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5652" w:rsidRDefault="009E37AE" w:rsidP="009E37AE">
      <w:pPr>
        <w:pStyle w:val="Heading1"/>
      </w:pPr>
      <w:r>
        <w:t xml:space="preserve">Impact Defense – warming </w:t>
      </w:r>
    </w:p>
    <w:p w:rsidR="008C5807" w:rsidRDefault="008C5807" w:rsidP="008C5807">
      <w:pPr>
        <w:pStyle w:val="Heading2"/>
      </w:pPr>
      <w:r>
        <w:lastRenderedPageBreak/>
        <w:t>Inevitable/Tipping Point</w:t>
      </w:r>
    </w:p>
    <w:p w:rsidR="008C5807" w:rsidRDefault="008C5807" w:rsidP="008C5807">
      <w:pPr>
        <w:pStyle w:val="Heading3"/>
      </w:pPr>
      <w:r>
        <w:lastRenderedPageBreak/>
        <w:t xml:space="preserve">Tipping Point 1nc </w:t>
      </w:r>
    </w:p>
    <w:p w:rsidR="003A3FFB" w:rsidRPr="003A3FFB" w:rsidRDefault="003A3FFB" w:rsidP="003A3FFB">
      <w:pPr>
        <w:pStyle w:val="Heading4"/>
      </w:pPr>
      <w:r>
        <w:t xml:space="preserve">Past the tipping point – emission cuts insufficient </w:t>
      </w:r>
    </w:p>
    <w:p w:rsidR="003A3FFB" w:rsidRPr="003A3FFB" w:rsidRDefault="003A3FFB" w:rsidP="003A3FFB">
      <w:r>
        <w:t xml:space="preserve">Ray </w:t>
      </w:r>
      <w:proofErr w:type="spellStart"/>
      <w:r w:rsidRPr="003A3FFB">
        <w:rPr>
          <w:rStyle w:val="Style13ptBold"/>
        </w:rPr>
        <w:t>Grigg</w:t>
      </w:r>
      <w:proofErr w:type="spellEnd"/>
      <w:r>
        <w:t xml:space="preserve"> July 17 </w:t>
      </w:r>
      <w:r w:rsidRPr="003A3FFB">
        <w:rPr>
          <w:rStyle w:val="Style13ptBold"/>
        </w:rPr>
        <w:t>2016</w:t>
      </w:r>
      <w:r>
        <w:t xml:space="preserve"> “Already too hot”, http://tidechange.ca/2016/07/17/already-too-hot/</w:t>
      </w:r>
    </w:p>
    <w:p w:rsidR="008C5807" w:rsidRPr="003A3FFB" w:rsidRDefault="008C5807" w:rsidP="008C5807">
      <w:pPr>
        <w:rPr>
          <w:sz w:val="16"/>
        </w:rPr>
      </w:pPr>
      <w:r w:rsidRPr="003A3FFB">
        <w:rPr>
          <w:sz w:val="16"/>
        </w:rPr>
        <w:t xml:space="preserve">The science of </w:t>
      </w:r>
      <w:r w:rsidRPr="003A3FFB">
        <w:rPr>
          <w:rStyle w:val="StyleUnderline"/>
          <w:highlight w:val="green"/>
        </w:rPr>
        <w:t>climate change has now reached a level</w:t>
      </w:r>
      <w:r w:rsidRPr="003A3FFB">
        <w:rPr>
          <w:sz w:val="16"/>
        </w:rPr>
        <w:t xml:space="preserve"> of sophistication that cannot be refuted, </w:t>
      </w:r>
      <w:r w:rsidRPr="008C5807">
        <w:rPr>
          <w:rStyle w:val="StyleUnderline"/>
        </w:rPr>
        <w:t>and the</w:t>
      </w:r>
      <w:r w:rsidRPr="003A3FFB">
        <w:rPr>
          <w:sz w:val="16"/>
        </w:rPr>
        <w:t xml:space="preserve"> measurement of global </w:t>
      </w:r>
      <w:r w:rsidRPr="008C5807">
        <w:rPr>
          <w:rStyle w:val="StyleUnderline"/>
        </w:rPr>
        <w:t>temperature rise is</w:t>
      </w:r>
      <w:r w:rsidRPr="003A3FFB">
        <w:rPr>
          <w:sz w:val="16"/>
        </w:rPr>
        <w:t xml:space="preserve"> now </w:t>
      </w:r>
      <w:r w:rsidRPr="008C5807">
        <w:rPr>
          <w:rStyle w:val="StyleUnderline"/>
        </w:rPr>
        <w:t>documented with stunning accuracy</w:t>
      </w:r>
      <w:r w:rsidRPr="003A3FFB">
        <w:rPr>
          <w:sz w:val="16"/>
        </w:rPr>
        <w:t>. The cause is known — our greenhouse gas emissions; the consequences are sobering— global ecological havoc; the solution is obvious — a shift to clean renewable energies.</w:t>
      </w:r>
      <w:r w:rsidR="003A3FFB" w:rsidRPr="003A3FFB">
        <w:rPr>
          <w:sz w:val="16"/>
        </w:rPr>
        <w:t xml:space="preserve"> </w:t>
      </w:r>
      <w:r w:rsidRPr="003A3FFB">
        <w:rPr>
          <w:sz w:val="16"/>
        </w:rPr>
        <w:t xml:space="preserve">A vivid reminder of </w:t>
      </w:r>
      <w:r w:rsidRPr="003A3FFB">
        <w:rPr>
          <w:rStyle w:val="StyleUnderline"/>
        </w:rPr>
        <w:t>the seriousness of our situation arrived on June 23, 2016</w:t>
      </w:r>
      <w:r w:rsidRPr="003A3FFB">
        <w:rPr>
          <w:sz w:val="16"/>
        </w:rPr>
        <w:t xml:space="preserve">, in an open letter by 20 prominent Australians. Directed to the attention of their government, </w:t>
      </w:r>
      <w:r w:rsidRPr="003A3FFB">
        <w:rPr>
          <w:rStyle w:val="StyleUnderline"/>
          <w:highlight w:val="green"/>
        </w:rPr>
        <w:t>the</w:t>
      </w:r>
      <w:r w:rsidRPr="003A3FFB">
        <w:rPr>
          <w:sz w:val="16"/>
        </w:rPr>
        <w:t xml:space="preserve"> writers describe the Paris Agreement’s objective of trying to hold the global temperature increase below 1.5°C, how this temperature briefly spiked to 1.6°C early in 2016, how corals are bleaching and dying, ice sheets are melting, “methane is leaking from thawing permafrost”, and </w:t>
      </w:r>
      <w:r w:rsidRPr="003A3FFB">
        <w:rPr>
          <w:rStyle w:val="Emphasis"/>
          <w:highlight w:val="green"/>
        </w:rPr>
        <w:t>Earth “is already too hot</w:t>
      </w:r>
      <w:r w:rsidRPr="003A3FFB">
        <w:rPr>
          <w:sz w:val="16"/>
        </w:rPr>
        <w:t>.” The letter calls for an immediate ban on all further fossil fuel development, and a speedy “transition to zero emissions.” It asks for the declaration of “a climate emergency.”</w:t>
      </w:r>
      <w:r w:rsidR="003A3FFB" w:rsidRPr="003A3FFB">
        <w:rPr>
          <w:sz w:val="16"/>
        </w:rPr>
        <w:t xml:space="preserve"> </w:t>
      </w:r>
      <w:r w:rsidRPr="003A3FFB">
        <w:rPr>
          <w:sz w:val="16"/>
        </w:rPr>
        <w:t xml:space="preserve">The letter doesn’t exaggerate. </w:t>
      </w:r>
      <w:r w:rsidRPr="003A3FFB">
        <w:rPr>
          <w:rStyle w:val="StyleUnderline"/>
        </w:rPr>
        <w:t>The</w:t>
      </w:r>
      <w:r w:rsidRPr="003A3FFB">
        <w:rPr>
          <w:sz w:val="16"/>
        </w:rPr>
        <w:t xml:space="preserve"> actual </w:t>
      </w:r>
      <w:r w:rsidRPr="003A3FFB">
        <w:rPr>
          <w:rStyle w:val="StyleUnderline"/>
        </w:rPr>
        <w:t xml:space="preserve">rate of </w:t>
      </w:r>
      <w:r w:rsidRPr="003A3FFB">
        <w:rPr>
          <w:rStyle w:val="StyleUnderline"/>
          <w:highlight w:val="green"/>
        </w:rPr>
        <w:t>warming has exceeded</w:t>
      </w:r>
      <w:r w:rsidRPr="003A3FFB">
        <w:rPr>
          <w:sz w:val="16"/>
        </w:rPr>
        <w:t xml:space="preserve"> almost </w:t>
      </w:r>
      <w:r w:rsidRPr="003A3FFB">
        <w:rPr>
          <w:rStyle w:val="Emphasis"/>
          <w:highlight w:val="green"/>
        </w:rPr>
        <w:t>every worst case scenario</w:t>
      </w:r>
      <w:r w:rsidRPr="003A3FFB">
        <w:rPr>
          <w:rStyle w:val="Emphasis"/>
        </w:rPr>
        <w:t xml:space="preserve"> in scientific predictions.</w:t>
      </w:r>
      <w:r w:rsidRPr="003A3FFB">
        <w:rPr>
          <w:sz w:val="16"/>
        </w:rPr>
        <w:t xml:space="preserve"> NASA confirmed that February 2016 was 1.35°C above the global long-term average, 0.2°C above January 2016, the previous warmest month ever measured. A fascinating spiral graph illustrating temperature increases from 1850 to the present clearly shows a recent acceleration (Island Tides, June 6/16).</w:t>
      </w:r>
      <w:r w:rsidR="003A3FFB" w:rsidRPr="003A3FFB">
        <w:rPr>
          <w:sz w:val="16"/>
        </w:rPr>
        <w:t xml:space="preserve"> </w:t>
      </w:r>
      <w:r w:rsidRPr="003A3FFB">
        <w:rPr>
          <w:sz w:val="16"/>
        </w:rPr>
        <w:t xml:space="preserve">The inference to be drawn from this graph is that </w:t>
      </w:r>
      <w:r w:rsidRPr="003A3FFB">
        <w:rPr>
          <w:rStyle w:val="StyleUnderline"/>
          <w:highlight w:val="green"/>
        </w:rPr>
        <w:t>we</w:t>
      </w:r>
      <w:r w:rsidRPr="003A3FFB">
        <w:rPr>
          <w:sz w:val="16"/>
        </w:rPr>
        <w:t xml:space="preserve"> may </w:t>
      </w:r>
      <w:r w:rsidRPr="003A3FFB">
        <w:rPr>
          <w:rStyle w:val="StyleUnderline"/>
          <w:highlight w:val="green"/>
        </w:rPr>
        <w:t xml:space="preserve">have </w:t>
      </w:r>
      <w:r w:rsidRPr="003A3FFB">
        <w:rPr>
          <w:rStyle w:val="Emphasis"/>
          <w:highlight w:val="green"/>
        </w:rPr>
        <w:t>reached the feared tipping point</w:t>
      </w:r>
      <w:r w:rsidRPr="003A3FFB">
        <w:rPr>
          <w:rStyle w:val="StyleUnderline"/>
          <w:highlight w:val="green"/>
        </w:rPr>
        <w:t xml:space="preserve"> in which</w:t>
      </w:r>
      <w:r w:rsidRPr="003A3FFB">
        <w:rPr>
          <w:rStyle w:val="StyleUnderline"/>
        </w:rPr>
        <w:t xml:space="preserve"> positive feedback is accelerating the </w:t>
      </w:r>
      <w:r w:rsidRPr="003A3FFB">
        <w:rPr>
          <w:rStyle w:val="Emphasis"/>
          <w:highlight w:val="green"/>
        </w:rPr>
        <w:t>warming beyond our control</w:t>
      </w:r>
      <w:r w:rsidRPr="003A3FFB">
        <w:rPr>
          <w:rStyle w:val="StyleUnderline"/>
        </w:rPr>
        <w:t>.</w:t>
      </w:r>
      <w:r w:rsidRPr="003A3FFB">
        <w:rPr>
          <w:sz w:val="16"/>
        </w:rPr>
        <w:t xml:space="preserve"> Let’s hope this is not so. Regardless, all the evidence suggests we are dangerously close to unleashing climate conditions which will be extremely disruptive to the way we live on our planet.</w:t>
      </w:r>
      <w:r w:rsidR="003A3FFB" w:rsidRPr="003A3FFB">
        <w:rPr>
          <w:sz w:val="16"/>
        </w:rPr>
        <w:t xml:space="preserve"> </w:t>
      </w:r>
      <w:r w:rsidRPr="003A3FFB">
        <w:rPr>
          <w:rStyle w:val="StyleUnderline"/>
          <w:highlight w:val="green"/>
        </w:rPr>
        <w:t>The rational impulse</w:t>
      </w:r>
      <w:r w:rsidRPr="003A3FFB">
        <w:rPr>
          <w:sz w:val="16"/>
          <w:highlight w:val="green"/>
        </w:rPr>
        <w:t>,</w:t>
      </w:r>
      <w:r w:rsidRPr="003A3FFB">
        <w:rPr>
          <w:sz w:val="16"/>
        </w:rPr>
        <w:t xml:space="preserve"> of course, is to stay calm and </w:t>
      </w:r>
      <w:r w:rsidRPr="003A3FFB">
        <w:rPr>
          <w:rStyle w:val="StyleUnderline"/>
          <w:highlight w:val="green"/>
        </w:rPr>
        <w:t>transition</w:t>
      </w:r>
      <w:r w:rsidRPr="003A3FFB">
        <w:rPr>
          <w:rStyle w:val="StyleUnderline"/>
        </w:rPr>
        <w:t xml:space="preserve"> away </w:t>
      </w:r>
      <w:r w:rsidRPr="003A3FFB">
        <w:rPr>
          <w:rStyle w:val="StyleUnderline"/>
          <w:highlight w:val="green"/>
        </w:rPr>
        <w:t>from fossil fuels</w:t>
      </w:r>
      <w:r w:rsidRPr="003A3FFB">
        <w:rPr>
          <w:sz w:val="16"/>
        </w:rPr>
        <w:t xml:space="preserve">. </w:t>
      </w:r>
      <w:r w:rsidRPr="003A3FFB">
        <w:rPr>
          <w:rStyle w:val="StyleUnderline"/>
          <w:highlight w:val="green"/>
        </w:rPr>
        <w:t>The problem</w:t>
      </w:r>
      <w:r w:rsidRPr="003A3FFB">
        <w:rPr>
          <w:rStyle w:val="StyleUnderline"/>
        </w:rPr>
        <w:t xml:space="preserve"> with this approach</w:t>
      </w:r>
      <w:r w:rsidRPr="003A3FFB">
        <w:rPr>
          <w:sz w:val="16"/>
        </w:rPr>
        <w:t xml:space="preserve"> may be that </w:t>
      </w:r>
      <w:r w:rsidRPr="003A3FFB">
        <w:rPr>
          <w:rStyle w:val="Emphasis"/>
          <w:highlight w:val="green"/>
        </w:rPr>
        <w:t>we have already exhausted our quota of delays</w:t>
      </w:r>
      <w:r w:rsidRPr="003A3FFB">
        <w:rPr>
          <w:sz w:val="16"/>
        </w:rPr>
        <w:t xml:space="preserve">. When </w:t>
      </w:r>
      <w:r w:rsidRPr="003A3FFB">
        <w:rPr>
          <w:rStyle w:val="StyleUnderline"/>
        </w:rPr>
        <w:t>we are on a one-way journey with no return ticket</w:t>
      </w:r>
      <w:r w:rsidRPr="003A3FFB">
        <w:rPr>
          <w:sz w:val="16"/>
        </w:rPr>
        <w:t>, each decision is final. The climate we are now making will last for millennia. Are we making the right decisions? Are we responding too slowly? Those 20 prominent Australians believe our climate problem has now escalated to the status of emergency.</w:t>
      </w:r>
      <w:r w:rsidR="003A3FFB" w:rsidRPr="003A3FFB">
        <w:rPr>
          <w:sz w:val="16"/>
        </w:rPr>
        <w:t xml:space="preserve"> </w:t>
      </w:r>
      <w:r w:rsidRPr="003A3FFB">
        <w:rPr>
          <w:sz w:val="16"/>
        </w:rPr>
        <w:t>Are they being irrational? They’ve just come through a Southern Hemisphere summer with its searing heat, droughts and fires. But Australia is not exceptional. Almost every country is experiencing anomalies of extreme weather: Britain, France, Russia, Venezuela, China, Brazil, India, Canada… . America has suffered successive weather traumas of increasing intensity and frequency — 10 climate disasters of more than $1 billion each in 2015 alone.</w:t>
      </w:r>
      <w:r w:rsidR="003A3FFB" w:rsidRPr="003A3FFB">
        <w:rPr>
          <w:sz w:val="16"/>
        </w:rPr>
        <w:t xml:space="preserve"> </w:t>
      </w:r>
      <w:r w:rsidRPr="003A3FFB">
        <w:rPr>
          <w:sz w:val="16"/>
        </w:rPr>
        <w:t>BC’s premier, Christy Clark, now frequently mentions the serious threats of climate change. Canada’s prime minister, Justin Trudeau, is trying to get provincial leaders to agree to a national strategy for cutting greenhouse gas emissions. Ban Ki-Moon, the Secretary-General of the United Nations, continues to plead for aggressive climate action.</w:t>
      </w:r>
      <w:r w:rsidR="003A3FFB" w:rsidRPr="003A3FFB">
        <w:rPr>
          <w:sz w:val="16"/>
        </w:rPr>
        <w:t xml:space="preserve"> </w:t>
      </w:r>
      <w:r w:rsidRPr="003A3FFB">
        <w:rPr>
          <w:rStyle w:val="StyleUnderline"/>
        </w:rPr>
        <w:t>Given the</w:t>
      </w:r>
      <w:r w:rsidRPr="003A3FFB">
        <w:rPr>
          <w:sz w:val="16"/>
        </w:rPr>
        <w:t xml:space="preserve"> recent </w:t>
      </w:r>
      <w:r w:rsidRPr="003A3FFB">
        <w:rPr>
          <w:rStyle w:val="StyleUnderline"/>
        </w:rPr>
        <w:t>rapid rise in global temperatures</w:t>
      </w:r>
      <w:r w:rsidRPr="003A3FFB">
        <w:rPr>
          <w:sz w:val="16"/>
        </w:rPr>
        <w:t xml:space="preserve">, the </w:t>
      </w:r>
      <w:r w:rsidRPr="003A3FFB">
        <w:rPr>
          <w:rStyle w:val="StyleUnderline"/>
          <w:highlight w:val="green"/>
        </w:rPr>
        <w:t>signatories</w:t>
      </w:r>
      <w:r w:rsidRPr="003A3FFB">
        <w:rPr>
          <w:sz w:val="16"/>
        </w:rPr>
        <w:t xml:space="preserve"> of the Australian letter </w:t>
      </w:r>
      <w:r w:rsidRPr="003A3FFB">
        <w:rPr>
          <w:rStyle w:val="StyleUnderline"/>
          <w:highlight w:val="green"/>
        </w:rPr>
        <w:t>don’t believe</w:t>
      </w:r>
      <w:r w:rsidRPr="003A3FFB">
        <w:rPr>
          <w:sz w:val="16"/>
        </w:rPr>
        <w:t xml:space="preserve"> that our present </w:t>
      </w:r>
      <w:r w:rsidRPr="003A3FFB">
        <w:rPr>
          <w:rStyle w:val="StyleUnderline"/>
          <w:highlight w:val="green"/>
        </w:rPr>
        <w:t>efforts</w:t>
      </w:r>
      <w:r w:rsidRPr="003A3FFB">
        <w:rPr>
          <w:sz w:val="16"/>
        </w:rPr>
        <w:t xml:space="preserve"> and investments </w:t>
      </w:r>
      <w:r w:rsidRPr="003A3FFB">
        <w:rPr>
          <w:rStyle w:val="StyleUnderline"/>
          <w:highlight w:val="green"/>
        </w:rPr>
        <w:t>to</w:t>
      </w:r>
      <w:r w:rsidRPr="003A3FFB">
        <w:rPr>
          <w:sz w:val="16"/>
          <w:highlight w:val="green"/>
        </w:rPr>
        <w:t xml:space="preserve"> </w:t>
      </w:r>
      <w:r w:rsidRPr="003A3FFB">
        <w:rPr>
          <w:rStyle w:val="Emphasis"/>
          <w:highlight w:val="green"/>
        </w:rPr>
        <w:t>reduce greenhouse gas emissions are sufficient</w:t>
      </w:r>
      <w:r w:rsidRPr="003A3FFB">
        <w:rPr>
          <w:sz w:val="16"/>
        </w:rPr>
        <w:t xml:space="preserve">. If, indeed, </w:t>
      </w:r>
      <w:r w:rsidRPr="003A3FFB">
        <w:rPr>
          <w:rStyle w:val="Emphasis"/>
        </w:rPr>
        <w:t>our climate is “already too hot</w:t>
      </w:r>
      <w:r w:rsidRPr="003A3FFB">
        <w:rPr>
          <w:sz w:val="16"/>
        </w:rPr>
        <w:t>”, perhaps it’s time for our politicians to consider what comes after “emergency”.</w:t>
      </w:r>
    </w:p>
    <w:p w:rsidR="008C5807" w:rsidRPr="00474103" w:rsidRDefault="008C5807" w:rsidP="008C5807">
      <w:pPr>
        <w:pStyle w:val="Heading4"/>
      </w:pPr>
      <w:r w:rsidRPr="00474103">
        <w:t>CO2 levels are beyond the tipping point</w:t>
      </w:r>
    </w:p>
    <w:p w:rsidR="008C5807" w:rsidRPr="00474103" w:rsidRDefault="008C5807" w:rsidP="008C5807">
      <w:r w:rsidRPr="00474103">
        <w:rPr>
          <w:rStyle w:val="Style13ptBold"/>
        </w:rPr>
        <w:t>Blakemore 2016</w:t>
      </w:r>
      <w:r w:rsidRPr="00474103">
        <w:t>- Citing Natur</w:t>
      </w:r>
      <w:r w:rsidR="00C71035">
        <w:t>e Report that measures CO2 at Ma</w:t>
      </w:r>
      <w:r w:rsidRPr="00474103">
        <w:t xml:space="preserve">una Loa Observatory </w:t>
      </w:r>
      <w:r w:rsidRPr="00474103">
        <w:br/>
        <w:t>Erin, "Earth’s Carbon Dioxide Levels Surpass Long-Feared Milestone," Jun 14, www.smithsonianmag.com/smart-news/earths-carbon-dioxide-levels-surpass-long-feared-milestone-180959405/?no-ist</w:t>
      </w:r>
    </w:p>
    <w:p w:rsidR="008C5807" w:rsidRPr="00474103" w:rsidRDefault="008C5807" w:rsidP="008C5807">
      <w:pPr>
        <w:rPr>
          <w:rStyle w:val="StyleUnderline"/>
        </w:rPr>
      </w:pPr>
      <w:r w:rsidRPr="00474103">
        <w:rPr>
          <w:rStyle w:val="StyleUnderline"/>
        </w:rPr>
        <w:t>In new research published in the journal Nature, researchers used measurements of</w:t>
      </w:r>
      <w:r w:rsidRPr="00474103">
        <w:rPr>
          <w:sz w:val="16"/>
        </w:rPr>
        <w:t xml:space="preserve"> carbon dioxide (</w:t>
      </w:r>
      <w:r w:rsidRPr="00474103">
        <w:rPr>
          <w:rStyle w:val="StyleUnderline"/>
        </w:rPr>
        <w:t>CO2) from the Mauna Loa Observatory to forecast future levels. They found that</w:t>
      </w:r>
      <w:r w:rsidRPr="00474103">
        <w:rPr>
          <w:sz w:val="16"/>
        </w:rPr>
        <w:t xml:space="preserve">, thanks to the recent El Niño event, </w:t>
      </w:r>
      <w:r w:rsidRPr="00474103">
        <w:rPr>
          <w:rStyle w:val="StyleUnderline"/>
        </w:rPr>
        <w:t>the monthly average CO2 concentrations will remain above 400 ppm all year long</w:t>
      </w:r>
      <w:r w:rsidRPr="00474103">
        <w:rPr>
          <w:rStyle w:val="Emphasis"/>
        </w:rPr>
        <w:t xml:space="preserve">, a long-feared milestone of human impact on the environment. </w:t>
      </w:r>
      <w:r w:rsidRPr="00474103">
        <w:rPr>
          <w:sz w:val="16"/>
        </w:rPr>
        <w:t xml:space="preserve">In a way, a CO2 level of 400 ppm or higher is a symbolic threshold; Earth has been hovering around that level for years. But </w:t>
      </w:r>
      <w:r w:rsidRPr="00474103">
        <w:rPr>
          <w:rStyle w:val="StyleUnderline"/>
        </w:rPr>
        <w:t>for scientists, it’s</w:t>
      </w:r>
      <w:r w:rsidRPr="00474103">
        <w:rPr>
          <w:sz w:val="16"/>
        </w:rPr>
        <w:t xml:space="preserve"> what The Guardian’s Michael </w:t>
      </w:r>
      <w:proofErr w:type="spellStart"/>
      <w:r w:rsidRPr="00474103">
        <w:rPr>
          <w:sz w:val="16"/>
        </w:rPr>
        <w:t>Slezak</w:t>
      </w:r>
      <w:proofErr w:type="spellEnd"/>
      <w:r w:rsidRPr="00474103">
        <w:rPr>
          <w:sz w:val="16"/>
        </w:rPr>
        <w:t xml:space="preserve"> calls “</w:t>
      </w:r>
      <w:r w:rsidRPr="00474103">
        <w:rPr>
          <w:rStyle w:val="StyleUnderline"/>
        </w:rPr>
        <w:t>the point of no return”—a tipping point past which plenty of warming will occur, even if humans figure out how to reduce their carbon dioxide output.</w:t>
      </w:r>
    </w:p>
    <w:p w:rsidR="008C5807" w:rsidRPr="00474103" w:rsidRDefault="008C5807" w:rsidP="008C5807">
      <w:pPr>
        <w:pStyle w:val="Heading3"/>
      </w:pPr>
      <w:r>
        <w:lastRenderedPageBreak/>
        <w:t>Tipping Point 2nc</w:t>
      </w:r>
    </w:p>
    <w:p w:rsidR="008C5807" w:rsidRPr="00474103" w:rsidRDefault="008C5807" w:rsidP="008C5807">
      <w:pPr>
        <w:pStyle w:val="Heading4"/>
      </w:pPr>
      <w:r w:rsidRPr="00474103">
        <w:t>We’re past the point of no return</w:t>
      </w:r>
    </w:p>
    <w:p w:rsidR="008C5807" w:rsidRPr="00474103" w:rsidRDefault="008C5807" w:rsidP="008C5807">
      <w:r w:rsidRPr="00474103">
        <w:rPr>
          <w:rStyle w:val="Style13ptBold"/>
        </w:rPr>
        <w:t>Goldenberg 2015</w:t>
      </w:r>
      <w:r w:rsidRPr="00474103">
        <w:t xml:space="preserve"> – citing 2014 UN Report</w:t>
      </w:r>
      <w:r w:rsidRPr="00474103">
        <w:br/>
        <w:t xml:space="preserve">Suzanne, "Warming of oceans due to climate change is unstoppable, say US scientists," Jul 16, https://www.theguardian.com/environment/2015/jul/16/warming-of-oceans-due-to-climate-change-is-unstoppable-say-us-scientists </w:t>
      </w:r>
    </w:p>
    <w:p w:rsidR="008C5807" w:rsidRPr="00474103" w:rsidRDefault="008C5807" w:rsidP="008C5807">
      <w:pPr>
        <w:rPr>
          <w:rStyle w:val="StyleUnderline"/>
        </w:rPr>
      </w:pPr>
      <w:r w:rsidRPr="00474103">
        <w:rPr>
          <w:rStyle w:val="StyleUnderline"/>
        </w:rPr>
        <w:t>The warming of the oceans due to climate change is now unstoppable after record temperatures last year</w:t>
      </w:r>
      <w:r w:rsidRPr="00474103">
        <w:rPr>
          <w:sz w:val="16"/>
        </w:rPr>
        <w:t xml:space="preserve">, </w:t>
      </w:r>
      <w:r w:rsidRPr="00474103">
        <w:rPr>
          <w:rStyle w:val="StyleUnderline"/>
        </w:rPr>
        <w:t>bringing additional sea-level rise</w:t>
      </w:r>
      <w:r w:rsidRPr="00474103">
        <w:rPr>
          <w:sz w:val="16"/>
        </w:rPr>
        <w:t xml:space="preserve">, and raising the risks of severe storms, US government climate scientists said on Thursday. </w:t>
      </w:r>
      <w:r w:rsidRPr="00474103">
        <w:rPr>
          <w:rStyle w:val="StyleUnderline"/>
        </w:rPr>
        <w:t>The annual State of the Climate in 2014 report, based on research from 413 scientists from 58 countries,</w:t>
      </w:r>
      <w:r w:rsidRPr="00474103">
        <w:rPr>
          <w:sz w:val="16"/>
        </w:rPr>
        <w:t xml:space="preserve"> </w:t>
      </w:r>
      <w:r w:rsidRPr="00474103">
        <w:rPr>
          <w:rStyle w:val="StyleUnderline"/>
        </w:rPr>
        <w:t>found record warming on the surface and upper levels of the oceans</w:t>
      </w:r>
      <w:r w:rsidRPr="00474103">
        <w:rPr>
          <w:sz w:val="16"/>
        </w:rPr>
        <w:t xml:space="preserve">, especially in the North Pacific, in line with earlier findings of 2014 as the hottest year on record. Global sea-level also reached a record high, with the expansion of those warming waters, keeping pace with the 3.2 ± 0.4 mm per year trend in sea level growth over the past two decades, the report said. </w:t>
      </w:r>
      <w:r w:rsidRPr="00474103">
        <w:rPr>
          <w:rStyle w:val="StyleUnderline"/>
        </w:rPr>
        <w:t>Scientists said the consequences of those warmer ocean temperatures would be felt for centuries to come</w:t>
      </w:r>
      <w:r w:rsidRPr="00474103">
        <w:rPr>
          <w:sz w:val="16"/>
        </w:rPr>
        <w:t xml:space="preserve"> – </w:t>
      </w:r>
      <w:r w:rsidRPr="00474103">
        <w:rPr>
          <w:rStyle w:val="StyleUnderline"/>
        </w:rPr>
        <w:t xml:space="preserve">even if there were immediate efforts to cut the carbon emissions </w:t>
      </w:r>
      <w:proofErr w:type="spellStart"/>
      <w:r w:rsidRPr="00474103">
        <w:rPr>
          <w:rStyle w:val="StyleUnderline"/>
        </w:rPr>
        <w:t>fuelling</w:t>
      </w:r>
      <w:proofErr w:type="spellEnd"/>
      <w:r w:rsidRPr="00474103">
        <w:rPr>
          <w:rStyle w:val="StyleUnderline"/>
        </w:rPr>
        <w:t xml:space="preserve"> changes in the oceans.</w:t>
      </w:r>
    </w:p>
    <w:p w:rsidR="008C5807" w:rsidRDefault="001437EB" w:rsidP="001437EB">
      <w:pPr>
        <w:pStyle w:val="Heading3"/>
      </w:pPr>
      <w:r>
        <w:lastRenderedPageBreak/>
        <w:t xml:space="preserve">Inevitable </w:t>
      </w:r>
    </w:p>
    <w:p w:rsidR="001437EB" w:rsidRPr="00474103" w:rsidRDefault="001437EB" w:rsidP="001437EB">
      <w:pPr>
        <w:pStyle w:val="Heading4"/>
      </w:pPr>
      <w:r w:rsidRPr="00474103">
        <w:t>Warming inevitable – impossible to sufficiently reduce emissions</w:t>
      </w:r>
    </w:p>
    <w:p w:rsidR="001437EB" w:rsidRPr="00474103" w:rsidRDefault="001437EB" w:rsidP="001437EB">
      <w:pPr>
        <w:rPr>
          <w:rStyle w:val="Style13ptBold"/>
        </w:rPr>
      </w:pPr>
      <w:r w:rsidRPr="00474103">
        <w:rPr>
          <w:rStyle w:val="Style13ptBold"/>
        </w:rPr>
        <w:t xml:space="preserve">HNGN 16 </w:t>
      </w:r>
      <w:r w:rsidRPr="00474103">
        <w:t>(Headlines &amp; Global News; Global Warming of More Than 2 Degrees May Be Inevitable, Even With Changes, Study Says; March 24; http://www.hngn.com/articles/191930/20160324/global-warming-of-more-than-2-degrees-may-be-inevitable-even-with-changes.htm)//AJ</w:t>
      </w:r>
    </w:p>
    <w:p w:rsidR="001437EB" w:rsidRPr="00474103" w:rsidRDefault="001437EB" w:rsidP="001437EB">
      <w:r w:rsidRPr="00474103">
        <w:rPr>
          <w:rStyle w:val="StyleUnderline"/>
        </w:rPr>
        <w:t>We may not be able to curtail rising temperatures. The goals set a few months ago in Paris to prevent further temperature rises around the world are almost sure to fail,</w:t>
      </w:r>
      <w:r w:rsidRPr="00474103">
        <w:t xml:space="preserve"> according to a new study.</w:t>
      </w:r>
    </w:p>
    <w:p w:rsidR="001437EB" w:rsidRPr="00474103" w:rsidRDefault="001437EB" w:rsidP="001437EB">
      <w:pPr>
        <w:rPr>
          <w:rStyle w:val="StyleUnderline"/>
        </w:rPr>
      </w:pPr>
      <w:r w:rsidRPr="00474103">
        <w:rPr>
          <w:rStyle w:val="StyleUnderline"/>
        </w:rPr>
        <w:t>During the "Paris Agreement"</w:t>
      </w:r>
      <w:r w:rsidRPr="00474103">
        <w:t xml:space="preserve"> at the United Nations Climate Conference last December, </w:t>
      </w:r>
      <w:r w:rsidRPr="00474103">
        <w:rPr>
          <w:rStyle w:val="StyleUnderline"/>
        </w:rPr>
        <w:t>each country agreed to reduce greenhouse gas emissions to limit global warming to less than two degrees Celsius. However, researchers have now shown that these goals may be unrealistic.</w:t>
      </w:r>
    </w:p>
    <w:p w:rsidR="001437EB" w:rsidRPr="00474103" w:rsidRDefault="001437EB" w:rsidP="001437EB">
      <w:r w:rsidRPr="00474103">
        <w:t>The researchers modeled the projected growth in global population and per capita energy consumption. They also modeled the size of known reserves of oil, coal and natural gas, and greenhouse gas emissions. This allowed them to see just how difficult it will be for nations to achieve the warming goal set in Paris.</w:t>
      </w:r>
    </w:p>
    <w:p w:rsidR="001437EB" w:rsidRPr="00474103" w:rsidRDefault="001437EB" w:rsidP="001437EB">
      <w:r w:rsidRPr="00474103">
        <w:t>"Just considering wind power, we found that it would take an annual installation of 485,000 5-megawatt wind turbines by 2028," said Glenn Jones, one of the researchers. "The equivalent of about 13,000 were installed in 2015. That's a 37-fold increase in the annual installation rate in only 13 years to achieve just the wind power goal."</w:t>
      </w:r>
    </w:p>
    <w:p w:rsidR="001437EB" w:rsidRPr="00474103" w:rsidRDefault="001437EB" w:rsidP="001437EB">
      <w:pPr>
        <w:rPr>
          <w:rStyle w:val="StyleUnderline"/>
        </w:rPr>
      </w:pPr>
      <w:r w:rsidRPr="00474103">
        <w:t>In fact</w:t>
      </w:r>
      <w:r w:rsidRPr="00474103">
        <w:rPr>
          <w:rStyle w:val="StyleUnderline"/>
        </w:rPr>
        <w:t>, the researchers found that there would have to be a massive overhaul in energy infrastructure and energy mix in order to come close to climate goals. This particular overhaul would require rates of change that have never happened in human history.</w:t>
      </w:r>
    </w:p>
    <w:p w:rsidR="001437EB" w:rsidRPr="00474103" w:rsidRDefault="001437EB" w:rsidP="001437EB">
      <w:pPr>
        <w:rPr>
          <w:rStyle w:val="StyleUnderline"/>
        </w:rPr>
      </w:pPr>
      <w:r w:rsidRPr="00474103">
        <w:t xml:space="preserve">In addition, </w:t>
      </w:r>
      <w:r w:rsidRPr="00474103">
        <w:rPr>
          <w:rStyle w:val="StyleUnderline"/>
        </w:rPr>
        <w:t>more people are being born every day. This means that there will have to be more of an effort in order to change energy usage since there will be more demand in the future.</w:t>
      </w:r>
    </w:p>
    <w:p w:rsidR="001437EB" w:rsidRPr="00474103" w:rsidRDefault="001437EB" w:rsidP="001437EB">
      <w:r w:rsidRPr="00474103">
        <w:t xml:space="preserve">"There will be about 11 billion people on Earth by 2100 (compared to 7.2 billion today)," Jones said. "So the question becomes, how will they be fed and housed and what will be their energy source? Currently 1.2 billion people in the world do not have access to electricity, and there are plans to try to get them on the grid. The numbers you start dealing with become so large that they are difficult to comprehend. </w:t>
      </w:r>
      <w:r w:rsidRPr="00474103">
        <w:rPr>
          <w:rStyle w:val="StyleUnderline"/>
        </w:rPr>
        <w:t>To even come close to achieving the goals of the Paris Agreement, 50 percent of our energy will need to come from renewable sources by 2028, and today it is only 9 percent, including hydropower. For a world that wants to fight climate change, the numbers just don't add up to do it."</w:t>
      </w:r>
    </w:p>
    <w:p w:rsidR="001437EB" w:rsidRPr="00474103" w:rsidRDefault="001437EB" w:rsidP="001437EB">
      <w:r w:rsidRPr="00474103">
        <w:t>The findings show that current goals will need a significant shift to renewable resources. This particular shift may be difficult to attain in time in order to prevent further warming. While the findings may be grim, they do show what needs to be done in order to achieve the goals.</w:t>
      </w:r>
    </w:p>
    <w:p w:rsidR="001437EB" w:rsidRPr="00474103" w:rsidRDefault="001437EB" w:rsidP="001437EB">
      <w:r w:rsidRPr="00474103">
        <w:t>The findings were published in the March 2016 issue of the journal Energy Policy.</w:t>
      </w:r>
    </w:p>
    <w:p w:rsidR="001437EB" w:rsidRPr="001437EB" w:rsidRDefault="001437EB" w:rsidP="001437EB"/>
    <w:p w:rsidR="003A3FFB" w:rsidRPr="008C5807" w:rsidRDefault="003A3FFB" w:rsidP="008C5807"/>
    <w:p w:rsidR="009E37AE" w:rsidRDefault="009E37AE" w:rsidP="009E37AE">
      <w:pPr>
        <w:pStyle w:val="Heading2"/>
      </w:pPr>
      <w:r>
        <w:lastRenderedPageBreak/>
        <w:t xml:space="preserve">Slow </w:t>
      </w:r>
    </w:p>
    <w:p w:rsidR="009E37AE" w:rsidRPr="009E37AE" w:rsidRDefault="009E37AE" w:rsidP="009E37AE">
      <w:pPr>
        <w:pStyle w:val="Heading3"/>
      </w:pPr>
      <w:r>
        <w:lastRenderedPageBreak/>
        <w:t>Slowing 1nc</w:t>
      </w:r>
    </w:p>
    <w:p w:rsidR="009E37AE" w:rsidRDefault="009E37AE" w:rsidP="009E37AE">
      <w:pPr>
        <w:pStyle w:val="Heading4"/>
      </w:pPr>
      <w:r>
        <w:t xml:space="preserve">Warming is not fast and is natural – new research indicates natural cycles exist even when anthropogenic forcing rates are high.  </w:t>
      </w:r>
    </w:p>
    <w:p w:rsidR="009E37AE" w:rsidRDefault="009E37AE" w:rsidP="009E37AE">
      <w:r>
        <w:t xml:space="preserve">John C. </w:t>
      </w:r>
      <w:r w:rsidRPr="001B7EBD">
        <w:rPr>
          <w:rStyle w:val="Style13ptBold"/>
        </w:rPr>
        <w:t>Fyfe et al</w:t>
      </w:r>
      <w:r>
        <w:t xml:space="preserve">.   March </w:t>
      </w:r>
      <w:r w:rsidRPr="001B7EBD">
        <w:rPr>
          <w:rStyle w:val="Style13ptBold"/>
        </w:rPr>
        <w:t>2016</w:t>
      </w:r>
      <w:r>
        <w:t xml:space="preserve"> (Canadian Centre for Climate Modelling and Analysis, Environment and Climate Change Canada, University of Victoria) “Making sense of the early-2000s warming slowdown” (Gerald A. </w:t>
      </w:r>
      <w:proofErr w:type="spellStart"/>
      <w:r>
        <w:t>Meehl</w:t>
      </w:r>
      <w:proofErr w:type="spellEnd"/>
      <w:r>
        <w:t xml:space="preserve">, Matthew H. England, Michael E. Mann, Benjamin D. </w:t>
      </w:r>
      <w:proofErr w:type="spellStart"/>
      <w:r>
        <w:t>Santer</w:t>
      </w:r>
      <w:proofErr w:type="spellEnd"/>
      <w:r>
        <w:t xml:space="preserve">, Gregory M. </w:t>
      </w:r>
      <w:proofErr w:type="spellStart"/>
      <w:r>
        <w:t>Flato</w:t>
      </w:r>
      <w:proofErr w:type="spellEnd"/>
      <w:r>
        <w:t xml:space="preserve">, Ed Hawkins, Nathan P. Gillett, Shang-Ping </w:t>
      </w:r>
      <w:proofErr w:type="spellStart"/>
      <w:r>
        <w:t>Xie</w:t>
      </w:r>
      <w:proofErr w:type="spellEnd"/>
      <w:r>
        <w:t xml:space="preserve">, Yu </w:t>
      </w:r>
      <w:proofErr w:type="spellStart"/>
      <w:r>
        <w:t>Kosaka</w:t>
      </w:r>
      <w:proofErr w:type="spellEnd"/>
      <w:r>
        <w:t xml:space="preserve"> and Neil C. Swart) www.nature.com/natureclimatechange</w:t>
      </w:r>
    </w:p>
    <w:p w:rsidR="009E37AE" w:rsidRDefault="009E37AE" w:rsidP="009E37AE">
      <w:pPr>
        <w:rPr>
          <w:sz w:val="16"/>
        </w:rPr>
      </w:pPr>
      <w:r w:rsidRPr="006C258F">
        <w:rPr>
          <w:sz w:val="16"/>
        </w:rPr>
        <w:t xml:space="preserve">Our </w:t>
      </w:r>
      <w:r w:rsidRPr="00C80482">
        <w:rPr>
          <w:rStyle w:val="StyleUnderline"/>
          <w:highlight w:val="green"/>
        </w:rPr>
        <w:t>results support</w:t>
      </w:r>
      <w:r w:rsidRPr="006C258F">
        <w:rPr>
          <w:sz w:val="16"/>
        </w:rPr>
        <w:t xml:space="preserve"> previous findings of </w:t>
      </w:r>
      <w:r w:rsidRPr="00C80482">
        <w:rPr>
          <w:rStyle w:val="StyleUnderline"/>
          <w:highlight w:val="green"/>
        </w:rPr>
        <w:t>a reduced rate of</w:t>
      </w:r>
      <w:r w:rsidRPr="006C258F">
        <w:rPr>
          <w:rStyle w:val="StyleUnderline"/>
        </w:rPr>
        <w:t xml:space="preserve"> surface </w:t>
      </w:r>
      <w:r w:rsidRPr="00C80482">
        <w:rPr>
          <w:rStyle w:val="StyleUnderline"/>
          <w:highlight w:val="green"/>
        </w:rPr>
        <w:t>warming over</w:t>
      </w:r>
      <w:r w:rsidRPr="006C258F">
        <w:rPr>
          <w:sz w:val="16"/>
        </w:rPr>
        <w:t xml:space="preserve"> the </w:t>
      </w:r>
      <w:r w:rsidRPr="00C80482">
        <w:rPr>
          <w:rStyle w:val="StyleUnderline"/>
          <w:highlight w:val="green"/>
        </w:rPr>
        <w:t>2001–2014</w:t>
      </w:r>
      <w:r w:rsidRPr="006C258F">
        <w:rPr>
          <w:sz w:val="16"/>
        </w:rPr>
        <w:t xml:space="preserve"> period — </w:t>
      </w:r>
      <w:r w:rsidRPr="00C80482">
        <w:rPr>
          <w:rStyle w:val="StyleUnderline"/>
          <w:highlight w:val="green"/>
        </w:rPr>
        <w:t>a period in which anthropogenic forcing increased</w:t>
      </w:r>
      <w:r w:rsidRPr="006C258F">
        <w:rPr>
          <w:rStyle w:val="StyleUnderline"/>
        </w:rPr>
        <w:t xml:space="preserve"> at a relatively constant rate</w:t>
      </w:r>
      <w:r w:rsidRPr="006C258F">
        <w:rPr>
          <w:sz w:val="16"/>
        </w:rPr>
        <w:t xml:space="preserve">. </w:t>
      </w:r>
      <w:r w:rsidRPr="00C80482">
        <w:rPr>
          <w:rStyle w:val="StyleUnderline"/>
          <w:highlight w:val="green"/>
        </w:rPr>
        <w:t>Recent research</w:t>
      </w:r>
      <w:r w:rsidRPr="006C258F">
        <w:rPr>
          <w:sz w:val="16"/>
        </w:rPr>
        <w:t xml:space="preserve"> that has identified </w:t>
      </w:r>
      <w:r w:rsidRPr="00C80482">
        <w:rPr>
          <w:rStyle w:val="StyleUnderline"/>
          <w:highlight w:val="green"/>
        </w:rPr>
        <w:t>and</w:t>
      </w:r>
      <w:r w:rsidRPr="00C80482">
        <w:rPr>
          <w:rStyle w:val="StyleUnderline"/>
        </w:rPr>
        <w:t xml:space="preserve"> </w:t>
      </w:r>
      <w:r w:rsidRPr="006C258F">
        <w:rPr>
          <w:sz w:val="16"/>
        </w:rPr>
        <w:t xml:space="preserve">corrected the errors and </w:t>
      </w:r>
      <w:proofErr w:type="spellStart"/>
      <w:r w:rsidRPr="006C258F">
        <w:rPr>
          <w:sz w:val="16"/>
        </w:rPr>
        <w:t>inhomogeneities</w:t>
      </w:r>
      <w:proofErr w:type="spellEnd"/>
      <w:r w:rsidRPr="006C258F">
        <w:rPr>
          <w:sz w:val="16"/>
        </w:rPr>
        <w:t xml:space="preserve"> in the surface air temperature record </w:t>
      </w:r>
      <w:r w:rsidRPr="006C258F">
        <w:rPr>
          <w:rStyle w:val="StyleUnderline"/>
        </w:rPr>
        <w:t>is of high scientific value</w:t>
      </w:r>
      <w:r w:rsidRPr="00C80482">
        <w:rPr>
          <w:rStyle w:val="StyleUnderline"/>
        </w:rPr>
        <w:t>.</w:t>
      </w:r>
      <w:r w:rsidRPr="00C80482">
        <w:rPr>
          <w:sz w:val="16"/>
        </w:rPr>
        <w:t xml:space="preserve"> </w:t>
      </w:r>
      <w:r w:rsidRPr="00C80482">
        <w:rPr>
          <w:rStyle w:val="StyleUnderline"/>
          <w:highlight w:val="green"/>
        </w:rPr>
        <w:t>Investigations</w:t>
      </w:r>
      <w:r w:rsidRPr="00C80482">
        <w:rPr>
          <w:rStyle w:val="StyleUnderline"/>
        </w:rPr>
        <w:t xml:space="preserve"> have also identified non-climatic artefacts in tropospheric temperatures</w:t>
      </w:r>
      <w:r w:rsidRPr="00C80482">
        <w:rPr>
          <w:sz w:val="16"/>
        </w:rPr>
        <w:t xml:space="preserve"> inferred from radiosondes and satellites, </w:t>
      </w:r>
      <w:r w:rsidRPr="00C80482">
        <w:rPr>
          <w:rStyle w:val="StyleUnderline"/>
        </w:rPr>
        <w:t>and important errors in ocean heat uptake estimates</w:t>
      </w:r>
      <w:r w:rsidRPr="00C80482">
        <w:rPr>
          <w:sz w:val="16"/>
        </w:rPr>
        <w:t xml:space="preserve">. </w:t>
      </w:r>
      <w:r w:rsidRPr="00C80482">
        <w:rPr>
          <w:rStyle w:val="StyleUnderline"/>
        </w:rPr>
        <w:t>Newly identified</w:t>
      </w:r>
      <w:r w:rsidRPr="00C80482">
        <w:rPr>
          <w:sz w:val="16"/>
        </w:rPr>
        <w:t xml:space="preserve"> observational </w:t>
      </w:r>
      <w:r w:rsidRPr="00C80482">
        <w:rPr>
          <w:rStyle w:val="StyleUnderline"/>
        </w:rPr>
        <w:t xml:space="preserve">errors </w:t>
      </w:r>
      <w:r w:rsidRPr="00C80482">
        <w:rPr>
          <w:rStyle w:val="Emphasis"/>
          <w:highlight w:val="green"/>
        </w:rPr>
        <w:t>do not</w:t>
      </w:r>
      <w:r w:rsidRPr="00C80482">
        <w:rPr>
          <w:rStyle w:val="Emphasis"/>
        </w:rPr>
        <w:t>,</w:t>
      </w:r>
      <w:r w:rsidRPr="006C258F">
        <w:rPr>
          <w:sz w:val="16"/>
        </w:rPr>
        <w:t xml:space="preserve"> however, </w:t>
      </w:r>
      <w:r w:rsidRPr="00C80482">
        <w:rPr>
          <w:rStyle w:val="Emphasis"/>
          <w:highlight w:val="green"/>
        </w:rPr>
        <w:t>negate the existence of a real reduction in</w:t>
      </w:r>
      <w:r w:rsidRPr="006C258F">
        <w:rPr>
          <w:sz w:val="16"/>
        </w:rPr>
        <w:t xml:space="preserve"> the surface </w:t>
      </w:r>
      <w:r w:rsidRPr="00C80482">
        <w:rPr>
          <w:rStyle w:val="Emphasis"/>
          <w:highlight w:val="green"/>
        </w:rPr>
        <w:t>warming</w:t>
      </w:r>
      <w:r w:rsidRPr="006C258F">
        <w:rPr>
          <w:sz w:val="16"/>
        </w:rPr>
        <w:t xml:space="preserve"> rate in the early twenty-first century relative to the 1970s–1990s. </w:t>
      </w:r>
      <w:r w:rsidRPr="00C80482">
        <w:rPr>
          <w:rStyle w:val="StyleUnderline"/>
          <w:highlight w:val="green"/>
        </w:rPr>
        <w:t>This reduction arises through the combined effects of internal decadal variability</w:t>
      </w:r>
      <w:r w:rsidRPr="006C258F">
        <w:rPr>
          <w:sz w:val="16"/>
        </w:rPr>
        <w:t xml:space="preserve">11–18, volcanic19,23 and </w:t>
      </w:r>
      <w:r w:rsidRPr="00C80482">
        <w:rPr>
          <w:rStyle w:val="StyleUnderline"/>
          <w:highlight w:val="green"/>
        </w:rPr>
        <w:t>solar activity, and decadal changes in anthropogenic aerosol forcing</w:t>
      </w:r>
      <w:r w:rsidRPr="006C258F">
        <w:rPr>
          <w:sz w:val="16"/>
        </w:rPr>
        <w:t xml:space="preserve">32. </w:t>
      </w:r>
      <w:r w:rsidRPr="006C258F">
        <w:rPr>
          <w:rStyle w:val="StyleUnderline"/>
        </w:rPr>
        <w:t>The warming slowdown</w:t>
      </w:r>
      <w:r w:rsidRPr="006C258F">
        <w:rPr>
          <w:sz w:val="16"/>
        </w:rPr>
        <w:t xml:space="preserve"> has </w:t>
      </w:r>
      <w:r w:rsidRPr="006C258F">
        <w:rPr>
          <w:rStyle w:val="StyleUnderline"/>
        </w:rPr>
        <w:t>motivated substantial research into decadal climate variability</w:t>
      </w:r>
      <w:r w:rsidRPr="006C258F">
        <w:rPr>
          <w:sz w:val="16"/>
        </w:rPr>
        <w:t xml:space="preserve"> and uncertainties in key external </w:t>
      </w:r>
      <w:proofErr w:type="spellStart"/>
      <w:r w:rsidRPr="006C258F">
        <w:rPr>
          <w:sz w:val="16"/>
        </w:rPr>
        <w:t>forcings</w:t>
      </w:r>
      <w:proofErr w:type="spellEnd"/>
      <w:r w:rsidRPr="006C258F">
        <w:rPr>
          <w:sz w:val="16"/>
        </w:rPr>
        <w:t xml:space="preserve">. </w:t>
      </w:r>
      <w:r w:rsidRPr="00C80482">
        <w:rPr>
          <w:rStyle w:val="StyleUnderline"/>
          <w:highlight w:val="green"/>
        </w:rPr>
        <w:t>As a result, the scientific community is now</w:t>
      </w:r>
      <w:r w:rsidRPr="006C258F">
        <w:rPr>
          <w:rStyle w:val="StyleUnderline"/>
        </w:rPr>
        <w:t xml:space="preserve"> better </w:t>
      </w:r>
      <w:r w:rsidRPr="00C80482">
        <w:rPr>
          <w:rStyle w:val="StyleUnderline"/>
          <w:highlight w:val="green"/>
        </w:rPr>
        <w:t>able to explain temperature variations</w:t>
      </w:r>
      <w:r w:rsidRPr="006C258F">
        <w:rPr>
          <w:rStyle w:val="StyleUnderline"/>
        </w:rPr>
        <w:t xml:space="preserve"> such as those experienced during the early twenty-first century</w:t>
      </w:r>
      <w:r w:rsidRPr="006C258F">
        <w:rPr>
          <w:sz w:val="16"/>
        </w:rPr>
        <w:t xml:space="preserve">33, </w:t>
      </w:r>
      <w:r w:rsidRPr="00C80482">
        <w:rPr>
          <w:rStyle w:val="StyleUnderline"/>
          <w:highlight w:val="green"/>
        </w:rPr>
        <w:t>and</w:t>
      </w:r>
      <w:r w:rsidRPr="006C258F">
        <w:rPr>
          <w:sz w:val="16"/>
        </w:rPr>
        <w:t xml:space="preserve"> perhaps even to </w:t>
      </w:r>
      <w:r w:rsidRPr="00C80482">
        <w:rPr>
          <w:rStyle w:val="StyleUnderline"/>
          <w:highlight w:val="green"/>
        </w:rPr>
        <w:t xml:space="preserve">make </w:t>
      </w:r>
      <w:proofErr w:type="spellStart"/>
      <w:r w:rsidRPr="00C80482">
        <w:rPr>
          <w:rStyle w:val="StyleUnderline"/>
          <w:highlight w:val="green"/>
        </w:rPr>
        <w:t>skilful</w:t>
      </w:r>
      <w:proofErr w:type="spellEnd"/>
      <w:r w:rsidRPr="00C80482">
        <w:rPr>
          <w:rStyle w:val="StyleUnderline"/>
          <w:highlight w:val="green"/>
        </w:rPr>
        <w:t xml:space="preserve"> predictions of such fluctuations in the future</w:t>
      </w:r>
      <w:r w:rsidRPr="006C258F">
        <w:rPr>
          <w:sz w:val="16"/>
        </w:rPr>
        <w:t>. For example, climate model predictions initialized with recent observations indicate a transition to a positive phase of the IPO with increased rates of global surface temperature warming (ref. 34, and G.</w:t>
      </w:r>
      <w:r w:rsidRPr="006C258F">
        <w:rPr>
          <w:rFonts w:hint="eastAsia"/>
          <w:sz w:val="16"/>
        </w:rPr>
        <w:t></w:t>
      </w:r>
      <w:r w:rsidRPr="006C258F">
        <w:rPr>
          <w:sz w:val="16"/>
        </w:rPr>
        <w:t xml:space="preserve">A. </w:t>
      </w:r>
      <w:proofErr w:type="spellStart"/>
      <w:r w:rsidRPr="006C258F">
        <w:rPr>
          <w:sz w:val="16"/>
        </w:rPr>
        <w:t>Meehl</w:t>
      </w:r>
      <w:proofErr w:type="spellEnd"/>
      <w:r w:rsidRPr="006C258F">
        <w:rPr>
          <w:sz w:val="16"/>
        </w:rPr>
        <w:t>, A. Hu and H.</w:t>
      </w:r>
      <w:r w:rsidRPr="006C258F">
        <w:rPr>
          <w:rFonts w:hint="eastAsia"/>
          <w:sz w:val="16"/>
        </w:rPr>
        <w:t></w:t>
      </w:r>
      <w:proofErr w:type="spellStart"/>
      <w:r w:rsidRPr="006C258F">
        <w:rPr>
          <w:sz w:val="16"/>
        </w:rPr>
        <w:t>Teng</w:t>
      </w:r>
      <w:proofErr w:type="spellEnd"/>
      <w:r w:rsidRPr="006C258F">
        <w:rPr>
          <w:sz w:val="16"/>
        </w:rPr>
        <w:t>, manuscript in preparation).</w:t>
      </w:r>
      <w:r w:rsidRPr="00C80482">
        <w:rPr>
          <w:rStyle w:val="StyleUnderline"/>
          <w:highlight w:val="green"/>
        </w:rPr>
        <w:t xml:space="preserve">In summary, </w:t>
      </w:r>
      <w:r w:rsidRPr="00C80482">
        <w:rPr>
          <w:rStyle w:val="Emphasis"/>
          <w:highlight w:val="green"/>
        </w:rPr>
        <w:t>climate models did not</w:t>
      </w:r>
      <w:r w:rsidRPr="006C258F">
        <w:rPr>
          <w:sz w:val="16"/>
        </w:rPr>
        <w:t xml:space="preserve"> (on average) </w:t>
      </w:r>
      <w:r w:rsidRPr="00C80482">
        <w:rPr>
          <w:rStyle w:val="Emphasis"/>
          <w:highlight w:val="green"/>
        </w:rPr>
        <w:t>reproduce the observed temperature</w:t>
      </w:r>
      <w:r w:rsidRPr="00C80482">
        <w:rPr>
          <w:rStyle w:val="StyleUnderline"/>
          <w:highlight w:val="green"/>
        </w:rPr>
        <w:t xml:space="preserve"> trend over the early twenty-first century</w:t>
      </w:r>
      <w:r w:rsidRPr="006C258F">
        <w:rPr>
          <w:sz w:val="16"/>
        </w:rPr>
        <w:t xml:space="preserve">6, </w:t>
      </w:r>
      <w:r w:rsidRPr="006C258F">
        <w:rPr>
          <w:rStyle w:val="StyleUnderline"/>
        </w:rPr>
        <w:t>in spite of the continued increase in anthropogenic forcing</w:t>
      </w:r>
      <w:r w:rsidRPr="006C258F">
        <w:rPr>
          <w:sz w:val="16"/>
        </w:rPr>
        <w:t xml:space="preserve">. This mismatch focused attention on a compelling science problem — a problem deserving of scientific scrutiny. </w:t>
      </w:r>
      <w:r w:rsidRPr="00C80482">
        <w:rPr>
          <w:rStyle w:val="StyleUnderline"/>
          <w:highlight w:val="green"/>
        </w:rPr>
        <w:t>Based on our analysis</w:t>
      </w:r>
      <w:r w:rsidRPr="006C258F">
        <w:rPr>
          <w:sz w:val="16"/>
        </w:rPr>
        <w:t xml:space="preserve">, which relies on physical understanding of the key processes and </w:t>
      </w:r>
      <w:proofErr w:type="spellStart"/>
      <w:r w:rsidRPr="006C258F">
        <w:rPr>
          <w:sz w:val="16"/>
        </w:rPr>
        <w:t>forcings</w:t>
      </w:r>
      <w:proofErr w:type="spellEnd"/>
      <w:r w:rsidRPr="006C258F">
        <w:rPr>
          <w:sz w:val="16"/>
        </w:rPr>
        <w:t xml:space="preserve"> involved, </w:t>
      </w:r>
      <w:r w:rsidRPr="00C80482">
        <w:rPr>
          <w:rStyle w:val="StyleUnderline"/>
          <w:highlight w:val="green"/>
        </w:rPr>
        <w:t xml:space="preserve">we find that </w:t>
      </w:r>
      <w:r w:rsidRPr="00C80482">
        <w:rPr>
          <w:rStyle w:val="Emphasis"/>
          <w:highlight w:val="green"/>
        </w:rPr>
        <w:t>the rate of warming</w:t>
      </w:r>
      <w:r w:rsidRPr="001B7EBD">
        <w:rPr>
          <w:rStyle w:val="Emphasis"/>
        </w:rPr>
        <w:t xml:space="preserve"> over the early twenty-first century </w:t>
      </w:r>
      <w:r w:rsidRPr="00C80482">
        <w:rPr>
          <w:rStyle w:val="Emphasis"/>
          <w:highlight w:val="green"/>
        </w:rPr>
        <w:t>is slower than that of the previous</w:t>
      </w:r>
      <w:r w:rsidRPr="001B7EBD">
        <w:rPr>
          <w:rStyle w:val="Emphasis"/>
        </w:rPr>
        <w:t xml:space="preserve"> few </w:t>
      </w:r>
      <w:r w:rsidRPr="00C80482">
        <w:rPr>
          <w:rStyle w:val="Emphasis"/>
          <w:highlight w:val="green"/>
        </w:rPr>
        <w:t>decades</w:t>
      </w:r>
      <w:r w:rsidRPr="001B7EBD">
        <w:rPr>
          <w:rStyle w:val="Emphasis"/>
        </w:rPr>
        <w:t>.</w:t>
      </w:r>
      <w:r w:rsidRPr="006C258F">
        <w:rPr>
          <w:sz w:val="16"/>
        </w:rPr>
        <w:t xml:space="preserve"> This slowdown is evident in time series of GMST and in the global mean temperature of the lower troposphere. The magnitude and statistical significance of observed trends (and the magnitude and significance of their differences relative to model expectations) depends on the start and end dates of the intervals considered23.</w:t>
      </w:r>
      <w:r w:rsidRPr="006C258F">
        <w:rPr>
          <w:rStyle w:val="StyleUnderline"/>
        </w:rPr>
        <w:t>Research into the nature and causes of the slowdown has triggered improved understanding of observational biases</w:t>
      </w:r>
      <w:r w:rsidRPr="006C258F">
        <w:rPr>
          <w:sz w:val="16"/>
        </w:rPr>
        <w:t>, radiative forcing and internal variability</w:t>
      </w:r>
      <w:r w:rsidRPr="009E37AE">
        <w:rPr>
          <w:sz w:val="16"/>
        </w:rPr>
        <w:t xml:space="preserve">. </w:t>
      </w:r>
      <w:r w:rsidRPr="009E37AE">
        <w:rPr>
          <w:rStyle w:val="StyleUnderline"/>
        </w:rPr>
        <w:t xml:space="preserve">This has led to </w:t>
      </w:r>
      <w:r w:rsidRPr="009E37AE">
        <w:rPr>
          <w:rStyle w:val="Emphasis"/>
        </w:rPr>
        <w:t>widespread recognition</w:t>
      </w:r>
      <w:r w:rsidRPr="009E37AE">
        <w:rPr>
          <w:rStyle w:val="StyleUnderline"/>
        </w:rPr>
        <w:t xml:space="preserve"> that modulation by internal variability is large enough to </w:t>
      </w:r>
      <w:r w:rsidRPr="009E37AE">
        <w:rPr>
          <w:rStyle w:val="Emphasis"/>
        </w:rPr>
        <w:t>produce a significantly reduced rate of surface temperature</w:t>
      </w:r>
      <w:r w:rsidRPr="009E37AE">
        <w:rPr>
          <w:rStyle w:val="StyleUnderline"/>
        </w:rPr>
        <w:t xml:space="preserve"> increase for a decade or even more — </w:t>
      </w:r>
      <w:r w:rsidRPr="009E37AE">
        <w:rPr>
          <w:rStyle w:val="Emphasis"/>
        </w:rPr>
        <w:t>particularly if internal variability is augmented by the externally driven cooling</w:t>
      </w:r>
      <w:r w:rsidRPr="006C258F">
        <w:rPr>
          <w:sz w:val="16"/>
        </w:rPr>
        <w:t xml:space="preserve"> caused by a succession of volcanic eruptions. The legacy of this new understanding will certainly outlive the recent warming slowdown. This is particularly true in the embryonic field of decadal climate prediction, where the challenge is to simulate how the combined effects of external forcing and internal variability produce the time-evolving regional climate we will experience over the next ten years35. </w:t>
      </w:r>
    </w:p>
    <w:p w:rsidR="009E37AE" w:rsidRPr="00C80482" w:rsidRDefault="009E37AE" w:rsidP="009E37AE">
      <w:pPr>
        <w:pStyle w:val="Heading3"/>
      </w:pPr>
      <w:r>
        <w:lastRenderedPageBreak/>
        <w:t xml:space="preserve">Slowing 2nc </w:t>
      </w:r>
    </w:p>
    <w:p w:rsidR="009E37AE" w:rsidRDefault="009E37AE" w:rsidP="009E37AE">
      <w:pPr>
        <w:pStyle w:val="Heading4"/>
      </w:pPr>
      <w:r>
        <w:t xml:space="preserve">Warming is slowing down - natural solar minimum and maximum cycles </w:t>
      </w:r>
    </w:p>
    <w:p w:rsidR="009E37AE" w:rsidRDefault="009E37AE" w:rsidP="009E37AE">
      <w:r>
        <w:t xml:space="preserve">Sam </w:t>
      </w:r>
      <w:proofErr w:type="spellStart"/>
      <w:r w:rsidRPr="00611245">
        <w:rPr>
          <w:rStyle w:val="Style13ptBold"/>
        </w:rPr>
        <w:t>Khoury</w:t>
      </w:r>
      <w:proofErr w:type="spellEnd"/>
      <w:r w:rsidRPr="00611245">
        <w:rPr>
          <w:rStyle w:val="Style13ptBold"/>
        </w:rPr>
        <w:t xml:space="preserve"> </w:t>
      </w:r>
      <w:r w:rsidRPr="009E37AE">
        <w:t>3/29/</w:t>
      </w:r>
      <w:r w:rsidRPr="009E37AE">
        <w:rPr>
          <w:rStyle w:val="Style13ptBold"/>
        </w:rPr>
        <w:t>2016</w:t>
      </w:r>
      <w:r w:rsidRPr="009E37AE">
        <w:t xml:space="preserve"> </w:t>
      </w:r>
      <w:r>
        <w:t>“After ‘warmest year on record’, brace for years without summer”, The Nation, http://www.nationmultimedia.com/opinion/After-warmest-year-on-record-brace-for-years-witho-30282708.html</w:t>
      </w:r>
    </w:p>
    <w:p w:rsidR="009E37AE" w:rsidRPr="00933F97" w:rsidRDefault="009E37AE" w:rsidP="009E37AE">
      <w:pPr>
        <w:rPr>
          <w:sz w:val="16"/>
        </w:rPr>
      </w:pPr>
      <w:r w:rsidRPr="00933F97">
        <w:rPr>
          <w:rStyle w:val="StyleUnderline"/>
          <w:highlight w:val="green"/>
        </w:rPr>
        <w:t>Manmade global warming seems set to take a back seat as solar minimums return</w:t>
      </w:r>
      <w:r w:rsidRPr="00933F97">
        <w:rPr>
          <w:sz w:val="16"/>
        </w:rPr>
        <w:t xml:space="preserve"> after two centuries In January of this year, The US National Oceanic and Atmospheric Administration (</w:t>
      </w:r>
      <w:r w:rsidRPr="00933F97">
        <w:rPr>
          <w:rStyle w:val="StyleUnderline"/>
          <w:highlight w:val="green"/>
        </w:rPr>
        <w:t>NOAA</w:t>
      </w:r>
      <w:r w:rsidRPr="00933F97">
        <w:rPr>
          <w:sz w:val="16"/>
        </w:rPr>
        <w:t xml:space="preserve">) and Nasa's Goddard Institute </w:t>
      </w:r>
      <w:r w:rsidRPr="00933F97">
        <w:rPr>
          <w:rStyle w:val="StyleUnderline"/>
          <w:highlight w:val="green"/>
        </w:rPr>
        <w:t>declared 2015 "the warmest year on record</w:t>
      </w:r>
      <w:r w:rsidRPr="00933F97">
        <w:rPr>
          <w:sz w:val="16"/>
          <w:highlight w:val="green"/>
        </w:rPr>
        <w:t xml:space="preserve">". </w:t>
      </w:r>
      <w:proofErr w:type="spellStart"/>
      <w:r w:rsidRPr="00933F97">
        <w:rPr>
          <w:rStyle w:val="StyleUnderline"/>
          <w:highlight w:val="green"/>
        </w:rPr>
        <w:t>Sceptical</w:t>
      </w:r>
      <w:proofErr w:type="spellEnd"/>
      <w:r w:rsidRPr="00933F97">
        <w:rPr>
          <w:rStyle w:val="StyleUnderline"/>
          <w:highlight w:val="green"/>
        </w:rPr>
        <w:t xml:space="preserve"> scientists were quick to slam this assessment</w:t>
      </w:r>
      <w:r w:rsidRPr="00933F97">
        <w:rPr>
          <w:sz w:val="16"/>
        </w:rPr>
        <w:t xml:space="preserve"> </w:t>
      </w:r>
      <w:r w:rsidRPr="00933F97">
        <w:rPr>
          <w:rStyle w:val="StyleUnderline"/>
        </w:rPr>
        <w:t>as being chalked up with "adjusted and modelled" data.</w:t>
      </w:r>
      <w:r w:rsidRPr="00933F97">
        <w:rPr>
          <w:sz w:val="16"/>
        </w:rPr>
        <w:t xml:space="preserve"> According to Tony Heller, who runs a leading climate change-sceptic blog, </w:t>
      </w:r>
      <w:r w:rsidRPr="00933F97">
        <w:rPr>
          <w:rStyle w:val="StyleUnderline"/>
          <w:highlight w:val="green"/>
        </w:rPr>
        <w:t>45 per cent of the data used to construct the "warmest year on record" was</w:t>
      </w:r>
      <w:r w:rsidRPr="00933F97">
        <w:rPr>
          <w:rStyle w:val="StyleUnderline"/>
        </w:rPr>
        <w:t xml:space="preserve"> in some way </w:t>
      </w:r>
      <w:r w:rsidRPr="00933F97">
        <w:rPr>
          <w:rStyle w:val="Emphasis"/>
          <w:highlight w:val="green"/>
        </w:rPr>
        <w:t>tampered with</w:t>
      </w:r>
      <w:r w:rsidRPr="00933F97">
        <w:rPr>
          <w:sz w:val="16"/>
        </w:rPr>
        <w:t xml:space="preserve">. He points out that to come to this conclusion the US agencies modelled data for massive swathes of territory like the entire Russian territory of Siberia, because they do not have access to those areas. Data from those places conveniently uses the highest possible values, he claims. </w:t>
      </w:r>
      <w:proofErr w:type="spellStart"/>
      <w:r w:rsidRPr="00611245">
        <w:rPr>
          <w:rStyle w:val="StyleUnderline"/>
          <w:highlight w:val="green"/>
        </w:rPr>
        <w:t>Dr</w:t>
      </w:r>
      <w:proofErr w:type="spellEnd"/>
      <w:r w:rsidRPr="00933F97">
        <w:rPr>
          <w:rStyle w:val="StyleUnderline"/>
        </w:rPr>
        <w:t xml:space="preserve"> Roy </w:t>
      </w:r>
      <w:r w:rsidRPr="00611245">
        <w:rPr>
          <w:rStyle w:val="StyleUnderline"/>
          <w:highlight w:val="green"/>
        </w:rPr>
        <w:t>Spencer, who runs</w:t>
      </w:r>
      <w:r w:rsidRPr="00933F97">
        <w:rPr>
          <w:rStyle w:val="StyleUnderline"/>
        </w:rPr>
        <w:t xml:space="preserve"> one of two </w:t>
      </w:r>
      <w:r w:rsidRPr="00611245">
        <w:rPr>
          <w:rStyle w:val="StyleUnderline"/>
          <w:highlight w:val="green"/>
        </w:rPr>
        <w:t>US satellites that measure temperature</w:t>
      </w:r>
      <w:r w:rsidRPr="00933F97">
        <w:rPr>
          <w:rStyle w:val="StyleUnderline"/>
        </w:rPr>
        <w:t xml:space="preserve">, both of which </w:t>
      </w:r>
      <w:r w:rsidRPr="00611245">
        <w:rPr>
          <w:rStyle w:val="Emphasis"/>
          <w:highlight w:val="green"/>
        </w:rPr>
        <w:t>show no warming and even a cooling trend when unadjusted,</w:t>
      </w:r>
      <w:r w:rsidRPr="00933F97">
        <w:rPr>
          <w:sz w:val="16"/>
        </w:rPr>
        <w:t xml:space="preserve"> has charged that the NOAA removes or adjusts the more reliable rural surface data and instead uses unreliable urban data showing warmer temperatures due to the effect of human activity. Even as Nasa's Goddard Institute proclaims that the Earth is overheating, its own research on </w:t>
      </w:r>
      <w:proofErr w:type="spellStart"/>
      <w:r w:rsidRPr="00933F97">
        <w:rPr>
          <w:sz w:val="16"/>
        </w:rPr>
        <w:t>Antartica</w:t>
      </w:r>
      <w:proofErr w:type="spellEnd"/>
      <w:r w:rsidRPr="00933F97">
        <w:rPr>
          <w:sz w:val="16"/>
        </w:rPr>
        <w:t xml:space="preserve"> challenges the conclusions of other studies, including the Intergovernmental Panel on Climate Change's (IPCC) 2013 report, which says that Antarctica is overall losing land ice. </w:t>
      </w:r>
      <w:r w:rsidRPr="00933F97">
        <w:rPr>
          <w:rStyle w:val="StyleUnderline"/>
        </w:rPr>
        <w:t xml:space="preserve">According to the new analysis of satellite data, the Antarctic ice sheet showed a net gain of 112 billion </w:t>
      </w:r>
      <w:proofErr w:type="spellStart"/>
      <w:r w:rsidRPr="00933F97">
        <w:rPr>
          <w:rStyle w:val="StyleUnderline"/>
        </w:rPr>
        <w:t>tonnes</w:t>
      </w:r>
      <w:proofErr w:type="spellEnd"/>
      <w:r w:rsidRPr="00933F97">
        <w:rPr>
          <w:rStyle w:val="StyleUnderline"/>
        </w:rPr>
        <w:t xml:space="preserve"> a year from 1992 to 2001. That net gain slowed to 82 billion </w:t>
      </w:r>
      <w:proofErr w:type="spellStart"/>
      <w:r w:rsidRPr="00933F97">
        <w:rPr>
          <w:rStyle w:val="StyleUnderline"/>
        </w:rPr>
        <w:t>tonnes</w:t>
      </w:r>
      <w:proofErr w:type="spellEnd"/>
      <w:r w:rsidRPr="00933F97">
        <w:rPr>
          <w:rStyle w:val="StyleUnderline"/>
        </w:rPr>
        <w:t xml:space="preserve"> of ice per year between 2003 and 2008</w:t>
      </w:r>
      <w:r w:rsidRPr="00933F97">
        <w:rPr>
          <w:sz w:val="16"/>
        </w:rPr>
        <w:t xml:space="preserve">. </w:t>
      </w:r>
      <w:r w:rsidRPr="00611245">
        <w:rPr>
          <w:rStyle w:val="StyleUnderline"/>
          <w:highlight w:val="green"/>
        </w:rPr>
        <w:t>Our sun does not maintain a constant intensity, instead it cycles between</w:t>
      </w:r>
      <w:r w:rsidRPr="00933F97">
        <w:rPr>
          <w:rStyle w:val="StyleUnderline"/>
        </w:rPr>
        <w:t xml:space="preserve"> solar </w:t>
      </w:r>
      <w:r w:rsidRPr="00611245">
        <w:rPr>
          <w:rStyle w:val="StyleUnderline"/>
          <w:highlight w:val="green"/>
        </w:rPr>
        <w:t>maximums and</w:t>
      </w:r>
      <w:r w:rsidRPr="00933F97">
        <w:rPr>
          <w:rStyle w:val="StyleUnderline"/>
        </w:rPr>
        <w:t xml:space="preserve"> solar </w:t>
      </w:r>
      <w:r w:rsidRPr="00611245">
        <w:rPr>
          <w:rStyle w:val="StyleUnderline"/>
          <w:highlight w:val="green"/>
        </w:rPr>
        <w:t>minimums</w:t>
      </w:r>
      <w:r w:rsidRPr="00933F97">
        <w:rPr>
          <w:sz w:val="16"/>
        </w:rPr>
        <w:t xml:space="preserve">. </w:t>
      </w:r>
      <w:r w:rsidRPr="00933F97">
        <w:rPr>
          <w:rStyle w:val="StyleUnderline"/>
        </w:rPr>
        <w:t>The Middle Ages were dominated by a series of solar minimums</w:t>
      </w:r>
      <w:r w:rsidRPr="00933F97">
        <w:rPr>
          <w:sz w:val="16"/>
        </w:rPr>
        <w:t xml:space="preserve"> - each named after the researchers that discovered them. From the Wolf minimum, to the Maunder minimum to the Dalton minimum, </w:t>
      </w:r>
      <w:r w:rsidRPr="00933F97">
        <w:rPr>
          <w:rStyle w:val="StyleUnderline"/>
        </w:rPr>
        <w:t xml:space="preserve">the </w:t>
      </w:r>
      <w:r w:rsidRPr="00611245">
        <w:rPr>
          <w:rStyle w:val="StyleUnderline"/>
          <w:highlight w:val="green"/>
        </w:rPr>
        <w:t>fluctuating solar activity</w:t>
      </w:r>
      <w:r w:rsidRPr="00933F97">
        <w:rPr>
          <w:sz w:val="16"/>
        </w:rPr>
        <w:t xml:space="preserve"> over 400 years </w:t>
      </w:r>
      <w:r w:rsidRPr="00933F97">
        <w:rPr>
          <w:rStyle w:val="StyleUnderline"/>
        </w:rPr>
        <w:t xml:space="preserve">brought less solar irradiation to Earth, </w:t>
      </w:r>
      <w:r w:rsidRPr="00611245">
        <w:rPr>
          <w:rStyle w:val="StyleUnderline"/>
          <w:highlight w:val="green"/>
        </w:rPr>
        <w:t>creat</w:t>
      </w:r>
      <w:r w:rsidRPr="00933F97">
        <w:rPr>
          <w:rStyle w:val="StyleUnderline"/>
        </w:rPr>
        <w:t xml:space="preserve">ing </w:t>
      </w:r>
      <w:r w:rsidRPr="00611245">
        <w:rPr>
          <w:rStyle w:val="Emphasis"/>
          <w:highlight w:val="green"/>
        </w:rPr>
        <w:t>a cooling effect</w:t>
      </w:r>
      <w:r w:rsidRPr="00933F97">
        <w:rPr>
          <w:rStyle w:val="StyleUnderline"/>
        </w:rPr>
        <w:t>.</w:t>
      </w:r>
      <w:r w:rsidRPr="00933F97">
        <w:rPr>
          <w:sz w:val="16"/>
        </w:rPr>
        <w:t xml:space="preserve"> </w:t>
      </w:r>
      <w:r w:rsidRPr="00933F97">
        <w:rPr>
          <w:rStyle w:val="StyleUnderline"/>
        </w:rPr>
        <w:t xml:space="preserve">In addition to the lesser irradiation, </w:t>
      </w:r>
      <w:r w:rsidRPr="00611245">
        <w:rPr>
          <w:rStyle w:val="StyleUnderline"/>
          <w:highlight w:val="green"/>
        </w:rPr>
        <w:t>solar minimums</w:t>
      </w:r>
      <w:r w:rsidRPr="00933F97">
        <w:rPr>
          <w:rStyle w:val="StyleUnderline"/>
        </w:rPr>
        <w:t xml:space="preserve"> also tend to </w:t>
      </w:r>
      <w:r w:rsidRPr="00611245">
        <w:rPr>
          <w:rStyle w:val="StyleUnderline"/>
          <w:highlight w:val="green"/>
        </w:rPr>
        <w:t>increase volcanic activity</w:t>
      </w:r>
      <w:r w:rsidRPr="00933F97">
        <w:rPr>
          <w:rStyle w:val="StyleUnderline"/>
        </w:rPr>
        <w:t xml:space="preserve">, </w:t>
      </w:r>
      <w:r w:rsidRPr="00611245">
        <w:rPr>
          <w:rStyle w:val="Emphasis"/>
          <w:highlight w:val="green"/>
        </w:rPr>
        <w:t>which in turn cools the Earth</w:t>
      </w:r>
      <w:r w:rsidRPr="00933F97">
        <w:rPr>
          <w:rStyle w:val="StyleUnderline"/>
        </w:rPr>
        <w:t xml:space="preserve"> even more by blocking sunlight from reaching the Earth's surface</w:t>
      </w:r>
      <w:r w:rsidRPr="00933F97">
        <w:rPr>
          <w:sz w:val="16"/>
        </w:rPr>
        <w:t xml:space="preserve">. </w:t>
      </w:r>
      <w:r w:rsidRPr="00933F97">
        <w:rPr>
          <w:rStyle w:val="StyleUnderline"/>
        </w:rPr>
        <w:t xml:space="preserve">But that's not all, </w:t>
      </w:r>
      <w:r w:rsidRPr="00611245">
        <w:rPr>
          <w:rStyle w:val="StyleUnderline"/>
          <w:highlight w:val="green"/>
        </w:rPr>
        <w:t>solar minimums</w:t>
      </w:r>
      <w:r w:rsidRPr="00933F97">
        <w:rPr>
          <w:rStyle w:val="StyleUnderline"/>
        </w:rPr>
        <w:t xml:space="preserve"> also </w:t>
      </w:r>
      <w:r w:rsidRPr="00611245">
        <w:rPr>
          <w:rStyle w:val="StyleUnderline"/>
          <w:highlight w:val="green"/>
        </w:rPr>
        <w:t xml:space="preserve">allow cosmic rays to penetrate the Earth's atmosphere, which in turn seed low level clouds, </w:t>
      </w:r>
      <w:r w:rsidRPr="00611245">
        <w:rPr>
          <w:rStyle w:val="Emphasis"/>
          <w:highlight w:val="green"/>
        </w:rPr>
        <w:t>cooling even more</w:t>
      </w:r>
      <w:r w:rsidRPr="00933F97">
        <w:rPr>
          <w:sz w:val="16"/>
        </w:rPr>
        <w:t xml:space="preserve">. </w:t>
      </w:r>
      <w:r w:rsidRPr="009E37AE">
        <w:rPr>
          <w:rStyle w:val="StyleUnderline"/>
        </w:rPr>
        <w:t>Known as the Mini Ice-Age this period saw intense winters in the northern hemispheres</w:t>
      </w:r>
      <w:r w:rsidRPr="009E37AE">
        <w:rPr>
          <w:sz w:val="16"/>
        </w:rPr>
        <w:t xml:space="preserve"> and snow in the tropics. The MIA was not consistent, some periods were devastatingly cold, others not so bad. </w:t>
      </w:r>
      <w:r w:rsidRPr="009E37AE">
        <w:rPr>
          <w:rStyle w:val="StyleUnderline"/>
        </w:rPr>
        <w:t>The year 1816 was one of the most disastrous</w:t>
      </w:r>
      <w:r w:rsidRPr="009E37AE">
        <w:rPr>
          <w:sz w:val="16"/>
        </w:rPr>
        <w:t xml:space="preserve"> during the MIA period. Smack in the middle of the Dalton minimum and </w:t>
      </w:r>
      <w:proofErr w:type="spellStart"/>
      <w:r w:rsidRPr="009E37AE">
        <w:rPr>
          <w:sz w:val="16"/>
        </w:rPr>
        <w:t>it's</w:t>
      </w:r>
      <w:proofErr w:type="spellEnd"/>
      <w:r w:rsidRPr="009E37AE">
        <w:rPr>
          <w:sz w:val="16"/>
        </w:rPr>
        <w:t xml:space="preserve"> massive volcanic activity, </w:t>
      </w:r>
      <w:r w:rsidRPr="009E37AE">
        <w:rPr>
          <w:rStyle w:val="StyleUnderline"/>
        </w:rPr>
        <w:t xml:space="preserve">it became known as the year without a summer as snow fell in the spring and summer, </w:t>
      </w:r>
      <w:r w:rsidRPr="009E37AE">
        <w:rPr>
          <w:rStyle w:val="Emphasis"/>
        </w:rPr>
        <w:t>wreaking havoc on crop production</w:t>
      </w:r>
      <w:r w:rsidRPr="009E37AE">
        <w:rPr>
          <w:sz w:val="16"/>
        </w:rPr>
        <w:t xml:space="preserve">. As a result, the world's population decreased by 20 per cent due to famine and disease. </w:t>
      </w:r>
      <w:r w:rsidRPr="009E37AE">
        <w:rPr>
          <w:rStyle w:val="StyleUnderline"/>
        </w:rPr>
        <w:t xml:space="preserve">There had been similar weather phenomena during the 1600s' Maunder minimum. </w:t>
      </w:r>
      <w:r w:rsidRPr="009E37AE">
        <w:rPr>
          <w:sz w:val="16"/>
        </w:rPr>
        <w:t xml:space="preserve">In the 1960s and '70s scientists pioneered climate science based on natural cycles. One of these scientists was a brilliant woman named Leona Woods Libby. Libby was the youngest and only female scientist to work on the nuclear reactor during the Manhattan Project, which developed the atomic bomb. After World War II she helped pioneer climate science based on natural cycles. Using tree-ring data and ice cores, </w:t>
      </w:r>
      <w:proofErr w:type="spellStart"/>
      <w:r w:rsidRPr="009E37AE">
        <w:rPr>
          <w:sz w:val="16"/>
        </w:rPr>
        <w:t>Dr</w:t>
      </w:r>
      <w:proofErr w:type="spellEnd"/>
      <w:r w:rsidRPr="009E37AE">
        <w:rPr>
          <w:sz w:val="16"/>
        </w:rPr>
        <w:t xml:space="preserve"> Libby and other scientists such as George </w:t>
      </w:r>
      <w:proofErr w:type="spellStart"/>
      <w:r w:rsidRPr="009E37AE">
        <w:rPr>
          <w:sz w:val="16"/>
        </w:rPr>
        <w:t>Kukla</w:t>
      </w:r>
      <w:proofErr w:type="spellEnd"/>
      <w:r w:rsidRPr="009E37AE">
        <w:rPr>
          <w:sz w:val="16"/>
        </w:rPr>
        <w:t xml:space="preserve"> determined that the overall climate was determined by recurring natural cycles dominated by the sun. Using the past cycles they forecasted the future. They predicted in the 1970s (which had been the fourth decade of a cooling trend going back to the '30s) that there would be global warming for two decades until 2000, followed by a 50 year cooling trend. Theodor </w:t>
      </w:r>
      <w:proofErr w:type="spellStart"/>
      <w:r w:rsidRPr="009E37AE">
        <w:rPr>
          <w:sz w:val="16"/>
        </w:rPr>
        <w:t>Landscheidt</w:t>
      </w:r>
      <w:proofErr w:type="spellEnd"/>
      <w:r w:rsidRPr="009E37AE">
        <w:rPr>
          <w:sz w:val="16"/>
        </w:rPr>
        <w:t xml:space="preserve"> was another scientist of the era who </w:t>
      </w:r>
      <w:proofErr w:type="spellStart"/>
      <w:r w:rsidRPr="009E37AE">
        <w:rPr>
          <w:sz w:val="16"/>
        </w:rPr>
        <w:t>theorised</w:t>
      </w:r>
      <w:proofErr w:type="spellEnd"/>
      <w:r w:rsidRPr="009E37AE">
        <w:rPr>
          <w:sz w:val="16"/>
        </w:rPr>
        <w:t xml:space="preserve"> that in addition to solar activity, the Earth's climate can be dominated by the solar system's</w:t>
      </w:r>
      <w:r w:rsidRPr="00933F97">
        <w:rPr>
          <w:sz w:val="16"/>
        </w:rPr>
        <w:t xml:space="preserve"> giant planets. Jupiter, Saturn, and Uranus in certain configurations during a solar minimum can bend the Earth's magnetic poles to create a perfect storm like the one that occurred in </w:t>
      </w:r>
      <w:r w:rsidRPr="009E37AE">
        <w:rPr>
          <w:sz w:val="16"/>
        </w:rPr>
        <w:t xml:space="preserve">1816. </w:t>
      </w:r>
      <w:r w:rsidRPr="009E37AE">
        <w:rPr>
          <w:rStyle w:val="StyleUnderline"/>
          <w:highlight w:val="green"/>
        </w:rPr>
        <w:t>Since</w:t>
      </w:r>
      <w:r w:rsidRPr="009E37AE">
        <w:rPr>
          <w:rStyle w:val="StyleUnderline"/>
        </w:rPr>
        <w:t xml:space="preserve"> 19</w:t>
      </w:r>
      <w:r w:rsidRPr="009E37AE">
        <w:rPr>
          <w:rStyle w:val="StyleUnderline"/>
          <w:highlight w:val="green"/>
        </w:rPr>
        <w:t>88</w:t>
      </w:r>
      <w:r w:rsidRPr="009E37AE">
        <w:rPr>
          <w:rStyle w:val="StyleUnderline"/>
        </w:rPr>
        <w:t xml:space="preserve"> establishment </w:t>
      </w:r>
      <w:r w:rsidRPr="009E37AE">
        <w:rPr>
          <w:rStyle w:val="StyleUnderline"/>
          <w:highlight w:val="green"/>
        </w:rPr>
        <w:t>climate science has been dominated by</w:t>
      </w:r>
      <w:r w:rsidRPr="009E37AE">
        <w:rPr>
          <w:rStyle w:val="StyleUnderline"/>
        </w:rPr>
        <w:t xml:space="preserve"> the theory of </w:t>
      </w:r>
      <w:r w:rsidRPr="009E37AE">
        <w:rPr>
          <w:rStyle w:val="StyleUnderline"/>
          <w:highlight w:val="green"/>
        </w:rPr>
        <w:t>anthropogenic</w:t>
      </w:r>
      <w:r w:rsidRPr="009E37AE">
        <w:rPr>
          <w:sz w:val="16"/>
        </w:rPr>
        <w:t xml:space="preserve"> (manmade) </w:t>
      </w:r>
      <w:r w:rsidRPr="009E37AE">
        <w:rPr>
          <w:rStyle w:val="StyleUnderline"/>
        </w:rPr>
        <w:t xml:space="preserve">global </w:t>
      </w:r>
      <w:r w:rsidRPr="009E37AE">
        <w:rPr>
          <w:rStyle w:val="StyleUnderline"/>
          <w:highlight w:val="green"/>
        </w:rPr>
        <w:t>warming</w:t>
      </w:r>
      <w:r w:rsidRPr="009E37AE">
        <w:rPr>
          <w:rStyle w:val="StyleUnderline"/>
        </w:rPr>
        <w:t xml:space="preserve">, </w:t>
      </w:r>
      <w:r w:rsidRPr="009E37AE">
        <w:rPr>
          <w:rStyle w:val="StyleUnderline"/>
          <w:highlight w:val="green"/>
        </w:rPr>
        <w:t>and climate science based on natural cycles has been shelved</w:t>
      </w:r>
      <w:r w:rsidRPr="009E37AE">
        <w:rPr>
          <w:sz w:val="16"/>
          <w:highlight w:val="green"/>
        </w:rPr>
        <w:t xml:space="preserve">. </w:t>
      </w:r>
      <w:r w:rsidRPr="009E37AE">
        <w:rPr>
          <w:rStyle w:val="StyleUnderline"/>
          <w:highlight w:val="green"/>
        </w:rPr>
        <w:t>But around 2010 the solar minimums returned</w:t>
      </w:r>
      <w:r w:rsidRPr="009E37AE">
        <w:rPr>
          <w:sz w:val="16"/>
        </w:rPr>
        <w:t xml:space="preserve"> after a hiatus that had lasted since the early 1800s. </w:t>
      </w:r>
      <w:r w:rsidRPr="009E37AE">
        <w:rPr>
          <w:rStyle w:val="StyleUnderline"/>
        </w:rPr>
        <w:t xml:space="preserve">Once again the volcanoes are bellowing with solar activity decreasing at its fastest rate in 10,000 years. </w:t>
      </w:r>
      <w:r w:rsidRPr="009E37AE">
        <w:rPr>
          <w:rStyle w:val="Emphasis"/>
        </w:rPr>
        <w:t>Scientists expect it to bottom out in 2030</w:t>
      </w:r>
      <w:r w:rsidRPr="009E37AE">
        <w:rPr>
          <w:rStyle w:val="StyleUnderline"/>
        </w:rPr>
        <w:t xml:space="preserve"> for several decades </w:t>
      </w:r>
      <w:r w:rsidRPr="009E37AE">
        <w:rPr>
          <w:rStyle w:val="Emphasis"/>
        </w:rPr>
        <w:t xml:space="preserve">before recovering </w:t>
      </w:r>
      <w:r w:rsidRPr="009E37AE">
        <w:rPr>
          <w:rStyle w:val="StyleUnderline"/>
        </w:rPr>
        <w:t xml:space="preserve">to healthy solar maximums after that. </w:t>
      </w:r>
      <w:r w:rsidRPr="009E37AE">
        <w:rPr>
          <w:rStyle w:val="Emphasis"/>
          <w:highlight w:val="green"/>
        </w:rPr>
        <w:t>Cold weather anomalies have been intensifying</w:t>
      </w:r>
      <w:r w:rsidRPr="009E37AE">
        <w:rPr>
          <w:rStyle w:val="StyleUnderline"/>
          <w:highlight w:val="green"/>
        </w:rPr>
        <w:t xml:space="preserve"> as the sun's activity decreases</w:t>
      </w:r>
      <w:r w:rsidRPr="009E37AE">
        <w:rPr>
          <w:sz w:val="16"/>
        </w:rPr>
        <w:t xml:space="preserve">. </w:t>
      </w:r>
      <w:r w:rsidRPr="009E37AE">
        <w:rPr>
          <w:rStyle w:val="StyleUnderline"/>
        </w:rPr>
        <w:t xml:space="preserve">Polar vortices are increasingly drifting down into the US and Europe. The winter of 2014-15 </w:t>
      </w:r>
      <w:r w:rsidRPr="009E37AE">
        <w:rPr>
          <w:rStyle w:val="StyleUnderline"/>
        </w:rPr>
        <w:lastRenderedPageBreak/>
        <w:t>broke snow and cold records all over the world</w:t>
      </w:r>
      <w:r w:rsidRPr="009E37AE">
        <w:rPr>
          <w:sz w:val="16"/>
        </w:rPr>
        <w:t xml:space="preserve"> with snow penetrating into southern latitudes like Texas, central Mexico, Vietnam, Libya and Syria. Cuba and Florida experienced their coldest winters ever during that period. In the summer of 2015 it snowed in the summer in Canada, the US and China. </w:t>
      </w:r>
      <w:r w:rsidRPr="009E37AE">
        <w:rPr>
          <w:rStyle w:val="StyleUnderline"/>
        </w:rPr>
        <w:t>Just this month central Mexico was hit with heavy snow again</w:t>
      </w:r>
      <w:r w:rsidRPr="009E37AE">
        <w:rPr>
          <w:sz w:val="16"/>
        </w:rPr>
        <w:t xml:space="preserve"> and there was a foot of snow 300km south of Hanoi. </w:t>
      </w:r>
      <w:r w:rsidRPr="009E37AE">
        <w:rPr>
          <w:rStyle w:val="StyleUnderline"/>
        </w:rPr>
        <w:t>Also this month New York and Boston had their coldest March in 100 years. Last month New York's Whiteface Mountains reached an insanely cold minus-78.88C. Temperatures usually only recorded in the north or south poles.</w:t>
      </w:r>
      <w:r w:rsidRPr="009E37AE">
        <w:rPr>
          <w:sz w:val="16"/>
        </w:rPr>
        <w:t xml:space="preserve"> </w:t>
      </w:r>
      <w:r w:rsidRPr="009E37AE">
        <w:rPr>
          <w:rStyle w:val="StyleUnderline"/>
        </w:rPr>
        <w:t>The terms "</w:t>
      </w:r>
      <w:proofErr w:type="spellStart"/>
      <w:r w:rsidRPr="009E37AE">
        <w:rPr>
          <w:rStyle w:val="StyleUnderline"/>
        </w:rPr>
        <w:t>Snowmaggeddon</w:t>
      </w:r>
      <w:proofErr w:type="spellEnd"/>
      <w:r w:rsidRPr="009E37AE">
        <w:rPr>
          <w:rStyle w:val="StyleUnderline"/>
        </w:rPr>
        <w:t>" and "</w:t>
      </w:r>
      <w:proofErr w:type="spellStart"/>
      <w:r w:rsidRPr="009E37AE">
        <w:rPr>
          <w:rStyle w:val="StyleUnderline"/>
        </w:rPr>
        <w:t>Snowpocalypse</w:t>
      </w:r>
      <w:proofErr w:type="spellEnd"/>
      <w:r w:rsidRPr="009E37AE">
        <w:rPr>
          <w:rStyle w:val="StyleUnderline"/>
        </w:rPr>
        <w:t>" are now being used to describe the annual winters in both Europe and the United States</w:t>
      </w:r>
      <w:r w:rsidRPr="009E37AE">
        <w:rPr>
          <w:sz w:val="16"/>
        </w:rPr>
        <w:t xml:space="preserve">. London has experienced winter conditions not seen since the MIA, and this year Kuwait, Saudi Arabia and Taiwan experienced their first snow in recorded history. </w:t>
      </w:r>
      <w:r w:rsidRPr="009E37AE">
        <w:rPr>
          <w:rStyle w:val="StyleUnderline"/>
        </w:rPr>
        <w:t>With the establishment sticking with anthropogenic global warming, independent researchers</w:t>
      </w:r>
      <w:r w:rsidRPr="009E37AE">
        <w:rPr>
          <w:sz w:val="16"/>
        </w:rPr>
        <w:t xml:space="preserve"> like John Casey, a former US White House and Congress science adviser, </w:t>
      </w:r>
      <w:r w:rsidRPr="009E37AE">
        <w:rPr>
          <w:rStyle w:val="StyleUnderline"/>
        </w:rPr>
        <w:t>are dusting off the old natural-cycle climate science to predict an era of sustained colds</w:t>
      </w:r>
      <w:r w:rsidRPr="009E37AE">
        <w:rPr>
          <w:sz w:val="16"/>
        </w:rPr>
        <w:t xml:space="preserve">, insisting that scientists like </w:t>
      </w:r>
      <w:proofErr w:type="spellStart"/>
      <w:r w:rsidRPr="009E37AE">
        <w:rPr>
          <w:sz w:val="16"/>
        </w:rPr>
        <w:t>Dr</w:t>
      </w:r>
      <w:proofErr w:type="spellEnd"/>
      <w:r w:rsidRPr="009E37AE">
        <w:rPr>
          <w:sz w:val="16"/>
        </w:rPr>
        <w:t xml:space="preserve"> Libby were right all along. David </w:t>
      </w:r>
      <w:proofErr w:type="spellStart"/>
      <w:r w:rsidRPr="009E37AE">
        <w:rPr>
          <w:sz w:val="16"/>
        </w:rPr>
        <w:t>Dubyne</w:t>
      </w:r>
      <w:proofErr w:type="spellEnd"/>
      <w:r w:rsidRPr="009E37AE">
        <w:rPr>
          <w:sz w:val="16"/>
        </w:rPr>
        <w:t xml:space="preserve">, an independent researcher who follows Casey's work, notes that around 2020 both the PDO (Pacific </w:t>
      </w:r>
      <w:proofErr w:type="spellStart"/>
      <w:r w:rsidRPr="009E37AE">
        <w:rPr>
          <w:sz w:val="16"/>
        </w:rPr>
        <w:t>Decadel</w:t>
      </w:r>
      <w:proofErr w:type="spellEnd"/>
      <w:r w:rsidRPr="009E37AE">
        <w:rPr>
          <w:sz w:val="16"/>
        </w:rPr>
        <w:t xml:space="preserve"> Oscillation) and the AMO (Atlantic Multi-</w:t>
      </w:r>
      <w:proofErr w:type="spellStart"/>
      <w:r w:rsidRPr="009E37AE">
        <w:rPr>
          <w:sz w:val="16"/>
        </w:rPr>
        <w:t>Decadel</w:t>
      </w:r>
      <w:proofErr w:type="spellEnd"/>
      <w:r w:rsidRPr="009E37AE">
        <w:rPr>
          <w:sz w:val="16"/>
        </w:rPr>
        <w:t xml:space="preserve"> Oscillation) Indexes (which fluctuate between "warm" and "cold" modes and have traditionally reversed each other) will be "cold". Along with the factors mentioned earlier, </w:t>
      </w:r>
      <w:r w:rsidRPr="009E37AE">
        <w:rPr>
          <w:rStyle w:val="StyleUnderline"/>
        </w:rPr>
        <w:t>the perfect storm may occur in a few years and these current cold spells are building up to that storm</w:t>
      </w:r>
      <w:r w:rsidRPr="009E37AE">
        <w:rPr>
          <w:sz w:val="16"/>
        </w:rPr>
        <w:t>.</w:t>
      </w:r>
      <w:r w:rsidRPr="00933F97">
        <w:rPr>
          <w:sz w:val="16"/>
        </w:rPr>
        <w:t xml:space="preserve"> </w:t>
      </w:r>
    </w:p>
    <w:p w:rsidR="009E37AE" w:rsidRDefault="00655C97" w:rsidP="00655C97">
      <w:pPr>
        <w:pStyle w:val="Heading3"/>
      </w:pPr>
      <w:r>
        <w:lastRenderedPageBreak/>
        <w:t>Slowing – A2 IPCC</w:t>
      </w:r>
    </w:p>
    <w:p w:rsidR="00655C97" w:rsidRPr="000D623D" w:rsidRDefault="00655C97" w:rsidP="00655C97">
      <w:pPr>
        <w:pStyle w:val="Heading4"/>
      </w:pPr>
      <w:r>
        <w:t>Warming is slow – newest and most accurate climate science support.  IPCC models are running way too hot</w:t>
      </w:r>
    </w:p>
    <w:p w:rsidR="00655C97" w:rsidRDefault="00655C97" w:rsidP="00655C97">
      <w:r w:rsidRPr="00064EEB">
        <w:rPr>
          <w:rStyle w:val="Style13ptBold"/>
        </w:rPr>
        <w:t xml:space="preserve">Michaels and </w:t>
      </w:r>
      <w:proofErr w:type="spellStart"/>
      <w:r w:rsidRPr="00064EEB">
        <w:rPr>
          <w:rStyle w:val="Style13ptBold"/>
        </w:rPr>
        <w:t>Knappenberger</w:t>
      </w:r>
      <w:proofErr w:type="spellEnd"/>
      <w:r w:rsidRPr="00064EEB">
        <w:rPr>
          <w:rStyle w:val="Style13ptBold"/>
        </w:rPr>
        <w:t xml:space="preserve"> 2015</w:t>
      </w:r>
      <w:r>
        <w:t xml:space="preserve"> (Patrick J. Michaels - director of the Center for the Study of Science at the Cato Institute, holds AB and SM degrees in biological sciences and plant ecology from the University of Chicago, and he received a PhD in ecological climatology from the University of Wisconsin at Madison) (Paul C. “Chip” </w:t>
      </w:r>
      <w:proofErr w:type="spellStart"/>
      <w:r>
        <w:t>Knappenberger</w:t>
      </w:r>
      <w:proofErr w:type="spellEnd"/>
      <w:r>
        <w:t xml:space="preserve"> - assistant director of the Center for the Study of Science at the Cato Institute, holds an MS and BA degrees in environmental sciences from the University of Virginia) “Climate Models and Climate Reality: A Closer Look at a </w:t>
      </w:r>
      <w:proofErr w:type="spellStart"/>
      <w:r>
        <w:t>Lukewarming</w:t>
      </w:r>
      <w:proofErr w:type="spellEnd"/>
      <w:r>
        <w:t xml:space="preserve"> World”, December 15, CATO WORKING PAPER</w:t>
      </w:r>
    </w:p>
    <w:p w:rsidR="00655C97" w:rsidRPr="00C80482" w:rsidRDefault="00655C97" w:rsidP="00655C97">
      <w:pPr>
        <w:rPr>
          <w:sz w:val="16"/>
        </w:rPr>
      </w:pPr>
      <w:r w:rsidRPr="000D623D">
        <w:rPr>
          <w:sz w:val="16"/>
        </w:rPr>
        <w:t xml:space="preserve">Perhaps the most frank example of the growing disconnection between forecast and observed climate change was presented by University of Alabama’s John Christy to the Senate Subcommittee on Space, Science, and Competitiveness Committee of the U.S. House of Representatives on December 8 (Figure 1). It isn’t the usual comparison between global average surface temperature and the current family of general circulation climate models. Instead, it’s the forecast and observed temperatures for the middle troposphere. </w:t>
      </w:r>
      <w:r w:rsidRPr="001B4FEB">
        <w:rPr>
          <w:rStyle w:val="StyleUnderline"/>
        </w:rPr>
        <w:t>The troposphere is the earth’s active weather zone,</w:t>
      </w:r>
      <w:r w:rsidRPr="000D623D">
        <w:rPr>
          <w:sz w:val="16"/>
        </w:rPr>
        <w:t xml:space="preserve"> and it extends from the surface to around 40,000 feet. </w:t>
      </w:r>
      <w:r w:rsidRPr="001B4FEB">
        <w:rPr>
          <w:rStyle w:val="StyleUnderline"/>
        </w:rPr>
        <w:t>It’s deeper where the atmosphere is warm</w:t>
      </w:r>
      <w:r w:rsidRPr="000D623D">
        <w:rPr>
          <w:sz w:val="16"/>
        </w:rPr>
        <w:t xml:space="preserve">, as in the tropics, </w:t>
      </w:r>
      <w:r w:rsidRPr="001B4FEB">
        <w:rPr>
          <w:rStyle w:val="StyleUnderline"/>
        </w:rPr>
        <w:t>and shallower at higher latitudes</w:t>
      </w:r>
      <w:r w:rsidRPr="000D623D">
        <w:rPr>
          <w:sz w:val="16"/>
        </w:rPr>
        <w:t xml:space="preserve">. </w:t>
      </w:r>
      <w:r w:rsidRPr="00C3777C">
        <w:rPr>
          <w:rStyle w:val="StyleUnderline"/>
        </w:rPr>
        <w:t>All</w:t>
      </w:r>
      <w:r>
        <w:rPr>
          <w:rStyle w:val="StyleUnderline"/>
        </w:rPr>
        <w:t xml:space="preserve"> </w:t>
      </w:r>
      <w:r w:rsidRPr="00C3777C">
        <w:rPr>
          <w:rStyle w:val="StyleUnderline"/>
        </w:rPr>
        <w:t>significant storms</w:t>
      </w:r>
      <w:r w:rsidRPr="000D623D">
        <w:rPr>
          <w:sz w:val="16"/>
        </w:rPr>
        <w:t xml:space="preserve">, from massive winter cyclones to </w:t>
      </w:r>
      <w:proofErr w:type="spellStart"/>
      <w:r w:rsidRPr="000D623D">
        <w:rPr>
          <w:sz w:val="16"/>
        </w:rPr>
        <w:t>gullywashing</w:t>
      </w:r>
      <w:proofErr w:type="spellEnd"/>
      <w:r w:rsidRPr="000D623D">
        <w:rPr>
          <w:sz w:val="16"/>
        </w:rPr>
        <w:t xml:space="preserve"> summer thunderstorms </w:t>
      </w:r>
      <w:r w:rsidRPr="00C3777C">
        <w:rPr>
          <w:rStyle w:val="StyleUnderline"/>
        </w:rPr>
        <w:t>are formed</w:t>
      </w:r>
      <w:r>
        <w:rPr>
          <w:rStyle w:val="StyleUnderline"/>
        </w:rPr>
        <w:t xml:space="preserve"> </w:t>
      </w:r>
      <w:r w:rsidRPr="00C3777C">
        <w:rPr>
          <w:rStyle w:val="StyleUnderline"/>
        </w:rPr>
        <w:t>and contained in the tropospher</w:t>
      </w:r>
      <w:r w:rsidRPr="000D623D">
        <w:rPr>
          <w:sz w:val="16"/>
        </w:rPr>
        <w:t xml:space="preserve">e. The data in Figure 1 are smoothed out by using five-year running means, which filters out year-to-year variability and emphasizes more systematic, long-term behavior. </w:t>
      </w:r>
      <w:r w:rsidRPr="00C3777C">
        <w:rPr>
          <w:rStyle w:val="StyleUnderline"/>
        </w:rPr>
        <w:t>Twice a day, weather balloons are launched simultaneously around the planet in order to get a snapshot</w:t>
      </w:r>
      <w:r>
        <w:rPr>
          <w:rStyle w:val="StyleUnderline"/>
        </w:rPr>
        <w:t xml:space="preserve"> </w:t>
      </w:r>
      <w:r w:rsidRPr="00C3777C">
        <w:rPr>
          <w:rStyle w:val="StyleUnderline"/>
        </w:rPr>
        <w:t>of the physical properties of today’s atmosphere</w:t>
      </w:r>
      <w:r w:rsidRPr="000D623D">
        <w:rPr>
          <w:sz w:val="16"/>
        </w:rPr>
        <w:t xml:space="preserve">. The temperature, humidity, barometric pressure and wind data provide the basis for the next iteration of global weather forecasting models. The instrumentation is largely standardized and calibrated for accuracy. There are four different analyses of these datasets, and the blue dots in Figure 1 are their running mean average. </w:t>
      </w:r>
      <w:r w:rsidRPr="00C3777C">
        <w:rPr>
          <w:rStyle w:val="StyleUnderline"/>
        </w:rPr>
        <w:t>The temperature of the mid-troposphere can also be sensed from above</w:t>
      </w:r>
      <w:r w:rsidRPr="000D623D">
        <w:rPr>
          <w:sz w:val="16"/>
        </w:rPr>
        <w:t xml:space="preserve">, by orbiting satellites that measure the vibration of diatomic oxygen, </w:t>
      </w:r>
      <w:r w:rsidRPr="00C3777C">
        <w:rPr>
          <w:rStyle w:val="StyleUnderline"/>
        </w:rPr>
        <w:t>which turns out to be a much more accurate thermometer</w:t>
      </w:r>
      <w:r w:rsidRPr="000D623D">
        <w:rPr>
          <w:sz w:val="16"/>
        </w:rPr>
        <w:t xml:space="preserve"> than, say, a standard mercury-in-glass instrument. There are several global analyses of these data, one by Christy’s crew, another from Remote Sensing Systems, a California consultancy, and a third by the U.S. National Oceanic and Atmospheric Administration. The green squares in Figure 1 are the average of these three datasets. Note that the satellite and balloon-sensed temperatures are independent observational measurements. The red line in Figure 1 is the five-year running mean of the average of 102 computer model simulations that generate temperatures in this layer, compiled in the latest (2013) scientific assessment of the UN’s Intergovernmental Panel on Climate Change. All of the data have been scaled the same in the vertical dimension, with a maximum weighting around 12,000 feet above the surface. The sensing technique in the satellite picks off a bit of data above the troposphere, in the placid stratosphere, and the balloon and computer model data were scaled in the same fashion. So this is a true apples-to-apples-to-apples test. What’s the advantage of looking at these temperatures versus those at the surface? Rain and snow are largely dependent upon the temperature difference between the surface and the mid-troposphere. When there’s little difference, air in the lower atmosphere does not rise, meaning that the vertical motion required to form a cloud is absent. When the difference is large, </w:t>
      </w:r>
      <w:proofErr w:type="spellStart"/>
      <w:r w:rsidRPr="000D623D">
        <w:rPr>
          <w:sz w:val="16"/>
        </w:rPr>
        <w:t>moistureladen</w:t>
      </w:r>
      <w:proofErr w:type="spellEnd"/>
      <w:r w:rsidRPr="000D623D">
        <w:rPr>
          <w:sz w:val="16"/>
        </w:rPr>
        <w:t xml:space="preserve"> surface air is very buoyant and can result in intense rain events. Getting the vertical difference systematically wrong in a climate model means getting the rainfall wrong, which pretty much invalidates regional temperature forecasts. A dry surface (think: desert) warms (and cools) much more rapidly than a wet one. If the computer models are somehow getting surface temperatures right that could only be a fortuitous result if the mid-tropospheric temperatures are as far off as Christy’s data shows. Indeed, the models have this temperature differential dead wrong. Over the period of study, they say it should be increasing only very slightly. But, in fact, in the real world it is growing at a rate nine times what is predicted by the models over this study period. Which brings us to those surface temperatures. They’re a bit slipperier than the mid-tropospheric ones. The laboratories responsible for the three principal histories keep changing history, much more frequently than the satellite or balloon records are reconfigured. At Cato’s Center for the Study of Science our investigations have led us to the hypothesis that </w:t>
      </w:r>
      <w:r w:rsidRPr="00894D7E">
        <w:rPr>
          <w:rStyle w:val="StyleUnderline"/>
          <w:highlight w:val="green"/>
        </w:rPr>
        <w:t>the anthropogenic influence on the earth’s climate</w:t>
      </w:r>
      <w:r w:rsidRPr="00C3777C">
        <w:rPr>
          <w:rStyle w:val="StyleUnderline"/>
        </w:rPr>
        <w:t>—specifically through emissions of greenhouse gases—</w:t>
      </w:r>
      <w:r w:rsidRPr="00894D7E">
        <w:rPr>
          <w:rStyle w:val="StyleUnderline"/>
          <w:highlight w:val="green"/>
        </w:rPr>
        <w:t>is near the low end of the</w:t>
      </w:r>
      <w:r w:rsidRPr="00C3777C">
        <w:rPr>
          <w:rStyle w:val="StyleUnderline"/>
        </w:rPr>
        <w:t xml:space="preserve"> “mainstream”</w:t>
      </w:r>
      <w:r w:rsidRPr="000D623D">
        <w:rPr>
          <w:sz w:val="16"/>
        </w:rPr>
        <w:t xml:space="preserve"> (e.g., </w:t>
      </w:r>
      <w:r w:rsidRPr="00894D7E">
        <w:rPr>
          <w:rStyle w:val="StyleUnderline"/>
          <w:highlight w:val="green"/>
        </w:rPr>
        <w:t>IPCC) assessed range of influence</w:t>
      </w:r>
      <w:r w:rsidRPr="000D623D">
        <w:rPr>
          <w:sz w:val="16"/>
        </w:rPr>
        <w:t xml:space="preserve">. And further, that </w:t>
      </w:r>
      <w:r w:rsidRPr="00894D7E">
        <w:rPr>
          <w:rStyle w:val="StyleUnderline"/>
          <w:highlight w:val="green"/>
        </w:rPr>
        <w:t>models</w:t>
      </w:r>
      <w:r>
        <w:rPr>
          <w:rStyle w:val="StyleUnderline"/>
        </w:rPr>
        <w:t xml:space="preserve"> </w:t>
      </w:r>
      <w:r w:rsidRPr="00C3777C">
        <w:rPr>
          <w:rStyle w:val="StyleUnderline"/>
        </w:rPr>
        <w:t xml:space="preserve">developed to simulate the behavior of the earth’s climate </w:t>
      </w:r>
      <w:r w:rsidRPr="00894D7E">
        <w:rPr>
          <w:rStyle w:val="StyleUnderline"/>
          <w:highlight w:val="green"/>
        </w:rPr>
        <w:t>have</w:t>
      </w:r>
      <w:r w:rsidRPr="00C3777C">
        <w:rPr>
          <w:rStyle w:val="StyleUnderline"/>
        </w:rPr>
        <w:t xml:space="preserve"> generally </w:t>
      </w:r>
      <w:r w:rsidRPr="00894D7E">
        <w:rPr>
          <w:rStyle w:val="StyleUnderline"/>
          <w:highlight w:val="green"/>
        </w:rPr>
        <w:t>overestimated the influence of anthropogenic greenhouse gas emissions</w:t>
      </w:r>
      <w:r w:rsidRPr="00C3777C">
        <w:rPr>
          <w:rStyle w:val="StyleUnderline"/>
        </w:rPr>
        <w:t>.</w:t>
      </w:r>
      <w:r w:rsidRPr="000D623D">
        <w:rPr>
          <w:sz w:val="16"/>
        </w:rPr>
        <w:t xml:space="preserve"> Our new book, </w:t>
      </w:r>
      <w:proofErr w:type="spellStart"/>
      <w:r w:rsidRPr="000D623D">
        <w:rPr>
          <w:sz w:val="16"/>
        </w:rPr>
        <w:t>Lukewarming</w:t>
      </w:r>
      <w:proofErr w:type="spellEnd"/>
      <w:r w:rsidRPr="000D623D">
        <w:rPr>
          <w:sz w:val="16"/>
        </w:rPr>
        <w:t xml:space="preserve">: The New Science That Changes Everything details the latest scientific findings supporting a complex, yet modest human impact on the earth’s climate. At last December’s Fall Meeting of the American Geophysical Union (AGU), we summarized our thinking on the issue in a presentation titled “Quantifying the Lack of Consistency between Climate Model Projections and Observations of the Evolution of the Earth’s Average Surface Temperature since the Mid-20th </w:t>
      </w:r>
      <w:r w:rsidRPr="000D623D">
        <w:rPr>
          <w:sz w:val="16"/>
        </w:rPr>
        <w:lastRenderedPageBreak/>
        <w:t xml:space="preserve">Century.” It reflected the state (at that time) of our continual updates to work originally presented to Congress in 2009, expanded upon at the Third Santa Fe Conference on Global and Regional Climate Change in 2011, written up into a paper, presented at the AGU’s Science Policy Conference in 2013, and regularly updated in comments on national and international climate change assessments and proposed federal regulations designed to restrict greenhouse gas emissions. The work is a straightforward demonstration that </w:t>
      </w:r>
      <w:r w:rsidRPr="00C3777C">
        <w:rPr>
          <w:rStyle w:val="StyleUnderline"/>
        </w:rPr>
        <w:t xml:space="preserve">climate </w:t>
      </w:r>
      <w:r w:rsidRPr="00894D7E">
        <w:rPr>
          <w:rStyle w:val="StyleUnderline"/>
          <w:highlight w:val="green"/>
        </w:rPr>
        <w:t>models project a greater rise in</w:t>
      </w:r>
      <w:r w:rsidRPr="00C3777C">
        <w:rPr>
          <w:rStyle w:val="StyleUnderline"/>
        </w:rPr>
        <w:t xml:space="preserve"> the </w:t>
      </w:r>
      <w:r w:rsidRPr="00894D7E">
        <w:rPr>
          <w:rStyle w:val="StyleUnderline"/>
          <w:highlight w:val="green"/>
        </w:rPr>
        <w:t>global</w:t>
      </w:r>
      <w:r>
        <w:rPr>
          <w:rStyle w:val="StyleUnderline"/>
        </w:rPr>
        <w:t xml:space="preserve"> </w:t>
      </w:r>
      <w:r w:rsidRPr="00C3777C">
        <w:rPr>
          <w:rStyle w:val="StyleUnderline"/>
        </w:rPr>
        <w:t xml:space="preserve">average </w:t>
      </w:r>
      <w:r w:rsidRPr="00894D7E">
        <w:rPr>
          <w:rStyle w:val="StyleUnderline"/>
          <w:highlight w:val="green"/>
        </w:rPr>
        <w:t>temperature than has been experienced</w:t>
      </w:r>
      <w:r w:rsidRPr="000D623D">
        <w:rPr>
          <w:sz w:val="16"/>
        </w:rPr>
        <w:t xml:space="preserve">, one avoids the pitfalls of other types of comparisons and is immune from claims of cherry-picking, as it includes all time periods since 1950 ending in the present. Accompanying this demonstration of model infidelity, we present a case that </w:t>
      </w:r>
      <w:r w:rsidRPr="00894D7E">
        <w:rPr>
          <w:rStyle w:val="StyleUnderline"/>
          <w:highlight w:val="green"/>
        </w:rPr>
        <w:t>a major</w:t>
      </w:r>
      <w:r w:rsidRPr="00C3777C">
        <w:rPr>
          <w:rStyle w:val="StyleUnderline"/>
        </w:rPr>
        <w:t xml:space="preserve"> part of</w:t>
      </w:r>
      <w:r>
        <w:rPr>
          <w:rStyle w:val="StyleUnderline"/>
        </w:rPr>
        <w:t xml:space="preserve"> </w:t>
      </w:r>
      <w:r w:rsidRPr="00C3777C">
        <w:rPr>
          <w:rStyle w:val="StyleUnderline"/>
        </w:rPr>
        <w:t xml:space="preserve">the </w:t>
      </w:r>
      <w:r w:rsidRPr="00894D7E">
        <w:rPr>
          <w:rStyle w:val="StyleUnderline"/>
          <w:highlight w:val="green"/>
        </w:rPr>
        <w:t>reason that</w:t>
      </w:r>
      <w:r w:rsidRPr="00C3777C">
        <w:rPr>
          <w:rStyle w:val="StyleUnderline"/>
        </w:rPr>
        <w:t xml:space="preserve"> climate </w:t>
      </w:r>
      <w:r w:rsidRPr="00894D7E">
        <w:rPr>
          <w:rStyle w:val="Emphasis"/>
          <w:highlight w:val="green"/>
        </w:rPr>
        <w:t>models run</w:t>
      </w:r>
      <w:r w:rsidRPr="00894D7E">
        <w:rPr>
          <w:rStyle w:val="Emphasis"/>
        </w:rPr>
        <w:t xml:space="preserve"> too </w:t>
      </w:r>
      <w:r w:rsidRPr="00894D7E">
        <w:rPr>
          <w:rStyle w:val="Emphasis"/>
          <w:highlight w:val="green"/>
        </w:rPr>
        <w:t>hot</w:t>
      </w:r>
      <w:r w:rsidRPr="00894D7E">
        <w:rPr>
          <w:rStyle w:val="StyleUnderline"/>
          <w:highlight w:val="green"/>
        </w:rPr>
        <w:t xml:space="preserve"> is that the earth’s equilibrium climate sensitivity is substantially less than portrayed by the</w:t>
      </w:r>
      <w:r w:rsidRPr="00C3777C">
        <w:rPr>
          <w:rStyle w:val="StyleUnderline"/>
        </w:rPr>
        <w:t xml:space="preserve"> climate </w:t>
      </w:r>
      <w:r w:rsidRPr="00894D7E">
        <w:rPr>
          <w:rStyle w:val="StyleUnderline"/>
          <w:highlight w:val="green"/>
        </w:rPr>
        <w:t>models</w:t>
      </w:r>
      <w:r w:rsidRPr="000D623D">
        <w:rPr>
          <w:sz w:val="16"/>
        </w:rPr>
        <w:t xml:space="preserve">. We will revisit this at the end of this paper. </w:t>
      </w:r>
      <w:r w:rsidRPr="00894D7E">
        <w:rPr>
          <w:rStyle w:val="StyleUnderline"/>
          <w:highlight w:val="green"/>
        </w:rPr>
        <w:t>Everyone</w:t>
      </w:r>
      <w:r w:rsidRPr="000D623D">
        <w:rPr>
          <w:sz w:val="16"/>
        </w:rPr>
        <w:t xml:space="preserve"> by now </w:t>
      </w:r>
      <w:r w:rsidRPr="00894D7E">
        <w:rPr>
          <w:rStyle w:val="StyleUnderline"/>
          <w:highlight w:val="green"/>
        </w:rPr>
        <w:t>is familiar with the</w:t>
      </w:r>
      <w:r w:rsidRPr="00C3777C">
        <w:rPr>
          <w:rStyle w:val="StyleUnderline"/>
        </w:rPr>
        <w:t xml:space="preserve"> “pause” or “</w:t>
      </w:r>
      <w:r w:rsidRPr="00894D7E">
        <w:rPr>
          <w:rStyle w:val="StyleUnderline"/>
          <w:highlight w:val="green"/>
        </w:rPr>
        <w:t>slowdown” in</w:t>
      </w:r>
      <w:r w:rsidRPr="00C3777C">
        <w:rPr>
          <w:rStyle w:val="StyleUnderline"/>
        </w:rPr>
        <w:t xml:space="preserve"> the rate of global </w:t>
      </w:r>
      <w:r w:rsidRPr="00894D7E">
        <w:rPr>
          <w:rStyle w:val="StyleUnderline"/>
          <w:highlight w:val="green"/>
        </w:rPr>
        <w:t>warming</w:t>
      </w:r>
      <w:r w:rsidRPr="00C3777C">
        <w:rPr>
          <w:rStyle w:val="StyleUnderline"/>
        </w:rPr>
        <w:t xml:space="preserve"> that has</w:t>
      </w:r>
      <w:r>
        <w:rPr>
          <w:rStyle w:val="StyleUnderline"/>
        </w:rPr>
        <w:t xml:space="preserve"> </w:t>
      </w:r>
      <w:r w:rsidRPr="00C3777C">
        <w:rPr>
          <w:rStyle w:val="StyleUnderline"/>
        </w:rPr>
        <w:t>taken place over the past 20 years</w:t>
      </w:r>
      <w:r w:rsidRPr="000D623D">
        <w:rPr>
          <w:sz w:val="16"/>
        </w:rPr>
        <w:t xml:space="preserve"> of so, </w:t>
      </w:r>
      <w:r w:rsidRPr="00894D7E">
        <w:rPr>
          <w:rStyle w:val="StyleUnderline"/>
          <w:highlight w:val="green"/>
        </w:rPr>
        <w:t>but few realize</w:t>
      </w:r>
      <w:r w:rsidRPr="00C3777C">
        <w:rPr>
          <w:rStyle w:val="StyleUnderline"/>
        </w:rPr>
        <w:t xml:space="preserve"> is </w:t>
      </w:r>
      <w:r w:rsidRPr="00894D7E">
        <w:rPr>
          <w:rStyle w:val="StyleUnderline"/>
          <w:highlight w:val="green"/>
        </w:rPr>
        <w:t>that the observed warming rate has been beneath the model</w:t>
      </w:r>
      <w:r w:rsidRPr="00C3777C">
        <w:rPr>
          <w:rStyle w:val="StyleUnderline"/>
        </w:rPr>
        <w:t xml:space="preserve"> mean expectation </w:t>
      </w:r>
      <w:r w:rsidRPr="00894D7E">
        <w:rPr>
          <w:rStyle w:val="StyleUnderline"/>
          <w:highlight w:val="green"/>
        </w:rPr>
        <w:t>for</w:t>
      </w:r>
      <w:r w:rsidRPr="00C3777C">
        <w:rPr>
          <w:rStyle w:val="StyleUnderline"/>
        </w:rPr>
        <w:t xml:space="preserve"> periods extending back to the mid-20th century—</w:t>
      </w:r>
      <w:r w:rsidRPr="00894D7E">
        <w:rPr>
          <w:rStyle w:val="StyleUnderline"/>
          <w:highlight w:val="green"/>
        </w:rPr>
        <w:t>60+ years</w:t>
      </w:r>
      <w:r w:rsidRPr="00894D7E">
        <w:rPr>
          <w:sz w:val="16"/>
          <w:highlight w:val="green"/>
        </w:rPr>
        <w:t>.</w:t>
      </w:r>
      <w:r w:rsidRPr="000D623D">
        <w:rPr>
          <w:sz w:val="16"/>
        </w:rPr>
        <w:t xml:space="preserve"> We demonstrate this fact with our comparison of the observed warming rate to that of the range of climate model-predicted warming rates for all periods from 1951 ending with the most recent available data. In our AGU presentation, we included the observations of the global average surface temperature compiled by the UK’s Hadley Center. The Hadley Centre compilation has long been preferred by the IPCC. And while the Hadley Centre’s surface temperature compilation is not the only one, its recent behavior is more consistent with the low rates of warming being revealed in the mid-tropospheric compilations, in which a substantial amount of the overall data is in fact below approximately 12,000 feet. Here, we add the other two major compilations, from NASA and the Department of Commerce’s National Oceanic and Atmospheric Administration. We’ve also included two less prominent surface temperature compilations from </w:t>
      </w:r>
      <w:proofErr w:type="spellStart"/>
      <w:r w:rsidRPr="000D623D">
        <w:rPr>
          <w:sz w:val="16"/>
        </w:rPr>
        <w:t>Cowtan</w:t>
      </w:r>
      <w:proofErr w:type="spellEnd"/>
      <w:r w:rsidRPr="000D623D">
        <w:rPr>
          <w:sz w:val="16"/>
        </w:rPr>
        <w:t xml:space="preserve"> and Way (2013) and Berkeley Earth, inclusions which do little more than demonstrate their overall similarity (Figure 2). We have also updated our AGU presentation with our best guess for 2015 average temperatures. </w:t>
      </w:r>
      <w:r w:rsidRPr="00C3777C">
        <w:rPr>
          <w:rStyle w:val="StyleUnderline"/>
        </w:rPr>
        <w:t>Thanks</w:t>
      </w:r>
      <w:r w:rsidRPr="000D623D">
        <w:rPr>
          <w:sz w:val="16"/>
        </w:rPr>
        <w:t xml:space="preserve">, in part, </w:t>
      </w:r>
      <w:r w:rsidRPr="00C3777C">
        <w:rPr>
          <w:rStyle w:val="StyleUnderline"/>
        </w:rPr>
        <w:t>to a strong El Niño, 2015 is going to be the</w:t>
      </w:r>
      <w:r>
        <w:rPr>
          <w:rStyle w:val="StyleUnderline"/>
        </w:rPr>
        <w:t xml:space="preserve"> </w:t>
      </w:r>
      <w:r w:rsidRPr="00C3777C">
        <w:rPr>
          <w:rStyle w:val="StyleUnderline"/>
        </w:rPr>
        <w:t>warmest year in any of the surface temperature compilations</w:t>
      </w:r>
      <w:r w:rsidRPr="000D623D">
        <w:rPr>
          <w:sz w:val="16"/>
        </w:rPr>
        <w:t xml:space="preserve">. You can see from Figures 1 and 2, however, that this warmth does very little to narrow the disparity between the predicted and observed temperatures. During all periods from 10 years (2006-2015) to 65 (1951-2015) years in length, the observed temperature trend lies in the lower half of the collection of climate model simulations, and for several periods it lies very close (or even below) the 2.5th percentile of all the model runs. Over shorter periods, such as the last two decades, a plethora of mechanisms have been put forth to explain the observed/modeled divergence, but none do so completely and many of the explanations are inconsistent with each other. One concern that has been recently been raised—some nine months after our AGU presentation—is by </w:t>
      </w:r>
      <w:proofErr w:type="spellStart"/>
      <w:r w:rsidRPr="000D623D">
        <w:rPr>
          <w:sz w:val="16"/>
        </w:rPr>
        <w:t>Cowtan</w:t>
      </w:r>
      <w:proofErr w:type="spellEnd"/>
      <w:r w:rsidRPr="000D623D">
        <w:rPr>
          <w:sz w:val="16"/>
        </w:rPr>
        <w:t xml:space="preserve"> et al., 2015 is that the vast majority of extant comparisons (for example, the IPCC Assessment Reports, or our own work) between climate model projections and observations of the earth’s surface temperature are not precisely apples-to-apples for two reasons: 1) observed temperature compilations include regions of missing data (i.e., incomplete geographic data coverage) while climate models include the entire surface, and 2) observed compilations combine air temperature measurements over the land with sea surface temperatures into a global average, while climate model compilations use air temperatures over both land and oceans. The combination of these factors is shown to lead to a slight warming bias in the models when compared to the observations. A more appropriate model dataset has been developed and made available for researchers to compare the models with the UK Hadley Centre data through 2014. We’ve used these data to see how this concern impacts our analysis. The results are shown in Figure 3. While this adjustment brings the observed trends closer to the multi-model mean, it remains clear that the observed trends lie near, and in some cases continue to fall beneath, the lower bound containing 95 percent of all model runs (i.e., the 2.5th percentile distribution of model projections). (Because the 100+ model results are binned very close to a normal frequency distribution), the 2.5th percentile is analogous to the .05 confidence limits for a two-tailed (above or below the model average) distribution.) If </w:t>
      </w:r>
      <w:r w:rsidRPr="00894D7E">
        <w:rPr>
          <w:rStyle w:val="StyleUnderline"/>
          <w:highlight w:val="green"/>
        </w:rPr>
        <w:t>this is</w:t>
      </w:r>
      <w:r w:rsidRPr="000D623D">
        <w:rPr>
          <w:sz w:val="16"/>
        </w:rPr>
        <w:t xml:space="preserve"> not </w:t>
      </w:r>
      <w:r w:rsidRPr="00894D7E">
        <w:rPr>
          <w:rStyle w:val="Emphasis"/>
          <w:highlight w:val="green"/>
        </w:rPr>
        <w:t>strong evidence</w:t>
      </w:r>
      <w:r w:rsidRPr="00894D7E">
        <w:rPr>
          <w:rStyle w:val="StyleUnderline"/>
          <w:highlight w:val="green"/>
        </w:rPr>
        <w:t xml:space="preserve"> that</w:t>
      </w:r>
      <w:r w:rsidRPr="000D623D">
        <w:rPr>
          <w:rStyle w:val="StyleUnderline"/>
        </w:rPr>
        <w:t xml:space="preserve"> the climate </w:t>
      </w:r>
      <w:r w:rsidRPr="00894D7E">
        <w:rPr>
          <w:rStyle w:val="StyleUnderline"/>
          <w:highlight w:val="green"/>
        </w:rPr>
        <w:t xml:space="preserve">models </w:t>
      </w:r>
      <w:r w:rsidRPr="00894D7E">
        <w:rPr>
          <w:rStyle w:val="Emphasis"/>
          <w:highlight w:val="green"/>
        </w:rPr>
        <w:t>predict too much</w:t>
      </w:r>
      <w:r w:rsidRPr="00894D7E">
        <w:rPr>
          <w:rStyle w:val="StyleUnderline"/>
          <w:highlight w:val="green"/>
        </w:rPr>
        <w:t xml:space="preserve"> warming</w:t>
      </w:r>
      <w:r w:rsidRPr="00894D7E">
        <w:rPr>
          <w:sz w:val="16"/>
          <w:highlight w:val="green"/>
        </w:rPr>
        <w:t>,</w:t>
      </w:r>
      <w:r w:rsidRPr="000D623D">
        <w:rPr>
          <w:sz w:val="16"/>
        </w:rPr>
        <w:t xml:space="preserve"> there is an additional comparison that can be made, one which is largely free from the sampling issues raised above—an examination of the climate model behavior in a the mid-troposphere. In addition to analysis performed by John Christy (the results of which are shown in our Figure 1), we performed a trend analysis similar to the one described in our AGU presentation on the </w:t>
      </w:r>
      <w:proofErr w:type="spellStart"/>
      <w:r w:rsidRPr="000D623D">
        <w:rPr>
          <w:sz w:val="16"/>
        </w:rPr>
        <w:t>midtropopsheric</w:t>
      </w:r>
      <w:proofErr w:type="spellEnd"/>
      <w:r w:rsidRPr="000D623D">
        <w:rPr>
          <w:sz w:val="16"/>
        </w:rPr>
        <w:t xml:space="preserve"> data (as described above). We compare the collection of climate model trends with the collection of trends observed from both satellites and weather balloons. The climate model and the weather balloon observations have been weighted to simulate the observations from the satellites so the comparison is directly apples-to-apples-to-apples, as was the case in Figure 1. Figure 4 displays our results. </w:t>
      </w:r>
      <w:r w:rsidRPr="00894D7E">
        <w:rPr>
          <w:rStyle w:val="StyleUnderline"/>
          <w:highlight w:val="green"/>
        </w:rPr>
        <w:t>This is a devastating indictment of</w:t>
      </w:r>
      <w:r w:rsidRPr="000D623D">
        <w:rPr>
          <w:rStyle w:val="StyleUnderline"/>
        </w:rPr>
        <w:t xml:space="preserve"> climate </w:t>
      </w:r>
      <w:r w:rsidRPr="00894D7E">
        <w:rPr>
          <w:rStyle w:val="StyleUnderline"/>
          <w:highlight w:val="green"/>
        </w:rPr>
        <w:t>model performance</w:t>
      </w:r>
      <w:r w:rsidRPr="000D623D">
        <w:rPr>
          <w:sz w:val="16"/>
        </w:rPr>
        <w:t xml:space="preserve">. </w:t>
      </w:r>
      <w:r w:rsidRPr="00894D7E">
        <w:rPr>
          <w:rStyle w:val="StyleUnderline"/>
          <w:highlight w:val="green"/>
        </w:rPr>
        <w:t>For periods of</w:t>
      </w:r>
      <w:r w:rsidRPr="000D623D">
        <w:rPr>
          <w:rStyle w:val="StyleUnderline"/>
        </w:rPr>
        <w:t xml:space="preserve"> time longer than</w:t>
      </w:r>
      <w:r w:rsidRPr="000D623D">
        <w:rPr>
          <w:sz w:val="16"/>
        </w:rPr>
        <w:t xml:space="preserve"> about </w:t>
      </w:r>
      <w:r w:rsidRPr="00894D7E">
        <w:rPr>
          <w:rStyle w:val="StyleUnderline"/>
          <w:highlight w:val="green"/>
        </w:rPr>
        <w:t>20 years,</w:t>
      </w:r>
      <w:r w:rsidRPr="000D623D">
        <w:rPr>
          <w:rStyle w:val="StyleUnderline"/>
        </w:rPr>
        <w:t xml:space="preserve"> </w:t>
      </w:r>
      <w:r w:rsidRPr="00894D7E">
        <w:rPr>
          <w:rStyle w:val="StyleUnderline"/>
          <w:highlight w:val="green"/>
        </w:rPr>
        <w:t>the observed trends from all data sources fall beneath</w:t>
      </w:r>
      <w:r w:rsidRPr="000D623D">
        <w:rPr>
          <w:sz w:val="16"/>
        </w:rPr>
        <w:t xml:space="preserve"> the lower bound which contains 95 percent of all </w:t>
      </w:r>
      <w:r w:rsidRPr="00894D7E">
        <w:rPr>
          <w:rStyle w:val="StyleUnderline"/>
          <w:highlight w:val="green"/>
        </w:rPr>
        <w:t>model trends and</w:t>
      </w:r>
      <w:r w:rsidRPr="000D623D">
        <w:rPr>
          <w:sz w:val="16"/>
        </w:rPr>
        <w:t xml:space="preserve"> in the majority of cases, </w:t>
      </w:r>
      <w:r w:rsidRPr="00894D7E">
        <w:rPr>
          <w:rStyle w:val="Emphasis"/>
          <w:highlight w:val="green"/>
        </w:rPr>
        <w:t>falls beneath even the absolute smallest trend found in any of the 102 climate model runs</w:t>
      </w:r>
      <w:r w:rsidRPr="00894D7E">
        <w:rPr>
          <w:sz w:val="16"/>
          <w:highlight w:val="green"/>
        </w:rPr>
        <w:t xml:space="preserve">. </w:t>
      </w:r>
      <w:r w:rsidRPr="00894D7E">
        <w:rPr>
          <w:rStyle w:val="StyleUnderline"/>
          <w:highlight w:val="green"/>
        </w:rPr>
        <w:t>One</w:t>
      </w:r>
      <w:r w:rsidRPr="000D623D">
        <w:rPr>
          <w:rStyle w:val="StyleUnderline"/>
        </w:rPr>
        <w:t xml:space="preserve"> other very </w:t>
      </w:r>
      <w:r w:rsidRPr="00894D7E">
        <w:rPr>
          <w:rStyle w:val="StyleUnderline"/>
          <w:highlight w:val="green"/>
        </w:rPr>
        <w:t>encouraging result</w:t>
      </w:r>
      <w:r w:rsidRPr="000D623D">
        <w:rPr>
          <w:rStyle w:val="StyleUnderline"/>
        </w:rPr>
        <w:t xml:space="preserve">, using the </w:t>
      </w:r>
      <w:r w:rsidRPr="00894D7E">
        <w:rPr>
          <w:rStyle w:val="StyleUnderline"/>
          <w:highlight w:val="green"/>
        </w:rPr>
        <w:t>satellite and</w:t>
      </w:r>
      <w:r w:rsidRPr="000D623D">
        <w:rPr>
          <w:rStyle w:val="StyleUnderline"/>
        </w:rPr>
        <w:t xml:space="preserve"> </w:t>
      </w:r>
      <w:r w:rsidRPr="00894D7E">
        <w:rPr>
          <w:rStyle w:val="StyleUnderline"/>
          <w:highlight w:val="green"/>
        </w:rPr>
        <w:t>balloon data</w:t>
      </w:r>
      <w:r w:rsidRPr="000D623D">
        <w:rPr>
          <w:rStyle w:val="StyleUnderline"/>
        </w:rPr>
        <w:t xml:space="preserve">, is that the </w:t>
      </w:r>
      <w:r w:rsidRPr="00894D7E">
        <w:rPr>
          <w:rStyle w:val="StyleUnderline"/>
          <w:highlight w:val="green"/>
        </w:rPr>
        <w:t>observed trends are very flat</w:t>
      </w:r>
      <w:r w:rsidRPr="000D623D">
        <w:rPr>
          <w:rStyle w:val="StyleUnderline"/>
        </w:rPr>
        <w:t xml:space="preserve">, meaning that </w:t>
      </w:r>
      <w:r w:rsidRPr="00894D7E">
        <w:rPr>
          <w:rStyle w:val="StyleUnderline"/>
          <w:highlight w:val="green"/>
        </w:rPr>
        <w:t>they are constant</w:t>
      </w:r>
      <w:r w:rsidRPr="000D623D">
        <w:rPr>
          <w:rStyle w:val="StyleUnderline"/>
        </w:rPr>
        <w:t>, neither increasing nor decreasing depending upon length of</w:t>
      </w:r>
      <w:r>
        <w:rPr>
          <w:rStyle w:val="StyleUnderline"/>
        </w:rPr>
        <w:t xml:space="preserve"> </w:t>
      </w:r>
      <w:r w:rsidRPr="000D623D">
        <w:rPr>
          <w:rStyle w:val="StyleUnderline"/>
        </w:rPr>
        <w:t>record.</w:t>
      </w:r>
      <w:r w:rsidRPr="000D623D">
        <w:rPr>
          <w:sz w:val="16"/>
        </w:rPr>
        <w:t xml:space="preserve"> Greenhouse physics actually predicts this, so what we are seeing may very well in fact be the greenhouse-gas-generated response, not random noise. </w:t>
      </w:r>
      <w:r w:rsidRPr="00894D7E">
        <w:rPr>
          <w:rStyle w:val="Emphasis"/>
          <w:highlight w:val="green"/>
        </w:rPr>
        <w:t>It is simply that the rate of warming is far beneath what has been forecast</w:t>
      </w:r>
      <w:r w:rsidRPr="000D623D">
        <w:rPr>
          <w:sz w:val="16"/>
        </w:rPr>
        <w:t xml:space="preserve">. The amount of that </w:t>
      </w:r>
      <w:proofErr w:type="spellStart"/>
      <w:r w:rsidRPr="000D623D">
        <w:rPr>
          <w:sz w:val="16"/>
        </w:rPr>
        <w:t>overprediciton</w:t>
      </w:r>
      <w:proofErr w:type="spellEnd"/>
      <w:r w:rsidRPr="000D623D">
        <w:rPr>
          <w:sz w:val="16"/>
        </w:rPr>
        <w:t xml:space="preserve"> comports well with a growing body of scientific findings and growing understanding that the sensitivity of the earth’s surface temperature to rising atmospheric greenhouse gas levels—as directly determined from observations— lies towards (and yet within) the low end of the mainstream (IPCC AR5) assessed likely range. </w:t>
      </w:r>
      <w:r w:rsidRPr="000D623D">
        <w:rPr>
          <w:rStyle w:val="StyleUnderline"/>
        </w:rPr>
        <w:t xml:space="preserve">Since 2011, at least </w:t>
      </w:r>
      <w:r w:rsidRPr="00894D7E">
        <w:rPr>
          <w:rStyle w:val="StyleUnderline"/>
          <w:highlight w:val="green"/>
        </w:rPr>
        <w:t>14 studies</w:t>
      </w:r>
      <w:r w:rsidRPr="000D623D">
        <w:rPr>
          <w:rStyle w:val="StyleUnderline"/>
        </w:rPr>
        <w:t xml:space="preserve"> published </w:t>
      </w:r>
      <w:r w:rsidRPr="00894D7E">
        <w:rPr>
          <w:rStyle w:val="StyleUnderline"/>
          <w:highlight w:val="green"/>
        </w:rPr>
        <w:t>in</w:t>
      </w:r>
      <w:r w:rsidRPr="000D623D">
        <w:rPr>
          <w:rStyle w:val="StyleUnderline"/>
        </w:rPr>
        <w:t xml:space="preserve"> the </w:t>
      </w:r>
      <w:r w:rsidRPr="00894D7E">
        <w:rPr>
          <w:rStyle w:val="StyleUnderline"/>
          <w:highlight w:val="green"/>
        </w:rPr>
        <w:lastRenderedPageBreak/>
        <w:t>peer-reviewed scientific literature provide strong evidence that</w:t>
      </w:r>
      <w:r w:rsidRPr="000D623D">
        <w:rPr>
          <w:rStyle w:val="StyleUnderline"/>
        </w:rPr>
        <w:t xml:space="preserve"> the equilibrium climate sensitivity</w:t>
      </w:r>
      <w:r w:rsidRPr="000D623D">
        <w:rPr>
          <w:sz w:val="16"/>
        </w:rPr>
        <w:t xml:space="preserve"> </w:t>
      </w:r>
      <w:r w:rsidRPr="00894D7E">
        <w:rPr>
          <w:rStyle w:val="StyleUnderline"/>
          <w:highlight w:val="green"/>
        </w:rPr>
        <w:t>(ECS)—</w:t>
      </w:r>
      <w:r w:rsidRPr="000D623D">
        <w:rPr>
          <w:rStyle w:val="StyleUnderline"/>
        </w:rPr>
        <w:t>how much the earth’s average surface temperature will rise under a doubling of the atmospheric carbon dioxide concentration—</w:t>
      </w:r>
      <w:r w:rsidRPr="00894D7E">
        <w:rPr>
          <w:rStyle w:val="StyleUnderline"/>
          <w:highlight w:val="green"/>
        </w:rPr>
        <w:t>lies near the low end of the IPCC estimates</w:t>
      </w:r>
      <w:r w:rsidRPr="000D623D">
        <w:rPr>
          <w:sz w:val="16"/>
        </w:rPr>
        <w:t xml:space="preserve"> (Figure 5). This recent research includes investigations of the earth’s thermal response to changes in climate </w:t>
      </w:r>
      <w:proofErr w:type="spellStart"/>
      <w:r w:rsidRPr="000D623D">
        <w:rPr>
          <w:sz w:val="16"/>
        </w:rPr>
        <w:t>forcings</w:t>
      </w:r>
      <w:proofErr w:type="spellEnd"/>
      <w:r w:rsidRPr="000D623D">
        <w:rPr>
          <w:sz w:val="16"/>
        </w:rPr>
        <w:t xml:space="preserve"> that have taken place over the past century, millennium, and over glacial periods. Several of these research findings were published subsequent to the 2013 release of the IPCC’s Fifth Assessment Report (AR5), and thus were not included in that Assessment. Others were considered in the IPCC AR5, and still others were ignored. And while the IPCC AR5 did reflect some influence on these new low ECS estimates—by expanding its “likely” range of ECS estimates downward to include 1.5°C (the low end was 2.0°C in the 2007 IPCC Fourth Assessment Report) and omitting a “best estimate” value (which had previously been given as 3.0°C in the 2007 report)—it still doggedly held on to its high end “likely” estimate of 4.5°C. This was a disservice to the latest science, but was a necessary step to preserve the IPCC’s reliance on climate projections made by models with an ECS averaging 3.2°C and ranging from 2.1°C to 4.7°C—the same models recently evaluated by Christy and in our AGU presentation. Had the IPCC fully embraced an ECS near 2.0°C—that which the recent literature suggests—it would have had to throw out much of the rest of the report. We explained the IPCC’s conundrum in this post on Cato’s blog. A more detailed and extremely compelling report on how the IPCC should have handled the new ECS findings was put together by the Global Warming Policy Foundation. Any serious examination of the extant ECS literature would be remiss not to carefully consider the content of the GWPF report (which convincingly argues for an ECS of 1.75°C or even a bit lower). One may argue that ECS estimates based upon one or two centuries of observations may not fully capture very long-term climate responses, and that therefore such ECS estimates are likely too low. While the magnitude (or even the existence) of the underestimate is difficult to assess, what is certain is that whatever the influence may be, it is only fully manifest on timescales far beyond even multiple human generations. In other words, when attempting to assess the coming climate changes over the next century or so, observationally based ECS estimates—estimates derived directly from the extant temperature histories both of the surface temperature as well as oceanic heat content—are very appropriate. This is even more so for estimates of the “transient” climate sensitivity—the temperature rise at the time of a doubling of the atmospheric CO2 concentration, as that is likely to occur sometime in the second half of this century, before the ECS is realized. Again, the recent estimates from real - world behavior of the atmosphere and ocean are far beneath climate model expectations; see the GWPF report for a recent round-up. </w:t>
      </w:r>
      <w:r w:rsidRPr="000D623D">
        <w:rPr>
          <w:rStyle w:val="StyleUnderline"/>
        </w:rPr>
        <w:t>That the actual ECS</w:t>
      </w:r>
      <w:r w:rsidRPr="000D623D">
        <w:rPr>
          <w:sz w:val="16"/>
        </w:rPr>
        <w:t xml:space="preserve"> (at least as assessed over century times scales) </w:t>
      </w:r>
      <w:r w:rsidRPr="000D623D">
        <w:rPr>
          <w:rStyle w:val="StyleUnderline"/>
        </w:rPr>
        <w:t xml:space="preserve">is likely </w:t>
      </w:r>
      <w:r w:rsidRPr="000D623D">
        <w:rPr>
          <w:rStyle w:val="Emphasis"/>
        </w:rPr>
        <w:t>much lower</w:t>
      </w:r>
      <w:r w:rsidRPr="000D623D">
        <w:rPr>
          <w:rStyle w:val="StyleUnderline"/>
        </w:rPr>
        <w:t xml:space="preserve"> than the average</w:t>
      </w:r>
      <w:r>
        <w:rPr>
          <w:rStyle w:val="StyleUnderline"/>
        </w:rPr>
        <w:t xml:space="preserve"> </w:t>
      </w:r>
      <w:r w:rsidRPr="000D623D">
        <w:rPr>
          <w:rStyle w:val="StyleUnderline"/>
        </w:rPr>
        <w:t xml:space="preserve">value of the climate </w:t>
      </w:r>
      <w:r w:rsidRPr="00E364E5">
        <w:rPr>
          <w:rStyle w:val="StyleUnderline"/>
          <w:highlight w:val="green"/>
        </w:rPr>
        <w:t>models incorporated in the IPCC</w:t>
      </w:r>
      <w:r w:rsidRPr="000D623D">
        <w:rPr>
          <w:rStyle w:val="StyleUnderline"/>
        </w:rPr>
        <w:t>’</w:t>
      </w:r>
      <w:r w:rsidRPr="000D623D">
        <w:rPr>
          <w:sz w:val="16"/>
        </w:rPr>
        <w:t>s AR5</w:t>
      </w:r>
      <w:r w:rsidRPr="000D623D">
        <w:rPr>
          <w:rStyle w:val="StyleUnderline"/>
        </w:rPr>
        <w:t xml:space="preserve"> is an </w:t>
      </w:r>
      <w:r w:rsidRPr="000D623D">
        <w:rPr>
          <w:rStyle w:val="Emphasis"/>
        </w:rPr>
        <w:t>efficient explanation</w:t>
      </w:r>
      <w:r w:rsidRPr="000D623D">
        <w:rPr>
          <w:rStyle w:val="StyleUnderline"/>
        </w:rPr>
        <w:t xml:space="preserve"> for why climate</w:t>
      </w:r>
      <w:r>
        <w:rPr>
          <w:rStyle w:val="StyleUnderline"/>
        </w:rPr>
        <w:t xml:space="preserve"> </w:t>
      </w:r>
      <w:r w:rsidRPr="000D623D">
        <w:rPr>
          <w:rStyle w:val="StyleUnderline"/>
        </w:rPr>
        <w:t xml:space="preserve">models tend to </w:t>
      </w:r>
      <w:proofErr w:type="spellStart"/>
      <w:r w:rsidRPr="00E364E5">
        <w:rPr>
          <w:rStyle w:val="Emphasis"/>
          <w:highlight w:val="green"/>
        </w:rPr>
        <w:t>overpredict</w:t>
      </w:r>
      <w:proofErr w:type="spellEnd"/>
      <w:r w:rsidRPr="00E364E5">
        <w:rPr>
          <w:rStyle w:val="Emphasis"/>
          <w:highlight w:val="green"/>
        </w:rPr>
        <w:t xml:space="preserve"> the amount</w:t>
      </w:r>
      <w:r w:rsidRPr="00E364E5">
        <w:rPr>
          <w:rStyle w:val="StyleUnderline"/>
          <w:highlight w:val="green"/>
        </w:rPr>
        <w:t xml:space="preserve"> of global warming</w:t>
      </w:r>
      <w:r w:rsidRPr="000D623D">
        <w:rPr>
          <w:rStyle w:val="StyleUnderline"/>
        </w:rPr>
        <w:t xml:space="preserve"> which has taken place—</w:t>
      </w:r>
      <w:r w:rsidRPr="00E364E5">
        <w:rPr>
          <w:rStyle w:val="StyleUnderline"/>
          <w:highlight w:val="green"/>
        </w:rPr>
        <w:t>which has huge significance in assessing the utility of</w:t>
      </w:r>
      <w:r w:rsidRPr="000D623D">
        <w:rPr>
          <w:rStyle w:val="StyleUnderline"/>
        </w:rPr>
        <w:t xml:space="preserve"> climate </w:t>
      </w:r>
      <w:r w:rsidRPr="00E364E5">
        <w:rPr>
          <w:rStyle w:val="StyleUnderline"/>
          <w:highlight w:val="green"/>
        </w:rPr>
        <w:t>model projections for future climate change</w:t>
      </w:r>
      <w:r w:rsidRPr="00E364E5">
        <w:rPr>
          <w:sz w:val="16"/>
          <w:highlight w:val="green"/>
        </w:rPr>
        <w:t>.</w:t>
      </w:r>
      <w:r w:rsidRPr="000D623D">
        <w:rPr>
          <w:sz w:val="16"/>
        </w:rPr>
        <w:t xml:space="preserve"> </w:t>
      </w:r>
      <w:r w:rsidRPr="00E364E5">
        <w:rPr>
          <w:rStyle w:val="StyleUnderline"/>
          <w:highlight w:val="green"/>
        </w:rPr>
        <w:t>Based upon</w:t>
      </w:r>
      <w:r w:rsidRPr="000D623D">
        <w:rPr>
          <w:sz w:val="16"/>
        </w:rPr>
        <w:t xml:space="preserve"> these and other lines of </w:t>
      </w:r>
      <w:r w:rsidRPr="00E364E5">
        <w:rPr>
          <w:rStyle w:val="Emphasis"/>
          <w:highlight w:val="green"/>
        </w:rPr>
        <w:t>evidence</w:t>
      </w:r>
      <w:r w:rsidRPr="000D623D">
        <w:rPr>
          <w:sz w:val="16"/>
        </w:rPr>
        <w:t xml:space="preserve"> (laid out in our numerous scientific publications, books, blogs articles, social media (see publications listed here and here for example)), </w:t>
      </w:r>
      <w:r w:rsidRPr="000D623D">
        <w:rPr>
          <w:rStyle w:val="StyleUnderline"/>
        </w:rPr>
        <w:t>we conclude that future</w:t>
      </w:r>
      <w:r>
        <w:rPr>
          <w:rStyle w:val="StyleUnderline"/>
        </w:rPr>
        <w:t xml:space="preserve"> </w:t>
      </w:r>
      <w:r w:rsidRPr="00E364E5">
        <w:rPr>
          <w:rStyle w:val="Emphasis"/>
          <w:highlight w:val="green"/>
        </w:rPr>
        <w:t>global warming will occur at a pace substantially lower</w:t>
      </w:r>
      <w:r w:rsidRPr="00E364E5">
        <w:rPr>
          <w:rStyle w:val="StyleUnderline"/>
          <w:highlight w:val="green"/>
        </w:rPr>
        <w:t xml:space="preserve"> </w:t>
      </w:r>
      <w:r w:rsidRPr="00E364E5">
        <w:rPr>
          <w:rStyle w:val="StyleUnderline"/>
        </w:rPr>
        <w:t>than that</w:t>
      </w:r>
      <w:r w:rsidRPr="000D623D">
        <w:rPr>
          <w:rStyle w:val="StyleUnderline"/>
        </w:rPr>
        <w:t xml:space="preserve"> upon which US federal and</w:t>
      </w:r>
      <w:r>
        <w:rPr>
          <w:rStyle w:val="StyleUnderline"/>
        </w:rPr>
        <w:t xml:space="preserve"> </w:t>
      </w:r>
      <w:r w:rsidRPr="000D623D">
        <w:rPr>
          <w:rStyle w:val="StyleUnderline"/>
        </w:rPr>
        <w:t>international actions to restrict greenhouse gas emissions are founded.</w:t>
      </w:r>
      <w:r>
        <w:rPr>
          <w:rStyle w:val="StyleUnderline"/>
        </w:rPr>
        <w:t xml:space="preserve"> </w:t>
      </w:r>
      <w:r w:rsidRPr="000D623D">
        <w:rPr>
          <w:sz w:val="16"/>
        </w:rPr>
        <w:t>It is high time to rethink those efforts.</w:t>
      </w:r>
    </w:p>
    <w:p w:rsidR="00655C97" w:rsidRDefault="00655C97" w:rsidP="00655C97">
      <w:pPr>
        <w:pStyle w:val="Heading4"/>
      </w:pPr>
      <w:r>
        <w:t>And, the most conclusive Science is on our side –</w:t>
      </w:r>
    </w:p>
    <w:p w:rsidR="00655C97" w:rsidRDefault="00655C97" w:rsidP="00655C97">
      <w:pPr>
        <w:pStyle w:val="Heading4"/>
      </w:pPr>
      <w:r>
        <w:t xml:space="preserve">IPCC supported climate models fail to account for or ignore ECS data – ECS data is the most accurate in predicting climate warming or cooling.  Failing to account for it in models is a disservice to science </w:t>
      </w:r>
    </w:p>
    <w:p w:rsidR="00655C97" w:rsidRDefault="00655C97" w:rsidP="00655C97">
      <w:r w:rsidRPr="00064EEB">
        <w:rPr>
          <w:rStyle w:val="Style13ptBold"/>
        </w:rPr>
        <w:t xml:space="preserve">Michaels and </w:t>
      </w:r>
      <w:proofErr w:type="spellStart"/>
      <w:r w:rsidRPr="00064EEB">
        <w:rPr>
          <w:rStyle w:val="Style13ptBold"/>
        </w:rPr>
        <w:t>Knappenberger</w:t>
      </w:r>
      <w:proofErr w:type="spellEnd"/>
      <w:r w:rsidRPr="00064EEB">
        <w:rPr>
          <w:rStyle w:val="Style13ptBold"/>
        </w:rPr>
        <w:t xml:space="preserve"> 2015</w:t>
      </w:r>
      <w:r>
        <w:t xml:space="preserve"> (Patrick J. Michaels - director of the Center for the Study of Science at the Cato Institute, holds AB and SM degrees in biological sciences and plant ecology from the University of Chicago, and he received a PhD in ecological climatology from the University of Wisconsin at Madison) (Paul C. “Chip” </w:t>
      </w:r>
      <w:proofErr w:type="spellStart"/>
      <w:r>
        <w:t>Knappenberger</w:t>
      </w:r>
      <w:proofErr w:type="spellEnd"/>
      <w:r>
        <w:t xml:space="preserve"> - assistant director of the Center for the Study of Science at the Cato Institute, holds an MS and BA degrees in environmental sciences from the University of Virginia) “Climate Models and Climate Reality: A Closer Look at a </w:t>
      </w:r>
      <w:proofErr w:type="spellStart"/>
      <w:r>
        <w:t>Lukewarming</w:t>
      </w:r>
      <w:proofErr w:type="spellEnd"/>
      <w:r>
        <w:t xml:space="preserve"> World”, December 15, CATO WORKING PAPER</w:t>
      </w:r>
    </w:p>
    <w:p w:rsidR="00655C97" w:rsidRDefault="00655C97" w:rsidP="00655C97">
      <w:pPr>
        <w:rPr>
          <w:rStyle w:val="StyleUnderline"/>
        </w:rPr>
      </w:pPr>
      <w:r w:rsidRPr="00D7089F">
        <w:rPr>
          <w:rStyle w:val="StyleUnderline"/>
        </w:rPr>
        <w:t>Since 2011,</w:t>
      </w:r>
      <w:r w:rsidRPr="00D7089F">
        <w:rPr>
          <w:sz w:val="16"/>
        </w:rPr>
        <w:t xml:space="preserve"> at least </w:t>
      </w:r>
      <w:r w:rsidRPr="00D7089F">
        <w:rPr>
          <w:rStyle w:val="StyleUnderline"/>
          <w:highlight w:val="green"/>
        </w:rPr>
        <w:t>14 studies</w:t>
      </w:r>
      <w:r w:rsidRPr="00D7089F">
        <w:rPr>
          <w:sz w:val="16"/>
        </w:rPr>
        <w:t xml:space="preserve"> published </w:t>
      </w:r>
      <w:r w:rsidRPr="00D7089F">
        <w:rPr>
          <w:rStyle w:val="StyleUnderline"/>
          <w:highlight w:val="green"/>
        </w:rPr>
        <w:t>in</w:t>
      </w:r>
      <w:r w:rsidRPr="00D7089F">
        <w:rPr>
          <w:sz w:val="16"/>
        </w:rPr>
        <w:t xml:space="preserve"> the </w:t>
      </w:r>
      <w:r w:rsidRPr="00D7089F">
        <w:rPr>
          <w:rStyle w:val="Emphasis"/>
          <w:highlight w:val="green"/>
        </w:rPr>
        <w:t>peer-reviewed scientific literature</w:t>
      </w:r>
      <w:r w:rsidRPr="00D7089F">
        <w:rPr>
          <w:rStyle w:val="StyleUnderline"/>
          <w:highlight w:val="green"/>
        </w:rPr>
        <w:t xml:space="preserve"> </w:t>
      </w:r>
      <w:r w:rsidRPr="00D7089F">
        <w:rPr>
          <w:rStyle w:val="Emphasis"/>
          <w:highlight w:val="green"/>
        </w:rPr>
        <w:t>provide strong evidence</w:t>
      </w:r>
      <w:r w:rsidRPr="00D7089F">
        <w:rPr>
          <w:rStyle w:val="StyleUnderline"/>
          <w:highlight w:val="green"/>
        </w:rPr>
        <w:t xml:space="preserve"> that the equilibrium climate sensitivity</w:t>
      </w:r>
      <w:r w:rsidRPr="00D7089F">
        <w:rPr>
          <w:rStyle w:val="StyleUnderline"/>
        </w:rPr>
        <w:t xml:space="preserve"> (ECS)—how much the earth’s average surface temperature will rise under a doubling of the atmospheric carbon dioxide concentration—</w:t>
      </w:r>
      <w:r w:rsidRPr="00D7089F">
        <w:rPr>
          <w:rStyle w:val="StyleUnderline"/>
          <w:highlight w:val="green"/>
        </w:rPr>
        <w:t xml:space="preserve">lies near the </w:t>
      </w:r>
      <w:r w:rsidRPr="00D7089F">
        <w:rPr>
          <w:rStyle w:val="Emphasis"/>
          <w:highlight w:val="green"/>
        </w:rPr>
        <w:t>low end of the IPCC estimates</w:t>
      </w:r>
      <w:r w:rsidRPr="00D7089F">
        <w:rPr>
          <w:rStyle w:val="Emphasis"/>
        </w:rPr>
        <w:t xml:space="preserve"> </w:t>
      </w:r>
      <w:r w:rsidRPr="00D7089F">
        <w:rPr>
          <w:sz w:val="16"/>
        </w:rPr>
        <w:t xml:space="preserve">(Figure 5). </w:t>
      </w:r>
      <w:r w:rsidRPr="00D7089F">
        <w:rPr>
          <w:rStyle w:val="StyleUnderline"/>
        </w:rPr>
        <w:t>This recent research includes investigations of the earth’s</w:t>
      </w:r>
      <w:r>
        <w:rPr>
          <w:rStyle w:val="StyleUnderline"/>
        </w:rPr>
        <w:t xml:space="preserve"> </w:t>
      </w:r>
      <w:r w:rsidRPr="00D7089F">
        <w:rPr>
          <w:rStyle w:val="StyleUnderline"/>
        </w:rPr>
        <w:t xml:space="preserve">thermal response to changes in climate </w:t>
      </w:r>
      <w:proofErr w:type="spellStart"/>
      <w:r w:rsidRPr="00D7089F">
        <w:rPr>
          <w:rStyle w:val="StyleUnderline"/>
        </w:rPr>
        <w:t>forcings</w:t>
      </w:r>
      <w:proofErr w:type="spellEnd"/>
      <w:r w:rsidRPr="00D7089F">
        <w:rPr>
          <w:rStyle w:val="StyleUnderline"/>
        </w:rPr>
        <w:t xml:space="preserve"> that have taken place over the past century</w:t>
      </w:r>
      <w:r w:rsidRPr="00D7089F">
        <w:rPr>
          <w:sz w:val="16"/>
        </w:rPr>
        <w:t xml:space="preserve">, millennium, and over glacial periods. Several of </w:t>
      </w:r>
      <w:r w:rsidRPr="00D7089F">
        <w:rPr>
          <w:rStyle w:val="StyleUnderline"/>
          <w:highlight w:val="green"/>
        </w:rPr>
        <w:t>these research findings were published subsequent to the</w:t>
      </w:r>
      <w:r w:rsidRPr="00D7089F">
        <w:rPr>
          <w:rStyle w:val="StyleUnderline"/>
        </w:rPr>
        <w:t xml:space="preserve"> 2013</w:t>
      </w:r>
      <w:r w:rsidRPr="00D7089F">
        <w:rPr>
          <w:sz w:val="16"/>
        </w:rPr>
        <w:t xml:space="preserve"> release of the </w:t>
      </w:r>
      <w:r w:rsidRPr="00D7089F">
        <w:rPr>
          <w:rStyle w:val="StyleUnderline"/>
          <w:highlight w:val="green"/>
        </w:rPr>
        <w:t>IPCC</w:t>
      </w:r>
      <w:r w:rsidRPr="00D7089F">
        <w:rPr>
          <w:sz w:val="16"/>
        </w:rPr>
        <w:t xml:space="preserve">’s Fifth </w:t>
      </w:r>
      <w:r w:rsidRPr="00D7089F">
        <w:rPr>
          <w:rStyle w:val="StyleUnderline"/>
          <w:highlight w:val="green"/>
        </w:rPr>
        <w:t xml:space="preserve">Assessment </w:t>
      </w:r>
      <w:r w:rsidRPr="00D7089F">
        <w:rPr>
          <w:rStyle w:val="StyleUnderline"/>
          <w:highlight w:val="green"/>
        </w:rPr>
        <w:lastRenderedPageBreak/>
        <w:t>Report</w:t>
      </w:r>
      <w:r w:rsidRPr="00D7089F">
        <w:rPr>
          <w:sz w:val="16"/>
        </w:rPr>
        <w:t xml:space="preserve"> (AR5), </w:t>
      </w:r>
      <w:r w:rsidRPr="00D7089F">
        <w:rPr>
          <w:rStyle w:val="StyleUnderline"/>
          <w:highlight w:val="green"/>
        </w:rPr>
        <w:t xml:space="preserve">and thus were </w:t>
      </w:r>
      <w:r w:rsidRPr="00D7089F">
        <w:rPr>
          <w:rStyle w:val="Emphasis"/>
          <w:highlight w:val="green"/>
        </w:rPr>
        <w:t>not included</w:t>
      </w:r>
      <w:r w:rsidRPr="00D7089F">
        <w:rPr>
          <w:rStyle w:val="StyleUnderline"/>
        </w:rPr>
        <w:t xml:space="preserve"> in that Assessment.</w:t>
      </w:r>
      <w:r w:rsidRPr="00D7089F">
        <w:rPr>
          <w:sz w:val="16"/>
        </w:rPr>
        <w:t xml:space="preserve"> </w:t>
      </w:r>
      <w:r w:rsidRPr="00D7089F">
        <w:rPr>
          <w:rStyle w:val="StyleUnderline"/>
          <w:highlight w:val="green"/>
        </w:rPr>
        <w:t>Others</w:t>
      </w:r>
      <w:r w:rsidRPr="00D7089F">
        <w:rPr>
          <w:sz w:val="16"/>
        </w:rPr>
        <w:t xml:space="preserve"> were </w:t>
      </w:r>
      <w:r w:rsidRPr="00D7089F">
        <w:rPr>
          <w:rStyle w:val="StyleUnderline"/>
          <w:highlight w:val="green"/>
        </w:rPr>
        <w:t>considered in the IPCC</w:t>
      </w:r>
      <w:r w:rsidRPr="00D7089F">
        <w:rPr>
          <w:sz w:val="16"/>
        </w:rPr>
        <w:t xml:space="preserve"> AR5, and still others </w:t>
      </w:r>
      <w:r w:rsidRPr="00D7089F">
        <w:rPr>
          <w:rStyle w:val="Emphasis"/>
          <w:highlight w:val="green"/>
        </w:rPr>
        <w:t>were ignored</w:t>
      </w:r>
      <w:r w:rsidRPr="00D7089F">
        <w:rPr>
          <w:sz w:val="16"/>
        </w:rPr>
        <w:t xml:space="preserve">. And while the IPCC AR5 did reflect some influence on these new low ECS estimates—by expanding its “likely” range of ECS estimates downward to include 1.5°C (the low end was 2.0°C in the 2007 IPCC Fourth Assessment Report) and omitting a “best estimate” value (which had previously been given as 3.0°C in the 2007 report)—it still doggedly held on to its high end “likely” estimate of 4.5°C. </w:t>
      </w:r>
      <w:r w:rsidRPr="00D7089F">
        <w:rPr>
          <w:rStyle w:val="Emphasis"/>
          <w:highlight w:val="green"/>
        </w:rPr>
        <w:t>This was a disservice to the latest science</w:t>
      </w:r>
      <w:r w:rsidRPr="00D7089F">
        <w:rPr>
          <w:sz w:val="16"/>
        </w:rPr>
        <w:t xml:space="preserve">, but was a necessary step to preserve the IPCC’s reliance on climate projections made by models with an ECS averaging 3.2°C and ranging from 2.1°C to 4.7°C—the same models recently evaluated by Christy and in our AGU presentation. </w:t>
      </w:r>
      <w:r w:rsidRPr="00D7089F">
        <w:rPr>
          <w:rStyle w:val="StyleUnderline"/>
        </w:rPr>
        <w:t>Had the</w:t>
      </w:r>
      <w:r>
        <w:rPr>
          <w:rStyle w:val="StyleUnderline"/>
        </w:rPr>
        <w:t xml:space="preserve"> </w:t>
      </w:r>
      <w:r w:rsidRPr="00D7089F">
        <w:rPr>
          <w:rStyle w:val="StyleUnderline"/>
        </w:rPr>
        <w:t>IPCC fully embraced</w:t>
      </w:r>
      <w:r w:rsidRPr="00D7089F">
        <w:rPr>
          <w:sz w:val="16"/>
        </w:rPr>
        <w:t xml:space="preserve"> an </w:t>
      </w:r>
      <w:r w:rsidRPr="00D7089F">
        <w:rPr>
          <w:rStyle w:val="StyleUnderline"/>
        </w:rPr>
        <w:t>ECS</w:t>
      </w:r>
      <w:r w:rsidRPr="00D7089F">
        <w:rPr>
          <w:sz w:val="16"/>
        </w:rPr>
        <w:t xml:space="preserve"> near 2.0°C—that </w:t>
      </w:r>
      <w:r w:rsidRPr="00D7089F">
        <w:rPr>
          <w:rStyle w:val="StyleUnderline"/>
        </w:rPr>
        <w:t>which the recent literature suggests—it would have had to</w:t>
      </w:r>
      <w:r>
        <w:rPr>
          <w:rStyle w:val="StyleUnderline"/>
        </w:rPr>
        <w:t xml:space="preserve"> </w:t>
      </w:r>
      <w:r w:rsidRPr="00D7089F">
        <w:rPr>
          <w:rStyle w:val="StyleUnderline"/>
        </w:rPr>
        <w:t>throw out much of the rest of the report</w:t>
      </w:r>
      <w:r w:rsidRPr="00D7089F">
        <w:rPr>
          <w:sz w:val="16"/>
        </w:rPr>
        <w:t xml:space="preserve">. We explained the IPCC’s conundrum in this post on Cato’s blog. A more detailed and extremely compelling report on how the IPCC should have handled the new ECS findings was put together by the Global Warming Policy Foundation. Any serious examination of the extant ECS literature would be remiss not to carefully consider the content of the GWPF report (which convincingly argues for an ECS of 1.75°C or even a bit lower). </w:t>
      </w:r>
      <w:r w:rsidRPr="00D7089F">
        <w:rPr>
          <w:rStyle w:val="StyleUnderline"/>
        </w:rPr>
        <w:t>One may argue</w:t>
      </w:r>
      <w:r w:rsidRPr="00D7089F">
        <w:rPr>
          <w:sz w:val="16"/>
        </w:rPr>
        <w:t xml:space="preserve"> that </w:t>
      </w:r>
      <w:r w:rsidRPr="00D7089F">
        <w:rPr>
          <w:rStyle w:val="StyleUnderline"/>
        </w:rPr>
        <w:t>ECS estimates</w:t>
      </w:r>
      <w:r w:rsidRPr="00D7089F">
        <w:rPr>
          <w:sz w:val="16"/>
        </w:rPr>
        <w:t xml:space="preserve"> based upon one or two centuries of observations </w:t>
      </w:r>
      <w:r w:rsidRPr="00D7089F">
        <w:rPr>
          <w:rStyle w:val="StyleUnderline"/>
        </w:rPr>
        <w:t>may not fully</w:t>
      </w:r>
      <w:r>
        <w:rPr>
          <w:rStyle w:val="StyleUnderline"/>
        </w:rPr>
        <w:t xml:space="preserve"> </w:t>
      </w:r>
      <w:r w:rsidRPr="00D7089F">
        <w:rPr>
          <w:rStyle w:val="StyleUnderline"/>
        </w:rPr>
        <w:t>capture very long-term climate responses</w:t>
      </w:r>
      <w:r w:rsidRPr="00D7089F">
        <w:rPr>
          <w:sz w:val="16"/>
        </w:rPr>
        <w:t xml:space="preserve">, and that therefore such ECS estimates are likely too low. </w:t>
      </w:r>
      <w:r w:rsidRPr="00D7089F">
        <w:rPr>
          <w:rStyle w:val="StyleUnderline"/>
        </w:rPr>
        <w:t>While the magnitude</w:t>
      </w:r>
      <w:r w:rsidRPr="00D7089F">
        <w:rPr>
          <w:sz w:val="16"/>
        </w:rPr>
        <w:t xml:space="preserve"> (or even the existence) </w:t>
      </w:r>
      <w:r w:rsidRPr="00D7089F">
        <w:rPr>
          <w:rStyle w:val="StyleUnderline"/>
        </w:rPr>
        <w:t>of the underestimate is difficult to assess, what is certain is</w:t>
      </w:r>
      <w:r>
        <w:rPr>
          <w:rStyle w:val="StyleUnderline"/>
        </w:rPr>
        <w:t xml:space="preserve"> </w:t>
      </w:r>
      <w:r w:rsidRPr="00D7089F">
        <w:rPr>
          <w:rStyle w:val="StyleUnderline"/>
        </w:rPr>
        <w:t>that whatever the influence may be, it is only fully manifest on timescales far beyond even multiple</w:t>
      </w:r>
      <w:r>
        <w:rPr>
          <w:rStyle w:val="StyleUnderline"/>
        </w:rPr>
        <w:t xml:space="preserve"> </w:t>
      </w:r>
      <w:r w:rsidRPr="00D7089F">
        <w:rPr>
          <w:rStyle w:val="StyleUnderline"/>
        </w:rPr>
        <w:t xml:space="preserve">human generations. In other words, </w:t>
      </w:r>
      <w:r w:rsidRPr="00D7089F">
        <w:rPr>
          <w:rStyle w:val="StyleUnderline"/>
          <w:highlight w:val="green"/>
        </w:rPr>
        <w:t>when attempting to assess the coming climate changes over the next century</w:t>
      </w:r>
      <w:r w:rsidRPr="00D7089F">
        <w:rPr>
          <w:rStyle w:val="StyleUnderline"/>
        </w:rPr>
        <w:t xml:space="preserve"> or so, </w:t>
      </w:r>
      <w:r w:rsidRPr="00D7089F">
        <w:rPr>
          <w:rStyle w:val="StyleUnderline"/>
          <w:highlight w:val="green"/>
        </w:rPr>
        <w:t>observationally based ECS estimates</w:t>
      </w:r>
      <w:r w:rsidRPr="00D7089F">
        <w:rPr>
          <w:rStyle w:val="StyleUnderline"/>
        </w:rPr>
        <w:t>—estimates derived directly from the extant</w:t>
      </w:r>
      <w:r>
        <w:rPr>
          <w:rStyle w:val="StyleUnderline"/>
        </w:rPr>
        <w:t xml:space="preserve"> </w:t>
      </w:r>
      <w:r w:rsidRPr="00D7089F">
        <w:rPr>
          <w:rStyle w:val="StyleUnderline"/>
        </w:rPr>
        <w:t>temperature histories both of the surface temperature as well as oceanic heat content—</w:t>
      </w:r>
      <w:r w:rsidRPr="00D7089F">
        <w:rPr>
          <w:rStyle w:val="StyleUnderline"/>
          <w:highlight w:val="green"/>
        </w:rPr>
        <w:t>are very appropriate.</w:t>
      </w:r>
      <w:r w:rsidRPr="00D7089F">
        <w:rPr>
          <w:rStyle w:val="StyleUnderline"/>
        </w:rPr>
        <w:t xml:space="preserve"> </w:t>
      </w:r>
      <w:r w:rsidRPr="00D7089F">
        <w:rPr>
          <w:rStyle w:val="StyleUnderline"/>
          <w:highlight w:val="green"/>
        </w:rPr>
        <w:t>This is even more so for</w:t>
      </w:r>
      <w:r w:rsidRPr="00D7089F">
        <w:rPr>
          <w:rStyle w:val="StyleUnderline"/>
        </w:rPr>
        <w:t xml:space="preserve"> estimates of the “transient” climate sensitivity—the temperature rise at the time of a doubling of the atmospheric CO2 concentration, as that is likely to occur sometime in the second half of this century, before the ECS is realized</w:t>
      </w:r>
      <w:r w:rsidRPr="00D7089F">
        <w:rPr>
          <w:sz w:val="16"/>
        </w:rPr>
        <w:t xml:space="preserve">. Again, </w:t>
      </w:r>
      <w:r w:rsidRPr="00D7089F">
        <w:rPr>
          <w:rStyle w:val="StyleUnderline"/>
          <w:highlight w:val="green"/>
        </w:rPr>
        <w:t>the recent estimates from</w:t>
      </w:r>
      <w:r w:rsidRPr="00D7089F">
        <w:rPr>
          <w:rStyle w:val="StyleUnderline"/>
        </w:rPr>
        <w:t xml:space="preserve"> real -</w:t>
      </w:r>
      <w:r>
        <w:rPr>
          <w:rStyle w:val="StyleUnderline"/>
        </w:rPr>
        <w:t xml:space="preserve"> </w:t>
      </w:r>
      <w:r w:rsidRPr="00D7089F">
        <w:rPr>
          <w:rStyle w:val="StyleUnderline"/>
        </w:rPr>
        <w:t xml:space="preserve">world behavior of the </w:t>
      </w:r>
      <w:r w:rsidRPr="00D7089F">
        <w:rPr>
          <w:rStyle w:val="StyleUnderline"/>
          <w:highlight w:val="green"/>
        </w:rPr>
        <w:t>atmosphere and ocean are far beneath climate model expectations</w:t>
      </w:r>
      <w:r w:rsidRPr="00D7089F">
        <w:rPr>
          <w:rStyle w:val="StyleUnderline"/>
        </w:rPr>
        <w:t>; see the</w:t>
      </w:r>
      <w:r>
        <w:rPr>
          <w:rStyle w:val="StyleUnderline"/>
        </w:rPr>
        <w:t xml:space="preserve"> </w:t>
      </w:r>
      <w:r w:rsidRPr="00D7089F">
        <w:rPr>
          <w:rStyle w:val="StyleUnderline"/>
        </w:rPr>
        <w:t>GWPF report for a recent round-up.</w:t>
      </w:r>
    </w:p>
    <w:p w:rsidR="00655C97" w:rsidRDefault="00655C97" w:rsidP="00655C97">
      <w:pPr>
        <w:pStyle w:val="Heading3"/>
      </w:pPr>
      <w:r>
        <w:lastRenderedPageBreak/>
        <w:t xml:space="preserve">Slowing – A2 NOAA </w:t>
      </w:r>
    </w:p>
    <w:p w:rsidR="00655C97" w:rsidRDefault="00655C97" w:rsidP="00655C97">
      <w:pPr>
        <w:pStyle w:val="Heading4"/>
      </w:pPr>
      <w:r>
        <w:t xml:space="preserve">No fast warming – NOAA models are inaccurate and 2015 El Nino artificially inflated surface temperatures </w:t>
      </w:r>
    </w:p>
    <w:p w:rsidR="00655C97" w:rsidRDefault="00655C97" w:rsidP="00655C97">
      <w:r>
        <w:t xml:space="preserve">Patrick J. </w:t>
      </w:r>
      <w:r w:rsidRPr="00E71330">
        <w:rPr>
          <w:rStyle w:val="Style13ptBold"/>
        </w:rPr>
        <w:t>Michaels</w:t>
      </w:r>
      <w:r>
        <w:t xml:space="preserve"> 1/24/</w:t>
      </w:r>
      <w:r w:rsidRPr="00E71330">
        <w:rPr>
          <w:rStyle w:val="Style13ptBold"/>
        </w:rPr>
        <w:t>2016</w:t>
      </w:r>
      <w:r>
        <w:t xml:space="preserve"> (a climatologist, is the director of the Center for the Study of Science at the Cato Institute) “The Climate Snow Job”, http://www.cato.org/publications/commentary/climate-snow-job</w:t>
      </w:r>
    </w:p>
    <w:p w:rsidR="00655C97" w:rsidRDefault="00655C97" w:rsidP="00655C97">
      <w:pPr>
        <w:rPr>
          <w:sz w:val="16"/>
        </w:rPr>
      </w:pPr>
      <w:r w:rsidRPr="00E71330">
        <w:rPr>
          <w:sz w:val="16"/>
        </w:rPr>
        <w:t xml:space="preserve">An East Coast blizzard howling, global temperatures peaking, the desert Southwest flooding, drought-stricken California drying up—surely there’s a common thread tying together this “extreme” weather. There is. But it has little to do with what recent headlines have been saying about the hottest year ever. It is called business as usual. </w:t>
      </w:r>
      <w:r w:rsidRPr="00243161">
        <w:rPr>
          <w:rStyle w:val="StyleUnderline"/>
          <w:highlight w:val="green"/>
        </w:rPr>
        <w:t>Surface temperatures are</w:t>
      </w:r>
      <w:r w:rsidRPr="00E71330">
        <w:rPr>
          <w:sz w:val="16"/>
        </w:rPr>
        <w:t xml:space="preserve"> indeed </w:t>
      </w:r>
      <w:r w:rsidRPr="00243161">
        <w:rPr>
          <w:rStyle w:val="StyleUnderline"/>
          <w:highlight w:val="green"/>
        </w:rPr>
        <w:t>increasing slightly</w:t>
      </w:r>
      <w:r w:rsidRPr="00E71330">
        <w:rPr>
          <w:rStyle w:val="StyleUnderline"/>
        </w:rPr>
        <w:t>:</w:t>
      </w:r>
      <w:r w:rsidRPr="00E71330">
        <w:rPr>
          <w:sz w:val="16"/>
        </w:rPr>
        <w:t xml:space="preserve"> </w:t>
      </w:r>
      <w:r w:rsidRPr="00243161">
        <w:rPr>
          <w:rStyle w:val="StyleUnderline"/>
          <w:highlight w:val="green"/>
        </w:rPr>
        <w:t>They’ve been going up</w:t>
      </w:r>
      <w:r w:rsidRPr="00E71330">
        <w:rPr>
          <w:sz w:val="16"/>
        </w:rPr>
        <w:t xml:space="preserve">, in fits and starts, for more than 150 years, or </w:t>
      </w:r>
      <w:r w:rsidRPr="00243161">
        <w:rPr>
          <w:rStyle w:val="StyleUnderline"/>
          <w:highlight w:val="green"/>
        </w:rPr>
        <w:t>since</w:t>
      </w:r>
      <w:r w:rsidRPr="00E71330">
        <w:rPr>
          <w:sz w:val="16"/>
        </w:rPr>
        <w:t xml:space="preserve"> a miserably cold and pestilential period known as </w:t>
      </w:r>
      <w:r w:rsidRPr="00243161">
        <w:rPr>
          <w:rStyle w:val="StyleUnderline"/>
          <w:highlight w:val="green"/>
        </w:rPr>
        <w:t>the Little Ice Age</w:t>
      </w:r>
      <w:r w:rsidRPr="00E71330">
        <w:rPr>
          <w:sz w:val="16"/>
        </w:rPr>
        <w:t xml:space="preserve">. Before carbon dioxide from economic activity could have warmed us up, temperatures rose three-quarters of a degree Fahrenheit between 1910 and World War II. They then cooled down a bit, only to warm again from the mid-1970s to the late ’90s, about the same amount as earlier in the century. Whether temperatures have warmed much since then depends on what you look at. </w:t>
      </w:r>
      <w:r w:rsidRPr="00243161">
        <w:rPr>
          <w:rStyle w:val="StyleUnderline"/>
          <w:highlight w:val="green"/>
        </w:rPr>
        <w:t>Until last June, most scientists acknowledged that warming reached a peak in the late 1990s</w:t>
      </w:r>
      <w:r w:rsidRPr="00E71330">
        <w:rPr>
          <w:rStyle w:val="StyleUnderline"/>
        </w:rPr>
        <w:t>, and since then had plateaued in a “hiatus.</w:t>
      </w:r>
      <w:r w:rsidRPr="00E71330">
        <w:rPr>
          <w:sz w:val="16"/>
        </w:rPr>
        <w:t xml:space="preserve">” There are about 60 different explanations for this in the refereed literature. </w:t>
      </w:r>
      <w:r w:rsidRPr="00E71330">
        <w:rPr>
          <w:rStyle w:val="StyleUnderline"/>
        </w:rPr>
        <w:t>That changed last summer, when</w:t>
      </w:r>
      <w:r w:rsidRPr="00E71330">
        <w:rPr>
          <w:sz w:val="16"/>
        </w:rPr>
        <w:t xml:space="preserve"> the National Oceanic and Atmospheric Administration (</w:t>
      </w:r>
      <w:r w:rsidRPr="00243161">
        <w:rPr>
          <w:rStyle w:val="StyleUnderline"/>
          <w:highlight w:val="green"/>
        </w:rPr>
        <w:t>NOAA) decided to overhaul its data, throwing out satellite-sensed sea-surface temperatures</w:t>
      </w:r>
      <w:r w:rsidRPr="00E71330">
        <w:rPr>
          <w:rStyle w:val="StyleUnderline"/>
        </w:rPr>
        <w:t xml:space="preserve"> since the late 1970s </w:t>
      </w:r>
      <w:r w:rsidRPr="00243161">
        <w:rPr>
          <w:rStyle w:val="StyleUnderline"/>
          <w:highlight w:val="green"/>
        </w:rPr>
        <w:t>and instead relying on</w:t>
      </w:r>
      <w:r w:rsidRPr="00E71330">
        <w:rPr>
          <w:rStyle w:val="StyleUnderline"/>
        </w:rPr>
        <w:t>,</w:t>
      </w:r>
      <w:r w:rsidRPr="00E71330">
        <w:rPr>
          <w:sz w:val="16"/>
        </w:rPr>
        <w:t xml:space="preserve"> among other sources, </w:t>
      </w:r>
      <w:r w:rsidRPr="00E71330">
        <w:rPr>
          <w:rStyle w:val="StyleUnderline"/>
        </w:rPr>
        <w:t>readings taken from the cooling-</w:t>
      </w:r>
      <w:r w:rsidRPr="00243161">
        <w:rPr>
          <w:rStyle w:val="StyleUnderline"/>
          <w:highlight w:val="green"/>
        </w:rPr>
        <w:t>water-intake tubes of oceangoing vessels</w:t>
      </w:r>
      <w:r w:rsidRPr="00E71330">
        <w:rPr>
          <w:rStyle w:val="StyleUnderline"/>
        </w:rPr>
        <w:t xml:space="preserve">. </w:t>
      </w:r>
      <w:r w:rsidRPr="00556448">
        <w:rPr>
          <w:rStyle w:val="Emphasis"/>
          <w:highlight w:val="green"/>
        </w:rPr>
        <w:t>The scientific literature is replete with articles about the</w:t>
      </w:r>
      <w:r w:rsidRPr="00556448">
        <w:rPr>
          <w:rStyle w:val="Emphasis"/>
        </w:rPr>
        <w:t xml:space="preserve"> large </w:t>
      </w:r>
      <w:r w:rsidRPr="00556448">
        <w:rPr>
          <w:rStyle w:val="Emphasis"/>
          <w:highlight w:val="green"/>
        </w:rPr>
        <w:t>measurement errors that accrue in this data</w:t>
      </w:r>
      <w:r w:rsidRPr="00E71330">
        <w:rPr>
          <w:sz w:val="16"/>
        </w:rPr>
        <w:t xml:space="preserve"> owing to the fact that a ship’s infrastructure conducts heat, absorbs a tremendous amount of the sun’s energy, and vessels’ intake tubes are at different ocean depths. See, for instance, John J. Kennedy’s “A review of uncertainty in in situ measurements and data sets of sea surface temperature,” published Jan. 24, 2014, by the journal Reviews of Geophysics. </w:t>
      </w:r>
      <w:r w:rsidRPr="00556448">
        <w:rPr>
          <w:rStyle w:val="StyleUnderline"/>
          <w:highlight w:val="green"/>
        </w:rPr>
        <w:t>NOAA’s alteration</w:t>
      </w:r>
      <w:r w:rsidRPr="00E71330">
        <w:rPr>
          <w:sz w:val="16"/>
        </w:rPr>
        <w:t xml:space="preserve"> of its measurement standard and other changes </w:t>
      </w:r>
      <w:r w:rsidRPr="00556448">
        <w:rPr>
          <w:rStyle w:val="StyleUnderline"/>
          <w:highlight w:val="green"/>
        </w:rPr>
        <w:t>produced a result that could have been predicted: a marginally significant warming trend</w:t>
      </w:r>
      <w:r w:rsidRPr="00E71330">
        <w:rPr>
          <w:sz w:val="16"/>
        </w:rPr>
        <w:t xml:space="preserve"> in the data over the past several years, </w:t>
      </w:r>
      <w:r w:rsidRPr="00556448">
        <w:rPr>
          <w:rStyle w:val="StyleUnderline"/>
          <w:highlight w:val="green"/>
        </w:rPr>
        <w:t>erasing the temperature plateau</w:t>
      </w:r>
      <w:r w:rsidRPr="00E71330">
        <w:rPr>
          <w:rStyle w:val="StyleUnderline"/>
        </w:rPr>
        <w:t xml:space="preserve"> that vexed climate alarmists have found difficult to explain. </w:t>
      </w:r>
      <w:r w:rsidRPr="00556448">
        <w:rPr>
          <w:rStyle w:val="Emphasis"/>
          <w:highlight w:val="green"/>
        </w:rPr>
        <w:t>Yet the increase remains far below what had been expected</w:t>
      </w:r>
      <w:r w:rsidRPr="00E71330">
        <w:rPr>
          <w:sz w:val="16"/>
        </w:rPr>
        <w:t xml:space="preserve">. It is nonetheless true that </w:t>
      </w:r>
      <w:r w:rsidRPr="008D7D26">
        <w:rPr>
          <w:rStyle w:val="StyleUnderline"/>
          <w:highlight w:val="green"/>
        </w:rPr>
        <w:t>2015 shows the highest average surface temperatur</w:t>
      </w:r>
      <w:r w:rsidRPr="00E71330">
        <w:rPr>
          <w:rStyle w:val="StyleUnderline"/>
        </w:rPr>
        <w:t>e</w:t>
      </w:r>
      <w:r w:rsidRPr="00E71330">
        <w:rPr>
          <w:sz w:val="16"/>
        </w:rPr>
        <w:t xml:space="preserve"> in the 160-year global history since reliable records started being available, with or without the “hiatus.” </w:t>
      </w:r>
      <w:r w:rsidRPr="008D7D26">
        <w:rPr>
          <w:rStyle w:val="StyleUnderline"/>
          <w:highlight w:val="green"/>
        </w:rPr>
        <w:t>But that is</w:t>
      </w:r>
      <w:r w:rsidRPr="00E71330">
        <w:rPr>
          <w:rStyle w:val="StyleUnderline"/>
        </w:rPr>
        <w:t xml:space="preserve"> also </w:t>
      </w:r>
      <w:r w:rsidRPr="008D7D26">
        <w:rPr>
          <w:rStyle w:val="StyleUnderline"/>
          <w:highlight w:val="green"/>
        </w:rPr>
        <w:t>not</w:t>
      </w:r>
      <w:r w:rsidRPr="00E71330">
        <w:rPr>
          <w:rStyle w:val="StyleUnderline"/>
        </w:rPr>
        <w:t xml:space="preserve"> very </w:t>
      </w:r>
      <w:r w:rsidRPr="008D7D26">
        <w:rPr>
          <w:rStyle w:val="StyleUnderline"/>
          <w:highlight w:val="green"/>
        </w:rPr>
        <w:t>surprising</w:t>
      </w:r>
      <w:r w:rsidRPr="00E71330">
        <w:rPr>
          <w:rStyle w:val="StyleUnderline"/>
        </w:rPr>
        <w:t xml:space="preserve">. Early in 2015, </w:t>
      </w:r>
      <w:r w:rsidRPr="008D7D26">
        <w:rPr>
          <w:rStyle w:val="StyleUnderline"/>
          <w:highlight w:val="green"/>
        </w:rPr>
        <w:t>a massive El Niño broke out</w:t>
      </w:r>
      <w:r w:rsidRPr="00E71330">
        <w:rPr>
          <w:rStyle w:val="StyleUnderline"/>
        </w:rPr>
        <w:t xml:space="preserve">. </w:t>
      </w:r>
      <w:r w:rsidRPr="008D7D26">
        <w:rPr>
          <w:rStyle w:val="StyleUnderline"/>
          <w:highlight w:val="green"/>
        </w:rPr>
        <w:t>These</w:t>
      </w:r>
      <w:r w:rsidRPr="00E71330">
        <w:rPr>
          <w:rStyle w:val="StyleUnderline"/>
        </w:rPr>
        <w:t xml:space="preserve"> quasiperiodic </w:t>
      </w:r>
      <w:r w:rsidRPr="008D7D26">
        <w:rPr>
          <w:rStyle w:val="StyleUnderline"/>
          <w:highlight w:val="green"/>
        </w:rPr>
        <w:t>reversals</w:t>
      </w:r>
      <w:r w:rsidRPr="00E71330">
        <w:rPr>
          <w:rStyle w:val="StyleUnderline"/>
        </w:rPr>
        <w:t xml:space="preserve"> of Pacific trade winds and deep-ocean currents are well-documented but poorly understood. They </w:t>
      </w:r>
      <w:r w:rsidRPr="008D7D26">
        <w:rPr>
          <w:rStyle w:val="StyleUnderline"/>
          <w:highlight w:val="green"/>
        </w:rPr>
        <w:t>suppress the</w:t>
      </w:r>
      <w:r w:rsidRPr="00E71330">
        <w:rPr>
          <w:rStyle w:val="StyleUnderline"/>
        </w:rPr>
        <w:t xml:space="preserve"> normally massive </w:t>
      </w:r>
      <w:r w:rsidRPr="008D7D26">
        <w:rPr>
          <w:rStyle w:val="StyleUnderline"/>
          <w:highlight w:val="green"/>
        </w:rPr>
        <w:t>upwelling of cold water</w:t>
      </w:r>
      <w:r w:rsidRPr="00E71330">
        <w:rPr>
          <w:rStyle w:val="StyleUnderline"/>
        </w:rPr>
        <w:t xml:space="preserve"> off South America that spreads across the ocean</w:t>
      </w:r>
      <w:r w:rsidRPr="00E71330">
        <w:rPr>
          <w:sz w:val="16"/>
        </w:rPr>
        <w:t xml:space="preserve"> (and is the reason that Lima may be the most pleasant equatorial city on the planet). </w:t>
      </w:r>
      <w:r w:rsidRPr="00E71330">
        <w:rPr>
          <w:rStyle w:val="StyleUnderline"/>
        </w:rPr>
        <w:t xml:space="preserve">The Pacific reversal releases massive amounts of heat, </w:t>
      </w:r>
      <w:r w:rsidRPr="008D7D26">
        <w:rPr>
          <w:rStyle w:val="StyleUnderline"/>
          <w:highlight w:val="green"/>
        </w:rPr>
        <w:t>and therefore surface temperature spikes</w:t>
      </w:r>
      <w:r w:rsidRPr="00E71330">
        <w:rPr>
          <w:rStyle w:val="StyleUnderline"/>
        </w:rPr>
        <w:t>.</w:t>
      </w:r>
      <w:r w:rsidRPr="00E71330">
        <w:rPr>
          <w:sz w:val="16"/>
        </w:rPr>
        <w:t xml:space="preserve"> </w:t>
      </w:r>
      <w:r w:rsidRPr="00E71330">
        <w:rPr>
          <w:rStyle w:val="StyleUnderline"/>
        </w:rPr>
        <w:t>El Niño years in a warm plateau usually set a global-temperature record. What happened this year also happened with the last big one, in 1998.</w:t>
      </w:r>
      <w:r>
        <w:rPr>
          <w:rStyle w:val="StyleUnderline"/>
        </w:rPr>
        <w:t xml:space="preserve"> </w:t>
      </w:r>
      <w:r w:rsidRPr="00E71330">
        <w:rPr>
          <w:rStyle w:val="StyleUnderline"/>
        </w:rPr>
        <w:t>Global average surface temperature in 2015 popped up by a bit more than a quarter of a degree Fahrenheit compared with the previous year. In 1998 the temperature rose by slightly less than a quarter-degree from 1997</w:t>
      </w:r>
      <w:r w:rsidRPr="00E71330">
        <w:rPr>
          <w:sz w:val="16"/>
        </w:rPr>
        <w:t xml:space="preserve">. </w:t>
      </w:r>
      <w:r w:rsidRPr="008D7D26">
        <w:rPr>
          <w:rStyle w:val="StyleUnderline"/>
          <w:highlight w:val="green"/>
        </w:rPr>
        <w:t>When the Pacific circulation returns</w:t>
      </w:r>
      <w:r w:rsidRPr="00E71330">
        <w:rPr>
          <w:rStyle w:val="StyleUnderline"/>
        </w:rPr>
        <w:t xml:space="preserve"> to its more customary mode, all that suppressed cold water will surge to the surface with a vengeance, </w:t>
      </w:r>
      <w:r w:rsidRPr="00E71330">
        <w:rPr>
          <w:rStyle w:val="Emphasis"/>
        </w:rPr>
        <w:t xml:space="preserve">and </w:t>
      </w:r>
      <w:r w:rsidRPr="008D7D26">
        <w:rPr>
          <w:rStyle w:val="Emphasis"/>
          <w:highlight w:val="green"/>
        </w:rPr>
        <w:t>global temperatures will drop</w:t>
      </w:r>
      <w:r w:rsidRPr="00E71330">
        <w:rPr>
          <w:sz w:val="16"/>
        </w:rPr>
        <w:t xml:space="preserve">. Temperatures in 1999 were nearly three-tenths of a degree lower than in 1998, and a similar change should occur this time around, though it might not fit so neatly into a calendar year. Often the compensatory cooling, known as La Niña, is larger than the El Niño warming. </w:t>
      </w:r>
      <w:r w:rsidRPr="00E71330">
        <w:rPr>
          <w:rStyle w:val="StyleUnderline"/>
        </w:rPr>
        <w:t>The</w:t>
      </w:r>
      <w:r w:rsidRPr="00E71330">
        <w:rPr>
          <w:sz w:val="16"/>
        </w:rPr>
        <w:t xml:space="preserve">re are two </w:t>
      </w:r>
      <w:r w:rsidRPr="00E71330">
        <w:rPr>
          <w:rStyle w:val="StyleUnderline"/>
        </w:rPr>
        <w:t>real concern</w:t>
      </w:r>
      <w:r w:rsidRPr="00E71330">
        <w:rPr>
          <w:sz w:val="16"/>
        </w:rPr>
        <w:t xml:space="preserve">s </w:t>
      </w:r>
      <w:r w:rsidRPr="00E71330">
        <w:rPr>
          <w:rStyle w:val="StyleUnderline"/>
        </w:rPr>
        <w:t>about warming</w:t>
      </w:r>
      <w:r w:rsidRPr="00E71330">
        <w:rPr>
          <w:sz w:val="16"/>
        </w:rPr>
        <w:t xml:space="preserve">, neither of which has anything to do with the El Niño-enhanced recent peak. </w:t>
      </w:r>
      <w:r w:rsidRPr="00E71330">
        <w:rPr>
          <w:rStyle w:val="StyleUnderline"/>
        </w:rPr>
        <w:t>How much more is the world likely to warm as civilization continues to exhale carbon dioxide</w:t>
      </w:r>
      <w:r w:rsidRPr="00E71330">
        <w:rPr>
          <w:sz w:val="16"/>
        </w:rPr>
        <w:t xml:space="preserve">, and does warming make the weather more “extreme,” which means more costly? </w:t>
      </w:r>
      <w:r w:rsidRPr="008D7D26">
        <w:rPr>
          <w:rStyle w:val="StyleUnderline"/>
          <w:highlight w:val="green"/>
        </w:rPr>
        <w:t>Instead of relying on</w:t>
      </w:r>
      <w:r w:rsidRPr="00E71330">
        <w:rPr>
          <w:rStyle w:val="StyleUnderline"/>
        </w:rPr>
        <w:t xml:space="preserve"> debatable </w:t>
      </w:r>
      <w:r w:rsidRPr="008D7D26">
        <w:rPr>
          <w:rStyle w:val="StyleUnderline"/>
          <w:highlight w:val="green"/>
        </w:rPr>
        <w:t>surface-temperature information</w:t>
      </w:r>
      <w:r w:rsidRPr="00E71330">
        <w:rPr>
          <w:rStyle w:val="StyleUnderline"/>
        </w:rPr>
        <w:t xml:space="preserve">, </w:t>
      </w:r>
      <w:r w:rsidRPr="008D7D26">
        <w:rPr>
          <w:rStyle w:val="StyleUnderline"/>
          <w:highlight w:val="green"/>
        </w:rPr>
        <w:t>consider</w:t>
      </w:r>
      <w:r w:rsidRPr="00E71330">
        <w:rPr>
          <w:rStyle w:val="StyleUnderline"/>
        </w:rPr>
        <w:t xml:space="preserve"> instead </w:t>
      </w:r>
      <w:r w:rsidRPr="008D7D26">
        <w:rPr>
          <w:rStyle w:val="StyleUnderline"/>
          <w:highlight w:val="green"/>
        </w:rPr>
        <w:t>readings in the</w:t>
      </w:r>
      <w:r w:rsidRPr="00E71330">
        <w:rPr>
          <w:rStyle w:val="StyleUnderline"/>
        </w:rPr>
        <w:t xml:space="preserve"> free </w:t>
      </w:r>
      <w:r w:rsidRPr="008D7D26">
        <w:rPr>
          <w:rStyle w:val="StyleUnderline"/>
          <w:highlight w:val="green"/>
        </w:rPr>
        <w:t>atmosphere</w:t>
      </w:r>
      <w:r w:rsidRPr="00E71330">
        <w:rPr>
          <w:sz w:val="16"/>
        </w:rPr>
        <w:t xml:space="preserve"> (technically, the lower troposphere) </w:t>
      </w:r>
      <w:r w:rsidRPr="008D7D26">
        <w:rPr>
          <w:rStyle w:val="StyleUnderline"/>
          <w:highlight w:val="green"/>
        </w:rPr>
        <w:t>taken by two independent sensors: satellite</w:t>
      </w:r>
      <w:r w:rsidRPr="00E71330">
        <w:rPr>
          <w:rStyle w:val="StyleUnderline"/>
        </w:rPr>
        <w:t xml:space="preserve"> sounders </w:t>
      </w:r>
      <w:r w:rsidRPr="008D7D26">
        <w:rPr>
          <w:rStyle w:val="StyleUnderline"/>
          <w:highlight w:val="green"/>
        </w:rPr>
        <w:t>and weather balloons</w:t>
      </w:r>
      <w:r w:rsidRPr="00E71330">
        <w:rPr>
          <w:sz w:val="16"/>
        </w:rPr>
        <w:t xml:space="preserve">. As has been shown repeatedly by University of Alabama climate scientist John Christy, since late 1978 (when the satellite record begins), </w:t>
      </w:r>
      <w:r w:rsidRPr="00E71330">
        <w:rPr>
          <w:rStyle w:val="StyleUnderline"/>
        </w:rPr>
        <w:t xml:space="preserve">the rate of </w:t>
      </w:r>
      <w:r w:rsidRPr="008D7D26">
        <w:rPr>
          <w:rStyle w:val="StyleUnderline"/>
          <w:highlight w:val="green"/>
        </w:rPr>
        <w:t>warming in the satellite</w:t>
      </w:r>
      <w:r w:rsidRPr="00E71330">
        <w:rPr>
          <w:rStyle w:val="StyleUnderline"/>
        </w:rPr>
        <w:t xml:space="preserve">-sensed data </w:t>
      </w:r>
      <w:r w:rsidRPr="008D7D26">
        <w:rPr>
          <w:rStyle w:val="StyleUnderline"/>
          <w:highlight w:val="green"/>
        </w:rPr>
        <w:t xml:space="preserve">is barely a third of what it </w:t>
      </w:r>
      <w:r w:rsidRPr="008D7D26">
        <w:rPr>
          <w:rStyle w:val="StyleUnderline"/>
          <w:highlight w:val="green"/>
        </w:rPr>
        <w:lastRenderedPageBreak/>
        <w:t>was supposed to have been, according to</w:t>
      </w:r>
      <w:r w:rsidRPr="00E71330">
        <w:rPr>
          <w:rStyle w:val="StyleUnderline"/>
        </w:rPr>
        <w:t xml:space="preserve"> </w:t>
      </w:r>
      <w:r w:rsidRPr="00E71330">
        <w:rPr>
          <w:sz w:val="16"/>
        </w:rPr>
        <w:t xml:space="preserve">the large family of </w:t>
      </w:r>
      <w:r w:rsidRPr="00E71330">
        <w:rPr>
          <w:rStyle w:val="StyleUnderline"/>
        </w:rPr>
        <w:t xml:space="preserve">global </w:t>
      </w:r>
      <w:r w:rsidRPr="008D7D26">
        <w:rPr>
          <w:rStyle w:val="StyleUnderline"/>
          <w:highlight w:val="green"/>
        </w:rPr>
        <w:t>climate models</w:t>
      </w:r>
      <w:r w:rsidRPr="00E71330">
        <w:rPr>
          <w:rStyle w:val="StyleUnderline"/>
        </w:rPr>
        <w:t xml:space="preserve"> now in existence. </w:t>
      </w:r>
      <w:r w:rsidRPr="008D7D26">
        <w:rPr>
          <w:rStyle w:val="StyleUnderline"/>
          <w:highlight w:val="green"/>
        </w:rPr>
        <w:t>Balloon data</w:t>
      </w:r>
      <w:r w:rsidRPr="00E71330">
        <w:rPr>
          <w:rStyle w:val="StyleUnderline"/>
        </w:rPr>
        <w:t xml:space="preserve">, averaged over the four extant data sets, </w:t>
      </w:r>
      <w:r w:rsidRPr="008D7D26">
        <w:rPr>
          <w:rStyle w:val="StyleUnderline"/>
          <w:highlight w:val="green"/>
        </w:rPr>
        <w:t>shows the same</w:t>
      </w:r>
      <w:r w:rsidRPr="008D7D26">
        <w:rPr>
          <w:sz w:val="16"/>
          <w:highlight w:val="green"/>
        </w:rPr>
        <w:t xml:space="preserve">. </w:t>
      </w:r>
      <w:r w:rsidRPr="008D7D26">
        <w:rPr>
          <w:rStyle w:val="StyleUnderline"/>
          <w:highlight w:val="green"/>
        </w:rPr>
        <w:t>It is therefore</w:t>
      </w:r>
      <w:r w:rsidRPr="00E71330">
        <w:rPr>
          <w:sz w:val="16"/>
        </w:rPr>
        <w:t xml:space="preserve"> probably </w:t>
      </w:r>
      <w:r w:rsidRPr="008D7D26">
        <w:rPr>
          <w:rStyle w:val="StyleUnderline"/>
          <w:highlight w:val="green"/>
        </w:rPr>
        <w:t>prudent to cut by 50% the modeled temperature forecasts</w:t>
      </w:r>
      <w:r w:rsidRPr="00E71330">
        <w:rPr>
          <w:rStyle w:val="StyleUnderline"/>
        </w:rPr>
        <w:t xml:space="preserve"> for the rest of this century. Doing so would mean that </w:t>
      </w:r>
      <w:r w:rsidRPr="008D7D26">
        <w:rPr>
          <w:rStyle w:val="StyleUnderline"/>
          <w:highlight w:val="green"/>
        </w:rPr>
        <w:t>the world</w:t>
      </w:r>
      <w:r w:rsidRPr="00E71330">
        <w:rPr>
          <w:sz w:val="16"/>
        </w:rPr>
        <w:t>—without any political effort at all—</w:t>
      </w:r>
      <w:r w:rsidRPr="008D7D26">
        <w:rPr>
          <w:rStyle w:val="StyleUnderline"/>
          <w:highlight w:val="green"/>
        </w:rPr>
        <w:t>won’t warm by the dreaded 3.6 degrees</w:t>
      </w:r>
      <w:r w:rsidRPr="00E71330">
        <w:rPr>
          <w:sz w:val="16"/>
        </w:rPr>
        <w:t xml:space="preserve"> Fahrenheit by 2100 that the United Nations regards as the climate apocalypse. </w:t>
      </w:r>
      <w:r w:rsidRPr="008D7D26">
        <w:rPr>
          <w:rStyle w:val="StyleUnderline"/>
          <w:highlight w:val="green"/>
        </w:rPr>
        <w:t>The notion that world-wide weather is becoming more extreme is just</w:t>
      </w:r>
      <w:r w:rsidRPr="00E71330">
        <w:rPr>
          <w:rStyle w:val="StyleUnderline"/>
        </w:rPr>
        <w:t xml:space="preserve"> that: a notion, or </w:t>
      </w:r>
      <w:r w:rsidRPr="008D7D26">
        <w:rPr>
          <w:rStyle w:val="StyleUnderline"/>
          <w:highlight w:val="green"/>
        </w:rPr>
        <w:t>a testable hypothesis</w:t>
      </w:r>
      <w:r w:rsidRPr="00E71330">
        <w:rPr>
          <w:rStyle w:val="StyleUnderline"/>
        </w:rPr>
        <w:t>.</w:t>
      </w:r>
      <w:r w:rsidRPr="00E71330">
        <w:rPr>
          <w:sz w:val="16"/>
        </w:rPr>
        <w:t xml:space="preserve"> As data from the world’s biggest reinsurer, Munich Re, and University of Colorado environmental-studies professor Roger </w:t>
      </w:r>
      <w:proofErr w:type="spellStart"/>
      <w:r w:rsidRPr="00E71330">
        <w:rPr>
          <w:sz w:val="16"/>
        </w:rPr>
        <w:t>Pielke</w:t>
      </w:r>
      <w:proofErr w:type="spellEnd"/>
      <w:r w:rsidRPr="00E71330">
        <w:rPr>
          <w:sz w:val="16"/>
        </w:rPr>
        <w:t xml:space="preserve"> Jr. have shown, weather-related losses haven’t increased at all over the past quarter-century. In fact, the trend, while not statistically significant, is downward. Last year showed the second-smallest weather-related loss of Global World Productivity, or GWP, in the entire record. </w:t>
      </w:r>
      <w:r w:rsidRPr="008D7D26">
        <w:rPr>
          <w:rStyle w:val="StyleUnderline"/>
          <w:highlight w:val="green"/>
        </w:rPr>
        <w:t>Without El Niño, temperatures</w:t>
      </w:r>
      <w:r w:rsidRPr="00E71330">
        <w:rPr>
          <w:rStyle w:val="StyleUnderline"/>
        </w:rPr>
        <w:t xml:space="preserve"> in 2015 </w:t>
      </w:r>
      <w:r w:rsidRPr="008D7D26">
        <w:rPr>
          <w:rStyle w:val="StyleUnderline"/>
          <w:highlight w:val="green"/>
        </w:rPr>
        <w:t>would</w:t>
      </w:r>
      <w:r w:rsidRPr="00E71330">
        <w:rPr>
          <w:rStyle w:val="StyleUnderline"/>
        </w:rPr>
        <w:t xml:space="preserve"> have </w:t>
      </w:r>
      <w:r w:rsidRPr="008D7D26">
        <w:rPr>
          <w:rStyle w:val="StyleUnderline"/>
          <w:highlight w:val="green"/>
        </w:rPr>
        <w:t>be</w:t>
      </w:r>
      <w:r w:rsidRPr="00E71330">
        <w:rPr>
          <w:rStyle w:val="StyleUnderline"/>
        </w:rPr>
        <w:t xml:space="preserve">en </w:t>
      </w:r>
      <w:r w:rsidRPr="008D7D26">
        <w:rPr>
          <w:rStyle w:val="StyleUnderline"/>
          <w:highlight w:val="green"/>
        </w:rPr>
        <w:t>typical of</w:t>
      </w:r>
      <w:r w:rsidRPr="00E71330">
        <w:rPr>
          <w:rStyle w:val="StyleUnderline"/>
        </w:rPr>
        <w:t xml:space="preserve"> the post-</w:t>
      </w:r>
      <w:r w:rsidRPr="008D7D26">
        <w:rPr>
          <w:rStyle w:val="StyleUnderline"/>
          <w:highlight w:val="green"/>
        </w:rPr>
        <w:t>1998</w:t>
      </w:r>
      <w:r w:rsidRPr="00E71330">
        <w:rPr>
          <w:rStyle w:val="StyleUnderline"/>
        </w:rPr>
        <w:t xml:space="preserve"> regime. </w:t>
      </w:r>
      <w:r w:rsidRPr="008D7D26">
        <w:rPr>
          <w:rStyle w:val="StyleUnderline"/>
          <w:highlight w:val="green"/>
        </w:rPr>
        <w:t>And, even with El Niño,</w:t>
      </w:r>
      <w:r w:rsidRPr="00E71330">
        <w:rPr>
          <w:rStyle w:val="StyleUnderline"/>
        </w:rPr>
        <w:t xml:space="preserve"> the effect </w:t>
      </w:r>
      <w:r w:rsidRPr="008D7D26">
        <w:rPr>
          <w:rStyle w:val="StyleUnderline"/>
          <w:highlight w:val="green"/>
        </w:rPr>
        <w:t>those temperatures had</w:t>
      </w:r>
      <w:r w:rsidRPr="00E71330">
        <w:rPr>
          <w:rStyle w:val="StyleUnderline"/>
        </w:rPr>
        <w:t xml:space="preserve"> on the global economy was de </w:t>
      </w:r>
      <w:proofErr w:type="spellStart"/>
      <w:r w:rsidRPr="008D7D26">
        <w:rPr>
          <w:rStyle w:val="StyleUnderline"/>
          <w:highlight w:val="green"/>
        </w:rPr>
        <w:t>minimis</w:t>
      </w:r>
      <w:proofErr w:type="spellEnd"/>
      <w:r w:rsidRPr="00E71330">
        <w:rPr>
          <w:sz w:val="16"/>
        </w:rPr>
        <w:t>.</w:t>
      </w:r>
    </w:p>
    <w:p w:rsidR="003546A5" w:rsidRDefault="003546A5" w:rsidP="003546A5">
      <w:pPr>
        <w:pStyle w:val="Heading3"/>
      </w:pPr>
      <w:r>
        <w:lastRenderedPageBreak/>
        <w:t xml:space="preserve">Slowing – A2 fast warming </w:t>
      </w:r>
    </w:p>
    <w:p w:rsidR="003546A5" w:rsidRDefault="003546A5" w:rsidP="003546A5">
      <w:pPr>
        <w:pStyle w:val="Heading4"/>
      </w:pPr>
      <w:r>
        <w:t xml:space="preserve">No runaway warming – sun cycles mean second chance and adaptation </w:t>
      </w:r>
    </w:p>
    <w:p w:rsidR="003546A5" w:rsidRDefault="003546A5" w:rsidP="003546A5">
      <w:r w:rsidRPr="00DB6787">
        <w:rPr>
          <w:rStyle w:val="Style13ptBold"/>
        </w:rPr>
        <w:t>Astronomy Now</w:t>
      </w:r>
      <w:r>
        <w:t xml:space="preserve"> July 17 </w:t>
      </w:r>
      <w:r w:rsidRPr="00DB6787">
        <w:rPr>
          <w:rStyle w:val="Style13ptBold"/>
        </w:rPr>
        <w:t>2015</w:t>
      </w:r>
      <w:r>
        <w:t xml:space="preserve"> “Diminishing solar activity may bring new Ice Age by 2030”, http://astronomynow.com/2015/07/17/diminishing-solar-activity-may-bring-new-ice-age-by-2030/</w:t>
      </w:r>
    </w:p>
    <w:p w:rsidR="003546A5" w:rsidRPr="00347761" w:rsidRDefault="003546A5" w:rsidP="003546A5">
      <w:pPr>
        <w:rPr>
          <w:sz w:val="16"/>
        </w:rPr>
      </w:pPr>
      <w:r w:rsidRPr="00347761">
        <w:rPr>
          <w:rStyle w:val="StyleUnderline"/>
        </w:rPr>
        <w:t xml:space="preserve">The notion that </w:t>
      </w:r>
      <w:r w:rsidRPr="00347761">
        <w:rPr>
          <w:rStyle w:val="StyleUnderline"/>
          <w:highlight w:val="green"/>
        </w:rPr>
        <w:t>solar activity affects the climate</w:t>
      </w:r>
      <w:r w:rsidRPr="00347761">
        <w:rPr>
          <w:rStyle w:val="StyleUnderline"/>
        </w:rPr>
        <w:t>, appeared long ago. It is known, for example, that a change in the total quantity of the electromagnetic radiation by only 1% can result in a noticeable change in the temperature distribution and air flow all over the Earth</w:t>
      </w:r>
      <w:r w:rsidRPr="00347761">
        <w:rPr>
          <w:sz w:val="16"/>
        </w:rPr>
        <w:t xml:space="preserve">. Ultraviolet rays cause photochemical effect, which leads to the formation of ozone at the altitude of 30-40 km. The flow of ultraviolet rays increases sharply during </w:t>
      </w:r>
      <w:proofErr w:type="spellStart"/>
      <w:r w:rsidRPr="00347761">
        <w:rPr>
          <w:sz w:val="16"/>
        </w:rPr>
        <w:t>chromospheric</w:t>
      </w:r>
      <w:proofErr w:type="spellEnd"/>
      <w:r w:rsidRPr="00347761">
        <w:rPr>
          <w:sz w:val="16"/>
        </w:rPr>
        <w:t xml:space="preserve"> flares in the Sun. Ozone, which absorbs the Sun’s rays well enough, is being heated and it affects the air currents in the lower layers of the atmosphere and, consequently, the weather. Powerful emission of corpuscles, which can reach the Earth’s surface, arise periodically during the high solar activity. They can move in complex trajectories, causing aurorae, geomagnetic storms and disturbances of radio communication. </w:t>
      </w:r>
      <w:r w:rsidRPr="00347761">
        <w:rPr>
          <w:rStyle w:val="StyleUnderline"/>
        </w:rPr>
        <w:t xml:space="preserve">By </w:t>
      </w:r>
      <w:r w:rsidRPr="00347761">
        <w:rPr>
          <w:rStyle w:val="StyleUnderline"/>
          <w:highlight w:val="green"/>
        </w:rPr>
        <w:t>increasing the flow of particles in the lower atmospheric layers</w:t>
      </w:r>
      <w:r w:rsidRPr="00347761">
        <w:rPr>
          <w:rStyle w:val="StyleUnderline"/>
        </w:rPr>
        <w:t xml:space="preserve"> air flows of meridional direction </w:t>
      </w:r>
      <w:r w:rsidRPr="00347761">
        <w:rPr>
          <w:rStyle w:val="StyleUnderline"/>
          <w:highlight w:val="green"/>
        </w:rPr>
        <w:t>enhance: warm currents</w:t>
      </w:r>
      <w:r w:rsidRPr="00347761">
        <w:rPr>
          <w:rStyle w:val="StyleUnderline"/>
        </w:rPr>
        <w:t xml:space="preserve"> from the south with even greater energy rush in the high latitudes </w:t>
      </w:r>
      <w:r w:rsidRPr="00347761">
        <w:rPr>
          <w:rStyle w:val="StyleUnderline"/>
          <w:highlight w:val="green"/>
        </w:rPr>
        <w:t>and cold currents</w:t>
      </w:r>
      <w:r w:rsidRPr="00347761">
        <w:rPr>
          <w:rStyle w:val="StyleUnderline"/>
        </w:rPr>
        <w:t xml:space="preserve">, carrying arctic air, penetrate deeper into the south. In addition, the </w:t>
      </w:r>
      <w:r w:rsidRPr="00347761">
        <w:rPr>
          <w:rStyle w:val="StyleUnderline"/>
          <w:highlight w:val="green"/>
        </w:rPr>
        <w:t>solar activity affects the intensity of fluxes of galactic cosmic rays</w:t>
      </w:r>
      <w:r w:rsidRPr="00347761">
        <w:rPr>
          <w:rStyle w:val="StyleUnderline"/>
        </w:rPr>
        <w:t>. The minimum activity streams become more intense, which also affects the chemical processes in the Earth’s atmosphere</w:t>
      </w:r>
      <w:r>
        <w:rPr>
          <w:rStyle w:val="StyleUnderline"/>
        </w:rPr>
        <w:t xml:space="preserve"> </w:t>
      </w:r>
      <w:r w:rsidRPr="00347761">
        <w:rPr>
          <w:rStyle w:val="StyleUnderline"/>
        </w:rPr>
        <w:t>The study of deuterium in the Antarctic showed that there were five global warmings and four Ice Ages for the past 400 thousand years. The increase in the volcanic activity comes after the Ice Age and it leads to the greenhouse gas emissions</w:t>
      </w:r>
      <w:r w:rsidRPr="00347761">
        <w:rPr>
          <w:sz w:val="16"/>
        </w:rPr>
        <w:t xml:space="preserve">. </w:t>
      </w:r>
      <w:r w:rsidRPr="00347761">
        <w:rPr>
          <w:rStyle w:val="StyleUnderline"/>
          <w:highlight w:val="green"/>
        </w:rPr>
        <w:t>The magnetic field of the Sun grows</w:t>
      </w:r>
      <w:r w:rsidRPr="00347761">
        <w:rPr>
          <w:rStyle w:val="StyleUnderline"/>
        </w:rPr>
        <w:t xml:space="preserve">, what means that the flux of cosmic rays decreases, </w:t>
      </w:r>
      <w:r w:rsidRPr="00347761">
        <w:rPr>
          <w:rStyle w:val="StyleUnderline"/>
          <w:highlight w:val="green"/>
        </w:rPr>
        <w:t>increasing the number of clouds and leading to</w:t>
      </w:r>
      <w:r w:rsidRPr="00347761">
        <w:rPr>
          <w:rStyle w:val="StyleUnderline"/>
        </w:rPr>
        <w:t xml:space="preserve"> the </w:t>
      </w:r>
      <w:r w:rsidRPr="00347761">
        <w:rPr>
          <w:rStyle w:val="StyleUnderline"/>
          <w:highlight w:val="green"/>
        </w:rPr>
        <w:t>warming</w:t>
      </w:r>
      <w:r w:rsidRPr="00347761">
        <w:rPr>
          <w:rStyle w:val="StyleUnderline"/>
        </w:rPr>
        <w:t xml:space="preserve"> again. </w:t>
      </w:r>
      <w:r w:rsidRPr="00347761">
        <w:rPr>
          <w:rStyle w:val="StyleUnderline"/>
          <w:highlight w:val="green"/>
        </w:rPr>
        <w:t>Next comes the reverse process, where the magnetic field of the Sun decreases, the intensity of cosmic ray rises, reducing the clouds and making the atmosphere cool again</w:t>
      </w:r>
      <w:r w:rsidRPr="00347761">
        <w:rPr>
          <w:rStyle w:val="StyleUnderline"/>
        </w:rPr>
        <w:t>. This process comes with some delay</w:t>
      </w:r>
      <w:r w:rsidRPr="00347761">
        <w:rPr>
          <w:sz w:val="16"/>
        </w:rPr>
        <w:t xml:space="preserve">. </w:t>
      </w:r>
      <w:proofErr w:type="spellStart"/>
      <w:r w:rsidRPr="00347761">
        <w:rPr>
          <w:sz w:val="16"/>
        </w:rPr>
        <w:t>Dr</w:t>
      </w:r>
      <w:proofErr w:type="spellEnd"/>
      <w:r w:rsidRPr="00347761">
        <w:rPr>
          <w:sz w:val="16"/>
        </w:rPr>
        <w:t xml:space="preserve"> Helen Popova responds cautiously, while speaking about the human influence on climate. “</w:t>
      </w:r>
      <w:r w:rsidRPr="00347761">
        <w:rPr>
          <w:rStyle w:val="Emphasis"/>
          <w:highlight w:val="green"/>
        </w:rPr>
        <w:t>There is no strong evidence, that global warming is caused by human activity</w:t>
      </w:r>
      <w:r w:rsidRPr="00347761">
        <w:rPr>
          <w:sz w:val="16"/>
          <w:highlight w:val="green"/>
        </w:rPr>
        <w:t xml:space="preserve">. </w:t>
      </w:r>
      <w:r w:rsidRPr="00347761">
        <w:rPr>
          <w:rStyle w:val="StyleUnderline"/>
          <w:highlight w:val="green"/>
        </w:rPr>
        <w:t>The study of deuterium in the Antarctic showed</w:t>
      </w:r>
      <w:r w:rsidRPr="00347761">
        <w:rPr>
          <w:rStyle w:val="StyleUnderline"/>
        </w:rPr>
        <w:t xml:space="preserve"> that </w:t>
      </w:r>
      <w:r w:rsidRPr="00347761">
        <w:rPr>
          <w:rStyle w:val="StyleUnderline"/>
          <w:highlight w:val="green"/>
        </w:rPr>
        <w:t>there were five global warmings and four Ice Ages for the past 400 thousand years. People</w:t>
      </w:r>
      <w:r w:rsidRPr="00347761">
        <w:rPr>
          <w:rStyle w:val="StyleUnderline"/>
        </w:rPr>
        <w:t xml:space="preserve"> first </w:t>
      </w:r>
      <w:r w:rsidRPr="00347761">
        <w:rPr>
          <w:rStyle w:val="StyleUnderline"/>
          <w:highlight w:val="green"/>
        </w:rPr>
        <w:t>appeared</w:t>
      </w:r>
      <w:r w:rsidRPr="00347761">
        <w:rPr>
          <w:rStyle w:val="StyleUnderline"/>
        </w:rPr>
        <w:t xml:space="preserve"> on the Earth about </w:t>
      </w:r>
      <w:r w:rsidRPr="00347761">
        <w:rPr>
          <w:rStyle w:val="StyleUnderline"/>
          <w:highlight w:val="green"/>
        </w:rPr>
        <w:t>60 thousand years ago</w:t>
      </w:r>
      <w:r w:rsidRPr="00347761">
        <w:rPr>
          <w:sz w:val="16"/>
        </w:rPr>
        <w:t xml:space="preserve">. However, even </w:t>
      </w:r>
      <w:r w:rsidRPr="00347761">
        <w:rPr>
          <w:rStyle w:val="Emphasis"/>
          <w:highlight w:val="green"/>
        </w:rPr>
        <w:t>if human activities influence</w:t>
      </w:r>
      <w:r w:rsidRPr="00347761">
        <w:rPr>
          <w:rStyle w:val="Emphasis"/>
        </w:rPr>
        <w:t xml:space="preserve"> the </w:t>
      </w:r>
      <w:r w:rsidRPr="00347761">
        <w:rPr>
          <w:rStyle w:val="Emphasis"/>
          <w:highlight w:val="green"/>
        </w:rPr>
        <w:t>climate</w:t>
      </w:r>
      <w:r w:rsidRPr="00347761">
        <w:rPr>
          <w:rStyle w:val="Emphasis"/>
        </w:rPr>
        <w:t xml:space="preserve">, we can say, that </w:t>
      </w:r>
      <w:r w:rsidRPr="00347761">
        <w:rPr>
          <w:rStyle w:val="Emphasis"/>
          <w:highlight w:val="green"/>
        </w:rPr>
        <w:t xml:space="preserve">the Sun with the new minimum gives humanity more time or a second chance </w:t>
      </w:r>
      <w:r w:rsidRPr="00347761">
        <w:rPr>
          <w:rStyle w:val="Emphasis"/>
        </w:rPr>
        <w:t xml:space="preserve">to reduce their industrial emissions </w:t>
      </w:r>
      <w:r w:rsidRPr="00347761">
        <w:rPr>
          <w:rStyle w:val="Emphasis"/>
          <w:highlight w:val="green"/>
        </w:rPr>
        <w:t>and to prepare</w:t>
      </w:r>
      <w:r w:rsidRPr="00347761">
        <w:rPr>
          <w:rStyle w:val="Emphasis"/>
        </w:rPr>
        <w:t>, when the Sun will return to normal activity”</w:t>
      </w:r>
      <w:r w:rsidRPr="00347761">
        <w:rPr>
          <w:sz w:val="16"/>
        </w:rPr>
        <w:t xml:space="preserve">, </w:t>
      </w:r>
      <w:proofErr w:type="spellStart"/>
      <w:r w:rsidRPr="00347761">
        <w:rPr>
          <w:sz w:val="16"/>
        </w:rPr>
        <w:t>Dr</w:t>
      </w:r>
      <w:proofErr w:type="spellEnd"/>
      <w:r w:rsidRPr="00347761">
        <w:rPr>
          <w:sz w:val="16"/>
        </w:rPr>
        <w:t xml:space="preserve"> Helen Popova </w:t>
      </w:r>
      <w:proofErr w:type="spellStart"/>
      <w:r w:rsidRPr="00347761">
        <w:rPr>
          <w:sz w:val="16"/>
        </w:rPr>
        <w:t>summarised</w:t>
      </w:r>
      <w:proofErr w:type="spellEnd"/>
      <w:r w:rsidRPr="00347761">
        <w:rPr>
          <w:sz w:val="16"/>
        </w:rPr>
        <w:t>.</w:t>
      </w:r>
    </w:p>
    <w:p w:rsidR="003546A5" w:rsidRPr="008864DA" w:rsidRDefault="003546A5" w:rsidP="003546A5">
      <w:pPr>
        <w:pStyle w:val="Heading4"/>
      </w:pPr>
      <w:r w:rsidRPr="008864DA">
        <w:t>Models exaggerate—prefer quantitative temperature data</w:t>
      </w:r>
    </w:p>
    <w:p w:rsidR="003546A5" w:rsidRPr="008864DA" w:rsidRDefault="003546A5" w:rsidP="003546A5">
      <w:pPr>
        <w:rPr>
          <w:b/>
          <w:bCs/>
          <w:sz w:val="26"/>
        </w:rPr>
      </w:pPr>
      <w:proofErr w:type="spellStart"/>
      <w:r w:rsidRPr="008864DA">
        <w:rPr>
          <w:rStyle w:val="Style13ptBold"/>
        </w:rPr>
        <w:t>Goklany</w:t>
      </w:r>
      <w:proofErr w:type="spellEnd"/>
      <w:r w:rsidRPr="008864DA">
        <w:rPr>
          <w:rStyle w:val="Style13ptBold"/>
        </w:rPr>
        <w:t>, 15</w:t>
      </w:r>
      <w:r>
        <w:rPr>
          <w:rStyle w:val="Style13ptBold"/>
        </w:rPr>
        <w:t xml:space="preserve"> </w:t>
      </w:r>
      <w:r w:rsidRPr="008864DA">
        <w:t>(</w:t>
      </w:r>
      <w:proofErr w:type="spellStart"/>
      <w:r w:rsidRPr="008864DA">
        <w:t>Indur</w:t>
      </w:r>
      <w:proofErr w:type="spellEnd"/>
      <w:r w:rsidRPr="008864DA">
        <w:t xml:space="preserve"> M. </w:t>
      </w:r>
      <w:proofErr w:type="spellStart"/>
      <w:r w:rsidRPr="008864DA">
        <w:t>Goklany</w:t>
      </w:r>
      <w:proofErr w:type="spellEnd"/>
      <w:r w:rsidRPr="008864DA">
        <w:t>, science and technology policy analyst for the United States Department of the Interior, Assistant Director of Programs, Science and Technology Policy, represented the United States at the Intergovernmental Panel on Climate Change (IPCC) and during the negotiations that led to the United Nations Framework Convention on Climate Change, PhD are from Michigan State University, October 12, 2015, Financial Post, “</w:t>
      </w:r>
      <w:proofErr w:type="spellStart"/>
      <w:r w:rsidRPr="008864DA">
        <w:t>Indur</w:t>
      </w:r>
      <w:proofErr w:type="spellEnd"/>
      <w:r w:rsidRPr="008864DA">
        <w:t xml:space="preserve"> </w:t>
      </w:r>
      <w:proofErr w:type="spellStart"/>
      <w:r w:rsidRPr="008864DA">
        <w:t>Goklany</w:t>
      </w:r>
      <w:proofErr w:type="spellEnd"/>
      <w:r w:rsidRPr="008864DA">
        <w:t xml:space="preserve">: The great carbon boom”, </w:t>
      </w:r>
      <w:hyperlink r:id="rId6" w:history="1">
        <w:r w:rsidRPr="008864DA">
          <w:rPr>
            <w:rStyle w:val="Hyperlink"/>
          </w:rPr>
          <w:t>http://business.financialpost.com/fp-comment/indur-goklany-the-great-carbon-boom</w:t>
        </w:r>
      </w:hyperlink>
    </w:p>
    <w:p w:rsidR="003546A5" w:rsidRPr="008864DA" w:rsidRDefault="003546A5" w:rsidP="003546A5">
      <w:r>
        <w:rPr>
          <w:rStyle w:val="StyleUnderline"/>
        </w:rPr>
        <w:t>The</w:t>
      </w:r>
      <w:r>
        <w:t xml:space="preserve"> wide </w:t>
      </w:r>
      <w:r>
        <w:rPr>
          <w:rStyle w:val="StyleUnderline"/>
        </w:rPr>
        <w:t xml:space="preserve">divergence between </w:t>
      </w:r>
      <w:r>
        <w:rPr>
          <w:rStyle w:val="StyleUnderline"/>
          <w:highlight w:val="yellow"/>
        </w:rPr>
        <w:t xml:space="preserve">dystopian </w:t>
      </w:r>
      <w:proofErr w:type="spellStart"/>
      <w:r>
        <w:rPr>
          <w:rStyle w:val="StyleUnderline"/>
          <w:highlight w:val="yellow"/>
        </w:rPr>
        <w:t>warmist</w:t>
      </w:r>
      <w:proofErr w:type="spellEnd"/>
      <w:r>
        <w:rPr>
          <w:rStyle w:val="StyleUnderline"/>
          <w:highlight w:val="yellow"/>
        </w:rPr>
        <w:t xml:space="preserve"> claims</w:t>
      </w:r>
      <w:r>
        <w:rPr>
          <w:rStyle w:val="StyleUnderline"/>
        </w:rPr>
        <w:t xml:space="preserve"> and empirical reality can be attributed to the fact that those claims </w:t>
      </w:r>
      <w:r>
        <w:rPr>
          <w:rStyle w:val="StyleUnderline"/>
          <w:highlight w:val="yellow"/>
        </w:rPr>
        <w:t>derive</w:t>
      </w:r>
      <w:r>
        <w:rPr>
          <w:rStyle w:val="StyleUnderline"/>
        </w:rPr>
        <w:t xml:space="preserve"> largely </w:t>
      </w:r>
      <w:r>
        <w:rPr>
          <w:rStyle w:val="StyleUnderline"/>
          <w:highlight w:val="yellow"/>
        </w:rPr>
        <w:t xml:space="preserve">from </w:t>
      </w:r>
      <w:proofErr w:type="spellStart"/>
      <w:r>
        <w:rPr>
          <w:rStyle w:val="StyleUnderline"/>
          <w:highlight w:val="yellow"/>
        </w:rPr>
        <w:t>unvalidated</w:t>
      </w:r>
      <w:proofErr w:type="spellEnd"/>
      <w:r>
        <w:rPr>
          <w:rStyle w:val="StyleUnderline"/>
          <w:highlight w:val="yellow"/>
        </w:rPr>
        <w:t xml:space="preserve"> models</w:t>
      </w:r>
      <w:r>
        <w:rPr>
          <w:rStyle w:val="StyleUnderline"/>
        </w:rPr>
        <w:t>. Empirical data</w:t>
      </w:r>
      <w:r>
        <w:t xml:space="preserve">, however, </w:t>
      </w:r>
      <w:r>
        <w:rPr>
          <w:rStyle w:val="StyleUnderline"/>
        </w:rPr>
        <w:t>indicate</w:t>
      </w:r>
      <w:r>
        <w:t xml:space="preserve"> that these </w:t>
      </w:r>
      <w:r>
        <w:rPr>
          <w:rStyle w:val="StyleUnderline"/>
        </w:rPr>
        <w:t xml:space="preserve">models have overestimated </w:t>
      </w:r>
      <w:r>
        <w:t>the rate of</w:t>
      </w:r>
      <w:r>
        <w:rPr>
          <w:rStyle w:val="StyleUnderline"/>
        </w:rPr>
        <w:t xml:space="preserve"> warming</w:t>
      </w:r>
      <w:r>
        <w:t xml:space="preserve">. </w:t>
      </w:r>
      <w:r>
        <w:rPr>
          <w:rStyle w:val="Emphasis"/>
          <w:highlight w:val="yellow"/>
        </w:rPr>
        <w:t>A</w:t>
      </w:r>
      <w:r>
        <w:rPr>
          <w:rStyle w:val="Emphasis"/>
        </w:rPr>
        <w:t xml:space="preserve"> recent </w:t>
      </w:r>
      <w:r>
        <w:rPr>
          <w:rStyle w:val="Emphasis"/>
          <w:highlight w:val="yellow"/>
        </w:rPr>
        <w:t xml:space="preserve">study compared </w:t>
      </w:r>
      <w:r>
        <w:rPr>
          <w:rStyle w:val="Emphasis"/>
        </w:rPr>
        <w:t xml:space="preserve">projections from </w:t>
      </w:r>
      <w:r>
        <w:rPr>
          <w:rStyle w:val="Emphasis"/>
          <w:highlight w:val="yellow"/>
        </w:rPr>
        <w:t xml:space="preserve">117 simulations </w:t>
      </w:r>
      <w:r>
        <w:rPr>
          <w:rStyle w:val="Emphasis"/>
        </w:rPr>
        <w:t xml:space="preserve">using 37 models </w:t>
      </w:r>
      <w:r>
        <w:rPr>
          <w:rStyle w:val="Emphasis"/>
          <w:highlight w:val="yellow"/>
        </w:rPr>
        <w:t>versus empirical surface temperature data</w:t>
      </w:r>
      <w:r>
        <w:t xml:space="preserve">. It found that </w:t>
      </w:r>
      <w:r>
        <w:rPr>
          <w:rStyle w:val="StyleUnderline"/>
          <w:highlight w:val="yellow"/>
        </w:rPr>
        <w:t xml:space="preserve">the vast majority </w:t>
      </w:r>
      <w:r>
        <w:rPr>
          <w:rStyle w:val="StyleUnderline"/>
        </w:rPr>
        <w:t xml:space="preserve">of the simulations/models have </w:t>
      </w:r>
      <w:r>
        <w:rPr>
          <w:rStyle w:val="StyleUnderline"/>
          <w:highlight w:val="yellow"/>
        </w:rPr>
        <w:t>overestimated warming</w:t>
      </w:r>
      <w:r>
        <w:t xml:space="preserve">, on average </w:t>
      </w:r>
      <w:r>
        <w:rPr>
          <w:rStyle w:val="StyleUnderline"/>
          <w:highlight w:val="yellow"/>
        </w:rPr>
        <w:t>by a factor</w:t>
      </w:r>
      <w:r>
        <w:rPr>
          <w:rStyle w:val="StyleUnderline"/>
        </w:rPr>
        <w:t xml:space="preserve"> </w:t>
      </w:r>
      <w:r>
        <w:t xml:space="preserve">of two for 1993–2012 and a factor </w:t>
      </w:r>
      <w:r>
        <w:rPr>
          <w:rStyle w:val="StyleUnderline"/>
          <w:highlight w:val="yellow"/>
        </w:rPr>
        <w:t>of four</w:t>
      </w:r>
      <w:r>
        <w:t xml:space="preserve"> for 1998–2012.It also estimated that the observed trend for 1998–2012 was </w:t>
      </w:r>
      <w:r>
        <w:lastRenderedPageBreak/>
        <w:t xml:space="preserve">marginally positive, but not statistically significant; that is, </w:t>
      </w:r>
      <w:r>
        <w:rPr>
          <w:rStyle w:val="Emphasis"/>
        </w:rPr>
        <w:t xml:space="preserve">notwithstanding model results, </w:t>
      </w:r>
      <w:r>
        <w:rPr>
          <w:rStyle w:val="Emphasis"/>
          <w:highlight w:val="yellow"/>
        </w:rPr>
        <w:t>warming has</w:t>
      </w:r>
      <w:r>
        <w:rPr>
          <w:rStyle w:val="Emphasis"/>
        </w:rPr>
        <w:t xml:space="preserve"> essentially </w:t>
      </w:r>
      <w:r>
        <w:rPr>
          <w:rStyle w:val="Emphasis"/>
          <w:highlight w:val="yellow"/>
        </w:rPr>
        <w:t>halted</w:t>
      </w:r>
      <w:r>
        <w:t>.</w:t>
      </w:r>
    </w:p>
    <w:p w:rsidR="003546A5" w:rsidRPr="008864DA" w:rsidRDefault="003546A5" w:rsidP="003546A5">
      <w:pPr>
        <w:pStyle w:val="Heading4"/>
      </w:pPr>
      <w:r w:rsidRPr="008864DA">
        <w:t>Consensus is a lie</w:t>
      </w:r>
    </w:p>
    <w:p w:rsidR="003546A5" w:rsidRPr="008864DA" w:rsidRDefault="003546A5" w:rsidP="003546A5">
      <w:pPr>
        <w:rPr>
          <w:b/>
          <w:bCs/>
          <w:sz w:val="26"/>
        </w:rPr>
      </w:pPr>
      <w:proofErr w:type="spellStart"/>
      <w:r w:rsidRPr="008864DA">
        <w:rPr>
          <w:rStyle w:val="Style13ptBold"/>
        </w:rPr>
        <w:t>Tol</w:t>
      </w:r>
      <w:proofErr w:type="spellEnd"/>
      <w:r w:rsidRPr="008864DA">
        <w:rPr>
          <w:rStyle w:val="Style13ptBold"/>
        </w:rPr>
        <w:t>, 14</w:t>
      </w:r>
      <w:r>
        <w:rPr>
          <w:rStyle w:val="Style13ptBold"/>
        </w:rPr>
        <w:t xml:space="preserve"> </w:t>
      </w:r>
      <w:r w:rsidRPr="008864DA">
        <w:t xml:space="preserve">(Richard S.J. </w:t>
      </w:r>
      <w:proofErr w:type="spellStart"/>
      <w:r w:rsidRPr="008864DA">
        <w:t>Tol</w:t>
      </w:r>
      <w:proofErr w:type="spellEnd"/>
      <w:r w:rsidRPr="008864DA">
        <w:t xml:space="preserve">, Department of the Economics, Jubilee Building, University of Sussex, Energy Policy Volume 73, October 2014, Pages 701–705, “Quantifying the consensus on anthropogenic global warming in the literature: A re-analysis”, </w:t>
      </w:r>
      <w:hyperlink r:id="rId7" w:history="1">
        <w:r w:rsidRPr="008864DA">
          <w:rPr>
            <w:rStyle w:val="Hyperlink"/>
          </w:rPr>
          <w:t>http://www.sciencedirect.com/science/article/pii/S0301421514002821</w:t>
        </w:r>
      </w:hyperlink>
    </w:p>
    <w:p w:rsidR="003546A5" w:rsidRPr="008864DA" w:rsidRDefault="003546A5" w:rsidP="003546A5">
      <w:r>
        <w:rPr>
          <w:rStyle w:val="StyleUnderline"/>
          <w:highlight w:val="yellow"/>
        </w:rPr>
        <w:t>A claim has been</w:t>
      </w:r>
      <w:r>
        <w:rPr>
          <w:rStyle w:val="StyleUnderline"/>
        </w:rPr>
        <w:t xml:space="preserve"> that </w:t>
      </w:r>
      <w:r>
        <w:rPr>
          <w:rStyle w:val="StyleUnderline"/>
          <w:highlight w:val="yellow"/>
        </w:rPr>
        <w:t>97% of</w:t>
      </w:r>
      <w:r>
        <w:t xml:space="preserve"> the </w:t>
      </w:r>
      <w:r>
        <w:rPr>
          <w:rStyle w:val="StyleUnderline"/>
          <w:highlight w:val="yellow"/>
        </w:rPr>
        <w:t>scientific literature endorses anthropogenic climate change</w:t>
      </w:r>
      <w:r>
        <w:t xml:space="preserve"> (Cook et al., 2013. Environ. Res. Lett. 8, 024024). </w:t>
      </w:r>
      <w:r>
        <w:rPr>
          <w:rStyle w:val="StyleUnderline"/>
          <w:highlight w:val="yellow"/>
        </w:rPr>
        <w:t>This</w:t>
      </w:r>
      <w:r>
        <w:rPr>
          <w:rStyle w:val="StyleUnderline"/>
        </w:rPr>
        <w:t xml:space="preserve"> claim, frequently repeated in debates about climate policy,</w:t>
      </w:r>
      <w:r>
        <w:t xml:space="preserve"> </w:t>
      </w:r>
      <w:r>
        <w:rPr>
          <w:rStyle w:val="Emphasis"/>
          <w:highlight w:val="yellow"/>
        </w:rPr>
        <w:t>does not stand. A trend in composition is mistaken for a trend in endorsement</w:t>
      </w:r>
      <w:r>
        <w:rPr>
          <w:rStyle w:val="Emphasis"/>
        </w:rPr>
        <w:t xml:space="preserve">. Reported </w:t>
      </w:r>
      <w:r>
        <w:rPr>
          <w:rStyle w:val="Emphasis"/>
          <w:highlight w:val="yellow"/>
        </w:rPr>
        <w:t>results are inconsistent and biased</w:t>
      </w:r>
      <w:r>
        <w:rPr>
          <w:rStyle w:val="Emphasis"/>
        </w:rPr>
        <w:t>.</w:t>
      </w:r>
      <w:r>
        <w:t xml:space="preserve"> </w:t>
      </w:r>
      <w:r>
        <w:rPr>
          <w:rStyle w:val="StyleUnderline"/>
          <w:highlight w:val="yellow"/>
        </w:rPr>
        <w:t xml:space="preserve">The sample </w:t>
      </w:r>
      <w:r>
        <w:rPr>
          <w:rStyle w:val="StyleUnderline"/>
        </w:rPr>
        <w:t xml:space="preserve">is not representative and </w:t>
      </w:r>
      <w:r>
        <w:rPr>
          <w:rStyle w:val="StyleUnderline"/>
          <w:highlight w:val="yellow"/>
        </w:rPr>
        <w:t>contains many irrelevant papers</w:t>
      </w:r>
      <w:r>
        <w:t xml:space="preserve">. Overall, </w:t>
      </w:r>
      <w:r>
        <w:rPr>
          <w:rStyle w:val="StyleUnderline"/>
        </w:rPr>
        <w:t xml:space="preserve">data quality is low. </w:t>
      </w:r>
      <w:proofErr w:type="spellStart"/>
      <w:r>
        <w:rPr>
          <w:rStyle w:val="StyleUnderline"/>
        </w:rPr>
        <w:t>Cook</w:t>
      </w:r>
      <w:r>
        <w:rPr>
          <w:rStyle w:val="StyleUnderline"/>
          <w:rFonts w:ascii="Times New Roman" w:hAnsi="Times New Roman" w:cs="Times New Roman"/>
        </w:rPr>
        <w:t>׳</w:t>
      </w:r>
      <w:r>
        <w:rPr>
          <w:rStyle w:val="StyleUnderline"/>
        </w:rPr>
        <w:t>s</w:t>
      </w:r>
      <w:proofErr w:type="spellEnd"/>
      <w:r>
        <w:rPr>
          <w:rStyle w:val="StyleUnderline"/>
        </w:rPr>
        <w:t xml:space="preserve"> validation test shows that the data are invalid. Data </w:t>
      </w:r>
      <w:r>
        <w:rPr>
          <w:rStyle w:val="StyleUnderline"/>
          <w:highlight w:val="yellow"/>
        </w:rPr>
        <w:t>disclosure is incomplete</w:t>
      </w:r>
      <w:r>
        <w:rPr>
          <w:rStyle w:val="StyleUnderline"/>
        </w:rPr>
        <w:t xml:space="preserve"> so</w:t>
      </w:r>
      <w:r>
        <w:t xml:space="preserve"> that key </w:t>
      </w:r>
      <w:r>
        <w:rPr>
          <w:rStyle w:val="StyleUnderline"/>
          <w:highlight w:val="yellow"/>
        </w:rPr>
        <w:t>results cannot be</w:t>
      </w:r>
      <w:r>
        <w:rPr>
          <w:rStyle w:val="StyleUnderline"/>
        </w:rPr>
        <w:t xml:space="preserve"> reproduced or </w:t>
      </w:r>
      <w:r>
        <w:rPr>
          <w:rStyle w:val="StyleUnderline"/>
          <w:highlight w:val="yellow"/>
        </w:rPr>
        <w:t>tested</w:t>
      </w:r>
      <w:r>
        <w:t>.</w:t>
      </w:r>
    </w:p>
    <w:p w:rsidR="003546A5" w:rsidRPr="00C80482" w:rsidRDefault="003546A5" w:rsidP="003546A5">
      <w:pPr>
        <w:pStyle w:val="Heading2"/>
      </w:pPr>
      <w:r>
        <w:lastRenderedPageBreak/>
        <w:t xml:space="preserve">Cooling </w:t>
      </w:r>
    </w:p>
    <w:p w:rsidR="00655C97" w:rsidRDefault="00655C97" w:rsidP="00655C97">
      <w:pPr>
        <w:pStyle w:val="Heading3"/>
      </w:pPr>
      <w:r>
        <w:lastRenderedPageBreak/>
        <w:t xml:space="preserve">Yes cooling </w:t>
      </w:r>
      <w:r w:rsidR="003546A5">
        <w:t>1nc</w:t>
      </w:r>
    </w:p>
    <w:p w:rsidR="00655C97" w:rsidRDefault="00655C97" w:rsidP="00655C97">
      <w:pPr>
        <w:pStyle w:val="Heading4"/>
      </w:pPr>
      <w:r>
        <w:t xml:space="preserve">Global cooling coming – 97% model accuracy </w:t>
      </w:r>
    </w:p>
    <w:p w:rsidR="00655C97" w:rsidRDefault="00655C97" w:rsidP="00655C97">
      <w:r>
        <w:t xml:space="preserve">Jon </w:t>
      </w:r>
      <w:r w:rsidRPr="0072125F">
        <w:rPr>
          <w:rStyle w:val="Style13ptBold"/>
        </w:rPr>
        <w:t>Austin</w:t>
      </w:r>
      <w:r>
        <w:t xml:space="preserve"> 12/1/</w:t>
      </w:r>
      <w:r w:rsidRPr="0072125F">
        <w:rPr>
          <w:rStyle w:val="Style13ptBold"/>
        </w:rPr>
        <w:t>2015</w:t>
      </w:r>
      <w:r>
        <w:t xml:space="preserve"> “GLOBAL COOLING: Decade long ice age predicted as sun 'hibernates'”, http://www.express.co.uk/news/science/616937/GLOBAL-COOLING-Decade-long-ice-age-predicted-as-sun-hibernates</w:t>
      </w:r>
    </w:p>
    <w:p w:rsidR="00655C97" w:rsidRPr="0072125F" w:rsidRDefault="00655C97" w:rsidP="00655C97">
      <w:pPr>
        <w:rPr>
          <w:sz w:val="16"/>
        </w:rPr>
      </w:pPr>
      <w:r w:rsidRPr="008D1768">
        <w:rPr>
          <w:rStyle w:val="StyleUnderline"/>
          <w:highlight w:val="green"/>
        </w:rPr>
        <w:t>GLOBAL COOLING</w:t>
      </w:r>
      <w:r w:rsidRPr="0072125F">
        <w:rPr>
          <w:sz w:val="16"/>
        </w:rPr>
        <w:t xml:space="preserve">: Decade long ice age </w:t>
      </w:r>
      <w:r w:rsidRPr="008D1768">
        <w:rPr>
          <w:rStyle w:val="StyleUnderline"/>
          <w:highlight w:val="green"/>
        </w:rPr>
        <w:t>predicted as sun 'hibernates'</w:t>
      </w:r>
      <w:r w:rsidRPr="0072125F">
        <w:rPr>
          <w:sz w:val="16"/>
        </w:rPr>
        <w:t xml:space="preserve"> </w:t>
      </w:r>
      <w:r w:rsidRPr="00BC4661">
        <w:rPr>
          <w:rStyle w:val="StyleUnderline"/>
        </w:rPr>
        <w:t>SCIENTISTS claim we are in for a decade-long freeze as the sun slows down solar activity by up to 60 per cent.</w:t>
      </w:r>
      <w:r w:rsidRPr="0072125F">
        <w:rPr>
          <w:sz w:val="16"/>
        </w:rPr>
        <w:t xml:space="preserve"> </w:t>
      </w:r>
      <w:r w:rsidRPr="00BC4661">
        <w:rPr>
          <w:rStyle w:val="StyleUnderline"/>
        </w:rPr>
        <w:t xml:space="preserve">A team of </w:t>
      </w:r>
      <w:r w:rsidRPr="008D1768">
        <w:rPr>
          <w:rStyle w:val="StyleUnderline"/>
          <w:highlight w:val="green"/>
        </w:rPr>
        <w:t>European researchers have unveiled a scientific model showing that the Earth is likely to experience a</w:t>
      </w:r>
      <w:r w:rsidRPr="00BC4661">
        <w:rPr>
          <w:rStyle w:val="StyleUnderline"/>
        </w:rPr>
        <w:t xml:space="preserve"> “mini </w:t>
      </w:r>
      <w:r w:rsidRPr="008D1768">
        <w:rPr>
          <w:rStyle w:val="StyleUnderline"/>
          <w:highlight w:val="green"/>
        </w:rPr>
        <w:t>ice age”</w:t>
      </w:r>
      <w:r w:rsidRPr="00BC4661">
        <w:rPr>
          <w:rStyle w:val="StyleUnderline"/>
        </w:rPr>
        <w:t xml:space="preserve"> from 2030 to 2040 </w:t>
      </w:r>
      <w:r w:rsidRPr="008D1768">
        <w:rPr>
          <w:rStyle w:val="StyleUnderline"/>
          <w:highlight w:val="green"/>
        </w:rPr>
        <w:t>as a result of decreased solar activity</w:t>
      </w:r>
      <w:r w:rsidRPr="0072125F">
        <w:rPr>
          <w:sz w:val="16"/>
        </w:rPr>
        <w:t xml:space="preserve">. Their findings will infuriate environmental campaigners who argue by 2030 we could be facing increased sea levels and flooding due to glacial melt at the poles. However, at the National Astronomy Meeting in Wales, </w:t>
      </w:r>
      <w:proofErr w:type="spellStart"/>
      <w:r w:rsidRPr="00BC4661">
        <w:rPr>
          <w:rStyle w:val="StyleUnderline"/>
        </w:rPr>
        <w:t>Northumbria</w:t>
      </w:r>
      <w:proofErr w:type="spellEnd"/>
      <w:r w:rsidRPr="00BC4661">
        <w:rPr>
          <w:rStyle w:val="StyleUnderline"/>
        </w:rPr>
        <w:t xml:space="preserve"> University professor</w:t>
      </w:r>
      <w:r w:rsidRPr="0072125F">
        <w:rPr>
          <w:sz w:val="16"/>
        </w:rPr>
        <w:t xml:space="preserve"> Valentina </w:t>
      </w:r>
      <w:r w:rsidRPr="00BC4661">
        <w:rPr>
          <w:rStyle w:val="StyleUnderline"/>
        </w:rPr>
        <w:t xml:space="preserve">Zharkova said </w:t>
      </w:r>
      <w:r w:rsidRPr="0072125F">
        <w:rPr>
          <w:sz w:val="16"/>
        </w:rPr>
        <w:t xml:space="preserve">fluctuations an </w:t>
      </w:r>
      <w:r w:rsidRPr="00BC4661">
        <w:rPr>
          <w:rStyle w:val="StyleUnderline"/>
        </w:rPr>
        <w:t>11-year cycle of solar activity</w:t>
      </w:r>
      <w:r w:rsidRPr="0072125F">
        <w:rPr>
          <w:sz w:val="16"/>
        </w:rPr>
        <w:t xml:space="preserve"> the sun goes through </w:t>
      </w:r>
      <w:r w:rsidRPr="00BC4661">
        <w:rPr>
          <w:rStyle w:val="StyleUnderline"/>
        </w:rPr>
        <w:t>would be responsible for a freeze</w:t>
      </w:r>
      <w:r w:rsidRPr="0072125F">
        <w:rPr>
          <w:sz w:val="16"/>
        </w:rPr>
        <w:t xml:space="preserve">, the like of which has not been experienced since the 1600s. From 1645 to 1715 global temperatures dropped due to low solar activity so much that the planet experienced a 70-year ice age </w:t>
      </w:r>
      <w:r w:rsidRPr="008D1768">
        <w:rPr>
          <w:rStyle w:val="StyleUnderline"/>
          <w:highlight w:val="green"/>
        </w:rPr>
        <w:t>known as Maunder Minimum</w:t>
      </w:r>
      <w:r w:rsidRPr="0072125F">
        <w:rPr>
          <w:sz w:val="16"/>
        </w:rPr>
        <w:t xml:space="preserve"> which saw the River Thames in London completely frozen. The </w:t>
      </w:r>
      <w:r w:rsidRPr="00BC4661">
        <w:rPr>
          <w:rStyle w:val="StyleUnderline"/>
        </w:rPr>
        <w:t>researchers have now developed a "double dynamo "model that can better predict when the next freeze will be</w:t>
      </w:r>
      <w:r w:rsidRPr="0072125F">
        <w:rPr>
          <w:sz w:val="16"/>
        </w:rPr>
        <w:t xml:space="preserve">. Based on current cycles, they predict solar activity dwindling for ten years from 2030. Professor </w:t>
      </w:r>
      <w:r w:rsidRPr="00BC4661">
        <w:rPr>
          <w:rStyle w:val="StyleUnderline"/>
        </w:rPr>
        <w:t>Zharkova said two magnetic waves will cancel each other out in about 2030, leading to a drop in sun spots and solar flares of about 60 per cent</w:t>
      </w:r>
      <w:r w:rsidRPr="0072125F">
        <w:rPr>
          <w:sz w:val="16"/>
        </w:rPr>
        <w:t xml:space="preserve">. Sunspots are dark concentrations of magnetic field flux on the surface that reduce surface temperature in that area, while solar flares are burst of radiation and solar energy that fire out across the solar system, but the Earth's atmosphere protects us from the otherwise devastating effects. She said: "In cycle 26, the two waves exactly mirror each other, peaking at the same time but in opposite hemispheres of the Sun. "We predict that this will lead to the properties of a ‘Maunder minimum. “Over the cycle, the waves fluctuate between the Sun’s northern and southern hemispheres. Combining both waves together and comparing to real data for the current solar cycle, we found that </w:t>
      </w:r>
      <w:r w:rsidRPr="0072125F">
        <w:rPr>
          <w:rStyle w:val="StyleUnderline"/>
        </w:rPr>
        <w:t xml:space="preserve">our </w:t>
      </w:r>
      <w:r w:rsidRPr="008D1768">
        <w:rPr>
          <w:rStyle w:val="StyleUnderline"/>
          <w:highlight w:val="green"/>
        </w:rPr>
        <w:t>predictions showed an accuracy of 97 per cent</w:t>
      </w:r>
      <w:r w:rsidRPr="0072125F">
        <w:rPr>
          <w:rStyle w:val="StyleUnderline"/>
        </w:rPr>
        <w:t>.</w:t>
      </w:r>
      <w:r w:rsidRPr="0072125F">
        <w:rPr>
          <w:sz w:val="16"/>
        </w:rPr>
        <w:t xml:space="preserve">" Research colleagues Simon Shepherd of Bradford University, Helen Popova of </w:t>
      </w:r>
      <w:proofErr w:type="spellStart"/>
      <w:r w:rsidRPr="0072125F">
        <w:rPr>
          <w:sz w:val="16"/>
        </w:rPr>
        <w:t>Lomonosov</w:t>
      </w:r>
      <w:proofErr w:type="spellEnd"/>
      <w:r w:rsidRPr="0072125F">
        <w:rPr>
          <w:sz w:val="16"/>
        </w:rPr>
        <w:t xml:space="preserve"> Moscow State University and Sergei </w:t>
      </w:r>
      <w:proofErr w:type="spellStart"/>
      <w:r w:rsidRPr="0072125F">
        <w:rPr>
          <w:sz w:val="16"/>
        </w:rPr>
        <w:t>Zarkhov</w:t>
      </w:r>
      <w:proofErr w:type="spellEnd"/>
      <w:r w:rsidRPr="0072125F">
        <w:rPr>
          <w:sz w:val="16"/>
        </w:rPr>
        <w:t xml:space="preserve"> of the University of Hull used magnetic field observations from 1976 to 2008 at the Wilcox Solar Observatory at Stanford University. A Royal Astronomical Society spokesman said: "It is 172 years since a scientist first spotted that the Sun’s activity varies over a cycle lasting around 10 to 12 years. "But every cycle is a little different and none of the models of causes to date have fully explained fluctuations." </w:t>
      </w:r>
      <w:r w:rsidRPr="008D1768">
        <w:rPr>
          <w:rStyle w:val="StyleUnderline"/>
          <w:highlight w:val="green"/>
        </w:rPr>
        <w:t>The</w:t>
      </w:r>
      <w:r w:rsidRPr="0072125F">
        <w:rPr>
          <w:sz w:val="16"/>
        </w:rPr>
        <w:t xml:space="preserve"> “double dynamo” theory appears to support claims of researchers who argue </w:t>
      </w:r>
      <w:r w:rsidRPr="008D1768">
        <w:rPr>
          <w:rStyle w:val="Emphasis"/>
          <w:highlight w:val="green"/>
        </w:rPr>
        <w:t>Earth will soon experience major global cooling</w:t>
      </w:r>
      <w:r w:rsidRPr="0072125F">
        <w:rPr>
          <w:rStyle w:val="Emphasis"/>
        </w:rPr>
        <w:t xml:space="preserve"> </w:t>
      </w:r>
      <w:r w:rsidRPr="0072125F">
        <w:rPr>
          <w:sz w:val="16"/>
        </w:rPr>
        <w:t>due to lower solar activity as the sun goes into a sustained period of hibernation.</w:t>
      </w:r>
    </w:p>
    <w:p w:rsidR="00655C97" w:rsidRDefault="00655C97" w:rsidP="00655C97">
      <w:pPr>
        <w:pStyle w:val="Heading4"/>
      </w:pPr>
      <w:r>
        <w:t xml:space="preserve">Cooling coming – maunder minimum effects by 2030 </w:t>
      </w:r>
    </w:p>
    <w:p w:rsidR="00655C97" w:rsidRDefault="00655C97" w:rsidP="00655C97">
      <w:r>
        <w:t xml:space="preserve">Andre </w:t>
      </w:r>
      <w:r w:rsidRPr="00DB6787">
        <w:rPr>
          <w:rStyle w:val="Style13ptBold"/>
        </w:rPr>
        <w:t>Mitchell</w:t>
      </w:r>
      <w:r>
        <w:t xml:space="preserve"> November 6 </w:t>
      </w:r>
      <w:r w:rsidRPr="00DB6787">
        <w:rPr>
          <w:rStyle w:val="Style13ptBold"/>
        </w:rPr>
        <w:t>2015</w:t>
      </w:r>
      <w:r>
        <w:t xml:space="preserve"> “It's global cooling, not warming: Scientists see 10-year 'mini Ice Age' as sun hibernates”, http://www.christiantoday.com/article/its.global.cooling.not.warming.scientists.see.10.year.mini.ice.age.as.sun.hibernates/69782.htm</w:t>
      </w:r>
    </w:p>
    <w:p w:rsidR="00655C97" w:rsidRDefault="00655C97" w:rsidP="00655C97">
      <w:pPr>
        <w:rPr>
          <w:sz w:val="16"/>
        </w:rPr>
      </w:pPr>
      <w:r w:rsidRPr="00786514">
        <w:rPr>
          <w:sz w:val="16"/>
        </w:rPr>
        <w:t xml:space="preserve">Scientists have long warned against the adverse effects of global warming, including such scenarios as famine and entire areas being wiped out due to rapid sea level rise. A team of </w:t>
      </w:r>
      <w:r w:rsidRPr="008D1768">
        <w:rPr>
          <w:rStyle w:val="StyleUnderline"/>
          <w:highlight w:val="green"/>
        </w:rPr>
        <w:t>European researchers</w:t>
      </w:r>
      <w:r w:rsidRPr="00786514">
        <w:rPr>
          <w:sz w:val="16"/>
        </w:rPr>
        <w:t xml:space="preserve">, however, is </w:t>
      </w:r>
      <w:r w:rsidRPr="008D1768">
        <w:rPr>
          <w:rStyle w:val="StyleUnderline"/>
          <w:highlight w:val="green"/>
        </w:rPr>
        <w:t>put</w:t>
      </w:r>
      <w:r w:rsidRPr="00786514">
        <w:rPr>
          <w:sz w:val="16"/>
        </w:rPr>
        <w:t xml:space="preserve">ting </w:t>
      </w:r>
      <w:r w:rsidRPr="008D1768">
        <w:rPr>
          <w:rStyle w:val="StyleUnderline"/>
          <w:highlight w:val="green"/>
        </w:rPr>
        <w:t>forward a</w:t>
      </w:r>
      <w:r w:rsidRPr="00786514">
        <w:rPr>
          <w:sz w:val="16"/>
        </w:rPr>
        <w:t xml:space="preserve"> completely different but equally alarming </w:t>
      </w:r>
      <w:r w:rsidRPr="008D1768">
        <w:rPr>
          <w:rStyle w:val="StyleUnderline"/>
          <w:highlight w:val="green"/>
        </w:rPr>
        <w:t>model</w:t>
      </w:r>
      <w:r w:rsidRPr="00DB6787">
        <w:rPr>
          <w:rStyle w:val="StyleUnderline"/>
        </w:rPr>
        <w:t xml:space="preserve"> about </w:t>
      </w:r>
      <w:r w:rsidRPr="00786514">
        <w:rPr>
          <w:sz w:val="16"/>
        </w:rPr>
        <w:t xml:space="preserve">a potential change in </w:t>
      </w:r>
      <w:r w:rsidRPr="00DB6787">
        <w:rPr>
          <w:rStyle w:val="StyleUnderline"/>
        </w:rPr>
        <w:t xml:space="preserve">the Earth's climate: </w:t>
      </w:r>
      <w:r w:rsidRPr="008D1768">
        <w:rPr>
          <w:rStyle w:val="StyleUnderline"/>
          <w:highlight w:val="green"/>
        </w:rPr>
        <w:t>global cooling triggered by the sun's decreased activity</w:t>
      </w:r>
      <w:r w:rsidRPr="00786514">
        <w:rPr>
          <w:sz w:val="16"/>
        </w:rPr>
        <w:t xml:space="preserve">. In fact, </w:t>
      </w:r>
      <w:r w:rsidRPr="00DB6787">
        <w:rPr>
          <w:rStyle w:val="StyleUnderline"/>
        </w:rPr>
        <w:t>the research team</w:t>
      </w:r>
      <w:r w:rsidRPr="00786514">
        <w:rPr>
          <w:sz w:val="16"/>
        </w:rPr>
        <w:t xml:space="preserve">, led by </w:t>
      </w:r>
      <w:proofErr w:type="spellStart"/>
      <w:r w:rsidRPr="008D1768">
        <w:rPr>
          <w:rStyle w:val="StyleUnderline"/>
          <w:highlight w:val="green"/>
        </w:rPr>
        <w:t>Northumbria</w:t>
      </w:r>
      <w:proofErr w:type="spellEnd"/>
      <w:r w:rsidRPr="008D1768">
        <w:rPr>
          <w:rStyle w:val="StyleUnderline"/>
          <w:highlight w:val="green"/>
        </w:rPr>
        <w:t xml:space="preserve"> University professor</w:t>
      </w:r>
      <w:r w:rsidRPr="008D1768">
        <w:rPr>
          <w:rStyle w:val="StyleUnderline"/>
        </w:rPr>
        <w:t xml:space="preserve"> Valentina </w:t>
      </w:r>
      <w:r w:rsidRPr="008D1768">
        <w:rPr>
          <w:rStyle w:val="StyleUnderline"/>
          <w:highlight w:val="green"/>
        </w:rPr>
        <w:t>Zharkova</w:t>
      </w:r>
      <w:r w:rsidRPr="008D1768">
        <w:rPr>
          <w:rStyle w:val="StyleUnderline"/>
        </w:rPr>
        <w:t>, warned</w:t>
      </w:r>
      <w:r w:rsidRPr="00DB6787">
        <w:rPr>
          <w:rStyle w:val="StyleUnderline"/>
        </w:rPr>
        <w:t xml:space="preserve"> of a possible</w:t>
      </w:r>
      <w:r w:rsidRPr="00786514">
        <w:rPr>
          <w:sz w:val="16"/>
        </w:rPr>
        <w:t xml:space="preserve"> "mini </w:t>
      </w:r>
      <w:r w:rsidRPr="00DB6787">
        <w:rPr>
          <w:rStyle w:val="StyleUnderline"/>
        </w:rPr>
        <w:t>Ice Age"</w:t>
      </w:r>
      <w:r w:rsidRPr="00786514">
        <w:rPr>
          <w:sz w:val="16"/>
        </w:rPr>
        <w:t xml:space="preserve"> being experience on Earth from 2030 to 2040 </w:t>
      </w:r>
      <w:r w:rsidRPr="00DB6787">
        <w:rPr>
          <w:rStyle w:val="StyleUnderline"/>
        </w:rPr>
        <w:t>because of the fluctuations in the 11-year cycle of solar activity the sun goes through</w:t>
      </w:r>
      <w:r w:rsidRPr="00786514">
        <w:rPr>
          <w:sz w:val="16"/>
        </w:rPr>
        <w:t xml:space="preserve">. At the National Astronomy Meeting in Wales, Zharkova </w:t>
      </w:r>
      <w:r w:rsidRPr="008D1768">
        <w:rPr>
          <w:rStyle w:val="StyleUnderline"/>
          <w:highlight w:val="green"/>
        </w:rPr>
        <w:t>explained</w:t>
      </w:r>
      <w:r w:rsidRPr="008D1768">
        <w:rPr>
          <w:rStyle w:val="StyleUnderline"/>
        </w:rPr>
        <w:t xml:space="preserve"> that </w:t>
      </w:r>
      <w:r w:rsidRPr="008D1768">
        <w:rPr>
          <w:rStyle w:val="StyleUnderline"/>
          <w:highlight w:val="green"/>
        </w:rPr>
        <w:t>this is not the first time the Earth will experience freezing climate related to the sun's "hibernation."</w:t>
      </w:r>
      <w:r w:rsidRPr="008D1768">
        <w:rPr>
          <w:sz w:val="16"/>
          <w:highlight w:val="green"/>
        </w:rPr>
        <w:t xml:space="preserve"> </w:t>
      </w:r>
      <w:r w:rsidRPr="008D1768">
        <w:rPr>
          <w:rStyle w:val="StyleUnderline"/>
          <w:highlight w:val="green"/>
        </w:rPr>
        <w:t>The lead researcher</w:t>
      </w:r>
      <w:r w:rsidRPr="00DB6787">
        <w:rPr>
          <w:rStyle w:val="StyleUnderline"/>
        </w:rPr>
        <w:t xml:space="preserve"> </w:t>
      </w:r>
      <w:r w:rsidRPr="008D1768">
        <w:rPr>
          <w:rStyle w:val="StyleUnderline"/>
          <w:highlight w:val="green"/>
        </w:rPr>
        <w:t>cited</w:t>
      </w:r>
      <w:r w:rsidRPr="00786514">
        <w:rPr>
          <w:sz w:val="16"/>
        </w:rPr>
        <w:t xml:space="preserve"> for instance </w:t>
      </w:r>
      <w:r w:rsidRPr="008D1768">
        <w:rPr>
          <w:rStyle w:val="StyleUnderline"/>
          <w:highlight w:val="green"/>
        </w:rPr>
        <w:t>the "Maunder Minimum</w:t>
      </w:r>
      <w:r w:rsidRPr="00786514">
        <w:rPr>
          <w:sz w:val="16"/>
        </w:rPr>
        <w:t xml:space="preserve">," a 70-year ice age experienced on Earth from 1645 to 1715 after decreased solar activity caused global temperatures to drop. During this period, the River Thames in London became completely frozen. </w:t>
      </w:r>
      <w:r w:rsidRPr="00786514">
        <w:rPr>
          <w:rStyle w:val="StyleUnderline"/>
        </w:rPr>
        <w:t>To be able to predict when our planet will experience similar freezing temperatures, Zharkova's team developed the so-called "double dynamo" model</w:t>
      </w:r>
      <w:r w:rsidRPr="00786514">
        <w:rPr>
          <w:sz w:val="16"/>
        </w:rPr>
        <w:t xml:space="preserve">. </w:t>
      </w:r>
      <w:r w:rsidRPr="00786514">
        <w:rPr>
          <w:rStyle w:val="StyleUnderline"/>
        </w:rPr>
        <w:t xml:space="preserve">Using this model, the researchers predict that the </w:t>
      </w:r>
      <w:r w:rsidRPr="00786514">
        <w:rPr>
          <w:rStyle w:val="StyleUnderline"/>
        </w:rPr>
        <w:lastRenderedPageBreak/>
        <w:t>sun's activity will dwindle for a 10-year period starting in 2030</w:t>
      </w:r>
      <w:r w:rsidRPr="00786514">
        <w:rPr>
          <w:sz w:val="16"/>
        </w:rPr>
        <w:t xml:space="preserve">. The sun's hibernation, Zharkova explained, will be the result of two magnetic waves cancelling each other out in about 2030. "In cycle 26, the two waves exactly mirror each other, peaking at the same time but in opposite hemispheres of the Sun. We predict that this will lead to the properties of a Maunder minimum," the lead researcher said. Due to this, the number of sun spots, or temporary dark concentrations of magnetic field flux that causes reduced temperature on the sun's surface, will decrease. The frequency of solar flares, or bursts of radiation and energy on the sun's surface, meanwhile, will rise to about 60 percent. "Over the cycle, the waves fluctuate between the Sun's northern and southern hemispheres. Combining both waves together and comparing to real data for the current solar cycle, </w:t>
      </w:r>
      <w:r w:rsidRPr="00786514">
        <w:rPr>
          <w:rStyle w:val="StyleUnderline"/>
        </w:rPr>
        <w:t>we found that our predictions showed an accuracy of 97 percent,</w:t>
      </w:r>
      <w:r w:rsidRPr="00786514">
        <w:rPr>
          <w:sz w:val="16"/>
        </w:rPr>
        <w:t>" Zharkova said.</w:t>
      </w:r>
    </w:p>
    <w:p w:rsidR="003546A5" w:rsidRDefault="003546A5" w:rsidP="003546A5">
      <w:pPr>
        <w:pStyle w:val="Heading3"/>
      </w:pPr>
      <w:r>
        <w:lastRenderedPageBreak/>
        <w:t xml:space="preserve">Yes cooling 2nc  </w:t>
      </w:r>
    </w:p>
    <w:p w:rsidR="003546A5" w:rsidRDefault="003546A5" w:rsidP="003546A5">
      <w:pPr>
        <w:pStyle w:val="Heading4"/>
      </w:pPr>
      <w:r>
        <w:t>Cooling coming – sun cycles.</w:t>
      </w:r>
    </w:p>
    <w:p w:rsidR="003546A5" w:rsidRDefault="003546A5" w:rsidP="003546A5">
      <w:r w:rsidRPr="00DB6787">
        <w:rPr>
          <w:rStyle w:val="Style13ptBold"/>
        </w:rPr>
        <w:t>Astronomy Now</w:t>
      </w:r>
      <w:r>
        <w:t xml:space="preserve"> July 17 </w:t>
      </w:r>
      <w:r w:rsidRPr="00DB6787">
        <w:rPr>
          <w:rStyle w:val="Style13ptBold"/>
        </w:rPr>
        <w:t>2015</w:t>
      </w:r>
      <w:r>
        <w:t xml:space="preserve"> “Diminishing solar activity may bring new Ice Age by 2030”, http://astronomynow.com/2015/07/17/diminishing-solar-activity-may-bring-new-ice-age-by-2030/</w:t>
      </w:r>
    </w:p>
    <w:p w:rsidR="003546A5" w:rsidRPr="00347761" w:rsidRDefault="003546A5" w:rsidP="003546A5">
      <w:pPr>
        <w:rPr>
          <w:sz w:val="16"/>
        </w:rPr>
      </w:pPr>
      <w:r w:rsidRPr="005A538D">
        <w:rPr>
          <w:rStyle w:val="StyleUnderline"/>
        </w:rPr>
        <w:t>The arrival of intense cold similar to the one that raged during the “Little Ice Age”, which froze the world</w:t>
      </w:r>
      <w:r w:rsidRPr="00802DA0">
        <w:rPr>
          <w:sz w:val="16"/>
        </w:rPr>
        <w:t xml:space="preserve"> during the 17th century and in the beginning of the 18th century, </w:t>
      </w:r>
      <w:r w:rsidRPr="005A538D">
        <w:rPr>
          <w:rStyle w:val="StyleUnderline"/>
        </w:rPr>
        <w:t>is expected in the years 2030—2040</w:t>
      </w:r>
      <w:r w:rsidRPr="00802DA0">
        <w:rPr>
          <w:sz w:val="16"/>
        </w:rPr>
        <w:t xml:space="preserve">. </w:t>
      </w:r>
      <w:r w:rsidRPr="005A538D">
        <w:rPr>
          <w:rStyle w:val="StyleUnderline"/>
        </w:rPr>
        <w:t>These conclusions were presented by Professor</w:t>
      </w:r>
      <w:r w:rsidRPr="00802DA0">
        <w:rPr>
          <w:sz w:val="16"/>
        </w:rPr>
        <w:t xml:space="preserve"> V. </w:t>
      </w:r>
      <w:r w:rsidRPr="005A538D">
        <w:rPr>
          <w:rStyle w:val="StyleUnderline"/>
        </w:rPr>
        <w:t>Zharkova</w:t>
      </w:r>
      <w:r w:rsidRPr="00802DA0">
        <w:rPr>
          <w:sz w:val="16"/>
        </w:rPr>
        <w:t xml:space="preserve"> (</w:t>
      </w:r>
      <w:proofErr w:type="spellStart"/>
      <w:r w:rsidRPr="00802DA0">
        <w:rPr>
          <w:sz w:val="16"/>
        </w:rPr>
        <w:t>Northumbria</w:t>
      </w:r>
      <w:proofErr w:type="spellEnd"/>
      <w:r w:rsidRPr="00802DA0">
        <w:rPr>
          <w:sz w:val="16"/>
        </w:rPr>
        <w:t xml:space="preserve"> University) during the National Astronomy Meeting in </w:t>
      </w:r>
      <w:proofErr w:type="spellStart"/>
      <w:r w:rsidRPr="00802DA0">
        <w:rPr>
          <w:sz w:val="16"/>
        </w:rPr>
        <w:t>Llandudno</w:t>
      </w:r>
      <w:proofErr w:type="spellEnd"/>
      <w:r w:rsidRPr="00802DA0">
        <w:rPr>
          <w:sz w:val="16"/>
        </w:rPr>
        <w:t xml:space="preserve"> in Wales by the international group of scientists, which also includes </w:t>
      </w:r>
      <w:proofErr w:type="spellStart"/>
      <w:r w:rsidRPr="00802DA0">
        <w:rPr>
          <w:sz w:val="16"/>
        </w:rPr>
        <w:t>Dr</w:t>
      </w:r>
      <w:proofErr w:type="spellEnd"/>
      <w:r w:rsidRPr="00802DA0">
        <w:rPr>
          <w:sz w:val="16"/>
        </w:rPr>
        <w:t xml:space="preserve"> Helen Popova of the </w:t>
      </w:r>
      <w:proofErr w:type="spellStart"/>
      <w:r w:rsidRPr="00802DA0">
        <w:rPr>
          <w:sz w:val="16"/>
        </w:rPr>
        <w:t>Skobeltsyn</w:t>
      </w:r>
      <w:proofErr w:type="spellEnd"/>
      <w:r w:rsidRPr="00802DA0">
        <w:rPr>
          <w:sz w:val="16"/>
        </w:rPr>
        <w:t xml:space="preserve"> Institute of Nuclear Physics and of the Faculty of Physics of the </w:t>
      </w:r>
      <w:proofErr w:type="spellStart"/>
      <w:r w:rsidRPr="00802DA0">
        <w:rPr>
          <w:sz w:val="16"/>
        </w:rPr>
        <w:t>Lomonosov</w:t>
      </w:r>
      <w:proofErr w:type="spellEnd"/>
      <w:r w:rsidRPr="00802DA0">
        <w:rPr>
          <w:sz w:val="16"/>
        </w:rPr>
        <w:t xml:space="preserve"> Moscow State University, Professor Simon Shepherd of Bradford University and </w:t>
      </w:r>
      <w:proofErr w:type="spellStart"/>
      <w:r w:rsidRPr="00802DA0">
        <w:rPr>
          <w:sz w:val="16"/>
        </w:rPr>
        <w:t>Dr</w:t>
      </w:r>
      <w:proofErr w:type="spellEnd"/>
      <w:r w:rsidRPr="00802DA0">
        <w:rPr>
          <w:sz w:val="16"/>
        </w:rPr>
        <w:t xml:space="preserve"> Sergei </w:t>
      </w:r>
      <w:proofErr w:type="spellStart"/>
      <w:r w:rsidRPr="00802DA0">
        <w:rPr>
          <w:sz w:val="16"/>
        </w:rPr>
        <w:t>Zharkov</w:t>
      </w:r>
      <w:proofErr w:type="spellEnd"/>
      <w:r w:rsidRPr="00802DA0">
        <w:rPr>
          <w:sz w:val="16"/>
        </w:rPr>
        <w:t xml:space="preserve"> of Hull University. It is known that the Sun has its own magnetic field, the amplitude and spatial configuration of which vary with time. The formation and decay of strong magnetic fields in the solar atmosphere results in the changes of electromagnetic radiation from the Sun, of the intensity of plasma flows coming from the Sun, and the number of sunspots on the Sun’s surface. The study of changes in the number of sunspots on the Sun’s surface has a cyclic structure vary in every 11 years that is also imposed on the Earth environment as the analysis of carbon-14, beryllium-10 and other isotopes in glaciers and in the trees showed. There are several cycles with different periods and properties, while the 11-year cycle, the 90-year cycle are the best known of them. The 11-year cycle appears as a cyclical reduction in stains on the surface of the Sun every 11 years. Its 90-year variation is associated with periodic reduction in the number of spots in the 11-year cycle in the 50-25%. In 17th century, though, there was a prolonged reduction in solar activity called the Maunder minimum, which lasted roughly from 1645 to 1700. During this period, there were only about 50 sunspots instead of the usual 40-50 thousand sunspots. Analysis of solar radiation showed that its maxima and minima almost coincide with the maxima and minima in the number of spots. In </w:t>
      </w:r>
      <w:r w:rsidRPr="005A538D">
        <w:rPr>
          <w:rStyle w:val="StyleUnderline"/>
        </w:rPr>
        <w:t>the current study published in 3 peer-reviewed papers</w:t>
      </w:r>
      <w:r w:rsidRPr="00802DA0">
        <w:rPr>
          <w:sz w:val="16"/>
        </w:rPr>
        <w:t xml:space="preserve"> the researchers </w:t>
      </w:r>
      <w:proofErr w:type="spellStart"/>
      <w:r w:rsidRPr="00802DA0">
        <w:rPr>
          <w:sz w:val="16"/>
        </w:rPr>
        <w:t>analysed</w:t>
      </w:r>
      <w:proofErr w:type="spellEnd"/>
      <w:r w:rsidRPr="00802DA0">
        <w:rPr>
          <w:sz w:val="16"/>
        </w:rPr>
        <w:t xml:space="preserve"> a total background magnetic field from full disk </w:t>
      </w:r>
      <w:proofErr w:type="spellStart"/>
      <w:r w:rsidRPr="00802DA0">
        <w:rPr>
          <w:sz w:val="16"/>
        </w:rPr>
        <w:t>magnetograms</w:t>
      </w:r>
      <w:proofErr w:type="spellEnd"/>
      <w:r w:rsidRPr="00802DA0">
        <w:rPr>
          <w:sz w:val="16"/>
        </w:rPr>
        <w:t xml:space="preserve"> for three cycles of solar activity (21-23) by applying the so-called “principal component analysis”, which allows to reduce the data dimensionality and noise and to identify waves with the largest contribution to the observational data. This method can be compared with the decomposition of white light on the rainbow prism detecting the waves of different frequencies. As a result, the researchers developed a new method of analysis, which helped to uncover that the magnetic waves in the Sun are generated in pairs, with the main pair covering 40% of variance of the data (Zharkova et al, 2012, MNRAS). The principal component pair is responsible for the variations of a dipole field of the Sun, which is changing its polarity from pole to pole during 11-year solar activity. The magnetic waves travel from the opposite hemisphere to the Northern Hemisphere (odd cycles) or to Southern Hemisphere (even cycles), with the phase shift between the waves increasing with a cycle number. The waves interacts with each other in the hemisphere where they have maximum (Northern for odd cycles and Southern for even ones). These two components are assumed to originate in two different layers in the solar interior (inner and outer) with close, but not equal, frequencies and a variable phase shift (Popova et al, 2013, </w:t>
      </w:r>
      <w:proofErr w:type="spellStart"/>
      <w:r w:rsidRPr="00802DA0">
        <w:rPr>
          <w:sz w:val="16"/>
        </w:rPr>
        <w:t>AnnGeo</w:t>
      </w:r>
      <w:proofErr w:type="spellEnd"/>
      <w:r w:rsidRPr="00802DA0">
        <w:rPr>
          <w:sz w:val="16"/>
        </w:rPr>
        <w:t xml:space="preserve">). </w:t>
      </w:r>
      <w:r w:rsidRPr="00802DA0">
        <w:rPr>
          <w:rStyle w:val="StyleUnderline"/>
        </w:rPr>
        <w:t>The scientists managed to derive the analytical formula</w:t>
      </w:r>
      <w:r w:rsidRPr="00802DA0">
        <w:rPr>
          <w:sz w:val="16"/>
        </w:rPr>
        <w:t xml:space="preserve">, describing the evolution of these two waves and calculated the summary curve which was linked to the variations of sunspot numbers, the original proxy of solar activity, if one used the modulus of the summary curve (Shepherd et al, 2014, </w:t>
      </w:r>
      <w:proofErr w:type="spellStart"/>
      <w:r w:rsidRPr="00802DA0">
        <w:rPr>
          <w:sz w:val="16"/>
        </w:rPr>
        <w:t>ApJ</w:t>
      </w:r>
      <w:proofErr w:type="spellEnd"/>
      <w:r w:rsidRPr="00802DA0">
        <w:rPr>
          <w:sz w:val="16"/>
        </w:rPr>
        <w:t xml:space="preserve">). </w:t>
      </w:r>
      <w:r w:rsidRPr="00802DA0">
        <w:rPr>
          <w:rStyle w:val="StyleUnderline"/>
        </w:rPr>
        <w:t>By using this formula the scientists made first the prediction of magnetic activity</w:t>
      </w:r>
      <w:r w:rsidRPr="00802DA0">
        <w:rPr>
          <w:sz w:val="16"/>
        </w:rPr>
        <w:t xml:space="preserve"> in the cycle 24, </w:t>
      </w:r>
      <w:r w:rsidRPr="00802DA0">
        <w:rPr>
          <w:rStyle w:val="StyleUnderline"/>
        </w:rPr>
        <w:t xml:space="preserve">which gave 97% accuracy </w:t>
      </w:r>
      <w:r w:rsidRPr="00802DA0">
        <w:rPr>
          <w:sz w:val="16"/>
        </w:rPr>
        <w:t xml:space="preserve">in comparison with the principal components derived from the observations. </w:t>
      </w:r>
      <w:r w:rsidRPr="00802DA0">
        <w:rPr>
          <w:rStyle w:val="StyleUnderline"/>
        </w:rPr>
        <w:t>Inspired by this success, the authors extended the prediction</w:t>
      </w:r>
      <w:r w:rsidRPr="00802DA0">
        <w:rPr>
          <w:sz w:val="16"/>
        </w:rPr>
        <w:t xml:space="preserve"> of these two magnetic waves </w:t>
      </w:r>
      <w:r w:rsidRPr="00802DA0">
        <w:rPr>
          <w:rStyle w:val="StyleUnderline"/>
        </w:rPr>
        <w:t>to the next two cycle 25 and 26</w:t>
      </w:r>
      <w:r w:rsidRPr="00802DA0">
        <w:rPr>
          <w:sz w:val="16"/>
        </w:rPr>
        <w:t xml:space="preserve"> and discovered that the waves become fully separated into the opposite hemispheres in cycle 26 and thus have little chance of interacting and producing sunspot numbers. </w:t>
      </w:r>
      <w:r w:rsidRPr="00802DA0">
        <w:rPr>
          <w:rStyle w:val="StyleUnderline"/>
        </w:rPr>
        <w:t>This will lead to a sharp decline in solar activity in years 2030—2040 comparable with the conditions existed previously during the Maunder minimum</w:t>
      </w:r>
      <w:r w:rsidRPr="00802DA0">
        <w:rPr>
          <w:sz w:val="16"/>
        </w:rPr>
        <w:t xml:space="preserve"> in the XVII century when there were only about 50-70 sunspots observed instead of the usual 40-50 thousand expected. </w:t>
      </w:r>
      <w:r w:rsidRPr="005A538D">
        <w:rPr>
          <w:rStyle w:val="StyleUnderline"/>
        </w:rPr>
        <w:t>The new reduction of the solar activity will lead to reduction of the solar irradiance</w:t>
      </w:r>
      <w:r w:rsidRPr="00802DA0">
        <w:rPr>
          <w:sz w:val="16"/>
        </w:rPr>
        <w:t xml:space="preserve"> by 3W/m2 according to Lean (1997). </w:t>
      </w:r>
      <w:r w:rsidRPr="00802DA0">
        <w:rPr>
          <w:rStyle w:val="StyleUnderline"/>
        </w:rPr>
        <w:t>This resulted in significant cooling of Earth and very severe winters and cold summers. “Several studies have shown that the Maunder Minimum coincided with the coldest phase of global cooling, which was called “the Little Ice Age</w:t>
      </w:r>
      <w:r w:rsidRPr="00802DA0">
        <w:rPr>
          <w:sz w:val="16"/>
        </w:rPr>
        <w:t xml:space="preserve">”. During this period there were very cold winters in Europe and North America. In the days of the Maunder minimum the water in the river Thames and the Danube River froze, the Moscow River was covered by ice every six months, snow lay on some plains year round and Greenland was covered by glaciers” – says </w:t>
      </w:r>
      <w:proofErr w:type="spellStart"/>
      <w:r w:rsidRPr="00802DA0">
        <w:rPr>
          <w:sz w:val="16"/>
        </w:rPr>
        <w:t>Dr</w:t>
      </w:r>
      <w:proofErr w:type="spellEnd"/>
      <w:r w:rsidRPr="00802DA0">
        <w:rPr>
          <w:sz w:val="16"/>
        </w:rPr>
        <w:t xml:space="preserve"> Helen Popova, who developed a unique physical-mathematical model of the evolution of the magnetic activity of the Sun and used it to gain the patterns of occurrence of global minima of solar activity and gave them a physical interpretation. If the similar reduction will be observed during the upcoming Maunder minimum this can lead to the similar cooling of the Earth atmosphere. </w:t>
      </w:r>
      <w:r w:rsidRPr="00802DA0">
        <w:rPr>
          <w:rStyle w:val="StyleUnderline"/>
        </w:rPr>
        <w:t xml:space="preserve">According to </w:t>
      </w:r>
      <w:proofErr w:type="spellStart"/>
      <w:r w:rsidRPr="00802DA0">
        <w:rPr>
          <w:rStyle w:val="StyleUnderline"/>
        </w:rPr>
        <w:t>Dr</w:t>
      </w:r>
      <w:proofErr w:type="spellEnd"/>
      <w:r w:rsidRPr="00802DA0">
        <w:rPr>
          <w:rStyle w:val="StyleUnderline"/>
        </w:rPr>
        <w:t xml:space="preserve"> Helen Popova, if the existing theories about the impact of solar activity on the climate are true, then this minimum will lead to a significant cooling, similar to the one occurred during the Maunder minimum</w:t>
      </w:r>
      <w:r w:rsidRPr="00802DA0">
        <w:rPr>
          <w:sz w:val="16"/>
        </w:rPr>
        <w:t>.</w:t>
      </w:r>
    </w:p>
    <w:p w:rsidR="003546A5" w:rsidRDefault="003546A5" w:rsidP="003546A5">
      <w:pPr>
        <w:pStyle w:val="Heading3"/>
      </w:pPr>
      <w:r>
        <w:lastRenderedPageBreak/>
        <w:t xml:space="preserve">Emissions check </w:t>
      </w:r>
    </w:p>
    <w:p w:rsidR="006774FA" w:rsidRDefault="006774FA" w:rsidP="006774FA">
      <w:pPr>
        <w:pStyle w:val="Heading4"/>
      </w:pPr>
      <w:r>
        <w:t>Warming Key to stop an Ice age</w:t>
      </w:r>
    </w:p>
    <w:p w:rsidR="006774FA" w:rsidRPr="0090315D" w:rsidRDefault="006774FA" w:rsidP="006774FA">
      <w:r w:rsidRPr="0090315D">
        <w:t xml:space="preserve">Alex </w:t>
      </w:r>
      <w:r w:rsidRPr="006774FA">
        <w:rPr>
          <w:rStyle w:val="Style13ptBold"/>
        </w:rPr>
        <w:t>Morales</w:t>
      </w:r>
      <w:r w:rsidRPr="0090315D">
        <w:t>, 1-13-</w:t>
      </w:r>
      <w:r w:rsidRPr="006774FA">
        <w:rPr>
          <w:rStyle w:val="Style13ptBold"/>
        </w:rPr>
        <w:t>2016</w:t>
      </w:r>
      <w:r w:rsidRPr="0090315D">
        <w:t>, "The Good News on Global Warming: We've Delayed the Next Ice Age," Bloomberg, http://www.bloomberg.com/news/articles/2016-01-13/the-good-news-on-global-warming-we-ve-delayed-the-next-ice-age</w:t>
      </w:r>
    </w:p>
    <w:p w:rsidR="006774FA" w:rsidRPr="008C5807" w:rsidRDefault="006774FA" w:rsidP="006774FA">
      <w:pPr>
        <w:rPr>
          <w:sz w:val="16"/>
          <w:highlight w:val="cyan"/>
        </w:rPr>
      </w:pPr>
      <w:r w:rsidRPr="008C5807">
        <w:rPr>
          <w:sz w:val="16"/>
        </w:rPr>
        <w:t xml:space="preserve">Global warming caused by fossil fuel </w:t>
      </w:r>
      <w:r w:rsidRPr="006774FA">
        <w:rPr>
          <w:rStyle w:val="StyleUnderline"/>
        </w:rPr>
        <w:t>emissions</w:t>
      </w:r>
      <w:r w:rsidRPr="008C5807">
        <w:rPr>
          <w:sz w:val="16"/>
        </w:rPr>
        <w:t xml:space="preserve"> is blamed by scientists for intensifying storms, raising sea levels and prolonging droughts. Now there’s growing evidence of a positive effect: we may </w:t>
      </w:r>
      <w:r w:rsidRPr="006774FA">
        <w:rPr>
          <w:rStyle w:val="StyleUnderline"/>
        </w:rPr>
        <w:t xml:space="preserve">have delayed </w:t>
      </w:r>
      <w:r w:rsidRPr="006774FA">
        <w:rPr>
          <w:rStyle w:val="StyleUnderline"/>
          <w:highlight w:val="green"/>
        </w:rPr>
        <w:t>the next ice age</w:t>
      </w:r>
      <w:r w:rsidRPr="008C5807">
        <w:rPr>
          <w:sz w:val="16"/>
        </w:rPr>
        <w:t xml:space="preserve"> by 100,000 years or more. QUICKTAKE Climate Change </w:t>
      </w:r>
      <w:r w:rsidRPr="009B4EF4">
        <w:rPr>
          <w:rStyle w:val="StyleUnderline"/>
        </w:rPr>
        <w:t xml:space="preserve">The </w:t>
      </w:r>
      <w:r w:rsidRPr="006774FA">
        <w:rPr>
          <w:rStyle w:val="StyleUnderline"/>
          <w:highlight w:val="green"/>
        </w:rPr>
        <w:t>conditions</w:t>
      </w:r>
      <w:r w:rsidRPr="009B4EF4">
        <w:rPr>
          <w:rStyle w:val="StyleUnderline"/>
        </w:rPr>
        <w:t xml:space="preserve"> necessary </w:t>
      </w:r>
      <w:r w:rsidRPr="006774FA">
        <w:rPr>
          <w:rStyle w:val="StyleUnderline"/>
          <w:highlight w:val="green"/>
        </w:rPr>
        <w:t>for the onset of a new ice age were narrowly missed at the beginning of the Industrial Revolution</w:t>
      </w:r>
      <w:r w:rsidRPr="009B4EF4">
        <w:rPr>
          <w:rStyle w:val="StyleUnderline"/>
        </w:rPr>
        <w:t xml:space="preserve"> in the 1800</w:t>
      </w:r>
      <w:r w:rsidRPr="008C5807">
        <w:rPr>
          <w:sz w:val="16"/>
        </w:rPr>
        <w:t>s</w:t>
      </w:r>
      <w:r w:rsidRPr="007165C9">
        <w:rPr>
          <w:rStyle w:val="StyleUnderline"/>
        </w:rPr>
        <w:t xml:space="preserve">, researchers at </w:t>
      </w:r>
      <w:r w:rsidRPr="006774FA">
        <w:rPr>
          <w:rStyle w:val="StyleUnderline"/>
        </w:rPr>
        <w:t>the Potsdam Institute</w:t>
      </w:r>
      <w:r w:rsidRPr="007165C9">
        <w:rPr>
          <w:rStyle w:val="StyleUnderline"/>
        </w:rPr>
        <w:t xml:space="preserve"> for Climate Impact Research near </w:t>
      </w:r>
      <w:r w:rsidRPr="006774FA">
        <w:rPr>
          <w:rStyle w:val="StyleUnderline"/>
        </w:rPr>
        <w:t>Berlin wrote</w:t>
      </w:r>
      <w:r w:rsidRPr="007165C9">
        <w:rPr>
          <w:rStyle w:val="StyleUnderline"/>
        </w:rPr>
        <w:t xml:space="preserve"> Wednesday in the journal Nature</w:t>
      </w:r>
      <w:r w:rsidRPr="008C5807">
        <w:rPr>
          <w:sz w:val="16"/>
        </w:rPr>
        <w:t xml:space="preserve">. </w:t>
      </w:r>
      <w:r w:rsidRPr="006774FA">
        <w:rPr>
          <w:rStyle w:val="StyleUnderline"/>
          <w:highlight w:val="green"/>
        </w:rPr>
        <w:t>Since then, rising emissions of</w:t>
      </w:r>
      <w:r w:rsidRPr="009B4EF4">
        <w:rPr>
          <w:rStyle w:val="StyleUnderline"/>
        </w:rPr>
        <w:t xml:space="preserve"> heat-trapping </w:t>
      </w:r>
      <w:r w:rsidRPr="006774FA">
        <w:rPr>
          <w:rStyle w:val="StyleUnderline"/>
          <w:highlight w:val="green"/>
        </w:rPr>
        <w:t>CO2</w:t>
      </w:r>
      <w:r w:rsidRPr="009B4EF4">
        <w:rPr>
          <w:rStyle w:val="StyleUnderline"/>
        </w:rPr>
        <w:t xml:space="preserve"> </w:t>
      </w:r>
      <w:r w:rsidRPr="006774FA">
        <w:rPr>
          <w:rStyle w:val="StyleUnderline"/>
        </w:rPr>
        <w:t xml:space="preserve">from burning oil, coal and gas </w:t>
      </w:r>
      <w:r w:rsidRPr="006774FA">
        <w:rPr>
          <w:rStyle w:val="StyleUnderline"/>
          <w:highlight w:val="green"/>
        </w:rPr>
        <w:t>have made the spread of the world’s ice sheets even less likely</w:t>
      </w:r>
      <w:r w:rsidRPr="009B4EF4">
        <w:rPr>
          <w:rStyle w:val="StyleUnderline"/>
        </w:rPr>
        <w:t>, they said.</w:t>
      </w:r>
      <w:r>
        <w:rPr>
          <w:rStyle w:val="StyleUnderline"/>
        </w:rPr>
        <w:t xml:space="preserve"> </w:t>
      </w:r>
      <w:r w:rsidRPr="008C5807">
        <w:rPr>
          <w:sz w:val="16"/>
        </w:rPr>
        <w:t>“</w:t>
      </w:r>
      <w:r w:rsidRPr="009B4EF4">
        <w:rPr>
          <w:rStyle w:val="StyleUnderline"/>
        </w:rPr>
        <w:t>This study further confirms what we’ve suspected for some time, that the carbon dioxide humans have added to the atmosphere will alter the climate of the planet for tens to hundreds of thousands of years, and has canceled the next ice age,</w:t>
      </w:r>
      <w:r w:rsidRPr="008C5807">
        <w:rPr>
          <w:sz w:val="16"/>
        </w:rPr>
        <w:t>” said Andrew Watson, a professor of Earth sciences at the University of Exeter in southwest England who wasn’t involved in the research. "</w:t>
      </w:r>
      <w:r w:rsidRPr="009B4EF4">
        <w:rPr>
          <w:rStyle w:val="StyleUnderline"/>
        </w:rPr>
        <w:t xml:space="preserve">Humans now effectively control the climate of </w:t>
      </w:r>
      <w:r w:rsidRPr="006774FA">
        <w:rPr>
          <w:rStyle w:val="StyleUnderline"/>
        </w:rPr>
        <w:t>the planet."</w:t>
      </w:r>
      <w:r w:rsidRPr="008C5807">
        <w:rPr>
          <w:sz w:val="16"/>
        </w:rPr>
        <w:t xml:space="preserve"> </w:t>
      </w:r>
      <w:r w:rsidRPr="006774FA">
        <w:rPr>
          <w:rStyle w:val="StyleUnderline"/>
        </w:rPr>
        <w:t>The study reveals new findings on the relationship between insolation, a measure of the Sun’s energy reaching the planet, levels of carbon dioxide in the atmosphere, and the spread of ice sheets that characterize</w:t>
      </w:r>
      <w:r w:rsidRPr="009B4EF4">
        <w:rPr>
          <w:rStyle w:val="StyleUnderline"/>
        </w:rPr>
        <w:t xml:space="preserve"> an ice age.</w:t>
      </w:r>
      <w:r w:rsidRPr="008C5807">
        <w:rPr>
          <w:sz w:val="16"/>
        </w:rPr>
        <w:t xml:space="preserve"> The researchers in Germany were able to use computer models to replicate the last eight glacial cycles and provide predictions on when the next might occur. The scientists found that even without further output of heat-trapping gases, the next ice age probably wouldn’t set in for another 50,000 years. That would make the current so-called inter-glacial period “unusually long,” according to the lead author, Andrey </w:t>
      </w:r>
      <w:proofErr w:type="spellStart"/>
      <w:r w:rsidRPr="008C5807">
        <w:rPr>
          <w:sz w:val="16"/>
        </w:rPr>
        <w:t>Ganopolski</w:t>
      </w:r>
      <w:proofErr w:type="spellEnd"/>
      <w:r w:rsidRPr="008C5807">
        <w:rPr>
          <w:sz w:val="16"/>
        </w:rPr>
        <w:t xml:space="preserve">. “However, </w:t>
      </w:r>
      <w:r w:rsidRPr="006774FA">
        <w:rPr>
          <w:rStyle w:val="StyleUnderline"/>
          <w:highlight w:val="green"/>
        </w:rPr>
        <w:t xml:space="preserve">our study </w:t>
      </w:r>
      <w:r w:rsidRPr="006774FA">
        <w:rPr>
          <w:rStyle w:val="StyleUnderline"/>
        </w:rPr>
        <w:t xml:space="preserve">also </w:t>
      </w:r>
      <w:r w:rsidRPr="006774FA">
        <w:rPr>
          <w:rStyle w:val="StyleUnderline"/>
          <w:highlight w:val="green"/>
        </w:rPr>
        <w:t xml:space="preserve">shows that </w:t>
      </w:r>
      <w:r w:rsidRPr="006774FA">
        <w:rPr>
          <w:rStyle w:val="StyleUnderline"/>
        </w:rPr>
        <w:t xml:space="preserve">relatively moderate </w:t>
      </w:r>
      <w:r w:rsidRPr="006774FA">
        <w:rPr>
          <w:rStyle w:val="StyleUnderline"/>
          <w:highlight w:val="green"/>
        </w:rPr>
        <w:t xml:space="preserve">additional </w:t>
      </w:r>
      <w:r w:rsidRPr="006774FA">
        <w:rPr>
          <w:rStyle w:val="StyleUnderline"/>
        </w:rPr>
        <w:t xml:space="preserve">anthropogenic </w:t>
      </w:r>
      <w:r w:rsidRPr="006774FA">
        <w:rPr>
          <w:rStyle w:val="StyleUnderline"/>
          <w:highlight w:val="green"/>
        </w:rPr>
        <w:t xml:space="preserve">CO2-emissions </w:t>
      </w:r>
      <w:r w:rsidRPr="006774FA">
        <w:rPr>
          <w:rStyle w:val="StyleUnderline"/>
        </w:rPr>
        <w:t>from burning oil, coal and gas</w:t>
      </w:r>
      <w:r w:rsidRPr="008C5807">
        <w:rPr>
          <w:rStyle w:val="StyleUnderline"/>
          <w:highlight w:val="green"/>
        </w:rPr>
        <w:t xml:space="preserve"> are </w:t>
      </w:r>
      <w:r w:rsidRPr="008C5807">
        <w:rPr>
          <w:rStyle w:val="StyleUnderline"/>
        </w:rPr>
        <w:t xml:space="preserve">already </w:t>
      </w:r>
      <w:r w:rsidRPr="008C5807">
        <w:rPr>
          <w:rStyle w:val="Emphasis"/>
          <w:highlight w:val="green"/>
        </w:rPr>
        <w:t>sufficient to postpone the next ice age</w:t>
      </w:r>
      <w:r w:rsidRPr="008C5807">
        <w:rPr>
          <w:rStyle w:val="StyleUnderline"/>
          <w:highlight w:val="green"/>
        </w:rPr>
        <w:t xml:space="preserve"> </w:t>
      </w:r>
      <w:r w:rsidRPr="008C5807">
        <w:rPr>
          <w:rStyle w:val="StyleUnderline"/>
        </w:rPr>
        <w:t>for another 50,000 years,” which would mean the next one probably won’t start for 100,000 years, he said. “The bottom line is that we are basically skipping a whole glacial cycle, which is unprecedented</w:t>
      </w:r>
      <w:r w:rsidRPr="008C5807">
        <w:rPr>
          <w:sz w:val="16"/>
        </w:rPr>
        <w:t xml:space="preserve">. </w:t>
      </w:r>
    </w:p>
    <w:p w:rsidR="003546A5" w:rsidRPr="003D666F" w:rsidRDefault="003546A5" w:rsidP="003546A5">
      <w:pPr>
        <w:pStyle w:val="Heading4"/>
      </w:pPr>
      <w:r w:rsidRPr="003D666F">
        <w:t>Co2 solves ice age</w:t>
      </w:r>
      <w:r>
        <w:t xml:space="preserve"> –</w:t>
      </w:r>
      <w:r w:rsidRPr="003D666F">
        <w:t xml:space="preserve"> </w:t>
      </w:r>
      <w:r>
        <w:t xml:space="preserve">prevents </w:t>
      </w:r>
      <w:r w:rsidRPr="003D666F">
        <w:t>extinction</w:t>
      </w:r>
    </w:p>
    <w:p w:rsidR="003546A5" w:rsidRPr="003D666F" w:rsidRDefault="003546A5" w:rsidP="003546A5">
      <w:r w:rsidRPr="003D666F">
        <w:t xml:space="preserve">Gerald E. </w:t>
      </w:r>
      <w:r w:rsidRPr="003D666F">
        <w:rPr>
          <w:rStyle w:val="Style13ptBold"/>
        </w:rPr>
        <w:t>Marsh</w:t>
      </w:r>
      <w:r>
        <w:rPr>
          <w:rStyle w:val="Style13ptBold"/>
        </w:rPr>
        <w:t xml:space="preserve"> 2012</w:t>
      </w:r>
      <w:r w:rsidRPr="003D666F">
        <w:t xml:space="preserve"> </w:t>
      </w:r>
      <w:r>
        <w:t>(</w:t>
      </w:r>
      <w:r w:rsidRPr="003D666F">
        <w:t>Retired Physicist from the Argonne National Laboratory and a former consultant to the Department of Defense on strategic nuclear technology and policy in the Reagan, Bu</w:t>
      </w:r>
      <w:r>
        <w:t xml:space="preserve">sh, and Clinton Administration) </w:t>
      </w:r>
      <w:r w:rsidRPr="003D666F">
        <w:t xml:space="preserve">“The Coming of a New Ice Age,” </w:t>
      </w:r>
      <w:hyperlink r:id="rId8" w:history="1">
        <w:r w:rsidRPr="003D666F">
          <w:rPr>
            <w:rStyle w:val="Hyperlink"/>
          </w:rPr>
          <w:t>http://www.winningreen.com/site/epage/59549_621.htm</w:t>
        </w:r>
      </w:hyperlink>
      <w:r>
        <w:t>, 2012</w:t>
      </w:r>
    </w:p>
    <w:p w:rsidR="003546A5" w:rsidRPr="003D666F" w:rsidRDefault="003546A5" w:rsidP="003546A5">
      <w:pPr>
        <w:rPr>
          <w:sz w:val="16"/>
        </w:rPr>
      </w:pPr>
      <w:r w:rsidRPr="003D666F">
        <w:rPr>
          <w:sz w:val="16"/>
        </w:rPr>
        <w:t xml:space="preserve">CHICAGO — Contrary to the conventional wisdom of the day, </w:t>
      </w:r>
      <w:r w:rsidRPr="009B0F8F">
        <w:rPr>
          <w:rStyle w:val="StyleUnderline"/>
          <w:highlight w:val="green"/>
        </w:rPr>
        <w:t>the real danger facing humanity is not</w:t>
      </w:r>
      <w:r w:rsidRPr="003D666F">
        <w:rPr>
          <w:sz w:val="16"/>
        </w:rPr>
        <w:t xml:space="preserve"> global </w:t>
      </w:r>
      <w:r w:rsidRPr="009B0F8F">
        <w:rPr>
          <w:rStyle w:val="StyleUnderline"/>
          <w:highlight w:val="green"/>
        </w:rPr>
        <w:t>warming, but more likely the</w:t>
      </w:r>
      <w:r w:rsidRPr="002924A1">
        <w:rPr>
          <w:rStyle w:val="StyleUnderline"/>
        </w:rPr>
        <w:t xml:space="preserve"> coming of a</w:t>
      </w:r>
      <w:r w:rsidRPr="003D666F">
        <w:rPr>
          <w:sz w:val="16"/>
        </w:rPr>
        <w:t xml:space="preserve"> </w:t>
      </w:r>
      <w:r w:rsidRPr="009B0F8F">
        <w:rPr>
          <w:rStyle w:val="Emphasis"/>
          <w:highlight w:val="green"/>
        </w:rPr>
        <w:t>new Ice Age</w:t>
      </w:r>
      <w:r w:rsidRPr="009B0F8F">
        <w:rPr>
          <w:rStyle w:val="StyleUnderline"/>
          <w:highlight w:val="green"/>
        </w:rPr>
        <w:t>.</w:t>
      </w:r>
      <w:r w:rsidRPr="003D666F">
        <w:rPr>
          <w:sz w:val="16"/>
          <w:szCs w:val="16"/>
        </w:rPr>
        <w:t xml:space="preserve"> What we live in now is known as an interglacial, </w:t>
      </w:r>
      <w:r w:rsidRPr="003D666F">
        <w:rPr>
          <w:sz w:val="16"/>
        </w:rPr>
        <w:t xml:space="preserve">a relatively brief period between long ice ages. Unfortunately for us, most interglacial periods last only about ten thousand years, and that is how long it has been since the last Ice Age ended. How much longer do we have before the ice begins to spread across the Earth’s surface? Less than a hundred years or several hundred? We simply don’t know. Even if all </w:t>
      </w:r>
      <w:r w:rsidRPr="003D666F">
        <w:rPr>
          <w:sz w:val="16"/>
          <w:szCs w:val="16"/>
        </w:rPr>
        <w:t xml:space="preserve">the temperature increase over the last century is attributable to human activities, the rise has been relatively modest one of a little over one degree Fahrenheit — an increase well within natural variations over the last few thousand years. While an enduring temperature rise of the same size over the next century would cause humanity to make some changes, it would undoubtedly be within our ability to adapt. </w:t>
      </w:r>
      <w:r w:rsidRPr="002924A1">
        <w:rPr>
          <w:rStyle w:val="StyleUnderline"/>
        </w:rPr>
        <w:t xml:space="preserve">Entering </w:t>
      </w:r>
      <w:r w:rsidRPr="002924A1">
        <w:rPr>
          <w:rStyle w:val="Emphasis"/>
        </w:rPr>
        <w:t xml:space="preserve">a new </w:t>
      </w:r>
      <w:r w:rsidRPr="009B0F8F">
        <w:rPr>
          <w:rStyle w:val="Emphasis"/>
          <w:highlight w:val="green"/>
        </w:rPr>
        <w:t>ice age</w:t>
      </w:r>
      <w:r w:rsidRPr="003D666F">
        <w:rPr>
          <w:sz w:val="16"/>
        </w:rPr>
        <w:t xml:space="preserve">, however, </w:t>
      </w:r>
      <w:r w:rsidRPr="009B0F8F">
        <w:rPr>
          <w:rStyle w:val="StyleUnderline"/>
          <w:highlight w:val="green"/>
        </w:rPr>
        <w:t xml:space="preserve">would be catastrophic for </w:t>
      </w:r>
      <w:r w:rsidRPr="002924A1">
        <w:rPr>
          <w:rStyle w:val="StyleUnderline"/>
        </w:rPr>
        <w:t>the continuation of</w:t>
      </w:r>
      <w:r w:rsidRPr="003D666F">
        <w:rPr>
          <w:sz w:val="16"/>
          <w:szCs w:val="16"/>
        </w:rPr>
        <w:t xml:space="preserve"> modern </w:t>
      </w:r>
      <w:r w:rsidRPr="009B0F8F">
        <w:rPr>
          <w:rStyle w:val="Emphasis"/>
          <w:highlight w:val="green"/>
        </w:rPr>
        <w:t>civilization</w:t>
      </w:r>
      <w:r w:rsidRPr="009B0F8F">
        <w:rPr>
          <w:rStyle w:val="StyleUnderline"/>
          <w:highlight w:val="green"/>
        </w:rPr>
        <w:t>.</w:t>
      </w:r>
      <w:r w:rsidRPr="003D666F">
        <w:rPr>
          <w:sz w:val="16"/>
        </w:rPr>
        <w:t xml:space="preserve"> One has only to look at maps showing the extent of the great ice sheets during the last Ice Age to understand what a return to ice age conditions would mean. Much of Europe and North-America were covered by thick ice, thousands of feet thick in many areas and the world as a whole was much colder. The last “little” Ice Age started as early as the 14th century when the Baltic Sea froze over followed by unseasonable cold, storms, and a rise in the level of the Caspian Sea. That was followed by the extinction of the Norse settlements in Greenland and the loss of grain cultivation in Iceland. Harvests were even severely reduced in Scandinavia And this was a mere foreshadowing of the miseries to come. By the mid-17th century, glaciers in the Swiss Alps advanced, wiping out farms and entire villages. In England, the River Thames froze during the winter, and in 1780, New York Harbor froze. Had this continued, history would have been very different. Luckily, the </w:t>
      </w:r>
      <w:r w:rsidRPr="003D666F">
        <w:rPr>
          <w:sz w:val="16"/>
        </w:rPr>
        <w:lastRenderedPageBreak/>
        <w:t xml:space="preserve">decrease in solar activity that caused the Little Ice Age ended and the result was the continued flowering of modern civilization. There were very few Ice Ages until about 2.75 million years ago when Earth’s climate entered an unusual period of instability. </w:t>
      </w:r>
      <w:r w:rsidRPr="002924A1">
        <w:rPr>
          <w:rStyle w:val="StyleUnderline"/>
        </w:rPr>
        <w:t>Starting</w:t>
      </w:r>
      <w:r w:rsidRPr="003D666F">
        <w:rPr>
          <w:sz w:val="16"/>
        </w:rPr>
        <w:t xml:space="preserve"> about </w:t>
      </w:r>
      <w:r w:rsidRPr="002924A1">
        <w:rPr>
          <w:rStyle w:val="StyleUnderline"/>
        </w:rPr>
        <w:t>a million years ago</w:t>
      </w:r>
      <w:r w:rsidRPr="009B0F8F">
        <w:rPr>
          <w:rStyle w:val="StyleUnderline"/>
          <w:highlight w:val="green"/>
        </w:rPr>
        <w:t xml:space="preserve"> cycles of ice ages </w:t>
      </w:r>
      <w:r w:rsidRPr="002924A1">
        <w:rPr>
          <w:rStyle w:val="StyleUnderline"/>
        </w:rPr>
        <w:t>lasting</w:t>
      </w:r>
      <w:r w:rsidRPr="003D666F">
        <w:rPr>
          <w:sz w:val="16"/>
        </w:rPr>
        <w:t xml:space="preserve"> about </w:t>
      </w:r>
      <w:r w:rsidRPr="002924A1">
        <w:rPr>
          <w:rStyle w:val="StyleUnderline"/>
        </w:rPr>
        <w:t xml:space="preserve">100,000 years, </w:t>
      </w:r>
      <w:r w:rsidRPr="009B0F8F">
        <w:rPr>
          <w:rStyle w:val="StyleUnderline"/>
          <w:highlight w:val="green"/>
        </w:rPr>
        <w:t xml:space="preserve">separated by </w:t>
      </w:r>
      <w:r w:rsidRPr="002924A1">
        <w:rPr>
          <w:rStyle w:val="StyleUnderline"/>
        </w:rPr>
        <w:t xml:space="preserve">relatively short </w:t>
      </w:r>
      <w:r w:rsidRPr="009B0F8F">
        <w:rPr>
          <w:rStyle w:val="StyleUnderline"/>
          <w:highlight w:val="green"/>
        </w:rPr>
        <w:t xml:space="preserve">interglacial periods, like the one we are now living in </w:t>
      </w:r>
      <w:r w:rsidRPr="002924A1">
        <w:rPr>
          <w:rStyle w:val="StyleUnderline"/>
        </w:rPr>
        <w:t>became the rule.</w:t>
      </w:r>
      <w:r w:rsidRPr="003D666F">
        <w:rPr>
          <w:sz w:val="16"/>
        </w:rPr>
        <w:t xml:space="preserve"> Before the onset of the Ice Ages, and </w:t>
      </w:r>
      <w:r w:rsidRPr="003D666F">
        <w:rPr>
          <w:sz w:val="16"/>
          <w:szCs w:val="16"/>
        </w:rPr>
        <w:t>for most of the Earth’s history, it was far warmer than it is today.</w:t>
      </w:r>
      <w:r w:rsidRPr="003D666F">
        <w:rPr>
          <w:sz w:val="16"/>
        </w:rPr>
        <w:t xml:space="preserve"> Indeed, the Sun has been getting brighter over the whole history of the Earth and large land plants have flourished. Both of these had the effect of dropping carbon dioxide concentrations in the atmosphere to the lowest level in Earth’s long history. Five hundred million years ago, carbon dioxide concentrations were over 13 times current levels; and not until about 20 million years ago did carbon dioxide levels dropped to a little less than twice what they are today. </w:t>
      </w:r>
      <w:r w:rsidRPr="003D666F">
        <w:rPr>
          <w:sz w:val="16"/>
          <w:szCs w:val="16"/>
        </w:rPr>
        <w:t xml:space="preserve">It is possible that moderately </w:t>
      </w:r>
      <w:r w:rsidRPr="009B0F8F">
        <w:rPr>
          <w:rStyle w:val="Emphasis"/>
          <w:highlight w:val="green"/>
        </w:rPr>
        <w:t xml:space="preserve">increased carbon dioxide </w:t>
      </w:r>
      <w:r w:rsidRPr="002924A1">
        <w:rPr>
          <w:rStyle w:val="Emphasis"/>
        </w:rPr>
        <w:t>concentrations</w:t>
      </w:r>
      <w:r w:rsidRPr="002924A1">
        <w:rPr>
          <w:rStyle w:val="StyleUnderline"/>
        </w:rPr>
        <w:t xml:space="preserve"> </w:t>
      </w:r>
      <w:r w:rsidRPr="009B0F8F">
        <w:rPr>
          <w:rStyle w:val="StyleUnderline"/>
          <w:highlight w:val="green"/>
        </w:rPr>
        <w:t>could extend the</w:t>
      </w:r>
      <w:r w:rsidRPr="002924A1">
        <w:rPr>
          <w:rStyle w:val="StyleUnderline"/>
        </w:rPr>
        <w:t xml:space="preserve"> current interglacial </w:t>
      </w:r>
      <w:r w:rsidRPr="009B0F8F">
        <w:rPr>
          <w:rStyle w:val="StyleUnderline"/>
          <w:highlight w:val="green"/>
        </w:rPr>
        <w:t>period</w:t>
      </w:r>
      <w:r w:rsidRPr="003D666F">
        <w:rPr>
          <w:sz w:val="16"/>
          <w:highlight w:val="green"/>
        </w:rPr>
        <w:t xml:space="preserve">. </w:t>
      </w:r>
      <w:r w:rsidRPr="009B0F8F">
        <w:rPr>
          <w:rStyle w:val="Emphasis"/>
          <w:highlight w:val="green"/>
        </w:rPr>
        <w:t xml:space="preserve">But we have not reached the level required </w:t>
      </w:r>
      <w:r w:rsidRPr="002924A1">
        <w:rPr>
          <w:rStyle w:val="Emphasis"/>
        </w:rPr>
        <w:t>yet</w:t>
      </w:r>
      <w:r w:rsidRPr="009B0F8F">
        <w:rPr>
          <w:rStyle w:val="Emphasis"/>
          <w:highlight w:val="green"/>
        </w:rPr>
        <w:t>, nor do we know the optimum level to reach.</w:t>
      </w:r>
      <w:r w:rsidRPr="002924A1">
        <w:rPr>
          <w:rStyle w:val="Emphasis"/>
        </w:rPr>
        <w:t xml:space="preserve"> </w:t>
      </w:r>
      <w:r w:rsidRPr="003D666F">
        <w:rPr>
          <w:sz w:val="16"/>
        </w:rPr>
        <w:t xml:space="preserve">So, rather than call for arbitrary limits on carbon dioxide emissions, perhaps the best thing the UN’s Intergovernmental Panel on Climate Change and the climatology community in general could do is spend their efforts on determining the optimal range of carbon dioxide needed to extend the current interglacial period indefinitely. </w:t>
      </w:r>
      <w:r w:rsidRPr="00D551EC">
        <w:rPr>
          <w:rStyle w:val="Emphasis"/>
          <w:highlight w:val="green"/>
        </w:rPr>
        <w:t>NASA</w:t>
      </w:r>
      <w:r w:rsidRPr="002924A1">
        <w:rPr>
          <w:rStyle w:val="StyleUnderline"/>
        </w:rPr>
        <w:t xml:space="preserve"> has </w:t>
      </w:r>
      <w:r w:rsidRPr="00D551EC">
        <w:rPr>
          <w:rStyle w:val="Emphasis"/>
          <w:highlight w:val="green"/>
        </w:rPr>
        <w:t>predicted</w:t>
      </w:r>
      <w:r w:rsidRPr="002924A1">
        <w:rPr>
          <w:rStyle w:val="StyleUnderline"/>
        </w:rPr>
        <w:t xml:space="preserve"> that the</w:t>
      </w:r>
      <w:r w:rsidRPr="009B0F8F">
        <w:rPr>
          <w:rStyle w:val="StyleUnderline"/>
          <w:highlight w:val="green"/>
        </w:rPr>
        <w:t xml:space="preserve"> solar cycle peaking in </w:t>
      </w:r>
      <w:r w:rsidRPr="009B0F8F">
        <w:rPr>
          <w:rStyle w:val="Emphasis"/>
          <w:highlight w:val="green"/>
        </w:rPr>
        <w:t>2022</w:t>
      </w:r>
      <w:r w:rsidRPr="009B0F8F">
        <w:rPr>
          <w:rStyle w:val="StyleUnderline"/>
          <w:highlight w:val="green"/>
        </w:rPr>
        <w:t xml:space="preserve"> </w:t>
      </w:r>
      <w:r w:rsidRPr="002924A1">
        <w:rPr>
          <w:rStyle w:val="StyleUnderline"/>
        </w:rPr>
        <w:t xml:space="preserve">could be one of the weakest in centuries and </w:t>
      </w:r>
      <w:r w:rsidRPr="009B0F8F">
        <w:rPr>
          <w:rStyle w:val="StyleUnderline"/>
          <w:highlight w:val="green"/>
        </w:rPr>
        <w:t xml:space="preserve">should cause a </w:t>
      </w:r>
      <w:r w:rsidRPr="009B0F8F">
        <w:rPr>
          <w:rStyle w:val="Emphasis"/>
          <w:highlight w:val="green"/>
        </w:rPr>
        <w:t>very significant cooling</w:t>
      </w:r>
      <w:r w:rsidRPr="009B0F8F">
        <w:rPr>
          <w:rStyle w:val="StyleUnderline"/>
          <w:highlight w:val="green"/>
        </w:rPr>
        <w:t xml:space="preserve"> </w:t>
      </w:r>
      <w:r w:rsidRPr="002924A1">
        <w:rPr>
          <w:rStyle w:val="StyleUnderline"/>
        </w:rPr>
        <w:t>of Earth’s climate.</w:t>
      </w:r>
      <w:r w:rsidRPr="003D666F">
        <w:rPr>
          <w:sz w:val="16"/>
        </w:rPr>
        <w:t xml:space="preserve"> Will this be the trigger that initiates a new Ice Age? We ought to carefully consider this possibility before we wipe out our current prosperity by spending trillions of dollars to combat a perceived global warming threat that may well prove to be only a will-o-the-wisp.</w:t>
      </w:r>
    </w:p>
    <w:p w:rsidR="003546A5" w:rsidRPr="00CD3CE3" w:rsidRDefault="003546A5" w:rsidP="003546A5">
      <w:pPr>
        <w:pStyle w:val="Heading4"/>
      </w:pPr>
      <w:r>
        <w:t xml:space="preserve">Warming scales back an ice age </w:t>
      </w:r>
    </w:p>
    <w:p w:rsidR="003546A5" w:rsidRPr="00CD3CE3" w:rsidRDefault="003546A5" w:rsidP="003546A5">
      <w:r w:rsidRPr="00CD3CE3">
        <w:rPr>
          <w:rStyle w:val="Style13ptBold"/>
        </w:rPr>
        <w:t xml:space="preserve">Thompson </w:t>
      </w:r>
      <w:r>
        <w:rPr>
          <w:rStyle w:val="Style13ptBold"/>
        </w:rPr>
        <w:t>200</w:t>
      </w:r>
      <w:r w:rsidRPr="00CD3CE3">
        <w:rPr>
          <w:rStyle w:val="Style13ptBold"/>
        </w:rPr>
        <w:t>7</w:t>
      </w:r>
      <w:r>
        <w:t xml:space="preserve"> </w:t>
      </w:r>
      <w:r w:rsidRPr="00CD3CE3">
        <w:t>September, Citing a researcher @ University of Southampton, Global Warming May Cancel Next Ice Age, Online</w:t>
      </w:r>
    </w:p>
    <w:p w:rsidR="003546A5" w:rsidRPr="004D05DE" w:rsidRDefault="003546A5" w:rsidP="003546A5">
      <w:pPr>
        <w:rPr>
          <w:rFonts w:eastAsia="Times New Roman"/>
          <w:szCs w:val="24"/>
        </w:rPr>
      </w:pPr>
      <w:r w:rsidRPr="00CD3CE3">
        <w:rPr>
          <w:rStyle w:val="StyleUnderline"/>
        </w:rPr>
        <w:t xml:space="preserve">The effects of </w:t>
      </w:r>
      <w:r w:rsidRPr="00CD3CE3">
        <w:rPr>
          <w:rStyle w:val="StyleUnderline"/>
          <w:highlight w:val="green"/>
        </w:rPr>
        <w:t>burning fossil fuels</w:t>
      </w:r>
      <w:r w:rsidRPr="00CD3CE3">
        <w:rPr>
          <w:rStyle w:val="StyleUnderline"/>
        </w:rPr>
        <w:t xml:space="preserve"> today </w:t>
      </w:r>
      <w:r w:rsidRPr="00CD3CE3">
        <w:rPr>
          <w:rStyle w:val="StyleUnderline"/>
          <w:highlight w:val="green"/>
        </w:rPr>
        <w:t>will</w:t>
      </w:r>
      <w:r w:rsidRPr="00CD3CE3">
        <w:rPr>
          <w:rStyle w:val="StyleUnderline"/>
        </w:rPr>
        <w:t xml:space="preserve"> extend long beyond the next couple of hundred years,</w:t>
      </w:r>
      <w:r w:rsidRPr="004D05DE">
        <w:rPr>
          <w:rFonts w:eastAsia="Times New Roman"/>
          <w:sz w:val="12"/>
          <w:szCs w:val="24"/>
        </w:rPr>
        <w:t xml:space="preserve"> possibly </w:t>
      </w:r>
      <w:r w:rsidRPr="00CD3CE3">
        <w:rPr>
          <w:rStyle w:val="StyleUnderline"/>
          <w:highlight w:val="green"/>
        </w:rPr>
        <w:t>delay</w:t>
      </w:r>
      <w:r w:rsidRPr="00CD3CE3">
        <w:rPr>
          <w:rStyle w:val="StyleUnderline"/>
        </w:rPr>
        <w:t xml:space="preserve">ing </w:t>
      </w:r>
      <w:r w:rsidRPr="00CD3CE3">
        <w:rPr>
          <w:rStyle w:val="StyleUnderline"/>
          <w:highlight w:val="green"/>
        </w:rPr>
        <w:t>the onset of Earth's next ice age</w:t>
      </w:r>
      <w:r w:rsidRPr="004D05DE">
        <w:rPr>
          <w:rFonts w:eastAsia="Times New Roman"/>
          <w:sz w:val="12"/>
          <w:szCs w:val="24"/>
        </w:rPr>
        <w:t xml:space="preserve">, more properly called a glacial period, </w:t>
      </w:r>
      <w:r w:rsidRPr="00CD3CE3">
        <w:rPr>
          <w:rStyle w:val="StyleUnderline"/>
        </w:rPr>
        <w:t>says researcher Toby Tyrrell of the University of Southampton</w:t>
      </w:r>
      <w:r w:rsidRPr="004D05DE">
        <w:rPr>
          <w:rFonts w:eastAsia="Times New Roman"/>
          <w:sz w:val="12"/>
          <w:szCs w:val="24"/>
        </w:rPr>
        <w:t xml:space="preserve"> in the United Kingdom. For the past 3 million years, glacial periods have advanced and retreated about every 100,000 years or so as the pattern of Earth's orbit changes with time — called a Milankovitch cycle — and alters the way the sun strikes the planet's surface.  </w:t>
      </w:r>
      <w:r w:rsidRPr="00CD3CE3">
        <w:rPr>
          <w:rStyle w:val="StyleUnderline"/>
        </w:rPr>
        <w:t>When less solar energy hits a given area of the surface, temperatures become cooler</w:t>
      </w:r>
      <w:r w:rsidRPr="004D05DE">
        <w:rPr>
          <w:rFonts w:eastAsia="Times New Roman"/>
          <w:sz w:val="12"/>
          <w:szCs w:val="24"/>
        </w:rPr>
        <w:t xml:space="preserve">. This is what causes the difference in temperatures between summer and winter.  Long-term changes in Earth's orbit that cause less sunlight to hit the surface can cool down summer temperatures so that less ice melts at the poles.  If ice sheets and glaciers don't melt a bit in the summer, the ice accumulates and starts to advance.  </w:t>
      </w:r>
      <w:r w:rsidRPr="00CD3CE3">
        <w:rPr>
          <w:rStyle w:val="StyleUnderline"/>
        </w:rPr>
        <w:t>In the most recent glacial period, sheets of ice covered all of Canada and most of the northern United States</w:t>
      </w:r>
      <w:r w:rsidRPr="004D05DE">
        <w:rPr>
          <w:rFonts w:eastAsia="Times New Roman"/>
          <w:sz w:val="12"/>
          <w:szCs w:val="24"/>
        </w:rPr>
        <w:t xml:space="preserve">, as well as all of Scandinavia and most of Britain and Russia.  </w:t>
      </w:r>
      <w:r w:rsidRPr="00CD3CE3">
        <w:rPr>
          <w:rStyle w:val="StyleUnderline"/>
          <w:highlight w:val="green"/>
        </w:rPr>
        <w:t>The level of carbon</w:t>
      </w:r>
      <w:r w:rsidRPr="00CD3CE3">
        <w:rPr>
          <w:rStyle w:val="StyleUnderline"/>
        </w:rPr>
        <w:t xml:space="preserve"> dioxide in </w:t>
      </w:r>
      <w:r w:rsidRPr="00CD3CE3">
        <w:rPr>
          <w:rStyle w:val="StyleUnderline"/>
          <w:highlight w:val="green"/>
        </w:rPr>
        <w:t>the atmosphere may</w:t>
      </w:r>
      <w:r w:rsidRPr="004D05DE">
        <w:rPr>
          <w:rFonts w:eastAsia="Times New Roman"/>
          <w:sz w:val="12"/>
          <w:szCs w:val="24"/>
        </w:rPr>
        <w:t xml:space="preserve"> also </w:t>
      </w:r>
      <w:r w:rsidRPr="00CD3CE3">
        <w:rPr>
          <w:rStyle w:val="StyleUnderline"/>
          <w:highlight w:val="green"/>
        </w:rPr>
        <w:t>be an important factor in triggering glacial periods</w:t>
      </w:r>
      <w:r w:rsidRPr="00CD3CE3">
        <w:rPr>
          <w:rStyle w:val="StyleUnderline"/>
        </w:rPr>
        <w:t>. In the past</w:t>
      </w:r>
      <w:r w:rsidRPr="00CD3CE3">
        <w:rPr>
          <w:rStyle w:val="StyleUnderline"/>
          <w:highlight w:val="green"/>
        </w:rPr>
        <w:t>, lower carbon</w:t>
      </w:r>
      <w:r w:rsidRPr="00CD3CE3">
        <w:rPr>
          <w:rStyle w:val="StyleUnderline"/>
        </w:rPr>
        <w:t xml:space="preserve"> dioxide </w:t>
      </w:r>
      <w:r w:rsidRPr="00CD3CE3">
        <w:rPr>
          <w:rStyle w:val="StyleUnderline"/>
          <w:highlight w:val="green"/>
        </w:rPr>
        <w:t>levels</w:t>
      </w:r>
      <w:r w:rsidRPr="00CD3CE3">
        <w:rPr>
          <w:rStyle w:val="StyleUnderline"/>
        </w:rPr>
        <w:t xml:space="preserve">, caused by natural processes, </w:t>
      </w:r>
      <w:r w:rsidRPr="00CD3CE3">
        <w:rPr>
          <w:rStyle w:val="StyleUnderline"/>
          <w:highlight w:val="green"/>
        </w:rPr>
        <w:t>helped cool the Earth and</w:t>
      </w:r>
      <w:r w:rsidRPr="00CD3CE3">
        <w:rPr>
          <w:rStyle w:val="StyleUnderline"/>
        </w:rPr>
        <w:t xml:space="preserve"> again </w:t>
      </w:r>
      <w:r w:rsidRPr="00CD3CE3">
        <w:rPr>
          <w:rStyle w:val="StyleUnderline"/>
          <w:highlight w:val="green"/>
        </w:rPr>
        <w:t>allowed ice to advance</w:t>
      </w:r>
      <w:r w:rsidRPr="00CD3CE3">
        <w:rPr>
          <w:rStyle w:val="StyleUnderline"/>
        </w:rPr>
        <w:t xml:space="preserve">.  </w:t>
      </w:r>
      <w:r w:rsidRPr="00CD3CE3">
        <w:rPr>
          <w:rStyle w:val="StyleUnderline"/>
          <w:highlight w:val="green"/>
        </w:rPr>
        <w:t>Rising</w:t>
      </w:r>
      <w:r w:rsidRPr="00CD3CE3">
        <w:rPr>
          <w:rStyle w:val="StyleUnderline"/>
        </w:rPr>
        <w:t xml:space="preserve"> carbon dioxide </w:t>
      </w:r>
      <w:r w:rsidRPr="00CD3CE3">
        <w:rPr>
          <w:rStyle w:val="StyleUnderline"/>
          <w:highlight w:val="green"/>
        </w:rPr>
        <w:t>levels, as is the case with global warming, can have the opposite effect</w:t>
      </w:r>
      <w:r w:rsidRPr="00CD3CE3">
        <w:rPr>
          <w:rStyle w:val="StyleUnderline"/>
        </w:rPr>
        <w:t>.</w:t>
      </w:r>
      <w:r w:rsidRPr="004D05DE">
        <w:rPr>
          <w:rFonts w:eastAsia="Times New Roman"/>
          <w:szCs w:val="24"/>
        </w:rPr>
        <w:t xml:space="preserve"> </w:t>
      </w:r>
    </w:p>
    <w:p w:rsidR="003546A5" w:rsidRDefault="001E379A" w:rsidP="003546A5">
      <w:pPr>
        <w:pStyle w:val="Heading3"/>
      </w:pPr>
      <w:r>
        <w:lastRenderedPageBreak/>
        <w:t>Ice</w:t>
      </w:r>
      <w:r w:rsidR="003546A5">
        <w:t xml:space="preserve"> Impact </w:t>
      </w:r>
    </w:p>
    <w:p w:rsidR="003546A5" w:rsidRPr="004A56DA" w:rsidRDefault="003546A5" w:rsidP="003546A5">
      <w:pPr>
        <w:pStyle w:val="Heading4"/>
      </w:pPr>
      <w:r>
        <w:t xml:space="preserve">Extinction </w:t>
      </w:r>
    </w:p>
    <w:p w:rsidR="003546A5" w:rsidRPr="004A56DA" w:rsidRDefault="003546A5" w:rsidP="003546A5">
      <w:r w:rsidRPr="004A56DA">
        <w:t xml:space="preserve">David </w:t>
      </w:r>
      <w:r w:rsidRPr="004A56DA">
        <w:rPr>
          <w:rStyle w:val="Style13ptBold"/>
        </w:rPr>
        <w:t>Deming 2009</w:t>
      </w:r>
      <w:r w:rsidRPr="004A56DA">
        <w:t xml:space="preserve"> </w:t>
      </w:r>
      <w:r>
        <w:t>(</w:t>
      </w:r>
      <w:r w:rsidRPr="004A56DA">
        <w:t>geophysicist and associate professor of Arts and Science</w:t>
      </w:r>
      <w:r>
        <w:t>s at the University of Oklahoma)</w:t>
      </w:r>
      <w:r w:rsidRPr="004A56DA">
        <w:t xml:space="preserve"> The Coming Ice Age, 5/13/09, http://www.americanthinker.com/2009/05/the_coming_ice_age.html</w:t>
      </w:r>
    </w:p>
    <w:p w:rsidR="003546A5" w:rsidRDefault="003546A5" w:rsidP="003546A5">
      <w:pPr>
        <w:rPr>
          <w:rFonts w:eastAsia="Times New Roman"/>
          <w:sz w:val="16"/>
          <w:szCs w:val="24"/>
        </w:rPr>
      </w:pPr>
      <w:r w:rsidRPr="004D05DE">
        <w:rPr>
          <w:rFonts w:eastAsia="Times New Roman"/>
          <w:sz w:val="16"/>
          <w:szCs w:val="24"/>
        </w:rPr>
        <w:t xml:space="preserve">In northern Europe, </w:t>
      </w:r>
      <w:r w:rsidRPr="004A56DA">
        <w:rPr>
          <w:rStyle w:val="StyleUnderline"/>
        </w:rPr>
        <w:t xml:space="preserve">the Little Ice Age kicked off with the Great Famine of 1315. Crops failed due to cold temperatures and incessant rain. Desperate and starving, parents ate their children, and people dug up corpses from graves for food. </w:t>
      </w:r>
      <w:r w:rsidRPr="004D05DE">
        <w:rPr>
          <w:rFonts w:eastAsia="Times New Roman"/>
          <w:sz w:val="16"/>
          <w:szCs w:val="24"/>
        </w:rPr>
        <w:t xml:space="preserve">In jails, inmates instantly set upon new prisoners and ate them alive. </w:t>
      </w:r>
      <w:r w:rsidRPr="004A56DA">
        <w:rPr>
          <w:rStyle w:val="StyleUnderline"/>
        </w:rPr>
        <w:t>The Great Famine was followed by the Black Death, the greatest disaster ever to hit the human race</w:t>
      </w:r>
      <w:r w:rsidRPr="004D05DE">
        <w:rPr>
          <w:rFonts w:eastAsia="Times New Roman"/>
          <w:sz w:val="16"/>
          <w:szCs w:val="24"/>
        </w:rPr>
        <w:t xml:space="preserve">. One-third of the human race died; terror and anarchy prevailed. </w:t>
      </w:r>
      <w:r w:rsidRPr="004A56DA">
        <w:rPr>
          <w:rStyle w:val="StyleUnderline"/>
          <w:highlight w:val="green"/>
        </w:rPr>
        <w:t>Human civilization</w:t>
      </w:r>
      <w:r w:rsidRPr="004A56DA">
        <w:rPr>
          <w:rStyle w:val="StyleUnderline"/>
        </w:rPr>
        <w:t xml:space="preserve"> as we know it</w:t>
      </w:r>
      <w:r w:rsidRPr="004D05DE">
        <w:rPr>
          <w:rFonts w:eastAsia="Times New Roman"/>
          <w:szCs w:val="24"/>
        </w:rPr>
        <w:t xml:space="preserve"> </w:t>
      </w:r>
      <w:r w:rsidRPr="004A56DA">
        <w:rPr>
          <w:rStyle w:val="StyleUnderline"/>
          <w:highlight w:val="green"/>
        </w:rPr>
        <w:t>is only possible in a warm interglacial climate</w:t>
      </w:r>
      <w:r w:rsidRPr="004D05DE">
        <w:rPr>
          <w:rFonts w:eastAsia="Times New Roman"/>
          <w:sz w:val="16"/>
          <w:szCs w:val="24"/>
        </w:rPr>
        <w:t>. Short of a catastrophic asteroid impact</w:t>
      </w:r>
      <w:r w:rsidRPr="004A56DA">
        <w:rPr>
          <w:rStyle w:val="Emphasis"/>
        </w:rPr>
        <w:t>, the greatest threat to the human race is the onset of another ice age</w:t>
      </w:r>
      <w:r w:rsidRPr="004A56DA">
        <w:rPr>
          <w:rFonts w:eastAsia="Times New Roman"/>
          <w:szCs w:val="24"/>
        </w:rPr>
        <w:t xml:space="preserve">. </w:t>
      </w:r>
      <w:r w:rsidRPr="004A56DA">
        <w:rPr>
          <w:rStyle w:val="StyleUnderline"/>
        </w:rPr>
        <w:t>The oscillation between ice ages and interglacial periods is the dominant feature of Earth's climate for the last million years. But the computer models that predict significant global warming from carbon dioxide cannot reproduce these temperature changes</w:t>
      </w:r>
      <w:r w:rsidRPr="004D05DE">
        <w:rPr>
          <w:rFonts w:eastAsia="Times New Roman"/>
          <w:sz w:val="16"/>
          <w:szCs w:val="24"/>
        </w:rPr>
        <w:t xml:space="preserve">. This failure to reproduce the most significant aspect of terrestrial climate reveals an incomplete understanding of the climate system, if not a nearly complete ignorance. </w:t>
      </w:r>
      <w:r w:rsidRPr="004A56DA">
        <w:rPr>
          <w:rStyle w:val="StyleUnderline"/>
        </w:rPr>
        <w:t>Global warming predictions by meteorologists are based on speculative, untested, and poorly constrained computer models. But our knowledge of ice ages is based on a wide variety of reliable data, including cores from the Greenland and Antarctic ice sheets</w:t>
      </w:r>
      <w:r w:rsidRPr="0027076C">
        <w:rPr>
          <w:rFonts w:eastAsia="Times New Roman"/>
          <w:sz w:val="16"/>
          <w:szCs w:val="24"/>
        </w:rPr>
        <w:t xml:space="preserve">. In this case, it would be perspicacious to listen to the geologists, not the meteorologists. </w:t>
      </w:r>
      <w:r w:rsidRPr="004A56DA">
        <w:rPr>
          <w:rStyle w:val="StyleUnderline"/>
        </w:rPr>
        <w:t>By reducing our production of carbon dioxide, we risk hastening the advent of the next ice age</w:t>
      </w:r>
      <w:r w:rsidRPr="004D05DE">
        <w:rPr>
          <w:rFonts w:eastAsia="Times New Roman"/>
          <w:sz w:val="16"/>
          <w:szCs w:val="24"/>
        </w:rPr>
        <w:t xml:space="preserve">. Even more foolhardy and dangerous is the Obama administration's announcement that they may try to cool the planet through geoengineering. </w:t>
      </w:r>
      <w:r w:rsidRPr="004A56DA">
        <w:rPr>
          <w:rStyle w:val="StyleUnderline"/>
        </w:rPr>
        <w:t xml:space="preserve">Such a move in the middle of a cooling trend could provoke the irreversible onset of an ice age. </w:t>
      </w:r>
      <w:r w:rsidRPr="004A56DA">
        <w:rPr>
          <w:rStyle w:val="Emphasis"/>
          <w:highlight w:val="green"/>
        </w:rPr>
        <w:t>It is not hyperbole to state that such a climatic change would mean the end of</w:t>
      </w:r>
      <w:r w:rsidRPr="004A56DA">
        <w:rPr>
          <w:rStyle w:val="Emphasis"/>
        </w:rPr>
        <w:t xml:space="preserve"> human </w:t>
      </w:r>
      <w:r w:rsidRPr="004A56DA">
        <w:rPr>
          <w:rStyle w:val="Emphasis"/>
          <w:highlight w:val="green"/>
        </w:rPr>
        <w:t>civilization</w:t>
      </w:r>
      <w:r w:rsidRPr="004A56DA">
        <w:rPr>
          <w:rStyle w:val="Emphasis"/>
        </w:rPr>
        <w:t xml:space="preserve"> as we know it</w:t>
      </w:r>
      <w:r w:rsidRPr="004A56DA">
        <w:rPr>
          <w:rStyle w:val="Emphasis"/>
          <w:highlight w:val="green"/>
        </w:rPr>
        <w:t>.</w:t>
      </w:r>
      <w:r w:rsidRPr="0027076C">
        <w:rPr>
          <w:rFonts w:eastAsia="Times New Roman"/>
          <w:szCs w:val="24"/>
          <w:highlight w:val="green"/>
        </w:rPr>
        <w:t xml:space="preserve"> </w:t>
      </w:r>
      <w:r w:rsidRPr="004A56DA">
        <w:rPr>
          <w:rStyle w:val="StyleUnderline"/>
          <w:highlight w:val="green"/>
        </w:rPr>
        <w:t>Earth's climate is controlled by the Sun</w:t>
      </w:r>
      <w:r w:rsidRPr="004A56DA">
        <w:rPr>
          <w:rStyle w:val="StyleUnderline"/>
        </w:rPr>
        <w:t xml:space="preserve">. </w:t>
      </w:r>
      <w:r w:rsidRPr="004D05DE">
        <w:rPr>
          <w:rFonts w:eastAsia="Times New Roman"/>
          <w:sz w:val="16"/>
          <w:szCs w:val="24"/>
        </w:rPr>
        <w:t xml:space="preserve">In comparison, </w:t>
      </w:r>
      <w:r w:rsidRPr="004A56DA">
        <w:rPr>
          <w:rStyle w:val="StyleUnderline"/>
          <w:highlight w:val="green"/>
        </w:rPr>
        <w:t>every other factor is trivial.</w:t>
      </w:r>
      <w:r w:rsidRPr="004D05DE">
        <w:rPr>
          <w:rFonts w:eastAsia="Times New Roman"/>
          <w:sz w:val="16"/>
          <w:szCs w:val="24"/>
        </w:rPr>
        <w:t xml:space="preserve"> The coldest part of the Little Ice Age during the latter half of the seventeenth century was marked by the nearly complete absence of sunspots. And the Sun now appears to be entering a new period of quiescence. August of 2008 was the first month since the year 1913 that no sunspots were observed. As I write, </w:t>
      </w:r>
      <w:r w:rsidRPr="004A56DA">
        <w:rPr>
          <w:rStyle w:val="StyleUnderline"/>
        </w:rPr>
        <w:t xml:space="preserve">the sun remains quiet. We are in a cooling trend. </w:t>
      </w:r>
      <w:r w:rsidRPr="0027076C">
        <w:rPr>
          <w:rFonts w:eastAsia="Times New Roman"/>
          <w:sz w:val="16"/>
          <w:szCs w:val="24"/>
        </w:rPr>
        <w:t xml:space="preserve">The areal extent of global sea ice is above the twenty-year mean. </w:t>
      </w:r>
      <w:r w:rsidRPr="004A56DA">
        <w:rPr>
          <w:rStyle w:val="StyleUnderline"/>
        </w:rPr>
        <w:t xml:space="preserve">We have heard much of the dangers of global warming due to carbon dioxide. But </w:t>
      </w:r>
      <w:r w:rsidRPr="004A56DA">
        <w:rPr>
          <w:rStyle w:val="StyleUnderline"/>
          <w:highlight w:val="green"/>
        </w:rPr>
        <w:t>the potential danger of</w:t>
      </w:r>
      <w:r w:rsidRPr="004D05DE">
        <w:rPr>
          <w:rFonts w:eastAsia="Times New Roman"/>
          <w:szCs w:val="24"/>
        </w:rPr>
        <w:t xml:space="preserve"> </w:t>
      </w:r>
      <w:r w:rsidRPr="004A56DA">
        <w:rPr>
          <w:rStyle w:val="StyleUnderline"/>
        </w:rPr>
        <w:t>any potential</w:t>
      </w:r>
      <w:r w:rsidRPr="004D05DE">
        <w:rPr>
          <w:rFonts w:eastAsia="Times New Roman"/>
          <w:szCs w:val="24"/>
        </w:rPr>
        <w:t xml:space="preserve"> </w:t>
      </w:r>
      <w:r w:rsidRPr="004A56DA">
        <w:rPr>
          <w:rStyle w:val="StyleUnderline"/>
          <w:highlight w:val="green"/>
        </w:rPr>
        <w:t>anthropogenic warming is trivial compared to</w:t>
      </w:r>
      <w:r w:rsidRPr="004D05DE">
        <w:rPr>
          <w:rFonts w:eastAsia="Times New Roman"/>
          <w:szCs w:val="24"/>
        </w:rPr>
        <w:t xml:space="preserve"> </w:t>
      </w:r>
      <w:r w:rsidRPr="004A56DA">
        <w:rPr>
          <w:rStyle w:val="StyleUnderline"/>
        </w:rPr>
        <w:t xml:space="preserve">the risk of entering </w:t>
      </w:r>
      <w:r w:rsidRPr="004A56DA">
        <w:rPr>
          <w:rStyle w:val="StyleUnderline"/>
          <w:highlight w:val="green"/>
        </w:rPr>
        <w:t>a new ice age</w:t>
      </w:r>
      <w:r w:rsidRPr="004D05DE">
        <w:rPr>
          <w:rFonts w:eastAsia="Times New Roman"/>
          <w:sz w:val="16"/>
          <w:szCs w:val="24"/>
        </w:rPr>
        <w:t>. Public policy decisions should be based on a realistic appraisal that takes both climate scenarios into consideration.</w:t>
      </w:r>
    </w:p>
    <w:p w:rsidR="003546A5" w:rsidRPr="004A56DA" w:rsidRDefault="003546A5" w:rsidP="003546A5">
      <w:pPr>
        <w:pStyle w:val="Heading4"/>
      </w:pPr>
      <w:r>
        <w:t xml:space="preserve">Ice age coming and will wipe out civilization </w:t>
      </w:r>
    </w:p>
    <w:p w:rsidR="003546A5" w:rsidRPr="004A56DA" w:rsidRDefault="003546A5" w:rsidP="003546A5">
      <w:r w:rsidRPr="004A56DA">
        <w:t xml:space="preserve">Alan </w:t>
      </w:r>
      <w:r w:rsidRPr="00D07123">
        <w:rPr>
          <w:rStyle w:val="Style13ptBold"/>
        </w:rPr>
        <w:t>Carlin</w:t>
      </w:r>
      <w:r>
        <w:t xml:space="preserve"> </w:t>
      </w:r>
      <w:r w:rsidRPr="00D07123">
        <w:rPr>
          <w:rStyle w:val="Style13ptBold"/>
        </w:rPr>
        <w:t>2011</w:t>
      </w:r>
      <w:r w:rsidRPr="004A56DA">
        <w:t xml:space="preserve"> </w:t>
      </w:r>
      <w:r>
        <w:t>(</w:t>
      </w:r>
      <w:r w:rsidRPr="004A56DA">
        <w:t>PhD in Economics, former Director @ EPA and fellow @ RAND</w:t>
      </w:r>
      <w:r>
        <w:t>)</w:t>
      </w:r>
      <w:r w:rsidRPr="004A56DA">
        <w:t xml:space="preserve"> 3-2011, “ A Multidisciplinary, Science-Based Approach to the Economics of Climate Change,” International Journal of Environmental Research and Public Health, Vol. 8</w:t>
      </w:r>
    </w:p>
    <w:p w:rsidR="003546A5" w:rsidRPr="004D05DE" w:rsidRDefault="003546A5" w:rsidP="003546A5">
      <w:pPr>
        <w:rPr>
          <w:rFonts w:eastAsia="Times New Roman"/>
          <w:sz w:val="16"/>
          <w:szCs w:val="24"/>
        </w:rPr>
      </w:pPr>
      <w:r w:rsidRPr="004D05DE">
        <w:rPr>
          <w:rFonts w:eastAsia="Times New Roman"/>
          <w:sz w:val="16"/>
          <w:szCs w:val="24"/>
        </w:rPr>
        <w:t xml:space="preserve">On the contrary, the evidence is that </w:t>
      </w:r>
      <w:r w:rsidRPr="004A56DA">
        <w:rPr>
          <w:rStyle w:val="StyleUnderline"/>
          <w:highlight w:val="green"/>
        </w:rPr>
        <w:t>during interglacial periods</w:t>
      </w:r>
      <w:r w:rsidRPr="004A56DA">
        <w:rPr>
          <w:rStyle w:val="StyleUnderline"/>
        </w:rPr>
        <w:t xml:space="preserve"> over the last 3 million years </w:t>
      </w:r>
      <w:r w:rsidRPr="004A56DA">
        <w:rPr>
          <w:rStyle w:val="StyleUnderline"/>
          <w:highlight w:val="green"/>
        </w:rPr>
        <w:t>the risks are</w:t>
      </w:r>
      <w:r w:rsidRPr="004A56DA">
        <w:rPr>
          <w:rStyle w:val="StyleUnderline"/>
        </w:rPr>
        <w:t xml:space="preserve"> on the </w:t>
      </w:r>
      <w:r w:rsidRPr="004A56DA">
        <w:rPr>
          <w:rStyle w:val="StyleUnderline"/>
          <w:highlight w:val="green"/>
        </w:rPr>
        <w:t>temperature downside, not the upside</w:t>
      </w:r>
      <w:r w:rsidRPr="004A56DA">
        <w:rPr>
          <w:rStyle w:val="StyleUnderline"/>
        </w:rPr>
        <w:t xml:space="preserve">. As we approach the point where the Holocene has reached the historical age when a new ice age has repeatedly started in past glacial cycles, this appears likely to be the only CAGW effect that mankind should currently reasonably be concerned about. </w:t>
      </w:r>
      <w:r w:rsidRPr="00D07123">
        <w:rPr>
          <w:rStyle w:val="StyleUnderline"/>
          <w:highlight w:val="green"/>
        </w:rPr>
        <w:t>Earth is currently in an interglacial period</w:t>
      </w:r>
      <w:r w:rsidRPr="004A56DA">
        <w:rPr>
          <w:rStyle w:val="StyleUnderline"/>
        </w:rPr>
        <w:t xml:space="preserve"> quite similar to others before and after each of the glacial periods that Earth has experienced over the last 3 million years.</w:t>
      </w:r>
      <w:r w:rsidRPr="004D05DE">
        <w:rPr>
          <w:rFonts w:eastAsia="Times New Roman"/>
          <w:sz w:val="16"/>
          <w:szCs w:val="24"/>
        </w:rPr>
        <w:t xml:space="preserve"> During these interglacial periods there is currently no known case where global temperatures suddenly and dramatically warmed above interglacial temperatures, such as we are now experiencing, to very much warmer temperatures. There have, of course, been interglacial periods that have experienced slightly higher temperatures, but none that we know of that after 10,000 years experienced a sudden catastrophic further increase in global temperatures. The point here is that </w:t>
      </w:r>
      <w:r w:rsidRPr="004A56DA">
        <w:rPr>
          <w:rStyle w:val="StyleUnderline"/>
        </w:rPr>
        <w:t xml:space="preserve">there does not </w:t>
      </w:r>
      <w:r w:rsidRPr="004A56DA">
        <w:rPr>
          <w:rStyle w:val="StyleUnderline"/>
        </w:rPr>
        <w:lastRenderedPageBreak/>
        <w:t xml:space="preserve">appear to be instability towards much warmer temperatures during interglacial periods. </w:t>
      </w:r>
      <w:r w:rsidRPr="00D07123">
        <w:rPr>
          <w:rStyle w:val="StyleUnderline"/>
          <w:highlight w:val="green"/>
        </w:rPr>
        <w:t>There is</w:t>
      </w:r>
      <w:r w:rsidRPr="004A56DA">
        <w:rPr>
          <w:rStyle w:val="StyleUnderline"/>
        </w:rPr>
        <w:t xml:space="preserve"> rather </w:t>
      </w:r>
      <w:r w:rsidRPr="00D07123">
        <w:rPr>
          <w:rStyle w:val="StyleUnderline"/>
          <w:highlight w:val="green"/>
        </w:rPr>
        <w:t>instability towards much colder temperatures, particularly during the later stages of interglacial periods</w:t>
      </w:r>
      <w:r w:rsidRPr="004A56DA">
        <w:rPr>
          <w:rStyle w:val="StyleUnderline"/>
        </w:rPr>
        <w:t>. In fact, Earth has repeatedly entered new ice ages about every 100,000 years during recent cycles, and interglacial periods have lasted about 10,000 years. We are currently very close to the 10,000 year mark for the current interglacial period.</w:t>
      </w:r>
      <w:r w:rsidRPr="004D05DE">
        <w:rPr>
          <w:rFonts w:eastAsia="Times New Roman"/>
          <w:szCs w:val="24"/>
        </w:rPr>
        <w:t xml:space="preserve"> </w:t>
      </w:r>
      <w:r w:rsidRPr="004D05DE">
        <w:rPr>
          <w:rFonts w:eastAsia="Times New Roman"/>
          <w:sz w:val="16"/>
          <w:szCs w:val="24"/>
        </w:rPr>
        <w:t xml:space="preserve">So if history is any guide, </w:t>
      </w:r>
      <w:r w:rsidRPr="00D07123">
        <w:rPr>
          <w:rStyle w:val="StyleUnderline"/>
          <w:highlight w:val="green"/>
        </w:rPr>
        <w:t>the main worry should be</w:t>
      </w:r>
      <w:r w:rsidRPr="004A56DA">
        <w:rPr>
          <w:rStyle w:val="StyleUnderline"/>
        </w:rPr>
        <w:t xml:space="preserve"> that of </w:t>
      </w:r>
      <w:r w:rsidRPr="00D07123">
        <w:rPr>
          <w:rStyle w:val="Emphasis"/>
          <w:highlight w:val="green"/>
        </w:rPr>
        <w:t>entering a new ice age,</w:t>
      </w:r>
      <w:r w:rsidRPr="004A56DA">
        <w:rPr>
          <w:rStyle w:val="StyleUnderline"/>
        </w:rPr>
        <w:t xml:space="preserve"> with its growing ice sheets, </w:t>
      </w:r>
      <w:r w:rsidRPr="00D07123">
        <w:rPr>
          <w:rStyle w:val="Emphasis"/>
          <w:highlight w:val="green"/>
        </w:rPr>
        <w:t>that would</w:t>
      </w:r>
      <w:r w:rsidRPr="004A56DA">
        <w:rPr>
          <w:rStyle w:val="StyleUnderline"/>
        </w:rPr>
        <w:t xml:space="preserve"> probably </w:t>
      </w:r>
      <w:r w:rsidRPr="00D07123">
        <w:rPr>
          <w:rStyle w:val="Emphasis"/>
          <w:highlight w:val="green"/>
        </w:rPr>
        <w:t>wipe out civilization</w:t>
      </w:r>
      <w:r w:rsidRPr="004D05DE">
        <w:rPr>
          <w:rFonts w:eastAsia="Times New Roman"/>
          <w:szCs w:val="24"/>
        </w:rPr>
        <w:t xml:space="preserve"> </w:t>
      </w:r>
      <w:r w:rsidRPr="004D05DE">
        <w:rPr>
          <w:rFonts w:eastAsia="Times New Roman"/>
          <w:sz w:val="16"/>
          <w:szCs w:val="24"/>
        </w:rPr>
        <w:t>in the temperate regions of the Northern Hemisphere—</w:t>
      </w:r>
      <w:r w:rsidRPr="004A56DA">
        <w:rPr>
          <w:rStyle w:val="StyleUnderline"/>
        </w:rPr>
        <w:t>not global warming. The</w:t>
      </w:r>
      <w:r w:rsidRPr="004D05DE">
        <w:rPr>
          <w:rFonts w:eastAsia="Times New Roman"/>
          <w:sz w:val="16"/>
          <w:szCs w:val="24"/>
        </w:rPr>
        <w:t xml:space="preserve"> economic </w:t>
      </w:r>
      <w:r w:rsidRPr="004A56DA">
        <w:rPr>
          <w:rStyle w:val="StyleUnderline"/>
        </w:rPr>
        <w:t>damages from a new ice age would</w:t>
      </w:r>
      <w:r w:rsidRPr="004D05DE">
        <w:rPr>
          <w:rFonts w:eastAsia="Times New Roman"/>
          <w:sz w:val="16"/>
          <w:szCs w:val="24"/>
        </w:rPr>
        <w:t xml:space="preserve"> indeed </w:t>
      </w:r>
      <w:r w:rsidRPr="004A56DA">
        <w:rPr>
          <w:rStyle w:val="StyleUnderline"/>
        </w:rPr>
        <w:t xml:space="preserve">be </w:t>
      </w:r>
      <w:r w:rsidRPr="004D05DE">
        <w:rPr>
          <w:rFonts w:eastAsia="Times New Roman"/>
          <w:sz w:val="16"/>
          <w:szCs w:val="24"/>
        </w:rPr>
        <w:t xml:space="preserve">large, and almost certainly </w:t>
      </w:r>
      <w:r w:rsidRPr="004A56DA">
        <w:rPr>
          <w:rStyle w:val="StyleUnderline"/>
        </w:rPr>
        <w:t>catastrophic</w:t>
      </w:r>
      <w:r w:rsidRPr="004D05DE">
        <w:rPr>
          <w:rFonts w:eastAsia="Times New Roman"/>
          <w:sz w:val="16"/>
          <w:szCs w:val="24"/>
        </w:rPr>
        <w:t xml:space="preserve">. Unfortunately, </w:t>
      </w:r>
      <w:r w:rsidRPr="004A56DA">
        <w:rPr>
          <w:rStyle w:val="StyleUnderline"/>
        </w:rPr>
        <w:t>it is very likely to occur sooner</w:t>
      </w:r>
      <w:r w:rsidRPr="004D05DE">
        <w:rPr>
          <w:rFonts w:eastAsia="Times New Roman"/>
          <w:sz w:val="16"/>
          <w:szCs w:val="24"/>
        </w:rPr>
        <w:t xml:space="preserve"> or later.</w:t>
      </w:r>
    </w:p>
    <w:p w:rsidR="003546A5" w:rsidRDefault="003546A5" w:rsidP="003546A5">
      <w:pPr>
        <w:pStyle w:val="Heading3"/>
      </w:pPr>
      <w:r>
        <w:lastRenderedPageBreak/>
        <w:t xml:space="preserve">Comparative – Ice to heat </w:t>
      </w:r>
    </w:p>
    <w:p w:rsidR="003546A5" w:rsidRPr="005A7AF6" w:rsidRDefault="003546A5" w:rsidP="003546A5">
      <w:pPr>
        <w:pStyle w:val="Heading4"/>
      </w:pPr>
      <w:r>
        <w:t xml:space="preserve">Warmer climate best – key crops – colder kills them </w:t>
      </w:r>
    </w:p>
    <w:p w:rsidR="003546A5" w:rsidRPr="005A7AF6" w:rsidRDefault="003546A5" w:rsidP="003546A5">
      <w:r>
        <w:t xml:space="preserve">Joseph </w:t>
      </w:r>
      <w:proofErr w:type="spellStart"/>
      <w:r>
        <w:rPr>
          <w:rStyle w:val="Style13ptBold"/>
        </w:rPr>
        <w:t>D’Aleo</w:t>
      </w:r>
      <w:proofErr w:type="spellEnd"/>
      <w:r>
        <w:rPr>
          <w:rStyle w:val="Style13ptBold"/>
        </w:rPr>
        <w:t xml:space="preserve"> 20</w:t>
      </w:r>
      <w:r w:rsidRPr="005A7AF6">
        <w:rPr>
          <w:rStyle w:val="Style13ptBold"/>
        </w:rPr>
        <w:t>07</w:t>
      </w:r>
      <w:r>
        <w:t xml:space="preserve"> (</w:t>
      </w:r>
      <w:r w:rsidRPr="005A7AF6">
        <w:t xml:space="preserve">Meteorologist at </w:t>
      </w:r>
      <w:r>
        <w:t xml:space="preserve">Weather Services International) </w:t>
      </w:r>
      <w:r w:rsidRPr="005A7AF6">
        <w:t>Jul 9, “Global Warming – is carbon dioxide getting a bad rap?” http://www.energytribune.com/articles.cfm?aid=544#]</w:t>
      </w:r>
    </w:p>
    <w:p w:rsidR="003546A5" w:rsidRPr="00A6695A" w:rsidRDefault="003546A5" w:rsidP="003546A5">
      <w:pPr>
        <w:rPr>
          <w:u w:val="single"/>
        </w:rPr>
      </w:pPr>
      <w:r w:rsidRPr="00FB5594">
        <w:rPr>
          <w:sz w:val="16"/>
        </w:rPr>
        <w:t xml:space="preserve">Lost in all of this is the fact that </w:t>
      </w:r>
      <w:r w:rsidRPr="005A7AF6">
        <w:rPr>
          <w:rStyle w:val="StyleUnderline"/>
        </w:rPr>
        <w:t xml:space="preserve">we have had an optimum climate the last 30 years – </w:t>
      </w:r>
      <w:r w:rsidRPr="005A7AF6">
        <w:rPr>
          <w:rStyle w:val="StyleUnderline"/>
          <w:highlight w:val="green"/>
        </w:rPr>
        <w:t>with warmer temperatures, more rainfall</w:t>
      </w:r>
      <w:r w:rsidRPr="005A7AF6">
        <w:rPr>
          <w:rStyle w:val="StyleUnderline"/>
        </w:rPr>
        <w:t xml:space="preserve">, and increased CO2 – </w:t>
      </w:r>
      <w:r w:rsidRPr="005A7AF6">
        <w:rPr>
          <w:rStyle w:val="StyleUnderline"/>
          <w:highlight w:val="green"/>
        </w:rPr>
        <w:t xml:space="preserve">that has enabled us to grow more food in more places, </w:t>
      </w:r>
      <w:r w:rsidRPr="005A7AF6">
        <w:rPr>
          <w:rStyle w:val="StyleUnderline"/>
        </w:rPr>
        <w:t xml:space="preserve">and consume less energy </w:t>
      </w:r>
      <w:r w:rsidRPr="005A7AF6">
        <w:rPr>
          <w:sz w:val="16"/>
        </w:rPr>
        <w:t>than had the cold weather of the 60s and 70s persisted.</w:t>
      </w:r>
      <w:r w:rsidRPr="00FB5594">
        <w:rPr>
          <w:sz w:val="16"/>
        </w:rPr>
        <w:t xml:space="preserve"> </w:t>
      </w:r>
      <w:r w:rsidRPr="005A7AF6">
        <w:rPr>
          <w:rStyle w:val="Emphasis"/>
          <w:highlight w:val="green"/>
        </w:rPr>
        <w:t xml:space="preserve">Descending back into a little Ice Age has far greater negative consequences than </w:t>
      </w:r>
      <w:r w:rsidRPr="005A7AF6">
        <w:rPr>
          <w:rStyle w:val="StyleUnderline"/>
        </w:rPr>
        <w:t xml:space="preserve">a slow and relative minor </w:t>
      </w:r>
      <w:r w:rsidRPr="005A7AF6">
        <w:rPr>
          <w:rStyle w:val="Emphasis"/>
          <w:highlight w:val="green"/>
        </w:rPr>
        <w:t>warming</w:t>
      </w:r>
      <w:r w:rsidRPr="005A7AF6">
        <w:rPr>
          <w:rStyle w:val="StyleUnderline"/>
          <w:highlight w:val="green"/>
        </w:rPr>
        <w:t xml:space="preserve">. Crop failures and famines are more common due to dryness and cold, </w:t>
      </w:r>
      <w:r w:rsidRPr="005A7AF6">
        <w:rPr>
          <w:rStyle w:val="StyleUnderline"/>
        </w:rPr>
        <w:t>and the world would consume more energy for heating</w:t>
      </w:r>
      <w:r w:rsidRPr="005A7AF6">
        <w:t>.</w:t>
      </w:r>
      <w:r w:rsidRPr="00FB5594">
        <w:t xml:space="preserve"> </w:t>
      </w:r>
      <w:r w:rsidRPr="00FB5594">
        <w:rPr>
          <w:sz w:val="16"/>
        </w:rPr>
        <w:t>We may look back at the late 20th and early 21</w:t>
      </w:r>
      <w:r w:rsidRPr="00FB5594">
        <w:rPr>
          <w:sz w:val="16"/>
          <w:vertAlign w:val="superscript"/>
        </w:rPr>
        <w:t>st</w:t>
      </w:r>
      <w:r w:rsidRPr="00FB5594">
        <w:rPr>
          <w:sz w:val="16"/>
        </w:rPr>
        <w:t xml:space="preserve"> centuries as the golden years. </w:t>
      </w:r>
      <w:r w:rsidRPr="005A7AF6">
        <w:rPr>
          <w:rStyle w:val="StyleUnderline"/>
        </w:rPr>
        <w:t xml:space="preserve">Future generations will shake their heads over how we failed to recognize a good thing when we had it </w:t>
      </w:r>
      <w:r w:rsidRPr="00FB5594">
        <w:rPr>
          <w:sz w:val="16"/>
        </w:rPr>
        <w:t xml:space="preserve">and how science was hijacked by politics, environmentalism, and greed. </w:t>
      </w:r>
      <w:r w:rsidRPr="005A7AF6">
        <w:rPr>
          <w:rStyle w:val="StyleUnderline"/>
        </w:rPr>
        <w:t>We would be better off spending all our dollars and efforts on maximizing energy sources, new and old, than trying to eliminate a gas that does far more good than harm.</w:t>
      </w:r>
    </w:p>
    <w:p w:rsidR="003546A5" w:rsidRPr="005A7AF6" w:rsidRDefault="003546A5" w:rsidP="003546A5">
      <w:pPr>
        <w:pStyle w:val="Heading4"/>
      </w:pPr>
      <w:r>
        <w:t xml:space="preserve">Humans can adapt to warming levels – ice makes that impossible </w:t>
      </w:r>
    </w:p>
    <w:p w:rsidR="003546A5" w:rsidRPr="005A7AF6" w:rsidRDefault="003546A5" w:rsidP="003546A5">
      <w:r>
        <w:t xml:space="preserve">George </w:t>
      </w:r>
      <w:r w:rsidRPr="00A6695A">
        <w:rPr>
          <w:rStyle w:val="Style13ptBold"/>
        </w:rPr>
        <w:t>Marsh</w:t>
      </w:r>
      <w:r>
        <w:t xml:space="preserve"> </w:t>
      </w:r>
      <w:r w:rsidRPr="00A6695A">
        <w:rPr>
          <w:rStyle w:val="Style13ptBold"/>
        </w:rPr>
        <w:t>2008</w:t>
      </w:r>
      <w:r w:rsidRPr="005A7AF6">
        <w:t xml:space="preserve"> [George, physicist, “The Coming of a New Ice Age,” http://www.winningre</w:t>
      </w:r>
      <w:r>
        <w:t>en.com/site/epage/59549_621.htm</w:t>
      </w:r>
    </w:p>
    <w:p w:rsidR="003546A5" w:rsidRPr="00FB5594" w:rsidRDefault="003546A5" w:rsidP="003546A5">
      <w:pPr>
        <w:rPr>
          <w:sz w:val="16"/>
        </w:rPr>
      </w:pPr>
      <w:r w:rsidRPr="005A7AF6">
        <w:rPr>
          <w:rStyle w:val="StyleUnderline"/>
        </w:rPr>
        <w:t xml:space="preserve">Contrary to the conventional wisdom of the day, </w:t>
      </w:r>
      <w:r w:rsidRPr="005A7AF6">
        <w:rPr>
          <w:rStyle w:val="StyleUnderline"/>
          <w:highlight w:val="green"/>
        </w:rPr>
        <w:t xml:space="preserve">the real danger facing humanity is not global warming, but </w:t>
      </w:r>
      <w:r w:rsidRPr="005A7AF6">
        <w:rPr>
          <w:rStyle w:val="StyleUnderline"/>
        </w:rPr>
        <w:t xml:space="preserve">more likely the coming of </w:t>
      </w:r>
      <w:r w:rsidRPr="005A7AF6">
        <w:rPr>
          <w:rStyle w:val="StyleUnderline"/>
          <w:highlight w:val="green"/>
        </w:rPr>
        <w:t>a new Ice Age</w:t>
      </w:r>
      <w:r w:rsidRPr="005A7AF6">
        <w:rPr>
          <w:rStyle w:val="StyleUnderline"/>
        </w:rPr>
        <w:t xml:space="preserve">.  </w:t>
      </w:r>
      <w:r w:rsidRPr="00FB5594">
        <w:rPr>
          <w:sz w:val="16"/>
        </w:rPr>
        <w:t xml:space="preserve">What we live in now is known as an interglacial, a relatively brief period between long ice ages.  Unfortunately for us, most interglacial periods last only about ten thousand years, and that is how long it has been since the last Ice Age ended.   </w:t>
      </w:r>
      <w:r w:rsidRPr="005A7AF6">
        <w:rPr>
          <w:rStyle w:val="StyleUnderline"/>
        </w:rPr>
        <w:t xml:space="preserve">How much longer do we have before the ice begins to spread across the Earth’s surface?  Less than a hundred years or several hundred?  We simply don’t know. </w:t>
      </w:r>
      <w:r w:rsidRPr="005A7AF6">
        <w:rPr>
          <w:rStyle w:val="StyleUnderline"/>
          <w:highlight w:val="green"/>
        </w:rPr>
        <w:t xml:space="preserve">Even if all the temperature increase </w:t>
      </w:r>
      <w:r w:rsidRPr="005A7AF6">
        <w:rPr>
          <w:rStyle w:val="StyleUnderline"/>
        </w:rPr>
        <w:t>over the last century</w:t>
      </w:r>
      <w:r w:rsidRPr="005A7AF6">
        <w:rPr>
          <w:rStyle w:val="StyleUnderline"/>
          <w:highlight w:val="green"/>
        </w:rPr>
        <w:t xml:space="preserve"> is attributable to human activities, the rise has been relatively modest </w:t>
      </w:r>
      <w:r w:rsidRPr="00A6695A">
        <w:rPr>
          <w:rStyle w:val="StyleUnderline"/>
        </w:rPr>
        <w:t>one of a</w:t>
      </w:r>
      <w:r w:rsidRPr="005A7AF6">
        <w:rPr>
          <w:rStyle w:val="StyleUnderline"/>
        </w:rPr>
        <w:t xml:space="preserve"> little over one degree Fahrenheit — </w:t>
      </w:r>
      <w:r w:rsidRPr="00A6695A">
        <w:rPr>
          <w:rStyle w:val="StyleUnderline"/>
        </w:rPr>
        <w:t xml:space="preserve">an increase </w:t>
      </w:r>
      <w:r w:rsidRPr="005A7AF6">
        <w:rPr>
          <w:rStyle w:val="StyleUnderline"/>
          <w:highlight w:val="green"/>
        </w:rPr>
        <w:t xml:space="preserve">well within natural variations </w:t>
      </w:r>
      <w:r w:rsidRPr="00A6695A">
        <w:rPr>
          <w:rStyle w:val="StyleUnderline"/>
        </w:rPr>
        <w:t>over the last few thousand years.</w:t>
      </w:r>
      <w:r w:rsidRPr="00FB5594">
        <w:rPr>
          <w:sz w:val="16"/>
        </w:rPr>
        <w:t xml:space="preserve">  While an enduring temperature rise of the same size over the next century would cause humanity to make some changes, </w:t>
      </w:r>
      <w:r w:rsidRPr="005A7AF6">
        <w:rPr>
          <w:rStyle w:val="StyleUnderline"/>
          <w:highlight w:val="green"/>
        </w:rPr>
        <w:t xml:space="preserve">it would </w:t>
      </w:r>
      <w:r w:rsidRPr="005A7AF6">
        <w:rPr>
          <w:rStyle w:val="StyleUnderline"/>
        </w:rPr>
        <w:t xml:space="preserve">undoubtedly </w:t>
      </w:r>
      <w:r w:rsidRPr="005A7AF6">
        <w:rPr>
          <w:rStyle w:val="StyleUnderline"/>
          <w:highlight w:val="green"/>
        </w:rPr>
        <w:t xml:space="preserve">be within our ability to adapt.  Entering a new ice age, </w:t>
      </w:r>
      <w:r w:rsidRPr="005A7AF6">
        <w:rPr>
          <w:rStyle w:val="StyleUnderline"/>
        </w:rPr>
        <w:t xml:space="preserve">however, </w:t>
      </w:r>
      <w:r w:rsidRPr="005A7AF6">
        <w:rPr>
          <w:rStyle w:val="StyleUnderline"/>
          <w:highlight w:val="green"/>
        </w:rPr>
        <w:t xml:space="preserve">would be catastrophic for the continuation of </w:t>
      </w:r>
      <w:r w:rsidRPr="00A6695A">
        <w:rPr>
          <w:rStyle w:val="StyleUnderline"/>
        </w:rPr>
        <w:t>modern</w:t>
      </w:r>
      <w:r w:rsidRPr="005A7AF6">
        <w:rPr>
          <w:rStyle w:val="StyleUnderline"/>
          <w:highlight w:val="green"/>
        </w:rPr>
        <w:t xml:space="preserve"> civilization.</w:t>
      </w:r>
    </w:p>
    <w:p w:rsidR="003546A5" w:rsidRDefault="003546A5" w:rsidP="003546A5">
      <w:pPr>
        <w:pStyle w:val="Heading3"/>
      </w:pPr>
      <w:r>
        <w:lastRenderedPageBreak/>
        <w:t xml:space="preserve">Comparative – Ice to nukes </w:t>
      </w:r>
    </w:p>
    <w:p w:rsidR="003546A5" w:rsidRPr="00A6695A" w:rsidRDefault="003546A5" w:rsidP="003546A5">
      <w:pPr>
        <w:pStyle w:val="Heading4"/>
      </w:pPr>
      <w:r w:rsidRPr="00A6695A">
        <w:t>Ice age outweighs nuclear war.</w:t>
      </w:r>
    </w:p>
    <w:p w:rsidR="003546A5" w:rsidRPr="00A6695A" w:rsidRDefault="003546A5" w:rsidP="003546A5">
      <w:r>
        <w:t xml:space="preserve">Robert </w:t>
      </w:r>
      <w:r w:rsidRPr="008D1768">
        <w:rPr>
          <w:rStyle w:val="Style13ptBold"/>
        </w:rPr>
        <w:t>Felix 2000</w:t>
      </w:r>
      <w:r w:rsidRPr="00A6695A">
        <w:t xml:space="preserve"> </w:t>
      </w:r>
      <w:r>
        <w:t>(Research and Ice Expert) Not By Fire But By Ice</w:t>
      </w:r>
    </w:p>
    <w:p w:rsidR="003546A5" w:rsidRPr="00A6695A" w:rsidRDefault="003546A5" w:rsidP="003546A5">
      <w:pPr>
        <w:rPr>
          <w:rStyle w:val="StyleUnderline"/>
        </w:rPr>
      </w:pPr>
      <w:r w:rsidRPr="00A6695A">
        <w:rPr>
          <w:rStyle w:val="StyleUnderline"/>
          <w:highlight w:val="green"/>
        </w:rPr>
        <w:t>It was mass extinction, global and sudden</w:t>
      </w:r>
      <w:r w:rsidRPr="00A6695A">
        <w:rPr>
          <w:rStyle w:val="StyleUnderline"/>
        </w:rPr>
        <w:t>. Seventy-five percent of all species on the planet went extinct, never again to appear in the geologic record.</w:t>
      </w:r>
      <w:r w:rsidRPr="00A6695A">
        <w:rPr>
          <w:sz w:val="16"/>
        </w:rPr>
        <w:t xml:space="preserve"> The sheer number of other deaths, say scientists, make the dinosaurs’ disappearance look like an afterthought. When </w:t>
      </w:r>
      <w:r w:rsidRPr="00A6695A">
        <w:rPr>
          <w:rStyle w:val="StyleUnderline"/>
          <w:highlight w:val="green"/>
        </w:rPr>
        <w:t xml:space="preserve">75% of all living species disappear from </w:t>
      </w:r>
      <w:r w:rsidRPr="00A6695A">
        <w:rPr>
          <w:rStyle w:val="StyleUnderline"/>
        </w:rPr>
        <w:t xml:space="preserve">the face of the </w:t>
      </w:r>
      <w:r w:rsidRPr="00A6695A">
        <w:rPr>
          <w:rStyle w:val="StyleUnderline"/>
          <w:highlight w:val="green"/>
        </w:rPr>
        <w:t>earth, we’ve got a disaster</w:t>
      </w:r>
      <w:r w:rsidRPr="00A6695A">
        <w:rPr>
          <w:rStyle w:val="StyleUnderline"/>
        </w:rPr>
        <w:t xml:space="preserve"> on our hands, a disaster </w:t>
      </w:r>
      <w:r w:rsidRPr="00A6695A">
        <w:rPr>
          <w:rStyle w:val="StyleUnderline"/>
          <w:highlight w:val="green"/>
        </w:rPr>
        <w:t xml:space="preserve">greater than any nuclear holocaust we’ve </w:t>
      </w:r>
      <w:r w:rsidRPr="00A6695A">
        <w:rPr>
          <w:rStyle w:val="StyleUnderline"/>
        </w:rPr>
        <w:t xml:space="preserve">ever </w:t>
      </w:r>
      <w:r w:rsidRPr="00A6695A">
        <w:rPr>
          <w:rStyle w:val="StyleUnderline"/>
          <w:highlight w:val="green"/>
        </w:rPr>
        <w:t>tried to imagine. If we simultaneously exploded every nuclear weapon in existence in every country on earth</w:t>
      </w:r>
      <w:r w:rsidRPr="00A6695A">
        <w:rPr>
          <w:rStyle w:val="StyleUnderline"/>
        </w:rPr>
        <w:t xml:space="preserve">, say scientists, </w:t>
      </w:r>
      <w:r w:rsidRPr="00A6695A">
        <w:rPr>
          <w:rStyle w:val="StyleUnderline"/>
          <w:highlight w:val="green"/>
        </w:rPr>
        <w:t>we would not begin to match the devastation.</w:t>
      </w:r>
      <w:r w:rsidRPr="00A6695A">
        <w:rPr>
          <w:rStyle w:val="StyleUnderline"/>
        </w:rPr>
        <w:t xml:space="preserve"> Not even close. There must be an answer, and we’d better find it quick, before it happens again. It is going to happen again, and soon!</w:t>
      </w:r>
    </w:p>
    <w:p w:rsidR="003546A5" w:rsidRDefault="003546A5" w:rsidP="003546A5">
      <w:pPr>
        <w:pStyle w:val="Heading3"/>
      </w:pPr>
      <w:r>
        <w:lastRenderedPageBreak/>
        <w:t xml:space="preserve">A2 warming causes cooling </w:t>
      </w:r>
    </w:p>
    <w:p w:rsidR="003546A5" w:rsidRPr="008D1768" w:rsidRDefault="003546A5" w:rsidP="003546A5">
      <w:pPr>
        <w:pStyle w:val="Heading4"/>
      </w:pPr>
      <w:r w:rsidRPr="008D1768">
        <w:t>There’s only a risk that global warming can prevent an ice age because elevated CO2 levels remove necessary ice age conditions.</w:t>
      </w:r>
    </w:p>
    <w:p w:rsidR="003546A5" w:rsidRPr="008D1768" w:rsidRDefault="003546A5" w:rsidP="003546A5">
      <w:r>
        <w:t xml:space="preserve">Andrew </w:t>
      </w:r>
      <w:r>
        <w:rPr>
          <w:rStyle w:val="Style13ptBold"/>
        </w:rPr>
        <w:t>Weaver 20</w:t>
      </w:r>
      <w:r w:rsidRPr="008D1768">
        <w:rPr>
          <w:rStyle w:val="Style13ptBold"/>
        </w:rPr>
        <w:t>04</w:t>
      </w:r>
      <w:r w:rsidRPr="008D1768">
        <w:t xml:space="preserve"> </w:t>
      </w:r>
      <w:r>
        <w:t>(</w:t>
      </w:r>
      <w:r w:rsidRPr="008D1768">
        <w:t>Professor of Earth &amp; Ocean Sci</w:t>
      </w:r>
      <w:r>
        <w:t>ences at University of Victoria)</w:t>
      </w:r>
      <w:r w:rsidRPr="008D1768">
        <w:t xml:space="preserve"> Apr 16, “Global Warming and th</w:t>
      </w:r>
      <w:r>
        <w:t>e Next Ice Age,” Science p. 400</w:t>
      </w:r>
    </w:p>
    <w:p w:rsidR="003546A5" w:rsidRPr="008D1768" w:rsidRDefault="003546A5" w:rsidP="003546A5">
      <w:pPr>
        <w:rPr>
          <w:sz w:val="16"/>
        </w:rPr>
      </w:pPr>
      <w:r w:rsidRPr="008D1768">
        <w:rPr>
          <w:rStyle w:val="StyleUnderline"/>
          <w:highlight w:val="green"/>
        </w:rPr>
        <w:t xml:space="preserve">A popular idea </w:t>
      </w:r>
      <w:r w:rsidRPr="008D1768">
        <w:rPr>
          <w:rStyle w:val="Emphasis"/>
          <w:highlight w:val="green"/>
        </w:rPr>
        <w:t>in the media</w:t>
      </w:r>
      <w:r w:rsidRPr="008D1768">
        <w:rPr>
          <w:rStyle w:val="StyleUnderline"/>
        </w:rPr>
        <w:t xml:space="preserve">, exemplified by the soon-to-be-released movie The Day After Tomorrow, </w:t>
      </w:r>
      <w:r w:rsidRPr="008D1768">
        <w:rPr>
          <w:rStyle w:val="StyleUnderline"/>
          <w:highlight w:val="green"/>
        </w:rPr>
        <w:t>is that</w:t>
      </w:r>
      <w:r w:rsidRPr="008D1768">
        <w:rPr>
          <w:rStyle w:val="StyleUnderline"/>
        </w:rPr>
        <w:t xml:space="preserve"> human-induced global </w:t>
      </w:r>
      <w:r w:rsidRPr="008D1768">
        <w:rPr>
          <w:rStyle w:val="StyleUnderline"/>
          <w:highlight w:val="green"/>
        </w:rPr>
        <w:t>warming will cause a</w:t>
      </w:r>
      <w:r w:rsidRPr="008D1768">
        <w:rPr>
          <w:rStyle w:val="StyleUnderline"/>
        </w:rPr>
        <w:t xml:space="preserve">nother </w:t>
      </w:r>
      <w:r w:rsidRPr="008D1768">
        <w:rPr>
          <w:rStyle w:val="StyleUnderline"/>
          <w:highlight w:val="green"/>
        </w:rPr>
        <w:t>ice age</w:t>
      </w:r>
      <w:r w:rsidRPr="008D1768">
        <w:rPr>
          <w:rStyle w:val="StyleUnderline"/>
        </w:rPr>
        <w:t>.</w:t>
      </w:r>
      <w:r w:rsidRPr="008D1768">
        <w:rPr>
          <w:sz w:val="16"/>
        </w:rPr>
        <w:t xml:space="preserve"> But where did this idea come from? Several recent magazine articles (1-3) report that abrupt climate change was prevalent in the recent geological history of Earth and that there was some early, albeit controversial, evidence from the last interglacial--thought to be slightly warmer than preindustrial times (4)--that abrupt climate change was the norm (5). Consequently, the articles postulate a sequence of events that goes something like this: If global warming were to boost the hydrological cycle, enhanced freshwater discharge into the North Atlantic would shut down the AMO (Atlantic Meridional Overturning), the North Atlantic component of global ocean overturning circulation. This would result in downstream cooling over Europe, leading to the slow growth of glaciers and the onset of the next ice age. </w:t>
      </w:r>
      <w:r w:rsidRPr="008D1768">
        <w:rPr>
          <w:rStyle w:val="StyleUnderline"/>
          <w:highlight w:val="green"/>
        </w:rPr>
        <w:t>This view prevails in the</w:t>
      </w:r>
      <w:r w:rsidRPr="008D1768">
        <w:rPr>
          <w:rStyle w:val="StyleUnderline"/>
        </w:rPr>
        <w:t xml:space="preserve"> popular </w:t>
      </w:r>
      <w:r w:rsidRPr="008D1768">
        <w:rPr>
          <w:rStyle w:val="StyleUnderline"/>
          <w:highlight w:val="green"/>
        </w:rPr>
        <w:t xml:space="preserve">press despite a relatively solid understanding of glacial inception </w:t>
      </w:r>
      <w:r w:rsidRPr="008D1768">
        <w:rPr>
          <w:rStyle w:val="StyleUnderline"/>
        </w:rPr>
        <w:t>and growth. What glacier formation and growth require is, of course, a change in seasonal incoming solar radiation (warmer winters and colder summers) associated with changes in Earth's axial tilt,</w:t>
      </w:r>
      <w:r w:rsidRPr="008D1768">
        <w:rPr>
          <w:sz w:val="16"/>
        </w:rPr>
        <w:t xml:space="preserve"> its longitude of perihelion, and the precession of its elliptical orbit around the Sun. </w:t>
      </w:r>
      <w:r w:rsidRPr="008D1768">
        <w:rPr>
          <w:rStyle w:val="StyleUnderline"/>
        </w:rPr>
        <w:t>These small changes must then be amplified by feedback from reflected light a</w:t>
      </w:r>
      <w:r w:rsidRPr="008D1768">
        <w:rPr>
          <w:sz w:val="16"/>
        </w:rPr>
        <w:t xml:space="preserve">ssociated with enhanced snow/ice cover, vegetation associated with the expansion of tundra, and greenhouse gases associated with the uptake (not release) of carbon dioxide and methane. </w:t>
      </w:r>
      <w:r w:rsidRPr="008D1768">
        <w:rPr>
          <w:rStyle w:val="StyleUnderline"/>
        </w:rPr>
        <w:t xml:space="preserve">Several modeling studies provide outputs to support this progression. These studies show that </w:t>
      </w:r>
      <w:r w:rsidRPr="008D1768">
        <w:rPr>
          <w:rStyle w:val="StyleUnderline"/>
          <w:highlight w:val="green"/>
        </w:rPr>
        <w:t>with elevated levels of carbon dioxide</w:t>
      </w:r>
      <w:r w:rsidRPr="008D1768">
        <w:rPr>
          <w:rStyle w:val="StyleUnderline"/>
        </w:rPr>
        <w:t xml:space="preserve">, such as those that exist today, </w:t>
      </w:r>
      <w:r w:rsidRPr="008D1768">
        <w:rPr>
          <w:rStyle w:val="StyleUnderline"/>
          <w:highlight w:val="green"/>
        </w:rPr>
        <w:t>no permanent snow can exist over land in August (as temperatures are too warm),</w:t>
      </w:r>
      <w:r w:rsidRPr="008D1768">
        <w:rPr>
          <w:rStyle w:val="StyleUnderline"/>
        </w:rPr>
        <w:t xml:space="preserve"> a necessary prerequisite for the growth of glaciers in the Northern Hemisphere [</w:t>
      </w:r>
      <w:r w:rsidRPr="008D1768">
        <w:rPr>
          <w:sz w:val="16"/>
        </w:rPr>
        <w:t xml:space="preserve">e.g., (6)]. These same models show that if the AMO were to be artificially shut down, there would be regions of substantial cooling in and around the North Atlantic. Berger and </w:t>
      </w:r>
      <w:proofErr w:type="spellStart"/>
      <w:r w:rsidRPr="008D1768">
        <w:rPr>
          <w:sz w:val="16"/>
        </w:rPr>
        <w:t>Loutre</w:t>
      </w:r>
      <w:proofErr w:type="spellEnd"/>
      <w:r w:rsidRPr="008D1768">
        <w:rPr>
          <w:sz w:val="16"/>
        </w:rPr>
        <w:t xml:space="preserve"> (7) specifically noted that "</w:t>
      </w:r>
      <w:r w:rsidRPr="008D1768">
        <w:rPr>
          <w:rStyle w:val="StyleUnderline"/>
        </w:rPr>
        <w:t>most CO2 scenarios led to an exceptionally long interglacial from 5000 years before the present to 50,000 years from now . .</w:t>
      </w:r>
      <w:r w:rsidRPr="008D1768">
        <w:rPr>
          <w:sz w:val="16"/>
        </w:rPr>
        <w:t xml:space="preserve"> . with the next glacial maximum in 100,000 years. </w:t>
      </w:r>
      <w:r w:rsidRPr="008D1768">
        <w:rPr>
          <w:rStyle w:val="StyleUnderline"/>
          <w:highlight w:val="green"/>
        </w:rPr>
        <w:t xml:space="preserve">Only for CO2 concentrations less than 220 </w:t>
      </w:r>
      <w:proofErr w:type="spellStart"/>
      <w:r w:rsidRPr="008D1768">
        <w:rPr>
          <w:rStyle w:val="StyleUnderline"/>
          <w:highlight w:val="green"/>
        </w:rPr>
        <w:t>ppmv</w:t>
      </w:r>
      <w:proofErr w:type="spellEnd"/>
      <w:r w:rsidRPr="008D1768">
        <w:rPr>
          <w:rStyle w:val="StyleUnderline"/>
          <w:highlight w:val="green"/>
        </w:rPr>
        <w:t xml:space="preserve"> was an early entrance into glaciation simulated."</w:t>
      </w:r>
      <w:r w:rsidRPr="008D1768">
        <w:rPr>
          <w:sz w:val="16"/>
        </w:rPr>
        <w:t xml:space="preserve"> They further argued that the next glaciation would be unlikely to occur for another 50,000 years.</w:t>
      </w:r>
    </w:p>
    <w:p w:rsidR="003546A5" w:rsidRPr="008D1768" w:rsidRDefault="003546A5" w:rsidP="003546A5">
      <w:pPr>
        <w:pStyle w:val="Heading4"/>
      </w:pPr>
      <w:r w:rsidRPr="008D1768">
        <w:t>Warming doesn’t cause cooling.</w:t>
      </w:r>
    </w:p>
    <w:p w:rsidR="003546A5" w:rsidRPr="008D1768" w:rsidRDefault="003546A5" w:rsidP="003546A5">
      <w:r>
        <w:t xml:space="preserve">S. </w:t>
      </w:r>
      <w:proofErr w:type="spellStart"/>
      <w:r>
        <w:rPr>
          <w:rStyle w:val="Style13ptBold"/>
        </w:rPr>
        <w:t>Rahmstrof</w:t>
      </w:r>
      <w:proofErr w:type="spellEnd"/>
      <w:r>
        <w:rPr>
          <w:rStyle w:val="Style13ptBold"/>
        </w:rPr>
        <w:t xml:space="preserve"> 19</w:t>
      </w:r>
      <w:r w:rsidRPr="008D1768">
        <w:rPr>
          <w:rStyle w:val="Style13ptBold"/>
        </w:rPr>
        <w:t>99</w:t>
      </w:r>
      <w:r w:rsidRPr="008D1768">
        <w:t xml:space="preserve"> </w:t>
      </w:r>
      <w:r>
        <w:t>(</w:t>
      </w:r>
      <w:r w:rsidRPr="008D1768">
        <w:t xml:space="preserve">Potsdam Institute </w:t>
      </w:r>
      <w:r>
        <w:t>for Climate Research)</w:t>
      </w:r>
      <w:r w:rsidRPr="008D1768">
        <w:t xml:space="preserve"> “Long-term Global Warming Scenarios Computed With An Efficient Coupled Climate Model,” http://wfxsea</w:t>
      </w:r>
      <w:r>
        <w:t>rch.webfeat.org/wfsearch/search</w:t>
      </w:r>
    </w:p>
    <w:p w:rsidR="00E334E6" w:rsidRPr="00403386" w:rsidRDefault="003546A5" w:rsidP="00E334E6">
      <w:pPr>
        <w:rPr>
          <w:sz w:val="20"/>
        </w:rPr>
      </w:pPr>
      <w:r w:rsidRPr="00FB5594">
        <w:rPr>
          <w:sz w:val="16"/>
        </w:rPr>
        <w:t>Based on the past instability of the Atlantic ‘conveyor belt’ and on physical considerations</w:t>
      </w:r>
      <w:r w:rsidRPr="00FB5594">
        <w:rPr>
          <w:sz w:val="20"/>
        </w:rPr>
        <w:t xml:space="preserve">, </w:t>
      </w:r>
      <w:r w:rsidRPr="008D1768">
        <w:rPr>
          <w:rStyle w:val="StyleUnderline"/>
        </w:rPr>
        <w:t>warnings have been raised repeatedly that anthropogenic climate change might trigger another instability of the circulation and a severe cooling over the North Atlantic and parts of Europe (</w:t>
      </w:r>
      <w:proofErr w:type="spellStart"/>
      <w:r w:rsidRPr="00FB5594">
        <w:rPr>
          <w:sz w:val="16"/>
        </w:rPr>
        <w:t>Broecker</w:t>
      </w:r>
      <w:proofErr w:type="spellEnd"/>
      <w:r w:rsidRPr="00FB5594">
        <w:rPr>
          <w:sz w:val="16"/>
        </w:rPr>
        <w:t xml:space="preserve">, 1987, 1997; White, 1993). A large number of model simulations (reviewed in </w:t>
      </w:r>
      <w:proofErr w:type="spellStart"/>
      <w:r w:rsidRPr="00FB5594">
        <w:rPr>
          <w:sz w:val="16"/>
        </w:rPr>
        <w:t>Rahmstorf</w:t>
      </w:r>
      <w:proofErr w:type="spellEnd"/>
      <w:r w:rsidRPr="00FB5594">
        <w:rPr>
          <w:sz w:val="16"/>
        </w:rPr>
        <w:t xml:space="preserve"> et al., 1996) have confirmed the sensitivity of the circulation to freshwater input and the fact that a collapse would cause a strong cooling. The pattern of this cooling, seen in atmospheric models driven by cold North Atlantic conditions (Schneider et al., 1987) and in coupled models (e.g., </w:t>
      </w:r>
      <w:proofErr w:type="spellStart"/>
      <w:r w:rsidRPr="00FB5594">
        <w:rPr>
          <w:sz w:val="16"/>
        </w:rPr>
        <w:t>Manabe</w:t>
      </w:r>
      <w:proofErr w:type="spellEnd"/>
      <w:r w:rsidRPr="00FB5594">
        <w:rPr>
          <w:sz w:val="16"/>
        </w:rPr>
        <w:t xml:space="preserve"> and Stouffer, 1988, and also in the CLIMBER-2 model, </w:t>
      </w:r>
      <w:proofErr w:type="spellStart"/>
      <w:r w:rsidRPr="00FB5594">
        <w:rPr>
          <w:sz w:val="16"/>
        </w:rPr>
        <w:t>Ganopolski</w:t>
      </w:r>
      <w:proofErr w:type="spellEnd"/>
      <w:r w:rsidRPr="00FB5594">
        <w:rPr>
          <w:sz w:val="16"/>
        </w:rPr>
        <w:t xml:space="preserve"> et al., 1998c), is similar to the pattern of anomalous warmth shown in Figure 1. Until now, however, </w:t>
      </w:r>
      <w:r w:rsidRPr="00A1043A">
        <w:rPr>
          <w:rStyle w:val="StyleUnderline"/>
          <w:highlight w:val="green"/>
        </w:rPr>
        <w:t>the hypothesis that global warming could lead to</w:t>
      </w:r>
      <w:r w:rsidRPr="00A1043A">
        <w:rPr>
          <w:rStyle w:val="StyleUnderline"/>
        </w:rPr>
        <w:t xml:space="preserve"> a</w:t>
      </w:r>
      <w:r w:rsidRPr="00FB5594">
        <w:rPr>
          <w:sz w:val="20"/>
        </w:rPr>
        <w:t xml:space="preserve"> </w:t>
      </w:r>
      <w:r w:rsidRPr="00A1043A">
        <w:rPr>
          <w:rStyle w:val="StyleUnderline"/>
          <w:highlight w:val="green"/>
        </w:rPr>
        <w:t>cooling</w:t>
      </w:r>
      <w:r w:rsidRPr="00FB5594">
        <w:rPr>
          <w:sz w:val="20"/>
        </w:rPr>
        <w:t xml:space="preserve"> </w:t>
      </w:r>
      <w:r w:rsidRPr="00A1043A">
        <w:rPr>
          <w:rStyle w:val="StyleUnderline"/>
        </w:rPr>
        <w:t>of Europe</w:t>
      </w:r>
      <w:r w:rsidRPr="00FB5594">
        <w:rPr>
          <w:sz w:val="20"/>
        </w:rPr>
        <w:t xml:space="preserve"> </w:t>
      </w:r>
      <w:r w:rsidRPr="00A1043A">
        <w:rPr>
          <w:rStyle w:val="StyleUnderline"/>
          <w:highlight w:val="green"/>
        </w:rPr>
        <w:t>has not been supported by model simulations. None of the published greenhouse scenarios shows such a cooling</w:t>
      </w:r>
      <w:r w:rsidRPr="00A1043A">
        <w:rPr>
          <w:rStyle w:val="StyleUnderline"/>
        </w:rPr>
        <w:t>, even though most show a decline and some even a complete shutdown of the thermohaline circulation</w:t>
      </w:r>
      <w:r w:rsidRPr="00FB5594">
        <w:rPr>
          <w:sz w:val="16"/>
        </w:rPr>
        <w:t xml:space="preserve"> (</w:t>
      </w:r>
      <w:proofErr w:type="spellStart"/>
      <w:r w:rsidRPr="00FB5594">
        <w:rPr>
          <w:sz w:val="16"/>
        </w:rPr>
        <w:t>Rahmstorf</w:t>
      </w:r>
      <w:proofErr w:type="spellEnd"/>
      <w:r w:rsidRPr="00FB5594">
        <w:rPr>
          <w:sz w:val="16"/>
        </w:rPr>
        <w:t>, 1997).</w:t>
      </w:r>
      <w:r w:rsidRPr="00FB5594">
        <w:rPr>
          <w:sz w:val="20"/>
        </w:rPr>
        <w:t xml:space="preserve"> </w:t>
      </w:r>
    </w:p>
    <w:p w:rsidR="00E334E6" w:rsidRPr="00A1043A" w:rsidRDefault="00E334E6" w:rsidP="00E334E6">
      <w:pPr>
        <w:keepNext/>
        <w:keepLines/>
        <w:pageBreakBefore/>
        <w:spacing w:before="480"/>
        <w:jc w:val="center"/>
        <w:outlineLvl w:val="1"/>
        <w:rPr>
          <w:rFonts w:eastAsia="Times New Roman"/>
          <w:b/>
          <w:bCs/>
          <w:sz w:val="44"/>
          <w:szCs w:val="26"/>
          <w:u w:val="double"/>
        </w:rPr>
      </w:pPr>
      <w:r>
        <w:rPr>
          <w:rFonts w:eastAsia="Times New Roman"/>
          <w:b/>
          <w:bCs/>
          <w:sz w:val="44"/>
          <w:szCs w:val="26"/>
          <w:u w:val="double"/>
        </w:rPr>
        <w:lastRenderedPageBreak/>
        <w:t>Adaptation</w:t>
      </w:r>
    </w:p>
    <w:p w:rsidR="00E334E6" w:rsidRDefault="00E334E6" w:rsidP="00E334E6">
      <w:pPr>
        <w:keepNext/>
        <w:keepLines/>
        <w:pageBreakBefore/>
        <w:spacing w:before="200"/>
        <w:jc w:val="center"/>
        <w:outlineLvl w:val="2"/>
        <w:rPr>
          <w:rFonts w:eastAsia="Times New Roman"/>
          <w:b/>
          <w:bCs/>
          <w:sz w:val="32"/>
          <w:u w:val="single"/>
        </w:rPr>
      </w:pPr>
      <w:r>
        <w:rPr>
          <w:rFonts w:eastAsia="Times New Roman"/>
          <w:b/>
          <w:bCs/>
          <w:sz w:val="32"/>
          <w:u w:val="single"/>
        </w:rPr>
        <w:lastRenderedPageBreak/>
        <w:t xml:space="preserve">Adaptation </w:t>
      </w:r>
      <w:r w:rsidR="003546A5">
        <w:rPr>
          <w:rFonts w:eastAsia="Times New Roman"/>
          <w:b/>
          <w:bCs/>
          <w:sz w:val="32"/>
          <w:u w:val="single"/>
        </w:rPr>
        <w:t>1nc</w:t>
      </w:r>
    </w:p>
    <w:p w:rsidR="00E334E6" w:rsidRPr="00A1043A" w:rsidRDefault="00E334E6" w:rsidP="00E334E6">
      <w:pPr>
        <w:pStyle w:val="Heading4"/>
      </w:pPr>
      <w:r>
        <w:t>A</w:t>
      </w:r>
      <w:r w:rsidRPr="00A1043A">
        <w:t>daptation solves t</w:t>
      </w:r>
      <w:r>
        <w:t xml:space="preserve">he impacts </w:t>
      </w:r>
    </w:p>
    <w:p w:rsidR="00E334E6" w:rsidRPr="00A1043A" w:rsidRDefault="003546A5" w:rsidP="00E334E6">
      <w:proofErr w:type="spellStart"/>
      <w:r w:rsidRPr="003546A5">
        <w:t>Indur</w:t>
      </w:r>
      <w:proofErr w:type="spellEnd"/>
      <w:r w:rsidRPr="003546A5">
        <w:t xml:space="preserve"> </w:t>
      </w:r>
      <w:proofErr w:type="spellStart"/>
      <w:r w:rsidR="00E334E6" w:rsidRPr="00A1043A">
        <w:rPr>
          <w:rStyle w:val="Style13ptBold"/>
        </w:rPr>
        <w:t>Goklany</w:t>
      </w:r>
      <w:proofErr w:type="spellEnd"/>
      <w:r w:rsidR="00E334E6" w:rsidRPr="00A1043A">
        <w:rPr>
          <w:rStyle w:val="Style13ptBold"/>
        </w:rPr>
        <w:t xml:space="preserve"> 12</w:t>
      </w:r>
      <w:r>
        <w:t xml:space="preserve"> (</w:t>
      </w:r>
      <w:r w:rsidR="00E334E6" w:rsidRPr="00A1043A">
        <w:t>independent scholar and author, is co-editor of the Electronic Journal of Sustainable Development, former member of the U.S. delegation that established the IPCC and helped develop its First As</w:t>
      </w:r>
      <w:r>
        <w:t>sessment Report)</w:t>
      </w:r>
      <w:r w:rsidR="00E334E6" w:rsidRPr="00A1043A">
        <w:t xml:space="preserve"> “global warming Policies MIGHT BE BAD for your health”, July 18, </w:t>
      </w:r>
      <w:hyperlink r:id="rId9" w:history="1">
        <w:r w:rsidR="00E334E6" w:rsidRPr="00A1043A">
          <w:rPr>
            <w:rStyle w:val="Hyperlink"/>
          </w:rPr>
          <w:t>http://thegwpf.org/images/stories/gwpf-reports/goklany-public_health.pdf</w:t>
        </w:r>
      </w:hyperlink>
    </w:p>
    <w:p w:rsidR="00E334E6" w:rsidRPr="00A77465" w:rsidRDefault="00E334E6" w:rsidP="00E334E6">
      <w:pPr>
        <w:rPr>
          <w:sz w:val="16"/>
        </w:rPr>
      </w:pPr>
      <w:r w:rsidRPr="00A77465">
        <w:rPr>
          <w:sz w:val="16"/>
        </w:rPr>
        <w:t xml:space="preserve">Focused Adaptation Figure 6 shows that </w:t>
      </w:r>
      <w:r w:rsidRPr="004E27FF">
        <w:rPr>
          <w:bCs/>
          <w:u w:val="single"/>
        </w:rPr>
        <w:t>even if it were possible to roll climate</w:t>
      </w:r>
      <w:r w:rsidRPr="00A77465">
        <w:rPr>
          <w:sz w:val="16"/>
        </w:rPr>
        <w:t xml:space="preserve"> - i.e. temperature,</w:t>
      </w:r>
      <w:r w:rsidRPr="00A77465">
        <w:rPr>
          <w:sz w:val="12"/>
        </w:rPr>
        <w:t>¶</w:t>
      </w:r>
      <w:r w:rsidRPr="00A77465">
        <w:rPr>
          <w:sz w:val="16"/>
        </w:rPr>
        <w:t xml:space="preserve"> precipitation and other climatic variables - </w:t>
      </w:r>
      <w:r w:rsidRPr="004E27FF">
        <w:rPr>
          <w:bCs/>
          <w:u w:val="single"/>
        </w:rPr>
        <w:t>back to 1990 levels through</w:t>
      </w:r>
      <w:r w:rsidRPr="00A77465">
        <w:rPr>
          <w:sz w:val="12"/>
        </w:rPr>
        <w:t>¶</w:t>
      </w:r>
      <w:r w:rsidRPr="00A77465">
        <w:rPr>
          <w:sz w:val="16"/>
        </w:rPr>
        <w:t xml:space="preserve"> drastic </w:t>
      </w:r>
      <w:r w:rsidRPr="004E27FF">
        <w:rPr>
          <w:bCs/>
          <w:highlight w:val="green"/>
          <w:u w:val="single"/>
        </w:rPr>
        <w:t>emissions reductions</w:t>
      </w:r>
      <w:r w:rsidRPr="00A77465">
        <w:rPr>
          <w:sz w:val="16"/>
        </w:rPr>
        <w:t xml:space="preserve">, </w:t>
      </w:r>
      <w:r w:rsidRPr="004E27FF">
        <w:rPr>
          <w:bCs/>
          <w:u w:val="single"/>
        </w:rPr>
        <w:t xml:space="preserve">it </w:t>
      </w:r>
      <w:r w:rsidRPr="004E27FF">
        <w:rPr>
          <w:bCs/>
          <w:highlight w:val="green"/>
          <w:u w:val="single"/>
        </w:rPr>
        <w:t xml:space="preserve">would </w:t>
      </w:r>
      <w:r w:rsidRPr="004E27FF">
        <w:rPr>
          <w:bCs/>
          <w:u w:val="single"/>
        </w:rPr>
        <w:t xml:space="preserve">at best </w:t>
      </w:r>
      <w:r w:rsidRPr="004E27FF">
        <w:rPr>
          <w:bCs/>
          <w:highlight w:val="green"/>
          <w:u w:val="single"/>
        </w:rPr>
        <w:t>reduce mortality</w:t>
      </w:r>
      <w:r w:rsidRPr="00A77465">
        <w:rPr>
          <w:sz w:val="16"/>
          <w:highlight w:val="green"/>
        </w:rPr>
        <w:t xml:space="preserve"> </w:t>
      </w:r>
      <w:r w:rsidRPr="00A77465">
        <w:rPr>
          <w:sz w:val="16"/>
        </w:rPr>
        <w:t>from hunger,</w:t>
      </w:r>
      <w:r w:rsidRPr="00A77465">
        <w:rPr>
          <w:sz w:val="12"/>
        </w:rPr>
        <w:t>¶</w:t>
      </w:r>
      <w:r w:rsidRPr="00A77465">
        <w:rPr>
          <w:sz w:val="16"/>
        </w:rPr>
        <w:t xml:space="preserve"> malaria, and extreme events </w:t>
      </w:r>
      <w:r w:rsidRPr="004E27FF">
        <w:rPr>
          <w:bCs/>
          <w:highlight w:val="green"/>
          <w:u w:val="single"/>
        </w:rPr>
        <w:t xml:space="preserve">in 2085 by 13% </w:t>
      </w:r>
      <w:r w:rsidRPr="004E27FF">
        <w:rPr>
          <w:bCs/>
          <w:u w:val="single"/>
        </w:rPr>
        <w:t>under the warmest</w:t>
      </w:r>
      <w:r w:rsidRPr="00A77465">
        <w:rPr>
          <w:sz w:val="16"/>
        </w:rPr>
        <w:t xml:space="preserve"> (A1FI/4°C)</w:t>
      </w:r>
      <w:r w:rsidRPr="00A77465">
        <w:rPr>
          <w:sz w:val="12"/>
        </w:rPr>
        <w:t>¶</w:t>
      </w:r>
      <w:r w:rsidRPr="00A77465">
        <w:rPr>
          <w:sz w:val="16"/>
        </w:rPr>
        <w:t xml:space="preserve"> </w:t>
      </w:r>
      <w:r w:rsidRPr="004E27FF">
        <w:rPr>
          <w:bCs/>
          <w:u w:val="single"/>
        </w:rPr>
        <w:t>scenario</w:t>
      </w:r>
      <w:r w:rsidRPr="00A77465">
        <w:rPr>
          <w:sz w:val="16"/>
        </w:rPr>
        <w:t xml:space="preserve">, </w:t>
      </w:r>
      <w:r w:rsidRPr="004E27FF">
        <w:rPr>
          <w:bCs/>
          <w:highlight w:val="green"/>
          <w:u w:val="single"/>
        </w:rPr>
        <w:t>while adding</w:t>
      </w:r>
      <w:r w:rsidRPr="00A77465">
        <w:rPr>
          <w:sz w:val="16"/>
          <w:highlight w:val="green"/>
        </w:rPr>
        <w:t xml:space="preserve"> </w:t>
      </w:r>
      <w:r w:rsidRPr="00A77465">
        <w:rPr>
          <w:sz w:val="16"/>
        </w:rPr>
        <w:t xml:space="preserve">a net </w:t>
      </w:r>
      <w:r w:rsidRPr="004E27FF">
        <w:rPr>
          <w:b/>
          <w:iCs/>
          <w:highlight w:val="green"/>
          <w:u w:val="single"/>
          <w:bdr w:val="single" w:sz="18" w:space="0" w:color="auto"/>
        </w:rPr>
        <w:t>1.2 billion</w:t>
      </w:r>
      <w:r w:rsidRPr="00A77465">
        <w:rPr>
          <w:sz w:val="16"/>
          <w:highlight w:val="green"/>
        </w:rPr>
        <w:t xml:space="preserve"> </w:t>
      </w:r>
      <w:r w:rsidRPr="00A77465">
        <w:rPr>
          <w:sz w:val="16"/>
        </w:rPr>
        <w:t xml:space="preserve">people </w:t>
      </w:r>
      <w:r w:rsidRPr="004E27FF">
        <w:rPr>
          <w:bCs/>
          <w:highlight w:val="green"/>
          <w:u w:val="single"/>
        </w:rPr>
        <w:t>to global</w:t>
      </w:r>
      <w:r w:rsidRPr="004E27FF">
        <w:rPr>
          <w:bCs/>
          <w:u w:val="single"/>
        </w:rPr>
        <w:t xml:space="preserve"> PAR of </w:t>
      </w:r>
      <w:r w:rsidRPr="004E27FF">
        <w:rPr>
          <w:b/>
          <w:iCs/>
          <w:highlight w:val="green"/>
          <w:u w:val="single"/>
          <w:bdr w:val="single" w:sz="18" w:space="0" w:color="auto"/>
        </w:rPr>
        <w:t>water stress</w:t>
      </w:r>
      <w:r w:rsidRPr="00A77465">
        <w:rPr>
          <w:sz w:val="12"/>
        </w:rPr>
        <w:t>¶</w:t>
      </w:r>
      <w:r w:rsidRPr="00A77465">
        <w:rPr>
          <w:sz w:val="16"/>
        </w:rPr>
        <w:t xml:space="preserve"> (Figure 7, based on Arnell 2004). </w:t>
      </w:r>
      <w:r w:rsidRPr="004E27FF">
        <w:rPr>
          <w:bCs/>
          <w:highlight w:val="green"/>
          <w:u w:val="single"/>
        </w:rPr>
        <w:t>Such a rollback</w:t>
      </w:r>
      <w:r w:rsidRPr="00A77465">
        <w:rPr>
          <w:sz w:val="16"/>
          <w:highlight w:val="green"/>
        </w:rPr>
        <w:t xml:space="preserve"> </w:t>
      </w:r>
      <w:r w:rsidRPr="00A77465">
        <w:rPr>
          <w:sz w:val="16"/>
        </w:rPr>
        <w:t>would require emissions to</w:t>
      </w:r>
      <w:r w:rsidRPr="00A77465">
        <w:rPr>
          <w:sz w:val="12"/>
        </w:rPr>
        <w:t>¶</w:t>
      </w:r>
      <w:r w:rsidRPr="00A77465">
        <w:rPr>
          <w:sz w:val="16"/>
        </w:rPr>
        <w:t xml:space="preserve"> be reduced to significantly below 1990 levels, which </w:t>
      </w:r>
      <w:r w:rsidRPr="004E27FF">
        <w:rPr>
          <w:bCs/>
          <w:highlight w:val="green"/>
          <w:u w:val="single"/>
        </w:rPr>
        <w:t xml:space="preserve">is </w:t>
      </w:r>
      <w:r w:rsidRPr="004E27FF">
        <w:rPr>
          <w:b/>
          <w:iCs/>
          <w:highlight w:val="green"/>
          <w:u w:val="single"/>
          <w:bdr w:val="single" w:sz="18" w:space="0" w:color="auto"/>
        </w:rPr>
        <w:t>infeasible</w:t>
      </w:r>
      <w:r w:rsidRPr="00A77465">
        <w:rPr>
          <w:sz w:val="16"/>
        </w:rPr>
        <w:t xml:space="preserve"> with present</w:t>
      </w:r>
      <w:r w:rsidRPr="00A77465">
        <w:rPr>
          <w:sz w:val="12"/>
        </w:rPr>
        <w:t>¶</w:t>
      </w:r>
      <w:r w:rsidRPr="00A77465">
        <w:rPr>
          <w:sz w:val="16"/>
        </w:rPr>
        <w:t xml:space="preserve"> technology </w:t>
      </w:r>
      <w:r w:rsidRPr="004E27FF">
        <w:rPr>
          <w:bCs/>
          <w:highlight w:val="green"/>
          <w:u w:val="single"/>
        </w:rPr>
        <w:t>without</w:t>
      </w:r>
      <w:r w:rsidRPr="00A77465">
        <w:rPr>
          <w:sz w:val="16"/>
          <w:highlight w:val="green"/>
        </w:rPr>
        <w:t xml:space="preserve"> </w:t>
      </w:r>
      <w:r w:rsidRPr="00A77465">
        <w:rPr>
          <w:sz w:val="16"/>
        </w:rPr>
        <w:t xml:space="preserve">incurring </w:t>
      </w:r>
      <w:r w:rsidRPr="004E27FF">
        <w:rPr>
          <w:bCs/>
          <w:highlight w:val="green"/>
          <w:u w:val="single"/>
        </w:rPr>
        <w:t>astronomical</w:t>
      </w:r>
      <w:r w:rsidRPr="00A77465">
        <w:rPr>
          <w:sz w:val="16"/>
          <w:highlight w:val="green"/>
        </w:rPr>
        <w:t xml:space="preserve"> </w:t>
      </w:r>
      <w:r w:rsidRPr="00A77465">
        <w:rPr>
          <w:sz w:val="16"/>
        </w:rPr>
        <w:t xml:space="preserve">economic and social </w:t>
      </w:r>
      <w:r w:rsidRPr="004E27FF">
        <w:rPr>
          <w:bCs/>
          <w:highlight w:val="green"/>
          <w:u w:val="single"/>
        </w:rPr>
        <w:t>costs</w:t>
      </w:r>
      <w:r w:rsidRPr="00A77465">
        <w:rPr>
          <w:sz w:val="16"/>
        </w:rPr>
        <w:t>.</w:t>
      </w:r>
      <w:r w:rsidRPr="00A77465">
        <w:rPr>
          <w:sz w:val="12"/>
        </w:rPr>
        <w:t>¶</w:t>
      </w:r>
      <w:r w:rsidRPr="00A77465">
        <w:rPr>
          <w:sz w:val="16"/>
        </w:rPr>
        <w:t xml:space="preserve"> </w:t>
      </w:r>
      <w:r w:rsidRPr="004E27FF">
        <w:rPr>
          <w:bCs/>
          <w:highlight w:val="green"/>
          <w:u w:val="single"/>
        </w:rPr>
        <w:t xml:space="preserve">Alternatively, </w:t>
      </w:r>
      <w:r w:rsidRPr="00F6681B">
        <w:rPr>
          <w:bCs/>
          <w:u w:val="single"/>
        </w:rPr>
        <w:t xml:space="preserve">one could </w:t>
      </w:r>
      <w:r w:rsidRPr="004E27FF">
        <w:rPr>
          <w:b/>
          <w:iCs/>
          <w:highlight w:val="green"/>
          <w:u w:val="single"/>
          <w:bdr w:val="single" w:sz="18" w:space="0" w:color="auto"/>
        </w:rPr>
        <w:t>focus</w:t>
      </w:r>
      <w:r w:rsidRPr="004E27FF">
        <w:rPr>
          <w:bCs/>
          <w:highlight w:val="green"/>
          <w:u w:val="single"/>
        </w:rPr>
        <w:t xml:space="preserve"> </w:t>
      </w:r>
      <w:r w:rsidRPr="00F6681B">
        <w:rPr>
          <w:bCs/>
          <w:highlight w:val="green"/>
          <w:u w:val="single"/>
        </w:rPr>
        <w:t xml:space="preserve">on </w:t>
      </w:r>
      <w:r w:rsidRPr="00F6681B">
        <w:rPr>
          <w:bCs/>
          <w:u w:val="single"/>
        </w:rPr>
        <w:t>reducing vulnerability</w:t>
      </w:r>
      <w:r w:rsidRPr="00A77465">
        <w:rPr>
          <w:sz w:val="16"/>
        </w:rPr>
        <w:t xml:space="preserve"> to hunger, malaria,</w:t>
      </w:r>
      <w:r w:rsidRPr="00A77465">
        <w:rPr>
          <w:sz w:val="12"/>
        </w:rPr>
        <w:t>¶</w:t>
      </w:r>
      <w:r w:rsidRPr="00A77465">
        <w:rPr>
          <w:sz w:val="16"/>
        </w:rPr>
        <w:t xml:space="preserve"> and extreme weather events. Such “</w:t>
      </w:r>
      <w:r w:rsidRPr="00F6681B">
        <w:rPr>
          <w:bCs/>
          <w:u w:val="single"/>
        </w:rPr>
        <w:t xml:space="preserve">focused </w:t>
      </w:r>
      <w:r w:rsidRPr="00F6681B">
        <w:rPr>
          <w:bCs/>
          <w:highlight w:val="green"/>
          <w:u w:val="single"/>
        </w:rPr>
        <w:t>adaptation</w:t>
      </w:r>
      <w:r w:rsidRPr="00A77465">
        <w:rPr>
          <w:sz w:val="16"/>
        </w:rPr>
        <w:t xml:space="preserve">” efforts </w:t>
      </w:r>
      <w:r w:rsidRPr="004E27FF">
        <w:rPr>
          <w:bCs/>
          <w:highlight w:val="green"/>
          <w:u w:val="single"/>
        </w:rPr>
        <w:t>would</w:t>
      </w:r>
      <w:r w:rsidRPr="00A77465">
        <w:rPr>
          <w:sz w:val="12"/>
        </w:rPr>
        <w:t>¶</w:t>
      </w:r>
      <w:r w:rsidRPr="00A77465">
        <w:rPr>
          <w:sz w:val="16"/>
        </w:rPr>
        <w:t xml:space="preserve"> </w:t>
      </w:r>
      <w:r w:rsidRPr="004E27FF">
        <w:rPr>
          <w:bCs/>
          <w:highlight w:val="green"/>
          <w:u w:val="single"/>
        </w:rPr>
        <w:t xml:space="preserve">target </w:t>
      </w:r>
      <w:r w:rsidRPr="004E27FF">
        <w:rPr>
          <w:b/>
          <w:iCs/>
          <w:highlight w:val="green"/>
          <w:u w:val="single"/>
          <w:bdr w:val="single" w:sz="18" w:space="0" w:color="auto"/>
        </w:rPr>
        <w:t>100%</w:t>
      </w:r>
      <w:r w:rsidRPr="004E27FF">
        <w:rPr>
          <w:bCs/>
          <w:highlight w:val="green"/>
          <w:u w:val="single"/>
        </w:rPr>
        <w:t xml:space="preserve"> of the mortality</w:t>
      </w:r>
      <w:r w:rsidRPr="00A77465">
        <w:rPr>
          <w:sz w:val="16"/>
          <w:highlight w:val="green"/>
        </w:rPr>
        <w:t xml:space="preserve"> (</w:t>
      </w:r>
      <w:r w:rsidRPr="004E27FF">
        <w:rPr>
          <w:bCs/>
          <w:highlight w:val="green"/>
          <w:u w:val="single"/>
        </w:rPr>
        <w:t xml:space="preserve">compared to </w:t>
      </w:r>
      <w:r w:rsidRPr="004E27FF">
        <w:rPr>
          <w:bCs/>
          <w:u w:val="single"/>
        </w:rPr>
        <w:t xml:space="preserve">a maximum of </w:t>
      </w:r>
      <w:r w:rsidRPr="004E27FF">
        <w:rPr>
          <w:bCs/>
          <w:highlight w:val="green"/>
          <w:u w:val="single"/>
        </w:rPr>
        <w:t>13% for emission</w:t>
      </w:r>
      <w:r w:rsidRPr="00A77465">
        <w:rPr>
          <w:sz w:val="12"/>
        </w:rPr>
        <w:t>¶</w:t>
      </w:r>
      <w:r w:rsidRPr="00A77465">
        <w:rPr>
          <w:sz w:val="16"/>
        </w:rPr>
        <w:t xml:space="preserve"> </w:t>
      </w:r>
      <w:r w:rsidRPr="004E27FF">
        <w:rPr>
          <w:bCs/>
          <w:highlight w:val="green"/>
          <w:u w:val="single"/>
        </w:rPr>
        <w:t>reductions</w:t>
      </w:r>
      <w:r w:rsidRPr="00A77465">
        <w:rPr>
          <w:sz w:val="16"/>
        </w:rPr>
        <w:t xml:space="preserve">) </w:t>
      </w:r>
      <w:r w:rsidRPr="004E27FF">
        <w:rPr>
          <w:bCs/>
          <w:u w:val="single"/>
        </w:rPr>
        <w:t>while allowing society to benefit from positive impacts of</w:t>
      </w:r>
      <w:r w:rsidRPr="00A77465">
        <w:rPr>
          <w:sz w:val="16"/>
        </w:rPr>
        <w:t xml:space="preserve"> global</w:t>
      </w:r>
      <w:r w:rsidRPr="00A77465">
        <w:rPr>
          <w:sz w:val="12"/>
        </w:rPr>
        <w:t>¶</w:t>
      </w:r>
      <w:r w:rsidRPr="00A77465">
        <w:rPr>
          <w:sz w:val="16"/>
        </w:rPr>
        <w:t xml:space="preserve"> </w:t>
      </w:r>
      <w:r w:rsidRPr="004E27FF">
        <w:rPr>
          <w:bCs/>
          <w:u w:val="single"/>
        </w:rPr>
        <w:t>warming</w:t>
      </w:r>
      <w:r w:rsidRPr="00A77465">
        <w:rPr>
          <w:sz w:val="16"/>
        </w:rPr>
        <w:t xml:space="preserve"> on water stress, even as it tries to reduce its negatives.</w:t>
      </w:r>
      <w:r w:rsidRPr="00A77465">
        <w:rPr>
          <w:sz w:val="12"/>
        </w:rPr>
        <w:t>¶</w:t>
      </w:r>
      <w:r w:rsidRPr="00A77465">
        <w:rPr>
          <w:sz w:val="16"/>
        </w:rPr>
        <w:t xml:space="preserve"> </w:t>
      </w:r>
      <w:r w:rsidRPr="009A117A">
        <w:rPr>
          <w:bCs/>
          <w:u w:val="single"/>
        </w:rPr>
        <w:t>For malaria</w:t>
      </w:r>
      <w:r w:rsidRPr="00A77465">
        <w:rPr>
          <w:sz w:val="16"/>
          <w:highlight w:val="green"/>
        </w:rPr>
        <w:t xml:space="preserve">, </w:t>
      </w:r>
      <w:r w:rsidRPr="004E27FF">
        <w:rPr>
          <w:bCs/>
          <w:highlight w:val="green"/>
          <w:u w:val="single"/>
        </w:rPr>
        <w:t>focused adaptation</w:t>
      </w:r>
      <w:r w:rsidRPr="00A77465">
        <w:rPr>
          <w:sz w:val="16"/>
        </w:rPr>
        <w:t xml:space="preserve"> efforts </w:t>
      </w:r>
      <w:r w:rsidRPr="009A117A">
        <w:rPr>
          <w:bCs/>
          <w:u w:val="single"/>
        </w:rPr>
        <w:t>could include methods to improve</w:t>
      </w:r>
      <w:r w:rsidRPr="00A77465">
        <w:rPr>
          <w:sz w:val="12"/>
        </w:rPr>
        <w:t>¶</w:t>
      </w:r>
      <w:r w:rsidRPr="00A77465">
        <w:rPr>
          <w:sz w:val="16"/>
        </w:rPr>
        <w:t xml:space="preserve"> </w:t>
      </w:r>
      <w:r w:rsidRPr="009A117A">
        <w:rPr>
          <w:bCs/>
          <w:u w:val="single"/>
        </w:rPr>
        <w:t>antenatal care</w:t>
      </w:r>
      <w:r w:rsidRPr="00A77465">
        <w:rPr>
          <w:sz w:val="16"/>
        </w:rPr>
        <w:t xml:space="preserve"> for expectant mothers in vulnerable areas, </w:t>
      </w:r>
      <w:r w:rsidRPr="009A117A">
        <w:rPr>
          <w:bCs/>
          <w:u w:val="single"/>
        </w:rPr>
        <w:t>developing a</w:t>
      </w:r>
      <w:r w:rsidRPr="00A77465">
        <w:rPr>
          <w:sz w:val="12"/>
        </w:rPr>
        <w:t>¶</w:t>
      </w:r>
      <w:r w:rsidRPr="00A77465">
        <w:rPr>
          <w:sz w:val="16"/>
        </w:rPr>
        <w:t xml:space="preserve"> </w:t>
      </w:r>
      <w:r w:rsidRPr="009A117A">
        <w:rPr>
          <w:bCs/>
          <w:u w:val="single"/>
        </w:rPr>
        <w:t>malaria vaccine</w:t>
      </w:r>
      <w:r w:rsidRPr="00A77465">
        <w:rPr>
          <w:sz w:val="16"/>
        </w:rPr>
        <w:t xml:space="preserve">, indoor residual spraying with DDT, </w:t>
      </w:r>
      <w:r w:rsidRPr="009A117A">
        <w:rPr>
          <w:bCs/>
          <w:u w:val="single"/>
        </w:rPr>
        <w:t>insecticide-treated bed</w:t>
      </w:r>
      <w:r w:rsidRPr="00A77465">
        <w:rPr>
          <w:sz w:val="12"/>
        </w:rPr>
        <w:t>¶</w:t>
      </w:r>
      <w:r w:rsidRPr="00A77465">
        <w:rPr>
          <w:sz w:val="16"/>
        </w:rPr>
        <w:t xml:space="preserve"> </w:t>
      </w:r>
      <w:r w:rsidRPr="009A117A">
        <w:rPr>
          <w:bCs/>
          <w:u w:val="single"/>
        </w:rPr>
        <w:t>nets</w:t>
      </w:r>
      <w:r w:rsidRPr="00A77465">
        <w:rPr>
          <w:sz w:val="16"/>
        </w:rPr>
        <w:t xml:space="preserve">, </w:t>
      </w:r>
      <w:r w:rsidRPr="009A117A">
        <w:rPr>
          <w:bCs/>
          <w:u w:val="single"/>
        </w:rPr>
        <w:t>and</w:t>
      </w:r>
      <w:r w:rsidRPr="00A77465">
        <w:rPr>
          <w:sz w:val="16"/>
        </w:rPr>
        <w:t xml:space="preserve"> otherwise </w:t>
      </w:r>
      <w:r w:rsidRPr="009A117A">
        <w:rPr>
          <w:bCs/>
          <w:u w:val="single"/>
        </w:rPr>
        <w:t>improving public health services</w:t>
      </w:r>
      <w:r w:rsidRPr="00A77465">
        <w:rPr>
          <w:sz w:val="16"/>
        </w:rPr>
        <w:t xml:space="preserve"> (Reiter 2008). </w:t>
      </w:r>
      <w:r w:rsidRPr="009A117A">
        <w:rPr>
          <w:bCs/>
          <w:u w:val="single"/>
        </w:rPr>
        <w:t>These</w:t>
      </w:r>
      <w:r w:rsidRPr="00A77465">
        <w:rPr>
          <w:sz w:val="12"/>
        </w:rPr>
        <w:t>¶</w:t>
      </w:r>
      <w:r w:rsidRPr="00A77465">
        <w:rPr>
          <w:sz w:val="16"/>
        </w:rPr>
        <w:t xml:space="preserve"> </w:t>
      </w:r>
      <w:r w:rsidRPr="009A117A">
        <w:rPr>
          <w:bCs/>
          <w:u w:val="single"/>
        </w:rPr>
        <w:t>measures</w:t>
      </w:r>
      <w:r w:rsidRPr="00A77465">
        <w:rPr>
          <w:sz w:val="16"/>
        </w:rPr>
        <w:t xml:space="preserve">, according to the U.N. Millennium Project (2005a), </w:t>
      </w:r>
      <w:r w:rsidRPr="004E27FF">
        <w:rPr>
          <w:bCs/>
          <w:highlight w:val="green"/>
          <w:u w:val="single"/>
        </w:rPr>
        <w:t>would reduce</w:t>
      </w:r>
      <w:r w:rsidRPr="00A77465">
        <w:rPr>
          <w:sz w:val="12"/>
        </w:rPr>
        <w:t>¶</w:t>
      </w:r>
      <w:r w:rsidRPr="00A77465">
        <w:rPr>
          <w:sz w:val="16"/>
        </w:rPr>
        <w:t xml:space="preserve"> </w:t>
      </w:r>
      <w:r w:rsidRPr="004E27FF">
        <w:rPr>
          <w:bCs/>
          <w:highlight w:val="green"/>
          <w:u w:val="single"/>
        </w:rPr>
        <w:t xml:space="preserve">malaria </w:t>
      </w:r>
      <w:r w:rsidRPr="004E27FF">
        <w:rPr>
          <w:bCs/>
          <w:u w:val="single"/>
        </w:rPr>
        <w:t xml:space="preserve">by </w:t>
      </w:r>
      <w:r w:rsidRPr="004E27FF">
        <w:rPr>
          <w:bCs/>
          <w:highlight w:val="green"/>
          <w:u w:val="single"/>
        </w:rPr>
        <w:t>75%</w:t>
      </w:r>
      <w:r w:rsidRPr="004E27FF">
        <w:rPr>
          <w:bCs/>
          <w:u w:val="single"/>
        </w:rPr>
        <w:t xml:space="preserve"> at a cost of $3 billion a year</w:t>
      </w:r>
      <w:r w:rsidRPr="00A77465">
        <w:rPr>
          <w:sz w:val="16"/>
        </w:rPr>
        <w:t xml:space="preserve">. </w:t>
      </w:r>
      <w:r w:rsidRPr="004E27FF">
        <w:rPr>
          <w:bCs/>
          <w:u w:val="single"/>
        </w:rPr>
        <w:t xml:space="preserve">By contrast, </w:t>
      </w:r>
      <w:r w:rsidRPr="004E27FF">
        <w:rPr>
          <w:bCs/>
          <w:highlight w:val="green"/>
          <w:u w:val="single"/>
        </w:rPr>
        <w:t>the maximum</w:t>
      </w:r>
      <w:r w:rsidRPr="00A77465">
        <w:rPr>
          <w:sz w:val="12"/>
          <w:highlight w:val="green"/>
        </w:rPr>
        <w:t>¶</w:t>
      </w:r>
      <w:r w:rsidRPr="00A77465">
        <w:rPr>
          <w:sz w:val="16"/>
          <w:highlight w:val="green"/>
        </w:rPr>
        <w:t xml:space="preserve"> </w:t>
      </w:r>
      <w:r w:rsidRPr="004E27FF">
        <w:rPr>
          <w:bCs/>
          <w:highlight w:val="green"/>
          <w:u w:val="single"/>
        </w:rPr>
        <w:t>reduction</w:t>
      </w:r>
      <w:r w:rsidRPr="00A77465">
        <w:rPr>
          <w:sz w:val="16"/>
          <w:highlight w:val="green"/>
        </w:rPr>
        <w:t xml:space="preserve"> </w:t>
      </w:r>
      <w:r w:rsidRPr="004E27FF">
        <w:rPr>
          <w:bCs/>
          <w:u w:val="single"/>
        </w:rPr>
        <w:t xml:space="preserve">in malaria mortality that could be obtained in 2085 </w:t>
      </w:r>
      <w:r w:rsidRPr="004E27FF">
        <w:rPr>
          <w:bCs/>
          <w:highlight w:val="green"/>
          <w:u w:val="single"/>
        </w:rPr>
        <w:t>from emissions</w:t>
      </w:r>
      <w:r w:rsidRPr="00A77465">
        <w:rPr>
          <w:sz w:val="12"/>
        </w:rPr>
        <w:t>¶</w:t>
      </w:r>
      <w:r w:rsidRPr="004E27FF">
        <w:rPr>
          <w:bCs/>
          <w:u w:val="single"/>
        </w:rPr>
        <w:t xml:space="preserve"> </w:t>
      </w:r>
      <w:r w:rsidRPr="004E27FF">
        <w:rPr>
          <w:bCs/>
          <w:highlight w:val="green"/>
          <w:u w:val="single"/>
        </w:rPr>
        <w:t xml:space="preserve">reduction is </w:t>
      </w:r>
      <w:r w:rsidRPr="004E27FF">
        <w:rPr>
          <w:b/>
          <w:iCs/>
          <w:highlight w:val="green"/>
          <w:u w:val="single"/>
          <w:bdr w:val="single" w:sz="18" w:space="0" w:color="auto"/>
        </w:rPr>
        <w:t>5%</w:t>
      </w:r>
      <w:r w:rsidRPr="00A77465">
        <w:rPr>
          <w:sz w:val="16"/>
          <w:highlight w:val="green"/>
        </w:rPr>
        <w:t xml:space="preserve"> </w:t>
      </w:r>
      <w:r w:rsidRPr="00A77465">
        <w:rPr>
          <w:sz w:val="16"/>
        </w:rPr>
        <w:t xml:space="preserve">(under the warmest scenario) (see Table 3) </w:t>
      </w:r>
      <w:r w:rsidRPr="004E27FF">
        <w:rPr>
          <w:bCs/>
          <w:u w:val="single"/>
        </w:rPr>
        <w:t>were climate to</w:t>
      </w:r>
      <w:r w:rsidRPr="00A77465">
        <w:rPr>
          <w:sz w:val="12"/>
        </w:rPr>
        <w:t>¶</w:t>
      </w:r>
      <w:r w:rsidRPr="00A77465">
        <w:rPr>
          <w:sz w:val="16"/>
        </w:rPr>
        <w:t xml:space="preserve"> </w:t>
      </w:r>
      <w:r w:rsidRPr="004E27FF">
        <w:rPr>
          <w:bCs/>
          <w:u w:val="single"/>
        </w:rPr>
        <w:t>be</w:t>
      </w:r>
      <w:r w:rsidRPr="00A77465">
        <w:rPr>
          <w:sz w:val="16"/>
        </w:rPr>
        <w:t>—</w:t>
      </w:r>
      <w:r w:rsidRPr="004E27FF">
        <w:rPr>
          <w:bCs/>
          <w:u w:val="single"/>
        </w:rPr>
        <w:t>implausibly</w:t>
      </w:r>
      <w:r w:rsidRPr="00A77465">
        <w:rPr>
          <w:sz w:val="16"/>
        </w:rPr>
        <w:t>—</w:t>
      </w:r>
      <w:r w:rsidRPr="004E27FF">
        <w:rPr>
          <w:bCs/>
          <w:u w:val="single"/>
        </w:rPr>
        <w:t>rolled back</w:t>
      </w:r>
      <w:r w:rsidRPr="00A77465">
        <w:rPr>
          <w:sz w:val="16"/>
        </w:rPr>
        <w:t xml:space="preserve"> to its 1990 level. For hunger, </w:t>
      </w:r>
      <w:r w:rsidRPr="004E27FF">
        <w:rPr>
          <w:bCs/>
          <w:highlight w:val="green"/>
          <w:u w:val="single"/>
        </w:rPr>
        <w:t xml:space="preserve">focused adaptation could include </w:t>
      </w:r>
      <w:r w:rsidRPr="004E27FF">
        <w:rPr>
          <w:bCs/>
          <w:u w:val="single"/>
        </w:rPr>
        <w:t>measures to develop</w:t>
      </w:r>
      <w:r w:rsidRPr="00A77465">
        <w:rPr>
          <w:sz w:val="12"/>
        </w:rPr>
        <w:t>¶</w:t>
      </w:r>
      <w:r w:rsidRPr="00A77465">
        <w:rPr>
          <w:sz w:val="16"/>
        </w:rPr>
        <w:t xml:space="preserve"> </w:t>
      </w:r>
      <w:r w:rsidRPr="004E27FF">
        <w:rPr>
          <w:bCs/>
          <w:highlight w:val="green"/>
          <w:u w:val="single"/>
        </w:rPr>
        <w:t xml:space="preserve">crops that would do better in poor </w:t>
      </w:r>
      <w:r w:rsidRPr="004E27FF">
        <w:rPr>
          <w:bCs/>
          <w:u w:val="single"/>
        </w:rPr>
        <w:t xml:space="preserve">climatic or soil </w:t>
      </w:r>
      <w:r w:rsidRPr="004E27FF">
        <w:rPr>
          <w:bCs/>
          <w:highlight w:val="green"/>
          <w:u w:val="single"/>
        </w:rPr>
        <w:t>conditions</w:t>
      </w:r>
      <w:r w:rsidRPr="00A77465">
        <w:rPr>
          <w:sz w:val="16"/>
          <w:highlight w:val="green"/>
        </w:rPr>
        <w:t xml:space="preserve"> </w:t>
      </w:r>
      <w:r w:rsidRPr="00A77465">
        <w:rPr>
          <w:sz w:val="16"/>
        </w:rPr>
        <w:t>(drought,</w:t>
      </w:r>
      <w:r w:rsidRPr="00A77465">
        <w:rPr>
          <w:sz w:val="12"/>
        </w:rPr>
        <w:t>¶</w:t>
      </w:r>
      <w:r w:rsidRPr="00A77465">
        <w:rPr>
          <w:sz w:val="16"/>
        </w:rPr>
        <w:t xml:space="preserve"> waterlogging, high salinity, or acidity) </w:t>
      </w:r>
      <w:r w:rsidRPr="004E27FF">
        <w:rPr>
          <w:bCs/>
          <w:u w:val="single"/>
        </w:rPr>
        <w:t>that could be exacerbated by</w:t>
      </w:r>
      <w:r w:rsidRPr="00A77465">
        <w:rPr>
          <w:sz w:val="16"/>
        </w:rPr>
        <w:t xml:space="preserve"> global</w:t>
      </w:r>
      <w:r w:rsidRPr="00A77465">
        <w:rPr>
          <w:sz w:val="12"/>
        </w:rPr>
        <w:t>¶</w:t>
      </w:r>
      <w:r w:rsidRPr="00A77465">
        <w:rPr>
          <w:sz w:val="16"/>
        </w:rPr>
        <w:t xml:space="preserve"> </w:t>
      </w:r>
      <w:r w:rsidRPr="004E27FF">
        <w:rPr>
          <w:bCs/>
          <w:u w:val="single"/>
        </w:rPr>
        <w:t>warming</w:t>
      </w:r>
      <w:r w:rsidRPr="00A77465">
        <w:rPr>
          <w:sz w:val="16"/>
        </w:rPr>
        <w:t xml:space="preserve">, </w:t>
      </w:r>
      <w:r w:rsidRPr="004E27FF">
        <w:rPr>
          <w:bCs/>
          <w:u w:val="single"/>
        </w:rPr>
        <w:t>and under the higher CO2 and temperature conditions that might</w:t>
      </w:r>
      <w:r w:rsidRPr="00A77465">
        <w:rPr>
          <w:sz w:val="12"/>
        </w:rPr>
        <w:t>¶</w:t>
      </w:r>
      <w:r w:rsidRPr="00A77465">
        <w:rPr>
          <w:sz w:val="16"/>
        </w:rPr>
        <w:t xml:space="preserve"> </w:t>
      </w:r>
      <w:r w:rsidRPr="004E27FF">
        <w:rPr>
          <w:bCs/>
          <w:u w:val="single"/>
        </w:rPr>
        <w:t>prevail</w:t>
      </w:r>
      <w:r w:rsidRPr="00A77465">
        <w:rPr>
          <w:sz w:val="16"/>
        </w:rPr>
        <w:t xml:space="preserve"> in the future. The UNMP (2005b) estimates that a 50% reduction in</w:t>
      </w:r>
      <w:r w:rsidRPr="00A77465">
        <w:rPr>
          <w:sz w:val="12"/>
        </w:rPr>
        <w:t>¶</w:t>
      </w:r>
      <w:r w:rsidRPr="00A77465">
        <w:rPr>
          <w:sz w:val="16"/>
        </w:rPr>
        <w:t xml:space="preserve"> hunger could cost an additional $12-15 billion per year (see Table 3), a</w:t>
      </w:r>
      <w:r w:rsidRPr="00A77465">
        <w:rPr>
          <w:sz w:val="12"/>
        </w:rPr>
        <w:t>¶</w:t>
      </w:r>
      <w:r w:rsidRPr="00A77465">
        <w:rPr>
          <w:sz w:val="16"/>
        </w:rPr>
        <w:t xml:space="preserve"> bargain compared to the cost of rolling back post-1990 global warming.</w:t>
      </w:r>
      <w:r w:rsidRPr="00A77465">
        <w:rPr>
          <w:sz w:val="12"/>
        </w:rPr>
        <w:t>¶</w:t>
      </w:r>
      <w:r w:rsidRPr="00A77465">
        <w:rPr>
          <w:sz w:val="16"/>
        </w:rPr>
        <w:t xml:space="preserve"> For extreme weather events, </w:t>
      </w:r>
      <w:r w:rsidRPr="004E27FF">
        <w:rPr>
          <w:bCs/>
          <w:u w:val="single"/>
        </w:rPr>
        <w:t xml:space="preserve">focused adaptation would include </w:t>
      </w:r>
      <w:r w:rsidRPr="004E27FF">
        <w:rPr>
          <w:bCs/>
          <w:highlight w:val="green"/>
          <w:u w:val="single"/>
        </w:rPr>
        <w:t>improved</w:t>
      </w:r>
      <w:r w:rsidRPr="00A77465">
        <w:rPr>
          <w:sz w:val="12"/>
        </w:rPr>
        <w:t>¶</w:t>
      </w:r>
      <w:r w:rsidRPr="00A77465">
        <w:rPr>
          <w:sz w:val="16"/>
        </w:rPr>
        <w:t xml:space="preserve"> </w:t>
      </w:r>
      <w:r w:rsidRPr="004E27FF">
        <w:rPr>
          <w:b/>
          <w:iCs/>
          <w:highlight w:val="green"/>
          <w:u w:val="single"/>
          <w:bdr w:val="single" w:sz="18" w:space="0" w:color="auto"/>
        </w:rPr>
        <w:t>e</w:t>
      </w:r>
      <w:r w:rsidRPr="00A77465">
        <w:rPr>
          <w:sz w:val="16"/>
        </w:rPr>
        <w:t xml:space="preserve">arly </w:t>
      </w:r>
      <w:r w:rsidRPr="004E27FF">
        <w:rPr>
          <w:b/>
          <w:iCs/>
          <w:highlight w:val="green"/>
          <w:u w:val="single"/>
          <w:bdr w:val="single" w:sz="18" w:space="0" w:color="auto"/>
        </w:rPr>
        <w:t>w</w:t>
      </w:r>
      <w:r w:rsidRPr="00A77465">
        <w:rPr>
          <w:sz w:val="16"/>
        </w:rPr>
        <w:t xml:space="preserve">arning </w:t>
      </w:r>
      <w:r w:rsidRPr="004E27FF">
        <w:rPr>
          <w:b/>
          <w:iCs/>
          <w:highlight w:val="green"/>
          <w:u w:val="single"/>
          <w:bdr w:val="single" w:sz="18" w:space="0" w:color="auto"/>
        </w:rPr>
        <w:t>s</w:t>
      </w:r>
      <w:r w:rsidRPr="00A77465">
        <w:rPr>
          <w:sz w:val="16"/>
        </w:rPr>
        <w:t xml:space="preserve">ystems, </w:t>
      </w:r>
      <w:r w:rsidRPr="004E27FF">
        <w:rPr>
          <w:bCs/>
          <w:highlight w:val="green"/>
          <w:u w:val="single"/>
        </w:rPr>
        <w:t>evacuation and response plans</w:t>
      </w:r>
      <w:r w:rsidRPr="00A77465">
        <w:rPr>
          <w:sz w:val="16"/>
        </w:rPr>
        <w:t xml:space="preserve">, </w:t>
      </w:r>
      <w:r w:rsidRPr="004E27FF">
        <w:rPr>
          <w:bCs/>
          <w:highlight w:val="green"/>
          <w:u w:val="single"/>
        </w:rPr>
        <w:t>transportation</w:t>
      </w:r>
      <w:r w:rsidRPr="00A77465">
        <w:rPr>
          <w:sz w:val="12"/>
        </w:rPr>
        <w:t>¶</w:t>
      </w:r>
      <w:r w:rsidRPr="00A77465">
        <w:rPr>
          <w:sz w:val="16"/>
        </w:rPr>
        <w:t xml:space="preserve"> </w:t>
      </w:r>
      <w:r w:rsidRPr="004E27FF">
        <w:rPr>
          <w:bCs/>
          <w:u w:val="single"/>
        </w:rPr>
        <w:t>networks and machines to move people, food, medicine and other</w:t>
      </w:r>
      <w:r w:rsidRPr="00A77465">
        <w:rPr>
          <w:sz w:val="12"/>
        </w:rPr>
        <w:t>¶</w:t>
      </w:r>
      <w:r w:rsidRPr="00A77465">
        <w:rPr>
          <w:sz w:val="16"/>
        </w:rPr>
        <w:t xml:space="preserve"> </w:t>
      </w:r>
      <w:r w:rsidRPr="004E27FF">
        <w:rPr>
          <w:bCs/>
          <w:highlight w:val="green"/>
          <w:u w:val="single"/>
        </w:rPr>
        <w:t xml:space="preserve">critical </w:t>
      </w:r>
      <w:r w:rsidRPr="004E27FF">
        <w:rPr>
          <w:bCs/>
          <w:u w:val="single"/>
        </w:rPr>
        <w:t xml:space="preserve">humanitarian </w:t>
      </w:r>
      <w:r w:rsidRPr="004E27FF">
        <w:rPr>
          <w:bCs/>
          <w:highlight w:val="green"/>
          <w:u w:val="single"/>
        </w:rPr>
        <w:t xml:space="preserve">supplies </w:t>
      </w:r>
      <w:r w:rsidRPr="00A77465">
        <w:rPr>
          <w:sz w:val="16"/>
        </w:rPr>
        <w:t xml:space="preserve">before and after events strike, </w:t>
      </w:r>
      <w:r w:rsidRPr="004E27FF">
        <w:rPr>
          <w:bCs/>
          <w:highlight w:val="green"/>
          <w:u w:val="single"/>
        </w:rPr>
        <w:t>and building</w:t>
      </w:r>
      <w:r w:rsidRPr="00A77465">
        <w:rPr>
          <w:sz w:val="12"/>
          <w:highlight w:val="green"/>
        </w:rPr>
        <w:t>¶</w:t>
      </w:r>
      <w:r w:rsidRPr="00A77465">
        <w:rPr>
          <w:sz w:val="16"/>
          <w:highlight w:val="green"/>
        </w:rPr>
        <w:t xml:space="preserve"> </w:t>
      </w:r>
      <w:r w:rsidRPr="004E27FF">
        <w:rPr>
          <w:bCs/>
          <w:highlight w:val="green"/>
          <w:u w:val="single"/>
        </w:rPr>
        <w:t>tech</w:t>
      </w:r>
      <w:r w:rsidRPr="00A77465">
        <w:rPr>
          <w:sz w:val="16"/>
        </w:rPr>
        <w:t>nologies. This approach—</w:t>
      </w:r>
      <w:r w:rsidRPr="004E27FF">
        <w:rPr>
          <w:bCs/>
          <w:highlight w:val="green"/>
          <w:u w:val="single"/>
        </w:rPr>
        <w:t>focused adaptation—can be extended</w:t>
      </w:r>
      <w:r w:rsidRPr="00A77465">
        <w:rPr>
          <w:sz w:val="16"/>
          <w:highlight w:val="green"/>
        </w:rPr>
        <w:t xml:space="preserve"> </w:t>
      </w:r>
      <w:r w:rsidRPr="004E27FF">
        <w:rPr>
          <w:bCs/>
          <w:highlight w:val="green"/>
          <w:u w:val="single"/>
        </w:rPr>
        <w:t>to</w:t>
      </w:r>
      <w:r w:rsidRPr="00A77465">
        <w:rPr>
          <w:sz w:val="16"/>
          <w:highlight w:val="green"/>
        </w:rPr>
        <w:t xml:space="preserve"> </w:t>
      </w:r>
      <w:r w:rsidRPr="00A77465">
        <w:rPr>
          <w:sz w:val="16"/>
        </w:rPr>
        <w:t xml:space="preserve">all the </w:t>
      </w:r>
      <w:r w:rsidRPr="004E27FF">
        <w:rPr>
          <w:b/>
          <w:iCs/>
          <w:highlight w:val="green"/>
          <w:u w:val="single"/>
          <w:bdr w:val="single" w:sz="18" w:space="0" w:color="auto"/>
        </w:rPr>
        <w:t>37 disease</w:t>
      </w:r>
      <w:r w:rsidRPr="00A77465">
        <w:rPr>
          <w:sz w:val="12"/>
        </w:rPr>
        <w:t>¶</w:t>
      </w:r>
      <w:r w:rsidRPr="00A77465">
        <w:rPr>
          <w:sz w:val="16"/>
        </w:rPr>
        <w:t xml:space="preserve"> and injury </w:t>
      </w:r>
      <w:r w:rsidRPr="004E27FF">
        <w:rPr>
          <w:b/>
          <w:iCs/>
          <w:highlight w:val="green"/>
          <w:u w:val="single"/>
          <w:bdr w:val="single" w:sz="18" w:space="0" w:color="auto"/>
        </w:rPr>
        <w:t>outcomes</w:t>
      </w:r>
      <w:r w:rsidRPr="00A77465">
        <w:rPr>
          <w:sz w:val="16"/>
          <w:highlight w:val="green"/>
        </w:rPr>
        <w:t xml:space="preserve"> </w:t>
      </w:r>
      <w:r w:rsidRPr="00A77465">
        <w:rPr>
          <w:sz w:val="16"/>
        </w:rPr>
        <w:t>listed in Table 1. Specifically, this entails reducing</w:t>
      </w:r>
      <w:r w:rsidRPr="00A77465">
        <w:rPr>
          <w:sz w:val="12"/>
        </w:rPr>
        <w:t>¶</w:t>
      </w:r>
      <w:r w:rsidRPr="00A77465">
        <w:rPr>
          <w:sz w:val="16"/>
        </w:rPr>
        <w:t xml:space="preserve"> vulnerability to today’s climate-sensitive global health problems that might</w:t>
      </w:r>
      <w:r w:rsidRPr="00A77465">
        <w:rPr>
          <w:sz w:val="12"/>
        </w:rPr>
        <w:t>¶</w:t>
      </w:r>
      <w:r w:rsidRPr="00A77465">
        <w:rPr>
          <w:sz w:val="16"/>
        </w:rPr>
        <w:t xml:space="preserve"> be exacerbated by global warming. </w:t>
      </w:r>
      <w:r w:rsidRPr="004E27FF">
        <w:rPr>
          <w:highlight w:val="green"/>
          <w:u w:val="single"/>
        </w:rPr>
        <w:t xml:space="preserve">This </w:t>
      </w:r>
      <w:r w:rsidRPr="004E27FF">
        <w:rPr>
          <w:u w:val="single"/>
        </w:rPr>
        <w:t xml:space="preserve">has the advantage that it </w:t>
      </w:r>
      <w:r w:rsidRPr="004E27FF">
        <w:rPr>
          <w:highlight w:val="green"/>
          <w:u w:val="single"/>
        </w:rPr>
        <w:t>would</w:t>
      </w:r>
      <w:r w:rsidRPr="00A77465">
        <w:rPr>
          <w:sz w:val="12"/>
          <w:highlight w:val="green"/>
        </w:rPr>
        <w:t>¶</w:t>
      </w:r>
      <w:r w:rsidRPr="00A77465">
        <w:rPr>
          <w:sz w:val="16"/>
          <w:highlight w:val="green"/>
        </w:rPr>
        <w:t xml:space="preserve"> </w:t>
      </w:r>
      <w:r w:rsidRPr="004E27FF">
        <w:rPr>
          <w:highlight w:val="green"/>
          <w:u w:val="single"/>
        </w:rPr>
        <w:t xml:space="preserve">reduce death </w:t>
      </w:r>
      <w:r w:rsidRPr="004E27FF">
        <w:rPr>
          <w:u w:val="single"/>
        </w:rPr>
        <w:t xml:space="preserve">and disease from </w:t>
      </w:r>
      <w:r w:rsidRPr="00A77465">
        <w:rPr>
          <w:sz w:val="16"/>
        </w:rPr>
        <w:t xml:space="preserve">each of these </w:t>
      </w:r>
      <w:r w:rsidRPr="004E27FF">
        <w:rPr>
          <w:u w:val="single"/>
        </w:rPr>
        <w:t xml:space="preserve">outcomes, </w:t>
      </w:r>
      <w:r w:rsidRPr="004E27FF">
        <w:rPr>
          <w:highlight w:val="green"/>
          <w:u w:val="single"/>
        </w:rPr>
        <w:t>regardless</w:t>
      </w:r>
      <w:r w:rsidRPr="00A77465">
        <w:rPr>
          <w:sz w:val="12"/>
          <w:highlight w:val="green"/>
        </w:rPr>
        <w:t>¶</w:t>
      </w:r>
      <w:r w:rsidRPr="00A77465">
        <w:rPr>
          <w:sz w:val="16"/>
          <w:highlight w:val="green"/>
        </w:rPr>
        <w:t xml:space="preserve"> </w:t>
      </w:r>
      <w:r w:rsidRPr="004E27FF">
        <w:rPr>
          <w:highlight w:val="green"/>
          <w:u w:val="single"/>
        </w:rPr>
        <w:t xml:space="preserve">of </w:t>
      </w:r>
      <w:r w:rsidRPr="009A117A">
        <w:rPr>
          <w:u w:val="single"/>
        </w:rPr>
        <w:t xml:space="preserve">whether it is caused by </w:t>
      </w:r>
      <w:r w:rsidRPr="004E27FF">
        <w:rPr>
          <w:u w:val="single"/>
        </w:rPr>
        <w:t xml:space="preserve">global </w:t>
      </w:r>
      <w:r w:rsidRPr="004E27FF">
        <w:rPr>
          <w:highlight w:val="green"/>
          <w:u w:val="single"/>
        </w:rPr>
        <w:t>warming or something else</w:t>
      </w:r>
      <w:r w:rsidRPr="004E27FF">
        <w:rPr>
          <w:u w:val="single"/>
        </w:rPr>
        <w:t>, whereas</w:t>
      </w:r>
      <w:r w:rsidRPr="00A77465">
        <w:rPr>
          <w:sz w:val="12"/>
        </w:rPr>
        <w:t>¶</w:t>
      </w:r>
      <w:r w:rsidRPr="00A77465">
        <w:rPr>
          <w:sz w:val="16"/>
        </w:rPr>
        <w:t xml:space="preserve"> </w:t>
      </w:r>
      <w:r w:rsidRPr="004E27FF">
        <w:rPr>
          <w:highlight w:val="green"/>
          <w:u w:val="single"/>
        </w:rPr>
        <w:t xml:space="preserve">mitigation would only address </w:t>
      </w:r>
      <w:r w:rsidRPr="004E27FF">
        <w:rPr>
          <w:b/>
          <w:iCs/>
          <w:highlight w:val="green"/>
          <w:u w:val="single"/>
          <w:bdr w:val="single" w:sz="18" w:space="0" w:color="auto"/>
        </w:rPr>
        <w:t xml:space="preserve">that portion caused by </w:t>
      </w:r>
      <w:r w:rsidRPr="004E27FF">
        <w:rPr>
          <w:b/>
          <w:iCs/>
          <w:u w:val="single"/>
          <w:bdr w:val="single" w:sz="18" w:space="0" w:color="auto"/>
        </w:rPr>
        <w:t xml:space="preserve">global </w:t>
      </w:r>
      <w:r w:rsidRPr="004E27FF">
        <w:rPr>
          <w:b/>
          <w:iCs/>
          <w:highlight w:val="green"/>
          <w:u w:val="single"/>
          <w:bdr w:val="single" w:sz="18" w:space="0" w:color="auto"/>
        </w:rPr>
        <w:t>warming</w:t>
      </w:r>
      <w:r w:rsidRPr="004E27FF">
        <w:rPr>
          <w:b/>
          <w:iCs/>
          <w:u w:val="single"/>
          <w:bdr w:val="single" w:sz="18" w:space="0" w:color="auto"/>
        </w:rPr>
        <w:t>.</w:t>
      </w:r>
      <w:r w:rsidRPr="00A77465">
        <w:rPr>
          <w:sz w:val="12"/>
        </w:rPr>
        <w:t>¶</w:t>
      </w:r>
      <w:r w:rsidRPr="00A77465">
        <w:rPr>
          <w:sz w:val="16"/>
        </w:rPr>
        <w:t xml:space="preserve"> In other words, </w:t>
      </w:r>
      <w:r w:rsidRPr="004E27FF">
        <w:rPr>
          <w:bCs/>
          <w:u w:val="single"/>
        </w:rPr>
        <w:t>focused adaptation would address the whole iceberg, while</w:t>
      </w:r>
      <w:r w:rsidRPr="00A77465">
        <w:rPr>
          <w:bCs/>
          <w:sz w:val="12"/>
        </w:rPr>
        <w:t>¶</w:t>
      </w:r>
      <w:r w:rsidRPr="004E27FF">
        <w:rPr>
          <w:bCs/>
          <w:u w:val="single"/>
        </w:rPr>
        <w:t xml:space="preserve"> mitigation would only address its tip</w:t>
      </w:r>
      <w:r w:rsidRPr="00A77465">
        <w:rPr>
          <w:sz w:val="16"/>
        </w:rPr>
        <w:t>, and at a much larger cost—essentially</w:t>
      </w:r>
      <w:r w:rsidRPr="00A77465">
        <w:rPr>
          <w:sz w:val="12"/>
        </w:rPr>
        <w:t>¶</w:t>
      </w:r>
      <w:r w:rsidRPr="00A77465">
        <w:rPr>
          <w:sz w:val="16"/>
        </w:rPr>
        <w:t xml:space="preserve"> paying more for less.</w:t>
      </w:r>
    </w:p>
    <w:p w:rsidR="00E334E6" w:rsidRDefault="003546A5" w:rsidP="00E334E6">
      <w:pPr>
        <w:keepNext/>
        <w:keepLines/>
        <w:pageBreakBefore/>
        <w:spacing w:before="200"/>
        <w:jc w:val="center"/>
        <w:outlineLvl w:val="2"/>
        <w:rPr>
          <w:rFonts w:eastAsia="Times New Roman"/>
          <w:b/>
          <w:bCs/>
          <w:sz w:val="32"/>
          <w:u w:val="single"/>
        </w:rPr>
      </w:pPr>
      <w:r>
        <w:rPr>
          <w:rFonts w:eastAsia="Times New Roman"/>
          <w:b/>
          <w:bCs/>
          <w:sz w:val="32"/>
          <w:u w:val="single"/>
        </w:rPr>
        <w:lastRenderedPageBreak/>
        <w:t>Adaptation 2nc</w:t>
      </w:r>
      <w:r w:rsidR="00E334E6" w:rsidRPr="004E27FF">
        <w:rPr>
          <w:rFonts w:eastAsia="Times New Roman"/>
          <w:b/>
          <w:bCs/>
          <w:sz w:val="32"/>
          <w:u w:val="single"/>
        </w:rPr>
        <w:t xml:space="preserve"> </w:t>
      </w:r>
    </w:p>
    <w:p w:rsidR="003546A5" w:rsidRPr="004E27FF" w:rsidRDefault="003546A5" w:rsidP="003546A5">
      <w:pPr>
        <w:keepNext/>
        <w:keepLines/>
        <w:spacing w:before="200"/>
        <w:outlineLvl w:val="3"/>
        <w:rPr>
          <w:rFonts w:eastAsia="Times New Roman"/>
          <w:b/>
          <w:bCs/>
          <w:iCs/>
          <w:sz w:val="26"/>
        </w:rPr>
      </w:pPr>
      <w:r>
        <w:rPr>
          <w:rFonts w:eastAsia="Times New Roman"/>
          <w:b/>
          <w:bCs/>
          <w:iCs/>
          <w:sz w:val="26"/>
        </w:rPr>
        <w:t>Human a</w:t>
      </w:r>
      <w:r w:rsidRPr="004E27FF">
        <w:rPr>
          <w:rFonts w:eastAsia="Times New Roman"/>
          <w:b/>
          <w:bCs/>
          <w:iCs/>
          <w:sz w:val="26"/>
        </w:rPr>
        <w:t>daptation solves</w:t>
      </w:r>
      <w:r>
        <w:rPr>
          <w:rFonts w:eastAsia="Times New Roman"/>
          <w:b/>
          <w:bCs/>
          <w:iCs/>
          <w:sz w:val="26"/>
        </w:rPr>
        <w:t xml:space="preserve"> </w:t>
      </w:r>
      <w:r w:rsidRPr="004E27FF">
        <w:rPr>
          <w:rFonts w:eastAsia="Times New Roman"/>
          <w:b/>
          <w:bCs/>
          <w:iCs/>
          <w:sz w:val="26"/>
        </w:rPr>
        <w:t xml:space="preserve">– </w:t>
      </w:r>
      <w:r>
        <w:rPr>
          <w:rFonts w:eastAsia="Times New Roman"/>
          <w:b/>
          <w:bCs/>
          <w:iCs/>
          <w:sz w:val="26"/>
        </w:rPr>
        <w:t xml:space="preserve">Our </w:t>
      </w:r>
      <w:proofErr w:type="spellStart"/>
      <w:r w:rsidRPr="003546A5">
        <w:rPr>
          <w:rFonts w:eastAsia="Times New Roman"/>
          <w:b/>
          <w:bCs/>
          <w:iCs/>
          <w:sz w:val="26"/>
        </w:rPr>
        <w:t>Goklany</w:t>
      </w:r>
      <w:proofErr w:type="spellEnd"/>
      <w:r w:rsidRPr="003546A5">
        <w:rPr>
          <w:rFonts w:eastAsia="Times New Roman"/>
          <w:b/>
          <w:bCs/>
          <w:iCs/>
          <w:sz w:val="26"/>
        </w:rPr>
        <w:t xml:space="preserve"> </w:t>
      </w:r>
      <w:r>
        <w:rPr>
          <w:rFonts w:eastAsia="Times New Roman"/>
          <w:b/>
          <w:bCs/>
          <w:iCs/>
          <w:sz w:val="26"/>
        </w:rPr>
        <w:t>evidence is comparative, emission cuts ONLY</w:t>
      </w:r>
      <w:r w:rsidRPr="004E27FF">
        <w:rPr>
          <w:rFonts w:eastAsia="Times New Roman"/>
          <w:b/>
          <w:bCs/>
          <w:iCs/>
          <w:sz w:val="26"/>
        </w:rPr>
        <w:t xml:space="preserve"> </w:t>
      </w:r>
      <w:r w:rsidR="00403386">
        <w:rPr>
          <w:rFonts w:eastAsia="Times New Roman"/>
          <w:b/>
          <w:bCs/>
          <w:iCs/>
          <w:sz w:val="26"/>
        </w:rPr>
        <w:t>solve 13 percent by 2085, while</w:t>
      </w:r>
      <w:r w:rsidRPr="004E27FF">
        <w:rPr>
          <w:rFonts w:eastAsia="Times New Roman"/>
          <w:b/>
          <w:bCs/>
          <w:iCs/>
          <w:sz w:val="26"/>
        </w:rPr>
        <w:t xml:space="preserve"> adaptation </w:t>
      </w:r>
      <w:r w:rsidR="00403386">
        <w:rPr>
          <w:rFonts w:eastAsia="Times New Roman"/>
          <w:b/>
          <w:bCs/>
          <w:iCs/>
          <w:sz w:val="26"/>
        </w:rPr>
        <w:t>strategies can target</w:t>
      </w:r>
      <w:r w:rsidRPr="004E27FF">
        <w:rPr>
          <w:rFonts w:eastAsia="Times New Roman"/>
          <w:b/>
          <w:bCs/>
          <w:iCs/>
          <w:sz w:val="26"/>
        </w:rPr>
        <w:t xml:space="preserve"> 100 percent of the mortality resulting from </w:t>
      </w:r>
      <w:r w:rsidR="00403386">
        <w:rPr>
          <w:rFonts w:eastAsia="Times New Roman"/>
          <w:b/>
          <w:bCs/>
          <w:iCs/>
          <w:sz w:val="26"/>
        </w:rPr>
        <w:t xml:space="preserve">warming associated impacts </w:t>
      </w:r>
      <w:r w:rsidRPr="004E27FF">
        <w:rPr>
          <w:rFonts w:eastAsia="Times New Roman"/>
          <w:b/>
          <w:bCs/>
          <w:iCs/>
          <w:sz w:val="26"/>
        </w:rPr>
        <w:t xml:space="preserve"> </w:t>
      </w:r>
    </w:p>
    <w:p w:rsidR="003546A5" w:rsidRDefault="003546A5" w:rsidP="003546A5"/>
    <w:p w:rsidR="00E334E6" w:rsidRPr="00B65578" w:rsidRDefault="00403386" w:rsidP="00E334E6">
      <w:pPr>
        <w:pStyle w:val="Heading4"/>
      </w:pPr>
      <w:r>
        <w:t xml:space="preserve">And, </w:t>
      </w:r>
      <w:r w:rsidR="00E334E6" w:rsidRPr="00B65578">
        <w:t>Humans</w:t>
      </w:r>
      <w:r>
        <w:t xml:space="preserve"> can</w:t>
      </w:r>
      <w:r w:rsidR="00E334E6" w:rsidRPr="00B65578">
        <w:t xml:space="preserve"> adapt</w:t>
      </w:r>
      <w:r w:rsidR="00E334E6" w:rsidRPr="00B65578">
        <w:softHyphen/>
        <w:t>—their models are flawed</w:t>
      </w:r>
    </w:p>
    <w:p w:rsidR="00E334E6" w:rsidRPr="00B65578" w:rsidRDefault="00E334E6" w:rsidP="00E334E6">
      <w:proofErr w:type="spellStart"/>
      <w:r w:rsidRPr="00B65578">
        <w:t>Indur</w:t>
      </w:r>
      <w:proofErr w:type="spellEnd"/>
      <w:r w:rsidRPr="00B65578">
        <w:t xml:space="preserve"> </w:t>
      </w:r>
      <w:proofErr w:type="spellStart"/>
      <w:r w:rsidRPr="00B65578">
        <w:rPr>
          <w:rStyle w:val="Style13ptBold"/>
        </w:rPr>
        <w:t>Goklany</w:t>
      </w:r>
      <w:proofErr w:type="spellEnd"/>
      <w:r>
        <w:rPr>
          <w:rStyle w:val="Style13ptBold"/>
        </w:rPr>
        <w:t xml:space="preserve"> 2012</w:t>
      </w:r>
      <w:r w:rsidRPr="00B65578">
        <w:t>, former IPCC review, “Is Global Warming the Number One Threat to Humanity?” BRIEFING PAPER n. 7, Global Warming Policy Foundation, 12—12, p. 5-6.</w:t>
      </w:r>
    </w:p>
    <w:p w:rsidR="00E334E6" w:rsidRPr="00B65578" w:rsidRDefault="00E334E6" w:rsidP="00E334E6">
      <w:pPr>
        <w:rPr>
          <w:u w:val="single"/>
        </w:rPr>
      </w:pPr>
      <w:r w:rsidRPr="002924A1">
        <w:t xml:space="preserve">The paper notes that </w:t>
      </w:r>
      <w:r w:rsidRPr="009B0F8F">
        <w:rPr>
          <w:rStyle w:val="StyleUnderline"/>
          <w:highlight w:val="green"/>
        </w:rPr>
        <w:t xml:space="preserve">global warming impact studies </w:t>
      </w:r>
      <w:r w:rsidRPr="009B0F8F">
        <w:rPr>
          <w:rStyle w:val="Emphasis"/>
          <w:highlight w:val="green"/>
        </w:rPr>
        <w:t>systematically  overestimate</w:t>
      </w:r>
      <w:r w:rsidRPr="009B0F8F">
        <w:rPr>
          <w:rStyle w:val="StyleUnderline"/>
          <w:highlight w:val="green"/>
        </w:rPr>
        <w:t xml:space="preserve"> negative impacts</w:t>
      </w:r>
      <w:r w:rsidRPr="002924A1">
        <w:rPr>
          <w:rStyle w:val="StyleUnderline"/>
        </w:rPr>
        <w:t xml:space="preserve"> </w:t>
      </w:r>
      <w:r w:rsidRPr="009B0F8F">
        <w:rPr>
          <w:rStyle w:val="StyleUnderline"/>
          <w:highlight w:val="green"/>
        </w:rPr>
        <w:t>and</w:t>
      </w:r>
      <w:r w:rsidRPr="002924A1">
        <w:rPr>
          <w:rStyle w:val="StyleUnderline"/>
        </w:rPr>
        <w:t xml:space="preserve"> simultaneously </w:t>
      </w:r>
      <w:r w:rsidRPr="009B0F8F">
        <w:rPr>
          <w:rStyle w:val="StyleUnderline"/>
          <w:highlight w:val="green"/>
        </w:rPr>
        <w:t>underestimate  positive consequences</w:t>
      </w:r>
      <w:r w:rsidRPr="002924A1">
        <w:rPr>
          <w:rStyle w:val="StyleUnderline"/>
        </w:rPr>
        <w:t>. The</w:t>
      </w:r>
      <w:r w:rsidRPr="002924A1">
        <w:t xml:space="preserve"> net </w:t>
      </w:r>
      <w:r w:rsidRPr="002924A1">
        <w:rPr>
          <w:rStyle w:val="StyleUnderline"/>
        </w:rPr>
        <w:t>negative impacts</w:t>
      </w:r>
      <w:r w:rsidRPr="002924A1">
        <w:t xml:space="preserve">, therefore, </w:t>
      </w:r>
      <w:r w:rsidRPr="002924A1">
        <w:rPr>
          <w:rStyle w:val="StyleUnderline"/>
        </w:rPr>
        <w:t xml:space="preserve">are likely  to be substantially overestimated because these </w:t>
      </w:r>
      <w:r w:rsidRPr="009B0F8F">
        <w:rPr>
          <w:rStyle w:val="StyleUnderline"/>
          <w:highlight w:val="green"/>
        </w:rPr>
        <w:t xml:space="preserve">studies </w:t>
      </w:r>
      <w:r w:rsidRPr="009B0F8F">
        <w:rPr>
          <w:rStyle w:val="Emphasis"/>
          <w:highlight w:val="green"/>
        </w:rPr>
        <w:t>fail to consider</w:t>
      </w:r>
      <w:r w:rsidRPr="002924A1">
        <w:t xml:space="preserve">  adequately </w:t>
      </w:r>
      <w:r w:rsidRPr="002924A1">
        <w:rPr>
          <w:rStyle w:val="StyleUnderline"/>
        </w:rPr>
        <w:t xml:space="preserve">society’s </w:t>
      </w:r>
      <w:r w:rsidRPr="009B0F8F">
        <w:rPr>
          <w:rStyle w:val="StyleUnderline"/>
          <w:highlight w:val="green"/>
        </w:rPr>
        <w:t xml:space="preserve">capacity to </w:t>
      </w:r>
      <w:r w:rsidRPr="009B0F8F">
        <w:rPr>
          <w:rStyle w:val="Emphasis"/>
          <w:highlight w:val="green"/>
        </w:rPr>
        <w:t>adapt</w:t>
      </w:r>
      <w:r w:rsidRPr="002924A1">
        <w:t xml:space="preserve"> autonomously to either mitigate  </w:t>
      </w:r>
      <w:r w:rsidRPr="009B0F8F">
        <w:rPr>
          <w:rStyle w:val="StyleUnderline"/>
          <w:highlight w:val="green"/>
        </w:rPr>
        <w:t xml:space="preserve">or </w:t>
      </w:r>
      <w:r w:rsidRPr="009B0F8F">
        <w:rPr>
          <w:rStyle w:val="Emphasis"/>
          <w:highlight w:val="green"/>
        </w:rPr>
        <w:t>take advantage of</w:t>
      </w:r>
      <w:r w:rsidRPr="009B0F8F">
        <w:rPr>
          <w:rStyle w:val="StyleUnderline"/>
          <w:highlight w:val="green"/>
        </w:rPr>
        <w:t xml:space="preserve"> climate change</w:t>
      </w:r>
      <w:r w:rsidRPr="002924A1">
        <w:rPr>
          <w:rStyle w:val="StyleUnderline"/>
        </w:rPr>
        <w:t xml:space="preserve"> impacts. This violates the IPCC’s methodological guidelines for impact assessments,  which require consideration of autonomous or automatic adaptations</w:t>
      </w:r>
      <w:r w:rsidRPr="002924A1">
        <w:t xml:space="preserve">.  These adaptations depend on, among other things, </w:t>
      </w:r>
      <w:r w:rsidRPr="002924A1">
        <w:rPr>
          <w:rStyle w:val="StyleUnderline"/>
        </w:rPr>
        <w:t>adaptive capacity</w:t>
      </w:r>
      <w:r w:rsidRPr="002924A1">
        <w:t xml:space="preserve">,  which should advance with time due to the assumption of economic growth embedded in each IPCC emission scenario (see Figure 1).  16 However, </w:t>
      </w:r>
      <w:r w:rsidRPr="002924A1">
        <w:rPr>
          <w:rStyle w:val="StyleUnderline"/>
        </w:rPr>
        <w:t xml:space="preserve">these </w:t>
      </w:r>
      <w:r w:rsidRPr="009B0F8F">
        <w:rPr>
          <w:rStyle w:val="StyleUnderline"/>
          <w:highlight w:val="green"/>
        </w:rPr>
        <w:t xml:space="preserve">advances are </w:t>
      </w:r>
      <w:r w:rsidRPr="009B0F8F">
        <w:rPr>
          <w:rStyle w:val="Emphasis"/>
          <w:highlight w:val="green"/>
        </w:rPr>
        <w:t>rarely accounted for</w:t>
      </w:r>
      <w:r w:rsidRPr="002924A1">
        <w:rPr>
          <w:rStyle w:val="Emphasis"/>
        </w:rPr>
        <w:t xml:space="preserve"> </w:t>
      </w:r>
      <w:r w:rsidRPr="002924A1">
        <w:rPr>
          <w:rStyle w:val="StyleUnderline"/>
        </w:rPr>
        <w:t>fully in impacts  assessments</w:t>
      </w:r>
      <w:r w:rsidRPr="002924A1">
        <w:t xml:space="preserve">. For example, the FTA’s water resource study totally ignores  adaptive capacity while its malaria study assumes no change in  adaptive capacity between the baseline year (1990) and projection  year (2085) (see here17). Consequently, </w:t>
      </w:r>
      <w:r w:rsidRPr="002924A1">
        <w:rPr>
          <w:rStyle w:val="StyleUnderline"/>
        </w:rPr>
        <w:t xml:space="preserve">the assessments are internally  inconsistent because future </w:t>
      </w:r>
      <w:r w:rsidRPr="009B0F8F">
        <w:rPr>
          <w:rStyle w:val="StyleUnderline"/>
          <w:highlight w:val="green"/>
        </w:rPr>
        <w:t xml:space="preserve">adaptive capacity does not reflect the  future </w:t>
      </w:r>
      <w:r w:rsidRPr="009B0F8F">
        <w:rPr>
          <w:rStyle w:val="Emphasis"/>
          <w:highlight w:val="green"/>
        </w:rPr>
        <w:t>economic development</w:t>
      </w:r>
      <w:r w:rsidRPr="009B0F8F">
        <w:rPr>
          <w:rStyle w:val="StyleUnderline"/>
          <w:highlight w:val="green"/>
        </w:rPr>
        <w:t xml:space="preserve"> used to derive the emission scenarios</w:t>
      </w:r>
      <w:r w:rsidRPr="002924A1">
        <w:rPr>
          <w:rStyle w:val="StyleUnderline"/>
        </w:rPr>
        <w:t xml:space="preserve"> that  underpin global warming estimates.</w:t>
      </w:r>
    </w:p>
    <w:p w:rsidR="00E334E6" w:rsidRPr="00B90303" w:rsidRDefault="00E334E6" w:rsidP="00E334E6">
      <w:pPr>
        <w:pStyle w:val="Heading4"/>
      </w:pPr>
      <w:r w:rsidRPr="00B90303">
        <w:t xml:space="preserve">Default to certainty and immediacy </w:t>
      </w:r>
    </w:p>
    <w:p w:rsidR="00E334E6" w:rsidRPr="00B90303" w:rsidRDefault="00403386" w:rsidP="00E334E6">
      <w:proofErr w:type="spellStart"/>
      <w:r w:rsidRPr="003546A5">
        <w:t>Indur</w:t>
      </w:r>
      <w:proofErr w:type="spellEnd"/>
      <w:r w:rsidRPr="003546A5">
        <w:t xml:space="preserve"> </w:t>
      </w:r>
      <w:proofErr w:type="spellStart"/>
      <w:r w:rsidRPr="00A1043A">
        <w:rPr>
          <w:rStyle w:val="Style13ptBold"/>
        </w:rPr>
        <w:t>Goklany</w:t>
      </w:r>
      <w:proofErr w:type="spellEnd"/>
      <w:r w:rsidRPr="00A1043A">
        <w:rPr>
          <w:rStyle w:val="Style13ptBold"/>
        </w:rPr>
        <w:t xml:space="preserve"> 12</w:t>
      </w:r>
      <w:r>
        <w:t xml:space="preserve"> (</w:t>
      </w:r>
      <w:r w:rsidRPr="00A1043A">
        <w:t>independent scholar and author, is co-editor of the Electronic Journal of Sustainable Development, former member of the U.S. delegation that established the IPCC and helped develop its First As</w:t>
      </w:r>
      <w:r>
        <w:t>sessment Report)</w:t>
      </w:r>
      <w:r w:rsidRPr="00A1043A">
        <w:t xml:space="preserve"> “global warming Policies MIGHT BE BAD for your health”, July 18, </w:t>
      </w:r>
      <w:hyperlink r:id="rId10" w:history="1">
        <w:r w:rsidRPr="00A1043A">
          <w:rPr>
            <w:rStyle w:val="Hyperlink"/>
          </w:rPr>
          <w:t>http://thegwpf.org/images/stories/gwpf-reports/goklany-public_health.pdf</w:t>
        </w:r>
      </w:hyperlink>
    </w:p>
    <w:p w:rsidR="00E334E6" w:rsidRPr="004E27FF" w:rsidRDefault="00E334E6" w:rsidP="00E334E6">
      <w:pPr>
        <w:rPr>
          <w:sz w:val="10"/>
        </w:rPr>
      </w:pPr>
      <w:r w:rsidRPr="004E27FF">
        <w:rPr>
          <w:sz w:val="10"/>
        </w:rPr>
        <w:t>A comparison of the two adaptive approaches—</w:t>
      </w:r>
      <w:r w:rsidRPr="00B90303">
        <w:rPr>
          <w:bCs/>
          <w:u w:val="single"/>
        </w:rPr>
        <w:t xml:space="preserve">focused </w:t>
      </w:r>
      <w:r w:rsidRPr="008932B9">
        <w:rPr>
          <w:bCs/>
          <w:highlight w:val="green"/>
          <w:u w:val="single"/>
        </w:rPr>
        <w:t>adaptation</w:t>
      </w:r>
      <w:r w:rsidRPr="004E27FF">
        <w:rPr>
          <w:sz w:val="10"/>
        </w:rPr>
        <w:t xml:space="preserve"> and</w:t>
      </w:r>
      <w:r w:rsidRPr="004E27FF">
        <w:rPr>
          <w:sz w:val="12"/>
        </w:rPr>
        <w:t>¶</w:t>
      </w:r>
      <w:r w:rsidRPr="004E27FF">
        <w:rPr>
          <w:sz w:val="10"/>
        </w:rPr>
        <w:t xml:space="preserve"> economic development—with mitigation of global warming indicates that</w:t>
      </w:r>
      <w:r w:rsidRPr="004E27FF">
        <w:rPr>
          <w:sz w:val="12"/>
        </w:rPr>
        <w:t>¶</w:t>
      </w:r>
      <w:r w:rsidRPr="004E27FF">
        <w:rPr>
          <w:sz w:val="10"/>
        </w:rPr>
        <w:t xml:space="preserve"> either adaptive approach </w:t>
      </w:r>
      <w:r w:rsidRPr="00B020D3">
        <w:rPr>
          <w:bCs/>
          <w:highlight w:val="green"/>
          <w:u w:val="single"/>
        </w:rPr>
        <w:t>will</w:t>
      </w:r>
      <w:r w:rsidRPr="004E27FF">
        <w:rPr>
          <w:sz w:val="10"/>
        </w:rPr>
        <w:t xml:space="preserve">, </w:t>
      </w:r>
      <w:r w:rsidRPr="004E27FF">
        <w:rPr>
          <w:bCs/>
          <w:u w:val="single"/>
        </w:rPr>
        <w:t>for a fraction of the cost of</w:t>
      </w:r>
      <w:r w:rsidRPr="004E27FF">
        <w:rPr>
          <w:sz w:val="10"/>
        </w:rPr>
        <w:t xml:space="preserve"> any significant</w:t>
      </w:r>
      <w:r w:rsidRPr="004E27FF">
        <w:rPr>
          <w:sz w:val="12"/>
        </w:rPr>
        <w:t>¶</w:t>
      </w:r>
      <w:r w:rsidRPr="004E27FF">
        <w:rPr>
          <w:sz w:val="10"/>
        </w:rPr>
        <w:t xml:space="preserve"> </w:t>
      </w:r>
      <w:r w:rsidRPr="004E27FF">
        <w:rPr>
          <w:bCs/>
          <w:u w:val="single"/>
        </w:rPr>
        <w:t xml:space="preserve">emission reductions, </w:t>
      </w:r>
      <w:r w:rsidRPr="00B020D3">
        <w:rPr>
          <w:bCs/>
          <w:highlight w:val="green"/>
          <w:u w:val="single"/>
        </w:rPr>
        <w:t>deliver greater benefits</w:t>
      </w:r>
      <w:r w:rsidRPr="004E27FF">
        <w:rPr>
          <w:sz w:val="10"/>
        </w:rPr>
        <w:t xml:space="preserve"> for human health and wellbeing.</w:t>
      </w:r>
      <w:r w:rsidRPr="004E27FF">
        <w:rPr>
          <w:sz w:val="12"/>
        </w:rPr>
        <w:t>¶</w:t>
      </w:r>
      <w:r w:rsidRPr="004E27FF">
        <w:rPr>
          <w:sz w:val="10"/>
        </w:rPr>
        <w:t xml:space="preserve"> </w:t>
      </w:r>
      <w:r w:rsidRPr="004E27FF">
        <w:rPr>
          <w:bCs/>
          <w:u w:val="single"/>
        </w:rPr>
        <w:t>These</w:t>
      </w:r>
      <w:r w:rsidRPr="004E27FF">
        <w:rPr>
          <w:sz w:val="10"/>
        </w:rPr>
        <w:t xml:space="preserve"> greater benefits </w:t>
      </w:r>
      <w:r w:rsidRPr="004E27FF">
        <w:rPr>
          <w:bCs/>
          <w:u w:val="single"/>
        </w:rPr>
        <w:t>would</w:t>
      </w:r>
      <w:r w:rsidRPr="004E27FF">
        <w:rPr>
          <w:sz w:val="10"/>
        </w:rPr>
        <w:t xml:space="preserve"> also </w:t>
      </w:r>
      <w:r w:rsidRPr="004E27FF">
        <w:rPr>
          <w:bCs/>
          <w:u w:val="single"/>
        </w:rPr>
        <w:t>be delivered faster because any</w:t>
      </w:r>
      <w:r w:rsidRPr="004E27FF">
        <w:rPr>
          <w:sz w:val="12"/>
        </w:rPr>
        <w:t>¶</w:t>
      </w:r>
      <w:r w:rsidRPr="004E27FF">
        <w:rPr>
          <w:sz w:val="10"/>
        </w:rPr>
        <w:t xml:space="preserve"> </w:t>
      </w:r>
      <w:r w:rsidRPr="004E27FF">
        <w:rPr>
          <w:bCs/>
          <w:u w:val="single"/>
        </w:rPr>
        <w:t xml:space="preserve">benefits from </w:t>
      </w:r>
      <w:r w:rsidRPr="00B020D3">
        <w:rPr>
          <w:bCs/>
          <w:highlight w:val="green"/>
          <w:u w:val="single"/>
        </w:rPr>
        <w:t>emission reductions would</w:t>
      </w:r>
      <w:r w:rsidRPr="004E27FF">
        <w:rPr>
          <w:sz w:val="10"/>
        </w:rPr>
        <w:t xml:space="preserve"> necessarily </w:t>
      </w:r>
      <w:r w:rsidRPr="00B020D3">
        <w:rPr>
          <w:bCs/>
          <w:highlight w:val="green"/>
          <w:u w:val="single"/>
        </w:rPr>
        <w:t xml:space="preserve">be delayed by </w:t>
      </w:r>
      <w:r w:rsidRPr="00B020D3">
        <w:rPr>
          <w:b/>
          <w:iCs/>
          <w:highlight w:val="green"/>
          <w:u w:val="single"/>
          <w:bdr w:val="single" w:sz="18" w:space="0" w:color="auto"/>
        </w:rPr>
        <w:t>several</w:t>
      </w:r>
      <w:r w:rsidRPr="00B020D3">
        <w:rPr>
          <w:sz w:val="12"/>
          <w:highlight w:val="green"/>
        </w:rPr>
        <w:t>¶</w:t>
      </w:r>
      <w:r w:rsidRPr="00B020D3">
        <w:rPr>
          <w:sz w:val="10"/>
          <w:highlight w:val="green"/>
        </w:rPr>
        <w:t xml:space="preserve"> </w:t>
      </w:r>
      <w:r w:rsidRPr="00B020D3">
        <w:rPr>
          <w:b/>
          <w:iCs/>
          <w:highlight w:val="green"/>
          <w:u w:val="single"/>
          <w:bdr w:val="single" w:sz="18" w:space="0" w:color="auto"/>
        </w:rPr>
        <w:t>decades</w:t>
      </w:r>
      <w:r w:rsidRPr="00B020D3">
        <w:rPr>
          <w:sz w:val="10"/>
          <w:highlight w:val="green"/>
        </w:rPr>
        <w:t xml:space="preserve"> </w:t>
      </w:r>
      <w:r w:rsidRPr="00B020D3">
        <w:rPr>
          <w:bCs/>
          <w:highlight w:val="green"/>
          <w:u w:val="single"/>
        </w:rPr>
        <w:t>due to the climate system’s inertia</w:t>
      </w:r>
      <w:r w:rsidRPr="004E27FF">
        <w:rPr>
          <w:bCs/>
          <w:u w:val="single"/>
        </w:rPr>
        <w:t>.</w:t>
      </w:r>
      <w:r w:rsidRPr="004E27FF">
        <w:rPr>
          <w:sz w:val="10"/>
        </w:rPr>
        <w:t xml:space="preserve"> No less important, </w:t>
      </w:r>
      <w:r w:rsidRPr="00B020D3">
        <w:rPr>
          <w:bCs/>
          <w:highlight w:val="green"/>
          <w:u w:val="single"/>
        </w:rPr>
        <w:t>they would</w:t>
      </w:r>
      <w:r w:rsidRPr="00B020D3">
        <w:rPr>
          <w:sz w:val="12"/>
          <w:highlight w:val="green"/>
        </w:rPr>
        <w:t>¶</w:t>
      </w:r>
      <w:r w:rsidRPr="00B020D3">
        <w:rPr>
          <w:sz w:val="10"/>
          <w:highlight w:val="green"/>
        </w:rPr>
        <w:t xml:space="preserve"> </w:t>
      </w:r>
      <w:r w:rsidRPr="00B020D3">
        <w:rPr>
          <w:bCs/>
          <w:highlight w:val="green"/>
          <w:u w:val="single"/>
        </w:rPr>
        <w:t>accrue</w:t>
      </w:r>
      <w:r w:rsidRPr="004E27FF">
        <w:rPr>
          <w:bCs/>
          <w:u w:val="single"/>
        </w:rPr>
        <w:t xml:space="preserve"> to humanity </w:t>
      </w:r>
      <w:r w:rsidRPr="00B020D3">
        <w:rPr>
          <w:bCs/>
          <w:highlight w:val="green"/>
          <w:u w:val="single"/>
        </w:rPr>
        <w:t xml:space="preserve">with </w:t>
      </w:r>
      <w:r w:rsidRPr="00B020D3">
        <w:rPr>
          <w:b/>
          <w:iCs/>
          <w:highlight w:val="green"/>
          <w:u w:val="single"/>
          <w:bdr w:val="single" w:sz="18" w:space="0" w:color="auto"/>
        </w:rPr>
        <w:t>greater certainty</w:t>
      </w:r>
      <w:r w:rsidRPr="00B020D3">
        <w:rPr>
          <w:bCs/>
          <w:highlight w:val="green"/>
          <w:u w:val="single"/>
        </w:rPr>
        <w:t xml:space="preserve"> because</w:t>
      </w:r>
      <w:r w:rsidRPr="00B020D3">
        <w:rPr>
          <w:sz w:val="10"/>
          <w:highlight w:val="green"/>
        </w:rPr>
        <w:t xml:space="preserve">, </w:t>
      </w:r>
      <w:r w:rsidRPr="00B020D3">
        <w:rPr>
          <w:bCs/>
          <w:highlight w:val="green"/>
          <w:u w:val="single"/>
        </w:rPr>
        <w:t>while</w:t>
      </w:r>
      <w:r w:rsidRPr="004E27FF">
        <w:rPr>
          <w:bCs/>
          <w:u w:val="single"/>
        </w:rPr>
        <w:t xml:space="preserve"> the reality of</w:t>
      </w:r>
      <w:r w:rsidRPr="004E27FF">
        <w:rPr>
          <w:sz w:val="12"/>
        </w:rPr>
        <w:t>¶</w:t>
      </w:r>
      <w:r w:rsidRPr="004E27FF">
        <w:rPr>
          <w:sz w:val="10"/>
        </w:rPr>
        <w:t xml:space="preserve"> </w:t>
      </w:r>
      <w:r w:rsidRPr="00B020D3">
        <w:rPr>
          <w:bCs/>
          <w:highlight w:val="green"/>
          <w:u w:val="single"/>
        </w:rPr>
        <w:t>hunger, malaria,</w:t>
      </w:r>
      <w:r w:rsidRPr="004E27FF">
        <w:rPr>
          <w:bCs/>
          <w:u w:val="single"/>
        </w:rPr>
        <w:t xml:space="preserve"> and extreme events </w:t>
      </w:r>
      <w:r w:rsidRPr="00B020D3">
        <w:rPr>
          <w:bCs/>
          <w:highlight w:val="green"/>
          <w:u w:val="single"/>
        </w:rPr>
        <w:t xml:space="preserve">is </w:t>
      </w:r>
      <w:r w:rsidRPr="00B020D3">
        <w:rPr>
          <w:b/>
          <w:iCs/>
          <w:highlight w:val="green"/>
          <w:u w:val="single"/>
          <w:bdr w:val="single" w:sz="18" w:space="0" w:color="auto"/>
        </w:rPr>
        <w:t>uncontested</w:t>
      </w:r>
      <w:r w:rsidRPr="00B020D3">
        <w:rPr>
          <w:sz w:val="10"/>
          <w:highlight w:val="green"/>
        </w:rPr>
        <w:t xml:space="preserve">, </w:t>
      </w:r>
      <w:r w:rsidRPr="00B020D3">
        <w:rPr>
          <w:bCs/>
          <w:highlight w:val="green"/>
          <w:u w:val="single"/>
        </w:rPr>
        <w:t>the contribution</w:t>
      </w:r>
      <w:r w:rsidRPr="00B020D3">
        <w:rPr>
          <w:bCs/>
          <w:sz w:val="12"/>
          <w:highlight w:val="green"/>
        </w:rPr>
        <w:t>¶</w:t>
      </w:r>
      <w:r w:rsidRPr="00B020D3">
        <w:rPr>
          <w:bCs/>
          <w:highlight w:val="green"/>
          <w:u w:val="single"/>
        </w:rPr>
        <w:t xml:space="preserve"> of</w:t>
      </w:r>
      <w:r w:rsidRPr="004E27FF">
        <w:rPr>
          <w:bCs/>
          <w:u w:val="single"/>
        </w:rPr>
        <w:t xml:space="preserve"> global </w:t>
      </w:r>
      <w:r w:rsidRPr="00B020D3">
        <w:rPr>
          <w:bCs/>
          <w:highlight w:val="green"/>
          <w:u w:val="single"/>
        </w:rPr>
        <w:t xml:space="preserve">warming to these problems is, </w:t>
      </w:r>
      <w:r w:rsidRPr="00B020D3">
        <w:rPr>
          <w:b/>
          <w:iCs/>
          <w:highlight w:val="green"/>
          <w:u w:val="single"/>
          <w:bdr w:val="single" w:sz="18" w:space="0" w:color="auto"/>
        </w:rPr>
        <w:t>at best, uncertain</w:t>
      </w:r>
      <w:r w:rsidRPr="00B020D3">
        <w:rPr>
          <w:sz w:val="10"/>
          <w:highlight w:val="green"/>
        </w:rPr>
        <w:t>,</w:t>
      </w:r>
      <w:r w:rsidRPr="004E27FF">
        <w:rPr>
          <w:sz w:val="10"/>
        </w:rPr>
        <w:t xml:space="preserve"> as discussed</w:t>
      </w:r>
      <w:r w:rsidRPr="004E27FF">
        <w:rPr>
          <w:sz w:val="12"/>
        </w:rPr>
        <w:t>¶</w:t>
      </w:r>
      <w:r w:rsidRPr="004E27FF">
        <w:rPr>
          <w:sz w:val="10"/>
        </w:rPr>
        <w:t xml:space="preserve"> previously.</w:t>
      </w:r>
    </w:p>
    <w:p w:rsidR="00E334E6" w:rsidRDefault="00E334E6" w:rsidP="00E334E6">
      <w:pPr>
        <w:pStyle w:val="Heading4"/>
      </w:pPr>
      <w:r>
        <w:t>Top-experts agree adaptation focus is superior – solves their impact</w:t>
      </w:r>
    </w:p>
    <w:p w:rsidR="00E334E6" w:rsidRDefault="00E334E6" w:rsidP="00E334E6">
      <w:proofErr w:type="spellStart"/>
      <w:r w:rsidRPr="00F21B52">
        <w:rPr>
          <w:rStyle w:val="Style13ptBold"/>
        </w:rPr>
        <w:t>Lomborg</w:t>
      </w:r>
      <w:proofErr w:type="spellEnd"/>
      <w:r w:rsidRPr="00F21B52">
        <w:rPr>
          <w:rStyle w:val="Style13ptBold"/>
        </w:rPr>
        <w:t xml:space="preserve"> </w:t>
      </w:r>
      <w:r w:rsidRPr="00B90303">
        <w:t>11/5/</w:t>
      </w:r>
      <w:r>
        <w:rPr>
          <w:rStyle w:val="Style13ptBold"/>
        </w:rPr>
        <w:t>2012</w:t>
      </w:r>
      <w:r>
        <w:t xml:space="preserve"> – adjunct professor at the Copenhagen Business School, founded and directs the Copenhagen Consensus Center (</w:t>
      </w:r>
      <w:proofErr w:type="spellStart"/>
      <w:r>
        <w:t>Bjørn</w:t>
      </w:r>
      <w:proofErr w:type="spellEnd"/>
      <w:r>
        <w:t xml:space="preserve">, “Climate Course Correction”, 2012, </w:t>
      </w:r>
      <w:hyperlink r:id="rId11" w:history="1">
        <w:r w:rsidRPr="009C2846">
          <w:rPr>
            <w:rStyle w:val="Hyperlink"/>
          </w:rPr>
          <w:t>http://www.foreignpolicy.com/articles/2012/11/05/climate_course_correction?page=full</w:t>
        </w:r>
      </w:hyperlink>
      <w:r>
        <w:t>, CMR)</w:t>
      </w:r>
    </w:p>
    <w:p w:rsidR="00E334E6" w:rsidRPr="00A506D7" w:rsidRDefault="00E334E6" w:rsidP="00E334E6">
      <w:pPr>
        <w:rPr>
          <w:sz w:val="12"/>
        </w:rPr>
      </w:pPr>
      <w:r w:rsidRPr="002F04EA">
        <w:rPr>
          <w:sz w:val="12"/>
        </w:rPr>
        <w:lastRenderedPageBreak/>
        <w:t xml:space="preserve">Whether Barack </w:t>
      </w:r>
      <w:r w:rsidRPr="00B35606">
        <w:rPr>
          <w:rStyle w:val="StyleUnderline"/>
          <w:highlight w:val="green"/>
        </w:rPr>
        <w:t>Obama</w:t>
      </w:r>
      <w:r w:rsidRPr="002F04EA">
        <w:rPr>
          <w:sz w:val="12"/>
        </w:rPr>
        <w:t xml:space="preserve"> or Mitt Romney finds himself working from the Oval Office over the next four years, he will face the problem of tackling global warming without breaking the bank. He will have to realize that ignoring the problem will not make it go away -- but </w:t>
      </w:r>
      <w:r w:rsidRPr="00B35606">
        <w:rPr>
          <w:rStyle w:val="StyleUnderline"/>
          <w:highlight w:val="green"/>
        </w:rPr>
        <w:t>will</w:t>
      </w:r>
      <w:r w:rsidRPr="002F04EA">
        <w:rPr>
          <w:sz w:val="12"/>
        </w:rPr>
        <w:t xml:space="preserve"> also </w:t>
      </w:r>
      <w:r w:rsidRPr="00B35606">
        <w:rPr>
          <w:rStyle w:val="StyleUnderline"/>
          <w:highlight w:val="green"/>
        </w:rPr>
        <w:t>have to accept</w:t>
      </w:r>
      <w:r w:rsidRPr="002F04EA">
        <w:rPr>
          <w:sz w:val="12"/>
        </w:rPr>
        <w:t xml:space="preserve"> that the </w:t>
      </w:r>
      <w:r w:rsidRPr="00B35606">
        <w:rPr>
          <w:rStyle w:val="StyleUnderline"/>
          <w:highlight w:val="green"/>
        </w:rPr>
        <w:t>policies of the past 20 years have not worked</w:t>
      </w:r>
      <w:r w:rsidRPr="002F04EA">
        <w:rPr>
          <w:sz w:val="12"/>
        </w:rPr>
        <w:t xml:space="preserve">.¶ </w:t>
      </w:r>
      <w:r w:rsidRPr="00790099">
        <w:rPr>
          <w:rStyle w:val="StyleUnderline"/>
        </w:rPr>
        <w:t>Those policies, like</w:t>
      </w:r>
      <w:r w:rsidRPr="002F04EA">
        <w:rPr>
          <w:sz w:val="12"/>
        </w:rPr>
        <w:t xml:space="preserve"> the </w:t>
      </w:r>
      <w:r w:rsidRPr="00790099">
        <w:rPr>
          <w:rStyle w:val="StyleUnderline"/>
        </w:rPr>
        <w:t>pledges to reduce carbon emissions</w:t>
      </w:r>
      <w:r w:rsidRPr="002F04EA">
        <w:rPr>
          <w:sz w:val="12"/>
        </w:rPr>
        <w:t xml:space="preserve"> at innumerable global conferences -- from Rio de Janeiro in 1992 to Kyoto in 1998 to Durban in 2011 -- </w:t>
      </w:r>
      <w:r w:rsidRPr="00790099">
        <w:rPr>
          <w:rStyle w:val="StyleUnderline"/>
        </w:rPr>
        <w:t>have failed</w:t>
      </w:r>
      <w:r w:rsidRPr="002F04EA">
        <w:rPr>
          <w:sz w:val="12"/>
        </w:rPr>
        <w:t xml:space="preserve"> to tackle global warming. The </w:t>
      </w:r>
      <w:r w:rsidRPr="00790099">
        <w:rPr>
          <w:rStyle w:val="StyleUnderline"/>
        </w:rPr>
        <w:t xml:space="preserve">total </w:t>
      </w:r>
      <w:r w:rsidRPr="00B35606">
        <w:rPr>
          <w:rStyle w:val="StyleUnderline"/>
          <w:highlight w:val="green"/>
        </w:rPr>
        <w:t>efforts</w:t>
      </w:r>
      <w:r w:rsidRPr="00790099">
        <w:rPr>
          <w:rStyle w:val="StyleUnderline"/>
        </w:rPr>
        <w:t xml:space="preserve"> of</w:t>
      </w:r>
      <w:r w:rsidRPr="002F04EA">
        <w:rPr>
          <w:sz w:val="12"/>
        </w:rPr>
        <w:t xml:space="preserve"> the last </w:t>
      </w:r>
      <w:r w:rsidRPr="00790099">
        <w:rPr>
          <w:rStyle w:val="StyleUnderline"/>
        </w:rPr>
        <w:t>20 years</w:t>
      </w:r>
      <w:r w:rsidRPr="002F04EA">
        <w:rPr>
          <w:sz w:val="12"/>
        </w:rPr>
        <w:t xml:space="preserve"> of climate policy </w:t>
      </w:r>
      <w:r w:rsidRPr="00790099">
        <w:rPr>
          <w:rStyle w:val="StyleUnderline"/>
        </w:rPr>
        <w:t>has</w:t>
      </w:r>
      <w:r w:rsidRPr="002F04EA">
        <w:rPr>
          <w:sz w:val="12"/>
        </w:rPr>
        <w:t xml:space="preserve"> likely </w:t>
      </w:r>
      <w:r w:rsidRPr="00B35606">
        <w:rPr>
          <w:rStyle w:val="StyleUnderline"/>
          <w:highlight w:val="green"/>
        </w:rPr>
        <w:t>reduced</w:t>
      </w:r>
      <w:r w:rsidRPr="002F04EA">
        <w:rPr>
          <w:sz w:val="12"/>
        </w:rPr>
        <w:t xml:space="preserve"> </w:t>
      </w:r>
      <w:r w:rsidRPr="00790099">
        <w:rPr>
          <w:rStyle w:val="StyleUnderline"/>
        </w:rPr>
        <w:t xml:space="preserve">global </w:t>
      </w:r>
      <w:r w:rsidRPr="00B35606">
        <w:rPr>
          <w:rStyle w:val="StyleUnderline"/>
          <w:highlight w:val="green"/>
        </w:rPr>
        <w:t>emissions</w:t>
      </w:r>
      <w:r w:rsidRPr="00790099">
        <w:rPr>
          <w:rStyle w:val="StyleUnderline"/>
        </w:rPr>
        <w:t xml:space="preserve"> by </w:t>
      </w:r>
      <w:r w:rsidRPr="0085608E">
        <w:rPr>
          <w:rStyle w:val="Emphasis"/>
          <w:highlight w:val="green"/>
        </w:rPr>
        <w:t>less than 1 percent</w:t>
      </w:r>
      <w:r w:rsidRPr="002F04EA">
        <w:rPr>
          <w:sz w:val="12"/>
        </w:rPr>
        <w:t xml:space="preserve">, or about 250 million metric tons of carbon dioxide per year. </w:t>
      </w:r>
      <w:r w:rsidRPr="00790099">
        <w:rPr>
          <w:rStyle w:val="StyleUnderline"/>
        </w:rPr>
        <w:t xml:space="preserve">Even if </w:t>
      </w:r>
      <w:r w:rsidRPr="00B35606">
        <w:rPr>
          <w:rStyle w:val="StyleUnderline"/>
          <w:highlight w:val="green"/>
        </w:rPr>
        <w:t>this decrease</w:t>
      </w:r>
      <w:r w:rsidRPr="00790099">
        <w:rPr>
          <w:rStyle w:val="StyleUnderline"/>
        </w:rPr>
        <w:t xml:space="preserve"> were attained for 100 years, it </w:t>
      </w:r>
      <w:r w:rsidRPr="00B35606">
        <w:rPr>
          <w:rStyle w:val="StyleUnderline"/>
          <w:highlight w:val="green"/>
        </w:rPr>
        <w:t>would reduce the temperature</w:t>
      </w:r>
      <w:r w:rsidRPr="00790099">
        <w:rPr>
          <w:rStyle w:val="StyleUnderline"/>
        </w:rPr>
        <w:t xml:space="preserve"> increase at the end of the century </w:t>
      </w:r>
      <w:r w:rsidRPr="00B35606">
        <w:rPr>
          <w:rStyle w:val="StyleUnderline"/>
          <w:highlight w:val="green"/>
        </w:rPr>
        <w:t>by</w:t>
      </w:r>
      <w:r w:rsidRPr="002F04EA">
        <w:rPr>
          <w:sz w:val="12"/>
        </w:rPr>
        <w:t xml:space="preserve"> an immeasurable </w:t>
      </w:r>
      <w:r w:rsidRPr="0085608E">
        <w:rPr>
          <w:rStyle w:val="Emphasis"/>
          <w:highlight w:val="green"/>
        </w:rPr>
        <w:t>one-hundredth of a degree</w:t>
      </w:r>
      <w:r w:rsidRPr="0085608E">
        <w:rPr>
          <w:rStyle w:val="Emphasis"/>
        </w:rPr>
        <w:t xml:space="preserve"> F</w:t>
      </w:r>
      <w:r w:rsidRPr="002F04EA">
        <w:rPr>
          <w:sz w:val="12"/>
        </w:rPr>
        <w:t xml:space="preserve">ahrenheit. The seas would rise about one-twentieth of one inch less.¶ These policies have also failed because they rely on very expensive but unreliable green technologies like wind turbines and solar panels. It is estimated that had the Kyoto Protocol been implemented as agreed, it would have cost $180 billion a year. Implementing the European Union's climate policy for 2020 -- which calls for a 20 percent reduction below 1990 levels in CO2 emissions and reaches for 20 percent of total energy from renewables, both of which are hard and hence expensive -- will cost about $250 billion a year. In a weak economy, such price tags make combating climate change an increasingly difficult political sell -- just look at the collapse of the Spanish solar subsidies, the substantial cutbacks of subsidies in Germany, and the possible expiration of the U.S. wind tax credit by the end of the year.¶ At the same time, developing countries like China and India are focused on economic growth, and have made little or no effort to reduce their emissions. Contrary to conventional wisdom, China is no poster-boy for green energy: It gets about one-tenth of one percent of its energy from wind and less than one-five hundredth of one percent from solar.¶ Telling the electorate to sacrifice hundreds of billions of dollars every year in order to have a barely measurable effect on the climate a century from now simply doesn't work. The outcome of the current approach predictably ranges from complete abandonment of climate policies (as in the United States) to some sort of feel-good policies (as in the EU) that will do nothing useful, even as they incur significant costs. Neither is a long-term policy worthy of American leadership.¶ The </w:t>
      </w:r>
      <w:r w:rsidRPr="002F04EA">
        <w:rPr>
          <w:rStyle w:val="StyleUnderline"/>
        </w:rPr>
        <w:t>Copenhagen Consensus is a think tank that ranks</w:t>
      </w:r>
      <w:r w:rsidRPr="002F04EA">
        <w:rPr>
          <w:sz w:val="12"/>
        </w:rPr>
        <w:t xml:space="preserve"> the </w:t>
      </w:r>
      <w:r w:rsidRPr="002F04EA">
        <w:rPr>
          <w:rStyle w:val="StyleUnderline"/>
        </w:rPr>
        <w:t>economically smart</w:t>
      </w:r>
      <w:r w:rsidRPr="002F04EA">
        <w:rPr>
          <w:sz w:val="12"/>
        </w:rPr>
        <w:t xml:space="preserve">est </w:t>
      </w:r>
      <w:r w:rsidRPr="002F04EA">
        <w:rPr>
          <w:rStyle w:val="StyleUnderline"/>
        </w:rPr>
        <w:t>approaches to</w:t>
      </w:r>
      <w:r w:rsidRPr="002F04EA">
        <w:rPr>
          <w:sz w:val="12"/>
        </w:rPr>
        <w:t xml:space="preserve"> a variety of </w:t>
      </w:r>
      <w:r w:rsidRPr="002F04EA">
        <w:rPr>
          <w:rStyle w:val="StyleUnderline"/>
        </w:rPr>
        <w:t>issues</w:t>
      </w:r>
      <w:r w:rsidRPr="002F04EA">
        <w:rPr>
          <w:sz w:val="12"/>
        </w:rPr>
        <w:t xml:space="preserve">. In 2009, </w:t>
      </w:r>
      <w:r w:rsidRPr="00CD6A6C">
        <w:rPr>
          <w:rStyle w:val="StyleUnderline"/>
          <w:highlight w:val="green"/>
        </w:rPr>
        <w:t xml:space="preserve">we asked </w:t>
      </w:r>
      <w:r w:rsidRPr="00A6122E">
        <w:rPr>
          <w:rStyle w:val="Emphasis"/>
          <w:highlight w:val="green"/>
        </w:rPr>
        <w:t>27</w:t>
      </w:r>
      <w:r w:rsidRPr="002F04EA">
        <w:rPr>
          <w:rStyle w:val="StyleUnderline"/>
        </w:rPr>
        <w:t xml:space="preserve"> of the world's </w:t>
      </w:r>
      <w:r w:rsidRPr="00CD6A6C">
        <w:rPr>
          <w:rStyle w:val="StyleUnderline"/>
          <w:highlight w:val="green"/>
        </w:rPr>
        <w:t>top climate economists to identify</w:t>
      </w:r>
      <w:r w:rsidRPr="002F04EA">
        <w:rPr>
          <w:rStyle w:val="StyleUnderline"/>
        </w:rPr>
        <w:t xml:space="preserve"> the </w:t>
      </w:r>
      <w:r w:rsidRPr="00CD6A6C">
        <w:rPr>
          <w:rStyle w:val="StyleUnderline"/>
          <w:highlight w:val="green"/>
        </w:rPr>
        <w:t>costs and benefits of</w:t>
      </w:r>
      <w:r w:rsidRPr="002F04EA">
        <w:rPr>
          <w:sz w:val="12"/>
        </w:rPr>
        <w:t xml:space="preserve"> the top climate </w:t>
      </w:r>
      <w:r w:rsidRPr="00CD6A6C">
        <w:rPr>
          <w:rStyle w:val="StyleUnderline"/>
          <w:highlight w:val="green"/>
        </w:rPr>
        <w:t>solutions</w:t>
      </w:r>
      <w:r w:rsidRPr="002F04EA">
        <w:rPr>
          <w:sz w:val="12"/>
        </w:rPr>
        <w:t xml:space="preserve">. </w:t>
      </w:r>
      <w:r w:rsidRPr="002F04EA">
        <w:rPr>
          <w:rStyle w:val="StyleUnderline"/>
        </w:rPr>
        <w:t xml:space="preserve">A group of eminent economists, including </w:t>
      </w:r>
      <w:r w:rsidRPr="0085608E">
        <w:rPr>
          <w:rStyle w:val="Emphasis"/>
        </w:rPr>
        <w:t>three Nobel laureates</w:t>
      </w:r>
      <w:r w:rsidRPr="002F04EA">
        <w:rPr>
          <w:rStyle w:val="StyleUnderline"/>
        </w:rPr>
        <w:t>, ranked the smartest</w:t>
      </w:r>
      <w:r w:rsidRPr="002F04EA">
        <w:rPr>
          <w:sz w:val="12"/>
        </w:rPr>
        <w:t xml:space="preserve"> ways </w:t>
      </w:r>
      <w:r w:rsidRPr="002F04EA">
        <w:rPr>
          <w:rStyle w:val="StyleUnderline"/>
        </w:rPr>
        <w:t xml:space="preserve">to fix the climate. </w:t>
      </w:r>
      <w:r w:rsidRPr="00CD6A6C">
        <w:rPr>
          <w:rStyle w:val="StyleUnderline"/>
          <w:highlight w:val="green"/>
        </w:rPr>
        <w:t>Their answer</w:t>
      </w:r>
      <w:r w:rsidRPr="002F04EA">
        <w:rPr>
          <w:sz w:val="12"/>
        </w:rPr>
        <w:t xml:space="preserve"> was: </w:t>
      </w:r>
      <w:r w:rsidRPr="00CD6A6C">
        <w:rPr>
          <w:rStyle w:val="StyleUnderline"/>
          <w:highlight w:val="green"/>
        </w:rPr>
        <w:t>Don't</w:t>
      </w:r>
      <w:r w:rsidRPr="002F04EA">
        <w:rPr>
          <w:sz w:val="12"/>
        </w:rPr>
        <w:t xml:space="preserve"> continue to </w:t>
      </w:r>
      <w:r w:rsidRPr="00CD6A6C">
        <w:rPr>
          <w:rStyle w:val="StyleUnderline"/>
          <w:highlight w:val="green"/>
        </w:rPr>
        <w:t>expand current policies</w:t>
      </w:r>
      <w:r w:rsidRPr="002F04EA">
        <w:rPr>
          <w:sz w:val="12"/>
        </w:rPr>
        <w:t xml:space="preserve">. Trying to make fossil fuels so costly that no one wants them is bad economics, in addition to being bad politics.¶ They suggested instead three changes to the way the United States approaches climate change. First, we should aim to make green energy so cheap everyone will want it. This will require heavy investment in research and development of better, smarter green technologies. Such an investment has much lower costs than current climate policies (like the EU 2020-policy), but a much greater chance of allowing the entire world to make the switch to green energy in the long run.¶ A good example is the innovation of fracked gas, which has made the price of natural gas drop dramatically -- allowing a switch in electricity production away from coal. This in turn has singlehandedly caused the United States to reduce its annual CO2 emissions by about 500Mt, or about twice as much as the entire global reductions from the last 20 years of international climate negotiations. Moreover, it has not cost the United States anything -- in fact, U.S. consumers are saving about $100 billion per year in cheaper prices. That's a policy that is easy to sell around the world.¶ Second, we should investigate (but not deploy) geoengineering as a possible insurance policy to runaway climate change. Cooling the planet with slightly whiter clouds over the Pacific could completely counteract global warming at the cost of $6 billion, according to research by Eric Bickel and Lee Lane for the Copenhagen Consensus -- between 1,000 and 10,000 times cheaper than anything else we are considering today.¶ Third, </w:t>
      </w:r>
      <w:r w:rsidRPr="002F04EA">
        <w:rPr>
          <w:rStyle w:val="StyleUnderline"/>
        </w:rPr>
        <w:t>we should recognize</w:t>
      </w:r>
      <w:r w:rsidRPr="002F04EA">
        <w:rPr>
          <w:sz w:val="12"/>
        </w:rPr>
        <w:t xml:space="preserve"> that </w:t>
      </w:r>
      <w:r w:rsidRPr="002F04EA">
        <w:rPr>
          <w:rStyle w:val="StyleUnderline"/>
        </w:rPr>
        <w:t>there are huge lags between our actions and their effects</w:t>
      </w:r>
      <w:r w:rsidRPr="002F04EA">
        <w:rPr>
          <w:sz w:val="12"/>
        </w:rPr>
        <w:t xml:space="preserve"> on the climate -- </w:t>
      </w:r>
      <w:r w:rsidRPr="00CD6A6C">
        <w:rPr>
          <w:rStyle w:val="StyleUnderline"/>
          <w:highlight w:val="green"/>
        </w:rPr>
        <w:t>no matter what</w:t>
      </w:r>
      <w:r w:rsidRPr="002F04EA">
        <w:rPr>
          <w:sz w:val="12"/>
        </w:rPr>
        <w:t xml:space="preserve"> we do, </w:t>
      </w:r>
      <w:r w:rsidRPr="00CD6A6C">
        <w:rPr>
          <w:rStyle w:val="StyleUnderline"/>
          <w:highlight w:val="green"/>
        </w:rPr>
        <w:t>it will only affect the second half of this century</w:t>
      </w:r>
      <w:r w:rsidRPr="002F04EA">
        <w:rPr>
          <w:sz w:val="12"/>
        </w:rPr>
        <w:t xml:space="preserve">. Thus, </w:t>
      </w:r>
      <w:r w:rsidRPr="00CD6A6C">
        <w:rPr>
          <w:rStyle w:val="StyleUnderline"/>
          <w:highlight w:val="green"/>
        </w:rPr>
        <w:t xml:space="preserve">if we want to </w:t>
      </w:r>
      <w:r w:rsidRPr="00A6122E">
        <w:rPr>
          <w:rStyle w:val="Emphasis"/>
          <w:highlight w:val="green"/>
        </w:rPr>
        <w:t>tackle climate impacts</w:t>
      </w:r>
      <w:r w:rsidRPr="002F04EA">
        <w:rPr>
          <w:sz w:val="12"/>
        </w:rPr>
        <w:t xml:space="preserve"> such as Hurricane Sandy, </w:t>
      </w:r>
      <w:r w:rsidRPr="00CD6A6C">
        <w:rPr>
          <w:rStyle w:val="StyleUnderline"/>
          <w:highlight w:val="green"/>
        </w:rPr>
        <w:t>we need</w:t>
      </w:r>
      <w:r w:rsidRPr="002F04EA">
        <w:rPr>
          <w:rStyle w:val="StyleUnderline"/>
        </w:rPr>
        <w:t xml:space="preserve"> </w:t>
      </w:r>
      <w:r w:rsidRPr="00CD6A6C">
        <w:rPr>
          <w:rStyle w:val="StyleUnderline"/>
          <w:highlight w:val="green"/>
        </w:rPr>
        <w:t>to</w:t>
      </w:r>
      <w:r w:rsidRPr="002F04EA">
        <w:rPr>
          <w:rStyle w:val="StyleUnderline"/>
        </w:rPr>
        <w:t xml:space="preserve"> </w:t>
      </w:r>
      <w:r w:rsidRPr="00CD6A6C">
        <w:rPr>
          <w:rStyle w:val="StyleUnderline"/>
          <w:highlight w:val="green"/>
        </w:rPr>
        <w:t>step up adaptation and make</w:t>
      </w:r>
      <w:r w:rsidRPr="002F04EA">
        <w:rPr>
          <w:rStyle w:val="StyleUnderline"/>
        </w:rPr>
        <w:t xml:space="preserve"> our </w:t>
      </w:r>
      <w:r w:rsidRPr="00CD6A6C">
        <w:rPr>
          <w:rStyle w:val="StyleUnderline"/>
          <w:highlight w:val="green"/>
        </w:rPr>
        <w:t>societies</w:t>
      </w:r>
      <w:r w:rsidRPr="002F04EA">
        <w:rPr>
          <w:rStyle w:val="StyleUnderline"/>
        </w:rPr>
        <w:t xml:space="preserve"> more </w:t>
      </w:r>
      <w:r w:rsidRPr="00CD6A6C">
        <w:rPr>
          <w:rStyle w:val="StyleUnderline"/>
          <w:highlight w:val="green"/>
        </w:rPr>
        <w:t>resilient</w:t>
      </w:r>
      <w:r w:rsidRPr="002F04EA">
        <w:rPr>
          <w:sz w:val="12"/>
        </w:rPr>
        <w:t xml:space="preserve">. This is mostly </w:t>
      </w:r>
      <w:r w:rsidRPr="002F04EA">
        <w:rPr>
          <w:rStyle w:val="StyleUnderline"/>
        </w:rPr>
        <w:t>an inexpensive no-brainer</w:t>
      </w:r>
      <w:r w:rsidRPr="002F04EA">
        <w:rPr>
          <w:sz w:val="12"/>
        </w:rPr>
        <w:t xml:space="preserve">.¶ Of course, technological breakthroughs are not a given. But there are many potential solutions out there, and we really only need one to work. </w:t>
      </w:r>
      <w:r w:rsidRPr="002F04EA">
        <w:rPr>
          <w:rStyle w:val="StyleUnderline"/>
        </w:rPr>
        <w:t>It makes</w:t>
      </w:r>
      <w:r w:rsidRPr="002F04EA">
        <w:rPr>
          <w:sz w:val="12"/>
        </w:rPr>
        <w:t xml:space="preserve"> technical sense, financial sense, and common </w:t>
      </w:r>
      <w:r w:rsidRPr="002F04EA">
        <w:rPr>
          <w:rStyle w:val="StyleUnderline"/>
        </w:rPr>
        <w:t xml:space="preserve">sense to spend money on R&amp;D </w:t>
      </w:r>
      <w:r w:rsidRPr="002F04EA">
        <w:rPr>
          <w:sz w:val="12"/>
        </w:rPr>
        <w:t>until we find renewable energy technologies that are economically viable.</w:t>
      </w:r>
    </w:p>
    <w:p w:rsidR="00E334E6" w:rsidRPr="00B90303" w:rsidRDefault="00E334E6" w:rsidP="00E334E6">
      <w:pPr>
        <w:pStyle w:val="Heading4"/>
      </w:pPr>
      <w:r w:rsidRPr="00B90303">
        <w:t xml:space="preserve">Can’t solve warming or its effects, but adaptation checks </w:t>
      </w:r>
    </w:p>
    <w:p w:rsidR="00E334E6" w:rsidRPr="00B90303" w:rsidRDefault="00E334E6" w:rsidP="00E334E6">
      <w:proofErr w:type="spellStart"/>
      <w:r w:rsidRPr="00B90303">
        <w:rPr>
          <w:rStyle w:val="Style13ptBold"/>
        </w:rPr>
        <w:t>Goklany</w:t>
      </w:r>
      <w:proofErr w:type="spellEnd"/>
      <w:r w:rsidRPr="00B90303">
        <w:rPr>
          <w:rStyle w:val="Style13ptBold"/>
        </w:rPr>
        <w:t xml:space="preserve"> ‘11</w:t>
      </w:r>
      <w:r w:rsidRPr="00B90303">
        <w:t xml:space="preserve"> (Dr. </w:t>
      </w:r>
      <w:proofErr w:type="spellStart"/>
      <w:r w:rsidRPr="00B90303">
        <w:t>Indur</w:t>
      </w:r>
      <w:proofErr w:type="spellEnd"/>
      <w:r w:rsidRPr="00B90303">
        <w:t>, independent scholar who has worked with federal and state governments, think tanks, and the private sector over 35 years, former representative to the IPCC, former Julian Simon Fellow at the Property and Environment Research Center, a visiting fellow the American Enterprise Institute, part of a chapter from “Climate Coup: Global Warmings Invasion of Our Government and Our Lives”, page # below, CMR)</w:t>
      </w:r>
    </w:p>
    <w:p w:rsidR="00E334E6" w:rsidRPr="004E27FF" w:rsidRDefault="00E334E6" w:rsidP="00E334E6">
      <w:pPr>
        <w:rPr>
          <w:sz w:val="16"/>
        </w:rPr>
      </w:pPr>
      <w:r w:rsidRPr="004E27FF">
        <w:rPr>
          <w:u w:val="single"/>
        </w:rPr>
        <w:t>It is often argued that unless greenhouse gases are reduced</w:t>
      </w:r>
      <w:r w:rsidRPr="004E27FF">
        <w:rPr>
          <w:sz w:val="16"/>
        </w:rPr>
        <w:t xml:space="preserve"> forth with, </w:t>
      </w:r>
      <w:r w:rsidRPr="004E27FF">
        <w:rPr>
          <w:u w:val="single"/>
        </w:rPr>
        <w:t>the resulting global warming could have severe, if not catastrophic, consequences</w:t>
      </w:r>
      <w:r w:rsidRPr="004E27FF">
        <w:rPr>
          <w:sz w:val="16"/>
        </w:rPr>
        <w:t xml:space="preserve"> for developing countries because they lack the economic and human resources to cope with warming's consequences. But </w:t>
      </w:r>
      <w:r w:rsidRPr="004E27FF">
        <w:rPr>
          <w:u w:val="single"/>
        </w:rPr>
        <w:t>this argument has two major problems.</w:t>
      </w:r>
      <w:r w:rsidRPr="004E27FF">
        <w:rPr>
          <w:sz w:val="16"/>
        </w:rPr>
        <w:t xml:space="preserve"> First, </w:t>
      </w:r>
      <w:r w:rsidRPr="004E27FF">
        <w:rPr>
          <w:u w:val="single"/>
        </w:rPr>
        <w:t>although developing countries' adaptive capacity is low today, it does not follow that their ability to cope will be low forever.</w:t>
      </w:r>
      <w:r w:rsidRPr="004E27FF">
        <w:rPr>
          <w:sz w:val="16"/>
        </w:rPr>
        <w:t xml:space="preserve"> In fact, </w:t>
      </w:r>
      <w:r w:rsidRPr="004E27FF">
        <w:rPr>
          <w:u w:val="single"/>
        </w:rPr>
        <w:t xml:space="preserve">under </w:t>
      </w:r>
      <w:r w:rsidRPr="004E27FF">
        <w:rPr>
          <w:b/>
          <w:iCs/>
          <w:u w:val="single"/>
          <w:bdr w:val="single" w:sz="18" w:space="0" w:color="auto"/>
        </w:rPr>
        <w:t>the IPCC's warmest scenario</w:t>
      </w:r>
      <w:r w:rsidRPr="004E27FF">
        <w:rPr>
          <w:sz w:val="16"/>
        </w:rPr>
        <w:t xml:space="preserve">, which would increase globally averaged temperature by 4 degrees Celsius relative lo 1990, </w:t>
      </w:r>
      <w:r w:rsidRPr="004E27FF">
        <w:rPr>
          <w:u w:val="single"/>
        </w:rPr>
        <w:t xml:space="preserve">net </w:t>
      </w:r>
      <w:r w:rsidRPr="004E27FF">
        <w:rPr>
          <w:highlight w:val="green"/>
          <w:u w:val="single"/>
        </w:rPr>
        <w:t>GDP</w:t>
      </w:r>
      <w:r w:rsidRPr="004E27FF">
        <w:rPr>
          <w:u w:val="single"/>
        </w:rPr>
        <w:t xml:space="preserve"> per capita in developing countries</w:t>
      </w:r>
      <w:r w:rsidRPr="004E27FF">
        <w:rPr>
          <w:sz w:val="16"/>
        </w:rPr>
        <w:t xml:space="preserve"> (</w:t>
      </w:r>
      <w:r w:rsidRPr="004E27FF">
        <w:rPr>
          <w:u w:val="single"/>
        </w:rPr>
        <w:t>after accounting for losses due to climate change</w:t>
      </w:r>
      <w:r w:rsidRPr="004E27FF">
        <w:rPr>
          <w:sz w:val="16"/>
        </w:rPr>
        <w:t xml:space="preserve"> per the Stem </w:t>
      </w:r>
      <w:proofErr w:type="spellStart"/>
      <w:r w:rsidRPr="004E27FF">
        <w:rPr>
          <w:sz w:val="16"/>
        </w:rPr>
        <w:t>Revieio's</w:t>
      </w:r>
      <w:proofErr w:type="spellEnd"/>
      <w:r w:rsidRPr="004E27FF">
        <w:rPr>
          <w:sz w:val="16"/>
        </w:rPr>
        <w:t xml:space="preserve"> exaggerated estimates) </w:t>
      </w:r>
      <w:r w:rsidRPr="004E27FF">
        <w:rPr>
          <w:highlight w:val="green"/>
          <w:u w:val="single"/>
        </w:rPr>
        <w:t xml:space="preserve">will </w:t>
      </w:r>
      <w:r w:rsidRPr="004E27FF">
        <w:rPr>
          <w:u w:val="single"/>
        </w:rPr>
        <w:t xml:space="preserve">be </w:t>
      </w:r>
      <w:r w:rsidRPr="004E27FF">
        <w:rPr>
          <w:highlight w:val="green"/>
          <w:u w:val="single"/>
        </w:rPr>
        <w:t xml:space="preserve">double </w:t>
      </w:r>
      <w:r w:rsidRPr="004E27FF">
        <w:rPr>
          <w:u w:val="single"/>
        </w:rPr>
        <w:t>the U</w:t>
      </w:r>
      <w:r w:rsidRPr="004E27FF">
        <w:rPr>
          <w:sz w:val="16"/>
        </w:rPr>
        <w:t xml:space="preserve">nited </w:t>
      </w:r>
      <w:r w:rsidRPr="004E27FF">
        <w:rPr>
          <w:u w:val="single"/>
        </w:rPr>
        <w:t>S</w:t>
      </w:r>
      <w:r w:rsidRPr="004E27FF">
        <w:rPr>
          <w:sz w:val="16"/>
        </w:rPr>
        <w:t>tates' 20</w:t>
      </w:r>
      <w:r w:rsidRPr="004E27FF">
        <w:rPr>
          <w:u w:val="single"/>
        </w:rPr>
        <w:t>06 level in 2100</w:t>
      </w:r>
      <w:r w:rsidRPr="004E27FF">
        <w:rPr>
          <w:sz w:val="16"/>
        </w:rPr>
        <w:t xml:space="preserve">, </w:t>
      </w:r>
      <w:r w:rsidRPr="004E27FF">
        <w:rPr>
          <w:u w:val="single"/>
        </w:rPr>
        <w:t>and triple that in 2200</w:t>
      </w:r>
      <w:r w:rsidRPr="004E27FF">
        <w:rPr>
          <w:sz w:val="16"/>
        </w:rPr>
        <w:t xml:space="preserve">. Thus, </w:t>
      </w:r>
      <w:r w:rsidRPr="004E27FF">
        <w:rPr>
          <w:highlight w:val="green"/>
          <w:u w:val="single"/>
        </w:rPr>
        <w:t xml:space="preserve">developing countries should </w:t>
      </w:r>
      <w:r w:rsidRPr="004E27FF">
        <w:rPr>
          <w:u w:val="single"/>
        </w:rPr>
        <w:t xml:space="preserve">be able to </w:t>
      </w:r>
      <w:r w:rsidRPr="004E27FF">
        <w:rPr>
          <w:highlight w:val="green"/>
          <w:u w:val="single"/>
        </w:rPr>
        <w:t xml:space="preserve">cope </w:t>
      </w:r>
      <w:r w:rsidRPr="004E27FF">
        <w:rPr>
          <w:u w:val="single"/>
        </w:rPr>
        <w:t>with climate change substantially better in the future</w:t>
      </w:r>
      <w:r w:rsidRPr="004E27FF">
        <w:rPr>
          <w:sz w:val="16"/>
        </w:rPr>
        <w:t xml:space="preserve"> than the United States can today. But </w:t>
      </w:r>
      <w:r w:rsidRPr="004E27FF">
        <w:rPr>
          <w:highlight w:val="green"/>
          <w:u w:val="single"/>
        </w:rPr>
        <w:t>these advances</w:t>
      </w:r>
      <w:r w:rsidRPr="004E27FF">
        <w:rPr>
          <w:u w:val="single"/>
        </w:rPr>
        <w:t xml:space="preserve"> in adaptive capacity, which </w:t>
      </w:r>
      <w:r w:rsidRPr="004E27FF">
        <w:rPr>
          <w:highlight w:val="green"/>
          <w:u w:val="single"/>
        </w:rPr>
        <w:t xml:space="preserve">are </w:t>
      </w:r>
      <w:r w:rsidRPr="004E27FF">
        <w:rPr>
          <w:b/>
          <w:iCs/>
          <w:u w:val="single"/>
          <w:bdr w:val="single" w:sz="18" w:space="0" w:color="auto"/>
        </w:rPr>
        <w:t xml:space="preserve">virtually </w:t>
      </w:r>
      <w:r w:rsidRPr="004E27FF">
        <w:rPr>
          <w:b/>
          <w:iCs/>
          <w:highlight w:val="green"/>
          <w:u w:val="single"/>
          <w:bdr w:val="single" w:sz="18" w:space="0" w:color="auto"/>
        </w:rPr>
        <w:t>ignored</w:t>
      </w:r>
      <w:r w:rsidRPr="004E27FF">
        <w:rPr>
          <w:u w:val="single"/>
        </w:rPr>
        <w:t xml:space="preserve"> by most assessments of the impacts and damages from global warming, are the inevitable consequence of the </w:t>
      </w:r>
      <w:r w:rsidRPr="004E27FF">
        <w:rPr>
          <w:u w:val="single"/>
        </w:rPr>
        <w:lastRenderedPageBreak/>
        <w:t>assumptions built into the IPCC's emission scenarios</w:t>
      </w:r>
      <w:r w:rsidRPr="004E27FF">
        <w:rPr>
          <w:sz w:val="16"/>
        </w:rPr>
        <w:t xml:space="preserve">. Hence, </w:t>
      </w:r>
      <w:r w:rsidRPr="004E27FF">
        <w:rPr>
          <w:u w:val="single"/>
        </w:rPr>
        <w:t xml:space="preserve">the notion that developing countries will be unable to cope with global warming does not square with the basic assumptions that underpin the magnitude of emissions, global warming, and its projected impacts under the IPCC scenarios. </w:t>
      </w:r>
      <w:r w:rsidRPr="004E27FF">
        <w:rPr>
          <w:sz w:val="16"/>
        </w:rPr>
        <w:t xml:space="preserve">Second, </w:t>
      </w:r>
      <w:r w:rsidRPr="004E27FF">
        <w:rPr>
          <w:u w:val="single"/>
        </w:rPr>
        <w:t>global warming would not create new problems</w:t>
      </w:r>
      <w:r w:rsidRPr="004E27FF">
        <w:rPr>
          <w:sz w:val="16"/>
        </w:rPr>
        <w:t xml:space="preserve">; rather </w:t>
      </w:r>
      <w:r w:rsidRPr="004E27FF">
        <w:rPr>
          <w:u w:val="single"/>
        </w:rPr>
        <w:t>it would exacerbate some existing problems of poverty</w:t>
      </w:r>
      <w:r w:rsidRPr="004E27FF">
        <w:rPr>
          <w:sz w:val="16"/>
        </w:rPr>
        <w:t xml:space="preserve"> (e.g., hunger, malaria, extreme events), </w:t>
      </w:r>
      <w:r w:rsidRPr="004E27FF">
        <w:rPr>
          <w:bCs/>
          <w:u w:val="single"/>
        </w:rPr>
        <w:t>while relieving others</w:t>
      </w:r>
      <w:r w:rsidRPr="004E27FF">
        <w:rPr>
          <w:sz w:val="16"/>
        </w:rPr>
        <w:t xml:space="preserve"> (e.g., habitat loss and water shortages in some places). One approach to dealing with the consequences of global warming is </w:t>
      </w:r>
      <w:r w:rsidRPr="004E27FF">
        <w:rPr>
          <w:u w:val="single"/>
        </w:rPr>
        <w:t>to reduce greenhouse gas emissions</w:t>
      </w:r>
      <w:r w:rsidRPr="004E27FF">
        <w:rPr>
          <w:sz w:val="16"/>
        </w:rPr>
        <w:t xml:space="preserve">. That action </w:t>
      </w:r>
      <w:r w:rsidRPr="004E27FF">
        <w:rPr>
          <w:u w:val="single"/>
        </w:rPr>
        <w:t>would,</w:t>
      </w:r>
      <w:r w:rsidRPr="004E27FF">
        <w:rPr>
          <w:sz w:val="16"/>
        </w:rPr>
        <w:t xml:space="preserve"> however, </w:t>
      </w:r>
      <w:r w:rsidRPr="004E27FF">
        <w:rPr>
          <w:u w:val="single"/>
        </w:rPr>
        <w:t xml:space="preserve">reduce all global warming impacts, </w:t>
      </w:r>
      <w:r w:rsidRPr="004E27FF">
        <w:rPr>
          <w:bCs/>
          <w:u w:val="single"/>
        </w:rPr>
        <w:t>whether they are good</w:t>
      </w:r>
      <w:r w:rsidRPr="004E27FF">
        <w:rPr>
          <w:sz w:val="16"/>
        </w:rPr>
        <w:t xml:space="preserve"> (e.g., net reduction in the global population at risk of water shortage or in the habitat used for cultivation) </w:t>
      </w:r>
      <w:r w:rsidRPr="004E27FF">
        <w:rPr>
          <w:bCs/>
          <w:u w:val="single"/>
        </w:rPr>
        <w:t>or bad</w:t>
      </w:r>
      <w:r w:rsidRPr="004E27FF">
        <w:rPr>
          <w:sz w:val="16"/>
        </w:rPr>
        <w:t xml:space="preserve"> (e.g., arguably increased levels of malaria or hunger). And even where global warming provides no benefits, </w:t>
      </w:r>
      <w:r w:rsidRPr="004E27FF">
        <w:rPr>
          <w:highlight w:val="green"/>
          <w:u w:val="single"/>
        </w:rPr>
        <w:t xml:space="preserve">reducing emissions would </w:t>
      </w:r>
      <w:r w:rsidRPr="004E27FF">
        <w:rPr>
          <w:b/>
          <w:iCs/>
          <w:highlight w:val="green"/>
          <w:u w:val="single"/>
          <w:bdr w:val="single" w:sz="18" w:space="0" w:color="auto"/>
        </w:rPr>
        <w:t>at best</w:t>
      </w:r>
      <w:r w:rsidRPr="004E27FF">
        <w:rPr>
          <w:highlight w:val="green"/>
          <w:u w:val="single"/>
        </w:rPr>
        <w:t xml:space="preserve"> </w:t>
      </w:r>
      <w:r w:rsidRPr="004E27FF">
        <w:rPr>
          <w:u w:val="single"/>
        </w:rPr>
        <w:t xml:space="preserve">only </w:t>
      </w:r>
      <w:r w:rsidRPr="004E27FF">
        <w:rPr>
          <w:highlight w:val="green"/>
          <w:u w:val="single"/>
        </w:rPr>
        <w:t xml:space="preserve">reduce </w:t>
      </w:r>
      <w:r w:rsidRPr="004E27FF">
        <w:rPr>
          <w:u w:val="single"/>
        </w:rPr>
        <w:t xml:space="preserve">global </w:t>
      </w:r>
      <w:r w:rsidRPr="004E27FF">
        <w:rPr>
          <w:highlight w:val="green"/>
          <w:u w:val="single"/>
        </w:rPr>
        <w:t xml:space="preserve">warming's </w:t>
      </w:r>
      <w:r w:rsidRPr="004E27FF">
        <w:rPr>
          <w:b/>
          <w:iCs/>
          <w:u w:val="single"/>
          <w:bdr w:val="single" w:sz="18" w:space="0" w:color="auto"/>
        </w:rPr>
        <w:t>contribution</w:t>
      </w:r>
      <w:r w:rsidRPr="004E27FF">
        <w:rPr>
          <w:u w:val="single"/>
        </w:rPr>
        <w:t xml:space="preserve"> to the problem, </w:t>
      </w:r>
      <w:r w:rsidRPr="004E27FF">
        <w:t>but</w:t>
      </w:r>
      <w:r w:rsidRPr="004E27FF">
        <w:rPr>
          <w:b/>
          <w:iCs/>
          <w:highlight w:val="green"/>
          <w:u w:val="single"/>
          <w:bdr w:val="single" w:sz="18" w:space="0" w:color="auto"/>
        </w:rPr>
        <w:t xml:space="preserve"> not the whole problem,</w:t>
      </w:r>
      <w:r w:rsidRPr="004E27FF">
        <w:rPr>
          <w:highlight w:val="green"/>
          <w:u w:val="single"/>
        </w:rPr>
        <w:t xml:space="preserve"> since </w:t>
      </w:r>
      <w:r w:rsidRPr="004E27FF">
        <w:rPr>
          <w:b/>
          <w:iCs/>
          <w:highlight w:val="green"/>
          <w:u w:val="single"/>
          <w:bdr w:val="single" w:sz="18" w:space="0" w:color="auto"/>
        </w:rPr>
        <w:t>non-warming factors</w:t>
      </w:r>
      <w:r w:rsidRPr="004E27FF">
        <w:rPr>
          <w:highlight w:val="green"/>
          <w:u w:val="single"/>
        </w:rPr>
        <w:t xml:space="preserve"> are</w:t>
      </w:r>
      <w:r w:rsidRPr="004E27FF">
        <w:rPr>
          <w:sz w:val="16"/>
        </w:rPr>
        <w:t xml:space="preserve"> </w:t>
      </w:r>
      <w:r w:rsidRPr="004E27FF">
        <w:rPr>
          <w:bCs/>
          <w:u w:val="single"/>
        </w:rPr>
        <w:t>also</w:t>
      </w:r>
      <w:r w:rsidRPr="004E27FF">
        <w:t xml:space="preserve"> </w:t>
      </w:r>
      <w:r w:rsidRPr="004E27FF">
        <w:rPr>
          <w:b/>
          <w:iCs/>
          <w:highlight w:val="green"/>
          <w:u w:val="single"/>
          <w:bdr w:val="single" w:sz="18" w:space="0" w:color="auto"/>
        </w:rPr>
        <w:t>contributors</w:t>
      </w:r>
      <w:r w:rsidRPr="004E27FF">
        <w:rPr>
          <w:sz w:val="16"/>
        </w:rPr>
        <w:t xml:space="preserve">.'111 </w:t>
      </w:r>
      <w:r w:rsidRPr="004E27FF">
        <w:rPr>
          <w:highlight w:val="green"/>
          <w:u w:val="single"/>
        </w:rPr>
        <w:t xml:space="preserve">With </w:t>
      </w:r>
      <w:r w:rsidRPr="004E27FF">
        <w:rPr>
          <w:u w:val="single"/>
        </w:rPr>
        <w:t xml:space="preserve">respect to </w:t>
      </w:r>
      <w:r w:rsidRPr="004E27FF">
        <w:rPr>
          <w:highlight w:val="green"/>
          <w:u w:val="single"/>
        </w:rPr>
        <w:t>mortality</w:t>
      </w:r>
      <w:r w:rsidRPr="004E27FF">
        <w:rPr>
          <w:sz w:val="16"/>
          <w:highlight w:val="green"/>
        </w:rPr>
        <w:t xml:space="preserve"> </w:t>
      </w:r>
      <w:r w:rsidRPr="004E27FF">
        <w:rPr>
          <w:sz w:val="16"/>
        </w:rPr>
        <w:t xml:space="preserve">from hunger, malaria, and extreme events, for example, </w:t>
      </w:r>
      <w:r w:rsidRPr="004E27FF">
        <w:rPr>
          <w:u w:val="single"/>
        </w:rPr>
        <w:t xml:space="preserve">global </w:t>
      </w:r>
      <w:r w:rsidRPr="004E27FF">
        <w:rPr>
          <w:highlight w:val="green"/>
          <w:u w:val="single"/>
        </w:rPr>
        <w:t xml:space="preserve">warming </w:t>
      </w:r>
      <w:r w:rsidRPr="004E27FF">
        <w:rPr>
          <w:u w:val="single"/>
        </w:rPr>
        <w:t xml:space="preserve">only </w:t>
      </w:r>
      <w:r w:rsidRPr="004E27FF">
        <w:rPr>
          <w:highlight w:val="green"/>
          <w:u w:val="single"/>
        </w:rPr>
        <w:t xml:space="preserve">contributes </w:t>
      </w:r>
      <w:r w:rsidRPr="004E27FF">
        <w:rPr>
          <w:b/>
          <w:iCs/>
          <w:highlight w:val="green"/>
          <w:u w:val="single"/>
          <w:bdr w:val="single" w:sz="18" w:space="0" w:color="auto"/>
        </w:rPr>
        <w:t>13 percent</w:t>
      </w:r>
      <w:r w:rsidRPr="004E27FF">
        <w:rPr>
          <w:u w:val="single"/>
        </w:rPr>
        <w:t xml:space="preserve"> of the problem </w:t>
      </w:r>
      <w:r w:rsidRPr="004E27FF">
        <w:rPr>
          <w:highlight w:val="green"/>
          <w:u w:val="single"/>
        </w:rPr>
        <w:t>in 2085</w:t>
      </w:r>
      <w:r w:rsidRPr="004E27FF">
        <w:rPr>
          <w:sz w:val="16"/>
          <w:highlight w:val="green"/>
        </w:rPr>
        <w:t xml:space="preserve"> </w:t>
      </w:r>
      <w:r w:rsidRPr="004E27FF">
        <w:rPr>
          <w:sz w:val="16"/>
        </w:rPr>
        <w:t xml:space="preserve">(which is beyond the foreseeable future). Another approach to reducing the global warming impacts would be to reduce the climate-sensitive problems of poverty through "focused adaptation."10* </w:t>
      </w:r>
      <w:r w:rsidRPr="004E27FF">
        <w:rPr>
          <w:u w:val="single"/>
        </w:rPr>
        <w:t xml:space="preserve">Focused adaptation would allow society to </w:t>
      </w:r>
      <w:r w:rsidRPr="004E27FF">
        <w:rPr>
          <w:bCs/>
          <w:u w:val="single"/>
        </w:rPr>
        <w:t>capture the benefits</w:t>
      </w:r>
      <w:r w:rsidRPr="004E27FF">
        <w:t xml:space="preserve"> </w:t>
      </w:r>
      <w:r w:rsidRPr="004E27FF">
        <w:rPr>
          <w:u w:val="single"/>
        </w:rPr>
        <w:t>of global warming while allowing it to reduce the totality of climate-sensitive problems that warming might worsen</w:t>
      </w:r>
      <w:r w:rsidRPr="004E27FF">
        <w:rPr>
          <w:sz w:val="16"/>
        </w:rPr>
        <w:t xml:space="preserve">. For mortality from hunger, malaria, and extreme events, for instance, </w:t>
      </w:r>
      <w:r w:rsidRPr="004E27FF">
        <w:rPr>
          <w:highlight w:val="green"/>
          <w:u w:val="single"/>
        </w:rPr>
        <w:t>focused adaptation could</w:t>
      </w:r>
      <w:r w:rsidRPr="004E27FF">
        <w:rPr>
          <w:u w:val="single"/>
        </w:rPr>
        <w:t xml:space="preserve"> through the foreseeable future </w:t>
      </w:r>
      <w:r w:rsidRPr="004E27FF">
        <w:rPr>
          <w:highlight w:val="green"/>
          <w:u w:val="single"/>
        </w:rPr>
        <w:t xml:space="preserve">address </w:t>
      </w:r>
      <w:r w:rsidRPr="004E27FF">
        <w:rPr>
          <w:b/>
          <w:iCs/>
          <w:highlight w:val="green"/>
          <w:u w:val="single"/>
          <w:bdr w:val="single" w:sz="18" w:space="0" w:color="auto"/>
        </w:rPr>
        <w:t xml:space="preserve">100 percent of the problem, </w:t>
      </w:r>
      <w:r w:rsidRPr="004E27FF">
        <w:rPr>
          <w:highlight w:val="green"/>
          <w:u w:val="single"/>
        </w:rPr>
        <w:t xml:space="preserve">whereas emission reductions would </w:t>
      </w:r>
      <w:r w:rsidRPr="004E27FF">
        <w:rPr>
          <w:u w:val="single"/>
        </w:rPr>
        <w:t xml:space="preserve">at most </w:t>
      </w:r>
      <w:r w:rsidRPr="004E27FF">
        <w:rPr>
          <w:highlight w:val="green"/>
          <w:u w:val="single"/>
        </w:rPr>
        <w:t xml:space="preserve">deal with </w:t>
      </w:r>
      <w:r w:rsidRPr="004E27FF">
        <w:rPr>
          <w:b/>
          <w:iCs/>
          <w:highlight w:val="green"/>
          <w:u w:val="single"/>
          <w:bdr w:val="single" w:sz="18" w:space="0" w:color="auto"/>
        </w:rPr>
        <w:t>only 13 percent</w:t>
      </w:r>
      <w:r w:rsidRPr="004E27FF">
        <w:rPr>
          <w:sz w:val="16"/>
        </w:rPr>
        <w:t>. [182-184]</w:t>
      </w:r>
    </w:p>
    <w:p w:rsidR="00E334E6" w:rsidRPr="004E27FF" w:rsidRDefault="00E334E6" w:rsidP="00E334E6"/>
    <w:p w:rsidR="00E334E6" w:rsidRDefault="00E334E6" w:rsidP="00E334E6">
      <w:pPr>
        <w:pStyle w:val="Heading2"/>
      </w:pPr>
      <w:r>
        <w:lastRenderedPageBreak/>
        <w:t xml:space="preserve">Scenario Defense </w:t>
      </w:r>
    </w:p>
    <w:p w:rsidR="00E334E6" w:rsidRPr="00FB5594" w:rsidRDefault="001E379A" w:rsidP="00E334E6">
      <w:pPr>
        <w:pStyle w:val="Heading3"/>
      </w:pPr>
      <w:bookmarkStart w:id="0" w:name="_Toc211819155"/>
      <w:bookmarkStart w:id="1" w:name="_Toc211892948"/>
      <w:bookmarkStart w:id="2" w:name="_Toc213111015"/>
      <w:bookmarkStart w:id="3" w:name="_Toc213112270"/>
      <w:r>
        <w:lastRenderedPageBreak/>
        <w:t>Agriculture</w:t>
      </w:r>
    </w:p>
    <w:p w:rsidR="00E334E6" w:rsidRPr="008764E4" w:rsidRDefault="00E334E6" w:rsidP="00E334E6">
      <w:pPr>
        <w:pStyle w:val="Heading4"/>
      </w:pPr>
      <w:r w:rsidRPr="008764E4">
        <w:t xml:space="preserve">Warming won’t collapse agriculture </w:t>
      </w:r>
    </w:p>
    <w:p w:rsidR="00E334E6" w:rsidRPr="008764E4" w:rsidRDefault="001437EB" w:rsidP="00E334E6">
      <w:r>
        <w:rPr>
          <w:rStyle w:val="Style13ptBold"/>
        </w:rPr>
        <w:t xml:space="preserve">Bjorn </w:t>
      </w:r>
      <w:proofErr w:type="spellStart"/>
      <w:r>
        <w:rPr>
          <w:rStyle w:val="Style13ptBold"/>
        </w:rPr>
        <w:t>Lomborg</w:t>
      </w:r>
      <w:proofErr w:type="spellEnd"/>
      <w:r>
        <w:rPr>
          <w:rStyle w:val="Style13ptBold"/>
        </w:rPr>
        <w:t xml:space="preserve"> 20</w:t>
      </w:r>
      <w:r w:rsidR="00E334E6" w:rsidRPr="008764E4">
        <w:rPr>
          <w:rStyle w:val="Style13ptBold"/>
        </w:rPr>
        <w:t>11</w:t>
      </w:r>
      <w:r w:rsidR="00E334E6" w:rsidRPr="008764E4">
        <w:t xml:space="preserve"> </w:t>
      </w:r>
      <w:r>
        <w:t>(</w:t>
      </w:r>
      <w:r w:rsidR="00E334E6" w:rsidRPr="008764E4">
        <w:t xml:space="preserve">director of </w:t>
      </w:r>
      <w:r>
        <w:t>the Copenhagen Consensus Center</w:t>
      </w:r>
      <w:r w:rsidR="00E334E6" w:rsidRPr="008764E4">
        <w:t xml:space="preserve"> and adjunct professor at Copenhagen Business School</w:t>
      </w:r>
      <w:r>
        <w:t xml:space="preserve">) </w:t>
      </w:r>
      <w:hyperlink r:id="rId12" w:history="1">
        <w:r w:rsidR="00E334E6" w:rsidRPr="008764E4">
          <w:rPr>
            <w:rStyle w:val="Hyperlink"/>
          </w:rPr>
          <w:t>http://www.nato.int/docu/review/2011/Climate-Action/Food_Security_Solutions/EN/index.htm</w:t>
        </w:r>
      </w:hyperlink>
    </w:p>
    <w:p w:rsidR="00E334E6" w:rsidRPr="007653BC" w:rsidRDefault="00E334E6" w:rsidP="00E334E6">
      <w:pPr>
        <w:rPr>
          <w:sz w:val="14"/>
        </w:rPr>
      </w:pPr>
      <w:r w:rsidRPr="007B5B83">
        <w:rPr>
          <w:sz w:val="20"/>
          <w:highlight w:val="green"/>
          <w:u w:val="single"/>
        </w:rPr>
        <w:t>Several large-scale surveys</w:t>
      </w:r>
      <w:r w:rsidRPr="00E94F9F">
        <w:rPr>
          <w:sz w:val="14"/>
        </w:rPr>
        <w:t xml:space="preserve"> that have looked at the effect of climate change on agricultural production and the global food trade system have four crucial findings in common. First, they </w:t>
      </w:r>
      <w:r w:rsidRPr="007B5B83">
        <w:rPr>
          <w:sz w:val="20"/>
          <w:highlight w:val="green"/>
          <w:u w:val="single"/>
        </w:rPr>
        <w:t>envision a large increase in ag</w:t>
      </w:r>
      <w:r w:rsidRPr="00E94F9F">
        <w:rPr>
          <w:sz w:val="14"/>
        </w:rPr>
        <w:t xml:space="preserve">ricultural </w:t>
      </w:r>
      <w:r w:rsidRPr="007B5B83">
        <w:rPr>
          <w:sz w:val="20"/>
          <w:highlight w:val="green"/>
          <w:u w:val="single"/>
        </w:rPr>
        <w:t xml:space="preserve">output – </w:t>
      </w:r>
      <w:r w:rsidRPr="00E94F9F">
        <w:rPr>
          <w:rStyle w:val="Emphasis"/>
          <w:highlight w:val="green"/>
        </w:rPr>
        <w:t xml:space="preserve">more than a doubling of cereal production </w:t>
      </w:r>
      <w:r w:rsidRPr="00E94F9F">
        <w:rPr>
          <w:rStyle w:val="Emphasis"/>
        </w:rPr>
        <w:t>over the coming century</w:t>
      </w:r>
      <w:r w:rsidRPr="00FB5594">
        <w:rPr>
          <w:b/>
          <w:sz w:val="20"/>
          <w:u w:val="single"/>
        </w:rPr>
        <w:t>.</w:t>
      </w:r>
      <w:r w:rsidRPr="00E94F9F">
        <w:rPr>
          <w:sz w:val="14"/>
        </w:rPr>
        <w:t xml:space="preserve"> In the words of one modeling team: “Globally, land and crop resources, together with technological progress, appear to be sufficient to feed a world population of about 9 billion people in 2080.” </w:t>
      </w:r>
      <w:r w:rsidRPr="007B5B83">
        <w:rPr>
          <w:sz w:val="20"/>
          <w:highlight w:val="green"/>
          <w:u w:val="single"/>
        </w:rPr>
        <w:t>The most pessimistic models</w:t>
      </w:r>
      <w:r w:rsidRPr="00E94F9F">
        <w:rPr>
          <w:sz w:val="14"/>
        </w:rPr>
        <w:t xml:space="preserve">, expecting the most pessimistic climate impacts, </w:t>
      </w:r>
      <w:r w:rsidRPr="007B5B83">
        <w:rPr>
          <w:sz w:val="20"/>
          <w:highlight w:val="green"/>
          <w:u w:val="single"/>
        </w:rPr>
        <w:t xml:space="preserve">expect a total reduction of </w:t>
      </w:r>
      <w:r w:rsidRPr="00E94F9F">
        <w:rPr>
          <w:sz w:val="20"/>
          <w:u w:val="single"/>
        </w:rPr>
        <w:t>ag</w:t>
      </w:r>
      <w:r w:rsidRPr="00E94F9F">
        <w:rPr>
          <w:sz w:val="14"/>
        </w:rPr>
        <w:t xml:space="preserve">ricultural </w:t>
      </w:r>
      <w:r w:rsidRPr="00E94F9F">
        <w:rPr>
          <w:sz w:val="20"/>
          <w:u w:val="single"/>
        </w:rPr>
        <w:t xml:space="preserve">production of </w:t>
      </w:r>
      <w:r w:rsidRPr="00E94F9F">
        <w:rPr>
          <w:rStyle w:val="Emphasis"/>
          <w:highlight w:val="green"/>
        </w:rPr>
        <w:t>1.4%</w:t>
      </w:r>
      <w:r w:rsidRPr="00E94F9F">
        <w:rPr>
          <w:sz w:val="14"/>
        </w:rPr>
        <w:t xml:space="preserve"> compared to a scenario without any climate change </w:t>
      </w:r>
      <w:r w:rsidRPr="00B25385">
        <w:rPr>
          <w:sz w:val="12"/>
        </w:rPr>
        <w:t xml:space="preserve">¶ </w:t>
      </w:r>
      <w:r w:rsidRPr="007653BC">
        <w:rPr>
          <w:sz w:val="14"/>
        </w:rPr>
        <w:t>Second</w:t>
      </w:r>
      <w:r w:rsidRPr="00E94F9F">
        <w:rPr>
          <w:sz w:val="14"/>
        </w:rPr>
        <w:t xml:space="preserve">, </w:t>
      </w:r>
      <w:r w:rsidRPr="007B5B83">
        <w:rPr>
          <w:sz w:val="20"/>
          <w:highlight w:val="green"/>
          <w:u w:val="single"/>
        </w:rPr>
        <w:t>the impact of</w:t>
      </w:r>
      <w:r w:rsidRPr="00FB5594">
        <w:rPr>
          <w:sz w:val="20"/>
          <w:u w:val="single"/>
        </w:rPr>
        <w:t xml:space="preserve"> global </w:t>
      </w:r>
      <w:r w:rsidRPr="007B5B83">
        <w:rPr>
          <w:sz w:val="20"/>
          <w:highlight w:val="green"/>
          <w:u w:val="single"/>
        </w:rPr>
        <w:t>warming</w:t>
      </w:r>
      <w:r w:rsidRPr="00E94F9F">
        <w:rPr>
          <w:sz w:val="14"/>
        </w:rPr>
        <w:t xml:space="preserve"> on agricultural production </w:t>
      </w:r>
      <w:r w:rsidRPr="007B5B83">
        <w:rPr>
          <w:sz w:val="20"/>
          <w:highlight w:val="green"/>
          <w:u w:val="single"/>
        </w:rPr>
        <w:t>will</w:t>
      </w:r>
      <w:r w:rsidRPr="00FB5594">
        <w:rPr>
          <w:sz w:val="20"/>
          <w:u w:val="single"/>
        </w:rPr>
        <w:t xml:space="preserve"> probably </w:t>
      </w:r>
      <w:r w:rsidRPr="007B5B83">
        <w:rPr>
          <w:sz w:val="20"/>
          <w:highlight w:val="green"/>
          <w:u w:val="single"/>
        </w:rPr>
        <w:t>be</w:t>
      </w:r>
      <w:r w:rsidRPr="00E94F9F">
        <w:rPr>
          <w:sz w:val="14"/>
        </w:rPr>
        <w:t xml:space="preserve"> negative, but </w:t>
      </w:r>
      <w:r w:rsidRPr="00FB5594">
        <w:rPr>
          <w:sz w:val="20"/>
          <w:u w:val="single"/>
        </w:rPr>
        <w:t xml:space="preserve">in total </w:t>
      </w:r>
      <w:r w:rsidRPr="00E94F9F">
        <w:rPr>
          <w:rStyle w:val="Emphasis"/>
          <w:highlight w:val="green"/>
        </w:rPr>
        <w:t>very modest</w:t>
      </w:r>
      <w:r w:rsidRPr="007B5B83">
        <w:rPr>
          <w:sz w:val="20"/>
          <w:highlight w:val="green"/>
          <w:u w:val="single"/>
        </w:rPr>
        <w:t>.</w:t>
      </w:r>
      <w:r w:rsidRPr="00E94F9F">
        <w:rPr>
          <w:sz w:val="14"/>
        </w:rPr>
        <w:t xml:space="preserve"> The most pessimistic models, expecting the most pessimistic climate impacts, expect a total reduction of agricultural production of 1.4% compared to a scenario without any climate change. </w:t>
      </w:r>
      <w:r w:rsidRPr="00FB5594">
        <w:rPr>
          <w:sz w:val="20"/>
          <w:u w:val="single"/>
        </w:rPr>
        <w:t>The most optimistic model forecasts a net increase in ag</w:t>
      </w:r>
      <w:r w:rsidRPr="00E94F9F">
        <w:rPr>
          <w:sz w:val="14"/>
        </w:rPr>
        <w:t xml:space="preserve">ricultural </w:t>
      </w:r>
      <w:r w:rsidRPr="00FB5594">
        <w:rPr>
          <w:sz w:val="20"/>
          <w:u w:val="single"/>
        </w:rPr>
        <w:t>production from global warming of 1.7%.</w:t>
      </w:r>
      <w:r w:rsidRPr="00E94F9F">
        <w:rPr>
          <w:sz w:val="14"/>
        </w:rPr>
        <w:t xml:space="preserve"> To put these numbers in perspective, the average growth rate for agriculture over </w:t>
      </w:r>
      <w:r>
        <w:rPr>
          <w:sz w:val="14"/>
        </w:rPr>
        <w:t>the past 30 years was about 1.7</w:t>
      </w:r>
      <w:r w:rsidRPr="00E94F9F">
        <w:rPr>
          <w:sz w:val="14"/>
        </w:rPr>
        <w:t xml:space="preserve">. </w:t>
      </w:r>
      <w:r w:rsidRPr="00B25385">
        <w:rPr>
          <w:sz w:val="12"/>
        </w:rPr>
        <w:t xml:space="preserve">¶ </w:t>
      </w:r>
      <w:r w:rsidRPr="00E94F9F">
        <w:rPr>
          <w:sz w:val="14"/>
        </w:rPr>
        <w:t xml:space="preserve">Third, while there will be little change globally, this is not true regionally. In general terms, </w:t>
      </w:r>
      <w:r w:rsidRPr="00FB5594">
        <w:rPr>
          <w:sz w:val="20"/>
          <w:u w:val="single"/>
        </w:rPr>
        <w:t>global warming has</w:t>
      </w:r>
      <w:r w:rsidRPr="00E94F9F">
        <w:rPr>
          <w:sz w:val="14"/>
        </w:rPr>
        <w:t xml:space="preserve"> a negative impact on developing nations’ agriculture but </w:t>
      </w:r>
      <w:r w:rsidRPr="00FB5594">
        <w:rPr>
          <w:sz w:val="20"/>
          <w:u w:val="single"/>
        </w:rPr>
        <w:t>a positive impact on developed nations’ agriculture.</w:t>
      </w:r>
      <w:r w:rsidRPr="00E94F9F">
        <w:rPr>
          <w:sz w:val="14"/>
        </w:rPr>
        <w:t xml:space="preserve"> This cruel reality is because temperature increases are helpful for farmers in high latitudes (bringing longer growth seasons, multiple crops, and higher yields) but mean lower productivity for those in tropical countries. [Lomborg_cropfield_2.jpg] </w:t>
      </w:r>
      <w:r w:rsidRPr="00E94F9F">
        <w:rPr>
          <w:sz w:val="20"/>
          <w:u w:val="single"/>
        </w:rPr>
        <w:t>In worst-case scenarios, this will mean a 7% decrease in yield in the developing world and a 3% increase in the developed world</w:t>
      </w:r>
      <w:r w:rsidRPr="00E94F9F">
        <w:rPr>
          <w:sz w:val="14"/>
        </w:rPr>
        <w:t xml:space="preserve">. This is an issue that we must address, but we should also note the bigger picture: </w:t>
      </w:r>
      <w:r w:rsidRPr="007B5B83">
        <w:rPr>
          <w:sz w:val="20"/>
          <w:highlight w:val="green"/>
          <w:u w:val="single"/>
        </w:rPr>
        <w:t xml:space="preserve">total production even in the least developed countries is expected to rise by </w:t>
      </w:r>
      <w:r w:rsidRPr="00E94F9F">
        <w:rPr>
          <w:sz w:val="20"/>
          <w:u w:val="single"/>
        </w:rPr>
        <w:t xml:space="preserve">about </w:t>
      </w:r>
      <w:r w:rsidRPr="00E94F9F">
        <w:rPr>
          <w:rStyle w:val="Emphasis"/>
          <w:highlight w:val="green"/>
        </w:rPr>
        <w:t>270%.</w:t>
      </w:r>
      <w:r w:rsidRPr="00FB5594">
        <w:rPr>
          <w:sz w:val="20"/>
          <w:u w:val="single"/>
        </w:rPr>
        <w:t xml:space="preserve"> Over the coming century, </w:t>
      </w:r>
      <w:r w:rsidRPr="007B5B83">
        <w:rPr>
          <w:sz w:val="20"/>
          <w:highlight w:val="green"/>
          <w:u w:val="single"/>
        </w:rPr>
        <w:t>developing nations will inevitably become more dependent on food imports from developed countries. This is not</w:t>
      </w:r>
      <w:r w:rsidRPr="00FB5594">
        <w:rPr>
          <w:sz w:val="20"/>
          <w:u w:val="single"/>
        </w:rPr>
        <w:t xml:space="preserve"> primarily </w:t>
      </w:r>
      <w:r w:rsidRPr="007B5B83">
        <w:rPr>
          <w:sz w:val="20"/>
          <w:highlight w:val="green"/>
          <w:u w:val="single"/>
        </w:rPr>
        <w:t>a global warming phenomenon</w:t>
      </w:r>
      <w:r w:rsidRPr="00FB5594">
        <w:rPr>
          <w:sz w:val="20"/>
          <w:u w:val="single"/>
        </w:rPr>
        <w:t>: even without global warming, imports for least developed countries would double over the century because of demographics</w:t>
      </w:r>
      <w:r w:rsidRPr="00E94F9F">
        <w:rPr>
          <w:sz w:val="14"/>
        </w:rPr>
        <w:t xml:space="preserve">. Global </w:t>
      </w:r>
      <w:r w:rsidRPr="00FB5594">
        <w:rPr>
          <w:sz w:val="20"/>
          <w:u w:val="single"/>
        </w:rPr>
        <w:t xml:space="preserve">warming causes the import increase to go from about 100% to %110-140%. </w:t>
      </w:r>
      <w:r w:rsidRPr="00E94F9F">
        <w:rPr>
          <w:sz w:val="14"/>
        </w:rPr>
        <w:t xml:space="preserve">We should keep in mind that </w:t>
      </w:r>
      <w:r w:rsidRPr="00FB5594">
        <w:rPr>
          <w:sz w:val="20"/>
          <w:u w:val="single"/>
        </w:rPr>
        <w:t xml:space="preserve">developing country consumers in 2080 will be considerably better off than they are today. </w:t>
      </w:r>
      <w:r w:rsidRPr="00E94F9F">
        <w:rPr>
          <w:sz w:val="14"/>
        </w:rPr>
        <w:t xml:space="preserve">One modeling team points out that future developing nation consumers “are largely separated from agricultural production processes, dwelling in cities and earning incomes in the non-agricultural sectors. As in today’s developed countries, </w:t>
      </w:r>
      <w:r w:rsidRPr="00FB5594">
        <w:rPr>
          <w:sz w:val="20"/>
          <w:u w:val="single"/>
        </w:rPr>
        <w:t>consumption levels depend largely on food prices and incomes rather than on changes in domestic ag</w:t>
      </w:r>
      <w:r w:rsidRPr="00E94F9F">
        <w:rPr>
          <w:sz w:val="14"/>
        </w:rPr>
        <w:t xml:space="preserve">ricultural </w:t>
      </w:r>
      <w:r w:rsidRPr="00FB5594">
        <w:rPr>
          <w:sz w:val="20"/>
          <w:u w:val="single"/>
        </w:rPr>
        <w:t>production</w:t>
      </w:r>
      <w:r w:rsidRPr="00E94F9F">
        <w:rPr>
          <w:sz w:val="14"/>
        </w:rPr>
        <w:t xml:space="preserve">.” </w:t>
      </w:r>
      <w:r w:rsidRPr="00B25385">
        <w:rPr>
          <w:sz w:val="12"/>
        </w:rPr>
        <w:t xml:space="preserve">¶ </w:t>
      </w:r>
      <w:r w:rsidRPr="00B25385">
        <w:rPr>
          <w:sz w:val="14"/>
        </w:rPr>
        <w:t xml:space="preserve">Fourth, overall, </w:t>
      </w:r>
      <w:r w:rsidRPr="00B25385">
        <w:rPr>
          <w:sz w:val="20"/>
          <w:u w:val="single"/>
        </w:rPr>
        <w:t>global warming will be responsible for up to 28 million more malnourished people in the most likely scenario.</w:t>
      </w:r>
      <w:r w:rsidRPr="00B25385">
        <w:rPr>
          <w:sz w:val="14"/>
        </w:rPr>
        <w:t xml:space="preserve"> (Other scenarios show lower impacts, ranging down to global warming causing an overall reduction in the number of malnourished people by 28 million). </w:t>
      </w:r>
      <w:r w:rsidRPr="00B25385">
        <w:rPr>
          <w:sz w:val="20"/>
          <w:u w:val="single"/>
        </w:rPr>
        <w:t xml:space="preserve">The extent of hunger depends </w:t>
      </w:r>
      <w:r w:rsidRPr="00B25385">
        <w:rPr>
          <w:rStyle w:val="Emphasis"/>
        </w:rPr>
        <w:t>less on climate</w:t>
      </w:r>
      <w:r w:rsidRPr="00B25385">
        <w:rPr>
          <w:sz w:val="20"/>
          <w:u w:val="single"/>
        </w:rPr>
        <w:t xml:space="preserve"> and </w:t>
      </w:r>
      <w:r w:rsidRPr="00B25385">
        <w:rPr>
          <w:rStyle w:val="Emphasis"/>
        </w:rPr>
        <w:t>more on economics</w:t>
      </w:r>
      <w:r w:rsidRPr="00B25385">
        <w:rPr>
          <w:sz w:val="20"/>
          <w:u w:val="single"/>
        </w:rPr>
        <w:t xml:space="preserve"> It is important to put this into context. The world now has about 925 million malnourished</w:t>
      </w:r>
      <w:r w:rsidRPr="00B25385">
        <w:rPr>
          <w:sz w:val="14"/>
        </w:rPr>
        <w:t xml:space="preserve">. Over the coming century we will add at least 2-3 billion more people, yet it is likely that </w:t>
      </w:r>
      <w:r w:rsidRPr="00B25385">
        <w:rPr>
          <w:sz w:val="20"/>
          <w:u w:val="single"/>
        </w:rPr>
        <w:t>towards the end of the century, there will be ‘only’ about 108 million people starving.</w:t>
      </w:r>
    </w:p>
    <w:p w:rsidR="00E334E6" w:rsidRPr="00CB48E3" w:rsidRDefault="00E334E6" w:rsidP="00E334E6">
      <w:pPr>
        <w:pStyle w:val="Heading3"/>
        <w:rPr>
          <w:sz w:val="22"/>
        </w:rPr>
      </w:pPr>
      <w:r w:rsidRPr="00FB5594">
        <w:lastRenderedPageBreak/>
        <w:t>Biodiversity Collapse</w:t>
      </w:r>
    </w:p>
    <w:p w:rsidR="00E334E6" w:rsidRPr="00C1369D" w:rsidRDefault="00E334E6" w:rsidP="00E334E6">
      <w:pPr>
        <w:pStyle w:val="Heading4"/>
      </w:pPr>
      <w:r w:rsidRPr="00C1369D">
        <w:t>No biodiversity loss</w:t>
      </w:r>
    </w:p>
    <w:p w:rsidR="00E334E6" w:rsidRPr="00FB5594" w:rsidRDefault="00E334E6" w:rsidP="001E379A">
      <w:r w:rsidRPr="00C1369D">
        <w:rPr>
          <w:rStyle w:val="Style13ptBold"/>
        </w:rPr>
        <w:t>Carter</w:t>
      </w:r>
      <w:r w:rsidR="001E379A">
        <w:rPr>
          <w:rStyle w:val="Style13ptBold"/>
        </w:rPr>
        <w:t xml:space="preserve">, </w:t>
      </w:r>
      <w:proofErr w:type="spellStart"/>
      <w:r w:rsidR="001E379A">
        <w:rPr>
          <w:rStyle w:val="Style13ptBold"/>
        </w:rPr>
        <w:t>Idso</w:t>
      </w:r>
      <w:proofErr w:type="spellEnd"/>
      <w:r w:rsidR="001E379A">
        <w:rPr>
          <w:rStyle w:val="Style13ptBold"/>
        </w:rPr>
        <w:t>, Singer</w:t>
      </w:r>
      <w:r w:rsidR="001E379A" w:rsidRPr="001E379A">
        <w:rPr>
          <w:rStyle w:val="Style13ptBold"/>
        </w:rPr>
        <w:t xml:space="preserve"> 2011</w:t>
      </w:r>
      <w:r w:rsidR="001E379A">
        <w:t xml:space="preserve">(Robert Carter – </w:t>
      </w:r>
      <w:proofErr w:type="spellStart"/>
      <w:r w:rsidR="001E379A">
        <w:t>Ph.D</w:t>
      </w:r>
      <w:proofErr w:type="spellEnd"/>
      <w:r w:rsidR="001E379A">
        <w:t xml:space="preserve"> </w:t>
      </w:r>
      <w:r w:rsidRPr="00C1369D">
        <w:t>Adjunct Research Fellow at James Cook University</w:t>
      </w:r>
      <w:r w:rsidR="001E379A">
        <w:t xml:space="preserve">, </w:t>
      </w:r>
      <w:r w:rsidRPr="00C1369D">
        <w:t xml:space="preserve"> </w:t>
      </w:r>
      <w:r w:rsidR="001E379A">
        <w:t xml:space="preserve">Craig </w:t>
      </w:r>
      <w:proofErr w:type="spellStart"/>
      <w:r w:rsidR="001E379A">
        <w:t>Idso</w:t>
      </w:r>
      <w:proofErr w:type="spellEnd"/>
      <w:r w:rsidR="001E379A">
        <w:t xml:space="preserve"> –</w:t>
      </w:r>
      <w:r w:rsidRPr="00C1369D">
        <w:t xml:space="preserve"> </w:t>
      </w:r>
      <w:proofErr w:type="spellStart"/>
      <w:r w:rsidRPr="00C1369D">
        <w:t>P</w:t>
      </w:r>
      <w:r w:rsidR="001E379A">
        <w:t>h.D</w:t>
      </w:r>
      <w:proofErr w:type="spellEnd"/>
      <w:r w:rsidR="001E379A">
        <w:t xml:space="preserve"> </w:t>
      </w:r>
      <w:r w:rsidRPr="00C1369D">
        <w:t>Chairman at the Center for the Study of Carbon Dioxide and Global Change</w:t>
      </w:r>
      <w:r w:rsidR="001E379A">
        <w:t xml:space="preserve">, </w:t>
      </w:r>
      <w:r w:rsidRPr="00C1369D">
        <w:t xml:space="preserve"> </w:t>
      </w:r>
      <w:r w:rsidR="001E379A">
        <w:t>Fred Singer –</w:t>
      </w:r>
      <w:r w:rsidRPr="00C1369D">
        <w:t xml:space="preserve"> </w:t>
      </w:r>
      <w:proofErr w:type="spellStart"/>
      <w:r w:rsidRPr="00C1369D">
        <w:t>P</w:t>
      </w:r>
      <w:r w:rsidR="001E379A">
        <w:t>h.D</w:t>
      </w:r>
      <w:proofErr w:type="spellEnd"/>
      <w:r w:rsidRPr="00C1369D">
        <w:t xml:space="preserve"> President of the Science a</w:t>
      </w:r>
      <w:r w:rsidR="001E379A">
        <w:t>nd Environmental Policy Project)</w:t>
      </w:r>
      <w:r w:rsidRPr="00C1369D">
        <w:t xml:space="preserve"> Climate Change Reconsidered: 2011 Interim Report, The Heartland Institute, </w:t>
      </w:r>
      <w:hyperlink r:id="rId13" w:history="1">
        <w:r w:rsidRPr="00C1369D">
          <w:rPr>
            <w:rStyle w:val="Hyperlink"/>
          </w:rPr>
          <w:t>http://www.nipccreport.org/reports/2011/pdf/2011NIPCCinterimreport.pdf</w:t>
        </w:r>
      </w:hyperlink>
    </w:p>
    <w:p w:rsidR="00E334E6" w:rsidRDefault="00E334E6" w:rsidP="00E334E6">
      <w:pPr>
        <w:rPr>
          <w:rStyle w:val="Emphasis"/>
        </w:rPr>
      </w:pPr>
      <w:r w:rsidRPr="00C1369D">
        <w:rPr>
          <w:sz w:val="16"/>
        </w:rPr>
        <w:t xml:space="preserve">According to the Intergovernmental Panel on Climate Change (IPCC), ―new evidence suggests that climate-driven extinctions and range retractions are already widespread‖ and the ―projected impacts on biodiversity are significant and of key relevance, since global losses in biodiversity are irreversible (very high confidence)‖ (IPCC-II, 2007, p. 213). </w:t>
      </w:r>
      <w:r w:rsidRPr="00FB5594">
        <w:rPr>
          <w:sz w:val="20"/>
          <w:u w:val="single"/>
        </w:rPr>
        <w:t xml:space="preserve">The </w:t>
      </w:r>
      <w:r w:rsidRPr="007B5B83">
        <w:rPr>
          <w:sz w:val="20"/>
          <w:highlight w:val="green"/>
          <w:u w:val="single"/>
        </w:rPr>
        <w:t>IPCC</w:t>
      </w:r>
      <w:r w:rsidRPr="00FB5594">
        <w:rPr>
          <w:sz w:val="20"/>
          <w:u w:val="single"/>
        </w:rPr>
        <w:t xml:space="preserve"> claims</w:t>
      </w:r>
      <w:r w:rsidRPr="00C1369D">
        <w:rPr>
          <w:sz w:val="16"/>
        </w:rPr>
        <w:t xml:space="preserve"> that </w:t>
      </w:r>
      <w:r w:rsidRPr="00C1369D">
        <w:rPr>
          <w:rFonts w:cs="Georgia"/>
          <w:sz w:val="16"/>
        </w:rPr>
        <w:t>―</w:t>
      </w:r>
      <w:r w:rsidRPr="00C1369D">
        <w:rPr>
          <w:sz w:val="16"/>
        </w:rPr>
        <w:t xml:space="preserve">globally about </w:t>
      </w:r>
      <w:r w:rsidRPr="00FB5594">
        <w:rPr>
          <w:sz w:val="20"/>
          <w:u w:val="single"/>
        </w:rPr>
        <w:t>20% to 30% of species</w:t>
      </w:r>
      <w:r w:rsidRPr="00C1369D">
        <w:rPr>
          <w:sz w:val="16"/>
        </w:rPr>
        <w:t xml:space="preserve"> (global uncertainty range from 10% to 40%, but varying among regional biota from as low as 1% to as high as 80%) </w:t>
      </w:r>
      <w:r w:rsidRPr="00FB5594">
        <w:rPr>
          <w:sz w:val="20"/>
          <w:u w:val="single"/>
        </w:rPr>
        <w:t>will be at increasingly high risk of extinction</w:t>
      </w:r>
      <w:r w:rsidRPr="00C1369D">
        <w:rPr>
          <w:sz w:val="16"/>
        </w:rPr>
        <w:t xml:space="preserve">, possibly by 2100, as global mean temperatures exceed 2 to 3°C above pre-industrial levels‖ (ibid.). </w:t>
      </w:r>
      <w:r w:rsidRPr="00FB5594">
        <w:rPr>
          <w:sz w:val="20"/>
          <w:u w:val="single"/>
        </w:rPr>
        <w:t>The</w:t>
      </w:r>
      <w:r w:rsidRPr="00C1369D">
        <w:rPr>
          <w:sz w:val="16"/>
        </w:rPr>
        <w:t xml:space="preserve"> Nongovernmental International Panel on Climate Change (</w:t>
      </w:r>
      <w:r w:rsidRPr="00FB5594">
        <w:rPr>
          <w:sz w:val="20"/>
          <w:u w:val="single"/>
        </w:rPr>
        <w:t>NIPCC) disagreed</w:t>
      </w:r>
      <w:r w:rsidRPr="00C1369D">
        <w:rPr>
          <w:sz w:val="16"/>
        </w:rPr>
        <w:t xml:space="preserve">. According to </w:t>
      </w:r>
      <w:proofErr w:type="spellStart"/>
      <w:r w:rsidRPr="00C1369D">
        <w:rPr>
          <w:sz w:val="16"/>
        </w:rPr>
        <w:t>Idso</w:t>
      </w:r>
      <w:proofErr w:type="spellEnd"/>
      <w:r w:rsidRPr="00C1369D">
        <w:rPr>
          <w:sz w:val="16"/>
        </w:rPr>
        <w:t xml:space="preserve"> and Singer (2009), ―</w:t>
      </w:r>
      <w:r w:rsidRPr="00FB5594">
        <w:rPr>
          <w:sz w:val="20"/>
          <w:u w:val="single"/>
        </w:rPr>
        <w:t xml:space="preserve">These claims and </w:t>
      </w:r>
      <w:r w:rsidRPr="007B5B83">
        <w:rPr>
          <w:sz w:val="20"/>
          <w:highlight w:val="green"/>
          <w:u w:val="single"/>
        </w:rPr>
        <w:t>predictions are not based on what is known about</w:t>
      </w:r>
      <w:r w:rsidRPr="00FB5594">
        <w:rPr>
          <w:sz w:val="20"/>
          <w:u w:val="single"/>
        </w:rPr>
        <w:t xml:space="preserve"> the phenomenon of </w:t>
      </w:r>
      <w:r w:rsidRPr="007B5B83">
        <w:rPr>
          <w:sz w:val="20"/>
          <w:highlight w:val="green"/>
          <w:u w:val="single"/>
        </w:rPr>
        <w:t>extinction or</w:t>
      </w:r>
      <w:r w:rsidRPr="00FB5594">
        <w:rPr>
          <w:sz w:val="20"/>
          <w:u w:val="single"/>
        </w:rPr>
        <w:t xml:space="preserve"> on </w:t>
      </w:r>
      <w:r w:rsidRPr="007B5B83">
        <w:rPr>
          <w:sz w:val="20"/>
          <w:highlight w:val="green"/>
          <w:u w:val="single"/>
        </w:rPr>
        <w:t>real-world data</w:t>
      </w:r>
      <w:r w:rsidRPr="00FB5594">
        <w:rPr>
          <w:sz w:val="20"/>
          <w:u w:val="single"/>
        </w:rPr>
        <w:t xml:space="preserve"> about how species have endured the warming of the twentieth century</w:t>
      </w:r>
      <w:r w:rsidRPr="00C1369D">
        <w:rPr>
          <w:sz w:val="16"/>
        </w:rPr>
        <w:t xml:space="preserve">, which the IPCC claims was unprecedented in the past two millennia‖ (p. 579). </w:t>
      </w:r>
      <w:r w:rsidRPr="007B5B83">
        <w:rPr>
          <w:sz w:val="20"/>
          <w:highlight w:val="green"/>
          <w:u w:val="single"/>
        </w:rPr>
        <w:t xml:space="preserve">The basis </w:t>
      </w:r>
      <w:r w:rsidRPr="00C1369D">
        <w:rPr>
          <w:sz w:val="20"/>
          <w:u w:val="single"/>
        </w:rPr>
        <w:t xml:space="preserve">of the IPCC‘s forecasts </w:t>
      </w:r>
      <w:r w:rsidRPr="007B5B83">
        <w:rPr>
          <w:sz w:val="20"/>
          <w:highlight w:val="green"/>
          <w:u w:val="single"/>
        </w:rPr>
        <w:t>is an assumption that the increase in temperature</w:t>
      </w:r>
      <w:r w:rsidRPr="00FB5594">
        <w:rPr>
          <w:sz w:val="20"/>
          <w:u w:val="single"/>
        </w:rPr>
        <w:t xml:space="preserve"> predicted to result from the ongoing rise in the atmosphere‘s CO2 concentration </w:t>
      </w:r>
      <w:r w:rsidRPr="007B5B83">
        <w:rPr>
          <w:sz w:val="20"/>
          <w:highlight w:val="green"/>
          <w:u w:val="single"/>
        </w:rPr>
        <w:t>will be so fast</w:t>
      </w:r>
      <w:r w:rsidRPr="00FB5594">
        <w:rPr>
          <w:sz w:val="20"/>
          <w:u w:val="single"/>
        </w:rPr>
        <w:t xml:space="preserve"> and of such great magnitude </w:t>
      </w:r>
      <w:r w:rsidRPr="007B5B83">
        <w:rPr>
          <w:sz w:val="20"/>
          <w:highlight w:val="green"/>
          <w:u w:val="single"/>
        </w:rPr>
        <w:t>that</w:t>
      </w:r>
      <w:r w:rsidRPr="00FB5594">
        <w:rPr>
          <w:sz w:val="20"/>
          <w:u w:val="single"/>
        </w:rPr>
        <w:t xml:space="preserve"> many animal </w:t>
      </w:r>
      <w:r w:rsidRPr="007B5B83">
        <w:rPr>
          <w:sz w:val="20"/>
          <w:highlight w:val="green"/>
          <w:u w:val="single"/>
        </w:rPr>
        <w:t>species will not be able to migrate</w:t>
      </w:r>
      <w:r w:rsidRPr="00C1369D">
        <w:rPr>
          <w:sz w:val="16"/>
        </w:rPr>
        <w:t xml:space="preserve"> poleward in latitude or upward in elevation rapidly enough to avoid extinction. In this chapter we review </w:t>
      </w:r>
      <w:r w:rsidRPr="007B5B83">
        <w:rPr>
          <w:sz w:val="20"/>
          <w:highlight w:val="green"/>
          <w:u w:val="single"/>
        </w:rPr>
        <w:t>new research</w:t>
      </w:r>
      <w:r w:rsidRPr="00C1369D">
        <w:rPr>
          <w:sz w:val="16"/>
        </w:rPr>
        <w:t xml:space="preserve"> that </w:t>
      </w:r>
      <w:r w:rsidRPr="007B5B83">
        <w:rPr>
          <w:sz w:val="20"/>
          <w:highlight w:val="green"/>
          <w:u w:val="single"/>
        </w:rPr>
        <w:t>contradicts this assumption</w:t>
      </w:r>
      <w:r w:rsidRPr="00C1369D">
        <w:rPr>
          <w:sz w:val="16"/>
        </w:rPr>
        <w:t xml:space="preserve"> as well as </w:t>
      </w:r>
      <w:r w:rsidRPr="007B5B83">
        <w:rPr>
          <w:sz w:val="20"/>
          <w:highlight w:val="green"/>
          <w:u w:val="single"/>
        </w:rPr>
        <w:t>extensive</w:t>
      </w:r>
      <w:r w:rsidRPr="00FB5594">
        <w:rPr>
          <w:sz w:val="20"/>
          <w:u w:val="single"/>
        </w:rPr>
        <w:t xml:space="preserve"> observational </w:t>
      </w:r>
      <w:r w:rsidRPr="007B5B83">
        <w:rPr>
          <w:sz w:val="20"/>
          <w:highlight w:val="green"/>
          <w:u w:val="single"/>
        </w:rPr>
        <w:t>data</w:t>
      </w:r>
      <w:r w:rsidRPr="00C1369D">
        <w:rPr>
          <w:sz w:val="16"/>
        </w:rPr>
        <w:t xml:space="preserve"> that </w:t>
      </w:r>
      <w:r w:rsidRPr="007B5B83">
        <w:rPr>
          <w:rStyle w:val="Emphasis"/>
          <w:highlight w:val="green"/>
        </w:rPr>
        <w:t>contradict</w:t>
      </w:r>
      <w:r w:rsidRPr="00C1369D">
        <w:rPr>
          <w:rStyle w:val="Emphasis"/>
        </w:rPr>
        <w:t xml:space="preserve"> the claim of </w:t>
      </w:r>
      <w:r w:rsidRPr="007B5B83">
        <w:rPr>
          <w:rStyle w:val="Emphasis"/>
          <w:highlight w:val="green"/>
        </w:rPr>
        <w:t>impending species extinctions</w:t>
      </w:r>
      <w:r w:rsidRPr="00C1369D">
        <w:rPr>
          <w:rStyle w:val="Emphasis"/>
        </w:rPr>
        <w:t>.</w:t>
      </w:r>
    </w:p>
    <w:p w:rsidR="00E334E6" w:rsidRPr="00295599" w:rsidRDefault="001E379A" w:rsidP="00E334E6">
      <w:pPr>
        <w:pStyle w:val="Heading3"/>
      </w:pPr>
      <w:r>
        <w:lastRenderedPageBreak/>
        <w:t>Ocean</w:t>
      </w:r>
      <w:r w:rsidR="00E334E6" w:rsidRPr="00FB5594">
        <w:t xml:space="preserve"> Collapse</w:t>
      </w:r>
      <w:bookmarkEnd w:id="0"/>
      <w:bookmarkEnd w:id="1"/>
      <w:bookmarkEnd w:id="2"/>
      <w:bookmarkEnd w:id="3"/>
    </w:p>
    <w:p w:rsidR="00E334E6" w:rsidRDefault="001E379A" w:rsidP="00E334E6">
      <w:pPr>
        <w:pStyle w:val="Heading4"/>
        <w:rPr>
          <w:rFonts w:eastAsia="PMingLiU"/>
          <w:lang w:eastAsia="zh-TW"/>
        </w:rPr>
      </w:pPr>
      <w:r>
        <w:rPr>
          <w:rFonts w:eastAsia="PMingLiU"/>
          <w:lang w:eastAsia="zh-TW"/>
        </w:rPr>
        <w:t xml:space="preserve">CO2 will not cause </w:t>
      </w:r>
      <w:r w:rsidR="00E334E6">
        <w:rPr>
          <w:rFonts w:eastAsia="PMingLiU"/>
          <w:lang w:eastAsia="zh-TW"/>
        </w:rPr>
        <w:t xml:space="preserve">Ocean acidification </w:t>
      </w:r>
      <w:r>
        <w:rPr>
          <w:rFonts w:eastAsia="PMingLiU"/>
          <w:lang w:eastAsia="zh-TW"/>
        </w:rPr>
        <w:t>– alt cause o/w CO2 impact</w:t>
      </w:r>
      <w:r w:rsidR="00E334E6">
        <w:rPr>
          <w:rFonts w:eastAsia="PMingLiU"/>
          <w:lang w:eastAsia="zh-TW"/>
        </w:rPr>
        <w:t xml:space="preserve"> </w:t>
      </w:r>
    </w:p>
    <w:p w:rsidR="00E334E6" w:rsidRPr="00BA4DB3" w:rsidRDefault="001E379A" w:rsidP="00E334E6">
      <w:pPr>
        <w:rPr>
          <w:rFonts w:eastAsia="PMingLiU"/>
          <w:lang w:eastAsia="zh-TW"/>
        </w:rPr>
      </w:pPr>
      <w:r w:rsidRPr="001E379A">
        <w:t xml:space="preserve">Fred </w:t>
      </w:r>
      <w:r>
        <w:rPr>
          <w:rStyle w:val="Style13ptBold"/>
        </w:rPr>
        <w:t>Ridley 20</w:t>
      </w:r>
      <w:r w:rsidR="00E334E6" w:rsidRPr="006F1081">
        <w:rPr>
          <w:rStyle w:val="Style13ptBold"/>
        </w:rPr>
        <w:t>12</w:t>
      </w:r>
      <w:r w:rsidR="00E334E6">
        <w:rPr>
          <w:rFonts w:eastAsia="PMingLiU"/>
          <w:bCs/>
          <w:lang w:eastAsia="zh-TW"/>
        </w:rPr>
        <w:t xml:space="preserve"> </w:t>
      </w:r>
      <w:r>
        <w:rPr>
          <w:rFonts w:eastAsia="PMingLiU"/>
          <w:bCs/>
          <w:lang w:eastAsia="zh-TW"/>
        </w:rPr>
        <w:t>(</w:t>
      </w:r>
      <w:r w:rsidR="00E334E6">
        <w:rPr>
          <w:rFonts w:eastAsia="PMingLiU"/>
          <w:bCs/>
          <w:lang w:eastAsia="zh-TW"/>
        </w:rPr>
        <w:t xml:space="preserve">BA and PhD from Oxford “Taking Fears of Acid Oceans With a Grain of Salt”, Jan 7, </w:t>
      </w:r>
      <w:hyperlink r:id="rId14" w:history="1">
        <w:r w:rsidR="00E334E6" w:rsidRPr="000A3B10">
          <w:rPr>
            <w:rStyle w:val="Hyperlink"/>
            <w:rFonts w:eastAsia="PMingLiU"/>
            <w:lang w:eastAsia="zh-TW"/>
          </w:rPr>
          <w:t>http://online.wsj.com/article/SB10001424052970203550304577138561444464028.html</w:t>
        </w:r>
      </w:hyperlink>
    </w:p>
    <w:p w:rsidR="00E334E6" w:rsidRPr="001B21E2" w:rsidRDefault="00E334E6" w:rsidP="00E334E6">
      <w:pPr>
        <w:rPr>
          <w:sz w:val="16"/>
        </w:rPr>
      </w:pPr>
      <w:r w:rsidRPr="001B21E2">
        <w:rPr>
          <w:sz w:val="16"/>
        </w:rPr>
        <w:t xml:space="preserve">Coral reefs around the world are suffering badly from overfishing and various forms of pollution. Yet many experts argue that the greatest threat to them is the acidification of the oceans from the dissolving of man-made carbon dioxide emissions. The effect of acidification, according to J.E.N. </w:t>
      </w:r>
      <w:proofErr w:type="spellStart"/>
      <w:r w:rsidRPr="001B21E2">
        <w:rPr>
          <w:sz w:val="16"/>
        </w:rPr>
        <w:t>Veron</w:t>
      </w:r>
      <w:proofErr w:type="spellEnd"/>
      <w:r w:rsidRPr="001B21E2">
        <w:rPr>
          <w:sz w:val="16"/>
        </w:rPr>
        <w:t>, an Australian coral scientist, will be "nothing less than catastrophic.... What were once thriving coral gardens that supported the greatest biodiversity of the marine realm will become red-black bacterial slime, and they will stay that way." This is a common view. The Natural Resources Defense Council has called ocean acidification "the scariest environmental problem you've never heard of." Sigourney Weaver, who narrated a film about the issue, said that "the scientists are freaked out." The head of the National Oceanic and Atmospheric Administration calls it global warming's "equally evil twin." But do the scientific data support such alarm? Last month scientists at San Diego's Scripps Institution of Oceanography and other authors published a study showing how much the pH level (measuring alkalinity versus acidity) varies naturally between parts of the ocean and at different times of the day, month and year. "</w:t>
      </w:r>
      <w:r w:rsidRPr="007915E0">
        <w:rPr>
          <w:rStyle w:val="StyleUnderline"/>
        </w:rPr>
        <w:t>On</w:t>
      </w:r>
      <w:r w:rsidRPr="001B21E2">
        <w:rPr>
          <w:sz w:val="16"/>
        </w:rPr>
        <w:t xml:space="preserve"> both </w:t>
      </w:r>
      <w:r w:rsidRPr="007915E0">
        <w:rPr>
          <w:rStyle w:val="StyleUnderline"/>
        </w:rPr>
        <w:t>a</w:t>
      </w:r>
      <w:r w:rsidRPr="001B21E2">
        <w:rPr>
          <w:sz w:val="16"/>
        </w:rPr>
        <w:t xml:space="preserve"> monthly and </w:t>
      </w:r>
      <w:r w:rsidRPr="007915E0">
        <w:rPr>
          <w:rStyle w:val="StyleUnderline"/>
        </w:rPr>
        <w:t xml:space="preserve">annual scale, </w:t>
      </w:r>
      <w:r w:rsidRPr="007B5B83">
        <w:rPr>
          <w:rStyle w:val="StyleUnderline"/>
          <w:highlight w:val="green"/>
        </w:rPr>
        <w:t xml:space="preserve">even </w:t>
      </w:r>
      <w:r w:rsidRPr="007915E0">
        <w:rPr>
          <w:rStyle w:val="StyleUnderline"/>
        </w:rPr>
        <w:t xml:space="preserve">the most </w:t>
      </w:r>
      <w:r w:rsidRPr="007B5B83">
        <w:rPr>
          <w:rStyle w:val="StyleUnderline"/>
          <w:highlight w:val="green"/>
        </w:rPr>
        <w:t xml:space="preserve">stable </w:t>
      </w:r>
      <w:r w:rsidRPr="007915E0">
        <w:rPr>
          <w:rStyle w:val="StyleUnderline"/>
        </w:rPr>
        <w:t xml:space="preserve">open ocean </w:t>
      </w:r>
      <w:r w:rsidRPr="007B5B83">
        <w:rPr>
          <w:rStyle w:val="StyleUnderline"/>
          <w:highlight w:val="green"/>
        </w:rPr>
        <w:t xml:space="preserve">sites see pH changes </w:t>
      </w:r>
      <w:r w:rsidRPr="007B5B83">
        <w:rPr>
          <w:rStyle w:val="Emphasis"/>
          <w:highlight w:val="green"/>
        </w:rPr>
        <w:t>many times</w:t>
      </w:r>
      <w:r w:rsidRPr="007B5B83">
        <w:rPr>
          <w:sz w:val="16"/>
          <w:highlight w:val="green"/>
        </w:rPr>
        <w:t xml:space="preserve"> </w:t>
      </w:r>
      <w:r w:rsidRPr="007B5B83">
        <w:rPr>
          <w:rStyle w:val="StyleUnderline"/>
          <w:highlight w:val="green"/>
        </w:rPr>
        <w:t>larger than the annual rate of acidification</w:t>
      </w:r>
      <w:r w:rsidRPr="001B21E2">
        <w:rPr>
          <w:sz w:val="16"/>
        </w:rPr>
        <w:t xml:space="preserve">," say the authors of the study, adding that because good instruments to measure ocean pH have only recently been deployed, "this variation has been under-appreciated." Over coral reefs, the pH decline between dusk and dawn is almost half as much as the decrease in average pH expected over the next 100 years. </w:t>
      </w:r>
      <w:r w:rsidRPr="007915E0">
        <w:rPr>
          <w:rStyle w:val="Emphasis"/>
        </w:rPr>
        <w:t>The noise is greater than the signal</w:t>
      </w:r>
      <w:r w:rsidRPr="001B21E2">
        <w:rPr>
          <w:sz w:val="16"/>
        </w:rPr>
        <w:t>. Another recent study, by scientists from the U.K., Hawaii and Massachusetts, concluded that "</w:t>
      </w:r>
      <w:r w:rsidRPr="001B0823">
        <w:rPr>
          <w:rStyle w:val="StyleUnderline"/>
        </w:rPr>
        <w:t>marine and freshwater assemblages have always experienced variable pH conditions,</w:t>
      </w:r>
      <w:r w:rsidRPr="001B21E2">
        <w:rPr>
          <w:sz w:val="16"/>
        </w:rPr>
        <w:t xml:space="preserve">" and that "in many freshwater lakes, pH changes that are orders of magnitude greater than those projected for the 22nd-century oceans can occur over periods of hours." This adds to other hints that </w:t>
      </w:r>
      <w:r w:rsidRPr="001B0823">
        <w:rPr>
          <w:rStyle w:val="StyleUnderline"/>
        </w:rPr>
        <w:t>the ocean-</w:t>
      </w:r>
      <w:r w:rsidRPr="007B5B83">
        <w:rPr>
          <w:rStyle w:val="StyleUnderline"/>
          <w:highlight w:val="green"/>
        </w:rPr>
        <w:t xml:space="preserve">acidification </w:t>
      </w:r>
      <w:r w:rsidRPr="001B0823">
        <w:rPr>
          <w:rStyle w:val="StyleUnderline"/>
        </w:rPr>
        <w:t xml:space="preserve">problem </w:t>
      </w:r>
      <w:r w:rsidRPr="007B5B83">
        <w:rPr>
          <w:rStyle w:val="StyleUnderline"/>
          <w:highlight w:val="green"/>
        </w:rPr>
        <w:t xml:space="preserve">may have been </w:t>
      </w:r>
      <w:r w:rsidRPr="007B5B83">
        <w:rPr>
          <w:rStyle w:val="Emphasis"/>
          <w:highlight w:val="green"/>
        </w:rPr>
        <w:t>exaggerated</w:t>
      </w:r>
      <w:r w:rsidRPr="001B21E2">
        <w:rPr>
          <w:sz w:val="16"/>
        </w:rPr>
        <w:t xml:space="preserve">. For a start, </w:t>
      </w:r>
      <w:r w:rsidRPr="007B5B83">
        <w:rPr>
          <w:rStyle w:val="StyleUnderline"/>
          <w:highlight w:val="green"/>
        </w:rPr>
        <w:t>the ocean is alkaline and in no danger of becoming acid</w:t>
      </w:r>
      <w:r w:rsidRPr="007B5B83">
        <w:rPr>
          <w:sz w:val="16"/>
          <w:highlight w:val="green"/>
        </w:rPr>
        <w:t xml:space="preserve"> </w:t>
      </w:r>
      <w:r w:rsidRPr="001B21E2">
        <w:rPr>
          <w:sz w:val="16"/>
        </w:rPr>
        <w:t>(despite headlines like that from Reuters in 2009: "Climate Change Turning Seas Acid"). If the average pH of the ocean drops to 7.8 from 8.1 by 2100 as predicted, it will still be well above seven, the neutral point where alkalinity becomes acidity. The central concern is that lower pH will make it harder for corals, clams and other "</w:t>
      </w:r>
      <w:proofErr w:type="spellStart"/>
      <w:r w:rsidRPr="001B21E2">
        <w:rPr>
          <w:sz w:val="16"/>
        </w:rPr>
        <w:t>calcifier</w:t>
      </w:r>
      <w:proofErr w:type="spellEnd"/>
      <w:r w:rsidRPr="001B21E2">
        <w:rPr>
          <w:sz w:val="16"/>
        </w:rPr>
        <w:t xml:space="preserve">" creatures to make calcium carbonate skeletons and shells. Yet this concern also may be overstated. Off Papua New Guinea and the Italian island of Ischia, where natural carbon-dioxide bubbles from volcanic vents make the sea less alkaline, and off the Yucatan, where underwater springs make seawater actually acidic, </w:t>
      </w:r>
      <w:r w:rsidRPr="001B0823">
        <w:rPr>
          <w:rStyle w:val="StyleUnderline"/>
        </w:rPr>
        <w:t xml:space="preserve">studies have shown that </w:t>
      </w:r>
      <w:r w:rsidRPr="001B21E2">
        <w:rPr>
          <w:sz w:val="16"/>
        </w:rPr>
        <w:t>at least some kinds of</w:t>
      </w:r>
      <w:r w:rsidRPr="001B0823">
        <w:rPr>
          <w:rStyle w:val="StyleUnderline"/>
        </w:rPr>
        <w:t xml:space="preserve"> </w:t>
      </w:r>
      <w:proofErr w:type="spellStart"/>
      <w:r w:rsidRPr="001B0823">
        <w:rPr>
          <w:rStyle w:val="StyleUnderline"/>
        </w:rPr>
        <w:t>calcifiers</w:t>
      </w:r>
      <w:proofErr w:type="spellEnd"/>
      <w:r w:rsidRPr="001B0823">
        <w:rPr>
          <w:rStyle w:val="StyleUnderline"/>
        </w:rPr>
        <w:t xml:space="preserve"> still thrive</w:t>
      </w:r>
      <w:r w:rsidRPr="001B21E2">
        <w:rPr>
          <w:sz w:val="16"/>
        </w:rPr>
        <w:t xml:space="preserve">—at least </w:t>
      </w:r>
      <w:r w:rsidRPr="001B0823">
        <w:rPr>
          <w:rStyle w:val="StyleUnderline"/>
        </w:rPr>
        <w:t>as far down as pH 7.8</w:t>
      </w:r>
      <w:r w:rsidRPr="001B21E2">
        <w:rPr>
          <w:sz w:val="16"/>
        </w:rPr>
        <w:t xml:space="preserve">. In a recent experiment in the Mediterranean, reported in Nature Climate Change, corals and mollusks were transplanted to lower pH sites, where they proved "able to calcify and grow at even faster than normal rates when exposed to the high [carbon-dioxide] levels projected for the next 300 years." In any case, freshwater mussels thrive in Scottish rivers, where the pH is as low as five. Laboratory experiments find that </w:t>
      </w:r>
      <w:r w:rsidRPr="007B5B83">
        <w:rPr>
          <w:rStyle w:val="StyleUnderline"/>
          <w:highlight w:val="green"/>
        </w:rPr>
        <w:t>more</w:t>
      </w:r>
      <w:r w:rsidRPr="007B5B83">
        <w:rPr>
          <w:sz w:val="16"/>
          <w:highlight w:val="green"/>
        </w:rPr>
        <w:t xml:space="preserve"> </w:t>
      </w:r>
      <w:r w:rsidRPr="007B5B83">
        <w:rPr>
          <w:rStyle w:val="StyleUnderline"/>
          <w:highlight w:val="green"/>
        </w:rPr>
        <w:t xml:space="preserve">marine creatures </w:t>
      </w:r>
      <w:r w:rsidRPr="007B5B83">
        <w:rPr>
          <w:rStyle w:val="Emphasis"/>
          <w:highlight w:val="green"/>
        </w:rPr>
        <w:t>thrive</w:t>
      </w:r>
      <w:r w:rsidRPr="007B5B83">
        <w:rPr>
          <w:rStyle w:val="StyleUnderline"/>
          <w:highlight w:val="green"/>
        </w:rPr>
        <w:t xml:space="preserve"> than suffer when carbon dioxide lowers </w:t>
      </w:r>
      <w:r w:rsidRPr="001B21E2">
        <w:rPr>
          <w:rStyle w:val="StyleUnderline"/>
        </w:rPr>
        <w:t xml:space="preserve">the </w:t>
      </w:r>
      <w:r w:rsidRPr="007B5B83">
        <w:rPr>
          <w:rStyle w:val="StyleUnderline"/>
          <w:highlight w:val="green"/>
        </w:rPr>
        <w:t xml:space="preserve">pH </w:t>
      </w:r>
      <w:r w:rsidRPr="001B21E2">
        <w:rPr>
          <w:rStyle w:val="StyleUnderline"/>
        </w:rPr>
        <w:t>level</w:t>
      </w:r>
      <w:r w:rsidRPr="001B21E2">
        <w:rPr>
          <w:sz w:val="16"/>
        </w:rPr>
        <w:t xml:space="preserve"> to 7.8. </w:t>
      </w:r>
      <w:r w:rsidRPr="001B21E2">
        <w:rPr>
          <w:rStyle w:val="StyleUnderline"/>
        </w:rPr>
        <w:t xml:space="preserve">This is because the </w:t>
      </w:r>
      <w:r w:rsidRPr="007B5B83">
        <w:rPr>
          <w:rStyle w:val="StyleUnderline"/>
          <w:highlight w:val="green"/>
        </w:rPr>
        <w:t xml:space="preserve">carbon dioxide dissolves </w:t>
      </w:r>
      <w:r w:rsidRPr="001B21E2">
        <w:rPr>
          <w:rStyle w:val="StyleUnderline"/>
        </w:rPr>
        <w:t xml:space="preserve">mainly </w:t>
      </w:r>
      <w:r w:rsidRPr="007B5B83">
        <w:rPr>
          <w:rStyle w:val="StyleUnderline"/>
          <w:highlight w:val="green"/>
        </w:rPr>
        <w:t xml:space="preserve">as bicarbonate, which </w:t>
      </w:r>
      <w:r w:rsidRPr="001B21E2">
        <w:rPr>
          <w:rStyle w:val="StyleUnderline"/>
        </w:rPr>
        <w:t xml:space="preserve">many </w:t>
      </w:r>
      <w:proofErr w:type="spellStart"/>
      <w:r w:rsidRPr="007B5B83">
        <w:rPr>
          <w:rStyle w:val="StyleUnderline"/>
          <w:highlight w:val="green"/>
        </w:rPr>
        <w:t>calcifiers</w:t>
      </w:r>
      <w:proofErr w:type="spellEnd"/>
      <w:r w:rsidRPr="007B5B83">
        <w:rPr>
          <w:rStyle w:val="StyleUnderline"/>
          <w:highlight w:val="green"/>
        </w:rPr>
        <w:t xml:space="preserve"> use as raw material for carbonate</w:t>
      </w:r>
      <w:r w:rsidRPr="001B21E2">
        <w:rPr>
          <w:sz w:val="16"/>
        </w:rPr>
        <w:t xml:space="preserve">. </w:t>
      </w:r>
      <w:r w:rsidRPr="001B21E2">
        <w:rPr>
          <w:rStyle w:val="StyleUnderline"/>
        </w:rPr>
        <w:t xml:space="preserve">Human beings have indeed placed </w:t>
      </w:r>
      <w:r w:rsidRPr="007B5B83">
        <w:rPr>
          <w:rStyle w:val="StyleUnderline"/>
          <w:highlight w:val="green"/>
        </w:rPr>
        <w:t xml:space="preserve">marine ecosystems under </w:t>
      </w:r>
      <w:r w:rsidRPr="001B21E2">
        <w:rPr>
          <w:rStyle w:val="StyleUnderline"/>
        </w:rPr>
        <w:t xml:space="preserve">terrible </w:t>
      </w:r>
      <w:r w:rsidRPr="007B5B83">
        <w:rPr>
          <w:rStyle w:val="StyleUnderline"/>
          <w:highlight w:val="green"/>
        </w:rPr>
        <w:t>pressure</w:t>
      </w:r>
      <w:r w:rsidRPr="001B21E2">
        <w:rPr>
          <w:sz w:val="16"/>
        </w:rPr>
        <w:t xml:space="preserve">, </w:t>
      </w:r>
      <w:r w:rsidRPr="001B21E2">
        <w:rPr>
          <w:rStyle w:val="StyleUnderline"/>
        </w:rPr>
        <w:t xml:space="preserve">but </w:t>
      </w:r>
      <w:r w:rsidRPr="007B5B83">
        <w:rPr>
          <w:rStyle w:val="StyleUnderline"/>
          <w:highlight w:val="green"/>
        </w:rPr>
        <w:t xml:space="preserve">the chief culprits are </w:t>
      </w:r>
      <w:r w:rsidRPr="007B5B83">
        <w:rPr>
          <w:rStyle w:val="Emphasis"/>
          <w:highlight w:val="green"/>
        </w:rPr>
        <w:t>overfishing</w:t>
      </w:r>
      <w:r w:rsidRPr="007B5B83">
        <w:rPr>
          <w:rStyle w:val="StyleUnderline"/>
          <w:highlight w:val="green"/>
        </w:rPr>
        <w:t xml:space="preserve"> and </w:t>
      </w:r>
      <w:r w:rsidRPr="007B5B83">
        <w:rPr>
          <w:rStyle w:val="Emphasis"/>
          <w:highlight w:val="green"/>
        </w:rPr>
        <w:t>pollution</w:t>
      </w:r>
      <w:r w:rsidRPr="001B21E2">
        <w:rPr>
          <w:rStyle w:val="StyleUnderline"/>
        </w:rPr>
        <w:t>.</w:t>
      </w:r>
      <w:r w:rsidRPr="001B21E2">
        <w:rPr>
          <w:sz w:val="16"/>
        </w:rPr>
        <w:t xml:space="preserve"> By comparison, </w:t>
      </w:r>
      <w:r w:rsidRPr="001B21E2">
        <w:rPr>
          <w:rStyle w:val="StyleUnderline"/>
        </w:rPr>
        <w:t xml:space="preserve">a very slow reduction in the </w:t>
      </w:r>
      <w:r w:rsidRPr="007B5B83">
        <w:rPr>
          <w:rStyle w:val="StyleUnderline"/>
          <w:highlight w:val="green"/>
        </w:rPr>
        <w:t xml:space="preserve">alkalinity </w:t>
      </w:r>
      <w:r w:rsidRPr="001B21E2">
        <w:rPr>
          <w:rStyle w:val="StyleUnderline"/>
        </w:rPr>
        <w:t>of the oceans</w:t>
      </w:r>
      <w:r w:rsidRPr="001B21E2">
        <w:rPr>
          <w:sz w:val="16"/>
        </w:rPr>
        <w:t xml:space="preserve">, well within the range of natural variation, </w:t>
      </w:r>
      <w:r w:rsidRPr="001B21E2">
        <w:rPr>
          <w:rStyle w:val="StyleUnderline"/>
        </w:rPr>
        <w:t>is a modest threat</w:t>
      </w:r>
      <w:r w:rsidRPr="001B21E2">
        <w:rPr>
          <w:sz w:val="16"/>
        </w:rPr>
        <w:t xml:space="preserve">, </w:t>
      </w:r>
      <w:r w:rsidRPr="001B21E2">
        <w:rPr>
          <w:rStyle w:val="StyleUnderline"/>
        </w:rPr>
        <w:t>and</w:t>
      </w:r>
      <w:r w:rsidRPr="001B21E2">
        <w:rPr>
          <w:sz w:val="16"/>
        </w:rPr>
        <w:t xml:space="preserve"> it certainly </w:t>
      </w:r>
      <w:r w:rsidRPr="007B5B83">
        <w:rPr>
          <w:rStyle w:val="StyleUnderline"/>
          <w:highlight w:val="green"/>
        </w:rPr>
        <w:t>does not merit apocalyptic headlines</w:t>
      </w:r>
      <w:r w:rsidRPr="007B5B83">
        <w:rPr>
          <w:sz w:val="16"/>
          <w:highlight w:val="green"/>
        </w:rPr>
        <w:t xml:space="preserve">. </w:t>
      </w:r>
    </w:p>
    <w:p w:rsidR="00E334E6" w:rsidRPr="008764E4" w:rsidRDefault="00E334E6" w:rsidP="00E334E6">
      <w:pPr>
        <w:pStyle w:val="Heading4"/>
      </w:pPr>
      <w:r w:rsidRPr="008764E4">
        <w:t>CO2 is good for marine ecosystems – outweighs acidification</w:t>
      </w:r>
    </w:p>
    <w:p w:rsidR="00E334E6" w:rsidRPr="008764E4" w:rsidRDefault="00E334E6" w:rsidP="00E334E6">
      <w:r w:rsidRPr="008764E4">
        <w:rPr>
          <w:rStyle w:val="Style13ptBold"/>
        </w:rPr>
        <w:t>Carter</w:t>
      </w:r>
      <w:r w:rsidRPr="008764E4">
        <w:t xml:space="preserve"> et al. </w:t>
      </w:r>
      <w:r w:rsidRPr="008764E4">
        <w:rPr>
          <w:rStyle w:val="Style13ptBold"/>
        </w:rPr>
        <w:t>2011</w:t>
      </w:r>
      <w:r w:rsidRPr="008764E4">
        <w:t xml:space="preserve">—lead authors are Robert Carter, Ph.D., Adjunct Research Fellow at James Cook University – AND – Craig </w:t>
      </w:r>
      <w:proofErr w:type="spellStart"/>
      <w:r w:rsidRPr="008764E4">
        <w:t>Idso</w:t>
      </w:r>
      <w:proofErr w:type="spellEnd"/>
      <w:r w:rsidRPr="008764E4">
        <w:t xml:space="preserve">, Ph.D., Chairman at the Center for the Study of Carbon Dioxide and Global Change – AND – Fred Singer, Ph.D., President of the Science and Environmental Policy Project; contributing authors are Susan </w:t>
      </w:r>
      <w:proofErr w:type="spellStart"/>
      <w:r w:rsidRPr="008764E4">
        <w:t>Crockford</w:t>
      </w:r>
      <w:proofErr w:type="spellEnd"/>
      <w:r w:rsidRPr="008764E4">
        <w:t xml:space="preserve">, Joseph </w:t>
      </w:r>
      <w:proofErr w:type="spellStart"/>
      <w:r w:rsidRPr="008764E4">
        <w:t>D’Aleo</w:t>
      </w:r>
      <w:proofErr w:type="spellEnd"/>
      <w:r w:rsidRPr="008764E4">
        <w:t xml:space="preserve">, </w:t>
      </w:r>
      <w:proofErr w:type="spellStart"/>
      <w:r w:rsidRPr="008764E4">
        <w:t>Indur</w:t>
      </w:r>
      <w:proofErr w:type="spellEnd"/>
      <w:r w:rsidRPr="008764E4">
        <w:t xml:space="preserve"> </w:t>
      </w:r>
      <w:proofErr w:type="spellStart"/>
      <w:r w:rsidRPr="008764E4">
        <w:t>Goklany</w:t>
      </w:r>
      <w:proofErr w:type="spellEnd"/>
      <w:r w:rsidRPr="008764E4">
        <w:t xml:space="preserve">, Sherwood </w:t>
      </w:r>
      <w:proofErr w:type="spellStart"/>
      <w:r w:rsidRPr="008764E4">
        <w:t>Idso</w:t>
      </w:r>
      <w:proofErr w:type="spellEnd"/>
      <w:r w:rsidRPr="008764E4">
        <w:t xml:space="preserve">, </w:t>
      </w:r>
      <w:proofErr w:type="spellStart"/>
      <w:r w:rsidRPr="008764E4">
        <w:t>Madhav</w:t>
      </w:r>
      <w:proofErr w:type="spellEnd"/>
      <w:r w:rsidRPr="008764E4">
        <w:t xml:space="preserve"> </w:t>
      </w:r>
      <w:proofErr w:type="spellStart"/>
      <w:r w:rsidRPr="008764E4">
        <w:t>Khandekar</w:t>
      </w:r>
      <w:proofErr w:type="spellEnd"/>
      <w:r w:rsidRPr="008764E4">
        <w:t xml:space="preserve">, Anthony </w:t>
      </w:r>
      <w:proofErr w:type="spellStart"/>
      <w:r w:rsidRPr="008764E4">
        <w:t>Lupo</w:t>
      </w:r>
      <w:proofErr w:type="spellEnd"/>
      <w:r w:rsidRPr="008764E4">
        <w:t xml:space="preserve">, Willie Soon, and Mitch Taylor (© 2011, Climate Change Reconsidered: 2011 Interim Report, The Heartland Institute, </w:t>
      </w:r>
      <w:hyperlink r:id="rId15" w:history="1">
        <w:r w:rsidRPr="008764E4">
          <w:rPr>
            <w:rStyle w:val="Hyperlink"/>
          </w:rPr>
          <w:t>http://www.nipccreport.org/reports/2011/pdf/2011NIPCCinterimreport.pdf</w:t>
        </w:r>
      </w:hyperlink>
      <w:r w:rsidRPr="008764E4">
        <w:t>)</w:t>
      </w:r>
    </w:p>
    <w:p w:rsidR="00E334E6" w:rsidRPr="00302E04" w:rsidRDefault="00E334E6" w:rsidP="00E334E6">
      <w:pPr>
        <w:rPr>
          <w:sz w:val="12"/>
        </w:rPr>
      </w:pPr>
      <w:r w:rsidRPr="00FB5594">
        <w:rPr>
          <w:sz w:val="20"/>
          <w:u w:val="single"/>
        </w:rPr>
        <w:t xml:space="preserve">Another reason to doubt </w:t>
      </w:r>
      <w:proofErr w:type="spellStart"/>
      <w:r w:rsidRPr="00FB5594">
        <w:rPr>
          <w:sz w:val="20"/>
          <w:u w:val="single"/>
        </w:rPr>
        <w:t>Pelejero</w:t>
      </w:r>
      <w:proofErr w:type="spellEnd"/>
      <w:r w:rsidRPr="00FB5594">
        <w:rPr>
          <w:sz w:val="20"/>
          <w:u w:val="single"/>
        </w:rPr>
        <w:t xml:space="preserve"> et al.‘s forecast of falling pH levels is that </w:t>
      </w:r>
      <w:r w:rsidRPr="007B5B83">
        <w:rPr>
          <w:sz w:val="20"/>
          <w:highlight w:val="green"/>
          <w:u w:val="single"/>
        </w:rPr>
        <w:t>high rates of aquatic photosynthesis</w:t>
      </w:r>
      <w:r w:rsidRPr="00FB5594">
        <w:rPr>
          <w:sz w:val="20"/>
          <w:u w:val="single"/>
        </w:rPr>
        <w:t xml:space="preserve"> by marine micro- and macro-algae, </w:t>
      </w:r>
      <w:r w:rsidRPr="00FB5594">
        <w:rPr>
          <w:b/>
          <w:sz w:val="20"/>
          <w:u w:val="single"/>
        </w:rPr>
        <w:t xml:space="preserve">which </w:t>
      </w:r>
      <w:r w:rsidRPr="007B5B83">
        <w:rPr>
          <w:b/>
          <w:sz w:val="20"/>
          <w:highlight w:val="green"/>
          <w:u w:val="single"/>
        </w:rPr>
        <w:t>have been shown to be stimulated and maintained by high levels of</w:t>
      </w:r>
      <w:r w:rsidRPr="00FB5594">
        <w:rPr>
          <w:b/>
          <w:sz w:val="20"/>
          <w:u w:val="single"/>
        </w:rPr>
        <w:t xml:space="preserve"> atmospheric </w:t>
      </w:r>
      <w:r w:rsidRPr="007B5B83">
        <w:rPr>
          <w:b/>
          <w:sz w:val="20"/>
          <w:highlight w:val="green"/>
          <w:u w:val="single"/>
        </w:rPr>
        <w:t>CO2</w:t>
      </w:r>
      <w:r w:rsidRPr="00FB5594">
        <w:rPr>
          <w:sz w:val="20"/>
          <w:u w:val="single"/>
        </w:rPr>
        <w:t>—see</w:t>
      </w:r>
      <w:r w:rsidRPr="00FB5594">
        <w:rPr>
          <w:sz w:val="12"/>
        </w:rPr>
        <w:t xml:space="preserve">, for example, </w:t>
      </w:r>
      <w:r w:rsidRPr="00FB5594">
        <w:rPr>
          <w:sz w:val="20"/>
          <w:u w:val="single"/>
        </w:rPr>
        <w:t>Wu et al.</w:t>
      </w:r>
      <w:r w:rsidRPr="00FB5594">
        <w:rPr>
          <w:sz w:val="12"/>
        </w:rPr>
        <w:t xml:space="preserve"> (2008), </w:t>
      </w:r>
      <w:r w:rsidRPr="00FB5594">
        <w:rPr>
          <w:sz w:val="20"/>
          <w:u w:val="single"/>
        </w:rPr>
        <w:t>Fu et al.</w:t>
      </w:r>
      <w:r w:rsidRPr="00FB5594">
        <w:rPr>
          <w:sz w:val="12"/>
        </w:rPr>
        <w:t xml:space="preserve"> (2008), </w:t>
      </w:r>
      <w:r w:rsidRPr="00FB5594">
        <w:rPr>
          <w:sz w:val="20"/>
          <w:u w:val="single"/>
        </w:rPr>
        <w:t xml:space="preserve">and </w:t>
      </w:r>
      <w:proofErr w:type="spellStart"/>
      <w:r w:rsidRPr="00FB5594">
        <w:rPr>
          <w:sz w:val="20"/>
          <w:u w:val="single"/>
        </w:rPr>
        <w:t>Egge</w:t>
      </w:r>
      <w:proofErr w:type="spellEnd"/>
      <w:r w:rsidRPr="00FB5594">
        <w:rPr>
          <w:sz w:val="20"/>
          <w:u w:val="single"/>
        </w:rPr>
        <w:t xml:space="preserve"> et al.</w:t>
      </w:r>
      <w:r w:rsidRPr="00FB5594">
        <w:rPr>
          <w:sz w:val="12"/>
        </w:rPr>
        <w:t xml:space="preserve"> (2009)—can </w:t>
      </w:r>
      <w:r w:rsidRPr="00FB5594">
        <w:rPr>
          <w:sz w:val="20"/>
          <w:u w:val="single"/>
        </w:rPr>
        <w:t xml:space="preserve">dramatically increase the pH of </w:t>
      </w:r>
      <w:r w:rsidRPr="00FB5594">
        <w:rPr>
          <w:sz w:val="20"/>
          <w:u w:val="single"/>
        </w:rPr>
        <w:lastRenderedPageBreak/>
        <w:t>marine bays, lagoons, and tidal pools</w:t>
      </w:r>
      <w:r w:rsidRPr="00FB5594">
        <w:rPr>
          <w:sz w:val="12"/>
        </w:rPr>
        <w:t xml:space="preserve"> (</w:t>
      </w:r>
      <w:proofErr w:type="spellStart"/>
      <w:r w:rsidRPr="00FB5594">
        <w:rPr>
          <w:sz w:val="12"/>
        </w:rPr>
        <w:t>Gnaiger</w:t>
      </w:r>
      <w:proofErr w:type="spellEnd"/>
      <w:r w:rsidRPr="00FB5594">
        <w:rPr>
          <w:sz w:val="12"/>
        </w:rPr>
        <w:t xml:space="preserve"> et al., 1978; </w:t>
      </w:r>
      <w:proofErr w:type="spellStart"/>
      <w:r w:rsidRPr="00FB5594">
        <w:rPr>
          <w:sz w:val="12"/>
        </w:rPr>
        <w:t>Santhanam</w:t>
      </w:r>
      <w:proofErr w:type="spellEnd"/>
      <w:r w:rsidRPr="00FB5594">
        <w:rPr>
          <w:sz w:val="12"/>
        </w:rPr>
        <w:t xml:space="preserve"> et al., 1994; </w:t>
      </w:r>
      <w:proofErr w:type="spellStart"/>
      <w:r w:rsidRPr="00FB5594">
        <w:rPr>
          <w:sz w:val="12"/>
        </w:rPr>
        <w:t>Macedo</w:t>
      </w:r>
      <w:proofErr w:type="spellEnd"/>
      <w:r w:rsidRPr="00FB5594">
        <w:rPr>
          <w:sz w:val="12"/>
        </w:rPr>
        <w:t xml:space="preserve"> et al., 2001; Hansen, 2002; </w:t>
      </w:r>
      <w:proofErr w:type="spellStart"/>
      <w:r w:rsidRPr="00FB5594">
        <w:rPr>
          <w:sz w:val="12"/>
        </w:rPr>
        <w:t>Middelboe</w:t>
      </w:r>
      <w:proofErr w:type="spellEnd"/>
      <w:r w:rsidRPr="00FB5594">
        <w:rPr>
          <w:sz w:val="12"/>
        </w:rPr>
        <w:t xml:space="preserve"> and Hansen, 2007) </w:t>
      </w:r>
      <w:r w:rsidRPr="00FB5594">
        <w:rPr>
          <w:sz w:val="20"/>
          <w:u w:val="single"/>
        </w:rPr>
        <w:t>and significantly increase the surface-water pH of areas as large as the North Sea</w:t>
      </w:r>
      <w:r w:rsidRPr="00FB5594">
        <w:rPr>
          <w:sz w:val="12"/>
        </w:rPr>
        <w:t xml:space="preserve"> (</w:t>
      </w:r>
      <w:proofErr w:type="spellStart"/>
      <w:r w:rsidRPr="00FB5594">
        <w:rPr>
          <w:sz w:val="12"/>
        </w:rPr>
        <w:t>Brussaard</w:t>
      </w:r>
      <w:proofErr w:type="spellEnd"/>
      <w:r w:rsidRPr="00FB5594">
        <w:rPr>
          <w:sz w:val="12"/>
        </w:rPr>
        <w:t xml:space="preserve"> et al., 1996). Thus it is logical to presume </w:t>
      </w:r>
      <w:r w:rsidRPr="007B5B83">
        <w:rPr>
          <w:sz w:val="20"/>
          <w:highlight w:val="green"/>
          <w:u w:val="single"/>
        </w:rPr>
        <w:t>anything</w:t>
      </w:r>
      <w:r w:rsidRPr="00FB5594">
        <w:rPr>
          <w:sz w:val="20"/>
          <w:u w:val="single"/>
        </w:rPr>
        <w:t xml:space="preserve"> else </w:t>
      </w:r>
      <w:r w:rsidRPr="007B5B83">
        <w:rPr>
          <w:sz w:val="20"/>
          <w:highlight w:val="green"/>
          <w:u w:val="single"/>
        </w:rPr>
        <w:t>that enhances marine photosynthesis</w:t>
      </w:r>
      <w:r w:rsidRPr="00FB5594">
        <w:rPr>
          <w:sz w:val="20"/>
          <w:u w:val="single"/>
        </w:rPr>
        <w:t>, such as nutrient delivery to the waters of the world‘s coastal zones</w:t>
      </w:r>
      <w:r w:rsidRPr="00FB5594">
        <w:rPr>
          <w:sz w:val="12"/>
        </w:rPr>
        <w:t xml:space="preserve"> (i.e., eutrophication), </w:t>
      </w:r>
      <w:r w:rsidRPr="007B5B83">
        <w:rPr>
          <w:sz w:val="20"/>
          <w:highlight w:val="green"/>
          <w:u w:val="single"/>
        </w:rPr>
        <w:t>may increase pH as well</w:t>
      </w:r>
      <w:r w:rsidRPr="00FB5594">
        <w:rPr>
          <w:sz w:val="20"/>
          <w:u w:val="single"/>
        </w:rPr>
        <w:t>.</w:t>
      </w:r>
      <w:r>
        <w:rPr>
          <w:sz w:val="12"/>
        </w:rPr>
        <w:t xml:space="preserve"> </w:t>
      </w:r>
      <w:r w:rsidRPr="00FB5594">
        <w:rPr>
          <w:sz w:val="12"/>
        </w:rPr>
        <w:t xml:space="preserve">Thinking along these lines, Borges and </w:t>
      </w:r>
      <w:proofErr w:type="spellStart"/>
      <w:r w:rsidRPr="00FB5594">
        <w:rPr>
          <w:sz w:val="12"/>
        </w:rPr>
        <w:t>Gypens</w:t>
      </w:r>
      <w:proofErr w:type="spellEnd"/>
      <w:r w:rsidRPr="00FB5594">
        <w:rPr>
          <w:sz w:val="12"/>
        </w:rPr>
        <w:t xml:space="preserve"> (2010) employed an idealized biogeochemical model of a river system (</w:t>
      </w:r>
      <w:proofErr w:type="spellStart"/>
      <w:r w:rsidRPr="00FB5594">
        <w:rPr>
          <w:sz w:val="12"/>
        </w:rPr>
        <w:t>Billen</w:t>
      </w:r>
      <w:proofErr w:type="spellEnd"/>
      <w:r w:rsidRPr="00FB5594">
        <w:rPr>
          <w:sz w:val="12"/>
        </w:rPr>
        <w:t xml:space="preserve"> et al., 2001) and a complex biogeochemical model describing carbon and nutrient cycles in the marine domain (</w:t>
      </w:r>
      <w:proofErr w:type="spellStart"/>
      <w:r w:rsidRPr="00FB5594">
        <w:rPr>
          <w:sz w:val="12"/>
        </w:rPr>
        <w:t>Gypens</w:t>
      </w:r>
      <w:proofErr w:type="spellEnd"/>
      <w:r w:rsidRPr="00FB5594">
        <w:rPr>
          <w:sz w:val="12"/>
        </w:rPr>
        <w:t xml:space="preserve"> et al., 2004) ―to investigate the decadal changes of seawater carbonate chemistry variables related to the increase of atmospheric CO2 and of nutrient delivery in the highly </w:t>
      </w:r>
      <w:proofErr w:type="spellStart"/>
      <w:r w:rsidRPr="00FB5594">
        <w:rPr>
          <w:sz w:val="12"/>
        </w:rPr>
        <w:t>eutrophied</w:t>
      </w:r>
      <w:proofErr w:type="spellEnd"/>
      <w:r w:rsidRPr="00FB5594">
        <w:rPr>
          <w:sz w:val="12"/>
        </w:rPr>
        <w:t xml:space="preserve"> Belgian coastal zone over the period 1951–1998.‖</w:t>
      </w:r>
      <w:r>
        <w:rPr>
          <w:sz w:val="12"/>
        </w:rPr>
        <w:t xml:space="preserve"> </w:t>
      </w:r>
      <w:r w:rsidRPr="00FB5594">
        <w:rPr>
          <w:sz w:val="20"/>
          <w:u w:val="single"/>
        </w:rPr>
        <w:t>The findings of the two researchers indicate</w:t>
      </w:r>
      <w:r w:rsidRPr="00FB5594">
        <w:rPr>
          <w:sz w:val="12"/>
        </w:rPr>
        <w:t xml:space="preserve">, as they describe it, that </w:t>
      </w:r>
      <w:r w:rsidRPr="00FB5594">
        <w:rPr>
          <w:rFonts w:cs="Georgia"/>
          <w:sz w:val="12"/>
        </w:rPr>
        <w:t>―</w:t>
      </w:r>
      <w:r w:rsidRPr="007B5B83">
        <w:rPr>
          <w:sz w:val="20"/>
          <w:highlight w:val="green"/>
          <w:u w:val="single"/>
        </w:rPr>
        <w:t>the increase of primary production due to eutrophication could counter the effects of ocean acidification</w:t>
      </w:r>
      <w:r w:rsidRPr="00FB5594">
        <w:rPr>
          <w:sz w:val="20"/>
          <w:u w:val="single"/>
        </w:rPr>
        <w:t xml:space="preserve"> on surface water carbonate chemistry in coastal environments</w:t>
      </w:r>
      <w:r w:rsidRPr="00FB5594">
        <w:rPr>
          <w:sz w:val="12"/>
        </w:rPr>
        <w:t xml:space="preserve">,‖ </w:t>
      </w:r>
      <w:r w:rsidRPr="007B5B83">
        <w:rPr>
          <w:sz w:val="20"/>
          <w:highlight w:val="green"/>
          <w:u w:val="single"/>
        </w:rPr>
        <w:t>and</w:t>
      </w:r>
      <w:r w:rsidRPr="00FB5594">
        <w:rPr>
          <w:sz w:val="20"/>
          <w:u w:val="single"/>
        </w:rPr>
        <w:t xml:space="preserve"> </w:t>
      </w:r>
      <w:r w:rsidRPr="00FB5594">
        <w:rPr>
          <w:rFonts w:cs="Georgia"/>
          <w:sz w:val="20"/>
          <w:u w:val="single"/>
        </w:rPr>
        <w:t>―</w:t>
      </w:r>
      <w:r w:rsidRPr="00FB5594">
        <w:rPr>
          <w:sz w:val="20"/>
          <w:u w:val="single"/>
        </w:rPr>
        <w:t>changes in river nutrient delivery due to management regulation policies can lead to stronger changes in carbonate chemistry than ocean acidification</w:t>
      </w:r>
      <w:r w:rsidRPr="00FB5594">
        <w:rPr>
          <w:sz w:val="12"/>
        </w:rPr>
        <w:t xml:space="preserve">,‖ as well as changes that are </w:t>
      </w:r>
      <w:r w:rsidRPr="00FB5594">
        <w:rPr>
          <w:rFonts w:cs="Georgia"/>
          <w:sz w:val="12"/>
        </w:rPr>
        <w:t>―</w:t>
      </w:r>
      <w:r w:rsidRPr="00FB5594">
        <w:rPr>
          <w:sz w:val="12"/>
        </w:rPr>
        <w:t xml:space="preserve">faster than those related solely to ocean acidification.‖ And to make these facts perfectly clear, they add, </w:t>
      </w:r>
      <w:r w:rsidRPr="00FB5594">
        <w:rPr>
          <w:rFonts w:cs="Georgia"/>
          <w:sz w:val="12"/>
        </w:rPr>
        <w:t>―</w:t>
      </w:r>
      <w:r w:rsidRPr="007B5B83">
        <w:rPr>
          <w:b/>
          <w:sz w:val="20"/>
          <w:highlight w:val="green"/>
          <w:u w:val="single"/>
        </w:rPr>
        <w:t>the response of carbonate chemistry to changes of nutrient delivery to the coastal zone is stronger than ocean acidification</w:t>
      </w:r>
      <w:r w:rsidRPr="00FB5594">
        <w:rPr>
          <w:sz w:val="12"/>
        </w:rPr>
        <w:t>.‖</w:t>
      </w:r>
    </w:p>
    <w:p w:rsidR="00E334E6" w:rsidRPr="00FB5594" w:rsidRDefault="001E379A" w:rsidP="00E334E6">
      <w:pPr>
        <w:pStyle w:val="Heading3"/>
      </w:pPr>
      <w:r>
        <w:lastRenderedPageBreak/>
        <w:t>Sea Level Rise</w:t>
      </w:r>
    </w:p>
    <w:p w:rsidR="00E334E6" w:rsidRPr="001E379A" w:rsidRDefault="00E334E6" w:rsidP="001E379A">
      <w:pPr>
        <w:pStyle w:val="Heading4"/>
      </w:pPr>
      <w:r w:rsidRPr="001E379A">
        <w:t xml:space="preserve">Can’t solve sea level rise  </w:t>
      </w:r>
    </w:p>
    <w:p w:rsidR="00E334E6" w:rsidRPr="001E379A" w:rsidRDefault="001E379A" w:rsidP="001E379A">
      <w:r>
        <w:t xml:space="preserve">Nina </w:t>
      </w:r>
      <w:proofErr w:type="spellStart"/>
      <w:r w:rsidR="00E334E6" w:rsidRPr="001E379A">
        <w:rPr>
          <w:rStyle w:val="Style13ptBold"/>
        </w:rPr>
        <w:t>Chestney</w:t>
      </w:r>
      <w:proofErr w:type="spellEnd"/>
      <w:r>
        <w:t xml:space="preserve"> </w:t>
      </w:r>
      <w:r w:rsidRPr="001E379A">
        <w:rPr>
          <w:rStyle w:val="Style13ptBold"/>
        </w:rPr>
        <w:t>20</w:t>
      </w:r>
      <w:r w:rsidR="00E334E6" w:rsidRPr="001E379A">
        <w:rPr>
          <w:rStyle w:val="Style13ptBold"/>
        </w:rPr>
        <w:t>12</w:t>
      </w:r>
      <w:r w:rsidR="00E334E6" w:rsidRPr="001E379A">
        <w:t xml:space="preserve"> “Rise in sea level can't be stopped: scientists”, </w:t>
      </w:r>
      <w:hyperlink r:id="rId16" w:history="1">
        <w:r w:rsidR="00E334E6" w:rsidRPr="001E379A">
          <w:rPr>
            <w:rStyle w:val="Hyperlink"/>
          </w:rPr>
          <w:t>http://in.reuters.com/article/2012/07/01/us-climate-sealevel-idINBRE8600EG20120701</w:t>
        </w:r>
      </w:hyperlink>
    </w:p>
    <w:p w:rsidR="00E334E6" w:rsidRPr="00413D79" w:rsidRDefault="00E334E6" w:rsidP="00E334E6">
      <w:pPr>
        <w:rPr>
          <w:sz w:val="16"/>
        </w:rPr>
      </w:pPr>
      <w:r w:rsidRPr="00413D79">
        <w:rPr>
          <w:sz w:val="16"/>
        </w:rPr>
        <w:t xml:space="preserve">(Reuters) - </w:t>
      </w:r>
      <w:r w:rsidRPr="00413D79">
        <w:rPr>
          <w:bCs/>
          <w:highlight w:val="green"/>
          <w:u w:val="single"/>
        </w:rPr>
        <w:t>Rising sea levels cannot be stopped</w:t>
      </w:r>
      <w:r w:rsidRPr="00413D79">
        <w:rPr>
          <w:sz w:val="16"/>
        </w:rPr>
        <w:t xml:space="preserve"> over the next several hundred years, </w:t>
      </w:r>
      <w:r w:rsidRPr="00413D79">
        <w:rPr>
          <w:rStyle w:val="Emphasis"/>
          <w:highlight w:val="green"/>
        </w:rPr>
        <w:t>even if</w:t>
      </w:r>
      <w:r w:rsidRPr="00413D79">
        <w:rPr>
          <w:sz w:val="16"/>
        </w:rPr>
        <w:t xml:space="preserve"> </w:t>
      </w:r>
      <w:r w:rsidRPr="00413D79">
        <w:rPr>
          <w:bCs/>
          <w:u w:val="single"/>
        </w:rPr>
        <w:t xml:space="preserve">deep </w:t>
      </w:r>
      <w:r w:rsidRPr="00413D79">
        <w:rPr>
          <w:bCs/>
          <w:highlight w:val="green"/>
          <w:u w:val="single"/>
        </w:rPr>
        <w:t>emissions cuts lower</w:t>
      </w:r>
      <w:r w:rsidRPr="00413D79">
        <w:rPr>
          <w:bCs/>
          <w:u w:val="single"/>
        </w:rPr>
        <w:t xml:space="preserve"> global average </w:t>
      </w:r>
      <w:r w:rsidRPr="00413D79">
        <w:rPr>
          <w:bCs/>
          <w:highlight w:val="green"/>
          <w:u w:val="single"/>
        </w:rPr>
        <w:t>temperatures</w:t>
      </w:r>
      <w:r w:rsidRPr="00413D79">
        <w:rPr>
          <w:sz w:val="16"/>
        </w:rPr>
        <w:t xml:space="preserve">, but they can be slowed down, climate scientists said in a study on Sunday. A lot of climate research shows that rising greenhouse gas emissions are responsible for increasing global average surface temperatures by about 0.17 degrees Celsius a decade from 1980-2010 and for a sea level rise of about 2.3mm a year from 2005-2010 as ice caps and glaciers melt. Rising sea levels threaten about a tenth of the world's population who live in low-lying areas and islands which are at risk of flooding, including the Caribbean, Maldives and Asia-Pacific island groups. More than 180 countries are negotiating a new global climate pact which will come into force by 2020 and force all nations to cut emissions to limit warming to below 2 degrees Celsius this century - a level scientists say is the minimum required to avert catastrophic effects. But </w:t>
      </w:r>
      <w:r w:rsidRPr="00413D79">
        <w:rPr>
          <w:bCs/>
          <w:u w:val="single"/>
        </w:rPr>
        <w:t>even</w:t>
      </w:r>
      <w:r w:rsidRPr="00413D79">
        <w:rPr>
          <w:sz w:val="16"/>
        </w:rPr>
        <w:t xml:space="preserve"> if the most </w:t>
      </w:r>
      <w:r w:rsidRPr="00413D79">
        <w:rPr>
          <w:bCs/>
          <w:u w:val="single"/>
        </w:rPr>
        <w:t>ambitious emissions cuts</w:t>
      </w:r>
      <w:r w:rsidRPr="00413D79">
        <w:rPr>
          <w:sz w:val="16"/>
        </w:rPr>
        <w:t xml:space="preserve"> are made, it </w:t>
      </w:r>
      <w:r w:rsidRPr="00413D79">
        <w:rPr>
          <w:bCs/>
          <w:u w:val="single"/>
        </w:rPr>
        <w:t xml:space="preserve">might not be enough to stop sea levels rising </w:t>
      </w:r>
      <w:r w:rsidRPr="00413D79">
        <w:rPr>
          <w:bCs/>
          <w:highlight w:val="green"/>
          <w:u w:val="single"/>
        </w:rPr>
        <w:t>due to the thermal expansion of sea water</w:t>
      </w:r>
      <w:r w:rsidRPr="00413D79">
        <w:rPr>
          <w:sz w:val="16"/>
          <w:highlight w:val="green"/>
        </w:rPr>
        <w:t>,</w:t>
      </w:r>
      <w:r w:rsidRPr="00413D79">
        <w:rPr>
          <w:sz w:val="16"/>
        </w:rPr>
        <w:t xml:space="preserve"> said scientists at the United States' National Centre for Atmospheric Research, U.S. research organization Climate Central and Centre for Australian Weather and Climate Research in Melbourne. "</w:t>
      </w:r>
      <w:r w:rsidRPr="00413D79">
        <w:rPr>
          <w:bCs/>
          <w:highlight w:val="green"/>
          <w:u w:val="single"/>
        </w:rPr>
        <w:t xml:space="preserve">Even with </w:t>
      </w:r>
      <w:r w:rsidRPr="001E379A">
        <w:rPr>
          <w:rStyle w:val="Emphasis"/>
        </w:rPr>
        <w:t xml:space="preserve">aggressive </w:t>
      </w:r>
      <w:r w:rsidRPr="001E379A">
        <w:rPr>
          <w:rStyle w:val="Emphasis"/>
          <w:highlight w:val="green"/>
        </w:rPr>
        <w:t xml:space="preserve">mitigation </w:t>
      </w:r>
      <w:r w:rsidRPr="001E379A">
        <w:rPr>
          <w:rStyle w:val="Emphasis"/>
        </w:rPr>
        <w:t>measures</w:t>
      </w:r>
      <w:r w:rsidRPr="00413D79">
        <w:rPr>
          <w:sz w:val="16"/>
        </w:rPr>
        <w:t xml:space="preserve"> that limit global warming to less than 2 degrees above pre-industrial values by 2100, and with decreases of global temperature in the 22nd and 23rd centuries ... sea level continues to rise after 2100," they said in the journal Nature Climate Change. This is because </w:t>
      </w:r>
      <w:r w:rsidRPr="00413D79">
        <w:rPr>
          <w:bCs/>
          <w:u w:val="single"/>
        </w:rPr>
        <w:t xml:space="preserve">as warmer temperatures penetrate deep into the sea, the </w:t>
      </w:r>
      <w:r w:rsidRPr="00413D79">
        <w:rPr>
          <w:bCs/>
          <w:highlight w:val="green"/>
          <w:u w:val="single"/>
        </w:rPr>
        <w:t xml:space="preserve">water warms and expands </w:t>
      </w:r>
      <w:r w:rsidRPr="00413D79">
        <w:rPr>
          <w:bCs/>
          <w:u w:val="single"/>
        </w:rPr>
        <w:t>as the heat mixes through different ocean regions</w:t>
      </w:r>
      <w:r w:rsidRPr="00413D79">
        <w:rPr>
          <w:sz w:val="16"/>
        </w:rPr>
        <w:t xml:space="preserve">. Even if global average temperatures fall and the surface layer of the sea cools, </w:t>
      </w:r>
      <w:r w:rsidRPr="00413D79">
        <w:rPr>
          <w:bCs/>
          <w:highlight w:val="green"/>
          <w:u w:val="single"/>
        </w:rPr>
        <w:t>heat would still be mixed down in</w:t>
      </w:r>
      <w:r w:rsidRPr="00413D79">
        <w:rPr>
          <w:bCs/>
          <w:u w:val="single"/>
        </w:rPr>
        <w:t xml:space="preserve">to </w:t>
      </w:r>
      <w:r w:rsidRPr="00413D79">
        <w:rPr>
          <w:bCs/>
          <w:highlight w:val="green"/>
          <w:u w:val="single"/>
        </w:rPr>
        <w:t xml:space="preserve">the deeper layers </w:t>
      </w:r>
      <w:r w:rsidRPr="00413D79">
        <w:rPr>
          <w:bCs/>
          <w:u w:val="single"/>
        </w:rPr>
        <w:t xml:space="preserve">of the ocean, </w:t>
      </w:r>
      <w:r w:rsidRPr="00413D79">
        <w:rPr>
          <w:bCs/>
          <w:highlight w:val="green"/>
          <w:u w:val="single"/>
        </w:rPr>
        <w:t xml:space="preserve">causing </w:t>
      </w:r>
      <w:r w:rsidRPr="00413D79">
        <w:rPr>
          <w:bCs/>
          <w:u w:val="single"/>
        </w:rPr>
        <w:t xml:space="preserve">continued </w:t>
      </w:r>
      <w:r w:rsidRPr="00413D79">
        <w:rPr>
          <w:bCs/>
          <w:highlight w:val="green"/>
          <w:u w:val="single"/>
        </w:rPr>
        <w:t xml:space="preserve">rises </w:t>
      </w:r>
      <w:r w:rsidRPr="00413D79">
        <w:rPr>
          <w:bCs/>
          <w:u w:val="single"/>
        </w:rPr>
        <w:t>in sea levels</w:t>
      </w:r>
      <w:r w:rsidRPr="00413D79">
        <w:rPr>
          <w:sz w:val="16"/>
        </w:rPr>
        <w:t>.</w:t>
      </w:r>
    </w:p>
    <w:p w:rsidR="00E334E6" w:rsidRPr="003D666F" w:rsidRDefault="00E334E6" w:rsidP="00E334E6"/>
    <w:p w:rsidR="00E334E6" w:rsidRPr="00786514" w:rsidRDefault="00E334E6" w:rsidP="001E379A">
      <w:pPr>
        <w:pStyle w:val="Heading1"/>
      </w:pPr>
      <w:r>
        <w:lastRenderedPageBreak/>
        <w:t xml:space="preserve">No Ice Age </w:t>
      </w:r>
    </w:p>
    <w:p w:rsidR="00E334E6" w:rsidRDefault="00E334E6" w:rsidP="00E334E6">
      <w:pPr>
        <w:pStyle w:val="Heading3"/>
      </w:pPr>
      <w:r>
        <w:lastRenderedPageBreak/>
        <w:t xml:space="preserve">No Ice Age – </w:t>
      </w:r>
      <w:proofErr w:type="spellStart"/>
      <w:r>
        <w:t>Mauder</w:t>
      </w:r>
      <w:proofErr w:type="spellEnd"/>
      <w:r>
        <w:t xml:space="preserve"> Minimum small</w:t>
      </w:r>
    </w:p>
    <w:p w:rsidR="00E334E6" w:rsidRDefault="00E334E6" w:rsidP="00E334E6">
      <w:pPr>
        <w:pStyle w:val="Heading4"/>
      </w:pPr>
      <w:r>
        <w:t xml:space="preserve">Cooling will not trump warming – no ice age </w:t>
      </w:r>
    </w:p>
    <w:p w:rsidR="00E334E6" w:rsidRPr="009B3953" w:rsidRDefault="00E334E6" w:rsidP="00E334E6">
      <w:r>
        <w:t xml:space="preserve">Elizabeth </w:t>
      </w:r>
      <w:proofErr w:type="spellStart"/>
      <w:r w:rsidRPr="009B3953">
        <w:rPr>
          <w:rStyle w:val="Style13ptBold"/>
        </w:rPr>
        <w:t>Goldbaum</w:t>
      </w:r>
      <w:proofErr w:type="spellEnd"/>
      <w:r>
        <w:t xml:space="preserve"> July 18 </w:t>
      </w:r>
      <w:r w:rsidRPr="009B3953">
        <w:rPr>
          <w:rStyle w:val="Style13ptBold"/>
        </w:rPr>
        <w:t>2015</w:t>
      </w:r>
      <w:r>
        <w:t xml:space="preserve"> (Staff Writer) “Is a Mini Ice Age Coming? 'Maunder Minimum' Spurs Controversy”, Live Science, http://www.livescience.com/51597-maunder-minimum-mini-ice-age.html</w:t>
      </w:r>
    </w:p>
    <w:p w:rsidR="00E334E6" w:rsidRPr="009B3953" w:rsidRDefault="00E334E6" w:rsidP="00E334E6">
      <w:pPr>
        <w:rPr>
          <w:sz w:val="16"/>
        </w:rPr>
      </w:pPr>
      <w:r w:rsidRPr="009B3953">
        <w:rPr>
          <w:rStyle w:val="StyleUnderline"/>
        </w:rPr>
        <w:t>A scientist</w:t>
      </w:r>
      <w:r w:rsidRPr="009B3953">
        <w:rPr>
          <w:sz w:val="16"/>
        </w:rPr>
        <w:t xml:space="preserve"> who </w:t>
      </w:r>
      <w:r w:rsidRPr="009B3953">
        <w:rPr>
          <w:rStyle w:val="StyleUnderline"/>
        </w:rPr>
        <w:t>claims waning solar activity in the next 15 years will trigger what some are calling a mini ice age</w:t>
      </w:r>
      <w:r w:rsidRPr="009B3953">
        <w:rPr>
          <w:sz w:val="16"/>
        </w:rPr>
        <w:t xml:space="preserve"> has revived talk about the effects of man-made versus natural disruptors to Earth's climate. Valentina Zharkova, a professor of mathematics at </w:t>
      </w:r>
      <w:proofErr w:type="spellStart"/>
      <w:r w:rsidRPr="009B3953">
        <w:rPr>
          <w:sz w:val="16"/>
        </w:rPr>
        <w:t>Northumbria</w:t>
      </w:r>
      <w:proofErr w:type="spellEnd"/>
      <w:r w:rsidRPr="009B3953">
        <w:rPr>
          <w:sz w:val="16"/>
        </w:rPr>
        <w:t xml:space="preserve"> University in the United Kingdom, used a new model of the sun's solar cycle, which is the periodic change in solar radiation, sunspots and other solar activity over a span of 11 years, to predict that "solar activity will fall by 60 percent during the 2030s to conditions last seen during the 'mini ice age' that began in 1645," according to a statement. At the National Astronomy meeting in </w:t>
      </w:r>
      <w:proofErr w:type="spellStart"/>
      <w:r w:rsidRPr="009B3953">
        <w:rPr>
          <w:sz w:val="16"/>
        </w:rPr>
        <w:t>Llanduno</w:t>
      </w:r>
      <w:proofErr w:type="spellEnd"/>
      <w:r w:rsidRPr="009B3953">
        <w:rPr>
          <w:sz w:val="16"/>
        </w:rPr>
        <w:t xml:space="preserve">, north Wales last week, Zharkova said that a series of solar phenomena will lead to a "Maunder Minimum," which refers to the seven decades, from 1645 to 1715, when the sun's surface ceased its heat-releasing magnetic storms and coincided with the Little Ice Age, a period of chillier temperatures, from around 1550 to 1850 in Europe, North America and Asia, according to NASA. [Top 10 Ways to Destroy Planet Earth] "The upcoming Maunder Minimum is expected to be shorter than the last one in 17th century (five solar cycles of 11 years)," Zharkova told Live Science in an email. "It will be lasting about three solar cycles." </w:t>
      </w:r>
      <w:r w:rsidRPr="009B3953">
        <w:rPr>
          <w:rStyle w:val="StyleUnderline"/>
        </w:rPr>
        <w:t>However, many scientists are not convinced.</w:t>
      </w:r>
      <w:r w:rsidRPr="009B3953">
        <w:rPr>
          <w:sz w:val="16"/>
        </w:rPr>
        <w:t xml:space="preserve"> Georg </w:t>
      </w:r>
      <w:proofErr w:type="spellStart"/>
      <w:r w:rsidRPr="009B3953">
        <w:rPr>
          <w:rStyle w:val="StyleUnderline"/>
        </w:rPr>
        <w:t>Feulner</w:t>
      </w:r>
      <w:proofErr w:type="spellEnd"/>
      <w:r w:rsidRPr="009B3953">
        <w:rPr>
          <w:rStyle w:val="StyleUnderline"/>
        </w:rPr>
        <w:t>, the deputy chair of the Earth system analysis</w:t>
      </w:r>
      <w:r w:rsidRPr="009B3953">
        <w:rPr>
          <w:sz w:val="16"/>
        </w:rPr>
        <w:t xml:space="preserve"> research domain at </w:t>
      </w:r>
      <w:r w:rsidRPr="009B3953">
        <w:rPr>
          <w:rStyle w:val="StyleUnderline"/>
        </w:rPr>
        <w:t>the Potsdam Institute on Climate Change Research</w:t>
      </w:r>
      <w:r w:rsidRPr="009B3953">
        <w:rPr>
          <w:sz w:val="16"/>
        </w:rPr>
        <w:t xml:space="preserve">, has studied the effect a solar minimum might have on Earth's climate. His </w:t>
      </w:r>
      <w:r w:rsidRPr="009B3953">
        <w:rPr>
          <w:rStyle w:val="StyleUnderline"/>
        </w:rPr>
        <w:t xml:space="preserve">research has shown that temperature drops correlated to a less intense sun </w:t>
      </w:r>
      <w:r w:rsidRPr="009B3953">
        <w:rPr>
          <w:rStyle w:val="Emphasis"/>
        </w:rPr>
        <w:t>would be insignificant compared with anthropogenic global warming</w:t>
      </w:r>
      <w:r w:rsidRPr="009B3953">
        <w:rPr>
          <w:sz w:val="16"/>
        </w:rPr>
        <w:t xml:space="preserve">, according to the Washington Post. </w:t>
      </w:r>
      <w:r w:rsidRPr="009B3953">
        <w:rPr>
          <w:rStyle w:val="StyleUnderline"/>
        </w:rPr>
        <w:t>Regarding the Maunder Minimum predicted</w:t>
      </w:r>
      <w:r w:rsidRPr="009B3953">
        <w:rPr>
          <w:sz w:val="16"/>
        </w:rPr>
        <w:t xml:space="preserve"> by Zharkova, </w:t>
      </w:r>
      <w:proofErr w:type="spellStart"/>
      <w:r w:rsidRPr="009B3953">
        <w:rPr>
          <w:sz w:val="16"/>
        </w:rPr>
        <w:t>Feulner</w:t>
      </w:r>
      <w:proofErr w:type="spellEnd"/>
      <w:r w:rsidRPr="009B3953">
        <w:rPr>
          <w:sz w:val="16"/>
        </w:rPr>
        <w:t xml:space="preserve"> said, "</w:t>
      </w:r>
      <w:r w:rsidRPr="009B3953">
        <w:rPr>
          <w:rStyle w:val="StyleUnderline"/>
        </w:rPr>
        <w:t>The expected decrease in global temperature would be 0.1 degrees</w:t>
      </w:r>
      <w:r>
        <w:rPr>
          <w:rStyle w:val="StyleUnderline"/>
        </w:rPr>
        <w:t xml:space="preserve"> </w:t>
      </w:r>
      <w:r w:rsidRPr="009B3953">
        <w:rPr>
          <w:sz w:val="16"/>
        </w:rPr>
        <w:t xml:space="preserve">Celsius </w:t>
      </w:r>
      <w:r w:rsidRPr="009B3953">
        <w:rPr>
          <w:rStyle w:val="StyleUnderline"/>
        </w:rPr>
        <w:t>at most</w:t>
      </w:r>
      <w:r w:rsidRPr="009B3953">
        <w:rPr>
          <w:sz w:val="16"/>
        </w:rPr>
        <w:t xml:space="preserve">, compared to about 1.3 degrees Celsius since pre-industrial times by the year 2030," </w:t>
      </w:r>
      <w:proofErr w:type="spellStart"/>
      <w:r w:rsidRPr="009B3953">
        <w:rPr>
          <w:sz w:val="16"/>
        </w:rPr>
        <w:t>Feulner</w:t>
      </w:r>
      <w:proofErr w:type="spellEnd"/>
      <w:r w:rsidRPr="009B3953">
        <w:rPr>
          <w:sz w:val="16"/>
        </w:rPr>
        <w:t xml:space="preserve"> told the Post. Furthermore, </w:t>
      </w:r>
      <w:r w:rsidRPr="009B3953">
        <w:rPr>
          <w:rStyle w:val="StyleUnderline"/>
        </w:rPr>
        <w:t>this isn't the first time research has predicted waning heat from the sun, to which experts also said that man-made global warming won't be trumped</w:t>
      </w:r>
      <w:r w:rsidRPr="009B3953">
        <w:rPr>
          <w:sz w:val="16"/>
        </w:rPr>
        <w:t>.</w:t>
      </w:r>
    </w:p>
    <w:p w:rsidR="00E334E6" w:rsidRDefault="00E334E6" w:rsidP="00E334E6">
      <w:pPr>
        <w:pStyle w:val="Heading4"/>
      </w:pPr>
      <w:r>
        <w:t xml:space="preserve">Human induced climate change trump Maunder Minimum cooling </w:t>
      </w:r>
    </w:p>
    <w:p w:rsidR="00E334E6" w:rsidRDefault="00E334E6" w:rsidP="00E334E6">
      <w:r>
        <w:t xml:space="preserve">Elizabeth </w:t>
      </w:r>
      <w:proofErr w:type="spellStart"/>
      <w:r w:rsidRPr="009B3953">
        <w:rPr>
          <w:rStyle w:val="Style13ptBold"/>
        </w:rPr>
        <w:t>Goldbaum</w:t>
      </w:r>
      <w:proofErr w:type="spellEnd"/>
      <w:r>
        <w:t xml:space="preserve"> July 18 </w:t>
      </w:r>
      <w:r w:rsidRPr="009B3953">
        <w:rPr>
          <w:rStyle w:val="Style13ptBold"/>
        </w:rPr>
        <w:t>2015</w:t>
      </w:r>
      <w:r>
        <w:t xml:space="preserve"> (Staff Writer) “Is a Mini Ice Age Coming? 'Maunder Minimum' Spurs Controversy”, Live Science, http://www.livescience.com/51597-maunder-minimum-mini-ice-age.html</w:t>
      </w:r>
    </w:p>
    <w:p w:rsidR="00E334E6" w:rsidRDefault="00E334E6" w:rsidP="00E334E6">
      <w:pPr>
        <w:rPr>
          <w:sz w:val="16"/>
        </w:rPr>
      </w:pPr>
      <w:r w:rsidRPr="009B3953">
        <w:rPr>
          <w:rStyle w:val="StyleUnderline"/>
        </w:rPr>
        <w:t>Solar cycles rise and fall</w:t>
      </w:r>
      <w:bookmarkStart w:id="4" w:name="_GoBack"/>
      <w:bookmarkEnd w:id="4"/>
      <w:r w:rsidRPr="009B3953">
        <w:rPr>
          <w:rStyle w:val="StyleUnderline"/>
        </w:rPr>
        <w:t xml:space="preserve"> over an 11-year cycle, though each cycle is unique</w:t>
      </w:r>
      <w:r w:rsidRPr="009B3953">
        <w:rPr>
          <w:sz w:val="16"/>
        </w:rPr>
        <w:t xml:space="preserve">. The sun can emit extreme ultraviolet and X-ray emissions that heat the part of the sky where planes fly. "Although the change in total solar irradiance seems too small to produce significant climatic effects, there is good evidence that, to some extent, the Earth's climate heats and cools as solar activity rises and falls," wrote David Hathaway, a solar physicist with NASA's Ames Research Center, in a 2010 review paper published in the journal Living Reviews in Solar Physics. The Maunder Minimum was named by solar astronomer John Eddy in 1976 after E.W. Maunder, an English scientist who, along with German scientist Gustav </w:t>
      </w:r>
      <w:proofErr w:type="spellStart"/>
      <w:r w:rsidRPr="009B3953">
        <w:rPr>
          <w:sz w:val="16"/>
        </w:rPr>
        <w:t>Spörer</w:t>
      </w:r>
      <w:proofErr w:type="spellEnd"/>
      <w:r w:rsidRPr="009B3953">
        <w:rPr>
          <w:sz w:val="16"/>
        </w:rPr>
        <w:t xml:space="preserve">, first noticed the decrease in solar activity in the 1890s, according to the New York Times. “I have re-examined the contemporary reports and new evidence which has come to light since </w:t>
      </w:r>
      <w:proofErr w:type="spellStart"/>
      <w:r w:rsidRPr="009B3953">
        <w:rPr>
          <w:sz w:val="16"/>
        </w:rPr>
        <w:t>Maunder’s</w:t>
      </w:r>
      <w:proofErr w:type="spellEnd"/>
      <w:r w:rsidRPr="009B3953">
        <w:rPr>
          <w:sz w:val="16"/>
        </w:rPr>
        <w:t xml:space="preserve"> time and conclude that this 70-year period was indeed a time when solar activity all but stopped,” Eddy wrote in the Times. Eddy looked through historical documents dating all the way back to Galileo to find any mention of visual observations of sun spots — everything he found corroborated, though to double check, he looked to some hard data. Carbon-14, the radioactive isotope that is associated with living things, correlates with solar activity. The isotope is produced in the upper atmosphere when cosmic rays hit nitrogen-14 and convert it to carbon-14. Increased solar activity reduces the amount of cosmic rays that penetrate the atmosphere, decreasing carbon-14 formation. Eddy determined that the carbon-14 measurements in tree rings indicated a period of lower solar activity from 1450 to 1540, during a period Eddy called the </w:t>
      </w:r>
      <w:proofErr w:type="spellStart"/>
      <w:r w:rsidRPr="009B3953">
        <w:rPr>
          <w:sz w:val="16"/>
        </w:rPr>
        <w:t>Spörer</w:t>
      </w:r>
      <w:proofErr w:type="spellEnd"/>
      <w:r w:rsidRPr="009B3953">
        <w:rPr>
          <w:sz w:val="16"/>
        </w:rPr>
        <w:t xml:space="preserve"> Minimum. In a paper detailing the study published in the journal Science in 1977, Eddy pointed out that both the </w:t>
      </w:r>
      <w:proofErr w:type="spellStart"/>
      <w:r w:rsidRPr="009B3953">
        <w:rPr>
          <w:sz w:val="16"/>
        </w:rPr>
        <w:t>MaunderMinimum</w:t>
      </w:r>
      <w:proofErr w:type="spellEnd"/>
      <w:r w:rsidRPr="009B3953">
        <w:rPr>
          <w:sz w:val="16"/>
        </w:rPr>
        <w:t xml:space="preserve"> and the </w:t>
      </w:r>
      <w:proofErr w:type="spellStart"/>
      <w:r w:rsidRPr="009B3953">
        <w:rPr>
          <w:sz w:val="16"/>
        </w:rPr>
        <w:t>Spörer</w:t>
      </w:r>
      <w:proofErr w:type="spellEnd"/>
      <w:r w:rsidRPr="009B3953">
        <w:rPr>
          <w:sz w:val="16"/>
        </w:rPr>
        <w:t xml:space="preserve"> Minimum happened during the coldest intervals of the Little Ice Age. The Little Ice Age </w:t>
      </w:r>
      <w:r w:rsidRPr="009B3953">
        <w:rPr>
          <w:rStyle w:val="StyleUnderline"/>
        </w:rPr>
        <w:t>The Little Ice Age saw rapid expansion of mountain glaciers</w:t>
      </w:r>
      <w:r w:rsidRPr="009B3953">
        <w:rPr>
          <w:sz w:val="16"/>
        </w:rPr>
        <w:t xml:space="preserve">, especially in the Alps, Norway, Ireland and Alaska. There were three cycles of particularly chilly periods, beginning around 1650, 1770 and 1850, each separated by slight warming intervals, according to NASA. </w:t>
      </w:r>
      <w:r w:rsidRPr="009B3953">
        <w:rPr>
          <w:rStyle w:val="StyleUnderline"/>
        </w:rPr>
        <w:t>Although the Maunder Minimum corresponds with the first of the three cooling periods, the connection between solar activity and terrestrial climate are topics of on-going research,</w:t>
      </w:r>
      <w:r w:rsidRPr="009B3953">
        <w:rPr>
          <w:sz w:val="16"/>
        </w:rPr>
        <w:t xml:space="preserve"> according to NASA. [See Photos of Greenland's Gorgeous Glaciers] Some historical records peg the onset of the Little Ice Age earlier, to around the year 1300, which includes the </w:t>
      </w:r>
      <w:proofErr w:type="spellStart"/>
      <w:r w:rsidRPr="009B3953">
        <w:rPr>
          <w:sz w:val="16"/>
        </w:rPr>
        <w:t>Spörer</w:t>
      </w:r>
      <w:proofErr w:type="spellEnd"/>
      <w:r w:rsidRPr="009B3953">
        <w:rPr>
          <w:sz w:val="16"/>
        </w:rPr>
        <w:t xml:space="preserve"> Minimum. Records are more robust for the later part of the millennia-long cooling, with figures like Charles Dickens' writing about white Christmases, and records of Mary Shelly spending an unusually cold summer in 1816 indoors, where she and her husband shared horror stories, one of which became "Frankenstein," according to climate scientist Michael Mann in Volume 1 of the Encyclopedia of Global Environmental Change (Wiley, 2002). "The Little Ice Age may have been more significant in </w:t>
      </w:r>
      <w:r w:rsidRPr="009B3953">
        <w:rPr>
          <w:sz w:val="16"/>
        </w:rPr>
        <w:lastRenderedPageBreak/>
        <w:t xml:space="preserve">terms of increased variability of the climate, rather than changes in the average climate itself," Mann wrote. Furthermore, the most dramatic climatic extremes happened with year-to-year temperature changes, rather than prolonged multiyear periods of cold. Mann points to atmospheric circulation patterns, like the North Atlantic Oscillation, to explain some of the regional variability during the Little Ice Age. Although the coldest year in Europe and over much of the Northern Hemisphere was 1838, temperatures were relatively mild over significant portions of Greenland and Alaska during the same year. A large volcanic eruption in </w:t>
      </w:r>
      <w:proofErr w:type="spellStart"/>
      <w:r w:rsidRPr="009B3953">
        <w:rPr>
          <w:sz w:val="16"/>
        </w:rPr>
        <w:t>Cosigüina</w:t>
      </w:r>
      <w:proofErr w:type="spellEnd"/>
      <w:r w:rsidRPr="009B3953">
        <w:rPr>
          <w:sz w:val="16"/>
        </w:rPr>
        <w:t xml:space="preserve">, Nicaragua, in 1838 may have emitted aerosols that circulated through the atmosphere, deflecting incoming solar radiation and cooling the air. Also, Dickens' white Christmases may have benefited from the 1815 eruption of the volcano </w:t>
      </w:r>
      <w:proofErr w:type="spellStart"/>
      <w:r w:rsidRPr="009B3953">
        <w:rPr>
          <w:sz w:val="16"/>
        </w:rPr>
        <w:t>Tambora</w:t>
      </w:r>
      <w:proofErr w:type="spellEnd"/>
      <w:r w:rsidRPr="009B3953">
        <w:rPr>
          <w:sz w:val="16"/>
        </w:rPr>
        <w:t xml:space="preserve"> in Indonesia. </w:t>
      </w:r>
      <w:r w:rsidRPr="009B3953">
        <w:rPr>
          <w:rStyle w:val="StyleUnderline"/>
        </w:rPr>
        <w:t>Although solar activities can align with changes in temperatures, there are many processes that contribute to climatic variations, and human-induced climate change will likely prove too big a force for muted solar activity to influence</w:t>
      </w:r>
      <w:r w:rsidRPr="009B3953">
        <w:rPr>
          <w:sz w:val="16"/>
        </w:rPr>
        <w:t xml:space="preserve">. </w:t>
      </w:r>
    </w:p>
    <w:p w:rsidR="00E334E6" w:rsidRPr="009B3953" w:rsidRDefault="00E334E6" w:rsidP="00E334E6">
      <w:pPr>
        <w:pStyle w:val="Heading3"/>
      </w:pPr>
      <w:r>
        <w:lastRenderedPageBreak/>
        <w:t xml:space="preserve">No Ice Age – humans </w:t>
      </w:r>
    </w:p>
    <w:p w:rsidR="00E334E6" w:rsidRDefault="00E334E6" w:rsidP="00E334E6">
      <w:pPr>
        <w:pStyle w:val="Heading4"/>
      </w:pPr>
      <w:r>
        <w:t xml:space="preserve">No ice age; 100,000 years – past emissions and natural cycle  </w:t>
      </w:r>
    </w:p>
    <w:p w:rsidR="00E334E6" w:rsidRDefault="00E334E6" w:rsidP="00E334E6">
      <w:r w:rsidRPr="008764E4">
        <w:rPr>
          <w:rStyle w:val="Style13ptBold"/>
        </w:rPr>
        <w:t>PIK 2016</w:t>
      </w:r>
      <w:r>
        <w:t xml:space="preserve"> (Potsdam Institute for Climate Impact Research) “Human-made climate change suppresses the next ice age”, 1/31, https://www.pik-potsdam.de/news/press-releases/human-made-climate-change-suppresses-the-next-ice-age</w:t>
      </w:r>
    </w:p>
    <w:p w:rsidR="00E334E6" w:rsidRPr="005A538D" w:rsidRDefault="00E334E6" w:rsidP="00E334E6">
      <w:pPr>
        <w:rPr>
          <w:sz w:val="16"/>
        </w:rPr>
      </w:pPr>
      <w:r w:rsidRPr="008764E4">
        <w:rPr>
          <w:sz w:val="16"/>
        </w:rPr>
        <w:t xml:space="preserve">01/13/2016 - </w:t>
      </w:r>
      <w:r w:rsidRPr="005E19B2">
        <w:rPr>
          <w:rStyle w:val="StyleUnderline"/>
        </w:rPr>
        <w:t>Humanity has become a geological force</w:t>
      </w:r>
      <w:r w:rsidRPr="008764E4">
        <w:rPr>
          <w:sz w:val="16"/>
        </w:rPr>
        <w:t xml:space="preserve"> that is able to suppress the beginning of the next ice age, a study now published in the renowned scientific journal Nature shows. Cracking the code of glacial inception, </w:t>
      </w:r>
      <w:r w:rsidRPr="005E19B2">
        <w:rPr>
          <w:rStyle w:val="StyleUnderline"/>
        </w:rPr>
        <w:t xml:space="preserve">scientists of the Potsdam Institute </w:t>
      </w:r>
      <w:r w:rsidRPr="008764E4">
        <w:rPr>
          <w:sz w:val="16"/>
        </w:rPr>
        <w:t xml:space="preserve">for Climate Impact Research </w:t>
      </w:r>
      <w:r w:rsidRPr="005E19B2">
        <w:rPr>
          <w:rStyle w:val="StyleUnderline"/>
        </w:rPr>
        <w:t xml:space="preserve">found the relation of insolation and CO2 concentration in the atmosphere to be the key criterion to explain the last eight glacial cycles </w:t>
      </w:r>
      <w:r w:rsidRPr="008764E4">
        <w:rPr>
          <w:sz w:val="16"/>
        </w:rPr>
        <w:t xml:space="preserve">in Earth history. At the same time </w:t>
      </w:r>
      <w:r w:rsidRPr="005E19B2">
        <w:rPr>
          <w:rStyle w:val="StyleUnderline"/>
        </w:rPr>
        <w:t>their results illustrate that even moderate human interference with the planet’s natural carbon balance might postpone the next glacial inception by 100.000 years</w:t>
      </w:r>
      <w:r w:rsidRPr="008764E4">
        <w:rPr>
          <w:sz w:val="16"/>
        </w:rPr>
        <w:t xml:space="preserve">. “Even </w:t>
      </w:r>
      <w:r w:rsidRPr="005E19B2">
        <w:rPr>
          <w:rStyle w:val="StyleUnderline"/>
        </w:rPr>
        <w:t>without man-made climate change we would expect the beginning of a new ice age no earlier than in 50.000 years from now</w:t>
      </w:r>
      <w:r w:rsidRPr="008764E4">
        <w:rPr>
          <w:sz w:val="16"/>
        </w:rPr>
        <w:t xml:space="preserve"> – which makes </w:t>
      </w:r>
      <w:r w:rsidRPr="005E19B2">
        <w:rPr>
          <w:rStyle w:val="StyleUnderline"/>
        </w:rPr>
        <w:t>the</w:t>
      </w:r>
      <w:r w:rsidRPr="008764E4">
        <w:rPr>
          <w:sz w:val="16"/>
        </w:rPr>
        <w:t xml:space="preserve"> Holocene as the present geological epoch an unusually long period in between ice ages,” explains lead author Andrey </w:t>
      </w:r>
      <w:proofErr w:type="spellStart"/>
      <w:r w:rsidRPr="008764E4">
        <w:rPr>
          <w:sz w:val="16"/>
        </w:rPr>
        <w:t>Ganopolski</w:t>
      </w:r>
      <w:proofErr w:type="spellEnd"/>
      <w:r w:rsidRPr="008764E4">
        <w:rPr>
          <w:sz w:val="16"/>
        </w:rPr>
        <w:t xml:space="preserve">. “However, our </w:t>
      </w:r>
      <w:r w:rsidRPr="005E19B2">
        <w:rPr>
          <w:rStyle w:val="StyleUnderline"/>
        </w:rPr>
        <w:t>study</w:t>
      </w:r>
      <w:r w:rsidRPr="008764E4">
        <w:rPr>
          <w:sz w:val="16"/>
        </w:rPr>
        <w:t xml:space="preserve"> also </w:t>
      </w:r>
      <w:r w:rsidRPr="005E19B2">
        <w:rPr>
          <w:rStyle w:val="StyleUnderline"/>
        </w:rPr>
        <w:t>shows that relatively moderate additional anthropogenic CO2-emissions from burning oil, coal and gas are already sufficient to postpone the next ice age for another 50.000 years. The bottom line is that we are basically skipping a whole glacial cycle,</w:t>
      </w:r>
      <w:r w:rsidRPr="008764E4">
        <w:rPr>
          <w:sz w:val="16"/>
        </w:rPr>
        <w:t xml:space="preserve"> which is unprecedented. It is mind-boggling that humankind is able to interfere with a mechanism that shaped the world as we know it.” For the first time, research can explain the onset of the past eight ice ages by quantifying several key factors that preceded the formation of each glacial cycle. “Our results indicate a unique functional relationship between summer insolation and atmospheric CO2 for the beginning of a large-scale ice-sheet growth which does not only explain the past, but also enables us to anticipate future periods when glacial inception might occur again,” </w:t>
      </w:r>
      <w:proofErr w:type="spellStart"/>
      <w:r w:rsidRPr="008764E4">
        <w:rPr>
          <w:sz w:val="16"/>
        </w:rPr>
        <w:t>Ganopolski</w:t>
      </w:r>
      <w:proofErr w:type="spellEnd"/>
      <w:r w:rsidRPr="008764E4">
        <w:rPr>
          <w:sz w:val="16"/>
        </w:rPr>
        <w:t xml:space="preserve"> says.</w:t>
      </w:r>
    </w:p>
    <w:p w:rsidR="00E334E6" w:rsidRDefault="00E334E6" w:rsidP="00E334E6">
      <w:pPr>
        <w:pStyle w:val="Heading4"/>
      </w:pPr>
      <w:r>
        <w:t xml:space="preserve">No ice age – human activity and sun cycle has minimal impact </w:t>
      </w:r>
    </w:p>
    <w:p w:rsidR="00E334E6" w:rsidRDefault="00E334E6" w:rsidP="00E334E6">
      <w:r>
        <w:t xml:space="preserve">Phil </w:t>
      </w:r>
      <w:r w:rsidRPr="009B3953">
        <w:rPr>
          <w:rStyle w:val="Style13ptBold"/>
        </w:rPr>
        <w:t>Plait</w:t>
      </w:r>
      <w:r>
        <w:t xml:space="preserve"> July 14 </w:t>
      </w:r>
      <w:r w:rsidRPr="009B3953">
        <w:rPr>
          <w:rStyle w:val="Style13ptBold"/>
        </w:rPr>
        <w:t>2015</w:t>
      </w:r>
      <w:r>
        <w:t xml:space="preserve"> “No, We’re Not Headed for a Mini–Ice Age”, Slate, http://www.slate.com/blogs/bad_astronomy/2015/07/14/global_cooling_no_were_not_headed_for_a_mini_ice_age.html</w:t>
      </w:r>
    </w:p>
    <w:p w:rsidR="00E334E6" w:rsidRDefault="00E334E6" w:rsidP="00E334E6">
      <w:pPr>
        <w:rPr>
          <w:rStyle w:val="StyleUnderline"/>
        </w:rPr>
      </w:pPr>
      <w:r w:rsidRPr="005A538D">
        <w:rPr>
          <w:sz w:val="16"/>
        </w:rPr>
        <w:t xml:space="preserve">Sheesh, </w:t>
      </w:r>
      <w:r w:rsidRPr="00BF5E98">
        <w:rPr>
          <w:rStyle w:val="StyleUnderline"/>
        </w:rPr>
        <w:t>the global warming denial industry is cranked</w:t>
      </w:r>
      <w:r w:rsidRPr="005A538D">
        <w:rPr>
          <w:sz w:val="16"/>
        </w:rPr>
        <w:t>—and I do mean cranked—</w:t>
      </w:r>
      <w:r w:rsidRPr="00BF5E98">
        <w:rPr>
          <w:rStyle w:val="StyleUnderline"/>
        </w:rPr>
        <w:t>into overdrive. The latest is a rehash of an old claim</w:t>
      </w:r>
      <w:r w:rsidRPr="005A538D">
        <w:rPr>
          <w:sz w:val="16"/>
        </w:rPr>
        <w:t xml:space="preserve"> that we may be </w:t>
      </w:r>
      <w:r w:rsidRPr="00BF5E98">
        <w:rPr>
          <w:rStyle w:val="StyleUnderline"/>
        </w:rPr>
        <w:t>headed for a “mini–ice age” due to changes in the Sun’s magnetic activity affecting its output</w:t>
      </w:r>
      <w:r w:rsidRPr="005A538D">
        <w:rPr>
          <w:sz w:val="16"/>
        </w:rPr>
        <w:t xml:space="preserve">. </w:t>
      </w:r>
      <w:r w:rsidRPr="00BF5E98">
        <w:rPr>
          <w:rStyle w:val="Emphasis"/>
        </w:rPr>
        <w:t>Let me be very clear: no. I’ll repeat: NO. The overwhelming majority of scientists do not think this can happen.</w:t>
      </w:r>
      <w:r w:rsidRPr="005A538D">
        <w:rPr>
          <w:sz w:val="16"/>
        </w:rPr>
        <w:t xml:space="preserve"> While changes in the Sun’s activity have a very marginal effect on global warming and/or cooling, </w:t>
      </w:r>
      <w:r w:rsidRPr="005A538D">
        <w:rPr>
          <w:rStyle w:val="StyleUnderline"/>
        </w:rPr>
        <w:t>human contributions to carbon dioxide in our atmosphere completely overwhelm the Sun’s influence</w:t>
      </w:r>
      <w:r w:rsidRPr="005A538D">
        <w:rPr>
          <w:sz w:val="16"/>
        </w:rPr>
        <w:t xml:space="preserve">. It’s like tapping on your brakes as your car plunges headlong into a brick wall at 100 kilometers per hour. </w:t>
      </w:r>
      <w:r w:rsidRPr="005A538D">
        <w:rPr>
          <w:rStyle w:val="StyleUnderline"/>
        </w:rPr>
        <w:t>This new claim comes from</w:t>
      </w:r>
      <w:r w:rsidRPr="005A538D">
        <w:rPr>
          <w:sz w:val="16"/>
        </w:rPr>
        <w:t xml:space="preserve"> a presentation at conference by Valentina </w:t>
      </w:r>
      <w:r w:rsidRPr="005A538D">
        <w:rPr>
          <w:rStyle w:val="StyleUnderline"/>
        </w:rPr>
        <w:t>Zharkova</w:t>
      </w:r>
      <w:r w:rsidRPr="005A538D">
        <w:rPr>
          <w:sz w:val="16"/>
        </w:rPr>
        <w:t xml:space="preserve">, a mathematician and scientist at </w:t>
      </w:r>
      <w:proofErr w:type="spellStart"/>
      <w:r w:rsidRPr="005A538D">
        <w:rPr>
          <w:sz w:val="16"/>
        </w:rPr>
        <w:t>Northumbria</w:t>
      </w:r>
      <w:proofErr w:type="spellEnd"/>
      <w:r w:rsidRPr="005A538D">
        <w:rPr>
          <w:sz w:val="16"/>
        </w:rPr>
        <w:t xml:space="preserve"> University. </w:t>
      </w:r>
      <w:r w:rsidRPr="005A538D">
        <w:rPr>
          <w:rStyle w:val="StyleUnderline"/>
        </w:rPr>
        <w:t>To be clear, she’s not predicting a 60 percent drop in the light and heat emitted by the Sun, but a drop in magnetic activity in the Sun. This has only a marginal effect on the Sun’s light/heat output</w:t>
      </w:r>
      <w:r w:rsidRPr="005A538D">
        <w:rPr>
          <w:sz w:val="16"/>
        </w:rPr>
        <w:t xml:space="preserve">. Also, if you listen to an interview with her on Radio New Zealand, you’ll hear some unusual claims, like the climates on other planets are changing due to the Sun—a red herring when it comes to climate change on Earth. </w:t>
      </w:r>
      <w:r w:rsidRPr="005A538D">
        <w:rPr>
          <w:rStyle w:val="StyleUnderline"/>
        </w:rPr>
        <w:t>She also admits</w:t>
      </w:r>
      <w:r w:rsidRPr="005A538D">
        <w:rPr>
          <w:sz w:val="16"/>
        </w:rPr>
        <w:t xml:space="preserve"> at the end </w:t>
      </w:r>
      <w:r w:rsidRPr="005A538D">
        <w:rPr>
          <w:rStyle w:val="StyleUnderline"/>
        </w:rPr>
        <w:t>she doesn’t do atmospheric research, so the claim that lowered magnetic activity of the Sun can cause an ice age here on Earth is in my opinion shaky at best</w:t>
      </w:r>
      <w:r w:rsidRPr="005A538D">
        <w:rPr>
          <w:sz w:val="16"/>
        </w:rPr>
        <w:t xml:space="preserve">. The funny thing is, I debunked this Sun-influenced cooling idea back in 2011! I’ll be interested to see if Zharkova puts out a paper on this, but </w:t>
      </w:r>
      <w:r w:rsidRPr="005A538D">
        <w:rPr>
          <w:rStyle w:val="StyleUnderline"/>
        </w:rPr>
        <w:t>even if the Sun’s magnetic activity does lower, it</w:t>
      </w:r>
      <w:r w:rsidRPr="005A538D">
        <w:rPr>
          <w:sz w:val="16"/>
        </w:rPr>
        <w:t xml:space="preserve"> almost certainly </w:t>
      </w:r>
      <w:r w:rsidRPr="005A538D">
        <w:rPr>
          <w:rStyle w:val="Emphasis"/>
        </w:rPr>
        <w:t>won’t cause any real cooling</w:t>
      </w:r>
      <w:r w:rsidRPr="005A538D">
        <w:rPr>
          <w:sz w:val="16"/>
        </w:rPr>
        <w:t xml:space="preserve"> (at best it might slow warming a bit). Read that link for the details, but here’s a synopsis: In a nutshell, the Sun goes through an 11-year cycle of magnetic activity. When it peaks, sunspots are more common. You might think that means less heat from the Sun, since sunspots are cooler and darker. But they have bright rims (called faculae) that more than make up for the cooler interior regions. So, when solar activity is high, and sunspots abound, the Sun is actually very marginally warmer. The sunspot cycle this go-round was weak, and may be weak in the next cycle as well. No one really knows. There has been research asking what would happen if it is weak next time and concludes it will have moderate localized effects—not global cooling. In fact, the very first line of the abstract of that paper is this: Any </w:t>
      </w:r>
      <w:r w:rsidRPr="005A538D">
        <w:rPr>
          <w:sz w:val="16"/>
        </w:rPr>
        <w:lastRenderedPageBreak/>
        <w:t xml:space="preserve">reduction in global mean near-surface temperature due to a future decline in solar activity is likely to be a small fraction of projected anthropogenic warming. I mean, how much more clear can they be? None. None more clear: </w:t>
      </w:r>
      <w:r w:rsidRPr="005A538D">
        <w:rPr>
          <w:rStyle w:val="StyleUnderline"/>
        </w:rPr>
        <w:t>The Sun only has a small effect on Earth compared with what we humans are doing.</w:t>
      </w:r>
    </w:p>
    <w:p w:rsidR="00E334E6" w:rsidRPr="005A538D" w:rsidRDefault="00E334E6" w:rsidP="00E334E6">
      <w:pPr>
        <w:pStyle w:val="Heading3"/>
      </w:pPr>
      <w:r>
        <w:lastRenderedPageBreak/>
        <w:t xml:space="preserve">No Ice Age – no impact </w:t>
      </w:r>
    </w:p>
    <w:p w:rsidR="00E334E6" w:rsidRDefault="00E334E6" w:rsidP="00E334E6">
      <w:pPr>
        <w:pStyle w:val="Heading4"/>
      </w:pPr>
      <w:r>
        <w:t xml:space="preserve">No little ice age or cold shocks </w:t>
      </w:r>
    </w:p>
    <w:p w:rsidR="00E334E6" w:rsidRPr="005A538D" w:rsidRDefault="00E334E6" w:rsidP="00E334E6">
      <w:r>
        <w:t xml:space="preserve">Phil </w:t>
      </w:r>
      <w:r w:rsidRPr="009B3953">
        <w:rPr>
          <w:rStyle w:val="Style13ptBold"/>
        </w:rPr>
        <w:t>Plait</w:t>
      </w:r>
      <w:r>
        <w:t xml:space="preserve"> July 14 </w:t>
      </w:r>
      <w:r w:rsidRPr="009B3953">
        <w:rPr>
          <w:rStyle w:val="Style13ptBold"/>
        </w:rPr>
        <w:t>2015</w:t>
      </w:r>
      <w:r>
        <w:t xml:space="preserve"> “No, We’re Not Headed for a Mini–Ice Age”, Slate, http://www.slate.com/blogs/bad_astronomy/2015/07/14/global_cooling_no_were_not_headed_for_a_mini_ice_age.html</w:t>
      </w:r>
    </w:p>
    <w:p w:rsidR="00E334E6" w:rsidRDefault="00E334E6" w:rsidP="00E334E6">
      <w:r>
        <w:t xml:space="preserve">What about the Little Ice Age, though? Some climate change deniers have been claiming for a while that the lower number of sunspots can lead to a repeat of the brutal cold snap that gripped Europe in the 17th and 18th centuries, but that’s silly. There were several factors that came into play there (including huge volcanic eruptions that magnified cooling; volcanic gases reflect sunlight and cool the Earth a wee bit), and even then the effects were localized to Europe. And even then, summers were normal; it was just that winters were extra cold. And again, all of this is a drop in the bucket. Any cooling effects by the Sun would be on top of a much larger heating trend due to global warming. Climate scientist Gavin Schmidt put out a series of tweets showing why (similar to what I’ve written here), and don’t forget that 2015 is gearing up to be the hottest year on record, too. My Slate colleague Eric </w:t>
      </w:r>
      <w:proofErr w:type="spellStart"/>
      <w:r>
        <w:t>Holthaus</w:t>
      </w:r>
      <w:proofErr w:type="spellEnd"/>
      <w:r>
        <w:t xml:space="preserve"> has written about this as well, and Think Progress also has a good article on it.</w:t>
      </w:r>
    </w:p>
    <w:p w:rsidR="00E334E6" w:rsidRDefault="00E334E6" w:rsidP="00E334E6">
      <w:pPr>
        <w:pStyle w:val="Heading4"/>
      </w:pPr>
      <w:r>
        <w:t xml:space="preserve">Minimal effects </w:t>
      </w:r>
    </w:p>
    <w:p w:rsidR="00E334E6" w:rsidRDefault="00E334E6" w:rsidP="00E334E6">
      <w:r w:rsidRPr="00DB6787">
        <w:rPr>
          <w:rStyle w:val="Style13ptBold"/>
        </w:rPr>
        <w:t>Astronomy Now</w:t>
      </w:r>
      <w:r>
        <w:t xml:space="preserve"> July 17 </w:t>
      </w:r>
      <w:r w:rsidRPr="00DB6787">
        <w:rPr>
          <w:rStyle w:val="Style13ptBold"/>
        </w:rPr>
        <w:t>2015</w:t>
      </w:r>
      <w:r>
        <w:t xml:space="preserve"> “Diminishing solar activity may bring new Ice Age by 2030”, http://astronomynow.com/2015/07/17/diminishing-solar-activity-may-bring-new-ice-age-by-2030/</w:t>
      </w:r>
    </w:p>
    <w:p w:rsidR="00E334E6" w:rsidRDefault="00E334E6" w:rsidP="00E334E6">
      <w:r>
        <w:t xml:space="preserve">However, only the time will show soon enough (within the next 5-15 years) if this will happen. “Given that our future minimum will last for at least three solar cycles, which is about 30 years, it is possible, that the lowering of the temperature will not be as deep as during the Maunder minimum. But we will have to examine it in detail. We keep in touch with climatologists from different countries. We plan to work in this direction”, </w:t>
      </w:r>
      <w:proofErr w:type="spellStart"/>
      <w:r>
        <w:t>Dr</w:t>
      </w:r>
      <w:proofErr w:type="spellEnd"/>
      <w:r>
        <w:t xml:space="preserve"> Helen Popova said.</w:t>
      </w:r>
    </w:p>
    <w:p w:rsidR="00E334E6" w:rsidRDefault="00E334E6" w:rsidP="00E334E6">
      <w:pPr>
        <w:pStyle w:val="Heading3"/>
      </w:pPr>
      <w:r>
        <w:lastRenderedPageBreak/>
        <w:t>No Ice Age – Zharkova wrong</w:t>
      </w:r>
    </w:p>
    <w:p w:rsidR="00E334E6" w:rsidRDefault="00E334E6" w:rsidP="00E334E6">
      <w:pPr>
        <w:pStyle w:val="Heading4"/>
      </w:pPr>
      <w:r>
        <w:t>No Ice age – Zharkova research inadequate and even if it true, emissions mean cooling is moderated.</w:t>
      </w:r>
    </w:p>
    <w:p w:rsidR="00E334E6" w:rsidRDefault="00E334E6" w:rsidP="00E334E6">
      <w:r>
        <w:t xml:space="preserve">Zoë </w:t>
      </w:r>
      <w:proofErr w:type="spellStart"/>
      <w:r w:rsidRPr="006E6446">
        <w:rPr>
          <w:rStyle w:val="Style13ptBold"/>
        </w:rPr>
        <w:t>Schlanger</w:t>
      </w:r>
      <w:proofErr w:type="spellEnd"/>
      <w:r>
        <w:t xml:space="preserve"> July 17 </w:t>
      </w:r>
      <w:r w:rsidRPr="006E6446">
        <w:rPr>
          <w:rStyle w:val="Style13ptBold"/>
        </w:rPr>
        <w:t>2015</w:t>
      </w:r>
      <w:r>
        <w:t xml:space="preserve"> “AN ATMOSPHERIC SCIENTIST EXPLAINS WHY THAT ‘MINI ICE AGE’ NEWS IS BOGUS”, Newsweek, http://www.newsweek.com/mini-ice-age-bogus-global-cooling-climate-change-354632</w:t>
      </w:r>
    </w:p>
    <w:p w:rsidR="00E334E6" w:rsidRPr="00201DDC" w:rsidRDefault="00E334E6" w:rsidP="00E334E6">
      <w:pPr>
        <w:rPr>
          <w:sz w:val="16"/>
        </w:rPr>
      </w:pPr>
      <w:r w:rsidRPr="00201DDC">
        <w:rPr>
          <w:sz w:val="16"/>
        </w:rPr>
        <w:t xml:space="preserve">Last week, </w:t>
      </w:r>
      <w:r w:rsidRPr="00201DDC">
        <w:rPr>
          <w:rStyle w:val="StyleUnderline"/>
        </w:rPr>
        <w:t>a press release from the Royal Astronomical Society caught the</w:t>
      </w:r>
      <w:r w:rsidRPr="00201DDC">
        <w:rPr>
          <w:sz w:val="16"/>
        </w:rPr>
        <w:t xml:space="preserve"> British </w:t>
      </w:r>
      <w:r w:rsidRPr="00201DDC">
        <w:rPr>
          <w:rStyle w:val="StyleUnderline"/>
        </w:rPr>
        <w:t>news media’s attention. It quickly spread to American outlets</w:t>
      </w:r>
      <w:r w:rsidRPr="00201DDC">
        <w:rPr>
          <w:sz w:val="16"/>
        </w:rPr>
        <w:t xml:space="preserve">, and </w:t>
      </w:r>
      <w:r w:rsidRPr="00201DDC">
        <w:rPr>
          <w:rStyle w:val="StyleUnderline"/>
        </w:rPr>
        <w:t>soon headlines blared</w:t>
      </w:r>
      <w:r w:rsidRPr="00201DDC">
        <w:rPr>
          <w:sz w:val="16"/>
        </w:rPr>
        <w:t xml:space="preserve"> across the Internet announcing the coming of a “</w:t>
      </w:r>
      <w:r w:rsidRPr="00201DDC">
        <w:rPr>
          <w:rStyle w:val="StyleUnderline"/>
        </w:rPr>
        <w:t>mini ice age” in 15 years. “Winter is coming,”</w:t>
      </w:r>
      <w:r w:rsidRPr="00201DDC">
        <w:rPr>
          <w:sz w:val="16"/>
        </w:rPr>
        <w:t xml:space="preserve"> announced one. “Scientists warn the sun will 'go to sleep' in 2030,” ominously intoned another. Global warming skeptics announcing their vindication on Twitter followed shortly thereafter. </w:t>
      </w:r>
      <w:r w:rsidRPr="00201DDC">
        <w:rPr>
          <w:rStyle w:val="Emphasis"/>
        </w:rPr>
        <w:t>The problem is, none of this is true</w:t>
      </w:r>
      <w:r w:rsidRPr="00201DDC">
        <w:rPr>
          <w:sz w:val="16"/>
        </w:rPr>
        <w:t xml:space="preserve">. </w:t>
      </w:r>
      <w:r w:rsidRPr="00201DDC">
        <w:rPr>
          <w:rStyle w:val="StyleUnderline"/>
        </w:rPr>
        <w:t xml:space="preserve">The press release in question </w:t>
      </w:r>
      <w:r w:rsidRPr="00201DDC">
        <w:rPr>
          <w:sz w:val="16"/>
        </w:rPr>
        <w:t xml:space="preserve">was an announcement of </w:t>
      </w:r>
      <w:r w:rsidRPr="00201DDC">
        <w:rPr>
          <w:rStyle w:val="StyleUnderline"/>
        </w:rPr>
        <w:t>a presentatio</w:t>
      </w:r>
      <w:r w:rsidRPr="00201DDC">
        <w:rPr>
          <w:sz w:val="16"/>
        </w:rPr>
        <w:t xml:space="preserve">n to be given </w:t>
      </w:r>
      <w:r w:rsidRPr="00201DDC">
        <w:rPr>
          <w:rStyle w:val="StyleUnderline"/>
        </w:rPr>
        <w:t xml:space="preserve">by Valentina Zharkova, a professor of mathematics at </w:t>
      </w:r>
      <w:proofErr w:type="spellStart"/>
      <w:r w:rsidRPr="00201DDC">
        <w:rPr>
          <w:rStyle w:val="StyleUnderline"/>
        </w:rPr>
        <w:t>Northumbria</w:t>
      </w:r>
      <w:proofErr w:type="spellEnd"/>
      <w:r w:rsidRPr="00201DDC">
        <w:rPr>
          <w:rStyle w:val="StyleUnderline"/>
        </w:rPr>
        <w:t xml:space="preserve"> University </w:t>
      </w:r>
      <w:r w:rsidRPr="00201DDC">
        <w:rPr>
          <w:sz w:val="16"/>
        </w:rPr>
        <w:t xml:space="preserve">in Newcastle, at the National Astronomy Meeting in </w:t>
      </w:r>
      <w:proofErr w:type="spellStart"/>
      <w:r w:rsidRPr="00201DDC">
        <w:rPr>
          <w:sz w:val="16"/>
        </w:rPr>
        <w:t>Llandudno</w:t>
      </w:r>
      <w:proofErr w:type="spellEnd"/>
      <w:r w:rsidRPr="00201DDC">
        <w:rPr>
          <w:sz w:val="16"/>
        </w:rPr>
        <w:t xml:space="preserve">, Wales. </w:t>
      </w:r>
      <w:r w:rsidRPr="00201DDC">
        <w:rPr>
          <w:rStyle w:val="StyleUnderline"/>
        </w:rPr>
        <w:t xml:space="preserve">She and her team of researchers had analyzed the sun’s 11-year cycles from a purely astronomical perspective </w:t>
      </w:r>
      <w:r w:rsidRPr="00201DDC">
        <w:rPr>
          <w:sz w:val="16"/>
        </w:rPr>
        <w:t xml:space="preserve">and found that the solar cycle that will come into force in the 2030s looks much like the one last seen in the mid-17th century, a time period known as the Maunder Minimum, when Europe and North America experienced particularly bitter winters. “Solar activity will fall by 60 percent during the 2030s to conditions last seen during the 'mini ice age' that began in 1645,” the press release said. </w:t>
      </w:r>
      <w:r w:rsidRPr="00201DDC">
        <w:rPr>
          <w:rStyle w:val="StyleUnderline"/>
        </w:rPr>
        <w:t>The trouble is, the press release said nothing about what implications that solar cycle would have for conditions on Earth</w:t>
      </w:r>
      <w:r w:rsidRPr="00201DDC">
        <w:rPr>
          <w:sz w:val="16"/>
        </w:rPr>
        <w:t>. It described conditions only on the sun. Yet the headlines announced a deep freeze anyway. Outlet after outlet echoed a line from the press release that solar activity would “fall by 60 percent.” Any reader who took a moment to digest the severity of that statement ought to have gone into a panic. “</w:t>
      </w:r>
      <w:r w:rsidRPr="00201DDC">
        <w:rPr>
          <w:rStyle w:val="StyleUnderline"/>
        </w:rPr>
        <w:t>A decrease in solar output of 1 percent would be a very big deal</w:t>
      </w:r>
      <w:r w:rsidRPr="00201DDC">
        <w:rPr>
          <w:sz w:val="16"/>
        </w:rPr>
        <w:t xml:space="preserve"> for the climate system. A 60 percent decrease would end all life on Earth, forever probably,” </w:t>
      </w:r>
      <w:r w:rsidRPr="00201DDC">
        <w:rPr>
          <w:rStyle w:val="StyleUnderline"/>
        </w:rPr>
        <w:t>says James Renwick, a professor at Victoria University of Wellington in New Zealand and an expert in atmospheric physics</w:t>
      </w:r>
      <w:r w:rsidRPr="00201DDC">
        <w:rPr>
          <w:sz w:val="16"/>
        </w:rPr>
        <w:t xml:space="preserve">, via email. “I am kind of surprised no one much has commented on this yet or pointed out how unlikely it is.” </w:t>
      </w:r>
      <w:r w:rsidRPr="00201DDC">
        <w:rPr>
          <w:rStyle w:val="StyleUnderline"/>
        </w:rPr>
        <w:t>What Zharkova</w:t>
      </w:r>
      <w:r w:rsidRPr="00201DDC">
        <w:rPr>
          <w:sz w:val="16"/>
        </w:rPr>
        <w:t xml:space="preserve"> and her co-authors </w:t>
      </w:r>
      <w:r w:rsidRPr="00201DDC">
        <w:rPr>
          <w:rStyle w:val="StyleUnderline"/>
        </w:rPr>
        <w:t>meant, Renwick explains, was that the amplitude of the solar cycle may decrease by 60 percent during that period. In other words, during an 11-year period in the 2030s, the two magnetic waves that produce sunspots—temporary phenomena that correlate with higher levels of solar activity—are predicted to interact in such a way as to nearly cancel each other out, causing a 60 percent drop in the difference between peak and height solar activity, as compared with the 11-year-cycle before. This would equal a decrease in solar output of roughly 0.1 percent</w:t>
      </w:r>
      <w:r w:rsidRPr="00201DDC">
        <w:rPr>
          <w:sz w:val="16"/>
        </w:rPr>
        <w:t xml:space="preserve">, according to Renwick. </w:t>
      </w:r>
      <w:r w:rsidRPr="00201DDC">
        <w:rPr>
          <w:rStyle w:val="StyleUnderline"/>
        </w:rPr>
        <w:t xml:space="preserve">What would a 0.1 percent drop in solar output mean for us? </w:t>
      </w:r>
      <w:r w:rsidRPr="00201DDC">
        <w:rPr>
          <w:rStyle w:val="Emphasis"/>
        </w:rPr>
        <w:t>Not a whole lot.</w:t>
      </w:r>
      <w:r w:rsidRPr="00201DDC">
        <w:rPr>
          <w:sz w:val="16"/>
        </w:rPr>
        <w:t xml:space="preserve"> </w:t>
      </w:r>
      <w:r w:rsidRPr="00201DDC">
        <w:rPr>
          <w:rStyle w:val="StyleUnderline"/>
        </w:rPr>
        <w:t>“If things played out as described in Zharkova's paper</w:t>
      </w:r>
      <w:r w:rsidRPr="00201DDC">
        <w:rPr>
          <w:sz w:val="16"/>
        </w:rPr>
        <w:t xml:space="preserve">, and we did see a decrease in solar output roughly as happened in the 1700s, </w:t>
      </w:r>
      <w:r w:rsidRPr="00201DDC">
        <w:rPr>
          <w:rStyle w:val="StyleUnderline"/>
        </w:rPr>
        <w:t>there would be some cooling</w:t>
      </w:r>
      <w:r w:rsidRPr="00201DDC">
        <w:rPr>
          <w:sz w:val="16"/>
        </w:rPr>
        <w:t xml:space="preserve"> for 20 or 30 years,” according to Renwick. “</w:t>
      </w:r>
      <w:r w:rsidRPr="00201DDC">
        <w:rPr>
          <w:rStyle w:val="Emphasis"/>
        </w:rPr>
        <w:t>But the levels of CO2 and other greenhouse gases are so much higher now</w:t>
      </w:r>
      <w:r w:rsidRPr="00201DDC">
        <w:rPr>
          <w:sz w:val="16"/>
        </w:rPr>
        <w:t xml:space="preserve"> (and will be even higher in 2030) </w:t>
      </w:r>
      <w:r w:rsidRPr="00201DDC">
        <w:rPr>
          <w:rStyle w:val="Emphasis"/>
        </w:rPr>
        <w:t>that temperatures would not drop much below where they are today</w:t>
      </w:r>
      <w:r w:rsidRPr="00201DDC">
        <w:rPr>
          <w:sz w:val="16"/>
        </w:rPr>
        <w:t xml:space="preserve">. </w:t>
      </w:r>
      <w:r w:rsidRPr="00201DDC">
        <w:rPr>
          <w:rStyle w:val="StyleUnderline"/>
        </w:rPr>
        <w:t>And that drop would last only until 2050 or so. Then we'd have a bounce upwards again.</w:t>
      </w:r>
      <w:r w:rsidRPr="00201DDC">
        <w:rPr>
          <w:sz w:val="16"/>
        </w:rPr>
        <w:t xml:space="preserve">” </w:t>
      </w:r>
      <w:r w:rsidRPr="00201DDC">
        <w:rPr>
          <w:rStyle w:val="StyleUnderline"/>
        </w:rPr>
        <w:t>Howard Diamond, the program director for the federal U.S. Climate Reference Network, came to the same conclusions. “Regionally, there may be more cooling, but overall the globe would go back for a while to conditions experienced in the first half of the 20th century,” he says, hardly a period of unusual cold. “Once the solar cycle strengthened again, we would be back to greenhouse gas-related warming again</w:t>
      </w:r>
      <w:r w:rsidRPr="00201DDC">
        <w:rPr>
          <w:sz w:val="16"/>
        </w:rPr>
        <w:t>.</w:t>
      </w:r>
    </w:p>
    <w:p w:rsidR="00E334E6" w:rsidRDefault="00E334E6" w:rsidP="00E334E6"/>
    <w:p w:rsidR="00655C97" w:rsidRPr="00655C97" w:rsidRDefault="00655C97" w:rsidP="00655C97"/>
    <w:sectPr w:rsidR="00655C97" w:rsidRPr="00655C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IQGTLV+Humanist521BT-RomanConde">
    <w:altName w:val="Humanist"/>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Arial">
    <w:panose1 w:val="020B0604020202020204"/>
    <w:charset w:val="00"/>
    <w:family w:val="swiss"/>
    <w:pitch w:val="variable"/>
    <w:sig w:usb0="E0002EFF" w:usb1="C0007843" w:usb2="00000009" w:usb3="00000000" w:csb0="000001FF" w:csb1="00000000"/>
  </w:font>
  <w:font w:name="AKDPE C+ Utopia">
    <w:altName w:val="Cambria"/>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PMingLiU">
    <w:altName w:val="新細明體"/>
    <w:panose1 w:val="02010601000101010101"/>
    <w:charset w:val="88"/>
    <w:family w:val="auto"/>
    <w:notTrueType/>
    <w:pitch w:val="variable"/>
    <w:sig w:usb0="00000001" w:usb1="08080000" w:usb2="00000010" w:usb3="00000000" w:csb0="001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B8F647AE"/>
    <w:lvl w:ilvl="0">
      <w:numFmt w:val="decimal"/>
      <w:lvlText w:val="*"/>
      <w:lvlJc w:val="left"/>
    </w:lvl>
  </w:abstractNum>
  <w:abstractNum w:abstractNumId="11" w15:restartNumberingAfterBreak="0">
    <w:nsid w:val="00533133"/>
    <w:multiLevelType w:val="hybridMultilevel"/>
    <w:tmpl w:val="6A665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E44BA7"/>
    <w:multiLevelType w:val="hybridMultilevel"/>
    <w:tmpl w:val="2B4E9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38C353D"/>
    <w:multiLevelType w:val="hybridMultilevel"/>
    <w:tmpl w:val="6652BDB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Georgia" w:hAnsi="Georgia" w:hint="default"/>
      </w:rPr>
    </w:lvl>
    <w:lvl w:ilvl="2" w:tplc="04090005" w:tentative="1">
      <w:start w:val="1"/>
      <w:numFmt w:val="bullet"/>
      <w:lvlText w:val=""/>
      <w:lvlJc w:val="left"/>
      <w:pPr>
        <w:tabs>
          <w:tab w:val="num" w:pos="2160"/>
        </w:tabs>
        <w:ind w:left="2160" w:hanging="360"/>
      </w:pPr>
      <w:rPr>
        <w:rFonts w:ascii="IQGTLV+Humanist521BT-RomanConde" w:hAnsi="IQGTLV+Humanist521BT-RomanConde"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Georgia" w:hAnsi="Georgia" w:hint="default"/>
      </w:rPr>
    </w:lvl>
    <w:lvl w:ilvl="5" w:tplc="04090005" w:tentative="1">
      <w:start w:val="1"/>
      <w:numFmt w:val="bullet"/>
      <w:lvlText w:val=""/>
      <w:lvlJc w:val="left"/>
      <w:pPr>
        <w:tabs>
          <w:tab w:val="num" w:pos="4320"/>
        </w:tabs>
        <w:ind w:left="4320" w:hanging="360"/>
      </w:pPr>
      <w:rPr>
        <w:rFonts w:ascii="IQGTLV+Humanist521BT-RomanConde" w:hAnsi="IQGTLV+Humanist521BT-RomanConde"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Georgia" w:hAnsi="Georgia" w:hint="default"/>
      </w:rPr>
    </w:lvl>
    <w:lvl w:ilvl="8" w:tplc="04090005" w:tentative="1">
      <w:start w:val="1"/>
      <w:numFmt w:val="bullet"/>
      <w:lvlText w:val=""/>
      <w:lvlJc w:val="left"/>
      <w:pPr>
        <w:tabs>
          <w:tab w:val="num" w:pos="6480"/>
        </w:tabs>
        <w:ind w:left="6480" w:hanging="360"/>
      </w:pPr>
      <w:rPr>
        <w:rFonts w:ascii="IQGTLV+Humanist521BT-RomanConde" w:hAnsi="IQGTLV+Humanist521BT-RomanConde" w:hint="default"/>
      </w:rPr>
    </w:lvl>
  </w:abstractNum>
  <w:abstractNum w:abstractNumId="14" w15:restartNumberingAfterBreak="0">
    <w:nsid w:val="0AD52EC3"/>
    <w:multiLevelType w:val="multilevel"/>
    <w:tmpl w:val="15222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6BD0EC9"/>
    <w:multiLevelType w:val="multilevel"/>
    <w:tmpl w:val="0EFAFF54"/>
    <w:lvl w:ilvl="0">
      <w:start w:val="1"/>
      <w:numFmt w:val="decimal"/>
      <w:pStyle w:val="CiteExtrasChar1CharCharCharCharCharCharCharCharCharChar"/>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6" w15:restartNumberingAfterBreak="0">
    <w:nsid w:val="1A3B7B2F"/>
    <w:multiLevelType w:val="singleLevel"/>
    <w:tmpl w:val="39C49710"/>
    <w:lvl w:ilvl="0">
      <w:start w:val="1"/>
      <w:numFmt w:val="decimal"/>
      <w:lvlText w:val="%1) "/>
      <w:legacy w:legacy="1" w:legacySpace="0" w:legacyIndent="360"/>
      <w:lvlJc w:val="left"/>
      <w:pPr>
        <w:ind w:left="360" w:hanging="360"/>
      </w:pPr>
      <w:rPr>
        <w:rFonts w:ascii="Times New Roman" w:hAnsi="Times New Roman" w:hint="default"/>
        <w:b w:val="0"/>
        <w:i w:val="0"/>
        <w:sz w:val="24"/>
        <w:u w:val="none"/>
      </w:rPr>
    </w:lvl>
  </w:abstractNum>
  <w:abstractNum w:abstractNumId="17" w15:restartNumberingAfterBreak="0">
    <w:nsid w:val="1BB404DD"/>
    <w:multiLevelType w:val="singleLevel"/>
    <w:tmpl w:val="6464C82A"/>
    <w:lvl w:ilvl="0">
      <w:start w:val="1"/>
      <w:numFmt w:val="decimal"/>
      <w:lvlText w:val="%1."/>
      <w:lvlJc w:val="left"/>
      <w:pPr>
        <w:tabs>
          <w:tab w:val="num" w:pos="360"/>
        </w:tabs>
        <w:ind w:left="360" w:hanging="360"/>
      </w:pPr>
      <w:rPr>
        <w:rFonts w:hint="default"/>
        <w:b/>
      </w:rPr>
    </w:lvl>
  </w:abstractNum>
  <w:abstractNum w:abstractNumId="18" w15:restartNumberingAfterBreak="0">
    <w:nsid w:val="2432495B"/>
    <w:multiLevelType w:val="hybridMultilevel"/>
    <w:tmpl w:val="F3A20FE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28271917"/>
    <w:multiLevelType w:val="singleLevel"/>
    <w:tmpl w:val="0409000F"/>
    <w:lvl w:ilvl="0">
      <w:start w:val="2"/>
      <w:numFmt w:val="decimal"/>
      <w:lvlText w:val="%1."/>
      <w:lvlJc w:val="left"/>
      <w:pPr>
        <w:tabs>
          <w:tab w:val="num" w:pos="360"/>
        </w:tabs>
        <w:ind w:left="360" w:hanging="360"/>
      </w:pPr>
      <w:rPr>
        <w:rFonts w:hint="default"/>
      </w:rPr>
    </w:lvl>
  </w:abstractNum>
  <w:abstractNum w:abstractNumId="20" w15:restartNumberingAfterBreak="0">
    <w:nsid w:val="2E565D4C"/>
    <w:multiLevelType w:val="hybridMultilevel"/>
    <w:tmpl w:val="677A240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2E731FCD"/>
    <w:multiLevelType w:val="hybridMultilevel"/>
    <w:tmpl w:val="2BD0522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39484DDC"/>
    <w:multiLevelType w:val="hybridMultilevel"/>
    <w:tmpl w:val="470AAE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9C5734A"/>
    <w:multiLevelType w:val="hybridMultilevel"/>
    <w:tmpl w:val="462C8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A74391D"/>
    <w:multiLevelType w:val="hybridMultilevel"/>
    <w:tmpl w:val="E3B8BC34"/>
    <w:lvl w:ilvl="0" w:tplc="0409000F">
      <w:start w:val="1"/>
      <w:numFmt w:val="decimal"/>
      <w:pStyle w:val="Style4"/>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3D57637E"/>
    <w:multiLevelType w:val="multilevel"/>
    <w:tmpl w:val="35460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7833264"/>
    <w:multiLevelType w:val="singleLevel"/>
    <w:tmpl w:val="0409000F"/>
    <w:lvl w:ilvl="0">
      <w:start w:val="1"/>
      <w:numFmt w:val="decimal"/>
      <w:lvlText w:val="%1."/>
      <w:lvlJc w:val="left"/>
      <w:pPr>
        <w:tabs>
          <w:tab w:val="num" w:pos="360"/>
        </w:tabs>
        <w:ind w:left="360" w:hanging="360"/>
      </w:pPr>
      <w:rPr>
        <w:rFonts w:hint="default"/>
      </w:rPr>
    </w:lvl>
  </w:abstractNum>
  <w:abstractNum w:abstractNumId="27" w15:restartNumberingAfterBreak="0">
    <w:nsid w:val="53077DDA"/>
    <w:multiLevelType w:val="singleLevel"/>
    <w:tmpl w:val="0409000F"/>
    <w:lvl w:ilvl="0">
      <w:start w:val="1"/>
      <w:numFmt w:val="decimal"/>
      <w:lvlText w:val="%1."/>
      <w:lvlJc w:val="left"/>
      <w:pPr>
        <w:tabs>
          <w:tab w:val="num" w:pos="360"/>
        </w:tabs>
        <w:ind w:left="360" w:hanging="360"/>
      </w:pPr>
      <w:rPr>
        <w:rFonts w:hint="default"/>
      </w:rPr>
    </w:lvl>
  </w:abstractNum>
  <w:abstractNum w:abstractNumId="28" w15:restartNumberingAfterBreak="0">
    <w:nsid w:val="53F77813"/>
    <w:multiLevelType w:val="hybridMultilevel"/>
    <w:tmpl w:val="9DBE2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6110B70"/>
    <w:multiLevelType w:val="singleLevel"/>
    <w:tmpl w:val="0409000F"/>
    <w:lvl w:ilvl="0">
      <w:start w:val="2"/>
      <w:numFmt w:val="decimal"/>
      <w:lvlText w:val="%1."/>
      <w:lvlJc w:val="left"/>
      <w:pPr>
        <w:tabs>
          <w:tab w:val="num" w:pos="360"/>
        </w:tabs>
        <w:ind w:left="360" w:hanging="360"/>
      </w:pPr>
      <w:rPr>
        <w:rFonts w:hint="default"/>
      </w:rPr>
    </w:lvl>
  </w:abstractNum>
  <w:abstractNum w:abstractNumId="30" w15:restartNumberingAfterBreak="0">
    <w:nsid w:val="59E1432F"/>
    <w:multiLevelType w:val="hybridMultilevel"/>
    <w:tmpl w:val="D66220C8"/>
    <w:lvl w:ilvl="0" w:tplc="EECE08B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Georgia" w:hAnsi="Georgia" w:cs="Georgia" w:hint="default"/>
      </w:rPr>
    </w:lvl>
    <w:lvl w:ilvl="2" w:tplc="04090005" w:tentative="1">
      <w:start w:val="1"/>
      <w:numFmt w:val="bullet"/>
      <w:lvlText w:val=""/>
      <w:lvlJc w:val="left"/>
      <w:pPr>
        <w:ind w:left="2160" w:hanging="360"/>
      </w:pPr>
      <w:rPr>
        <w:rFonts w:ascii="IQGTLV+Humanist521BT-RomanConde" w:hAnsi="IQGTLV+Humanist521BT-RomanConde"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Georgia" w:hAnsi="Georgia" w:cs="Georgia" w:hint="default"/>
      </w:rPr>
    </w:lvl>
    <w:lvl w:ilvl="5" w:tplc="04090005" w:tentative="1">
      <w:start w:val="1"/>
      <w:numFmt w:val="bullet"/>
      <w:lvlText w:val=""/>
      <w:lvlJc w:val="left"/>
      <w:pPr>
        <w:ind w:left="4320" w:hanging="360"/>
      </w:pPr>
      <w:rPr>
        <w:rFonts w:ascii="IQGTLV+Humanist521BT-RomanConde" w:hAnsi="IQGTLV+Humanist521BT-RomanConde"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Georgia" w:hAnsi="Georgia" w:cs="Georgia" w:hint="default"/>
      </w:rPr>
    </w:lvl>
    <w:lvl w:ilvl="8" w:tplc="04090005" w:tentative="1">
      <w:start w:val="1"/>
      <w:numFmt w:val="bullet"/>
      <w:lvlText w:val=""/>
      <w:lvlJc w:val="left"/>
      <w:pPr>
        <w:ind w:left="6480" w:hanging="360"/>
      </w:pPr>
      <w:rPr>
        <w:rFonts w:ascii="IQGTLV+Humanist521BT-RomanConde" w:hAnsi="IQGTLV+Humanist521BT-RomanConde" w:hint="default"/>
      </w:rPr>
    </w:lvl>
  </w:abstractNum>
  <w:abstractNum w:abstractNumId="31" w15:restartNumberingAfterBreak="0">
    <w:nsid w:val="5A4016CD"/>
    <w:multiLevelType w:val="singleLevel"/>
    <w:tmpl w:val="0409000F"/>
    <w:lvl w:ilvl="0">
      <w:start w:val="1"/>
      <w:numFmt w:val="decimal"/>
      <w:lvlText w:val="%1."/>
      <w:lvlJc w:val="left"/>
      <w:pPr>
        <w:tabs>
          <w:tab w:val="num" w:pos="360"/>
        </w:tabs>
        <w:ind w:left="360" w:hanging="360"/>
      </w:pPr>
      <w:rPr>
        <w:rFonts w:hint="default"/>
      </w:rPr>
    </w:lvl>
  </w:abstractNum>
  <w:abstractNum w:abstractNumId="32" w15:restartNumberingAfterBreak="0">
    <w:nsid w:val="5B70134B"/>
    <w:multiLevelType w:val="hybridMultilevel"/>
    <w:tmpl w:val="19DEBBE0"/>
    <w:lvl w:ilvl="0" w:tplc="191C8AD8">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Georgia" w:hAnsi="Georgia" w:cs="Georgia" w:hint="default"/>
      </w:rPr>
    </w:lvl>
    <w:lvl w:ilvl="2" w:tplc="04090005" w:tentative="1">
      <w:start w:val="1"/>
      <w:numFmt w:val="bullet"/>
      <w:lvlText w:val=""/>
      <w:lvlJc w:val="left"/>
      <w:pPr>
        <w:ind w:left="2160" w:hanging="360"/>
      </w:pPr>
      <w:rPr>
        <w:rFonts w:ascii="IQGTLV+Humanist521BT-RomanConde" w:hAnsi="IQGTLV+Humanist521BT-RomanConde"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Georgia" w:hAnsi="Georgia" w:cs="Georgia" w:hint="default"/>
      </w:rPr>
    </w:lvl>
    <w:lvl w:ilvl="5" w:tplc="04090005" w:tentative="1">
      <w:start w:val="1"/>
      <w:numFmt w:val="bullet"/>
      <w:lvlText w:val=""/>
      <w:lvlJc w:val="left"/>
      <w:pPr>
        <w:ind w:left="4320" w:hanging="360"/>
      </w:pPr>
      <w:rPr>
        <w:rFonts w:ascii="IQGTLV+Humanist521BT-RomanConde" w:hAnsi="IQGTLV+Humanist521BT-RomanConde"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Georgia" w:hAnsi="Georgia" w:cs="Georgia" w:hint="default"/>
      </w:rPr>
    </w:lvl>
    <w:lvl w:ilvl="8" w:tplc="04090005" w:tentative="1">
      <w:start w:val="1"/>
      <w:numFmt w:val="bullet"/>
      <w:lvlText w:val=""/>
      <w:lvlJc w:val="left"/>
      <w:pPr>
        <w:ind w:left="6480" w:hanging="360"/>
      </w:pPr>
      <w:rPr>
        <w:rFonts w:ascii="IQGTLV+Humanist521BT-RomanConde" w:hAnsi="IQGTLV+Humanist521BT-RomanConde" w:hint="default"/>
      </w:rPr>
    </w:lvl>
  </w:abstractNum>
  <w:abstractNum w:abstractNumId="33" w15:restartNumberingAfterBreak="0">
    <w:nsid w:val="5F6B5746"/>
    <w:multiLevelType w:val="singleLevel"/>
    <w:tmpl w:val="0409000F"/>
    <w:lvl w:ilvl="0">
      <w:start w:val="3"/>
      <w:numFmt w:val="decimal"/>
      <w:lvlText w:val="%1."/>
      <w:lvlJc w:val="left"/>
      <w:pPr>
        <w:tabs>
          <w:tab w:val="num" w:pos="360"/>
        </w:tabs>
        <w:ind w:left="360" w:hanging="360"/>
      </w:pPr>
      <w:rPr>
        <w:rFonts w:hint="default"/>
      </w:rPr>
    </w:lvl>
  </w:abstractNum>
  <w:abstractNum w:abstractNumId="34" w15:restartNumberingAfterBreak="0">
    <w:nsid w:val="63591051"/>
    <w:multiLevelType w:val="hybridMultilevel"/>
    <w:tmpl w:val="974CD748"/>
    <w:lvl w:ilvl="0" w:tplc="5F581DD4">
      <w:start w:val="199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Georgia" w:hAnsi="Georgia" w:cs="Georgia" w:hint="default"/>
      </w:rPr>
    </w:lvl>
    <w:lvl w:ilvl="2" w:tplc="04090005" w:tentative="1">
      <w:start w:val="1"/>
      <w:numFmt w:val="bullet"/>
      <w:lvlText w:val=""/>
      <w:lvlJc w:val="left"/>
      <w:pPr>
        <w:ind w:left="2160" w:hanging="360"/>
      </w:pPr>
      <w:rPr>
        <w:rFonts w:ascii="IQGTLV+Humanist521BT-RomanConde" w:hAnsi="IQGTLV+Humanist521BT-RomanConde"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Georgia" w:hAnsi="Georgia" w:cs="Georgia" w:hint="default"/>
      </w:rPr>
    </w:lvl>
    <w:lvl w:ilvl="5" w:tplc="04090005" w:tentative="1">
      <w:start w:val="1"/>
      <w:numFmt w:val="bullet"/>
      <w:lvlText w:val=""/>
      <w:lvlJc w:val="left"/>
      <w:pPr>
        <w:ind w:left="4320" w:hanging="360"/>
      </w:pPr>
      <w:rPr>
        <w:rFonts w:ascii="IQGTLV+Humanist521BT-RomanConde" w:hAnsi="IQGTLV+Humanist521BT-RomanConde"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Georgia" w:hAnsi="Georgia" w:cs="Georgia" w:hint="default"/>
      </w:rPr>
    </w:lvl>
    <w:lvl w:ilvl="8" w:tplc="04090005" w:tentative="1">
      <w:start w:val="1"/>
      <w:numFmt w:val="bullet"/>
      <w:lvlText w:val=""/>
      <w:lvlJc w:val="left"/>
      <w:pPr>
        <w:ind w:left="6480" w:hanging="360"/>
      </w:pPr>
      <w:rPr>
        <w:rFonts w:ascii="IQGTLV+Humanist521BT-RomanConde" w:hAnsi="IQGTLV+Humanist521BT-RomanConde" w:hint="default"/>
      </w:rPr>
    </w:lvl>
  </w:abstractNum>
  <w:abstractNum w:abstractNumId="35" w15:restartNumberingAfterBreak="0">
    <w:nsid w:val="664C2EA2"/>
    <w:multiLevelType w:val="singleLevel"/>
    <w:tmpl w:val="0409000F"/>
    <w:lvl w:ilvl="0">
      <w:start w:val="2"/>
      <w:numFmt w:val="decimal"/>
      <w:lvlText w:val="%1."/>
      <w:lvlJc w:val="left"/>
      <w:pPr>
        <w:tabs>
          <w:tab w:val="num" w:pos="360"/>
        </w:tabs>
        <w:ind w:left="360" w:hanging="360"/>
      </w:pPr>
      <w:rPr>
        <w:rFonts w:hint="default"/>
      </w:rPr>
    </w:lvl>
  </w:abstractNum>
  <w:abstractNum w:abstractNumId="36" w15:restartNumberingAfterBreak="0">
    <w:nsid w:val="6775375E"/>
    <w:multiLevelType w:val="singleLevel"/>
    <w:tmpl w:val="04090015"/>
    <w:lvl w:ilvl="0">
      <w:start w:val="1"/>
      <w:numFmt w:val="upperLetter"/>
      <w:lvlText w:val="%1."/>
      <w:lvlJc w:val="left"/>
      <w:pPr>
        <w:tabs>
          <w:tab w:val="num" w:pos="360"/>
        </w:tabs>
        <w:ind w:left="360" w:hanging="360"/>
      </w:pPr>
      <w:rPr>
        <w:rFonts w:hint="default"/>
      </w:rPr>
    </w:lvl>
  </w:abstractNum>
  <w:abstractNum w:abstractNumId="37" w15:restartNumberingAfterBreak="0">
    <w:nsid w:val="68106D7B"/>
    <w:multiLevelType w:val="singleLevel"/>
    <w:tmpl w:val="0409000F"/>
    <w:lvl w:ilvl="0">
      <w:start w:val="1"/>
      <w:numFmt w:val="decimal"/>
      <w:lvlText w:val="%1."/>
      <w:lvlJc w:val="left"/>
      <w:pPr>
        <w:tabs>
          <w:tab w:val="num" w:pos="360"/>
        </w:tabs>
        <w:ind w:left="360" w:hanging="360"/>
      </w:pPr>
      <w:rPr>
        <w:rFonts w:hint="default"/>
      </w:rPr>
    </w:lvl>
  </w:abstractNum>
  <w:abstractNum w:abstractNumId="38" w15:restartNumberingAfterBreak="0">
    <w:nsid w:val="75C97390"/>
    <w:multiLevelType w:val="singleLevel"/>
    <w:tmpl w:val="0409000F"/>
    <w:lvl w:ilvl="0">
      <w:start w:val="2"/>
      <w:numFmt w:val="decimal"/>
      <w:lvlText w:val="%1."/>
      <w:lvlJc w:val="left"/>
      <w:pPr>
        <w:tabs>
          <w:tab w:val="num" w:pos="360"/>
        </w:tabs>
        <w:ind w:left="360" w:hanging="360"/>
      </w:pPr>
      <w:rPr>
        <w:rFonts w:hint="default"/>
      </w:rPr>
    </w:lvl>
  </w:abstractNum>
  <w:abstractNum w:abstractNumId="39" w15:restartNumberingAfterBreak="0">
    <w:nsid w:val="77262E88"/>
    <w:multiLevelType w:val="singleLevel"/>
    <w:tmpl w:val="0409000F"/>
    <w:lvl w:ilvl="0">
      <w:start w:val="3"/>
      <w:numFmt w:val="decimal"/>
      <w:lvlText w:val="%1."/>
      <w:lvlJc w:val="left"/>
      <w:pPr>
        <w:tabs>
          <w:tab w:val="num" w:pos="360"/>
        </w:tabs>
        <w:ind w:left="360" w:hanging="360"/>
      </w:pPr>
      <w:rPr>
        <w:rFonts w:hint="default"/>
      </w:rPr>
    </w:lvl>
  </w:abstractNum>
  <w:abstractNum w:abstractNumId="40" w15:restartNumberingAfterBreak="0">
    <w:nsid w:val="77361943"/>
    <w:multiLevelType w:val="hybridMultilevel"/>
    <w:tmpl w:val="4800B30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77C3452B"/>
    <w:multiLevelType w:val="hybridMultilevel"/>
    <w:tmpl w:val="0FFE086E"/>
    <w:lvl w:ilvl="0" w:tplc="04090015">
      <w:start w:val="2"/>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41"/>
  </w:num>
  <w:num w:numId="12">
    <w:abstractNumId w:val="20"/>
  </w:num>
  <w:num w:numId="13">
    <w:abstractNumId w:val="21"/>
  </w:num>
  <w:num w:numId="14">
    <w:abstractNumId w:val="40"/>
  </w:num>
  <w:num w:numId="15">
    <w:abstractNumId w:val="18"/>
  </w:num>
  <w:num w:numId="16">
    <w:abstractNumId w:val="14"/>
  </w:num>
  <w:num w:numId="17">
    <w:abstractNumId w:val="25"/>
  </w:num>
  <w:num w:numId="18">
    <w:abstractNumId w:val="13"/>
  </w:num>
  <w:num w:numId="19">
    <w:abstractNumId w:val="17"/>
  </w:num>
  <w:num w:numId="20">
    <w:abstractNumId w:val="36"/>
  </w:num>
  <w:num w:numId="21">
    <w:abstractNumId w:val="31"/>
  </w:num>
  <w:num w:numId="22">
    <w:abstractNumId w:val="35"/>
  </w:num>
  <w:num w:numId="23">
    <w:abstractNumId w:val="26"/>
  </w:num>
  <w:num w:numId="24">
    <w:abstractNumId w:val="37"/>
  </w:num>
  <w:num w:numId="25">
    <w:abstractNumId w:val="27"/>
  </w:num>
  <w:num w:numId="26">
    <w:abstractNumId w:val="38"/>
  </w:num>
  <w:num w:numId="27">
    <w:abstractNumId w:val="19"/>
  </w:num>
  <w:num w:numId="28">
    <w:abstractNumId w:val="29"/>
  </w:num>
  <w:num w:numId="29">
    <w:abstractNumId w:val="39"/>
  </w:num>
  <w:num w:numId="30">
    <w:abstractNumId w:val="33"/>
  </w:num>
  <w:num w:numId="31">
    <w:abstractNumId w:val="24"/>
  </w:num>
  <w:num w:numId="32">
    <w:abstractNumId w:val="10"/>
    <w:lvlOverride w:ilvl="0">
      <w:lvl w:ilvl="0">
        <w:start w:val="1"/>
        <w:numFmt w:val="bullet"/>
        <w:lvlText w:val=""/>
        <w:legacy w:legacy="1" w:legacySpace="0" w:legacyIndent="360"/>
        <w:lvlJc w:val="left"/>
        <w:pPr>
          <w:ind w:left="360" w:hanging="360"/>
        </w:pPr>
        <w:rPr>
          <w:rFonts w:ascii="Symbol" w:hAnsi="Symbol" w:hint="default"/>
        </w:rPr>
      </w:lvl>
    </w:lvlOverride>
  </w:num>
  <w:num w:numId="33">
    <w:abstractNumId w:val="16"/>
  </w:num>
  <w:num w:numId="34">
    <w:abstractNumId w:val="15"/>
  </w:num>
  <w:num w:numId="35">
    <w:abstractNumId w:val="34"/>
  </w:num>
  <w:num w:numId="36">
    <w:abstractNumId w:val="32"/>
  </w:num>
  <w:num w:numId="37">
    <w:abstractNumId w:val="30"/>
  </w:num>
  <w:num w:numId="38">
    <w:abstractNumId w:val="23"/>
  </w:num>
  <w:num w:numId="39">
    <w:abstractNumId w:val="22"/>
  </w:num>
  <w:num w:numId="40">
    <w:abstractNumId w:val="11"/>
  </w:num>
  <w:num w:numId="41">
    <w:abstractNumId w:val="12"/>
  </w:num>
  <w:num w:numId="4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90"/>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313486808"/>
    <w:docVar w:name="VerbatimVersion" w:val="5.1"/>
  </w:docVars>
  <w:rsids>
    <w:rsidRoot w:val="009E37AE"/>
    <w:rsid w:val="000139A3"/>
    <w:rsid w:val="00100833"/>
    <w:rsid w:val="00104529"/>
    <w:rsid w:val="00105942"/>
    <w:rsid w:val="00107396"/>
    <w:rsid w:val="001437EB"/>
    <w:rsid w:val="00144A4C"/>
    <w:rsid w:val="00176AB0"/>
    <w:rsid w:val="00177B7D"/>
    <w:rsid w:val="0018322D"/>
    <w:rsid w:val="001B5776"/>
    <w:rsid w:val="001E379A"/>
    <w:rsid w:val="001E527A"/>
    <w:rsid w:val="001F78CE"/>
    <w:rsid w:val="00251FC7"/>
    <w:rsid w:val="002855A7"/>
    <w:rsid w:val="002B146A"/>
    <w:rsid w:val="002B5E17"/>
    <w:rsid w:val="00315690"/>
    <w:rsid w:val="00316B75"/>
    <w:rsid w:val="00325646"/>
    <w:rsid w:val="003460F2"/>
    <w:rsid w:val="003546A5"/>
    <w:rsid w:val="0038158C"/>
    <w:rsid w:val="003902BA"/>
    <w:rsid w:val="003A09E2"/>
    <w:rsid w:val="003A3FFB"/>
    <w:rsid w:val="00403386"/>
    <w:rsid w:val="00407037"/>
    <w:rsid w:val="004605D6"/>
    <w:rsid w:val="004C60E8"/>
    <w:rsid w:val="004E3579"/>
    <w:rsid w:val="004E728B"/>
    <w:rsid w:val="004F39E0"/>
    <w:rsid w:val="00537BD5"/>
    <w:rsid w:val="0057268A"/>
    <w:rsid w:val="005D2912"/>
    <w:rsid w:val="006065BD"/>
    <w:rsid w:val="00645FA9"/>
    <w:rsid w:val="00647866"/>
    <w:rsid w:val="00655C97"/>
    <w:rsid w:val="00665003"/>
    <w:rsid w:val="006774FA"/>
    <w:rsid w:val="006A2AD0"/>
    <w:rsid w:val="006C2375"/>
    <w:rsid w:val="006D4ECC"/>
    <w:rsid w:val="00722258"/>
    <w:rsid w:val="007243E5"/>
    <w:rsid w:val="00766EA0"/>
    <w:rsid w:val="007A2226"/>
    <w:rsid w:val="007F5B66"/>
    <w:rsid w:val="00823A1C"/>
    <w:rsid w:val="00845B9D"/>
    <w:rsid w:val="00860984"/>
    <w:rsid w:val="008B3ECB"/>
    <w:rsid w:val="008B4E85"/>
    <w:rsid w:val="008C1B2E"/>
    <w:rsid w:val="008C5807"/>
    <w:rsid w:val="0091627E"/>
    <w:rsid w:val="0097032B"/>
    <w:rsid w:val="009D2EAD"/>
    <w:rsid w:val="009D54B2"/>
    <w:rsid w:val="009E1922"/>
    <w:rsid w:val="009E37AE"/>
    <w:rsid w:val="009F7ED2"/>
    <w:rsid w:val="00A862F5"/>
    <w:rsid w:val="00A93661"/>
    <w:rsid w:val="00A95652"/>
    <w:rsid w:val="00AC0AB8"/>
    <w:rsid w:val="00B33C6D"/>
    <w:rsid w:val="00B4508F"/>
    <w:rsid w:val="00B55AD5"/>
    <w:rsid w:val="00B8057C"/>
    <w:rsid w:val="00BD6238"/>
    <w:rsid w:val="00BF593B"/>
    <w:rsid w:val="00BF773A"/>
    <w:rsid w:val="00BF7E81"/>
    <w:rsid w:val="00C13773"/>
    <w:rsid w:val="00C17CC8"/>
    <w:rsid w:val="00C71035"/>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334E6"/>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4C633"/>
  <w15:chartTrackingRefBased/>
  <w15:docId w15:val="{ECF832D9-78BC-41CB-A7A7-2CDBE87C8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0" w:unhideWhenUsed="1" w:qFormat="1"/>
    <w:lsdException w:name="Emphasis" w:uiPriority="7"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iPriority="0" w:unhideWhenUsed="1"/>
    <w:lsdException w:name="Table Grid" w:uiPriority="39"/>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uiPriority w:val="4"/>
    <w:qFormat/>
    <w:rsid w:val="00C71035"/>
    <w:rPr>
      <w:rFonts w:ascii="Calibri" w:hAnsi="Calibri"/>
    </w:rPr>
  </w:style>
  <w:style w:type="paragraph" w:styleId="Heading1">
    <w:name w:val="heading 1"/>
    <w:aliases w:val="Pocket,ALEX,Heading,Brief - Heading 1,Brief - Title Heading 1,Heading 1 Char Char Char Char,Heading 1 Char Char Char Char Char,Block Header,Heading 1 Char Char,Block Titles,Heading 1 Char Char Char,Heading 1 Char1 Char Char,block title"/>
    <w:basedOn w:val="Normal"/>
    <w:next w:val="Normal"/>
    <w:link w:val="Heading1Char"/>
    <w:qFormat/>
    <w:rsid w:val="00C7103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Tag Char Char,Tags,No Spacing1,Char,Heading 21, Char Char Char Char1,Char Char Char Char1 Char,TAG,Small Text,Very Small Text,No Spacing2"/>
    <w:basedOn w:val="Normal"/>
    <w:next w:val="Normal"/>
    <w:link w:val="Heading2Char"/>
    <w:uiPriority w:val="1"/>
    <w:unhideWhenUsed/>
    <w:qFormat/>
    <w:rsid w:val="00C7103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3: Cite"/>
    <w:basedOn w:val="Normal"/>
    <w:next w:val="Normal"/>
    <w:link w:val="Heading3Char"/>
    <w:uiPriority w:val="2"/>
    <w:unhideWhenUsed/>
    <w:qFormat/>
    <w:rsid w:val="00C7103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 Ch,No Spacing1121,CD - Cite,no read,Ch,No Spacing211,No Spacing12,No Spacing2111,No Spacing111111,ta,t,T,Ta, C,Heading 2 Char1 Char Char,Heading 2 Char2 Char,No Spacing4,No Spacing11111,Ca"/>
    <w:basedOn w:val="Normal"/>
    <w:next w:val="Normal"/>
    <w:link w:val="Heading4Char"/>
    <w:uiPriority w:val="3"/>
    <w:unhideWhenUsed/>
    <w:qFormat/>
    <w:rsid w:val="00C7103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C7103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71035"/>
  </w:style>
  <w:style w:type="character" w:customStyle="1" w:styleId="Heading1Char">
    <w:name w:val="Heading 1 Char"/>
    <w:aliases w:val="Pocket Char,ALEX Char,Heading Char,Brief - Heading 1 Char,Brief - Title Heading 1 Char,Heading 1 Char Char Char Char Char1,Heading 1 Char Char Char Char Char Char,Block Header Char,Heading 1 Char Char Char1,Block Titles Char"/>
    <w:basedOn w:val="DefaultParagraphFont"/>
    <w:link w:val="Heading1"/>
    <w:rsid w:val="00C71035"/>
    <w:rPr>
      <w:rFonts w:ascii="Calibri" w:eastAsiaTheme="majorEastAsia" w:hAnsi="Calibri" w:cstheme="majorBidi"/>
      <w:b/>
      <w:sz w:val="52"/>
      <w:szCs w:val="32"/>
    </w:rPr>
  </w:style>
  <w:style w:type="character" w:customStyle="1" w:styleId="Heading2Char">
    <w:name w:val="Heading 2 Char"/>
    <w:aliases w:val="Hat Char, Char Char,Tag Char Char Char,Tags Char,No Spacing1 Char,Char Char1,Heading 21 Char, Char Char Char Char1 Char,Char Char Char Char1 Char Char,TAG Char2,Small Text Char,Very Small Text Char,No Spacing2 Char"/>
    <w:basedOn w:val="DefaultParagraphFont"/>
    <w:link w:val="Heading2"/>
    <w:uiPriority w:val="1"/>
    <w:rsid w:val="00C71035"/>
    <w:rPr>
      <w:rFonts w:ascii="Calibri" w:eastAsiaTheme="majorEastAsia" w:hAnsi="Calibri" w:cstheme="majorBidi"/>
      <w:b/>
      <w:sz w:val="44"/>
      <w:szCs w:val="26"/>
      <w:u w:val="double"/>
    </w:rPr>
  </w:style>
  <w:style w:type="character" w:customStyle="1" w:styleId="Heading3Char">
    <w:name w:val="Heading 3 Char"/>
    <w:aliases w:val="Block Char,Citation Char,3: Cite Char"/>
    <w:basedOn w:val="DefaultParagraphFont"/>
    <w:link w:val="Heading3"/>
    <w:uiPriority w:val="2"/>
    <w:rsid w:val="00C71035"/>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 Ch Char,No Spacing1121 Char,CD - Cite Char,no read Char,Ch Char,No Spacing211 Char,No Spacing12 Char,No Spacing2111 Char,No Spacing111111 Char,ta Char,t Char"/>
    <w:basedOn w:val="DefaultParagraphFont"/>
    <w:link w:val="Heading4"/>
    <w:uiPriority w:val="3"/>
    <w:rsid w:val="00C71035"/>
    <w:rPr>
      <w:rFonts w:ascii="Calibri" w:eastAsiaTheme="majorEastAsia" w:hAnsi="Calibri" w:cstheme="majorBidi"/>
      <w:b/>
      <w:iCs/>
      <w:sz w:val="26"/>
    </w:rPr>
  </w:style>
  <w:style w:type="character" w:styleId="Emphasis">
    <w:name w:val="Emphasis"/>
    <w:aliases w:val="Evidence,Minimized,minimized,Highlighted,tag2,Size 10,emphasis in card,CD Card,ED - Tag,emphasis,Emphasis!!,Qualifications,small,normal card text,Shrunk,qualifications in card,qualifications,Box,Style1"/>
    <w:basedOn w:val="DefaultParagraphFont"/>
    <w:uiPriority w:val="7"/>
    <w:qFormat/>
    <w:rsid w:val="00C71035"/>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
    <w:basedOn w:val="DefaultParagraphFont"/>
    <w:uiPriority w:val="5"/>
    <w:qFormat/>
    <w:rsid w:val="00C71035"/>
    <w:rPr>
      <w:b/>
      <w:bCs/>
      <w:sz w:val="26"/>
      <w:u w:val="none"/>
    </w:rPr>
  </w:style>
  <w:style w:type="character" w:customStyle="1" w:styleId="StyleUnderline">
    <w:name w:val="Style Underline"/>
    <w:aliases w:val="Underline,Style Bold Underline,apple-style-span + 6 pt,Kern at 16 pt,Bold,Intense Emphasis11,Intense Emphasis2,HHeading 3 + 12 pt,Cards + Font: 12 pt Char,Style,Bold Cite Char,Citation Char Char Char,ci,c,Intense Emphasis1,Bo,B,Italic"/>
    <w:basedOn w:val="DefaultParagraphFont"/>
    <w:uiPriority w:val="6"/>
    <w:qFormat/>
    <w:rsid w:val="00C71035"/>
    <w:rPr>
      <w:b w:val="0"/>
      <w:sz w:val="22"/>
      <w:u w:val="single"/>
    </w:rPr>
  </w:style>
  <w:style w:type="character" w:styleId="Hyperlink">
    <w:name w:val="Hyperlink"/>
    <w:aliases w:val="heading 1 (block title),Card Text,Important,Read,Internet Link,Analytic Text,Internet link"/>
    <w:basedOn w:val="DefaultParagraphFont"/>
    <w:uiPriority w:val="99"/>
    <w:unhideWhenUsed/>
    <w:rsid w:val="00C71035"/>
    <w:rPr>
      <w:color w:val="auto"/>
      <w:u w:val="none"/>
    </w:rPr>
  </w:style>
  <w:style w:type="character" w:styleId="FollowedHyperlink">
    <w:name w:val="FollowedHyperlink"/>
    <w:basedOn w:val="DefaultParagraphFont"/>
    <w:uiPriority w:val="99"/>
    <w:unhideWhenUsed/>
    <w:rsid w:val="00C71035"/>
    <w:rPr>
      <w:color w:val="auto"/>
      <w:u w:val="none"/>
    </w:rPr>
  </w:style>
  <w:style w:type="character" w:customStyle="1" w:styleId="StyleBold">
    <w:name w:val="Style Bold"/>
    <w:uiPriority w:val="9"/>
    <w:semiHidden/>
    <w:rsid w:val="00E334E6"/>
    <w:rPr>
      <w:b/>
      <w:bCs/>
    </w:rPr>
  </w:style>
  <w:style w:type="paragraph" w:styleId="Header">
    <w:name w:val="header"/>
    <w:aliases w:val="Header 1, Char2,Header Char Char,Char2,Block Char Char,Header Char1 Char,Header Char Char Char,Header Char Char1 Char,Header Char1 Char Char Char,Header Char Char1 Char Char Char,Header Char1 Char Char1 Char Char Char"/>
    <w:basedOn w:val="Normal"/>
    <w:link w:val="HeaderChar"/>
    <w:uiPriority w:val="99"/>
    <w:rsid w:val="00E334E6"/>
    <w:pPr>
      <w:tabs>
        <w:tab w:val="center" w:pos="4680"/>
        <w:tab w:val="right" w:pos="9360"/>
      </w:tabs>
    </w:pPr>
  </w:style>
  <w:style w:type="character" w:customStyle="1" w:styleId="HeaderChar">
    <w:name w:val="Header Char"/>
    <w:aliases w:val="Header 1 Char, Char2 Char,Header Char Char Char1,Char2 Char,Block Char Char Char,Header Char1 Char Char,Header Char Char Char Char,Header Char Char1 Char Char,Header Char1 Char Char Char Char,Header Char Char1 Char Char Char Char"/>
    <w:basedOn w:val="DefaultParagraphFont"/>
    <w:link w:val="Header"/>
    <w:uiPriority w:val="99"/>
    <w:rsid w:val="00E334E6"/>
    <w:rPr>
      <w:rFonts w:ascii="Calibri" w:hAnsi="Calibri"/>
    </w:rPr>
  </w:style>
  <w:style w:type="paragraph" w:styleId="Footer">
    <w:name w:val="footer"/>
    <w:basedOn w:val="Normal"/>
    <w:link w:val="FooterChar"/>
    <w:uiPriority w:val="99"/>
    <w:rsid w:val="00E334E6"/>
    <w:pPr>
      <w:tabs>
        <w:tab w:val="center" w:pos="4680"/>
        <w:tab w:val="right" w:pos="9360"/>
      </w:tabs>
    </w:pPr>
  </w:style>
  <w:style w:type="character" w:customStyle="1" w:styleId="FooterChar">
    <w:name w:val="Footer Char"/>
    <w:basedOn w:val="DefaultParagraphFont"/>
    <w:link w:val="Footer"/>
    <w:uiPriority w:val="99"/>
    <w:rsid w:val="00E334E6"/>
    <w:rPr>
      <w:rFonts w:ascii="Calibri" w:hAnsi="Calibri"/>
    </w:rPr>
  </w:style>
  <w:style w:type="numbering" w:customStyle="1" w:styleId="NoList1">
    <w:name w:val="No List1"/>
    <w:next w:val="NoList"/>
    <w:uiPriority w:val="99"/>
    <w:semiHidden/>
    <w:unhideWhenUsed/>
    <w:rsid w:val="00E334E6"/>
  </w:style>
  <w:style w:type="paragraph" w:customStyle="1" w:styleId="BoldUnderline">
    <w:name w:val="BoldUnderline"/>
    <w:link w:val="BoldUnderlineChar"/>
    <w:rsid w:val="00E334E6"/>
    <w:pPr>
      <w:spacing w:after="0" w:line="240" w:lineRule="auto"/>
    </w:pPr>
    <w:rPr>
      <w:rFonts w:ascii="Times New Roman" w:eastAsia="Times New Roman" w:hAnsi="Times New Roman" w:cs="Times New Roman"/>
      <w:b/>
      <w:sz w:val="20"/>
      <w:szCs w:val="24"/>
      <w:u w:val="single"/>
    </w:rPr>
  </w:style>
  <w:style w:type="character" w:customStyle="1" w:styleId="TitleChar">
    <w:name w:val="Title Char"/>
    <w:link w:val="Title"/>
    <w:uiPriority w:val="6"/>
    <w:qFormat/>
    <w:rsid w:val="00E334E6"/>
    <w:rPr>
      <w:szCs w:val="24"/>
      <w:u w:val="single"/>
    </w:rPr>
  </w:style>
  <w:style w:type="character" w:customStyle="1" w:styleId="BoldUnderlineChar">
    <w:name w:val="BoldUnderline Char"/>
    <w:link w:val="BoldUnderline"/>
    <w:rsid w:val="00E334E6"/>
    <w:rPr>
      <w:rFonts w:ascii="Times New Roman" w:eastAsia="Times New Roman" w:hAnsi="Times New Roman" w:cs="Times New Roman"/>
      <w:b/>
      <w:sz w:val="20"/>
      <w:szCs w:val="24"/>
      <w:u w:val="single"/>
    </w:rPr>
  </w:style>
  <w:style w:type="character" w:styleId="PageNumber">
    <w:name w:val="page number"/>
    <w:aliases w:val="card ununderlined"/>
    <w:rsid w:val="00E334E6"/>
  </w:style>
  <w:style w:type="paragraph" w:styleId="TOC1">
    <w:name w:val="toc 1"/>
    <w:basedOn w:val="Normal"/>
    <w:next w:val="Normal"/>
    <w:autoRedefine/>
    <w:rsid w:val="00E334E6"/>
    <w:rPr>
      <w:rFonts w:ascii="Times New Roman" w:hAnsi="Times New Roman"/>
      <w:sz w:val="20"/>
    </w:rPr>
  </w:style>
  <w:style w:type="paragraph" w:customStyle="1" w:styleId="Cards">
    <w:name w:val="Cards"/>
    <w:basedOn w:val="Normal"/>
    <w:link w:val="CardsChar1"/>
    <w:rsid w:val="00E334E6"/>
    <w:pPr>
      <w:autoSpaceDE w:val="0"/>
      <w:autoSpaceDN w:val="0"/>
      <w:adjustRightInd w:val="0"/>
      <w:ind w:left="432" w:right="432"/>
      <w:jc w:val="both"/>
    </w:pPr>
    <w:rPr>
      <w:rFonts w:ascii="Times New Roman" w:hAnsi="Times New Roman"/>
      <w:sz w:val="20"/>
      <w:szCs w:val="20"/>
    </w:rPr>
  </w:style>
  <w:style w:type="paragraph" w:styleId="TOC2">
    <w:name w:val="toc 2"/>
    <w:basedOn w:val="Normal"/>
    <w:next w:val="Normal"/>
    <w:autoRedefine/>
    <w:rsid w:val="00E334E6"/>
    <w:pPr>
      <w:ind w:left="200"/>
    </w:pPr>
    <w:rPr>
      <w:rFonts w:ascii="Times New Roman" w:hAnsi="Times New Roman"/>
      <w:sz w:val="20"/>
    </w:rPr>
  </w:style>
  <w:style w:type="paragraph" w:styleId="TOC3">
    <w:name w:val="toc 3"/>
    <w:basedOn w:val="Normal"/>
    <w:next w:val="Normal"/>
    <w:autoRedefine/>
    <w:rsid w:val="00E334E6"/>
    <w:pPr>
      <w:ind w:left="400"/>
    </w:pPr>
    <w:rPr>
      <w:rFonts w:ascii="Times New Roman" w:hAnsi="Times New Roman"/>
      <w:sz w:val="20"/>
    </w:rPr>
  </w:style>
  <w:style w:type="paragraph" w:styleId="TOC4">
    <w:name w:val="toc 4"/>
    <w:basedOn w:val="Normal"/>
    <w:next w:val="Normal"/>
    <w:autoRedefine/>
    <w:rsid w:val="00E334E6"/>
    <w:pPr>
      <w:ind w:left="600"/>
    </w:pPr>
    <w:rPr>
      <w:rFonts w:ascii="Times New Roman" w:hAnsi="Times New Roman"/>
      <w:sz w:val="20"/>
    </w:rPr>
  </w:style>
  <w:style w:type="paragraph" w:styleId="TOC5">
    <w:name w:val="toc 5"/>
    <w:basedOn w:val="Normal"/>
    <w:next w:val="Normal"/>
    <w:autoRedefine/>
    <w:rsid w:val="00E334E6"/>
    <w:pPr>
      <w:ind w:left="800"/>
    </w:pPr>
    <w:rPr>
      <w:rFonts w:ascii="Times New Roman" w:hAnsi="Times New Roman"/>
      <w:sz w:val="20"/>
    </w:rPr>
  </w:style>
  <w:style w:type="paragraph" w:styleId="TOC6">
    <w:name w:val="toc 6"/>
    <w:basedOn w:val="Normal"/>
    <w:next w:val="Normal"/>
    <w:autoRedefine/>
    <w:rsid w:val="00E334E6"/>
    <w:pPr>
      <w:ind w:left="1000"/>
    </w:pPr>
    <w:rPr>
      <w:rFonts w:ascii="Times New Roman" w:hAnsi="Times New Roman"/>
      <w:sz w:val="20"/>
    </w:rPr>
  </w:style>
  <w:style w:type="paragraph" w:styleId="TOC7">
    <w:name w:val="toc 7"/>
    <w:basedOn w:val="Normal"/>
    <w:next w:val="Normal"/>
    <w:autoRedefine/>
    <w:rsid w:val="00E334E6"/>
    <w:pPr>
      <w:ind w:left="1200"/>
    </w:pPr>
    <w:rPr>
      <w:rFonts w:ascii="Times New Roman" w:hAnsi="Times New Roman"/>
      <w:sz w:val="20"/>
    </w:rPr>
  </w:style>
  <w:style w:type="paragraph" w:styleId="TOC8">
    <w:name w:val="toc 8"/>
    <w:basedOn w:val="Normal"/>
    <w:next w:val="Normal"/>
    <w:autoRedefine/>
    <w:rsid w:val="00E334E6"/>
    <w:pPr>
      <w:ind w:left="1400"/>
    </w:pPr>
    <w:rPr>
      <w:rFonts w:ascii="Times New Roman" w:hAnsi="Times New Roman"/>
      <w:sz w:val="20"/>
    </w:rPr>
  </w:style>
  <w:style w:type="paragraph" w:styleId="TOC9">
    <w:name w:val="toc 9"/>
    <w:basedOn w:val="Normal"/>
    <w:next w:val="Normal"/>
    <w:autoRedefine/>
    <w:rsid w:val="00E334E6"/>
    <w:pPr>
      <w:ind w:left="1600"/>
    </w:pPr>
    <w:rPr>
      <w:rFonts w:ascii="Times New Roman" w:hAnsi="Times New Roman"/>
      <w:sz w:val="20"/>
    </w:rPr>
  </w:style>
  <w:style w:type="paragraph" w:styleId="DocumentMap">
    <w:name w:val="Document Map"/>
    <w:basedOn w:val="Normal"/>
    <w:link w:val="DocumentMapChar"/>
    <w:rsid w:val="00E334E6"/>
    <w:pPr>
      <w:shd w:val="clear" w:color="auto" w:fill="C6D5EC"/>
    </w:pPr>
    <w:rPr>
      <w:rFonts w:ascii="Verdana" w:eastAsia="Batang" w:hAnsi="Verdana"/>
      <w:sz w:val="16"/>
      <w:szCs w:val="24"/>
      <w:lang w:eastAsia="ko-KR"/>
    </w:rPr>
  </w:style>
  <w:style w:type="character" w:customStyle="1" w:styleId="DocumentMapChar">
    <w:name w:val="Document Map Char"/>
    <w:basedOn w:val="DefaultParagraphFont"/>
    <w:link w:val="DocumentMap"/>
    <w:rsid w:val="00E334E6"/>
    <w:rPr>
      <w:rFonts w:ascii="Verdana" w:eastAsia="Batang" w:hAnsi="Verdana"/>
      <w:sz w:val="16"/>
      <w:szCs w:val="24"/>
      <w:shd w:val="clear" w:color="auto" w:fill="C6D5EC"/>
      <w:lang w:eastAsia="ko-KR"/>
    </w:rPr>
  </w:style>
  <w:style w:type="character" w:customStyle="1" w:styleId="CardsChar1">
    <w:name w:val="Cards Char1"/>
    <w:link w:val="Cards"/>
    <w:rsid w:val="00E334E6"/>
    <w:rPr>
      <w:rFonts w:ascii="Times New Roman" w:hAnsi="Times New Roman"/>
      <w:sz w:val="20"/>
      <w:szCs w:val="20"/>
    </w:rPr>
  </w:style>
  <w:style w:type="paragraph" w:customStyle="1" w:styleId="card">
    <w:name w:val="card"/>
    <w:basedOn w:val="Normal"/>
    <w:link w:val="cardChar1"/>
    <w:qFormat/>
    <w:rsid w:val="00E334E6"/>
    <w:pPr>
      <w:ind w:left="288" w:right="288"/>
    </w:pPr>
    <w:rPr>
      <w:rFonts w:ascii="Times New Roman" w:hAnsi="Times New Roman"/>
      <w:sz w:val="20"/>
      <w:szCs w:val="20"/>
    </w:rPr>
  </w:style>
  <w:style w:type="character" w:customStyle="1" w:styleId="underline">
    <w:name w:val="underline"/>
    <w:link w:val="textbold"/>
    <w:qFormat/>
    <w:rsid w:val="00E334E6"/>
    <w:rPr>
      <w:b/>
      <w:u w:val="single"/>
    </w:rPr>
  </w:style>
  <w:style w:type="character" w:customStyle="1" w:styleId="Date1">
    <w:name w:val="Date1"/>
    <w:rsid w:val="00E334E6"/>
  </w:style>
  <w:style w:type="character" w:customStyle="1" w:styleId="term">
    <w:name w:val="term"/>
    <w:rsid w:val="00E334E6"/>
  </w:style>
  <w:style w:type="character" w:styleId="HTMLCite">
    <w:name w:val="HTML Cite"/>
    <w:rsid w:val="00E334E6"/>
    <w:rPr>
      <w:i/>
      <w:iCs/>
    </w:rPr>
  </w:style>
  <w:style w:type="paragraph" w:customStyle="1" w:styleId="cardChar">
    <w:name w:val="card Char"/>
    <w:basedOn w:val="Normal"/>
    <w:link w:val="cardCharChar"/>
    <w:rsid w:val="00E334E6"/>
    <w:pPr>
      <w:ind w:left="288" w:right="288"/>
    </w:pPr>
    <w:rPr>
      <w:rFonts w:ascii="Times New Roman" w:hAnsi="Times New Roman"/>
      <w:sz w:val="20"/>
    </w:rPr>
  </w:style>
  <w:style w:type="character" w:customStyle="1" w:styleId="cardCharChar">
    <w:name w:val="card Char Char"/>
    <w:link w:val="cardChar"/>
    <w:rsid w:val="00E334E6"/>
    <w:rPr>
      <w:rFonts w:ascii="Times New Roman" w:hAnsi="Times New Roman"/>
      <w:sz w:val="20"/>
    </w:rPr>
  </w:style>
  <w:style w:type="paragraph" w:customStyle="1" w:styleId="CiteTopline">
    <w:name w:val="Cite Topline"/>
    <w:basedOn w:val="Normal"/>
    <w:autoRedefine/>
    <w:rsid w:val="00E334E6"/>
    <w:pPr>
      <w:ind w:left="-720" w:right="-720"/>
    </w:pPr>
    <w:rPr>
      <w:rFonts w:ascii="Times New Roman" w:hAnsi="Times New Roman"/>
      <w:b/>
      <w:bCs/>
      <w:sz w:val="24"/>
      <w:szCs w:val="44"/>
      <w:u w:val="single"/>
    </w:rPr>
  </w:style>
  <w:style w:type="paragraph" w:customStyle="1" w:styleId="CiteExtras">
    <w:name w:val="Cite Extras"/>
    <w:basedOn w:val="CiteTopline"/>
    <w:autoRedefine/>
    <w:rsid w:val="00E334E6"/>
    <w:pPr>
      <w:spacing w:after="300"/>
    </w:pPr>
    <w:rPr>
      <w:b w:val="0"/>
      <w:sz w:val="20"/>
      <w:u w:val="none"/>
    </w:rPr>
  </w:style>
  <w:style w:type="paragraph" w:styleId="NormalWeb">
    <w:name w:val="Normal (Web)"/>
    <w:basedOn w:val="Normal"/>
    <w:rsid w:val="00E334E6"/>
    <w:pPr>
      <w:spacing w:before="100" w:beforeAutospacing="1" w:after="100" w:afterAutospacing="1"/>
    </w:pPr>
    <w:rPr>
      <w:rFonts w:ascii="Times New Roman" w:hAnsi="Times New Roman"/>
      <w:sz w:val="24"/>
    </w:rPr>
  </w:style>
  <w:style w:type="character" w:customStyle="1" w:styleId="txtmn">
    <w:name w:val="txtmn"/>
    <w:rsid w:val="00E334E6"/>
  </w:style>
  <w:style w:type="paragraph" w:customStyle="1" w:styleId="articletext">
    <w:name w:val="articletext"/>
    <w:basedOn w:val="Normal"/>
    <w:rsid w:val="00E334E6"/>
    <w:pPr>
      <w:spacing w:before="100" w:beforeAutospacing="1" w:after="100" w:afterAutospacing="1"/>
    </w:pPr>
    <w:rPr>
      <w:rFonts w:ascii="Times New Roman" w:hAnsi="Times New Roman"/>
      <w:sz w:val="24"/>
    </w:rPr>
  </w:style>
  <w:style w:type="character" w:customStyle="1" w:styleId="CharChar">
    <w:name w:val="Char Char"/>
    <w:aliases w:val="Tags Char1,Tag Char Char1,Tag Char Char Char Char"/>
    <w:rsid w:val="00E334E6"/>
    <w:rPr>
      <w:rFonts w:cs="Arial"/>
      <w:b/>
      <w:bCs/>
      <w:iCs/>
      <w:sz w:val="24"/>
      <w:szCs w:val="28"/>
      <w:lang w:val="en-US" w:eastAsia="en-US" w:bidi="ar-SA"/>
    </w:rPr>
  </w:style>
  <w:style w:type="character" w:customStyle="1" w:styleId="s1">
    <w:name w:val="s1"/>
    <w:rsid w:val="00E334E6"/>
  </w:style>
  <w:style w:type="character" w:customStyle="1" w:styleId="s2">
    <w:name w:val="s2"/>
    <w:rsid w:val="00E334E6"/>
  </w:style>
  <w:style w:type="paragraph" w:customStyle="1" w:styleId="CiteEmphasisChar">
    <w:name w:val="Cite/Emphasis Char"/>
    <w:basedOn w:val="Normal"/>
    <w:link w:val="CiteEmphasisCharChar"/>
    <w:rsid w:val="00E334E6"/>
    <w:rPr>
      <w:rFonts w:ascii="Times New Roman" w:hAnsi="Times New Roman"/>
      <w:b/>
      <w:color w:val="000000"/>
      <w:sz w:val="24"/>
      <w:u w:val="single"/>
      <w:lang w:eastAsia="zh-CN"/>
    </w:rPr>
  </w:style>
  <w:style w:type="character" w:customStyle="1" w:styleId="CiteEmphasisCharChar">
    <w:name w:val="Cite/Emphasis Char Char"/>
    <w:link w:val="CiteEmphasisChar"/>
    <w:rsid w:val="00E334E6"/>
    <w:rPr>
      <w:rFonts w:ascii="Times New Roman" w:hAnsi="Times New Roman"/>
      <w:b/>
      <w:color w:val="000000"/>
      <w:sz w:val="24"/>
      <w:u w:val="single"/>
      <w:lang w:eastAsia="zh-CN"/>
    </w:rPr>
  </w:style>
  <w:style w:type="paragraph" w:customStyle="1" w:styleId="Underlined">
    <w:name w:val="Underlined"/>
    <w:basedOn w:val="Normal"/>
    <w:link w:val="UnderlinedChar"/>
    <w:rsid w:val="00E334E6"/>
    <w:rPr>
      <w:rFonts w:ascii="Times New Roman" w:hAnsi="Times New Roman"/>
      <w:color w:val="000000"/>
      <w:sz w:val="24"/>
      <w:u w:val="single"/>
    </w:rPr>
  </w:style>
  <w:style w:type="character" w:customStyle="1" w:styleId="UnderlinedChar">
    <w:name w:val="Underlined Char"/>
    <w:link w:val="Underlined"/>
    <w:rsid w:val="00E334E6"/>
    <w:rPr>
      <w:rFonts w:ascii="Times New Roman" w:hAnsi="Times New Roman"/>
      <w:color w:val="000000"/>
      <w:sz w:val="24"/>
      <w:u w:val="single"/>
    </w:rPr>
  </w:style>
  <w:style w:type="paragraph" w:customStyle="1" w:styleId="tag">
    <w:name w:val="tag"/>
    <w:basedOn w:val="Normal"/>
    <w:link w:val="tagChar"/>
    <w:qFormat/>
    <w:rsid w:val="00E334E6"/>
    <w:rPr>
      <w:rFonts w:ascii="Times New Roman" w:hAnsi="Times New Roman"/>
      <w:b/>
      <w:sz w:val="24"/>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s Ch"/>
    <w:link w:val="tag"/>
    <w:qFormat/>
    <w:rsid w:val="00E334E6"/>
    <w:rPr>
      <w:rFonts w:ascii="Times New Roman" w:hAnsi="Times New Roman"/>
      <w:b/>
      <w:sz w:val="24"/>
    </w:rPr>
  </w:style>
  <w:style w:type="character" w:customStyle="1" w:styleId="cite">
    <w:name w:val="cite"/>
    <w:aliases w:val="Heading 3 Char Char Char,Heading 3 Char Char Char1,Heading 3 Char1,Char Char2,Underlined Text Char,Block Writing Char,Heading 3 Char Char Char Char,Index Headers Char,Citation Char Char Char1,cites Char Char, Char Char Char1,Char Char Char1,Char Ch"/>
    <w:qFormat/>
    <w:rsid w:val="00E334E6"/>
    <w:rPr>
      <w:rFonts w:ascii="Times New Roman" w:hAnsi="Times New Roman"/>
      <w:b/>
      <w:sz w:val="24"/>
    </w:rPr>
  </w:style>
  <w:style w:type="character" w:customStyle="1" w:styleId="CharacterStyle1">
    <w:name w:val="Character Style 1"/>
    <w:rsid w:val="00E334E6"/>
    <w:rPr>
      <w:rFonts w:ascii="Verdana" w:hAnsi="Verdana" w:cs="Verdana"/>
      <w:sz w:val="18"/>
      <w:szCs w:val="18"/>
    </w:rPr>
  </w:style>
  <w:style w:type="character" w:customStyle="1" w:styleId="CharacterStyle2">
    <w:name w:val="Character Style 2"/>
    <w:rsid w:val="00E334E6"/>
    <w:rPr>
      <w:spacing w:val="10"/>
      <w:sz w:val="20"/>
      <w:szCs w:val="20"/>
    </w:rPr>
  </w:style>
  <w:style w:type="paragraph" w:customStyle="1" w:styleId="normalChar">
    <w:name w:val="normal Char"/>
    <w:basedOn w:val="Normal"/>
    <w:link w:val="normalCharChar"/>
    <w:rsid w:val="00E334E6"/>
    <w:rPr>
      <w:rFonts w:ascii="Times New Roman" w:hAnsi="Times New Roman"/>
      <w:sz w:val="20"/>
    </w:rPr>
  </w:style>
  <w:style w:type="paragraph" w:customStyle="1" w:styleId="Paste">
    <w:name w:val="Paste"/>
    <w:basedOn w:val="Normal"/>
    <w:rsid w:val="00E334E6"/>
    <w:rPr>
      <w:rFonts w:ascii="Batang" w:hAnsi="Batang"/>
      <w:sz w:val="16"/>
      <w:szCs w:val="20"/>
    </w:rPr>
  </w:style>
  <w:style w:type="character" w:customStyle="1" w:styleId="author">
    <w:name w:val="author"/>
    <w:rsid w:val="00E334E6"/>
    <w:rPr>
      <w:rFonts w:ascii="Times New Roman" w:hAnsi="Times New Roman"/>
      <w:b/>
      <w:sz w:val="24"/>
    </w:rPr>
  </w:style>
  <w:style w:type="character" w:customStyle="1" w:styleId="normalCharChar">
    <w:name w:val="normal Char Char"/>
    <w:link w:val="normalChar"/>
    <w:rsid w:val="00E334E6"/>
    <w:rPr>
      <w:rFonts w:ascii="Times New Roman" w:hAnsi="Times New Roman"/>
      <w:sz w:val="20"/>
    </w:rPr>
  </w:style>
  <w:style w:type="paragraph" w:styleId="PlainText">
    <w:name w:val="Plain Text"/>
    <w:basedOn w:val="Normal"/>
    <w:link w:val="PlainTextChar"/>
    <w:rsid w:val="00E334E6"/>
    <w:rPr>
      <w:rFonts w:ascii="Georgia" w:hAnsi="Georgia" w:cs="Georgia"/>
      <w:sz w:val="20"/>
      <w:szCs w:val="20"/>
    </w:rPr>
  </w:style>
  <w:style w:type="character" w:customStyle="1" w:styleId="PlainTextChar">
    <w:name w:val="Plain Text Char"/>
    <w:basedOn w:val="DefaultParagraphFont"/>
    <w:link w:val="PlainText"/>
    <w:rsid w:val="00E334E6"/>
    <w:rPr>
      <w:rFonts w:ascii="Georgia" w:hAnsi="Georgia" w:cs="Georgia"/>
      <w:sz w:val="20"/>
      <w:szCs w:val="20"/>
    </w:rPr>
  </w:style>
  <w:style w:type="character" w:styleId="Strong">
    <w:name w:val="Strong"/>
    <w:qFormat/>
    <w:rsid w:val="00E334E6"/>
    <w:rPr>
      <w:b/>
      <w:bCs/>
    </w:rPr>
  </w:style>
  <w:style w:type="character" w:customStyle="1" w:styleId="Emphasis2">
    <w:name w:val="Emphasis2"/>
    <w:rsid w:val="00E334E6"/>
    <w:rPr>
      <w:rFonts w:ascii="AKDPE C+ Utopia" w:hAnsi="AKDPE C+ Utopia"/>
      <w:iCs/>
      <w:u w:val="single"/>
    </w:rPr>
  </w:style>
  <w:style w:type="paragraph" w:customStyle="1" w:styleId="BlockTitle2">
    <w:name w:val="Block Title2"/>
    <w:basedOn w:val="Normal"/>
    <w:next w:val="Normal"/>
    <w:rsid w:val="00E334E6"/>
    <w:pPr>
      <w:spacing w:after="240"/>
      <w:jc w:val="center"/>
    </w:pPr>
    <w:rPr>
      <w:rFonts w:ascii="Arial" w:hAnsi="Arial"/>
      <w:b/>
      <w:color w:val="000000"/>
      <w:sz w:val="28"/>
    </w:rPr>
  </w:style>
  <w:style w:type="character" w:customStyle="1" w:styleId="TagsCharChar">
    <w:name w:val="Tags Char Char"/>
    <w:rsid w:val="00E334E6"/>
    <w:rPr>
      <w:rFonts w:cs="Arial"/>
      <w:b/>
      <w:bCs/>
      <w:iCs/>
      <w:sz w:val="24"/>
      <w:szCs w:val="28"/>
      <w:lang w:val="en-US" w:eastAsia="en-US" w:bidi="ar-SA"/>
    </w:rPr>
  </w:style>
  <w:style w:type="character" w:customStyle="1" w:styleId="tagChar1">
    <w:name w:val="tag Char1"/>
    <w:rsid w:val="00E334E6"/>
    <w:rPr>
      <w:b/>
      <w:sz w:val="24"/>
      <w:lang w:val="en-US" w:eastAsia="en-US" w:bidi="ar-SA"/>
    </w:rPr>
  </w:style>
  <w:style w:type="character" w:customStyle="1" w:styleId="nfakpe">
    <w:name w:val="nfakpe"/>
    <w:rsid w:val="00E334E6"/>
  </w:style>
  <w:style w:type="paragraph" w:customStyle="1" w:styleId="Cites">
    <w:name w:val="Cites"/>
    <w:basedOn w:val="Normal"/>
    <w:link w:val="CitesChar2"/>
    <w:qFormat/>
    <w:rsid w:val="00E334E6"/>
    <w:pPr>
      <w:widowControl w:val="0"/>
      <w:autoSpaceDE w:val="0"/>
      <w:autoSpaceDN w:val="0"/>
      <w:adjustRightInd w:val="0"/>
      <w:jc w:val="both"/>
      <w:outlineLvl w:val="2"/>
    </w:pPr>
    <w:rPr>
      <w:rFonts w:ascii="Times New Roman" w:hAnsi="Times New Roman"/>
      <w:b/>
      <w:bCs/>
      <w:sz w:val="20"/>
      <w:szCs w:val="20"/>
    </w:rPr>
  </w:style>
  <w:style w:type="character" w:customStyle="1" w:styleId="TagsChar2">
    <w:name w:val="Tags Char2"/>
    <w:rsid w:val="00E334E6"/>
    <w:rPr>
      <w:b/>
      <w:lang w:val="en-US" w:eastAsia="en-US" w:bidi="ar-SA"/>
    </w:rPr>
  </w:style>
  <w:style w:type="paragraph" w:customStyle="1" w:styleId="boldcite">
    <w:name w:val="bold cite"/>
    <w:basedOn w:val="Normal"/>
    <w:rsid w:val="00E334E6"/>
    <w:rPr>
      <w:rFonts w:ascii="Arial" w:hAnsi="Arial"/>
      <w:b/>
      <w:color w:val="000000"/>
      <w:sz w:val="28"/>
      <w:u w:val="thick" w:color="000000"/>
    </w:rPr>
  </w:style>
  <w:style w:type="character" w:customStyle="1" w:styleId="CitesChar2">
    <w:name w:val="Cites Char2"/>
    <w:link w:val="Cites"/>
    <w:rsid w:val="00E334E6"/>
    <w:rPr>
      <w:rFonts w:ascii="Times New Roman" w:hAnsi="Times New Roman"/>
      <w:b/>
      <w:bCs/>
      <w:sz w:val="20"/>
      <w:szCs w:val="20"/>
    </w:rPr>
  </w:style>
  <w:style w:type="character" w:customStyle="1" w:styleId="searchterm2">
    <w:name w:val="searchterm2"/>
    <w:rsid w:val="00E334E6"/>
  </w:style>
  <w:style w:type="character" w:customStyle="1" w:styleId="searchterm3">
    <w:name w:val="searchterm3"/>
    <w:rsid w:val="00E334E6"/>
  </w:style>
  <w:style w:type="character" w:customStyle="1" w:styleId="searchterm1">
    <w:name w:val="searchterm1"/>
    <w:rsid w:val="00E334E6"/>
  </w:style>
  <w:style w:type="character" w:customStyle="1" w:styleId="searchterm4">
    <w:name w:val="searchterm4"/>
    <w:rsid w:val="00E334E6"/>
  </w:style>
  <w:style w:type="character" w:customStyle="1" w:styleId="klink">
    <w:name w:val="klink"/>
    <w:rsid w:val="00E334E6"/>
  </w:style>
  <w:style w:type="character" w:customStyle="1" w:styleId="cardChar1">
    <w:name w:val="card Char1"/>
    <w:link w:val="card"/>
    <w:rsid w:val="00E334E6"/>
    <w:rPr>
      <w:rFonts w:ascii="Times New Roman" w:hAnsi="Times New Roman"/>
      <w:sz w:val="20"/>
      <w:szCs w:val="20"/>
    </w:rPr>
  </w:style>
  <w:style w:type="character" w:customStyle="1" w:styleId="refpreview">
    <w:name w:val="refpreview"/>
    <w:rsid w:val="00E334E6"/>
  </w:style>
  <w:style w:type="paragraph" w:styleId="BodyText">
    <w:name w:val="Body Text"/>
    <w:basedOn w:val="Normal"/>
    <w:link w:val="BodyTextChar"/>
    <w:rsid w:val="00E334E6"/>
    <w:pPr>
      <w:spacing w:before="100" w:beforeAutospacing="1" w:after="100" w:afterAutospacing="1"/>
    </w:pPr>
    <w:rPr>
      <w:rFonts w:ascii="Times New Roman" w:hAnsi="Times New Roman"/>
      <w:sz w:val="24"/>
    </w:rPr>
  </w:style>
  <w:style w:type="character" w:customStyle="1" w:styleId="BodyTextChar">
    <w:name w:val="Body Text Char"/>
    <w:basedOn w:val="DefaultParagraphFont"/>
    <w:link w:val="BodyText"/>
    <w:rsid w:val="00E334E6"/>
    <w:rPr>
      <w:rFonts w:ascii="Times New Roman" w:hAnsi="Times New Roman"/>
      <w:sz w:val="24"/>
    </w:rPr>
  </w:style>
  <w:style w:type="paragraph" w:customStyle="1" w:styleId="style16">
    <w:name w:val="style16"/>
    <w:basedOn w:val="Normal"/>
    <w:rsid w:val="00E334E6"/>
    <w:pPr>
      <w:spacing w:before="100" w:beforeAutospacing="1" w:after="100" w:afterAutospacing="1"/>
    </w:pPr>
    <w:rPr>
      <w:rFonts w:ascii="Times New Roman" w:hAnsi="Times New Roman"/>
      <w:sz w:val="24"/>
    </w:rPr>
  </w:style>
  <w:style w:type="paragraph" w:customStyle="1" w:styleId="Card0">
    <w:name w:val="Card"/>
    <w:basedOn w:val="Normal"/>
    <w:link w:val="CardChar0"/>
    <w:qFormat/>
    <w:rsid w:val="00E334E6"/>
    <w:pPr>
      <w:ind w:left="288" w:right="288"/>
    </w:pPr>
    <w:rPr>
      <w:rFonts w:ascii="Times New Roman" w:hAnsi="Times New Roman"/>
      <w:sz w:val="20"/>
      <w:szCs w:val="20"/>
    </w:rPr>
  </w:style>
  <w:style w:type="character" w:customStyle="1" w:styleId="ssl01">
    <w:name w:val="ss_l01"/>
    <w:rsid w:val="00E334E6"/>
    <w:rPr>
      <w:rFonts w:ascii="Verdana" w:hAnsi="Verdana" w:hint="default"/>
      <w:color w:val="000000"/>
      <w:sz w:val="20"/>
      <w:szCs w:val="20"/>
    </w:rPr>
  </w:style>
  <w:style w:type="character" w:customStyle="1" w:styleId="highlightedsearchterm">
    <w:name w:val="highlightedsearchterm"/>
    <w:rsid w:val="00E334E6"/>
  </w:style>
  <w:style w:type="paragraph" w:customStyle="1" w:styleId="textbodyblack">
    <w:name w:val="textbodyblack"/>
    <w:basedOn w:val="Normal"/>
    <w:rsid w:val="00E334E6"/>
    <w:pPr>
      <w:spacing w:before="100" w:beforeAutospacing="1" w:after="100" w:afterAutospacing="1"/>
    </w:pPr>
    <w:rPr>
      <w:rFonts w:ascii="Times New Roman" w:hAnsi="Times New Roman"/>
      <w:sz w:val="24"/>
    </w:rPr>
  </w:style>
  <w:style w:type="paragraph" w:customStyle="1" w:styleId="inside-copy">
    <w:name w:val="inside-copy"/>
    <w:basedOn w:val="Normal"/>
    <w:rsid w:val="00E334E6"/>
    <w:pPr>
      <w:spacing w:before="100" w:beforeAutospacing="1" w:after="100" w:afterAutospacing="1"/>
    </w:pPr>
    <w:rPr>
      <w:rFonts w:ascii="Times New Roman" w:hAnsi="Times New Roman"/>
      <w:sz w:val="24"/>
    </w:rPr>
  </w:style>
  <w:style w:type="paragraph" w:customStyle="1" w:styleId="Default">
    <w:name w:val="Default"/>
    <w:basedOn w:val="Normal"/>
    <w:rsid w:val="00E334E6"/>
    <w:pPr>
      <w:autoSpaceDE w:val="0"/>
      <w:autoSpaceDN w:val="0"/>
      <w:adjustRightInd w:val="0"/>
      <w:spacing w:after="200" w:line="276" w:lineRule="auto"/>
    </w:pPr>
    <w:rPr>
      <w:rFonts w:ascii="Times New Roman" w:hAnsi="Times New Roman" w:cs="AKDPE C+ Utopia"/>
      <w:sz w:val="20"/>
      <w:szCs w:val="24"/>
    </w:rPr>
  </w:style>
  <w:style w:type="paragraph" w:styleId="ListParagraph">
    <w:name w:val="List Paragraph"/>
    <w:basedOn w:val="Normal"/>
    <w:uiPriority w:val="34"/>
    <w:rsid w:val="00E334E6"/>
    <w:rPr>
      <w:rFonts w:ascii="Times New Roman" w:hAnsi="Times New Roman"/>
      <w:sz w:val="20"/>
    </w:rPr>
  </w:style>
  <w:style w:type="paragraph" w:styleId="List">
    <w:name w:val="List"/>
    <w:basedOn w:val="Normal"/>
    <w:uiPriority w:val="99"/>
    <w:unhideWhenUsed/>
    <w:rsid w:val="00E334E6"/>
    <w:pPr>
      <w:contextualSpacing/>
    </w:pPr>
    <w:rPr>
      <w:rFonts w:ascii="Times New Roman" w:hAnsi="Times New Roman"/>
      <w:sz w:val="20"/>
    </w:rPr>
  </w:style>
  <w:style w:type="paragraph" w:customStyle="1" w:styleId="PageHeaderLine1">
    <w:name w:val="PageHeaderLine1"/>
    <w:basedOn w:val="Normal"/>
    <w:rsid w:val="00E334E6"/>
    <w:pPr>
      <w:tabs>
        <w:tab w:val="right" w:pos="10800"/>
      </w:tabs>
    </w:pPr>
    <w:rPr>
      <w:rFonts w:ascii="Times New Roman" w:hAnsi="Times New Roman"/>
      <w:b/>
      <w:sz w:val="20"/>
    </w:rPr>
  </w:style>
  <w:style w:type="paragraph" w:customStyle="1" w:styleId="PageHeaderLine2">
    <w:name w:val="PageHeaderLine2"/>
    <w:basedOn w:val="Normal"/>
    <w:next w:val="Normal"/>
    <w:rsid w:val="00E334E6"/>
    <w:pPr>
      <w:tabs>
        <w:tab w:val="right" w:pos="10800"/>
      </w:tabs>
      <w:spacing w:line="480" w:lineRule="auto"/>
    </w:pPr>
    <w:rPr>
      <w:rFonts w:ascii="Times New Roman" w:hAnsi="Times New Roman"/>
      <w:b/>
      <w:sz w:val="20"/>
    </w:rPr>
  </w:style>
  <w:style w:type="character" w:customStyle="1" w:styleId="UnderlineCharChar2">
    <w:name w:val="Underline Char Char2"/>
    <w:rsid w:val="00E334E6"/>
    <w:rPr>
      <w:szCs w:val="24"/>
      <w:u w:val="single"/>
      <w:lang w:val="en-US" w:eastAsia="en-US" w:bidi="ar-SA"/>
    </w:rPr>
  </w:style>
  <w:style w:type="paragraph" w:customStyle="1" w:styleId="hat">
    <w:name w:val="hat"/>
    <w:basedOn w:val="Normal"/>
    <w:next w:val="Normal"/>
    <w:rsid w:val="00E334E6"/>
    <w:pPr>
      <w:spacing w:before="240" w:after="240"/>
      <w:jc w:val="center"/>
      <w:outlineLvl w:val="0"/>
    </w:pPr>
    <w:rPr>
      <w:rFonts w:ascii="Times New Roman" w:hAnsi="Times New Roman" w:cs="Arial"/>
      <w:b/>
      <w:bCs/>
      <w:sz w:val="32"/>
      <w:szCs w:val="24"/>
      <w:u w:val="single"/>
    </w:rPr>
  </w:style>
  <w:style w:type="character" w:customStyle="1" w:styleId="Style8pt">
    <w:name w:val="Style 8 pt"/>
    <w:rsid w:val="00E334E6"/>
    <w:rPr>
      <w:rFonts w:ascii="Times New Roman" w:hAnsi="Times New Roman"/>
      <w:sz w:val="16"/>
      <w:u w:val="none"/>
    </w:rPr>
  </w:style>
  <w:style w:type="character" w:customStyle="1" w:styleId="BalloonTextChar">
    <w:name w:val="Balloon Text Char"/>
    <w:link w:val="BalloonText"/>
    <w:rsid w:val="00E334E6"/>
    <w:rPr>
      <w:rFonts w:ascii="AKDPE C+ Utopia" w:hAnsi="AKDPE C+ Utopia" w:cs="AKDPE C+ Utopia"/>
      <w:sz w:val="16"/>
      <w:szCs w:val="16"/>
    </w:rPr>
  </w:style>
  <w:style w:type="paragraph" w:styleId="BalloonText">
    <w:name w:val="Balloon Text"/>
    <w:basedOn w:val="Normal"/>
    <w:link w:val="BalloonTextChar"/>
    <w:rsid w:val="00E334E6"/>
    <w:rPr>
      <w:rFonts w:ascii="AKDPE C+ Utopia" w:hAnsi="AKDPE C+ Utopia" w:cs="AKDPE C+ Utopia"/>
      <w:sz w:val="16"/>
      <w:szCs w:val="16"/>
    </w:rPr>
  </w:style>
  <w:style w:type="character" w:customStyle="1" w:styleId="BalloonTextChar1">
    <w:name w:val="Balloon Text Char1"/>
    <w:basedOn w:val="DefaultParagraphFont"/>
    <w:rsid w:val="00E334E6"/>
    <w:rPr>
      <w:rFonts w:ascii="Segoe UI" w:hAnsi="Segoe UI" w:cs="Segoe UI"/>
      <w:sz w:val="18"/>
      <w:szCs w:val="18"/>
    </w:rPr>
  </w:style>
  <w:style w:type="paragraph" w:styleId="FootnoteText">
    <w:name w:val="footnote text"/>
    <w:basedOn w:val="Normal"/>
    <w:link w:val="FootnoteTextChar"/>
    <w:rsid w:val="00E334E6"/>
    <w:rPr>
      <w:rFonts w:ascii="Times New Roman" w:eastAsia="Batang" w:hAnsi="Times New Roman"/>
      <w:sz w:val="20"/>
      <w:szCs w:val="24"/>
    </w:rPr>
  </w:style>
  <w:style w:type="character" w:customStyle="1" w:styleId="FootnoteTextChar">
    <w:name w:val="Footnote Text Char"/>
    <w:basedOn w:val="DefaultParagraphFont"/>
    <w:link w:val="FootnoteText"/>
    <w:rsid w:val="00E334E6"/>
    <w:rPr>
      <w:rFonts w:ascii="Times New Roman" w:eastAsia="Batang" w:hAnsi="Times New Roman"/>
      <w:sz w:val="20"/>
      <w:szCs w:val="24"/>
    </w:rPr>
  </w:style>
  <w:style w:type="character" w:styleId="FootnoteReference">
    <w:name w:val="footnote reference"/>
    <w:rsid w:val="00E334E6"/>
    <w:rPr>
      <w:vertAlign w:val="superscript"/>
    </w:rPr>
  </w:style>
  <w:style w:type="paragraph" w:customStyle="1" w:styleId="Heading4Cite">
    <w:name w:val="Heading 4 Cite"/>
    <w:basedOn w:val="Normal"/>
    <w:link w:val="Heading4CiteChar"/>
    <w:autoRedefine/>
    <w:rsid w:val="00E334E6"/>
    <w:rPr>
      <w:rFonts w:ascii="Times New Roman" w:hAnsi="Times New Roman"/>
      <w:sz w:val="20"/>
      <w:szCs w:val="24"/>
    </w:rPr>
  </w:style>
  <w:style w:type="character" w:customStyle="1" w:styleId="Heading4CiteChar">
    <w:name w:val="Heading 4 Cite Char"/>
    <w:link w:val="Heading4Cite"/>
    <w:rsid w:val="00E334E6"/>
    <w:rPr>
      <w:rFonts w:ascii="Times New Roman" w:hAnsi="Times New Roman"/>
      <w:sz w:val="20"/>
      <w:szCs w:val="24"/>
    </w:rPr>
  </w:style>
  <w:style w:type="paragraph" w:customStyle="1" w:styleId="Underlining">
    <w:name w:val="Underlining"/>
    <w:basedOn w:val="Normal"/>
    <w:link w:val="UnderliningChar"/>
    <w:rsid w:val="00E334E6"/>
    <w:rPr>
      <w:rFonts w:ascii="Batang" w:hAnsi="Batang"/>
      <w:sz w:val="20"/>
      <w:szCs w:val="24"/>
      <w:u w:val="single"/>
    </w:rPr>
  </w:style>
  <w:style w:type="character" w:customStyle="1" w:styleId="UnderliningChar">
    <w:name w:val="Underlining Char"/>
    <w:link w:val="Underlining"/>
    <w:rsid w:val="00E334E6"/>
    <w:rPr>
      <w:rFonts w:ascii="Batang" w:hAnsi="Batang"/>
      <w:sz w:val="20"/>
      <w:szCs w:val="24"/>
      <w:u w:val="single"/>
    </w:rPr>
  </w:style>
  <w:style w:type="paragraph" w:customStyle="1" w:styleId="Microtext">
    <w:name w:val="Microtext"/>
    <w:basedOn w:val="Normal"/>
    <w:next w:val="Normal"/>
    <w:link w:val="MicrotextChar"/>
    <w:rsid w:val="00E334E6"/>
    <w:rPr>
      <w:rFonts w:ascii="Times New Roman" w:hAnsi="Times New Roman"/>
      <w:sz w:val="12"/>
      <w:szCs w:val="24"/>
    </w:rPr>
  </w:style>
  <w:style w:type="character" w:customStyle="1" w:styleId="MicrotextChar">
    <w:name w:val="Microtext Char"/>
    <w:link w:val="Microtext"/>
    <w:rsid w:val="00E334E6"/>
    <w:rPr>
      <w:rFonts w:ascii="Times New Roman" w:hAnsi="Times New Roman"/>
      <w:sz w:val="12"/>
      <w:szCs w:val="24"/>
    </w:rPr>
  </w:style>
  <w:style w:type="character" w:customStyle="1" w:styleId="CardChar0">
    <w:name w:val="Card Char"/>
    <w:link w:val="Card0"/>
    <w:rsid w:val="00E334E6"/>
    <w:rPr>
      <w:rFonts w:ascii="Times New Roman" w:hAnsi="Times New Roman"/>
      <w:sz w:val="20"/>
      <w:szCs w:val="20"/>
    </w:rPr>
  </w:style>
  <w:style w:type="character" w:customStyle="1" w:styleId="StyleTimesNewRoman9pt">
    <w:name w:val="Style Times New Roman 9 pt"/>
    <w:rsid w:val="00E334E6"/>
    <w:rPr>
      <w:sz w:val="20"/>
    </w:rPr>
  </w:style>
  <w:style w:type="paragraph" w:customStyle="1" w:styleId="Style4">
    <w:name w:val="Style4"/>
    <w:basedOn w:val="Normal"/>
    <w:link w:val="Style4Char"/>
    <w:rsid w:val="00E334E6"/>
    <w:pPr>
      <w:numPr>
        <w:numId w:val="31"/>
      </w:numPr>
      <w:ind w:left="0" w:firstLine="0"/>
    </w:pPr>
    <w:rPr>
      <w:rFonts w:ascii="Times New Roman" w:hAnsi="Times New Roman"/>
      <w:sz w:val="20"/>
      <w:szCs w:val="24"/>
      <w:u w:val="single"/>
    </w:rPr>
  </w:style>
  <w:style w:type="character" w:customStyle="1" w:styleId="Style4Char">
    <w:name w:val="Style4 Char"/>
    <w:link w:val="Style4"/>
    <w:rsid w:val="00E334E6"/>
    <w:rPr>
      <w:rFonts w:ascii="Times New Roman" w:hAnsi="Times New Roman"/>
      <w:sz w:val="20"/>
      <w:szCs w:val="24"/>
      <w:u w:val="single"/>
    </w:rPr>
  </w:style>
  <w:style w:type="paragraph" w:customStyle="1" w:styleId="StyleStyle49pt">
    <w:name w:val="Style Style4 + 9 pt"/>
    <w:basedOn w:val="Style4"/>
    <w:link w:val="StyleStyle49ptChar"/>
    <w:rsid w:val="00E334E6"/>
  </w:style>
  <w:style w:type="character" w:customStyle="1" w:styleId="StyleStyle49ptChar">
    <w:name w:val="Style Style4 + 9 pt Char"/>
    <w:link w:val="StyleStyle49pt"/>
    <w:rsid w:val="00E334E6"/>
    <w:rPr>
      <w:rFonts w:ascii="Times New Roman" w:hAnsi="Times New Roman"/>
      <w:sz w:val="20"/>
      <w:szCs w:val="24"/>
      <w:u w:val="single"/>
    </w:rPr>
  </w:style>
  <w:style w:type="paragraph" w:customStyle="1" w:styleId="StyleStyle49ptBold">
    <w:name w:val="Style Style4 + 9 pt Bold"/>
    <w:basedOn w:val="Style4"/>
    <w:link w:val="StyleStyle49ptBoldChar"/>
    <w:rsid w:val="00E334E6"/>
    <w:rPr>
      <w:b/>
      <w:bCs/>
    </w:rPr>
  </w:style>
  <w:style w:type="character" w:customStyle="1" w:styleId="StyleStyle49ptBoldChar">
    <w:name w:val="Style Style4 + 9 pt Bold Char"/>
    <w:link w:val="StyleStyle49ptBold"/>
    <w:rsid w:val="00E334E6"/>
    <w:rPr>
      <w:rFonts w:ascii="Times New Roman" w:hAnsi="Times New Roman"/>
      <w:b/>
      <w:bCs/>
      <w:sz w:val="20"/>
      <w:szCs w:val="24"/>
      <w:u w:val="single"/>
    </w:rPr>
  </w:style>
  <w:style w:type="paragraph" w:customStyle="1" w:styleId="UnderlineEmphasis">
    <w:name w:val="Underline + Emphasis"/>
    <w:basedOn w:val="Normal"/>
    <w:next w:val="Normal"/>
    <w:link w:val="UnderlineEmphasisChar"/>
    <w:autoRedefine/>
    <w:qFormat/>
    <w:rsid w:val="00E334E6"/>
    <w:rPr>
      <w:rFonts w:ascii="Times New Roman" w:hAnsi="Times New Roman"/>
      <w:b/>
      <w:color w:val="000000"/>
      <w:sz w:val="20"/>
      <w:u w:val="single"/>
    </w:rPr>
  </w:style>
  <w:style w:type="character" w:customStyle="1" w:styleId="UnderlineEmphasisChar">
    <w:name w:val="Underline + Emphasis Char"/>
    <w:link w:val="UnderlineEmphasis"/>
    <w:rsid w:val="00E334E6"/>
    <w:rPr>
      <w:rFonts w:ascii="Times New Roman" w:hAnsi="Times New Roman"/>
      <w:b/>
      <w:color w:val="000000"/>
      <w:sz w:val="2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E334E6"/>
    <w:pPr>
      <w:keepLines w:val="0"/>
      <w:pageBreakBefore w:val="0"/>
      <w:spacing w:before="0" w:after="60"/>
      <w:jc w:val="left"/>
    </w:pPr>
    <w:rPr>
      <w:rFonts w:ascii="Times New Roman" w:hAnsi="Times New Roman"/>
      <w:bCs/>
      <w:sz w:val="26"/>
      <w:szCs w:val="26"/>
    </w:rPr>
  </w:style>
  <w:style w:type="character" w:customStyle="1" w:styleId="CiteChar1CharCharCharCharCharCharCharCharCharCharCharChar">
    <w:name w:val="Cite Char1 Char Char Char Char Char Char Char Char Char Char Char Char"/>
    <w:link w:val="CiteChar1CharCharCharCharCharCharCharCharCharCharChar"/>
    <w:rsid w:val="00E334E6"/>
    <w:rPr>
      <w:rFonts w:ascii="Times New Roman" w:eastAsiaTheme="majorEastAsia" w:hAnsi="Times New Roman" w:cstheme="majorBidi"/>
      <w:b/>
      <w:bCs/>
      <w:sz w:val="26"/>
      <w:szCs w:val="26"/>
      <w:u w:val="single"/>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E334E6"/>
    <w:pPr>
      <w:keepLines w:val="0"/>
      <w:numPr>
        <w:numId w:val="34"/>
      </w:numPr>
      <w:tabs>
        <w:tab w:val="clear" w:pos="360"/>
      </w:tabs>
      <w:spacing w:before="0" w:after="120"/>
      <w:ind w:left="0" w:firstLine="0"/>
    </w:pPr>
    <w:rPr>
      <w:rFonts w:ascii="Times New Roman" w:hAnsi="Times New Roman"/>
      <w:b w:val="0"/>
      <w:bCs/>
      <w:iCs w:val="0"/>
      <w:sz w:val="16"/>
      <w:szCs w:val="28"/>
    </w:rPr>
  </w:style>
  <w:style w:type="character" w:customStyle="1" w:styleId="CiteExtrasChar1CharCharCharCharCharCharCharCharCharCharChar">
    <w:name w:val="Cite Extras Char1 Char Char Char Char Char Char Char Char Char Char Char"/>
    <w:link w:val="CiteExtrasChar1CharCharCharCharCharCharCharCharCharChar"/>
    <w:rsid w:val="00E334E6"/>
    <w:rPr>
      <w:rFonts w:ascii="Times New Roman" w:eastAsiaTheme="majorEastAsia" w:hAnsi="Times New Roman" w:cstheme="majorBidi"/>
      <w:bCs/>
      <w:sz w:val="16"/>
      <w:szCs w:val="28"/>
    </w:rPr>
  </w:style>
  <w:style w:type="paragraph" w:customStyle="1" w:styleId="StyleUnderline9pt2">
    <w:name w:val="Style Underline + 9 pt2"/>
    <w:basedOn w:val="Normal"/>
    <w:link w:val="StyleUnderline9pt2Char"/>
    <w:rsid w:val="00E334E6"/>
    <w:rPr>
      <w:rFonts w:ascii="Times New Roman" w:eastAsia="Times New Roman" w:hAnsi="Times New Roman"/>
      <w:sz w:val="20"/>
      <w:szCs w:val="20"/>
      <w:u w:val="single"/>
    </w:rPr>
  </w:style>
  <w:style w:type="character" w:customStyle="1" w:styleId="StyleUnderline9pt2Char">
    <w:name w:val="Style Underline + 9 pt2 Char"/>
    <w:link w:val="StyleUnderline9pt2"/>
    <w:rsid w:val="00E334E6"/>
    <w:rPr>
      <w:rFonts w:ascii="Times New Roman" w:eastAsia="Times New Roman" w:hAnsi="Times New Roman"/>
      <w:sz w:val="20"/>
      <w:szCs w:val="20"/>
      <w:u w:val="single"/>
    </w:rPr>
  </w:style>
  <w:style w:type="paragraph" w:customStyle="1" w:styleId="cardCharCharChar">
    <w:name w:val="card Char Char Char"/>
    <w:basedOn w:val="Normal"/>
    <w:link w:val="cardCharCharCharChar"/>
    <w:rsid w:val="00E334E6"/>
    <w:pPr>
      <w:ind w:left="288" w:right="288"/>
    </w:pPr>
    <w:rPr>
      <w:rFonts w:ascii="Times New Roman" w:eastAsia="Times New Roman" w:hAnsi="Times New Roman"/>
      <w:sz w:val="20"/>
      <w:szCs w:val="20"/>
    </w:rPr>
  </w:style>
  <w:style w:type="character" w:customStyle="1" w:styleId="cardCharCharCharChar">
    <w:name w:val="card Char Char Char Char"/>
    <w:link w:val="cardCharCharChar"/>
    <w:rsid w:val="00E334E6"/>
    <w:rPr>
      <w:rFonts w:ascii="Times New Roman" w:eastAsia="Times New Roman" w:hAnsi="Times New Roman"/>
      <w:sz w:val="20"/>
      <w:szCs w:val="20"/>
    </w:rPr>
  </w:style>
  <w:style w:type="character" w:customStyle="1" w:styleId="BoldUnderlineChar0">
    <w:name w:val="Bold Underline Char"/>
    <w:link w:val="BoldUnderline0"/>
    <w:locked/>
    <w:rsid w:val="00E334E6"/>
    <w:rPr>
      <w:rFonts w:ascii="Batang" w:hAnsi="Batang"/>
      <w:b/>
      <w:u w:val="thick"/>
    </w:rPr>
  </w:style>
  <w:style w:type="paragraph" w:customStyle="1" w:styleId="BoldUnderline0">
    <w:name w:val="Bold Underline"/>
    <w:basedOn w:val="Normal"/>
    <w:next w:val="Normal"/>
    <w:link w:val="BoldUnderlineChar0"/>
    <w:autoRedefine/>
    <w:qFormat/>
    <w:rsid w:val="00E334E6"/>
    <w:rPr>
      <w:rFonts w:ascii="Batang" w:hAnsi="Batang"/>
      <w:b/>
      <w:u w:val="thick"/>
    </w:rPr>
  </w:style>
  <w:style w:type="paragraph" w:customStyle="1" w:styleId="Nothing">
    <w:name w:val="Nothing"/>
    <w:rsid w:val="00E334E6"/>
    <w:pPr>
      <w:spacing w:after="0" w:line="240" w:lineRule="auto"/>
      <w:jc w:val="both"/>
    </w:pPr>
    <w:rPr>
      <w:rFonts w:ascii="Times New Roman" w:eastAsia="Times New Roman" w:hAnsi="Times New Roman" w:cs="Times New Roman"/>
      <w:sz w:val="20"/>
      <w:szCs w:val="24"/>
    </w:rPr>
  </w:style>
  <w:style w:type="paragraph" w:customStyle="1" w:styleId="HotRoute">
    <w:name w:val="Hot Route!"/>
    <w:basedOn w:val="Normal"/>
    <w:link w:val="HotRouteChar"/>
    <w:rsid w:val="00E334E6"/>
    <w:pPr>
      <w:ind w:left="144"/>
    </w:pPr>
    <w:rPr>
      <w:rFonts w:ascii="Times New Roman" w:hAnsi="Times New Roman"/>
      <w:sz w:val="20"/>
    </w:rPr>
  </w:style>
  <w:style w:type="character" w:customStyle="1" w:styleId="HotRouteChar">
    <w:name w:val="Hot Route! Char"/>
    <w:link w:val="HotRoute"/>
    <w:rsid w:val="00E334E6"/>
    <w:rPr>
      <w:rFonts w:ascii="Times New Roman" w:hAnsi="Times New Roman"/>
      <w:sz w:val="20"/>
    </w:rPr>
  </w:style>
  <w:style w:type="paragraph" w:customStyle="1" w:styleId="Smalltext">
    <w:name w:val="Small text"/>
    <w:basedOn w:val="Normal"/>
    <w:link w:val="SmalltextChar"/>
    <w:rsid w:val="00E334E6"/>
    <w:rPr>
      <w:rFonts w:ascii="Times New Roman" w:eastAsia="Times New Roman" w:hAnsi="Times New Roman"/>
      <w:sz w:val="16"/>
      <w:szCs w:val="24"/>
    </w:rPr>
  </w:style>
  <w:style w:type="character" w:customStyle="1" w:styleId="SmalltextChar">
    <w:name w:val="Small text Char"/>
    <w:link w:val="Smalltext"/>
    <w:rsid w:val="00E334E6"/>
    <w:rPr>
      <w:rFonts w:ascii="Times New Roman" w:eastAsia="Times New Roman" w:hAnsi="Times New Roman"/>
      <w:sz w:val="16"/>
      <w:szCs w:val="24"/>
    </w:rPr>
  </w:style>
  <w:style w:type="paragraph" w:styleId="Title">
    <w:name w:val="Title"/>
    <w:basedOn w:val="Normal"/>
    <w:next w:val="Normal"/>
    <w:link w:val="TitleChar"/>
    <w:uiPriority w:val="6"/>
    <w:qFormat/>
    <w:rsid w:val="00E334E6"/>
    <w:pPr>
      <w:pBdr>
        <w:bottom w:val="single" w:sz="8" w:space="4" w:color="4F81BD"/>
      </w:pBdr>
      <w:spacing w:after="300"/>
      <w:contextualSpacing/>
    </w:pPr>
    <w:rPr>
      <w:rFonts w:asciiTheme="minorHAnsi" w:hAnsiTheme="minorHAnsi"/>
      <w:szCs w:val="24"/>
      <w:u w:val="single"/>
    </w:rPr>
  </w:style>
  <w:style w:type="character" w:customStyle="1" w:styleId="TitleChar1">
    <w:name w:val="Title Char1"/>
    <w:basedOn w:val="DefaultParagraphFont"/>
    <w:uiPriority w:val="10"/>
    <w:semiHidden/>
    <w:rsid w:val="00E334E6"/>
    <w:rPr>
      <w:rFonts w:asciiTheme="majorHAnsi" w:eastAsiaTheme="majorEastAsia" w:hAnsiTheme="majorHAnsi" w:cstheme="majorBidi"/>
      <w:spacing w:val="-10"/>
      <w:kern w:val="28"/>
      <w:sz w:val="56"/>
      <w:szCs w:val="56"/>
    </w:rPr>
  </w:style>
  <w:style w:type="paragraph" w:customStyle="1" w:styleId="textbold">
    <w:name w:val="text bold"/>
    <w:basedOn w:val="Normal"/>
    <w:link w:val="underline"/>
    <w:uiPriority w:val="7"/>
    <w:qFormat/>
    <w:rsid w:val="00E334E6"/>
    <w:pPr>
      <w:ind w:left="720"/>
      <w:jc w:val="both"/>
    </w:pPr>
    <w:rPr>
      <w:rFonts w:asciiTheme="minorHAnsi" w:hAnsiTheme="minorHAnsi"/>
      <w:b/>
      <w:u w:val="single"/>
    </w:rPr>
  </w:style>
  <w:style w:type="numbering" w:customStyle="1" w:styleId="NoList2">
    <w:name w:val="No List2"/>
    <w:next w:val="NoList"/>
    <w:uiPriority w:val="99"/>
    <w:semiHidden/>
    <w:unhideWhenUsed/>
    <w:rsid w:val="00E334E6"/>
  </w:style>
  <w:style w:type="paragraph" w:customStyle="1" w:styleId="evidencetext">
    <w:name w:val="evidence text"/>
    <w:basedOn w:val="Normal"/>
    <w:next w:val="Normal"/>
    <w:link w:val="evidencetextChar1"/>
    <w:qFormat/>
    <w:rsid w:val="00E334E6"/>
    <w:pPr>
      <w:ind w:left="432" w:right="432"/>
    </w:pPr>
    <w:rPr>
      <w:color w:val="000000"/>
      <w:sz w:val="16"/>
    </w:rPr>
  </w:style>
  <w:style w:type="character" w:customStyle="1" w:styleId="evidencetextChar1">
    <w:name w:val="evidence text Char1"/>
    <w:link w:val="evidencetext"/>
    <w:rsid w:val="00E334E6"/>
    <w:rPr>
      <w:rFonts w:ascii="Calibri" w:hAnsi="Calibri"/>
      <w:color w:val="000000"/>
      <w:sz w:val="16"/>
    </w:rPr>
  </w:style>
  <w:style w:type="character" w:customStyle="1" w:styleId="boldunderline1">
    <w:name w:val="bold underline"/>
    <w:qFormat/>
    <w:rsid w:val="00E334E6"/>
    <w:rPr>
      <w:b/>
      <w:u w:val="single"/>
    </w:rPr>
  </w:style>
  <w:style w:type="paragraph" w:customStyle="1" w:styleId="cardtext">
    <w:name w:val="card text"/>
    <w:basedOn w:val="Normal"/>
    <w:link w:val="cardtextChar"/>
    <w:qFormat/>
    <w:rsid w:val="00E334E6"/>
    <w:pPr>
      <w:ind w:left="288" w:right="288"/>
    </w:pPr>
  </w:style>
  <w:style w:type="character" w:customStyle="1" w:styleId="cardtextChar">
    <w:name w:val="card text Char"/>
    <w:link w:val="cardtext"/>
    <w:rsid w:val="00E334E6"/>
    <w:rPr>
      <w:rFonts w:ascii="Calibri" w:hAnsi="Calibri"/>
    </w:rPr>
  </w:style>
  <w:style w:type="character" w:customStyle="1" w:styleId="reduce2">
    <w:name w:val="reduce2"/>
    <w:basedOn w:val="DefaultParagraphFont"/>
    <w:rsid w:val="00E334E6"/>
    <w:rPr>
      <w:rFonts w:ascii="Arial" w:hAnsi="Arial" w:cs="Arial"/>
      <w:color w:val="000000"/>
      <w:sz w:val="12"/>
      <w:szCs w:val="22"/>
    </w:rPr>
  </w:style>
  <w:style w:type="character" w:customStyle="1" w:styleId="FontStyle72">
    <w:name w:val="Font Style72"/>
    <w:rsid w:val="00E334E6"/>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winningreen.com/site/epage/59549_621.htm" TargetMode="External"/><Relationship Id="rId13" Type="http://schemas.openxmlformats.org/officeDocument/2006/relationships/hyperlink" Target="http://www.nipccreport.org/reports/2011/pdf/2011NIPCCinterimreport.pdf"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www.sciencedirect.com/science/article/pii/S0301421514002821" TargetMode="External"/><Relationship Id="rId12" Type="http://schemas.openxmlformats.org/officeDocument/2006/relationships/hyperlink" Target="http://www.nato.int/docu/review/2011/Climate-Action/Food_Security_Solutions/EN/index.ht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in.reuters.com/article/2012/07/01/us-climate-sealevel-idINBRE8600EG20120701" TargetMode="External"/><Relationship Id="rId1" Type="http://schemas.openxmlformats.org/officeDocument/2006/relationships/customXml" Target="../customXml/item1.xml"/><Relationship Id="rId6" Type="http://schemas.openxmlformats.org/officeDocument/2006/relationships/hyperlink" Target="http://business.financialpost.com/fp-comment/indur-goklany-the-great-carbon-boom" TargetMode="External"/><Relationship Id="rId11" Type="http://schemas.openxmlformats.org/officeDocument/2006/relationships/hyperlink" Target="http://www.foreignpolicy.com/articles/2012/11/05/climate_course_correction?page=full" TargetMode="External"/><Relationship Id="rId5" Type="http://schemas.openxmlformats.org/officeDocument/2006/relationships/webSettings" Target="webSettings.xml"/><Relationship Id="rId15" Type="http://schemas.openxmlformats.org/officeDocument/2006/relationships/hyperlink" Target="http://www.nipccreport.org/reports/2011/pdf/2011NIPCCinterimreport.pdf" TargetMode="External"/><Relationship Id="rId10" Type="http://schemas.openxmlformats.org/officeDocument/2006/relationships/hyperlink" Target="http://thegwpf.org/images/stories/gwpf-reports/goklany-public_health.pdf" TargetMode="External"/><Relationship Id="rId4" Type="http://schemas.openxmlformats.org/officeDocument/2006/relationships/settings" Target="settings.xml"/><Relationship Id="rId9" Type="http://schemas.openxmlformats.org/officeDocument/2006/relationships/hyperlink" Target="http://thegwpf.org/images/stories/gwpf-reports/goklany-public_health.pdf" TargetMode="External"/><Relationship Id="rId14" Type="http://schemas.openxmlformats.org/officeDocument/2006/relationships/hyperlink" Target="http://online.wsj.com/article/SB10001424052970203550304577138561444464028.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r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22023E-159B-499D-BB64-8EB50BE70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740</TotalTime>
  <Pages>46</Pages>
  <Words>19876</Words>
  <Characters>113295</Characters>
  <Application>Microsoft Office Word</Application>
  <DocSecurity>0</DocSecurity>
  <Lines>944</Lines>
  <Paragraphs>265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Louie Petit</dc:creator>
  <cp:keywords>5.1.1</cp:keywords>
  <dc:description/>
  <cp:lastModifiedBy>Kurt Fifelski</cp:lastModifiedBy>
  <cp:revision>5</cp:revision>
  <dcterms:created xsi:type="dcterms:W3CDTF">2016-07-18T15:36:00Z</dcterms:created>
  <dcterms:modified xsi:type="dcterms:W3CDTF">2016-07-24T17:58:00Z</dcterms:modified>
</cp:coreProperties>
</file>