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73A57" w:rsidP="00D961A7">
      <w:pPr>
        <w:pStyle w:val="Heading1"/>
      </w:pPr>
      <w:r>
        <w:t>*</w:t>
      </w:r>
      <w:r w:rsidR="001A7CF9">
        <w:t>WARMING K – BFHLR</w:t>
      </w:r>
      <w:r>
        <w:t>*</w:t>
      </w:r>
    </w:p>
    <w:p w:rsidR="001A7CF9" w:rsidRDefault="001A7CF9" w:rsidP="007F74D8">
      <w:pPr>
        <w:pStyle w:val="Heading1"/>
      </w:pPr>
    </w:p>
    <w:p w:rsidR="007F74D8" w:rsidRDefault="00673A57" w:rsidP="007F74D8">
      <w:pPr>
        <w:pStyle w:val="Heading1"/>
      </w:pPr>
      <w:r>
        <w:t>NEGATIVE</w:t>
      </w:r>
    </w:p>
    <w:p w:rsidR="004A0563" w:rsidRPr="004A0563" w:rsidRDefault="004A0563" w:rsidP="004A0563">
      <w:pPr>
        <w:pStyle w:val="Heading2"/>
      </w:pPr>
      <w:r>
        <w:t>Topshelf</w:t>
      </w:r>
    </w:p>
    <w:p w:rsidR="00E10EFE" w:rsidRDefault="00E10EFE" w:rsidP="00E10EFE">
      <w:pPr>
        <w:pStyle w:val="Heading3"/>
      </w:pPr>
      <w:r w:rsidRPr="00E10EFE">
        <w:t>1NC Shell</w:t>
      </w:r>
    </w:p>
    <w:p w:rsidR="00786F49" w:rsidRDefault="00786F49" w:rsidP="00786F49">
      <w:pPr>
        <w:pStyle w:val="Heading4"/>
      </w:pPr>
      <w:r>
        <w:t xml:space="preserve">The </w:t>
      </w:r>
      <w:r w:rsidR="00B24647">
        <w:t>AFF</w:t>
      </w:r>
      <w:r>
        <w:t xml:space="preserve"> is part and parcel of </w:t>
      </w:r>
      <w:r w:rsidR="00B25415">
        <w:t xml:space="preserve">neoliberal expansion – </w:t>
      </w:r>
      <w:r w:rsidR="00B24647">
        <w:t>climate cooperation</w:t>
      </w:r>
      <w:r w:rsidR="00B25415">
        <w:t xml:space="preserve"> </w:t>
      </w:r>
      <w:r w:rsidR="00B24647">
        <w:t>legitimizes</w:t>
      </w:r>
      <w:r w:rsidR="00B25415">
        <w:t xml:space="preserve"> the</w:t>
      </w:r>
      <w:r w:rsidR="00B24647">
        <w:t xml:space="preserve"> growth of corporations and</w:t>
      </w:r>
      <w:r w:rsidR="00B25415">
        <w:t xml:space="preserve"> international institutions that perpetuate ecological destruction</w:t>
      </w:r>
      <w:r w:rsidR="00E82730">
        <w:t xml:space="preserve"> under a guise of sustainable development. This </w:t>
      </w:r>
      <w:r w:rsidR="00381284">
        <w:t xml:space="preserve">pretense of progress </w:t>
      </w:r>
      <w:r w:rsidR="00E82730">
        <w:t>suppresses</w:t>
      </w:r>
      <w:r w:rsidR="00B25415">
        <w:t xml:space="preserve"> anti-neoliberal criticism and </w:t>
      </w:r>
      <w:r w:rsidR="00E82730">
        <w:t>demobilizes</w:t>
      </w:r>
      <w:r w:rsidR="00B25415">
        <w:t xml:space="preserve"> environmental movements.</w:t>
      </w:r>
    </w:p>
    <w:p w:rsidR="00786F49" w:rsidRPr="001F4CCD" w:rsidRDefault="00786F49" w:rsidP="00786F49">
      <w:pPr>
        <w:rPr>
          <w:rStyle w:val="Style13ptBold"/>
          <w:b w:val="0"/>
        </w:rPr>
      </w:pPr>
      <w:r>
        <w:rPr>
          <w:rStyle w:val="Style13ptBold"/>
        </w:rPr>
        <w:t xml:space="preserve">Mueller and Passadakis 9 </w:t>
      </w:r>
      <w:r>
        <w:rPr>
          <w:rStyle w:val="Style13ptBold"/>
          <w:b w:val="0"/>
        </w:rPr>
        <w:t xml:space="preserve">(Tadzio Muller, Political scientist and climate justice activist working at the Rosa Luxemburg Foundation with a Ph.D. in Sociology, Alexis Passadakis, Climate justice activist, “Green capitalism and the climate: It’s economic growth, stupid!” </w:t>
      </w:r>
      <w:r>
        <w:rPr>
          <w:rStyle w:val="Style13ptBold"/>
          <w:b w:val="0"/>
          <w:i/>
        </w:rPr>
        <w:t xml:space="preserve">Critical Currents no. 6, </w:t>
      </w:r>
      <w:r>
        <w:rPr>
          <w:rStyle w:val="Style13ptBold"/>
          <w:b w:val="0"/>
        </w:rPr>
        <w:t>Contours of Climate Justice, *</w:t>
      </w:r>
      <w:r>
        <w:rPr>
          <w:rStyle w:val="Style13ptBold"/>
          <w:b w:val="0"/>
          <w:i/>
        </w:rPr>
        <w:t>fc</w:t>
      </w:r>
      <w:r>
        <w:rPr>
          <w:rStyle w:val="Style13ptBold"/>
          <w:b w:val="0"/>
        </w:rPr>
        <w:t>)</w:t>
      </w:r>
    </w:p>
    <w:p w:rsidR="00786F49" w:rsidRPr="00733695" w:rsidRDefault="00786F49" w:rsidP="00786F49">
      <w:pPr>
        <w:rPr>
          <w:rStyle w:val="StyleUnderline"/>
        </w:rPr>
      </w:pPr>
      <w:r w:rsidRPr="00733695">
        <w:t xml:space="preserve">It is therefore quite conceivable, though at this point far from certain, that some kind of </w:t>
      </w:r>
      <w:r w:rsidRPr="00733695">
        <w:rPr>
          <w:rStyle w:val="StyleUnderline"/>
        </w:rPr>
        <w:t>green capitalist project</w:t>
      </w:r>
      <w:r w:rsidRPr="00733695">
        <w:t xml:space="preserve"> (such as the GND) might indeed be able to temporarily solve the economic and other crises. But what it </w:t>
      </w:r>
      <w:r w:rsidRPr="00733695">
        <w:rPr>
          <w:rStyle w:val="Emphasis"/>
        </w:rPr>
        <w:t>certainly will not be able to</w:t>
      </w:r>
      <w:r w:rsidRPr="00733695">
        <w:t xml:space="preserve"> do is to </w:t>
      </w:r>
      <w:r w:rsidRPr="00733695">
        <w:rPr>
          <w:rStyle w:val="Emphasis"/>
        </w:rPr>
        <w:t>solve the biocrisis – for it is at heart a project of capitalist renovation, which needs must perpetuate capitalism’s dynamics</w:t>
      </w:r>
      <w:r w:rsidRPr="00733695">
        <w:t xml:space="preserve">, of which Marx wrote, long before the advent of the neo-liberal project that the Green New Deal Group falsely sees as having caused the climate crisis (GNDG 2008: 2): ‘Accumulate! Accumulate! That is Moses and the prophets’ (Marx 1971: 621). </w:t>
      </w:r>
      <w:r w:rsidRPr="00733695">
        <w:rPr>
          <w:rStyle w:val="StyleUnderline"/>
        </w:rPr>
        <w:t xml:space="preserve">Capital needs, or is, accumulation, and 200 years of actually existing capital accumulation has hitherto always destroyed the environment. </w:t>
      </w:r>
      <w:r w:rsidRPr="00733695">
        <w:t xml:space="preserve">Why is that? </w:t>
      </w:r>
      <w:r w:rsidRPr="00733695">
        <w:rPr>
          <w:rStyle w:val="StyleUnderline"/>
        </w:rPr>
        <w:t>Because money only becomes capital</w:t>
      </w:r>
      <w:r w:rsidRPr="00733695">
        <w:t xml:space="preserve"> (rather than the coins and bits of paper we have in our pockets to buy stuff in order to satisfy a concrete want, such as hunger) </w:t>
      </w:r>
      <w:r w:rsidRPr="00733695">
        <w:rPr>
          <w:rStyle w:val="StyleUnderline"/>
        </w:rPr>
        <w:t>when it is invested in the production of goods that are then sold in order to achieve a return on the initially invested capital.</w:t>
      </w:r>
      <w:r w:rsidRPr="00733695">
        <w:t xml:space="preserve"> Or in short: money – production – more money. </w:t>
      </w:r>
      <w:r w:rsidRPr="00733695">
        <w:rPr>
          <w:rStyle w:val="StyleUnderline"/>
        </w:rPr>
        <w:t>This process involves a whole range of inputs and requirements, from labour to raw materials, from machines to energy.</w:t>
      </w:r>
      <w:r w:rsidRPr="00733695">
        <w:t xml:space="preserve"> And historically, </w:t>
      </w:r>
      <w:r w:rsidRPr="00733695">
        <w:rPr>
          <w:rStyle w:val="StyleUnderline"/>
        </w:rPr>
        <w:t>although the relative resource intensity of capitalist production might have decreased</w:t>
      </w:r>
      <w:r w:rsidRPr="00733695">
        <w:t xml:space="preserve"> (that is, the same product can now be made with fewer inputs of raw materials), in absolute terms, </w:t>
      </w:r>
      <w:r w:rsidRPr="00733695">
        <w:rPr>
          <w:rStyle w:val="Emphasis"/>
        </w:rPr>
        <w:t>capitalist production has always required more and more and more inputs</w:t>
      </w:r>
      <w:r w:rsidRPr="00733695">
        <w:t xml:space="preserve"> </w:t>
      </w:r>
      <w:r w:rsidRPr="00733695">
        <w:rPr>
          <w:rStyle w:val="StyleUnderline"/>
        </w:rPr>
        <w:t xml:space="preserve">– wild-eyed dreams of a capitalist utopia of ‘immaterial’ growth based on services and the ‘digital revolution’ notwithstanding </w:t>
      </w:r>
      <w:r w:rsidRPr="00733695">
        <w:t xml:space="preserve">(Guardian, 4 May 2009). Just as the antagonism between labour and capital cannot be solved within a capitalist framework – it is, after all, the very constituent feature of the capitalist mode of production – </w:t>
      </w:r>
      <w:r w:rsidRPr="00733695">
        <w:rPr>
          <w:rStyle w:val="StyleUnderline"/>
        </w:rPr>
        <w:t xml:space="preserve">the antagonism between capital and life in relatively stable eco-social systems cannot be solved, because there is a necessary contradiction between the infinite accumulation of capital, and life on a finite planet. </w:t>
      </w:r>
      <w:r w:rsidRPr="00733695">
        <w:t xml:space="preserve">Of course, </w:t>
      </w:r>
      <w:r w:rsidRPr="00733695">
        <w:rPr>
          <w:rStyle w:val="StyleUnderline"/>
        </w:rPr>
        <w:t>some might now respond that this argument</w:t>
      </w:r>
      <w:r w:rsidRPr="00733695">
        <w:t xml:space="preserve">, while possibly correct at a very general level of abstraction (in the infamous Marxist ‘last instance’ – the one that never comes to pass), </w:t>
      </w:r>
      <w:r w:rsidRPr="00733695">
        <w:rPr>
          <w:rStyle w:val="StyleUnderline"/>
        </w:rPr>
        <w:t>ignores some very concrete, positive steps that have been taken in the environmental modernisation of capitalism, which have gone some way towards addressing some concrete needs and urgencies</w:t>
      </w:r>
      <w:r w:rsidRPr="00733695">
        <w:t xml:space="preserve"> – for example, concerning climate change. </w:t>
      </w:r>
      <w:r w:rsidRPr="004666DD">
        <w:rPr>
          <w:rStyle w:val="Emphasis"/>
        </w:rPr>
        <w:t>International climate negotiations</w:t>
      </w:r>
      <w:r w:rsidRPr="00733695">
        <w:rPr>
          <w:rStyle w:val="StyleUnderline"/>
        </w:rPr>
        <w:t xml:space="preserve"> </w:t>
      </w:r>
      <w:r w:rsidRPr="00733695">
        <w:t xml:space="preserve">at the United Nations Framework Convention on Climate Change (UNFCCC), however, </w:t>
      </w:r>
      <w:r w:rsidRPr="00733695">
        <w:rPr>
          <w:rStyle w:val="Emphasis"/>
        </w:rPr>
        <w:t>have precious little to do with the climate, and everything to do with haggling over percentage points of economic growth.</w:t>
      </w:r>
      <w:r w:rsidRPr="00733695">
        <w:t xml:space="preserve"> Let us be quite clear on what global climate change policies have achieved so far. First, ecologically: </w:t>
      </w:r>
      <w:r w:rsidRPr="00733695">
        <w:rPr>
          <w:rStyle w:val="StyleUnderline"/>
        </w:rPr>
        <w:t>since the signing of the Kyoto Protocol, not only have total global greenhouse gas emissions increased, so, too, has their rate of increase.</w:t>
      </w:r>
      <w:r w:rsidRPr="00733695">
        <w:t xml:space="preserve">2 In addition, a conference held in Copenhagen in March 2009 agreed that the pace of global warming was accelerating more rapidly than hitherto predicted in the Intergovernmental Panel on Climate Change’s (IPCC) worstcase scenarios (Guardian, 12 March 2009). </w:t>
      </w:r>
      <w:r w:rsidRPr="00733695">
        <w:rPr>
          <w:rStyle w:val="StyleUnderline"/>
        </w:rPr>
        <w:t>If progressive supporters of the protocol now deploy the counterfactual argument that, without the treaty, things would have been even worse, then this only reveals their utter strategic despair.</w:t>
      </w:r>
      <w:r w:rsidRPr="00733695">
        <w:t xml:space="preserve"> We do not need counterfactual arguments, but real and just emissions reductions! Second, politically: </w:t>
      </w:r>
      <w:r w:rsidRPr="00733695">
        <w:rPr>
          <w:rStyle w:val="StyleUnderline"/>
        </w:rPr>
        <w:t xml:space="preserve">rather than address the full range of activities that negatively impact the climate – say, trade, agriculture and most fundamentally, the ‘fossilistic’ industrial system – the UNFCCC </w:t>
      </w:r>
      <w:r w:rsidRPr="00733695">
        <w:rPr>
          <w:rStyle w:val="Emphasis"/>
        </w:rPr>
        <w:t>maintains and reinforces the illegitimate compartmentalisation of ecological concerns into a separate and toothless regulatory regime</w:t>
      </w:r>
      <w:r w:rsidRPr="00733695">
        <w:rPr>
          <w:rStyle w:val="StyleUnderline"/>
        </w:rPr>
        <w:t xml:space="preserve">, thus </w:t>
      </w:r>
      <w:r w:rsidRPr="00733695">
        <w:rPr>
          <w:rStyle w:val="Emphasis"/>
        </w:rPr>
        <w:t xml:space="preserve">insulating other institutions such as the WTO from scrutiny and critique. </w:t>
      </w:r>
      <w:r w:rsidRPr="00733695">
        <w:t xml:space="preserve">In fact, </w:t>
      </w:r>
      <w:r w:rsidRPr="00733695">
        <w:rPr>
          <w:rStyle w:val="StyleUnderline"/>
        </w:rPr>
        <w:t>the WTO’s free trade policies, which usually lead to an expansion of ecologically and socially destructive industrial agriculture and increase the volume of international trade, have significantly more negative impacts on the climate than the UNFCCC’s policies have positive ones.</w:t>
      </w:r>
      <w:r w:rsidRPr="00733695">
        <w:t xml:space="preserve"> To date, </w:t>
      </w:r>
      <w:r w:rsidRPr="00733695">
        <w:rPr>
          <w:rStyle w:val="StyleUnderline"/>
        </w:rPr>
        <w:t xml:space="preserve">the UNFCCC’s political effect appears to be one of legitimating a destructive and unjust economic and regulatory system by channelling the attention of potentially critical environmental groups into meaningless negotiations; and projecting the impression that ‘something is being done’ about climate change, thus </w:t>
      </w:r>
      <w:r w:rsidRPr="00733695">
        <w:rPr>
          <w:rStyle w:val="Emphasis"/>
        </w:rPr>
        <w:t xml:space="preserve">blunting the potential for more widespread, mass movements for climate justice to emerge. </w:t>
      </w:r>
      <w:r w:rsidRPr="00733695">
        <w:t xml:space="preserve">Third, economically, which is where things get interesting. In very short: </w:t>
      </w:r>
      <w:r w:rsidRPr="00733695">
        <w:rPr>
          <w:rStyle w:val="StyleUnderline"/>
        </w:rPr>
        <w:t>without the UNFCCC, the idea of emissions trading would almost certainly not have become global ‘best practice’ in official climate politics as quickly, or as universally (recall that the EU was initially opposed to emissions trading</w:t>
      </w:r>
      <w:r w:rsidRPr="00733695">
        <w:t xml:space="preserve">, but was convinced to accept it by a man who would later receive a Nobel Prize for a slideshow). But given its relative lack of ecological utility, why has the system become so attractive to so many players? Quite simply because </w:t>
      </w:r>
      <w:r>
        <w:rPr>
          <w:rStyle w:val="Emphasis"/>
        </w:rPr>
        <w:t>it off</w:t>
      </w:r>
      <w:r w:rsidRPr="00733695">
        <w:rPr>
          <w:rStyle w:val="Emphasis"/>
        </w:rPr>
        <w:t>ers a brilliant</w:t>
      </w:r>
      <w:r w:rsidRPr="00733695">
        <w:t xml:space="preserve"> (if partial) </w:t>
      </w:r>
      <w:r>
        <w:rPr>
          <w:rStyle w:val="Emphasis"/>
        </w:rPr>
        <w:t>short- and medium-term fi</w:t>
      </w:r>
      <w:r w:rsidRPr="00733695">
        <w:rPr>
          <w:rStyle w:val="Emphasis"/>
        </w:rPr>
        <w:t xml:space="preserve">x for the problem of over-accumulated financial capital: </w:t>
      </w:r>
      <w:r>
        <w:t>the ‘ecological’ consulting fi</w:t>
      </w:r>
      <w:r w:rsidRPr="00733695">
        <w:t xml:space="preserve">rm Point Carbon calculates that </w:t>
      </w:r>
      <w:r w:rsidRPr="00733695">
        <w:rPr>
          <w:rStyle w:val="StyleUnderline"/>
        </w:rPr>
        <w:t>the global market for emissions rights will grow from its current almost measly US$ 100 billion to US$ 2,000 billion by the end of this decade.</w:t>
      </w:r>
      <w:r w:rsidRPr="00733695">
        <w:t xml:space="preserve"> Notwithstanding the uselessness of economic forecasting, particularly in a recession, </w:t>
      </w:r>
      <w:r w:rsidRPr="00786F49">
        <w:rPr>
          <w:rStyle w:val="StyleUnderline"/>
        </w:rPr>
        <w:t>that is a lot of potential investment of</w:t>
      </w:r>
      <w:r>
        <w:rPr>
          <w:rStyle w:val="StyleUnderline"/>
        </w:rPr>
        <w:t xml:space="preserve"> dubious ecological but of </w:t>
      </w:r>
      <w:r w:rsidRPr="00786F49">
        <w:rPr>
          <w:rStyle w:val="Emphasis"/>
        </w:rPr>
        <w:t xml:space="preserve">definite economic value. </w:t>
      </w:r>
      <w:r w:rsidRPr="00733695">
        <w:rPr>
          <w:rStyle w:val="StyleUnderline"/>
        </w:rPr>
        <w:t>There have, however, been two processes in the last 30 years that have generated ecologically significant emissions reductions.</w:t>
      </w:r>
      <w:r w:rsidRPr="00733695">
        <w:t xml:space="preserve"> </w:t>
      </w:r>
      <w:r w:rsidRPr="00733695">
        <w:rPr>
          <w:rStyle w:val="StyleUnderline"/>
        </w:rPr>
        <w:t>Rather than government intervention or green modernisation, these have been</w:t>
      </w:r>
      <w:r w:rsidRPr="00733695">
        <w:t xml:space="preserve"> economic crises, that is, </w:t>
      </w:r>
      <w:r w:rsidRPr="00733695">
        <w:rPr>
          <w:rStyle w:val="StyleUnderline"/>
        </w:rPr>
        <w:t>drastic reductions in economic growth.</w:t>
      </w:r>
      <w:r w:rsidRPr="00733695">
        <w:t xml:space="preserve"> First, this occurred </w:t>
      </w:r>
      <w:r w:rsidRPr="00733695">
        <w:rPr>
          <w:rStyle w:val="StyleUnderline"/>
        </w:rPr>
        <w:t xml:space="preserve">during the breakdown of the growth-oriented economies of the Eastern bloc, </w:t>
      </w:r>
      <w:r w:rsidRPr="00733695">
        <w:t>where</w:t>
      </w:r>
      <w:r w:rsidRPr="00733695">
        <w:rPr>
          <w:rStyle w:val="StyleUnderline"/>
        </w:rPr>
        <w:t xml:space="preserve"> a 40 per cent reduction in Soviet GDP coincided with a roughly 40 per cent reduction in emissions </w:t>
      </w:r>
      <w:r w:rsidRPr="00733695">
        <w:t xml:space="preserve">(Harrison 2001: 3; Smith 2007: 22). Second, </w:t>
      </w:r>
      <w:r w:rsidRPr="00733695">
        <w:rPr>
          <w:rStyle w:val="StyleUnderline"/>
        </w:rPr>
        <w:t>during the current global economic crisis: citing a report by the International Energy Agency (IEA), the Financial Times</w:t>
      </w:r>
      <w:r w:rsidRPr="00733695">
        <w:t xml:space="preserve"> (21 September 2009) </w:t>
      </w:r>
      <w:r w:rsidRPr="00733695">
        <w:rPr>
          <w:rStyle w:val="StyleUnderline"/>
        </w:rPr>
        <w:t xml:space="preserve">writes that ‘CO2 emissions from burning fossil fuels had undergone “a signifi cant decline” </w:t>
      </w:r>
      <w:r w:rsidRPr="00733695">
        <w:t xml:space="preserve">this year – </w:t>
      </w:r>
      <w:r w:rsidRPr="00733695">
        <w:rPr>
          <w:rStyle w:val="StyleUnderline"/>
        </w:rPr>
        <w:t>further than in any year in the last 40</w:t>
      </w:r>
      <w:r w:rsidRPr="00733695">
        <w:t>…</w:t>
      </w:r>
      <w:r w:rsidRPr="00786F49">
        <w:rPr>
          <w:rStyle w:val="StyleUnderline"/>
        </w:rPr>
        <w:t>Falling industrial output is largely responsible for the plunge in CO2 ’.</w:t>
      </w:r>
      <w:r w:rsidRPr="00733695">
        <w:t xml:space="preserve"> Of course, this is not meant to suggest that an uncontrolled breakdown in the global economy, with all the social devastation this would wreak, is currently desirable. But </w:t>
      </w:r>
      <w:r w:rsidRPr="00733695">
        <w:rPr>
          <w:rStyle w:val="StyleUnderline"/>
        </w:rPr>
        <w:t>it does point to the need for a collectively managed, just process of degrowth of the global economy; of, particularly in the global North, shrinking our overdeveloped economies.</w:t>
      </w:r>
    </w:p>
    <w:p w:rsidR="00786F49" w:rsidRPr="00786F49" w:rsidRDefault="00786F49" w:rsidP="00786F49"/>
    <w:p w:rsidR="004666DD" w:rsidRDefault="00E56B28" w:rsidP="004666DD">
      <w:pPr>
        <w:pStyle w:val="Heading4"/>
      </w:pPr>
      <w:r>
        <w:t>N</w:t>
      </w:r>
      <w:r w:rsidR="00503B2B">
        <w:t>eoliberal environmental solutions</w:t>
      </w:r>
      <w:r w:rsidR="00B24647">
        <w:t xml:space="preserve"> sustain </w:t>
      </w:r>
      <w:r>
        <w:t>a</w:t>
      </w:r>
      <w:r w:rsidR="00B24647">
        <w:t xml:space="preserve"> myth of democracy while concentrating political power in the hands of economic </w:t>
      </w:r>
      <w:r w:rsidR="00503B2B">
        <w:t xml:space="preserve">and bureaucratic </w:t>
      </w:r>
      <w:r w:rsidR="00B24647">
        <w:t xml:space="preserve">elites – this guarantees environmental destruction and structural violence as corporations and government agencies are able to advance </w:t>
      </w:r>
      <w:r w:rsidR="00503B2B">
        <w:t>their own</w:t>
      </w:r>
      <w:r w:rsidR="00B24647">
        <w:t xml:space="preserve"> interests </w:t>
      </w:r>
      <w:r w:rsidR="00503B2B">
        <w:t>while excluding the public from the political decision-making process.</w:t>
      </w:r>
    </w:p>
    <w:p w:rsidR="004666DD" w:rsidRPr="009A1D1B" w:rsidRDefault="004666DD" w:rsidP="004666DD">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Uncritical Acceptance of New Technologies,” 4 October 2011, *</w:t>
      </w:r>
      <w:r>
        <w:rPr>
          <w:rStyle w:val="Style13ptBold"/>
          <w:b w:val="0"/>
          <w:i/>
        </w:rPr>
        <w:t>fc</w:t>
      </w:r>
      <w:r>
        <w:rPr>
          <w:rStyle w:val="Style13ptBold"/>
          <w:b w:val="0"/>
        </w:rPr>
        <w:t>)</w:t>
      </w:r>
      <w:r>
        <w:t xml:space="preserve"> </w:t>
      </w:r>
    </w:p>
    <w:p w:rsidR="004666DD" w:rsidRPr="00503B2B" w:rsidRDefault="004666DD" w:rsidP="004666DD">
      <w:r w:rsidRPr="00503B2B">
        <w:t>The Undemocratic Control of Technology Most</w:t>
      </w:r>
      <w:r w:rsidRPr="00503B2B">
        <w:rPr>
          <w:rStyle w:val="StyleUnderline"/>
        </w:rPr>
        <w:t xml:space="preserve"> decisions regarding the development of new technologies are made by the directors of corporations and government bureaucracies, with ideas, research and technical work being supplied by the scientists and engineers they employ. </w:t>
      </w:r>
      <w:r w:rsidRPr="00503B2B">
        <w:t xml:space="preserve">Many </w:t>
      </w:r>
      <w:r w:rsidRPr="00503B2B">
        <w:rPr>
          <w:rStyle w:val="StyleUnderline"/>
        </w:rPr>
        <w:t xml:space="preserve">professors are financially dependent on research grants from the same corporate and governmental entities. </w:t>
      </w:r>
      <w:r w:rsidRPr="00503B2B">
        <w:t xml:space="preserve">In most cases, </w:t>
      </w:r>
      <w:r w:rsidRPr="00503B2B">
        <w:rPr>
          <w:rStyle w:val="Emphasis"/>
        </w:rPr>
        <w:t>the public is excluded from any meaningful debate; thus an authoritarian technocracy has replaced democracy</w:t>
      </w:r>
      <w:r w:rsidRPr="00503B2B">
        <w:rPr>
          <w:rStyle w:val="StyleUnderline"/>
        </w:rPr>
        <w:t>.</w:t>
      </w:r>
      <w:r w:rsidRPr="00503B2B">
        <w:t xml:space="preserve">899 For example, no vote was ever taken as to whether more than 100 million tons of untested synthetic organic chemicals, representing over 65,000 different compounds, should be introduced into our environment every year900 or whether genetically modified plants should be allowed to enter our food supply. As Jerry Mander observes, </w:t>
      </w:r>
      <w:r w:rsidRPr="00503B2B">
        <w:rPr>
          <w:rStyle w:val="StyleUnderline"/>
        </w:rPr>
        <w:t xml:space="preserve">The great majority of us have no say at all in choosing or controlling technologies. </w:t>
      </w:r>
      <w:r w:rsidRPr="00503B2B">
        <w:rPr>
          <w:rStyle w:val="Emphasis"/>
        </w:rPr>
        <w:t>These choices...are now solely within the hands of this technical-scientific-industrial-corporate elite whose power is enhanced by the technology they create.</w:t>
      </w:r>
      <w:r w:rsidRPr="00503B2B">
        <w:t xml:space="preserve"> From our point of view the machines and processes they invent and disseminate just seem to appear on the scene from nowhere.... We don’t get to vote on these things as they are introduced. All we get to do is pay for them, use them, and then live within their effects.... </w:t>
      </w:r>
      <w:r w:rsidRPr="00503B2B">
        <w:rPr>
          <w:rStyle w:val="StyleUnderline"/>
        </w:rPr>
        <w:t xml:space="preserve">We believe ourselves to be living in a democracy because from time to time we get to vote on candidates for public office. </w:t>
      </w:r>
      <w:r w:rsidRPr="00503B2B">
        <w:t>Yet</w:t>
      </w:r>
      <w:r w:rsidRPr="00503B2B">
        <w:rPr>
          <w:rStyle w:val="StyleUnderline"/>
        </w:rPr>
        <w:t xml:space="preserve"> our vote for congressperson or president means very little in light of our lack of power over technological inventions that affect the nature of our existence more than any individual leader has ever done.</w:t>
      </w:r>
      <w:r w:rsidRPr="00503B2B">
        <w:t xml:space="preserve"> </w:t>
      </w:r>
      <w:r w:rsidRPr="00503B2B">
        <w:rPr>
          <w:rStyle w:val="StyleUnderline"/>
        </w:rPr>
        <w:t>Without our gaining control over technology, all notions of democracy are a farce.</w:t>
      </w:r>
      <w:r w:rsidRPr="00503B2B">
        <w:rPr>
          <w:rStyle w:val="Emphasis"/>
        </w:rPr>
        <w:t xml:space="preserve"> </w:t>
      </w:r>
      <w:r w:rsidRPr="00503B2B">
        <w:t xml:space="preserve">If we cannot even think of abandoning technology or, thinking of it, effect the ban, then </w:t>
      </w:r>
      <w:r w:rsidRPr="00503B2B">
        <w:rPr>
          <w:rStyle w:val="StyleUnderline"/>
        </w:rPr>
        <w:t xml:space="preserve">we are </w:t>
      </w:r>
      <w:r w:rsidRPr="00503B2B">
        <w:rPr>
          <w:rStyle w:val="Emphasis"/>
        </w:rPr>
        <w:t>trapped in a state of passivity and impotence</w:t>
      </w:r>
      <w:r w:rsidRPr="00503B2B">
        <w:rPr>
          <w:rStyle w:val="StyleUnderline"/>
        </w:rPr>
        <w:t xml:space="preserve"> hardly to be distinguished from living under a dictatorship.</w:t>
      </w:r>
      <w:r w:rsidRPr="00503B2B">
        <w:t xml:space="preserve">901 Politicians, economists and technocrats generally defend the present arrangement by pointing out that people have nevertheless a democratic influence over the direction of technological change by exercising their purchasing power in the free market. According to this view, technologies and technological products survive in the marketplace only if consumers buy them. But there are at least two problems with this position. First, </w:t>
      </w:r>
      <w:r w:rsidRPr="00503B2B">
        <w:rPr>
          <w:rStyle w:val="StyleUnderline"/>
        </w:rPr>
        <w:t xml:space="preserve">corporations use billions of dollars each year to </w:t>
      </w:r>
      <w:r w:rsidRPr="00503B2B">
        <w:rPr>
          <w:rStyle w:val="Emphasis"/>
        </w:rPr>
        <w:t>manipulate consumers</w:t>
      </w:r>
      <w:r w:rsidRPr="00503B2B">
        <w:rPr>
          <w:rStyle w:val="StyleUnderline"/>
        </w:rPr>
        <w:t xml:space="preserve"> through advertising campaigns to buy products and services they do not need and, in the absence of manipulation, would not want</w:t>
      </w:r>
      <w:r w:rsidRPr="00503B2B">
        <w:t xml:space="preserve"> (Chapter 9). Second, </w:t>
      </w:r>
      <w:r w:rsidRPr="00503B2B">
        <w:rPr>
          <w:rStyle w:val="StyleUnderline"/>
        </w:rPr>
        <w:t>the free market, which operates according to the principle “one dollar–one vote,”</w:t>
      </w:r>
      <w:r w:rsidRPr="00503B2B">
        <w:t>902</w:t>
      </w:r>
      <w:r w:rsidRPr="00503B2B">
        <w:rPr>
          <w:rStyle w:val="StyleUnderline"/>
        </w:rPr>
        <w:t xml:space="preserve"> is inherently undemocratic in terms of directing technological change because of the very large inequalities that currently exist in wealth and income.</w:t>
      </w:r>
      <w:r w:rsidRPr="00503B2B">
        <w:t xml:space="preserve"> As US Supreme Court Justice Louis Brandeis noted more than half a century ago, “We can either have democracy in this country, or we can have great wealth concentrated in the hands of a few, but we can’t have both.”903 </w:t>
      </w:r>
      <w:r w:rsidRPr="00503B2B">
        <w:rPr>
          <w:rStyle w:val="StyleUnderline"/>
        </w:rPr>
        <w:t xml:space="preserve">When there is great inequality, the wealthy have many more “purchasing votes,” often hundreds of times as many as ordinary citizens. Technologies and technological products reflect this bias. </w:t>
      </w:r>
      <w:r w:rsidRPr="00503B2B">
        <w:t xml:space="preserve">In the early 1990s, the wealthiest one percent of the US population earned 15.7 percent of the nation’s annual income and owned 37.2 percent of all privately held wealth, including 49.6 percent of all corporate stocks and 62.4 percent of all bonds.904 In 2007, the 50 highest-paid private investment fund managers were paid on average $588 million, 19,000 times as much as the average worker.905 </w:t>
      </w:r>
      <w:r w:rsidRPr="00503B2B">
        <w:rPr>
          <w:rStyle w:val="Emphasis"/>
        </w:rPr>
        <w:t>Globally, inequalities are even more severe.</w:t>
      </w:r>
      <w:r w:rsidRPr="00503B2B">
        <w:t xml:space="preserve"> Consider, for example, that </w:t>
      </w:r>
      <w:r w:rsidRPr="00503B2B">
        <w:rPr>
          <w:rStyle w:val="StyleUnderline"/>
        </w:rPr>
        <w:t>the richest 2 percent of the world’s people now own 51 percent of all of the world’s assets while the poorest 50 percent own only 1 percent.</w:t>
      </w:r>
      <w:r w:rsidRPr="00503B2B">
        <w:t xml:space="preserve">906 </w:t>
      </w:r>
      <w:r w:rsidRPr="00503B2B">
        <w:rPr>
          <w:rStyle w:val="StyleUnderline"/>
        </w:rPr>
        <w:t>The average individual income of the global top 20 percent is approximately 150 times larger than the bottom 20 percent. By the end of the 20th century, the world’s three wealthiest individuals had a total wealth greater than that of the poorest 48 nations combined.</w:t>
      </w:r>
      <w:r w:rsidRPr="00503B2B">
        <w:t xml:space="preserve">907 Similarly, the net worth of a few hundred billionaires is equal to the combined wealth of more than 2 billion of the world’s poorest people.908 This global inequality ensures that </w:t>
      </w:r>
      <w:r w:rsidRPr="00503B2B">
        <w:rPr>
          <w:rStyle w:val="StyleUnderline"/>
        </w:rPr>
        <w:t>technological innovation in wealthy industrialized nations</w:t>
      </w:r>
      <w:r w:rsidRPr="00503B2B">
        <w:rPr>
          <w:rStyle w:val="Emphasis"/>
        </w:rPr>
        <w:t xml:space="preserve"> </w:t>
      </w:r>
      <w:r w:rsidRPr="00503B2B">
        <w:rPr>
          <w:rStyle w:val="StyleUnderline"/>
        </w:rPr>
        <w:t>will</w:t>
      </w:r>
      <w:r w:rsidRPr="00503B2B">
        <w:rPr>
          <w:rStyle w:val="Emphasis"/>
        </w:rPr>
        <w:t xml:space="preserve"> </w:t>
      </w:r>
      <w:r w:rsidRPr="00503B2B">
        <w:rPr>
          <w:rStyle w:val="StyleUnderline"/>
        </w:rPr>
        <w:t>be</w:t>
      </w:r>
      <w:r w:rsidRPr="00503B2B">
        <w:rPr>
          <w:rStyle w:val="Emphasis"/>
        </w:rPr>
        <w:t xml:space="preserve"> employed almost exclusively to satisfy the trivial desires of well-off “consumers” while hardly any technological ingenuity will be employed to address the basic needs of the world’s poor. </w:t>
      </w:r>
      <w:r w:rsidRPr="00503B2B">
        <w:t xml:space="preserve">Because of its size and complexity, </w:t>
      </w:r>
      <w:r w:rsidRPr="00503B2B">
        <w:rPr>
          <w:rStyle w:val="StyleUnderline"/>
        </w:rPr>
        <w:t xml:space="preserve">contemporary technological infrastructure is difficult to control in a democratic fashion. </w:t>
      </w:r>
      <w:r w:rsidRPr="00503B2B">
        <w:t>Most</w:t>
      </w:r>
      <w:r w:rsidRPr="00503B2B">
        <w:rPr>
          <w:rStyle w:val="StyleUnderline"/>
        </w:rPr>
        <w:t xml:space="preserve"> </w:t>
      </w:r>
      <w:r w:rsidRPr="00503B2B">
        <w:rPr>
          <w:rStyle w:val="Emphasis"/>
        </w:rPr>
        <w:t>technological systems have very large capital requirements that can be provided only by wealthy investors or by governments</w:t>
      </w:r>
      <w:r w:rsidRPr="00503B2B">
        <w:rPr>
          <w:rStyle w:val="StyleUnderline"/>
        </w:rPr>
        <w:t xml:space="preserve">, which are often controlled by the same entities. The </w:t>
      </w:r>
      <w:r w:rsidRPr="00503B2B">
        <w:rPr>
          <w:rStyle w:val="Emphasis"/>
        </w:rPr>
        <w:t>average citizen is not able to make major selective capital investments and is thus excluded from influence regarding the direction of technological development.</w:t>
      </w:r>
      <w:r w:rsidRPr="00503B2B">
        <w:t xml:space="preserve">909 Also, because of the complexity, the average citizen often cannot understand the scientific and technical details related to newly developed technologies and technological products, including their potential long-term environmental and social consequences. This is aggravated by declining scientific literacy and increasing specialization, the latter making it difficult for even highly educated people to comprehend necessary technical details, as mentioned in Chapter 7. </w:t>
      </w:r>
      <w:r w:rsidRPr="00503B2B">
        <w:rPr>
          <w:rStyle w:val="Emphasis"/>
        </w:rPr>
        <w:t xml:space="preserve">The public is effectively excluded from any meaningful debate about the wisdom of most major technological developments. </w:t>
      </w:r>
      <w:r w:rsidRPr="00503B2B">
        <w:rPr>
          <w:rStyle w:val="StyleUnderline"/>
        </w:rPr>
        <w:t>Giving “experts” as well as business interests the power to determine the direction of technological change on behalf of society poses a number of problems.</w:t>
      </w:r>
      <w:r w:rsidRPr="00503B2B">
        <w:t xml:space="preserve"> As was mentioned earlier, </w:t>
      </w:r>
      <w:r w:rsidRPr="00503B2B">
        <w:rPr>
          <w:rStyle w:val="StyleUnderline"/>
        </w:rPr>
        <w:t xml:space="preserve">the masks of objectivity and value-neutrality hide underlying value conflicts, which should be brought to public attention and scrutiny and be resolved in the political arena. </w:t>
      </w:r>
      <w:r w:rsidRPr="00503B2B">
        <w:t xml:space="preserve">Also, as mentioned previously, </w:t>
      </w:r>
      <w:r w:rsidRPr="00503B2B">
        <w:rPr>
          <w:rStyle w:val="StyleUnderline"/>
        </w:rPr>
        <w:t>most “experts” are ignorant of matters not directly related to their specialized area and generally do not understand or appreciate the larger context.</w:t>
      </w:r>
      <w:r w:rsidRPr="00503B2B">
        <w:t xml:space="preserve"> Specifically, as Richard Sclove points out in Democracy and Technology, many</w:t>
      </w:r>
      <w:r w:rsidRPr="00503B2B">
        <w:rPr>
          <w:rStyle w:val="StyleUnderline"/>
        </w:rPr>
        <w:t xml:space="preserve"> experts do not represent the values of average citizens: Their tendency to acquire specialized competence at the expense of integrative knowledge and experience, render them statistically unrepresentative of the values and outlook of the larger citizenry. </w:t>
      </w:r>
      <w:r w:rsidRPr="00503B2B">
        <w:t xml:space="preserve">Moreover, </w:t>
      </w:r>
      <w:r w:rsidRPr="00503B2B">
        <w:rPr>
          <w:rStyle w:val="StyleUnderline"/>
        </w:rPr>
        <w:t>technical experts — especially the most influential, elite experts — tend to live experientially far removed from the everyday events and concerns of non-expert, non-elite citizens.</w:t>
      </w:r>
      <w:r w:rsidRPr="00503B2B">
        <w:t xml:space="preserve">910 Most importantly, </w:t>
      </w:r>
      <w:r w:rsidRPr="00503B2B">
        <w:rPr>
          <w:rStyle w:val="Emphasis"/>
        </w:rPr>
        <w:t>nearly all experts represent the interests and values of those who employ them, mainly large corporations and government agencies.</w:t>
      </w:r>
      <w:r w:rsidRPr="00503B2B">
        <w:t xml:space="preserve">911 </w:t>
      </w:r>
      <w:r w:rsidRPr="00503B2B">
        <w:rPr>
          <w:rStyle w:val="StyleUnderline"/>
        </w:rPr>
        <w:t xml:space="preserve">Since the primary objective of corporations is the maximization of profits for their shareholders, </w:t>
      </w:r>
      <w:r w:rsidRPr="00503B2B">
        <w:t>it is not surprising that</w:t>
      </w:r>
      <w:r w:rsidRPr="00503B2B">
        <w:rPr>
          <w:rStyle w:val="StyleUnderline"/>
        </w:rPr>
        <w:t xml:space="preserve"> most experts have only the choice of resigning or of coming to the </w:t>
      </w:r>
      <w:r w:rsidRPr="00503B2B">
        <w:rPr>
          <w:rStyle w:val="Emphasis"/>
        </w:rPr>
        <w:t>defense of new technologies if these promise to generate profits, even if they may cause harm to society or the environment.</w:t>
      </w:r>
      <w:r w:rsidRPr="00503B2B">
        <w:t xml:space="preserve"> Thus, in essence, </w:t>
      </w:r>
      <w:r w:rsidRPr="00503B2B">
        <w:rPr>
          <w:rStyle w:val="StyleUnderline"/>
        </w:rPr>
        <w:t>the control of technology is undemocratic</w:t>
      </w:r>
      <w:r w:rsidRPr="00503B2B">
        <w:t xml:space="preserve"> because </w:t>
      </w:r>
      <w:r w:rsidRPr="00503B2B">
        <w:rPr>
          <w:rStyle w:val="Emphasis"/>
        </w:rPr>
        <w:t>corporations and the governments they influence or control, rather than average citizens, are the key decision–makers in matters of technological innovation.</w:t>
      </w:r>
      <w:r w:rsidRPr="00503B2B">
        <w:t xml:space="preserve"> The end result is that the </w:t>
      </w:r>
      <w:r w:rsidRPr="00503B2B">
        <w:rPr>
          <w:rStyle w:val="StyleUnderline"/>
        </w:rPr>
        <w:t>developers of new technologies have almost complete control over the direction of technological change without having to confront a critical public.</w:t>
      </w:r>
      <w:r w:rsidRPr="00503B2B">
        <w:t xml:space="preserve"> </w:t>
      </w:r>
      <w:r w:rsidRPr="00503B2B">
        <w:rPr>
          <w:rStyle w:val="StyleUnderline"/>
        </w:rPr>
        <w:t>New technologies are not generally developed with the goal of meeting the needs of the many but rather of maximizing profits for the few</w:t>
      </w:r>
      <w:r w:rsidRPr="00503B2B">
        <w:t>, a topic that will be treated in the next chapter.</w:t>
      </w:r>
    </w:p>
    <w:p w:rsidR="004666DD" w:rsidRDefault="004666DD" w:rsidP="004666DD"/>
    <w:p w:rsidR="00786F49" w:rsidRPr="00E10EFE" w:rsidRDefault="00B25415" w:rsidP="00786F49">
      <w:pPr>
        <w:pStyle w:val="Heading4"/>
      </w:pPr>
      <w:r>
        <w:t>Thus, the alternative</w:t>
      </w:r>
      <w:r w:rsidR="00786F49" w:rsidRPr="00E10EFE">
        <w:t xml:space="preserve"> is to re</w:t>
      </w:r>
      <w:r>
        <w:t xml:space="preserve">-politicize the environment – </w:t>
      </w:r>
      <w:r w:rsidR="00786F49" w:rsidRPr="00E10EFE">
        <w:t>only tying environmentalism to social struggles makes issues salient and avoids market-based co-option.</w:t>
      </w:r>
    </w:p>
    <w:p w:rsidR="00786F49" w:rsidRPr="00503B2B" w:rsidRDefault="00786F49" w:rsidP="00786F49">
      <w:r w:rsidRPr="00503B2B">
        <w:rPr>
          <w:b/>
        </w:rPr>
        <w:t xml:space="preserve">Kenis and Lievens 14. </w:t>
      </w:r>
      <w:r w:rsidRPr="00503B2B">
        <w:t>(Anneleen, Department of Earth and Environmental Sciences, KU Leuven, Belgium. Matthias, Leuven Center for Global Governance Studies, KU Leuven, Belgium. “Searching for ‘the political’ in environmental politics,” Environmental Politics. Vol. 23, No. 4. 2014. Accessed via Taylor &amp; Francis Online.)//CB</w:t>
      </w:r>
    </w:p>
    <w:p w:rsidR="00786F49" w:rsidRDefault="00786F49" w:rsidP="00786F49">
      <w:r w:rsidRPr="00E10EFE">
        <w:rPr>
          <w:rStyle w:val="StyleUnderline"/>
        </w:rPr>
        <w:t>The representation of nature as external to the social has</w:t>
      </w:r>
      <w:r w:rsidRPr="00E10EFE">
        <w:t xml:space="preserve"> important </w:t>
      </w:r>
      <w:r w:rsidRPr="00503B2B">
        <w:rPr>
          <w:rStyle w:val="Emphasis"/>
        </w:rPr>
        <w:t>depoliticising effects</w:t>
      </w:r>
      <w:r w:rsidRPr="00E10EFE">
        <w:t xml:space="preserve">, since </w:t>
      </w:r>
      <w:r w:rsidRPr="00E10EFE">
        <w:rPr>
          <w:rStyle w:val="StyleUnderline"/>
        </w:rPr>
        <w:t>it makes the political nature of certain events and processes invisible and</w:t>
      </w:r>
      <w:r w:rsidRPr="00E10EFE">
        <w:t xml:space="preserve"> therefore </w:t>
      </w:r>
      <w:r w:rsidRPr="00E10EFE">
        <w:rPr>
          <w:rStyle w:val="StyleUnderline"/>
        </w:rPr>
        <w:t>uncontestable</w:t>
      </w:r>
      <w:r w:rsidRPr="00E10EFE">
        <w:t xml:space="preserve">. </w:t>
      </w:r>
      <w:r w:rsidRPr="00E10EFE">
        <w:rPr>
          <w:rStyle w:val="StyleUnderline"/>
        </w:rPr>
        <w:t>Think</w:t>
      </w:r>
      <w:r w:rsidRPr="00E10EFE">
        <w:t xml:space="preserve">, for example, </w:t>
      </w:r>
      <w:r w:rsidRPr="00E10EFE">
        <w:rPr>
          <w:rStyle w:val="StyleUnderline"/>
        </w:rPr>
        <w:t>about the floods in Pakistan,</w:t>
      </w:r>
      <w:r w:rsidRPr="00E10EFE">
        <w:t xml:space="preserve"> the </w:t>
      </w:r>
      <w:r w:rsidRPr="00E10EFE">
        <w:rPr>
          <w:rStyle w:val="StyleUnderline"/>
        </w:rPr>
        <w:t>drought in Moscow</w:t>
      </w:r>
      <w:r w:rsidRPr="00E10EFE">
        <w:t xml:space="preserve"> in the summer of 2010, </w:t>
      </w:r>
      <w:r w:rsidRPr="00E10EFE">
        <w:rPr>
          <w:rStyle w:val="StyleUnderline"/>
        </w:rPr>
        <w:t>or hurricane Katrina</w:t>
      </w:r>
      <w:r w:rsidRPr="00E10EFE">
        <w:t xml:space="preserve">. </w:t>
      </w:r>
      <w:r w:rsidRPr="00E10EFE">
        <w:rPr>
          <w:rStyle w:val="StyleUnderline"/>
        </w:rPr>
        <w:t>Should we consider them mere ‘environmental’ disasters</w:t>
      </w:r>
      <w:r w:rsidRPr="00E10EFE">
        <w:t xml:space="preserve"> (Žižek 2009b)</w:t>
      </w:r>
      <w:r w:rsidRPr="00E10EFE">
        <w:rPr>
          <w:rStyle w:val="StyleUnderline"/>
        </w:rPr>
        <w:t>? Imagine</w:t>
      </w:r>
      <w:r w:rsidRPr="00E10EFE">
        <w:t xml:space="preserve">, </w:t>
      </w:r>
      <w:r w:rsidRPr="00E10EFE">
        <w:rPr>
          <w:rStyle w:val="StyleUnderline"/>
        </w:rPr>
        <w:t>in</w:t>
      </w:r>
      <w:r w:rsidRPr="00E10EFE">
        <w:t xml:space="preserve"> the case of </w:t>
      </w:r>
      <w:r w:rsidRPr="00E10EFE">
        <w:rPr>
          <w:rStyle w:val="StyleUnderline"/>
        </w:rPr>
        <w:t>Katrina,</w:t>
      </w:r>
      <w:r w:rsidRPr="00E10EFE">
        <w:t xml:space="preserve"> that </w:t>
      </w:r>
      <w:r w:rsidRPr="00E10EFE">
        <w:rPr>
          <w:rStyle w:val="StyleUnderline"/>
        </w:rPr>
        <w:t>there would have been better preparation</w:t>
      </w:r>
      <w:r w:rsidRPr="00E10EFE">
        <w:t xml:space="preserve"> (reinforcement work on the levées, evacuation of people at the announcement of the hurricane, targeted intervention after the hurricane), </w:t>
      </w:r>
      <w:r w:rsidRPr="00E10EFE">
        <w:rPr>
          <w:rStyle w:val="StyleUnderline"/>
        </w:rPr>
        <w:t>then large parts of the disaster could have been avoided. Does this not show that ‘nature’ and ‘society’ are inextricably linked</w:t>
      </w:r>
      <w:r w:rsidRPr="00E10EFE">
        <w:t xml:space="preserve">, and that </w:t>
      </w:r>
      <w:r w:rsidRPr="00E10EFE">
        <w:rPr>
          <w:rStyle w:val="StyleUnderline"/>
        </w:rPr>
        <w:t>misrecognising this link and externalising nature can be a royal road to post-politics</w:t>
      </w:r>
      <w:r w:rsidRPr="00E10EFE">
        <w:t>? It seems significant that many Americans started to pray to God in order to save them from the flood instead of demanding political support.</w:t>
      </w:r>
      <w:r w:rsidR="00503B2B">
        <w:t xml:space="preserve"> </w:t>
      </w:r>
      <w:r w:rsidRPr="00E10EFE">
        <w:t xml:space="preserve">It could be argued that exactly </w:t>
      </w:r>
      <w:r w:rsidRPr="00E10EFE">
        <w:rPr>
          <w:rStyle w:val="StyleUnderline"/>
        </w:rPr>
        <w:t xml:space="preserve">this </w:t>
      </w:r>
      <w:r w:rsidRPr="00503B2B">
        <w:rPr>
          <w:rStyle w:val="Emphasis"/>
        </w:rPr>
        <w:t>discursive separation of nature from society and the lack of reference to social relations make environmental issues so vulnerable for post-politics.</w:t>
      </w:r>
      <w:r w:rsidRPr="00E10EFE">
        <w:t xml:space="preserve"> From another perspective, this suggests that the </w:t>
      </w:r>
      <w:r w:rsidRPr="00503B2B">
        <w:rPr>
          <w:rStyle w:val="Emphasis"/>
        </w:rPr>
        <w:t>repoliticisation of environmental issues requires</w:t>
      </w:r>
      <w:r w:rsidRPr="00E10EFE">
        <w:t xml:space="preserve"> the latter’s </w:t>
      </w:r>
      <w:r w:rsidRPr="00503B2B">
        <w:rPr>
          <w:rStyle w:val="Emphasis"/>
        </w:rPr>
        <w:t>connection to social issues.</w:t>
      </w:r>
      <w:r w:rsidRPr="00E10EFE">
        <w:t xml:space="preserve"> These are often more divisive and can be more easily politicised by relating them to an emancipatory discourses on equality, for example. Further elaborating upon the work of Rancière, both Swyngedouw (2010a) and Žižek (2008) suggest such a way out of post-politics.</w:t>
      </w:r>
      <w:r w:rsidR="00503B2B">
        <w:t xml:space="preserve"> </w:t>
      </w:r>
      <w:r w:rsidRPr="00E10EFE">
        <w:t xml:space="preserve">In several of his articles, Swyngedouw (2007, 2009, 2010a) argues that one of the reasons why </w:t>
      </w:r>
      <w:r w:rsidRPr="00E10EFE">
        <w:rPr>
          <w:rStyle w:val="StyleUnderline"/>
        </w:rPr>
        <w:t>environmental questions are</w:t>
      </w:r>
      <w:r w:rsidRPr="00E10EFE">
        <w:t xml:space="preserve"> so </w:t>
      </w:r>
      <w:r w:rsidRPr="00E10EFE">
        <w:rPr>
          <w:rStyle w:val="StyleUnderline"/>
        </w:rPr>
        <w:t>easily depolicitised</w:t>
      </w:r>
      <w:r w:rsidRPr="00E10EFE">
        <w:t xml:space="preserve"> is </w:t>
      </w:r>
      <w:r w:rsidRPr="00E10EFE">
        <w:rPr>
          <w:rStyle w:val="StyleUnderline"/>
        </w:rPr>
        <w:t>because they lack a privileged subject of change</w:t>
      </w:r>
      <w:r w:rsidRPr="00E10EFE">
        <w:t xml:space="preserve">. According to him, </w:t>
      </w:r>
      <w:r w:rsidRPr="00E10EFE">
        <w:rPr>
          <w:rStyle w:val="StyleUnderline"/>
        </w:rPr>
        <w:t>this distinguishes environmentalism from other ‘social’ movements, such as feminism, the civil rights movement, or the labour movement. In the latter, the subject of oppression</w:t>
      </w:r>
      <w:r w:rsidRPr="00E10EFE">
        <w:t xml:space="preserve">, struggle, and change </w:t>
      </w:r>
      <w:r w:rsidRPr="00E10EFE">
        <w:rPr>
          <w:rStyle w:val="StyleUnderline"/>
        </w:rPr>
        <w:t>is easily identified</w:t>
      </w:r>
      <w:r w:rsidRPr="00E10EFE">
        <w:t xml:space="preserve">: women, African-Americans, or workers respectively are amongst the first to speak out about what is wrong and what needs to change. </w:t>
      </w:r>
      <w:r w:rsidRPr="00E10EFE">
        <w:rPr>
          <w:rStyle w:val="StyleUnderline"/>
        </w:rPr>
        <w:t>When these subjects appropriate democratic or emancipatory language</w:t>
      </w:r>
      <w:r w:rsidRPr="00E10EFE">
        <w:t xml:space="preserve"> (e.g. egalitarian discourse), </w:t>
      </w:r>
      <w:r w:rsidRPr="00E10EFE">
        <w:rPr>
          <w:rStyle w:val="StyleUnderline"/>
        </w:rPr>
        <w:t>their condition can be politicised and altered.</w:t>
      </w:r>
      <w:r w:rsidR="00503B2B">
        <w:t xml:space="preserve"> </w:t>
      </w:r>
      <w:r w:rsidRPr="00E10EFE">
        <w:t xml:space="preserve">Swyngedouw is not alone in focusing on the role of the subject in processes of politicisation and depoliticisation. Laclau and Mouffe (2001) have equally argued that </w:t>
      </w:r>
      <w:r w:rsidRPr="00E10EFE">
        <w:rPr>
          <w:rStyle w:val="StyleUnderline"/>
        </w:rPr>
        <w:t>social movements produce new subjectivities that can politicise social relations or spaces that were not previously considered political</w:t>
      </w:r>
      <w:r w:rsidRPr="00E10EFE">
        <w:t>, and through this, they can become the bearers of a process of radicalisation of democracy. Similarly, Schmitt (1996) has argued that if political action and thought is about conflict, decision, and the exercise of power, the question of the subject is unavoidable. According to him, politics is even the realm of subjectivity par excellence.</w:t>
      </w:r>
      <w:r w:rsidR="00503B2B">
        <w:t xml:space="preserve"> </w:t>
      </w:r>
      <w:r w:rsidRPr="00E10EFE">
        <w:rPr>
          <w:rStyle w:val="StyleUnderline"/>
        </w:rPr>
        <w:t>But who is the subject that fights the environmental struggle?</w:t>
      </w:r>
      <w:r w:rsidRPr="00E10EFE">
        <w:t xml:space="preserve"> </w:t>
      </w:r>
      <w:r w:rsidRPr="00E10EFE">
        <w:rPr>
          <w:rStyle w:val="StyleUnderline"/>
        </w:rPr>
        <w:t>This is far from easy to answer</w:t>
      </w:r>
      <w:r w:rsidRPr="00E10EFE">
        <w:t xml:space="preserve">. In some environmental circles, environmental disasters are portrayed as ‘nature’s’ revenge for human pollution, but this is of course a very mystifying way of speaking (Chase 1991). </w:t>
      </w:r>
      <w:r w:rsidRPr="00E10EFE">
        <w:rPr>
          <w:rStyle w:val="StyleUnderline"/>
        </w:rPr>
        <w:t>Nature does not act, take revenge, or struggle.</w:t>
      </w:r>
      <w:r w:rsidRPr="00E10EFE">
        <w:t xml:space="preserve"> </w:t>
      </w:r>
      <w:r w:rsidRPr="00E10EFE">
        <w:rPr>
          <w:rStyle w:val="StyleUnderline"/>
        </w:rPr>
        <w:t>Someone has to speak</w:t>
      </w:r>
      <w:r w:rsidRPr="00E10EFE">
        <w:t xml:space="preserve"> about or </w:t>
      </w:r>
      <w:r w:rsidRPr="00E10EFE">
        <w:rPr>
          <w:rStyle w:val="StyleUnderline"/>
        </w:rPr>
        <w:t>in the name of nature for nature to become politically salient</w:t>
      </w:r>
      <w:r w:rsidRPr="00E10EFE">
        <w:t xml:space="preserve"> (Castree 2005). Climate change has been taking place for many decades, but extensive scientific reports and numerous actions were required in order to bring visibility to the problem and to put it on the agenda. Environmental problems only exist as political problems to the extent that there are representations of them in the public sphere.</w:t>
      </w:r>
      <w:r w:rsidR="00503B2B">
        <w:t xml:space="preserve"> </w:t>
      </w:r>
      <w:r w:rsidRPr="00E10EFE">
        <w:rPr>
          <w:rStyle w:val="StyleUnderline"/>
        </w:rPr>
        <w:t xml:space="preserve">Environmental struggles are </w:t>
      </w:r>
      <w:r w:rsidRPr="00E10EFE">
        <w:t>often</w:t>
      </w:r>
      <w:r w:rsidRPr="00E10EFE">
        <w:rPr>
          <w:rStyle w:val="StyleUnderline"/>
        </w:rPr>
        <w:t xml:space="preserve"> not framed as emancipatory struggles of a particular subject</w:t>
      </w:r>
      <w:r w:rsidRPr="00E10EFE">
        <w:t>, in contrast to feminism, the civil rights movement, or labour struggle. They are about how we, or human society, relate to the planet</w:t>
      </w:r>
      <w:r w:rsidRPr="00E10EFE">
        <w:rPr>
          <w:rStyle w:val="StyleUnderline"/>
        </w:rPr>
        <w:t>. Since we all belong to the planet, everybody</w:t>
      </w:r>
      <w:r w:rsidRPr="00E10EFE">
        <w:t xml:space="preserve"> (or nobody?) </w:t>
      </w:r>
      <w:r w:rsidRPr="00E10EFE">
        <w:rPr>
          <w:rStyle w:val="StyleUnderline"/>
        </w:rPr>
        <w:t>seems</w:t>
      </w:r>
      <w:r w:rsidRPr="00E10EFE">
        <w:t xml:space="preserve"> to be </w:t>
      </w:r>
      <w:r w:rsidRPr="00E10EFE">
        <w:rPr>
          <w:rStyle w:val="StyleUnderline"/>
        </w:rPr>
        <w:t>in a position to speak in nature’s name</w:t>
      </w:r>
      <w:r w:rsidRPr="00E10EFE">
        <w:t xml:space="preserve">. As a result, </w:t>
      </w:r>
      <w:r w:rsidRPr="00E10EFE">
        <w:rPr>
          <w:rStyle w:val="StyleUnderline"/>
        </w:rPr>
        <w:t>environmental questions lend themselves easily to a discourse suggesting that ‘we are all in this together’</w:t>
      </w:r>
      <w:r w:rsidRPr="00E10EFE">
        <w:t xml:space="preserve"> and that we, therefore, have to cooperate, create partnerships, and reach consensus. If ‘everyone together’ is the subject of environmental questions, post-politics is the evident result (Swyngedouw 2007).</w:t>
      </w:r>
      <w:r w:rsidR="00503B2B">
        <w:t xml:space="preserve"> </w:t>
      </w:r>
      <w:r w:rsidRPr="00E10EFE">
        <w:t xml:space="preserve">Žižek (2008, 2009a, p. 91) goes a step further by claiming that the </w:t>
      </w:r>
      <w:r w:rsidRPr="00E10EFE">
        <w:rPr>
          <w:rStyle w:val="StyleUnderline"/>
        </w:rPr>
        <w:t xml:space="preserve">repoliticisation of environmental questions is a </w:t>
      </w:r>
      <w:r w:rsidRPr="00E10EFE">
        <w:t>matter not only</w:t>
      </w:r>
      <w:r w:rsidRPr="00E10EFE">
        <w:rPr>
          <w:rStyle w:val="StyleUnderline"/>
        </w:rPr>
        <w:t xml:space="preserve"> of</w:t>
      </w:r>
      <w:r w:rsidRPr="00E10EFE">
        <w:t xml:space="preserve"> affirming political subjectivity but of </w:t>
      </w:r>
      <w:r w:rsidRPr="00E10EFE">
        <w:rPr>
          <w:rStyle w:val="StyleUnderline"/>
        </w:rPr>
        <w:t>redefining them as emancipatory struggles</w:t>
      </w:r>
      <w:r w:rsidRPr="00E10EFE">
        <w:t>. He distinguishes four possible con- temporary antagonisms that could lead to repoliticising the present: the environmental crisis; the inappropriateness of private property principles for ‘intellectual property’; new techno-scientific developments (especially in bio-genetics); and what he calls ‘new forms of apartheid’, or ‘new walls and slums’ that separate the ‘Excluded’ from the ‘Included’. After elaborating on these four themes, Žižek (2008) states:</w:t>
      </w:r>
      <w:r w:rsidR="00503B2B">
        <w:t xml:space="preserve"> </w:t>
      </w:r>
      <w:r w:rsidRPr="00E10EFE">
        <w:t>In the series of the four antagonisms, the one between the Included and the Excluded is the crucial one, the point of reference for the others. Without it, all others lose their subversive edge: ecology turns into a ‘problem of sustainable development’, ‘intel- lectual property’ into a ‘complex legal challenge’, biogenetics into an ‘ethical’ issue.</w:t>
      </w:r>
      <w:r w:rsidR="00503B2B">
        <w:t xml:space="preserve"> </w:t>
      </w:r>
      <w:r w:rsidRPr="00E10EFE">
        <w:t>In other words, the question of the excluded subject is the critical one, it forms the vantage point through which all the other questions should be approached and politicised.</w:t>
      </w:r>
      <w:r w:rsidR="00503B2B">
        <w:t xml:space="preserve"> </w:t>
      </w:r>
      <w:r w:rsidRPr="00E10EFE">
        <w:t>Žižek thus turns environmental questions into emancipation struggles. The risk of such an approach, however, is that it creates other forms of depoliticisa- tion. It starts from a normative idea of what politicisation should consist of – the struggle for equality, for example. In this regard, Žižek’s approach is vulnerable to the critique that Oliver Marchart (2007, p. 159) formulated against Rancière’s notion of the political, upon which Žižek heavily relies. Marchart’s critique is that Rancière relies on an ‘emancipatory apriorism’, and in this sense restricts the scope of what politicisation might consist of and unduly closes the openness and contingency that is inherent to ‘the political’.</w:t>
      </w:r>
      <w:r w:rsidR="00503B2B">
        <w:t xml:space="preserve"> </w:t>
      </w:r>
      <w:r w:rsidRPr="00E10EFE">
        <w:t xml:space="preserve">Without doubt, </w:t>
      </w:r>
      <w:r w:rsidRPr="00E10EFE">
        <w:rPr>
          <w:rStyle w:val="StyleUnderline"/>
        </w:rPr>
        <w:t>there are good reasons to repoliticise environmental questions by pointing to social subjects striving for equality and emancipation,</w:t>
      </w:r>
      <w:r w:rsidRPr="00E10EFE">
        <w:t xml:space="preserve"> thereby </w:t>
      </w:r>
      <w:r w:rsidRPr="00E10EFE">
        <w:rPr>
          <w:rStyle w:val="StyleUnderline"/>
        </w:rPr>
        <w:t>showing</w:t>
      </w:r>
      <w:r w:rsidRPr="00E10EFE">
        <w:t xml:space="preserve"> the </w:t>
      </w:r>
      <w:r w:rsidRPr="00E10EFE">
        <w:rPr>
          <w:rStyle w:val="StyleUnderline"/>
        </w:rPr>
        <w:t>intertwinement of environmental affairs and social relations.</w:t>
      </w:r>
      <w:r w:rsidRPr="00E10EFE">
        <w:t xml:space="preserve"> </w:t>
      </w:r>
      <w:r w:rsidRPr="00E10EFE">
        <w:rPr>
          <w:rStyle w:val="StyleUnderline"/>
        </w:rPr>
        <w:t>Think</w:t>
      </w:r>
      <w:r w:rsidRPr="00E10EFE">
        <w:t xml:space="preserve">, for instance, </w:t>
      </w:r>
      <w:r w:rsidRPr="00E10EFE">
        <w:rPr>
          <w:rStyle w:val="StyleUnderline"/>
        </w:rPr>
        <w:t>about</w:t>
      </w:r>
      <w:r w:rsidRPr="00E10EFE">
        <w:t xml:space="preserve"> many </w:t>
      </w:r>
      <w:r w:rsidRPr="00E10EFE">
        <w:rPr>
          <w:rStyle w:val="StyleUnderline"/>
        </w:rPr>
        <w:t>eco-feminist movements</w:t>
      </w:r>
      <w:r w:rsidRPr="00E10EFE">
        <w:t xml:space="preserve"> (Mellor 1997), </w:t>
      </w:r>
      <w:r w:rsidRPr="00E10EFE">
        <w:rPr>
          <w:rStyle w:val="StyleUnderline"/>
        </w:rPr>
        <w:t>or</w:t>
      </w:r>
      <w:r w:rsidRPr="00E10EFE">
        <w:t xml:space="preserve"> about </w:t>
      </w:r>
      <w:r w:rsidRPr="00E10EFE">
        <w:rPr>
          <w:rStyle w:val="StyleUnderline"/>
        </w:rPr>
        <w:t xml:space="preserve">indigenous peoples </w:t>
      </w:r>
      <w:r w:rsidRPr="00E10EFE">
        <w:t xml:space="preserve">striving for their rights </w:t>
      </w:r>
      <w:r w:rsidRPr="00E10EFE">
        <w:rPr>
          <w:rStyle w:val="StyleUnderline"/>
        </w:rPr>
        <w:t>confronted with nature conservation projects in a post- colonial constellation</w:t>
      </w:r>
      <w:r w:rsidRPr="00E10EFE">
        <w:t xml:space="preserve"> (Reimerson 2012) or fighting against the exploitation of tar sands (Nikiforuk 2008). </w:t>
      </w:r>
      <w:r w:rsidRPr="00E10EFE">
        <w:rPr>
          <w:rStyle w:val="StyleUnderline"/>
        </w:rPr>
        <w:t>More than others, these people are affected by environmental crises</w:t>
      </w:r>
      <w:r w:rsidRPr="00E10EFE">
        <w:t xml:space="preserve">, and one could argue that </w:t>
      </w:r>
      <w:r w:rsidRPr="00E10EFE">
        <w:rPr>
          <w:rStyle w:val="StyleUnderline"/>
        </w:rPr>
        <w:t>a solution to those crises requires that they</w:t>
      </w:r>
      <w:r w:rsidRPr="00E10EFE">
        <w:t xml:space="preserve"> – in a genuinely emancipatory fashion – raise their voices and </w:t>
      </w:r>
      <w:r w:rsidRPr="00E10EFE">
        <w:rPr>
          <w:rStyle w:val="StyleUnderline"/>
        </w:rPr>
        <w:t>demand change.</w:t>
      </w:r>
      <w:r w:rsidR="00503B2B">
        <w:t xml:space="preserve"> </w:t>
      </w:r>
      <w:r w:rsidRPr="00E10EFE">
        <w:rPr>
          <w:rStyle w:val="StyleUnderline"/>
        </w:rPr>
        <w:t xml:space="preserve">By </w:t>
      </w:r>
      <w:r w:rsidRPr="00E10EFE">
        <w:rPr>
          <w:rStyle w:val="Emphasis"/>
        </w:rPr>
        <w:t>focusing on the social relations</w:t>
      </w:r>
      <w:r w:rsidRPr="00E10EFE">
        <w:rPr>
          <w:rStyle w:val="StyleUnderline"/>
        </w:rPr>
        <w:t xml:space="preserve"> that cause environmental destruction</w:t>
      </w:r>
      <w:r w:rsidRPr="00E10EFE">
        <w:t xml:space="preserve">, </w:t>
      </w:r>
      <w:r w:rsidRPr="00E10EFE">
        <w:rPr>
          <w:rStyle w:val="StyleUnderline"/>
        </w:rPr>
        <w:t>one not only acquires a view of possible subjects of change but also of the objects of change</w:t>
      </w:r>
      <w:r w:rsidRPr="00E10EFE">
        <w:t xml:space="preserve">. Indeed, the fact </w:t>
      </w:r>
      <w:r w:rsidRPr="00E10EFE">
        <w:rPr>
          <w:rStyle w:val="StyleUnderline"/>
        </w:rPr>
        <w:t xml:space="preserve">that environmental issues are </w:t>
      </w:r>
      <w:r w:rsidRPr="00E10EFE">
        <w:t>so easily</w:t>
      </w:r>
      <w:r w:rsidRPr="00E10EFE">
        <w:rPr>
          <w:rStyle w:val="StyleUnderline"/>
        </w:rPr>
        <w:t xml:space="preserve"> depoliticised should be attributed not only to the fact that there is no privileged subject, but also </w:t>
      </w:r>
      <w:r w:rsidRPr="00E10EFE">
        <w:t>to the fact</w:t>
      </w:r>
      <w:r w:rsidRPr="00E10EFE">
        <w:rPr>
          <w:rStyle w:val="StyleUnderline"/>
        </w:rPr>
        <w:t xml:space="preserve"> that no specific objects appear as the </w:t>
      </w:r>
      <w:r w:rsidRPr="00E10EFE">
        <w:t>evident</w:t>
      </w:r>
      <w:r w:rsidRPr="00E10EFE">
        <w:rPr>
          <w:rStyle w:val="StyleUnderline"/>
        </w:rPr>
        <w:t xml:space="preserve"> focus for </w:t>
      </w:r>
      <w:r w:rsidRPr="00E10EFE">
        <w:t>environmental</w:t>
      </w:r>
      <w:r w:rsidRPr="00E10EFE">
        <w:rPr>
          <w:rStyle w:val="StyleUnderline"/>
        </w:rPr>
        <w:t xml:space="preserve"> change</w:t>
      </w:r>
      <w:r w:rsidRPr="00E10EFE">
        <w:t>.2 Strictly speaking, every single social relation, practice, or event has an environmental impact. There is hardly a social practice that cannot be said to partake in the process of throughput, in which energy and matter is appropriated, and subsequently emitted in a deteriorated form (Foster et al. 2010). As all things have an environmental impact, the object of environmental concern is, in principle, everything. It is also in this sense that environmental issues differ from ‘social’ struggles. The peace movement provides a good illustration. On the one hand, the peace movement also lacks a clear subject of change. In this regard, it readily lends itself to a consensual and cooperative discourse suggesting ‘we should all march together against war’. Yet, on the other hand, the peace movement has a precise object or opponent, namely, war and, more specifically, the actors engaged in and responsible for war. The same cannot be said so easily of many environmental questions.</w:t>
      </w:r>
      <w:r w:rsidR="00503B2B">
        <w:t xml:space="preserve"> </w:t>
      </w:r>
      <w:r w:rsidRPr="00E10EFE">
        <w:t>That everything is or can be in principle the object of environmental change could lead to the conclusion that an extremely profound transformation is needed, one that embraces every human or social practice. In actual contempor- ary eco-political discourses, however, another conclusion dominates the scene. In the case of climate change, for example, what one opposes first and foremost are not necessarily specific, particularly polluting practices, let alone specific social actors who bear special responsibility for these. Rather, one opposes CO2 as such, which is the by-product of almost all thinkable practices (even breathing).</w:t>
      </w:r>
      <w:r w:rsidR="00503B2B">
        <w:t xml:space="preserve"> </w:t>
      </w:r>
      <w:r w:rsidRPr="00E10EFE">
        <w:rPr>
          <w:rStyle w:val="StyleUnderline"/>
        </w:rPr>
        <w:t>The result is a discourse of ‘society versus CO2’</w:t>
      </w:r>
      <w:r w:rsidRPr="00E10EFE">
        <w:t xml:space="preserve"> (Swyngedouw 2007, p. 27</w:t>
      </w:r>
      <w:r w:rsidRPr="00E10EFE">
        <w:rPr>
          <w:rStyle w:val="StyleUnderline"/>
        </w:rPr>
        <w:t>). The ‘enemy’ and every conflict are thus externalised.</w:t>
      </w:r>
      <w:r w:rsidRPr="00E10EFE">
        <w:t xml:space="preserve"> ‘Act on CO2’ becomes the motto of this discourse, as a slogan used by the British government aptly summarises (Urry 2011, p. 90).</w:t>
      </w:r>
      <w:r w:rsidR="00503B2B">
        <w:t xml:space="preserve"> </w:t>
      </w:r>
      <w:r w:rsidRPr="00E10EFE">
        <w:rPr>
          <w:rStyle w:val="StyleUnderline"/>
        </w:rPr>
        <w:t>Policy options such as emissions trading reinforce this approach</w:t>
      </w:r>
      <w:r w:rsidRPr="00E10EFE">
        <w:t xml:space="preserve">, as </w:t>
      </w:r>
      <w:r w:rsidRPr="00E10EFE">
        <w:rPr>
          <w:rStyle w:val="StyleUnderline"/>
        </w:rPr>
        <w:t>they equalise all CO2 emitted, whatever its source</w:t>
      </w:r>
      <w:r w:rsidRPr="00E10EFE">
        <w:t xml:space="preserve"> (Lohmann 2006, see also Descheneau 2012). </w:t>
      </w:r>
      <w:r w:rsidRPr="00E10EFE">
        <w:rPr>
          <w:rStyle w:val="StyleUnderline"/>
        </w:rPr>
        <w:t>The CO2 emitted by a steel factory is rendered equal to that emitted by a hospital</w:t>
      </w:r>
      <w:r w:rsidRPr="00E10EFE">
        <w:t>, by a wild camel in the remote regions of Australia, or by a tree being cut down. The</w:t>
      </w:r>
      <w:r w:rsidRPr="00E10EFE">
        <w:rPr>
          <w:rStyle w:val="StyleUnderline"/>
        </w:rPr>
        <w:t xml:space="preserve"> CO2 emission saved by building more efficient coal-fired power stations is equalised with that saved by building windmills</w:t>
      </w:r>
      <w:r w:rsidRPr="00E10EFE">
        <w:t xml:space="preserve">. The fact </w:t>
      </w:r>
      <w:r w:rsidRPr="00E10EFE">
        <w:rPr>
          <w:rStyle w:val="StyleUnderline"/>
        </w:rPr>
        <w:t xml:space="preserve">that the latter is </w:t>
      </w:r>
      <w:r w:rsidRPr="00E10EFE">
        <w:t>a step</w:t>
      </w:r>
      <w:r w:rsidRPr="00E10EFE">
        <w:rPr>
          <w:rStyle w:val="StyleUnderline"/>
        </w:rPr>
        <w:t xml:space="preserve"> on the pathway to </w:t>
      </w:r>
      <w:r w:rsidRPr="00E10EFE">
        <w:t>a</w:t>
      </w:r>
      <w:r w:rsidRPr="00E10EFE">
        <w:rPr>
          <w:rStyle w:val="StyleUnderline"/>
        </w:rPr>
        <w:t xml:space="preserve"> sustainable energy </w:t>
      </w:r>
      <w:r w:rsidRPr="00E10EFE">
        <w:t>system</w:t>
      </w:r>
      <w:r w:rsidRPr="00E10EFE">
        <w:rPr>
          <w:rStyle w:val="StyleUnderline"/>
        </w:rPr>
        <w:t xml:space="preserve"> while the former remains within the fossil fuel model is </w:t>
      </w:r>
      <w:r w:rsidRPr="00E10EFE">
        <w:rPr>
          <w:rStyle w:val="Emphasis"/>
        </w:rPr>
        <w:t>no longer of any account</w:t>
      </w:r>
      <w:r w:rsidRPr="00E10EFE">
        <w:rPr>
          <w:rStyle w:val="StyleUnderline"/>
        </w:rPr>
        <w:t xml:space="preserve">. This equalisation prevents people from making </w:t>
      </w:r>
      <w:r w:rsidRPr="00E10EFE">
        <w:rPr>
          <w:rStyle w:val="Emphasis"/>
        </w:rPr>
        <w:t>conscious political choices</w:t>
      </w:r>
      <w:r w:rsidRPr="00E10EFE">
        <w:t xml:space="preserve"> or choosing priorities.</w:t>
      </w:r>
      <w:r w:rsidR="00503B2B">
        <w:t xml:space="preserve"> </w:t>
      </w:r>
      <w:r w:rsidRPr="00E10EFE">
        <w:t xml:space="preserve">The foregoing seems to lead to an easy conclusion: </w:t>
      </w:r>
      <w:r w:rsidRPr="00E10EFE">
        <w:rPr>
          <w:rStyle w:val="StyleUnderline"/>
        </w:rPr>
        <w:t>if we want to repoliticise environmental issues, not only ‘nature’ but also every enmity and conflict should be ‘internalised’ again.</w:t>
      </w:r>
      <w:r w:rsidRPr="00E10EFE">
        <w:t xml:space="preserve"> Indeed, insofar as </w:t>
      </w:r>
      <w:r w:rsidRPr="00E10EFE">
        <w:rPr>
          <w:rStyle w:val="Emphasis"/>
        </w:rPr>
        <w:t>environmental crises are not crises of ‘nature’ but of society</w:t>
      </w:r>
      <w:r w:rsidRPr="00E10EFE">
        <w:t xml:space="preserve"> and how the latter relates to its ‘natural’ conditions (Foster et al. 2010), </w:t>
      </w:r>
      <w:r w:rsidRPr="00E10EFE">
        <w:rPr>
          <w:rStyle w:val="StyleUnderline"/>
        </w:rPr>
        <w:t>real solutions require social change. In other words, we should turn environmental crises into social ones</w:t>
      </w:r>
      <w:r w:rsidRPr="00E10EFE">
        <w:t>.</w:t>
      </w:r>
    </w:p>
    <w:p w:rsidR="00786F49" w:rsidRPr="004666DD" w:rsidRDefault="00786F49" w:rsidP="004666DD"/>
    <w:p w:rsidR="00092BA3" w:rsidRPr="00E10EFE" w:rsidRDefault="00092BA3" w:rsidP="00092BA3">
      <w:pPr>
        <w:pStyle w:val="Heading2"/>
      </w:pPr>
      <w:r w:rsidRPr="00E10EFE">
        <w:t>Framework</w:t>
      </w:r>
    </w:p>
    <w:p w:rsidR="00092BA3" w:rsidRPr="00E10EFE" w:rsidRDefault="00092BA3" w:rsidP="00092BA3">
      <w:pPr>
        <w:pStyle w:val="Heading3"/>
      </w:pPr>
      <w:r w:rsidRPr="00E10EFE">
        <w:t>FW – Consumption First</w:t>
      </w:r>
    </w:p>
    <w:p w:rsidR="00092BA3" w:rsidRPr="00E10EFE" w:rsidRDefault="00092BA3" w:rsidP="00092BA3">
      <w:pPr>
        <w:pStyle w:val="Heading4"/>
      </w:pPr>
      <w:r w:rsidRPr="00E10EFE">
        <w:t>You should frame your decision in terms of pedagogical impact- using the debate space to criticize consumption expands the boundaries of our consciousness and creates research practices that are more sensitive to slow, everyday violence- that’s a pre-requisite to effective use of science and empiricism</w:t>
      </w:r>
    </w:p>
    <w:p w:rsidR="00092BA3" w:rsidRPr="00E10EFE" w:rsidRDefault="00092BA3" w:rsidP="00092BA3">
      <w:pPr>
        <w:pStyle w:val="card"/>
        <w:ind w:left="0"/>
      </w:pPr>
      <w:r w:rsidRPr="00E10EFE">
        <w:t>**K of try-or-die- creates a worst-case-scenario pedagogy that ignores the relationship between small-scale violence and broader structural effects</w:t>
      </w:r>
    </w:p>
    <w:p w:rsidR="00092BA3" w:rsidRPr="00E10EFE" w:rsidRDefault="00092BA3" w:rsidP="00092BA3">
      <w:pPr>
        <w:rPr>
          <w:rStyle w:val="Style13ptBold"/>
        </w:rPr>
      </w:pPr>
      <w:r w:rsidRPr="00E10EFE">
        <w:rPr>
          <w:rStyle w:val="Style13ptBold"/>
        </w:rPr>
        <w:t>Nixon ‘11</w:t>
      </w:r>
    </w:p>
    <w:p w:rsidR="00092BA3" w:rsidRPr="00E10EFE" w:rsidRDefault="00092BA3" w:rsidP="00092BA3">
      <w:r w:rsidRPr="00E10EFE">
        <w:t xml:space="preserve">(Rob, Rachel Carson Professor of English, University of Wisconsin-Madison, </w:t>
      </w:r>
      <w:r w:rsidRPr="00E10EFE">
        <w:rPr>
          <w:u w:val="single"/>
        </w:rPr>
        <w:t>Slow Violence and the Environmentalism of the Poor</w:t>
      </w:r>
      <w:r w:rsidRPr="00E10EFE">
        <w:t>, pgs. 14-16)</w:t>
      </w:r>
    </w:p>
    <w:p w:rsidR="00092BA3" w:rsidRPr="00E10EFE" w:rsidRDefault="00092BA3" w:rsidP="00092BA3">
      <w:r w:rsidRPr="00E10EFE">
        <w:rPr>
          <w:rStyle w:val="StyleUnderline"/>
        </w:rPr>
        <w:t>How do we bring</w:t>
      </w:r>
      <w:r w:rsidRPr="00E10EFE">
        <w:t xml:space="preserve"> home-and bring emotionally </w:t>
      </w:r>
      <w:r w:rsidRPr="00E10EFE">
        <w:rPr>
          <w:rStyle w:val="StyleUnderline"/>
        </w:rPr>
        <w:t>to life-</w:t>
      </w:r>
      <w:r w:rsidRPr="00E10EFE">
        <w:t xml:space="preserve">threats that take time to wreak their havoc, </w:t>
      </w:r>
      <w:r w:rsidRPr="00E10EFE">
        <w:rPr>
          <w:rStyle w:val="StyleUnderline"/>
        </w:rPr>
        <w:t>threats that never materialize in one spectacular</w:t>
      </w:r>
      <w:r w:rsidRPr="00E10EFE">
        <w:t xml:space="preserve">, explosive, cinematic </w:t>
      </w:r>
      <w:r w:rsidRPr="00E10EFE">
        <w:rPr>
          <w:rStyle w:val="StyleUnderline"/>
        </w:rPr>
        <w:t>scene</w:t>
      </w:r>
      <w:r w:rsidRPr="00E10EFE">
        <w:t xml:space="preserve">? </w:t>
      </w:r>
      <w:r w:rsidRPr="00E10EFE">
        <w:rPr>
          <w:rStyle w:val="StyleUnderline"/>
        </w:rPr>
        <w:t>Apprehension is a</w:t>
      </w:r>
      <w:r w:rsidRPr="00E10EFE">
        <w:t xml:space="preserve"> critical word here, </w:t>
      </w:r>
      <w:r w:rsidRPr="00E10EFE">
        <w:rPr>
          <w:rStyle w:val="StyleUnderline"/>
        </w:rPr>
        <w:t>a crossover term that draws together the domains of perception, emotion, and action</w:t>
      </w:r>
      <w:r w:rsidRPr="00E10EFE">
        <w:t>. To engage slow violence is to confront layered predicaments of apprehension: to apprehend-</w:t>
      </w:r>
      <w:r w:rsidRPr="00E10EFE">
        <w:rPr>
          <w:rStyle w:val="StyleUnderline"/>
        </w:rPr>
        <w:t>to arrest</w:t>
      </w:r>
      <w:r w:rsidRPr="00E10EFE">
        <w:t xml:space="preserve">, or at least mitigate-often </w:t>
      </w:r>
      <w:r w:rsidRPr="00E10EFE">
        <w:rPr>
          <w:rStyle w:val="StyleUnderline"/>
        </w:rPr>
        <w:t>imperceptible threats requires rendering them apprehensible to the senses through the work of scientific and imaginative testimony</w:t>
      </w:r>
      <w:r w:rsidRPr="00E10EFE">
        <w:t xml:space="preserve">. </w:t>
      </w:r>
      <w:r w:rsidRPr="00E10EFE">
        <w:rPr>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E10EFE">
        <w:rPr>
          <w:i/>
          <w:szCs w:val="12"/>
        </w:rPr>
        <w:t>Man and Nature</w:t>
      </w:r>
      <w:r w:rsidRPr="00E10EFE">
        <w:rPr>
          <w:szCs w:val="12"/>
        </w:rPr>
        <w:t xml:space="preserve"> that "the power most important to cultivate and at the same time, hardest to acquire, is that of seeing what is before him." Aldo Leopold similarly insisted that "</w:t>
      </w:r>
      <w:r w:rsidRPr="00E10EFE">
        <w:rPr>
          <w:rStyle w:val="StyleUnderline"/>
        </w:rPr>
        <w:t>we can be ethical only toward what we can see</w:t>
      </w:r>
      <w:r w:rsidRPr="00E10EFE">
        <w:t xml:space="preserve">.'?' But </w:t>
      </w:r>
      <w:r w:rsidRPr="00E10EFE">
        <w:rPr>
          <w:rStyle w:val="StyleUnderline"/>
        </w:rPr>
        <w:t>what happens when we are unsighted</w:t>
      </w:r>
      <w:r w:rsidRPr="00E10EFE">
        <w:t xml:space="preserve">, </w:t>
      </w:r>
      <w:r w:rsidRPr="00E10EFE">
        <w:rPr>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E10EFE">
        <w:rPr>
          <w:rStyle w:val="StyleUnderline"/>
        </w:rPr>
        <w:t>Such questions have profound consequences for the apprehension of slow violence</w:t>
      </w:r>
      <w:r w:rsidRPr="00E10EFE">
        <w:t xml:space="preserve">, whether on a cellular or a transnational scale. </w:t>
      </w:r>
      <w:r w:rsidRPr="00E10EFE">
        <w:rPr>
          <w:rStyle w:val="StyleUnderline"/>
        </w:rPr>
        <w:t>Planetary consciousness</w:t>
      </w:r>
      <w:r w:rsidRPr="00E10EFE">
        <w:t xml:space="preserve"> (a notion that has undergone a host of theoretical formulations) </w:t>
      </w:r>
      <w:r w:rsidRPr="00E10EFE">
        <w:rPr>
          <w:rStyle w:val="StyleUnderline"/>
        </w:rPr>
        <w:t>becomes pertinent here</w:t>
      </w:r>
      <w:r w:rsidRPr="00E10EFE">
        <w:t xml:space="preserve">, perhaps most usefully in the sense in which Mary Louise Pratt elaborates it, </w:t>
      </w:r>
      <w:r w:rsidRPr="00E10EFE">
        <w:rPr>
          <w:rStyle w:val="StyleUnderline"/>
        </w:rPr>
        <w:t>linking questions of power and perspective, keeping front and center</w:t>
      </w:r>
      <w:r w:rsidRPr="00E10EFE">
        <w:t xml:space="preserve"> the often latent, often </w:t>
      </w:r>
      <w:r w:rsidRPr="00E10EFE">
        <w:rPr>
          <w:rStyle w:val="StyleUnderline"/>
        </w:rPr>
        <w:t>invisible violence</w:t>
      </w:r>
      <w:r w:rsidRPr="00E10EFE">
        <w:t xml:space="preserve"> in the view. Who gets to see, and from where? When and how does such empowered seeing become normative? And </w:t>
      </w:r>
      <w:r w:rsidRPr="00E10EFE">
        <w:rPr>
          <w:rStyle w:val="StyleUnderline"/>
        </w:rPr>
        <w:t>what perspectives</w:t>
      </w:r>
      <w:r w:rsidRPr="00E10EFE">
        <w:t>-not least those of the poor or women or the colonized-</w:t>
      </w:r>
      <w:r w:rsidRPr="00E10EFE">
        <w:rPr>
          <w:rStyle w:val="StyleUnderline"/>
        </w:rPr>
        <w:t>do hegemonic sight conventions of visuality obscure</w:t>
      </w:r>
      <w:r w:rsidRPr="00E10EFE">
        <w:t xml:space="preserve">? Pratt's formulation of </w:t>
      </w:r>
      <w:r w:rsidRPr="00E10EFE">
        <w:rPr>
          <w:rStyle w:val="StyleUnderline"/>
        </w:rPr>
        <w:t>planetary consciousness remains invaluable because it allows us to connect forms of apprehension to forms of imperial violence</w:t>
      </w:r>
      <w:r w:rsidRPr="00E10EFE">
        <w:t xml:space="preserve">." </w:t>
      </w:r>
      <w:r w:rsidRPr="00E10EFE">
        <w:rPr>
          <w:szCs w:val="12"/>
        </w:rPr>
        <w:t xml:space="preserve">Against this backdrop, 1want to introduce the third central concern of this book. Alongside slow violence and the environmentalism of the poor, the chapters that follow are critically concerned with the political, imaginative, and strategic role of environmental writer-activists. </w:t>
      </w:r>
      <w:r w:rsidRPr="00E10EFE">
        <w:rPr>
          <w:rStyle w:val="StyleUnderline"/>
        </w:rPr>
        <w:t>Writer-activists can help us apprehend threats imaginatively that remain imperceptible to the senses</w:t>
      </w:r>
      <w:r w:rsidRPr="00E10EFE">
        <w:rPr>
          <w:szCs w:val="12"/>
        </w:rPr>
        <w:t xml:space="preserve">, either because they are geographically remote, too vast or too minute in scale, or are played out across a time span that exceeds the instance of observation or even the physiological life of the human observer. </w:t>
      </w:r>
      <w:r w:rsidRPr="00E10EFE">
        <w:rPr>
          <w:rStyle w:val="StyleUnderline"/>
        </w:rPr>
        <w:t>In a world permeated by</w:t>
      </w:r>
      <w:r w:rsidRPr="00E10EFE">
        <w:t xml:space="preserve"> insidious, yet </w:t>
      </w:r>
      <w:r w:rsidRPr="00E10EFE">
        <w:rPr>
          <w:rStyle w:val="StyleUnderline"/>
        </w:rPr>
        <w:t>unseen</w:t>
      </w:r>
      <w:r w:rsidRPr="00E10EFE">
        <w:t xml:space="preserve"> or imperceptible </w:t>
      </w:r>
      <w:r w:rsidRPr="00E10EFE">
        <w:rPr>
          <w:rStyle w:val="StyleUnderline"/>
        </w:rPr>
        <w:t>violence, imaginative writing can help make the unapparent appear, making it accessible</w:t>
      </w:r>
      <w:r w:rsidRPr="00E10EFE">
        <w:t xml:space="preserve"> and tangible </w:t>
      </w:r>
      <w:r w:rsidRPr="00E10EFE">
        <w:rPr>
          <w:rStyle w:val="StyleUnderline"/>
        </w:rPr>
        <w:t>by humanizing drawn-out threats inaccessible to the immediate senses</w:t>
      </w:r>
      <w:r w:rsidRPr="00E10EFE">
        <w:t xml:space="preserve">. </w:t>
      </w:r>
      <w:r w:rsidRPr="00E10EFE">
        <w:rPr>
          <w:rStyle w:val="StyleUnderline"/>
        </w:rPr>
        <w:t>Writing can challenge perceptual habits that downplay the damage slow violence inflicts</w:t>
      </w:r>
      <w:r w:rsidRPr="00E10EFE">
        <w:t xml:space="preserve"> </w:t>
      </w:r>
      <w:r w:rsidRPr="00E10EFE">
        <w:rPr>
          <w:szCs w:val="12"/>
        </w:rPr>
        <w:t>and bring into imaginative focus apprehensions that elude sensory corroboration. The narrative imaginings of writer-activists may thus offer us a different kind of witnessing: of sights unseen.</w:t>
      </w:r>
      <w:r w:rsidRPr="00E10EFE">
        <w:t xml:space="preserve"> </w:t>
      </w:r>
      <w:r w:rsidRPr="00E10EFE">
        <w:rPr>
          <w:rStyle w:val="StyleUnderline"/>
        </w:rPr>
        <w:t>To allay states of apprehension</w:t>
      </w:r>
      <w:r w:rsidRPr="00E10EFE">
        <w:t>-trepidations, forebodings, shadows cast by the invisible-</w:t>
      </w:r>
      <w:r w:rsidRPr="00E10EFE">
        <w:rPr>
          <w:rStyle w:val="StyleUnderline"/>
        </w:rPr>
        <w:t>entails facing the challenge, at once imaginative and scientific, of giving the unapparent a materiality upon which we can act. Yet poor communities</w:t>
      </w:r>
      <w:r w:rsidRPr="00E10EFE">
        <w:t xml:space="preserve">, </w:t>
      </w:r>
      <w:r w:rsidRPr="00E10EFE">
        <w:rPr>
          <w:szCs w:val="12"/>
        </w:rPr>
        <w:t>often disproportionately exposed to the force fields of slow violence-be they military residues or imported e-waste or the rising tides of climate change-</w:t>
      </w:r>
      <w:r w:rsidRPr="00E10EFE">
        <w:rPr>
          <w:rStyle w:val="StyleUnderline"/>
        </w:rPr>
        <w:t>are the communities least likely to attract sustained scientific inquiry into causes, effects, and potential redress. Such poor communities are abandoned to sporadic science at best and usually no science at all; they are also disproportionately subjected to involuntary pharmaceutical experiments</w:t>
      </w:r>
      <w:r w:rsidRPr="00E10EFE">
        <w:t xml:space="preserve">. Indeed, </w:t>
      </w:r>
      <w:r w:rsidRPr="00E10EFE">
        <w:rPr>
          <w:rStyle w:val="StyleUnderline"/>
        </w:rPr>
        <w:t>when such communities raise concerns, they</w:t>
      </w:r>
      <w:r w:rsidRPr="00E10EFE">
        <w:t xml:space="preserve"> often </w:t>
      </w:r>
      <w:r w:rsidRPr="00E10EFE">
        <w:rPr>
          <w:rStyle w:val="StyleUnderline"/>
        </w:rPr>
        <w:t>become targets of well-funded antiscience by forces that have a</w:t>
      </w:r>
      <w:r w:rsidRPr="00E10EFE">
        <w:t xml:space="preserve"> legal or commercial </w:t>
      </w:r>
      <w:r w:rsidRPr="00E10EFE">
        <w:rPr>
          <w:rStyle w:val="StyleUnderline"/>
        </w:rPr>
        <w:t>interest in manufacturing</w:t>
      </w:r>
      <w:r w:rsidRPr="00E10EFE">
        <w:t xml:space="preserve"> and disseminating </w:t>
      </w:r>
      <w:r w:rsidRPr="00E10EFE">
        <w:rPr>
          <w:rStyle w:val="StyleUnderline"/>
        </w:rPr>
        <w:t>doubt</w:t>
      </w:r>
      <w:r w:rsidRPr="00E10EFE">
        <w:t xml:space="preserve">." </w:t>
      </w:r>
      <w:r w:rsidRPr="00E10EFE">
        <w:rPr>
          <w:rStyle w:val="StyleUnderline"/>
        </w:rPr>
        <w:t>Such embattled communities</w:t>
      </w:r>
      <w:r w:rsidRPr="00E10EFE">
        <w:t xml:space="preserve">, beset by officially unacknowledged hazards, </w:t>
      </w:r>
      <w:r w:rsidRPr="00E10EFE">
        <w:rPr>
          <w:rStyle w:val="StyleUnderline"/>
        </w:rPr>
        <w:t>must find ways to broadcast</w:t>
      </w:r>
      <w:r w:rsidRPr="00E10EFE">
        <w:t xml:space="preserve"> their inhabited fears, </w:t>
      </w:r>
      <w:r w:rsidRPr="00E10EFE">
        <w:rPr>
          <w:rStyle w:val="StyleUnderline"/>
        </w:rPr>
        <w:t>their lived sense of a corroded environment, within the broader global struggles over apprehension. It is here that writers</w:t>
      </w:r>
      <w:r w:rsidRPr="00E10EFE">
        <w:t xml:space="preserve">, filmmakers, and digital activists </w:t>
      </w:r>
      <w:r w:rsidRPr="00E10EFE">
        <w:rPr>
          <w:rStyle w:val="StyleUnderline"/>
        </w:rPr>
        <w:t>may play a mediating role in helping counter the layered invisibility that results from insidious threats</w:t>
      </w:r>
      <w:r w:rsidRPr="00E10EFE">
        <w:rPr>
          <w:szCs w:val="12"/>
        </w:rPr>
        <w:t>, from temporal protractedness, and from the fact that the afflicted are people whose quality of life-and often whose very existence-is of indifferent interest to the corporate media.</w:t>
      </w:r>
      <w:r w:rsidRPr="00E10EFE">
        <w:t xml:space="preserve"> </w:t>
      </w:r>
    </w:p>
    <w:p w:rsidR="00092BA3" w:rsidRPr="00E10EFE" w:rsidRDefault="00092BA3" w:rsidP="00092BA3">
      <w:pPr>
        <w:pStyle w:val="Heading4"/>
      </w:pPr>
      <w:r w:rsidRPr="00E10EFE">
        <w:t xml:space="preserve">The whole 1nc is an impact turn to their framework argument – the kritik is necessary to develop a new analytic framework with the vocabulary of anti-consumption – their framework argument ties us to contemporary political discourse that </w:t>
      </w:r>
      <w:r w:rsidRPr="00E10EFE">
        <w:rPr>
          <w:i/>
          <w:u w:val="single"/>
        </w:rPr>
        <w:t>always</w:t>
      </w:r>
      <w:r w:rsidRPr="00E10EFE">
        <w:t xml:space="preserve"> privileges consumption</w:t>
      </w:r>
    </w:p>
    <w:p w:rsidR="00092BA3" w:rsidRPr="00E10EFE" w:rsidRDefault="00092BA3" w:rsidP="00092BA3">
      <w:r w:rsidRPr="00E10EFE">
        <w:rPr>
          <w:rStyle w:val="Style13ptBold"/>
        </w:rPr>
        <w:t>Princen 3</w:t>
      </w:r>
      <w:r w:rsidRPr="00E10EFE">
        <w:t xml:space="preserve"> – Professor of Natural Resources @ U of M</w:t>
      </w:r>
    </w:p>
    <w:p w:rsidR="00092BA3" w:rsidRPr="00E10EFE" w:rsidRDefault="00092BA3" w:rsidP="00092BA3">
      <w:r w:rsidRPr="00E10EFE">
        <w:t>Thomas Princen, Associate Professor of Natural Resources and Environmental Policy in the School of Natural Resources and Environment at the University of Michigan, where he also co-directs the Workshop on Consumption and Environment, "Principles for Sustainability: From Cooperation and Efficiency to Sufficiency," Global Environmental Politics 3.1, 2003, p. 33-50</w:t>
      </w:r>
    </w:p>
    <w:p w:rsidR="00092BA3" w:rsidRPr="00E10EFE" w:rsidRDefault="00092BA3" w:rsidP="00092BA3">
      <w:r w:rsidRPr="00E10EFE">
        <w:t xml:space="preserve">Global timber harvesters are squeezing more and more fiber out of a hectare of forest and yet </w:t>
      </w:r>
      <w:r w:rsidRPr="00E10EFE">
        <w:rPr>
          <w:rStyle w:val="underline"/>
        </w:rPr>
        <w:t>deforestation proceeds unabated</w:t>
      </w:r>
      <w:r w:rsidRPr="00E10EFE">
        <w:t xml:space="preserve">. The automobile and petro- chemical </w:t>
      </w:r>
      <w:r w:rsidRPr="00E10EFE">
        <w:rPr>
          <w:rStyle w:val="underline"/>
        </w:rPr>
        <w:t>industries are creating more wealth</w:t>
      </w:r>
      <w:r w:rsidRPr="00E10EFE">
        <w:t xml:space="preserve"> for a unit of pollution, </w:t>
      </w:r>
      <w:r w:rsidRPr="00E10EFE">
        <w:rPr>
          <w:rStyle w:val="underline"/>
        </w:rPr>
        <w:t>yet emis- sions continue to grow</w:t>
      </w:r>
      <w:r w:rsidRPr="00E10EFE">
        <w:t xml:space="preserve">. And the world’s water managers seem to agree on most things, including the need for treaties and more water, yet </w:t>
      </w:r>
      <w:r w:rsidRPr="00E10EFE">
        <w:rPr>
          <w:rStyle w:val="underline"/>
        </w:rPr>
        <w:t>freshwater</w:t>
      </w:r>
      <w:r w:rsidRPr="00E10EFE">
        <w:t xml:space="preserve"> availability </w:t>
      </w:r>
      <w:r w:rsidRPr="00E10EFE">
        <w:rPr>
          <w:rStyle w:val="underline"/>
        </w:rPr>
        <w:t>is diminishing</w:t>
      </w:r>
      <w:r w:rsidRPr="00E10EFE">
        <w:t xml:space="preserve">. Contrary to conventional wisdom, there is actually quite a lot of cooperation and efficiency in today’s political and ecological economy. </w:t>
      </w:r>
      <w:r w:rsidRPr="00E10EFE">
        <w:rPr>
          <w:rStyle w:val="underline"/>
        </w:rPr>
        <w:t>Where there are problems</w:t>
      </w:r>
      <w:r w:rsidRPr="00E10EFE">
        <w:t xml:space="preserve">—e.g., deforestation, greenhouse gas build-up, water scarc- ity—practitioners and </w:t>
      </w:r>
      <w:r w:rsidRPr="00E10EFE">
        <w:rPr>
          <w:rStyle w:val="underline"/>
        </w:rPr>
        <w:t>scholars</w:t>
      </w:r>
      <w:r w:rsidRPr="00E10EFE">
        <w:t xml:space="preserve"> alike </w:t>
      </w:r>
      <w:r w:rsidRPr="00E10EFE">
        <w:rPr>
          <w:rStyle w:val="underline"/>
        </w:rPr>
        <w:t>call for more</w:t>
      </w:r>
      <w:r w:rsidRPr="00E10EFE">
        <w:t xml:space="preserve"> cooperation and more </w:t>
      </w:r>
      <w:r w:rsidRPr="00E10EFE">
        <w:rPr>
          <w:rStyle w:val="underline"/>
        </w:rPr>
        <w:t>efficiency</w:t>
      </w:r>
      <w:r w:rsidRPr="00E10EFE">
        <w:t xml:space="preserve">. It might just be that the principles themselves—cooperation and </w:t>
      </w:r>
      <w:r w:rsidRPr="00E10EFE">
        <w:rPr>
          <w:rStyle w:val="underline"/>
        </w:rPr>
        <w:t>efficiency</w:t>
      </w:r>
      <w:r w:rsidRPr="00E10EFE">
        <w:t>—</w:t>
      </w:r>
      <w:r w:rsidRPr="00E10EFE">
        <w:rPr>
          <w:rStyle w:val="underline"/>
        </w:rPr>
        <w:t>are part of the problem, a problem well suited</w:t>
      </w:r>
      <w:r w:rsidRPr="00E10EFE">
        <w:t xml:space="preserve">, it would seem, </w:t>
      </w:r>
      <w:r w:rsidRPr="00E10EFE">
        <w:rPr>
          <w:rStyle w:val="underline"/>
        </w:rPr>
        <w:t>for scholarly analysis</w:t>
      </w:r>
      <w:r w:rsidRPr="00E10EFE">
        <w:t xml:space="preserve">. Yet for all the scholarly attention to norms and principles in environmen- tal and economic institutions, there is precious little normative work. There is little that scrutinizes prevailing principles let alone proposes new ones, espe- cially principles aimed at reversing the trends in environmental decline and at promoting sustainable practice. To be sure, there is much that analyzes diplomatic and organizational suc- cesses and failures. Cooperation is a prevalent focus: negotiating, reaching agreement, implementing, monitoring, resolving disputes, building con􏰜dence. But environmental outcomes are taken as given, that is, given by the actors by what is politically possible, or expedient, at the time. </w:t>
      </w:r>
      <w:r w:rsidRPr="00E10EFE">
        <w:rPr>
          <w:rStyle w:val="underline"/>
        </w:rPr>
        <w:t>More often than not</w:t>
      </w:r>
      <w:r w:rsidRPr="00E10EFE">
        <w:t xml:space="preserve">, the outcomes, the </w:t>
      </w:r>
      <w:r w:rsidRPr="00E10EFE">
        <w:rPr>
          <w:rStyle w:val="underline"/>
        </w:rPr>
        <w:t>goals</w:t>
      </w:r>
      <w:r w:rsidRPr="00E10EFE">
        <w:t xml:space="preserve"> of the institutions, </w:t>
      </w:r>
      <w:r w:rsidRPr="00E10EFE">
        <w:rPr>
          <w:rStyle w:val="underline"/>
        </w:rPr>
        <w:t>are to</w:t>
      </w:r>
      <w:r w:rsidRPr="00E10EFE">
        <w:t xml:space="preserve"> “improve” the environment, to </w:t>
      </w:r>
      <w:r w:rsidRPr="00E10EFE">
        <w:rPr>
          <w:rStyle w:val="underline"/>
        </w:rPr>
        <w:t>use the resource more efficiently</w:t>
      </w:r>
      <w:r w:rsidRPr="00E10EFE">
        <w:t xml:space="preserve">, to alleviate impacts, </w:t>
      </w:r>
      <w:r w:rsidRPr="00E10EFE">
        <w:rPr>
          <w:rStyle w:val="underline"/>
        </w:rPr>
        <w:t>to “green up” consumption</w:t>
      </w:r>
      <w:r w:rsidRPr="00E10EFE">
        <w:t xml:space="preserve">, not necessarily to live within regenerative capacities. In this article, I assume that the seriousness of many environmental threats are of a wholly different order from that presumed in many environmental and economic institutions. </w:t>
      </w:r>
      <w:r w:rsidRPr="00E10EFE">
        <w:rPr>
          <w:rStyle w:val="underline"/>
        </w:rPr>
        <w:t>Critical environmental threats entail irreversibilities</w:t>
      </w:r>
      <w:r w:rsidRPr="00E10EFE">
        <w:t xml:space="preserve"> and non-substitutabilities; </w:t>
      </w:r>
      <w:r w:rsidRPr="00E10EFE">
        <w:rPr>
          <w:rStyle w:val="underline"/>
        </w:rPr>
        <w:t>they threaten vital life-support systems</w:t>
      </w:r>
      <w:r w:rsidRPr="00E10EFE">
        <w:t xml:space="preserve">. </w:t>
      </w:r>
      <w:r w:rsidRPr="00E10EFE">
        <w:rPr>
          <w:rStyle w:val="underline"/>
        </w:rPr>
        <w:t>Overconsumption</w:t>
      </w:r>
      <w:r w:rsidRPr="00E10EFE">
        <w:t>—resource use beyond regenerative capacities that threatens entire species, including humans—</w:t>
      </w:r>
      <w:r w:rsidRPr="00E10EFE">
        <w:rPr>
          <w:rStyle w:val="underline"/>
        </w:rPr>
        <w:t>is a real possibility</w:t>
      </w:r>
      <w:r w:rsidRPr="00E10EFE">
        <w:t>.1 Saving a species or re</w:t>
      </w:r>
      <w:r w:rsidRPr="00E10EFE">
        <w:rPr>
          <w:rStyle w:val="underline"/>
        </w:rPr>
        <w:t>- ducing CO2 emissions</w:t>
      </w:r>
      <w:r w:rsidRPr="00E10EFE">
        <w:t xml:space="preserve"> (or even simply slowing the rate of growth in CO2 emis- sions) </w:t>
      </w:r>
      <w:r w:rsidRPr="00E10EFE">
        <w:rPr>
          <w:rStyle w:val="underline"/>
        </w:rPr>
        <w:t>only postpones tough choices</w:t>
      </w:r>
      <w:r w:rsidRPr="00E10EFE">
        <w:t xml:space="preserve">. To make such choices, to construct institutions from the local to the global, from the tiny inshore fishery to the global atmospheric commons, requires principles attuned to such threats. </w:t>
      </w:r>
      <w:r w:rsidRPr="00E10EFE">
        <w:rPr>
          <w:rStyle w:val="underline"/>
        </w:rPr>
        <w:t>If analysts take seriously</w:t>
      </w:r>
      <w:r w:rsidRPr="00E10EFE">
        <w:t xml:space="preserve"> the trends and accept </w:t>
      </w:r>
      <w:r w:rsidRPr="00E10EFE">
        <w:rPr>
          <w:rStyle w:val="underline"/>
        </w:rPr>
        <w:t>social responsibility</w:t>
      </w:r>
      <w:r w:rsidRPr="00E10EFE">
        <w:t xml:space="preserve"> for contributing to the reversal of such trends, </w:t>
      </w:r>
      <w:r w:rsidRPr="00E10EFE">
        <w:rPr>
          <w:rStyle w:val="underline"/>
        </w:rPr>
        <w:t>then they must go beyond</w:t>
      </w:r>
      <w:r w:rsidRPr="00E10EFE">
        <w:t xml:space="preserve"> marginal improvement, be- yond, I will argue, cooperation and </w:t>
      </w:r>
      <w:r w:rsidRPr="00E10EFE">
        <w:rPr>
          <w:rStyle w:val="underline"/>
        </w:rPr>
        <w:t>efficiency</w:t>
      </w:r>
      <w:r w:rsidRPr="00E10EFE">
        <w:t xml:space="preserve">, and beyond the descriptive and predictive to the prescriptive. Analysts committed to social change must engage the normative.2 So the following is one such normative exercise. Its premise is that </w:t>
      </w:r>
      <w:r w:rsidRPr="00E10EFE">
        <w:rPr>
          <w:rStyle w:val="underline"/>
        </w:rPr>
        <w:t>prevail- ing principles of social organization</w:t>
      </w:r>
      <w:r w:rsidRPr="00E10EFE">
        <w:t xml:space="preserve">—cooperation, ef􏰜ciency, equity, sover- eignty—are not up to the task. They </w:t>
      </w:r>
      <w:r w:rsidRPr="00E10EFE">
        <w:rPr>
          <w:rStyle w:val="underline"/>
        </w:rPr>
        <w:t>may have worked in times of resource abundance</w:t>
      </w:r>
      <w:r w:rsidRPr="00E10EFE">
        <w:t xml:space="preserve">, in an ecologically “empty world,” a world where human impact is minor, where there is always another frontier, </w:t>
      </w:r>
      <w:r w:rsidRPr="00E10EFE">
        <w:rPr>
          <w:rStyle w:val="underline"/>
        </w:rPr>
        <w:t>but they do not work now. They do not guide decision makers</w:t>
      </w:r>
      <w:r w:rsidRPr="00E10EFE">
        <w:t>—not elite global managers, not farmers and 􏰜shers, not corporate leaders, not consumers—</w:t>
      </w:r>
      <w:r w:rsidRPr="00E10EFE">
        <w:rPr>
          <w:rStyle w:val="underline"/>
        </w:rPr>
        <w:t>in reversing the biophysical trends and getting on a sustainable path</w:t>
      </w:r>
      <w:r w:rsidRPr="00E10EFE">
        <w:t xml:space="preserve">. I begin by contrasting two policy goals—environmental improvement and sustainability. I then use examples from global water management to argue that prevailing principles contribute at best to marginal improvement. After critiquing modern society’s two dominant classes of institutional principles for resource use—cooperation and, at more length, ef􏰜ciency—I devote the remain- der of the article to proposing and sketching out a different class of principles, what I lump under the term suf􏰜ciency. Restraint, precautionary, polluter pays, zero, and reverse onus are emerging, even novel, principles that lend themselves to the sustainability goal by dealing directly with issues of criticality, risk export, and responsibility evasion. Environmental Improvement vs Sustainability Analytic and policy approaches to environmental problems can be roughly grouped into two categories. Adherents to environmental improvement take cur- rent resource use practices as given and look for marginal improvements. The time frame is immediate or short term and the scale of activity follows political boundaries. “The environment” is seen as being “out there,” as separate from humans; it is benign and resilient, indeed bountiful, something to be managed for optimal human use. Environmental improvement is the goal, doing better than present conditions, even if “better” is only slowing the rate of degradation. Because crises are rare and localized, incremental social change is needed, if at all. By contrast, there are those who presume current practices are unsustain- able, even catastrophic if pursued to their logical conclusions. The starting point for these advocates of sustainability is not the status quo environment but eco- logical integrity. Their orientation is long term, even very long term, that is, over many generations of key species, including humans. The scale is determined in the 􏰜rst instance by biophysical processes. From this view, human and natural systems may be separate, but the focus is on the intersection of the two systems. Perceived crises demand alternative forms of social organization, ones that make transformational, not marginal, change. </w:t>
      </w:r>
      <w:r w:rsidRPr="00E10EFE">
        <w:rPr>
          <w:rStyle w:val="underline"/>
        </w:rPr>
        <w:t>Research</w:t>
      </w:r>
      <w:r w:rsidRPr="00E10EFE">
        <w:t xml:space="preserve"> within the economic strands of social science disciplines such as political science, sociology, and anthropology </w:t>
      </w:r>
      <w:r w:rsidRPr="00E10EFE">
        <w:rPr>
          <w:rStyle w:val="underline"/>
        </w:rPr>
        <w:t>has been preponderantly in the “environmental improvement” category</w:t>
      </w:r>
      <w:r w:rsidRPr="00E10EFE">
        <w:t xml:space="preserve">. Pollution control, environmental movements, and environmental organizations are common topics. At the same time that </w:t>
      </w:r>
      <w:r w:rsidRPr="00E10EFE">
        <w:rPr>
          <w:rStyle w:val="underline"/>
        </w:rPr>
        <w:t>social science has focused on environmental improvement</w:t>
      </w:r>
      <w:r w:rsidRPr="00E10EFE">
        <w:t xml:space="preserve">, those who chart biophysical trends say incremental change is not enough. Every time a “state of the environment” report comes out, authors call for a fundamental shift in how humans relate to nature. Some call for global citizenship, others for spiritual awakening. But nearly all call for a drastic overhaul of the current eco- nomic system, a system that is inherently and uncontrollably expansionist, that depends on ever-increasing throughput of material and energy, that risks life- support systems for humans and other species. They call, in short, for transformational change, what I have put in the category of sustainability. And, then, the best prescriptions these analysts, who largely are not students of hu- man behavior, come up with are better information, greater ef􏰜ciencies, more public participation and, for speci􏰜c measures, new taxes and subsidies—all classic marginal tinkering. If the social sciences are going to make a contribution that is commensu- rate with the severity of biophysical trends, it must do better than analyze envi- ronmental improvement measures. </w:t>
      </w:r>
      <w:r w:rsidRPr="00E10EFE">
        <w:rPr>
          <w:rStyle w:val="underline"/>
        </w:rPr>
        <w:t>Social scientists must develop analytic tools for the analyst</w:t>
      </w:r>
      <w:r w:rsidRPr="00E10EFE">
        <w:t xml:space="preserve"> (biophysical and social alike) </w:t>
      </w:r>
      <w:r w:rsidRPr="00E10EFE">
        <w:rPr>
          <w:rStyle w:val="underline"/>
        </w:rPr>
        <w:t xml:space="preserve">and an effective vocabulary for the </w:t>
      </w:r>
      <w:r w:rsidRPr="00E10EFE">
        <w:rPr>
          <w:rStyle w:val="Emphasis"/>
        </w:rPr>
        <w:t>policy maker</w:t>
      </w:r>
      <w:r w:rsidRPr="00E10EFE">
        <w:rPr>
          <w:rStyle w:val="underline"/>
        </w:rPr>
        <w:t xml:space="preserve"> and activist that allow</w:t>
      </w:r>
      <w:r w:rsidRPr="00E10EFE">
        <w:t xml:space="preserve">, indeed encourage, </w:t>
      </w:r>
      <w:r w:rsidRPr="00E10EFE">
        <w:rPr>
          <w:rStyle w:val="underline"/>
        </w:rPr>
        <w:t>an escape from well- worn prescriptions that result in marginal change</w:t>
      </w:r>
      <w:r w:rsidRPr="00E10EFE">
        <w:t xml:space="preserve"> at best. Among those tools are norms and principles consonant with critical environmental threats. </w:t>
      </w:r>
      <w:r w:rsidRPr="00E10EFE">
        <w:rPr>
          <w:rStyle w:val="underline"/>
        </w:rPr>
        <w:t>To promote alternative normative goals</w:t>
      </w:r>
      <w:r w:rsidRPr="00E10EFE">
        <w:t>—</w:t>
      </w:r>
      <w:r w:rsidRPr="00E10EFE">
        <w:rPr>
          <w:rStyle w:val="underline"/>
        </w:rPr>
        <w:t>e.g., human security</w:t>
      </w:r>
      <w:r w:rsidRPr="00E10EFE">
        <w:t xml:space="preserve"> through an economy that respects natural limits, </w:t>
      </w:r>
      <w:r w:rsidRPr="00E10EFE">
        <w:rPr>
          <w:rStyle w:val="underline"/>
        </w:rPr>
        <w:t>an economy that is sensitive to</w:t>
      </w:r>
      <w:r w:rsidRPr="00E10EFE">
        <w:t xml:space="preserve"> </w:t>
      </w:r>
      <w:r w:rsidRPr="00E10EFE">
        <w:rPr>
          <w:rStyle w:val="underline"/>
        </w:rPr>
        <w:t>overconsumption</w:t>
      </w:r>
      <w:r w:rsidRPr="00E10EFE">
        <w:t>—</w:t>
      </w:r>
      <w:r w:rsidRPr="00E10EFE">
        <w:rPr>
          <w:rStyle w:val="underline"/>
        </w:rPr>
        <w:t>the focus must change from producing goods</w:t>
      </w:r>
      <w:r w:rsidRPr="00E10EFE">
        <w:t xml:space="preserve"> (goods are good so more goods must be better) </w:t>
      </w:r>
      <w:r w:rsidRPr="00E10EFE">
        <w:rPr>
          <w:rStyle w:val="underline"/>
        </w:rPr>
        <w:t>to</w:t>
      </w:r>
      <w:r w:rsidRPr="00E10EFE">
        <w:t xml:space="preserve"> </w:t>
      </w:r>
      <w:r w:rsidRPr="00E10EFE">
        <w:rPr>
          <w:rStyle w:val="underline"/>
        </w:rPr>
        <w:t>consumption</w:t>
      </w:r>
      <w:r w:rsidRPr="00E10EFE">
        <w:t>, not just purchasing, so- called “demand,” but to consuming, using up, diminishing regenerative capacity, engendering irreversibilities and non-substitutabilities.3 Global water manage- ment illustrates the need for such a focus.</w:t>
      </w:r>
    </w:p>
    <w:p w:rsidR="00092BA3" w:rsidRPr="00E10EFE" w:rsidRDefault="00092BA3" w:rsidP="00092BA3">
      <w:pPr>
        <w:pStyle w:val="Heading3"/>
      </w:pPr>
      <w:bookmarkStart w:id="0" w:name="_GoBack"/>
      <w:bookmarkEnd w:id="0"/>
      <w:r w:rsidRPr="00E10EFE">
        <w:t>FW</w:t>
      </w:r>
      <w:r w:rsidR="00525EBB" w:rsidRPr="00E10EFE">
        <w:t xml:space="preserve"> – AT: </w:t>
      </w:r>
      <w:r w:rsidR="00E10EFE" w:rsidRPr="00E10EFE">
        <w:t>Policy Education / Plan Focus</w:t>
      </w:r>
    </w:p>
    <w:p w:rsidR="00092BA3" w:rsidRPr="00E10EFE" w:rsidRDefault="00092BA3" w:rsidP="00092BA3">
      <w:pPr>
        <w:pStyle w:val="Heading4"/>
      </w:pPr>
      <w:r w:rsidRPr="00E10EFE">
        <w:rPr>
          <w:i/>
          <w:u w:val="single"/>
        </w:rPr>
        <w:t>Limiting</w:t>
      </w:r>
      <w:r w:rsidRPr="00E10EFE">
        <w:t xml:space="preserve"> the USFG to be the sole actor of analysis leads to scapegoating – makes consumption more likely</w:t>
      </w:r>
    </w:p>
    <w:p w:rsidR="00092BA3" w:rsidRPr="00E10EFE" w:rsidRDefault="00092BA3" w:rsidP="00092BA3">
      <w:r w:rsidRPr="00E10EFE">
        <w:rPr>
          <w:rStyle w:val="Style13ptBold"/>
        </w:rPr>
        <w:t>Bobertz 95</w:t>
      </w:r>
      <w:r w:rsidRPr="00E10EFE">
        <w:t xml:space="preserve"> – Professor of Law @ U-Nebraska (Bradley, Assistant Professor of Law, University of Nebraska College of Law. A.B. 1983, Grinnell College; J.D. 1988, SUNY Buffalo Law School, Legitimizing Pollution Through Pollution Control Laws: Reflections on Scapegoating Theory, Lexis)</w:t>
      </w:r>
    </w:p>
    <w:p w:rsidR="00092BA3" w:rsidRDefault="00092BA3" w:rsidP="00092BA3">
      <w:r w:rsidRPr="00E10EFE">
        <w:t xml:space="preserve"> [*715]  In contrast to other areas of social reform, however, </w:t>
      </w:r>
      <w:r w:rsidRPr="00E10EFE">
        <w:rPr>
          <w:rStyle w:val="StyleUnderline"/>
        </w:rPr>
        <w:t>environmental law presents some unique problems</w:t>
      </w:r>
      <w:r w:rsidRPr="00E10EFE">
        <w:t xml:space="preserve">. </w:t>
      </w:r>
      <w:r w:rsidRPr="00E10EFE">
        <w:rPr>
          <w:rStyle w:val="StyleUnderline"/>
        </w:rPr>
        <w:t xml:space="preserve">While the causes of crime, poverty, and other social problems can, without too much intellectual turmoil, be attributed to individual behavior, environmental degradation appears to </w:t>
      </w:r>
      <w:r w:rsidRPr="00E10EFE">
        <w:rPr>
          <w:rStyle w:val="Emphasis"/>
        </w:rPr>
        <w:t>implicate all of us</w:t>
      </w:r>
      <w:r w:rsidRPr="00E10EFE">
        <w:t xml:space="preserve">. Pollution can strike observers as the integral by-product of the relatively comfortable lifestyle enjoyed by a majority of Americans in the late twentieth century. Yet, with images of smokestacks, dying lakes, and oil-drenched otters constantly intruding on the public consciousness, we are forced to live out Pogo's dilemma: We have met the enemy, and he is us. 15  </w:t>
      </w:r>
      <w:r w:rsidRPr="00E10EFE">
        <w:rPr>
          <w:rStyle w:val="StyleUnderline"/>
        </w:rPr>
        <w:t>Because the deep-seated causes of pollution tend to implicate us all, we feel the desire for psychological guilt release or redemption with special force</w:t>
      </w:r>
      <w:r w:rsidRPr="00E10EFE">
        <w:t xml:space="preserve">. Thus, </w:t>
      </w:r>
      <w:r w:rsidRPr="00E10EFE">
        <w:rPr>
          <w:rStyle w:val="StyleUnderline"/>
        </w:rPr>
        <w:t xml:space="preserve">laws that </w:t>
      </w:r>
      <w:r w:rsidRPr="00E10EFE">
        <w:rPr>
          <w:rStyle w:val="Emphasis"/>
        </w:rPr>
        <w:t>externalize blame</w:t>
      </w:r>
      <w:r w:rsidRPr="00E10EFE">
        <w:rPr>
          <w:rStyle w:val="StyleUnderline"/>
        </w:rPr>
        <w:t xml:space="preserve"> to outside forces allow us to preserve a way of life to which we have grown accustomed and one that we are reluctant to change</w:t>
      </w:r>
      <w:r w:rsidRPr="00E10EFE">
        <w:t xml:space="preserve"> -- </w:t>
      </w:r>
      <w:r w:rsidRPr="00E10EFE">
        <w:rPr>
          <w:rStyle w:val="StyleUnderline"/>
        </w:rPr>
        <w:t xml:space="preserve">the very way of life that generates pollution in the first place. Environmental laws </w:t>
      </w:r>
      <w:r w:rsidRPr="00E10EFE">
        <w:rPr>
          <w:rStyle w:val="StyleUnderline"/>
          <w:b/>
        </w:rPr>
        <w:t>help us escape this psychological dilemma</w:t>
      </w:r>
      <w:r w:rsidRPr="00E10EFE">
        <w:rPr>
          <w:rStyle w:val="StyleUnderline"/>
        </w:rPr>
        <w:t>.</w:t>
      </w:r>
      <w:r w:rsidRPr="00E10EFE">
        <w:t xml:space="preserve"> </w:t>
      </w:r>
      <w:r w:rsidRPr="00E10EFE">
        <w:rPr>
          <w:rStyle w:val="StyleUnderline"/>
        </w:rPr>
        <w:t>They establish clear lines between</w:t>
      </w:r>
      <w:r w:rsidRPr="00E10EFE">
        <w:t xml:space="preserve"> the </w:t>
      </w:r>
      <w:r w:rsidRPr="00E10EFE">
        <w:rPr>
          <w:rStyle w:val="StyleUnderline"/>
        </w:rPr>
        <w:t>perpetrators and</w:t>
      </w:r>
      <w:r w:rsidRPr="00E10EFE">
        <w:t xml:space="preserve"> the </w:t>
      </w:r>
      <w:r w:rsidRPr="00E10EFE">
        <w:rPr>
          <w:rStyle w:val="StyleUnderline"/>
        </w:rPr>
        <w:t>victims</w:t>
      </w:r>
      <w:r w:rsidRPr="00E10EFE">
        <w:t xml:space="preserve">, </w:t>
      </w:r>
      <w:r w:rsidRPr="00E10EFE">
        <w:rPr>
          <w:rStyle w:val="StyleUnderline"/>
        </w:rPr>
        <w:t xml:space="preserve">maintaining our position safely on the side of the innocent by treating pollution not as a natural, expected outcome of industrialization, </w:t>
      </w:r>
      <w:r w:rsidRPr="00E10EFE">
        <w:rPr>
          <w:rStyle w:val="StyleUnderline"/>
          <w:b/>
        </w:rPr>
        <w:t>but instead as an aberration</w:t>
      </w:r>
      <w:r w:rsidRPr="00E10EFE">
        <w:rPr>
          <w:rStyle w:val="StyleUnderline"/>
        </w:rPr>
        <w:t xml:space="preserve"> from a norm of cleanliness</w:t>
      </w:r>
      <w:r w:rsidRPr="00E10EFE">
        <w:t xml:space="preserve">.  Environmental laws and the social patterns they reflect raise troubling questions. </w:t>
      </w:r>
      <w:r w:rsidRPr="00E10EFE">
        <w:rPr>
          <w:rStyle w:val="StyleUnderline"/>
        </w:rPr>
        <w:t>If we reduce the purpose of environmental law to merely stopping end-point pollution, we inevitably discourage scrutiny of our basic habits and ways of life</w:t>
      </w:r>
      <w:r w:rsidRPr="00E10EFE">
        <w:t xml:space="preserve">. </w:t>
      </w:r>
      <w:r w:rsidRPr="00E10EFE">
        <w:rPr>
          <w:rStyle w:val="StyleUnderline"/>
        </w:rPr>
        <w:t>With pollution being "</w:t>
      </w:r>
      <w:r w:rsidRPr="00E10EFE">
        <w:rPr>
          <w:rStyle w:val="Emphasis"/>
        </w:rPr>
        <w:t>taken care of</w:t>
      </w:r>
      <w:r w:rsidRPr="00E10EFE">
        <w:rPr>
          <w:rStyle w:val="StyleUnderline"/>
        </w:rPr>
        <w:t>" by the government, only the most guilt-sensitive will take action to change their own behavior</w:t>
      </w:r>
      <w:r w:rsidRPr="00E10EFE">
        <w:t xml:space="preserve">, and only the most fervently committed will press for deeper changes in our systems of production and waste disposal. Unfortunately, these ardent few occupy a marginalized position in mainstream America, and as the process of environmental lawmaking marches onward -- identifying and punishing its scapegoats -- the underlying causes of pollution are rarely mentioned, let alone acted upon. 16 Thus, </w:t>
      </w:r>
      <w:r w:rsidRPr="00E10EFE">
        <w:rPr>
          <w:rStyle w:val="StyleUnderline"/>
          <w:b/>
        </w:rPr>
        <w:t>environmental legislation presents</w:t>
      </w:r>
      <w:r w:rsidRPr="00E10EFE">
        <w:rPr>
          <w:rStyle w:val="StyleUnderline"/>
        </w:rPr>
        <w:t xml:space="preserve"> a striking example of how the law can legitimize an existing state of affairs while simultaneously creating the appearance of reforming it</w:t>
      </w:r>
      <w:r w:rsidRPr="00E10EFE">
        <w:t>.</w:t>
      </w:r>
    </w:p>
    <w:p w:rsidR="000F31FD" w:rsidRPr="00E10EFE" w:rsidRDefault="000F31FD" w:rsidP="000F31FD"/>
    <w:p w:rsidR="00092BA3" w:rsidRPr="00E10EFE" w:rsidRDefault="00092BA3" w:rsidP="00092BA3">
      <w:pPr>
        <w:pStyle w:val="Heading4"/>
      </w:pPr>
      <w:r w:rsidRPr="00E10EFE">
        <w:t xml:space="preserve">Their framework prevents us from ever questioning our </w:t>
      </w:r>
      <w:r w:rsidRPr="00E10EFE">
        <w:rPr>
          <w:i/>
          <w:u w:val="single"/>
        </w:rPr>
        <w:t>own</w:t>
      </w:r>
      <w:r w:rsidRPr="00E10EFE">
        <w:t xml:space="preserve"> relationship to consumption</w:t>
      </w:r>
    </w:p>
    <w:p w:rsidR="00092BA3" w:rsidRPr="00E10EFE" w:rsidRDefault="00092BA3" w:rsidP="00092BA3">
      <w:r w:rsidRPr="00E10EFE">
        <w:rPr>
          <w:rStyle w:val="Style13ptBold"/>
        </w:rPr>
        <w:t>Bobertz 95</w:t>
      </w:r>
      <w:r w:rsidRPr="00E10EFE">
        <w:t xml:space="preserve"> – Professor of Law @ U-Nebraska (Bradley, Assistant Professor of Law, University of Nebraska College of Law. A.B. 1983, Grinnell College; J.D. 1988, SUNY Buffalo Law School, Legitimizing Pollution Through Pollution Control Laws: Reflections on Scapegoating Theory, Lexis)</w:t>
      </w:r>
    </w:p>
    <w:p w:rsidR="00092BA3" w:rsidRDefault="00092BA3" w:rsidP="00092BA3">
      <w:r w:rsidRPr="00E10EFE">
        <w:rPr>
          <w:rStyle w:val="StyleUnderline"/>
        </w:rPr>
        <w:t>Questions of guilt lead to matters of atonement</w:t>
      </w:r>
      <w:r w:rsidRPr="00E10EFE">
        <w:t>. "</w:t>
      </w:r>
      <w:r w:rsidRPr="00E10EFE">
        <w:rPr>
          <w:rStyle w:val="StyleUnderline"/>
        </w:rPr>
        <w:t>The real question," one author writes, "is not how one gets into guilt but how one gets out of</w:t>
      </w:r>
      <w:r w:rsidRPr="00E10EFE">
        <w:t xml:space="preserve">  [*747]  </w:t>
      </w:r>
      <w:r w:rsidRPr="00E10EFE">
        <w:rPr>
          <w:rStyle w:val="StyleUnderline"/>
        </w:rPr>
        <w:t>it</w:t>
      </w:r>
      <w:r w:rsidRPr="00E10EFE">
        <w:t xml:space="preserve">." 200 According to psychologists, theologians, and the voice of common experience, </w:t>
      </w:r>
      <w:r w:rsidRPr="00E10EFE">
        <w:rPr>
          <w:rStyle w:val="StyleUnderline"/>
        </w:rPr>
        <w:t>feelings of guilt engender a desire for forgiveness</w:t>
      </w:r>
      <w:r w:rsidRPr="00E10EFE">
        <w:t xml:space="preserve">. 201 This desire for absolution lies at the core of many religions. Rituals of guilt redemption -- however counterfeit they might appear to nonbelievers -- are vital to the devout. 202 But in a religiously heterogeneous society like the United States, there can be little hope for consensus about which religious ceremonies carry the true powers of redemption. 203 What we do share, however, is a common faith in the power of law. One might argue that the legalistic character of American society fills the vacuum created by the lack of common religious values. Law thus becomes our secular religion, having its own sacred texts and its own priesthood -- whether they wear the robes of judicial power, fill the seats of Congress, or occupy the Presidency. 20  [*748]  Without commonly accepted religious ceremonies to expiate guilt, Americans turn instead to the sanctifying rituals of lawmaking. </w:t>
      </w:r>
      <w:r w:rsidRPr="00E10EFE">
        <w:rPr>
          <w:rStyle w:val="StyleUnderline"/>
        </w:rPr>
        <w:t>The ritualistic elements of legislative action are difficult to dismiss</w:t>
      </w:r>
      <w:r w:rsidRPr="00E10EFE">
        <w:t xml:space="preserve">. </w:t>
      </w:r>
      <w:r w:rsidRPr="00E10EFE">
        <w:rPr>
          <w:rStyle w:val="StyleUnderline"/>
        </w:rPr>
        <w:t>In environmental law, we have our own sacred clerics, scapegoats, and rites of redemption, even though they inhabit the seemingly a sectarian world of law and politics</w:t>
      </w:r>
      <w:r w:rsidRPr="00E10EFE">
        <w:t xml:space="preserve">. Indeed, the inherent spiritualism associated with nature provides a special religiosity to environmental lawmaking, as twenty-five years of incantatory rhetoric from the mouths of our leaders amply prove. 205 Unfortunately, </w:t>
      </w:r>
      <w:r w:rsidRPr="00E10EFE">
        <w:rPr>
          <w:rStyle w:val="StyleUnderline"/>
        </w:rPr>
        <w:t>when society retrofits the simple calculus of blame, sacrifice, and redemption to resolve complex social problems, it leaves a legacy of legislative overbuilding and conceptual chaos -- precisely the condition of environmental law today</w:t>
      </w:r>
      <w:r w:rsidRPr="00E10EFE">
        <w:t xml:space="preserve">.  </w:t>
      </w:r>
      <w:r w:rsidRPr="00E10EFE">
        <w:rPr>
          <w:rStyle w:val="StyleUnderline"/>
        </w:rPr>
        <w:t>The enactment of environmental laws also includes a less virtuous tendency to return with one hand what is taken away by the other.</w:t>
      </w:r>
      <w:r w:rsidRPr="00E10EFE">
        <w:t xml:space="preserve"> </w:t>
      </w:r>
      <w:r w:rsidRPr="00E10EFE">
        <w:rPr>
          <w:rStyle w:val="StyleUnderline"/>
        </w:rPr>
        <w:t>We wish to exorcise our demons, but still retain the pleasures of their company</w:t>
      </w:r>
      <w:r w:rsidRPr="00E10EFE">
        <w:t xml:space="preserve">. A law that strikes at the external manifestations of an environmental problem satisfies the common desire for identifying and banishing the guilty. On a personal level, however, no one wants her own habits exposed to the same harsh light. By acting with righteous vehemence against the visible end-products of pollution, we avoid asking harder questions about global resource allocation and the sustainability of existing industrial, agricultural, and personal patterns of behavior. </w:t>
      </w:r>
      <w:r w:rsidRPr="00E10EFE">
        <w:rPr>
          <w:rStyle w:val="StyleUnderline"/>
        </w:rPr>
        <w:t>Enactment of environmental laws not only releases us from guilt</w:t>
      </w:r>
      <w:r w:rsidRPr="00E10EFE">
        <w:t xml:space="preserve"> -- </w:t>
      </w:r>
      <w:r w:rsidRPr="00E10EFE">
        <w:rPr>
          <w:rStyle w:val="StyleUnderline"/>
        </w:rPr>
        <w:t>or the state of being "part of the problem</w:t>
      </w:r>
      <w:r w:rsidRPr="00E10EFE">
        <w:t xml:space="preserve">" -- </w:t>
      </w:r>
      <w:r w:rsidRPr="00E10EFE">
        <w:rPr>
          <w:rStyle w:val="StyleUnderline"/>
        </w:rPr>
        <w:t>but also enables us to avoid scrutinizing deeper patterns that implicate our personal habits and appetites</w:t>
      </w:r>
      <w:r w:rsidRPr="00E10EFE">
        <w:t xml:space="preserve">. Few would like to admit that these habits, and not simply the immediate targets of environmental law, create the very problems the law appears to address. In this manner, </w:t>
      </w:r>
      <w:r w:rsidRPr="00E10EFE">
        <w:rPr>
          <w:rStyle w:val="StyleUnderline"/>
        </w:rPr>
        <w:t>laws aimed at curtailing pollution</w:t>
      </w:r>
      <w:r w:rsidRPr="00E10EFE">
        <w:t xml:space="preserve"> can </w:t>
      </w:r>
      <w:r w:rsidRPr="00E10EFE">
        <w:rPr>
          <w:rStyle w:val="StyleUnderline"/>
        </w:rPr>
        <w:t>ultimately create barriers to lasting reform by legitimizing the more deeply rooted causes of pollution that the very process of lawmaking has exonerated from blame</w:t>
      </w:r>
      <w:r w:rsidRPr="00E10EFE">
        <w:t xml:space="preserve">. </w:t>
      </w:r>
      <w:r w:rsidRPr="00E10EFE">
        <w:rPr>
          <w:rStyle w:val="StyleUnderline"/>
        </w:rPr>
        <w:t>Except for the environmental scapegoats -- duly shamed and punished -- the rest of society is liberated, free to pursue its old ways without fear of reprisal</w:t>
      </w:r>
      <w:r w:rsidRPr="00E10EFE">
        <w:t>.</w:t>
      </w:r>
    </w:p>
    <w:p w:rsidR="000F31FD" w:rsidRPr="00E10EFE" w:rsidRDefault="000F31FD" w:rsidP="00092BA3"/>
    <w:p w:rsidR="00E10EFE" w:rsidRPr="00E10EFE" w:rsidRDefault="00E10EFE" w:rsidP="00E10EFE">
      <w:pPr>
        <w:pStyle w:val="Heading4"/>
      </w:pPr>
      <w:r w:rsidRPr="00E10EFE">
        <w:t xml:space="preserve">Our politics is critical to challenge both </w:t>
      </w:r>
      <w:r w:rsidRPr="00E10EFE">
        <w:rPr>
          <w:u w:val="single"/>
        </w:rPr>
        <w:t>local and global</w:t>
      </w:r>
      <w:r w:rsidRPr="00E10EFE">
        <w:t xml:space="preserve"> politics - their generic framework cards don’t apply because they’re all in the context of isolated instances of failed resistance</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 https://muse.jhu.edu)//SB</w:t>
      </w:r>
    </w:p>
    <w:p w:rsidR="00E10EFE" w:rsidRPr="00E10EFE" w:rsidRDefault="00E10EFE" w:rsidP="00E10EFE">
      <w:pPr>
        <w:rPr>
          <w:sz w:val="14"/>
        </w:rPr>
      </w:pPr>
      <w:r w:rsidRPr="00E10EFE">
        <w:rPr>
          <w:rStyle w:val="StyleUnderline"/>
        </w:rPr>
        <w:t>Until recently</w:t>
      </w:r>
      <w:r w:rsidRPr="00E10EFE">
        <w:rPr>
          <w:sz w:val="14"/>
        </w:rPr>
        <w:t xml:space="preserve">, </w:t>
      </w:r>
      <w:r w:rsidRPr="00E10EFE">
        <w:rPr>
          <w:rStyle w:val="StyleUnderline"/>
        </w:rPr>
        <w:t>resistance politics played out only in isolated cases</w:t>
      </w:r>
      <w:r w:rsidRPr="00E10EFE">
        <w:rPr>
          <w:sz w:val="14"/>
        </w:rPr>
        <w:t xml:space="preserve"> — the coal mining operation that ignores safety warnings, the offshore oil rig that hurries the drilling, the natural gas fertilizer plant that inexplicably explodes</w:t>
      </w:r>
      <w:r w:rsidRPr="00E10EFE">
        <w:rPr>
          <w:rStyle w:val="StyleUnderline"/>
        </w:rPr>
        <w:t xml:space="preserve">. </w:t>
      </w:r>
      <w:r w:rsidRPr="00E10EFE">
        <w:rPr>
          <w:rStyle w:val="Emphasis"/>
        </w:rPr>
        <w:t>As subjects of academic study,</w:t>
      </w:r>
      <w:r w:rsidRPr="00E10EFE">
        <w:rPr>
          <w:rStyle w:val="StyleUnderline"/>
        </w:rPr>
        <w:t xml:space="preserve"> </w:t>
      </w:r>
      <w:r w:rsidRPr="00E10EFE">
        <w:rPr>
          <w:rStyle w:val="Emphasis"/>
        </w:rPr>
        <w:t>policy analysis, and policymaking</w:t>
      </w:r>
      <w:r w:rsidRPr="00E10EFE">
        <w:rPr>
          <w:sz w:val="14"/>
        </w:rPr>
        <w:t xml:space="preserve">, </w:t>
      </w:r>
      <w:r w:rsidRPr="00E10EFE">
        <w:rPr>
          <w:rStyle w:val="StyleUnderline"/>
        </w:rPr>
        <w:t>these politics have paled against</w:t>
      </w:r>
      <w:r w:rsidRPr="00E10EFE">
        <w:rPr>
          <w:sz w:val="14"/>
        </w:rPr>
        <w:t xml:space="preserve"> those of climate change, conservation, ecological modernization, and other topics of </w:t>
      </w:r>
      <w:r w:rsidRPr="00E10EFE">
        <w:rPr>
          <w:rStyle w:val="StyleUnderline"/>
        </w:rPr>
        <w:t>mainstream environmental debate</w:t>
      </w:r>
      <w:r w:rsidRPr="00E10EFE">
        <w:rPr>
          <w:sz w:val="14"/>
        </w:rPr>
        <w:t xml:space="preserve">. </w:t>
      </w:r>
      <w:r w:rsidRPr="00E10EFE">
        <w:rPr>
          <w:rStyle w:val="StyleUnderline"/>
        </w:rPr>
        <w:t>The resisters were</w:t>
      </w:r>
      <w:r w:rsidRPr="00E10EFE">
        <w:rPr>
          <w:sz w:val="14"/>
        </w:rPr>
        <w:t xml:space="preserve"> indeed </w:t>
      </w:r>
      <w:r w:rsidRPr="00E10EFE">
        <w:rPr>
          <w:rStyle w:val="StyleUnderline"/>
        </w:rPr>
        <w:t>isolated</w:t>
      </w:r>
      <w:r w:rsidRPr="00E10EFE">
        <w:rPr>
          <w:sz w:val="14"/>
        </w:rPr>
        <w:t xml:space="preserve">, working against both negligent, secretive operators and a growth-manic, cheaper-is-better commercial norm. </w:t>
      </w:r>
      <w:r w:rsidRPr="00E10EFE">
        <w:rPr>
          <w:rStyle w:val="Emphasis"/>
        </w:rPr>
        <w:t>What is different today</w:t>
      </w:r>
      <w:r w:rsidRPr="00E10EFE">
        <w:rPr>
          <w:sz w:val="14"/>
        </w:rPr>
        <w:t xml:space="preserve">, we have found, </w:t>
      </w:r>
      <w:r w:rsidRPr="00E10EFE">
        <w:rPr>
          <w:rStyle w:val="Emphasis"/>
        </w:rPr>
        <w:t>is that resisters</w:t>
      </w:r>
      <w:r w:rsidRPr="00E10EFE">
        <w:rPr>
          <w:rStyle w:val="StyleUnderline"/>
        </w:rPr>
        <w:t xml:space="preserve"> have collaborators</w:t>
      </w:r>
      <w:r w:rsidRPr="00E10EFE">
        <w:rPr>
          <w:sz w:val="14"/>
        </w:rPr>
        <w:t xml:space="preserve"> and colleagues, </w:t>
      </w:r>
      <w:r w:rsidRPr="00E10EFE">
        <w:rPr>
          <w:rStyle w:val="StyleUnderline"/>
        </w:rPr>
        <w:t xml:space="preserve">some next door, others on the other side of the globe, </w:t>
      </w:r>
      <w:r w:rsidRPr="00E10EFE">
        <w:rPr>
          <w:rStyle w:val="Emphasis"/>
        </w:rPr>
        <w:t>all connected by media</w:t>
      </w:r>
      <w:r w:rsidRPr="00E10EFE">
        <w:rPr>
          <w:rStyle w:val="StyleUnderline"/>
        </w:rPr>
        <w:t xml:space="preserve"> that make operating in the shadows increasingly difficult</w:t>
      </w:r>
      <w:r w:rsidRPr="00E10EFE">
        <w:rPr>
          <w:sz w:val="14"/>
        </w:rPr>
        <w:t xml:space="preserve">. And part of </w:t>
      </w:r>
      <w:r w:rsidRPr="00E10EFE">
        <w:rPr>
          <w:rStyle w:val="StyleUnderline"/>
        </w:rPr>
        <w:t>what they are communicating is that the commercial norm is no longer hegemonic</w:t>
      </w:r>
      <w:r w:rsidRPr="00E10EFE">
        <w:rPr>
          <w:sz w:val="14"/>
        </w:rPr>
        <w:t xml:space="preserve">, that their lives and those of future peoples matter as much as anyone else ’ s, and certainly more than an incremental bump in an earnings ratio, more than a check to a political campaign. </w:t>
      </w:r>
      <w:r w:rsidRPr="00E10EFE">
        <w:rPr>
          <w:rStyle w:val="StyleUnderline"/>
        </w:rPr>
        <w:t>Their politics is globalization from below</w:t>
      </w:r>
      <w:r w:rsidRPr="00E10EFE">
        <w:rPr>
          <w:sz w:val="14"/>
        </w:rPr>
        <w:t xml:space="preserve">. </w:t>
      </w:r>
      <w:r w:rsidRPr="00E10EFE">
        <w:rPr>
          <w:rStyle w:val="StyleUnderline"/>
        </w:rPr>
        <w:t>It is local</w:t>
      </w:r>
      <w:r w:rsidRPr="00E10EFE">
        <w:rPr>
          <w:sz w:val="14"/>
        </w:rPr>
        <w:t xml:space="preserve"> — and hence the charge of not in my backyard (NIMBY) — </w:t>
      </w:r>
      <w:r w:rsidRPr="00E10EFE">
        <w:rPr>
          <w:rStyle w:val="StyleUnderline"/>
        </w:rPr>
        <w:t>and global</w:t>
      </w:r>
      <w:r w:rsidRPr="00E10EFE">
        <w:rPr>
          <w:sz w:val="14"/>
        </w:rPr>
        <w:t xml:space="preserve"> — and hence the reality of not on Planet Earth (NOPE). </w:t>
      </w:r>
      <w:r w:rsidRPr="00E10EFE">
        <w:rPr>
          <w:rStyle w:val="StyleUnderline"/>
        </w:rPr>
        <w:t>Their politics is bringing to an end that which destroys both the local and the global; it is ending the fossil fuel era</w:t>
      </w:r>
      <w:r w:rsidRPr="00E10EFE">
        <w:rPr>
          <w:sz w:val="14"/>
        </w:rPr>
        <w:t xml:space="preserve">. But it is more. Ending the fossil fuel era is also about beginning a new one. While this book is not a blueprint for the future (despite what various readers of earlier drafts wanted), we came to realize in the course of this study that </w:t>
      </w:r>
      <w:r w:rsidRPr="00E10EFE">
        <w:rPr>
          <w:rStyle w:val="StyleUnderline"/>
        </w:rPr>
        <w:t>an effective politics</w:t>
      </w:r>
      <w:r w:rsidRPr="00E10EFE">
        <w:rPr>
          <w:sz w:val="14"/>
        </w:rPr>
        <w:t xml:space="preserve">, </w:t>
      </w:r>
      <w:r w:rsidRPr="00E10EFE">
        <w:rPr>
          <w:rStyle w:val="StyleUnderline"/>
        </w:rPr>
        <w:t>one that aspires to effect a positive transition</w:t>
      </w:r>
      <w:r w:rsidRPr="00E10EFE">
        <w:rPr>
          <w:sz w:val="14"/>
        </w:rPr>
        <w:t xml:space="preserve"> — </w:t>
      </w:r>
      <w:r w:rsidRPr="00E10EFE">
        <w:rPr>
          <w:rStyle w:val="StyleUnderline"/>
        </w:rPr>
        <w:t>peaceful, democratic, just, and ecologically sustainable</w:t>
      </w:r>
      <w:r w:rsidRPr="00E10EFE">
        <w:rPr>
          <w:sz w:val="14"/>
        </w:rPr>
        <w:t xml:space="preserve"> — </w:t>
      </w:r>
      <w:r w:rsidRPr="00E10EFE">
        <w:rPr>
          <w:rStyle w:val="StyleUnderline"/>
        </w:rPr>
        <w:t>is one that sees opportunities in dramatic change</w:t>
      </w:r>
      <w:r w:rsidRPr="00E10EFE">
        <w:rPr>
          <w:sz w:val="14"/>
        </w:rPr>
        <w:t xml:space="preserve"> (and we believe that with 80 to 90 percent reductions in greenhouse gases, change will be dramatic). </w:t>
      </w:r>
      <w:r w:rsidRPr="00E10EFE">
        <w:rPr>
          <w:rStyle w:val="StyleUnderline"/>
        </w:rPr>
        <w:t>A full range of actors can capitalize on those opportunities</w:t>
      </w:r>
      <w:r w:rsidRPr="00E10EFE">
        <w:rPr>
          <w:sz w:val="14"/>
        </w:rPr>
        <w:t>, from governments to investors, Indigenous people to transnational corporations. So throughout these pages, we flag signs of positive transition and offer language for this imaginative politics of ending the fossil fuel era. And we entertain the possibility that the fossil fuel industry itself can play a positive role, with companies designing their own exit.</w:t>
      </w:r>
    </w:p>
    <w:p w:rsidR="00E10EFE" w:rsidRPr="00E10EFE" w:rsidRDefault="00E10EFE" w:rsidP="00E10EFE"/>
    <w:p w:rsidR="00092BA3" w:rsidRPr="00E10EFE" w:rsidRDefault="006402E2" w:rsidP="00092BA3">
      <w:pPr>
        <w:pStyle w:val="Heading2"/>
      </w:pPr>
      <w:r>
        <w:t>Impact</w:t>
      </w:r>
    </w:p>
    <w:p w:rsidR="00092BA3" w:rsidRPr="00E10EFE" w:rsidRDefault="00092BA3" w:rsidP="00092BA3">
      <w:pPr>
        <w:pStyle w:val="Heading3"/>
      </w:pPr>
      <w:r w:rsidRPr="00E10EFE">
        <w:t>! – Framing – SV First</w:t>
      </w:r>
    </w:p>
    <w:p w:rsidR="00092BA3" w:rsidRPr="00E10EFE" w:rsidRDefault="00092BA3" w:rsidP="00092BA3">
      <w:pPr>
        <w:pStyle w:val="Heading4"/>
      </w:pPr>
      <w:r w:rsidRPr="00E10EFE">
        <w:t>Prioritize displaced structural violence over their immediate, sensationalized scenarios</w:t>
      </w:r>
    </w:p>
    <w:p w:rsidR="00092BA3" w:rsidRPr="00E10EFE" w:rsidRDefault="00092BA3" w:rsidP="00092BA3">
      <w:r w:rsidRPr="00E10EFE">
        <w:rPr>
          <w:rStyle w:val="Style13ptBold"/>
        </w:rPr>
        <w:t>Nixon 11</w:t>
      </w:r>
      <w:r w:rsidRPr="00E10EFE">
        <w:t>—Rob Nixon, English @ Wisconsin [</w:t>
      </w:r>
      <w:r w:rsidRPr="00E10EFE">
        <w:rPr>
          <w:i/>
        </w:rPr>
        <w:t>Slow Violence and the Environmentalism of the Poor</w:t>
      </w:r>
      <w:r w:rsidRPr="00E10EFE">
        <w:t xml:space="preserve"> p. 1-4]</w:t>
      </w:r>
    </w:p>
    <w:p w:rsidR="00092BA3" w:rsidRPr="00E10EFE" w:rsidRDefault="00092BA3" w:rsidP="00092BA3">
      <w:r w:rsidRPr="00E10EFE">
        <w:t xml:space="preserve">Three primary concerns animate this book, chief among them my conviction that </w:t>
      </w:r>
      <w:r w:rsidRPr="00E10EFE">
        <w:rPr>
          <w:rStyle w:val="StyleUnderline"/>
        </w:rPr>
        <w:t>we urgently need to rethink-politically</w:t>
      </w:r>
      <w:r w:rsidRPr="00E10EFE">
        <w:t>, imaginatively, and theoretically-what I call "</w:t>
      </w:r>
      <w:r w:rsidRPr="00E10EFE">
        <w:rPr>
          <w:rStyle w:val="StyleUnderline"/>
        </w:rPr>
        <w:t>slow violence</w:t>
      </w:r>
      <w:r w:rsidRPr="00E10EFE">
        <w:rPr>
          <w:szCs w:val="16"/>
        </w:rPr>
        <w:t>."</w:t>
      </w:r>
      <w:r w:rsidRPr="00E10EFE">
        <w:t xml:space="preserve"> By slow violence I mean a violence that occurs gradually and out of Sight, </w:t>
      </w:r>
      <w:r w:rsidRPr="00E10EFE">
        <w:rPr>
          <w:rStyle w:val="StyleUnderline"/>
        </w:rPr>
        <w:t xml:space="preserve">a violence of </w:t>
      </w:r>
      <w:r w:rsidRPr="00E10EFE">
        <w:rPr>
          <w:rStyle w:val="Emphasis"/>
        </w:rPr>
        <w:t>delayed destruction</w:t>
      </w:r>
      <w:r w:rsidRPr="00E10EFE">
        <w:t xml:space="preserve"> that is </w:t>
      </w:r>
      <w:r w:rsidRPr="00E10EFE">
        <w:rPr>
          <w:rStyle w:val="StyleUnderline"/>
        </w:rPr>
        <w:t>dispersed across time and space, an attritional violence</w:t>
      </w:r>
      <w:r w:rsidRPr="00E10EFE">
        <w:t xml:space="preserve"> that is </w:t>
      </w:r>
      <w:r w:rsidRPr="00E10EFE">
        <w:rPr>
          <w:rStyle w:val="StyleUnderline"/>
        </w:rPr>
        <w:t>typically not viewed as violence at all. Violence is</w:t>
      </w:r>
      <w:r w:rsidRPr="00E10EFE">
        <w:t xml:space="preserve"> customarily </w:t>
      </w:r>
      <w:r w:rsidRPr="00E10EFE">
        <w:rPr>
          <w:rStyle w:val="StyleUnderline"/>
        </w:rPr>
        <w:t xml:space="preserve">conceived as an event </w:t>
      </w:r>
      <w:r w:rsidRPr="00E10EFE">
        <w:t xml:space="preserve">or action that is immediate in time, explosive and </w:t>
      </w:r>
      <w:r w:rsidRPr="00E10EFE">
        <w:rPr>
          <w:rStyle w:val="StyleUnderline"/>
        </w:rPr>
        <w:t>spectacular</w:t>
      </w:r>
      <w:r w:rsidRPr="00E10EFE">
        <w:t xml:space="preserve"> in space, and as erupting into instant sensational viSibility. </w:t>
      </w:r>
      <w:r w:rsidRPr="00E10EFE">
        <w:rPr>
          <w:rStyle w:val="StyleUnderline"/>
        </w:rPr>
        <w:t>We need</w:t>
      </w:r>
      <w:r w:rsidRPr="00E10EFE">
        <w:t xml:space="preserve">, I believe, </w:t>
      </w:r>
      <w:r w:rsidRPr="00E10EFE">
        <w:rPr>
          <w:rStyle w:val="StyleUnderline"/>
        </w:rPr>
        <w:t>to engage a different kind of violence</w:t>
      </w:r>
      <w:r w:rsidRPr="00E10EFE">
        <w:t xml:space="preserve">, a violence that is neither spectacular nor instantaneous, but rather </w:t>
      </w:r>
      <w:r w:rsidRPr="00E10EFE">
        <w:rPr>
          <w:rStyle w:val="StyleUnderline"/>
        </w:rPr>
        <w:t>incremental and accretive</w:t>
      </w:r>
      <w:r w:rsidRPr="00E10EFE">
        <w:t xml:space="preserve">, its </w:t>
      </w:r>
      <w:r w:rsidRPr="00E10EFE">
        <w:rPr>
          <w:rStyle w:val="Emphasis"/>
        </w:rPr>
        <w:t>calamitous repercussions</w:t>
      </w:r>
      <w:r w:rsidRPr="00E10EFE">
        <w:rPr>
          <w:rStyle w:val="StyleUnderline"/>
        </w:rPr>
        <w:t xml:space="preserve"> playing out across a range of temporal scales</w:t>
      </w:r>
      <w:r w:rsidRPr="00E10EFE">
        <w:rPr>
          <w:szCs w:val="16"/>
        </w:rPr>
        <w:t xml:space="preserve">. </w:t>
      </w:r>
      <w:r w:rsidRPr="00E10EFE">
        <w:t xml:space="preserve">In so doing, we also need to engage the representational, narrative, and strategic challenges posed by the relative invisibility of slow violence. </w:t>
      </w:r>
      <w:r w:rsidRPr="00E10EFE">
        <w:rPr>
          <w:rStyle w:val="StyleUnderline"/>
        </w:rPr>
        <w:t>Climate change, the thawing cryosphere, toxic drift, biomagnification, deforestation, the radioactive aftermaths of wars, acidifying oceans, and a host of other slowly unfolding environmental catastrophes present formidable representational obstacles</w:t>
      </w:r>
      <w:r w:rsidRPr="00E10EFE">
        <w:t xml:space="preserve">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w:t>
      </w:r>
      <w:r w:rsidRPr="00E10EFE">
        <w:rPr>
          <w:rStyle w:val="StyleUnderline"/>
        </w:rPr>
        <w:t>Advocating invading countries with mass forms of slow-motion toxicity, however, requires rethinking our accepted assumptions of violence to include slow violence</w:t>
      </w:r>
      <w:r w:rsidRPr="00E10EFE">
        <w:t xml:space="preserv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afflictions-from domestic abuse to posttraumatic stress and, in particular, environmental calamities. A major challenge is representational: how to devise arresting stories, images, and symbols adequate to the pervasive but elusive violence of delayed effects. Crucially, </w:t>
      </w:r>
      <w:r w:rsidRPr="00E10EFE">
        <w:rPr>
          <w:rStyle w:val="StyleUnderline"/>
        </w:rPr>
        <w:t>slow violence is often not just attritional but also exponential, operating as a major threat multiplier; it can fuel long-term, proliferating conflicts in situations where the conditions for sustaining life become</w:t>
      </w:r>
      <w:r w:rsidRPr="00E10EFE">
        <w:t xml:space="preserve"> increasingly but gradually </w:t>
      </w:r>
      <w:r w:rsidRPr="00E10EFE">
        <w:rPr>
          <w:rStyle w:val="StyleUnderline"/>
        </w:rPr>
        <w:t>degraded</w:t>
      </w:r>
      <w:r w:rsidRPr="00E10EFE">
        <w:t>.</w:t>
      </w:r>
    </w:p>
    <w:p w:rsidR="00092BA3" w:rsidRDefault="00092BA3" w:rsidP="00092BA3">
      <w:r w:rsidRPr="00E10EFE">
        <w:t xml:space="preserve">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 </w:t>
      </w:r>
      <w:r w:rsidRPr="00E10EFE">
        <w:rPr>
          <w:rStyle w:val="StyleUnderline"/>
        </w:rPr>
        <w:t>In an age when the media venerate the spectacular, when public policy is shaped primarily around perceived immediate need, a central question is strategic and representational</w:t>
      </w:r>
      <w:r w:rsidRPr="00E10EFE">
        <w:t xml:space="preserve">: how can we convert into image and narrative the disasters that are slow moving and long in the making, disasters that are anonymous and that star nobody, disasters that are attritional and of indifferent interest to the sensation-driven technologies of our image-world? </w:t>
      </w:r>
      <w:r w:rsidRPr="00E10EFE">
        <w:rPr>
          <w:rStyle w:val="StyleUnderline"/>
        </w:rPr>
        <w:t xml:space="preserve">How can we turn the long emergencies of slow violence into stories dramatic enough to </w:t>
      </w:r>
      <w:r w:rsidRPr="00E10EFE">
        <w:t xml:space="preserve">rouse public sentiment and </w:t>
      </w:r>
      <w:r w:rsidRPr="00E10EFE">
        <w:rPr>
          <w:rStyle w:val="StyleUnderline"/>
        </w:rPr>
        <w:t>warrant political intervention</w:t>
      </w:r>
      <w:r w:rsidRPr="00E10EFE">
        <w:t xml:space="preserve">, these emergencies whose repercussions have given rise to some of the most critical challenges of our time? This book's second, related focus concerns the environmentalism of the poor, for it is those people lacking resources who are the principal casualties of slow violence. Their unseen poverty is compounded by the invisibility of the slow violence that permeates so many of their lives. </w:t>
      </w:r>
      <w:r w:rsidRPr="00E10EFE">
        <w:rPr>
          <w:rStyle w:val="StyleUnderline"/>
        </w:rPr>
        <w:t>Our media bias toward spectacular violence exacerbates the vulnerability of ecosystems treated as disposable</w:t>
      </w:r>
      <w:r w:rsidRPr="00E10EFE">
        <w:t xml:space="preserve"> </w:t>
      </w:r>
      <w:r w:rsidRPr="00E10EFE">
        <w:rPr>
          <w:rStyle w:val="StyleUnderline"/>
        </w:rPr>
        <w:t>by turbo-capitalism while</w:t>
      </w:r>
      <w:r w:rsidRPr="00E10EFE">
        <w:t xml:space="preserve"> simultaneously </w:t>
      </w:r>
      <w:r w:rsidRPr="00E10EFE">
        <w:rPr>
          <w:rStyle w:val="StyleUnderline"/>
        </w:rPr>
        <w:t>exacerbating the vulnerability of</w:t>
      </w:r>
      <w:r w:rsidRPr="00E10EFE">
        <w:t xml:space="preserve"> those whom Kevin Bale, in another context, has called" </w:t>
      </w:r>
      <w:r w:rsidRPr="00E10EFE">
        <w:rPr>
          <w:rStyle w:val="Emphasis"/>
        </w:rPr>
        <w:t>disposable people</w:t>
      </w:r>
      <w:r w:rsidRPr="00E10EFE">
        <w:t>."z It is against such conjoined ecological and human disposability that we have witnessed a resurgent environmentalism of the poor, particularly (though not exclusively)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translocal alliances. "The poor" is a compendious category subject to almost infinite local variation as well as to fracture along fault lines of ethnicity, gender, race, class, region, religion, and generation. Confronted with the militarization of both commerce and development, impoverished communities are often assailed by coercion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have to patch together threadbare improvised alliances against vastly superior military, corporate, and media forces. As such, impoverished resource rebels can seldom afford to be single-issue activists: their green commitments are seamed through with other economic and cultural causes as they experience environmental threat not as a planetary abstraction but as a set of inhabited risks, some imminent, others obscurely long term.</w:t>
      </w:r>
    </w:p>
    <w:p w:rsidR="000F31FD" w:rsidRPr="00E10EFE" w:rsidRDefault="000F31FD" w:rsidP="00092BA3"/>
    <w:p w:rsidR="00092BA3" w:rsidRPr="00E10EFE" w:rsidRDefault="00092BA3" w:rsidP="00092BA3">
      <w:pPr>
        <w:pStyle w:val="Heading4"/>
      </w:pPr>
      <w:r w:rsidRPr="00E10EFE">
        <w:t>Structural violence is the proximate cause of all war- creates priming that psychologically structures escalation</w:t>
      </w:r>
    </w:p>
    <w:p w:rsidR="00092BA3" w:rsidRPr="00E10EFE" w:rsidRDefault="00092BA3" w:rsidP="00092BA3">
      <w:pPr>
        <w:pStyle w:val="card"/>
        <w:ind w:left="0"/>
      </w:pPr>
      <w:r w:rsidRPr="00E10EFE">
        <w:t xml:space="preserve">**Answers no root cause- because there is no root cause we must be attentative to structural inequality of all kinds because it primes people for broader violence- our impact is about the </w:t>
      </w:r>
      <w:r w:rsidRPr="00E10EFE">
        <w:rPr>
          <w:i/>
        </w:rPr>
        <w:t>scale</w:t>
      </w:r>
      <w:r w:rsidRPr="00E10EFE">
        <w:t xml:space="preserve"> of violence and the </w:t>
      </w:r>
      <w:r w:rsidRPr="00E10EFE">
        <w:rPr>
          <w:i/>
        </w:rPr>
        <w:t>disproportionate</w:t>
      </w:r>
      <w:r w:rsidRPr="00E10EFE">
        <w:t xml:space="preserve"> </w:t>
      </w:r>
      <w:r w:rsidRPr="00E10EFE">
        <w:rPr>
          <w:i/>
        </w:rPr>
        <w:t>relationship</w:t>
      </w:r>
      <w:r w:rsidRPr="00E10EFE">
        <w:t xml:space="preserve"> between that scale and warfare, not that one form of social exclusion comes first</w:t>
      </w:r>
    </w:p>
    <w:p w:rsidR="00092BA3" w:rsidRPr="00E10EFE" w:rsidRDefault="00092BA3" w:rsidP="00092BA3">
      <w:pPr>
        <w:rPr>
          <w:b/>
          <w:bCs/>
        </w:rPr>
      </w:pPr>
      <w:r w:rsidRPr="00E10EFE">
        <w:rPr>
          <w:rStyle w:val="Style13ptBold"/>
        </w:rPr>
        <w:t xml:space="preserve">Scheper-Hughes and Bourgois ‘4 – </w:t>
      </w:r>
      <w:r w:rsidRPr="00E10EFE">
        <w:t xml:space="preserve">Prof of Anthropology @ Cal-Berkely; </w:t>
      </w:r>
      <w:r w:rsidRPr="00E10EFE">
        <w:rPr>
          <w:szCs w:val="20"/>
        </w:rPr>
        <w:t>Prof of Anthropology @ UPenn</w:t>
      </w:r>
    </w:p>
    <w:p w:rsidR="00092BA3" w:rsidRPr="00E10EFE" w:rsidRDefault="00092BA3" w:rsidP="00092BA3">
      <w:r w:rsidRPr="00E10EFE">
        <w:t>Nancy and Philippe, Introduction: Making Sense of Violence, in Violence in War and Peace, pg. 19-22</w:t>
      </w:r>
    </w:p>
    <w:p w:rsidR="00092BA3" w:rsidRDefault="00092BA3" w:rsidP="00092BA3">
      <w:r w:rsidRPr="00E10EFE">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E10EFE">
        <w:rPr>
          <w:rStyle w:val="Styl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E10EFE">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10EFE">
        <w:rPr>
          <w:rStyle w:val="StyleUnderline"/>
        </w:rPr>
        <w:t>The violence continuum also refers to the ease with which humans are capable of reducing the socially vulnerable into expendable nonpersons and assuming the license - even the duty - to kill, maim, or soul-murder</w:t>
      </w:r>
      <w:r w:rsidRPr="00E10EFE">
        <w:rPr>
          <w:u w:val="single"/>
        </w:rPr>
        <w:t>.</w:t>
      </w:r>
      <w:r w:rsidRPr="00E10EFE">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E10EFE">
        <w:rPr>
          <w:rStyle w:val="StyleUnderline"/>
        </w:rPr>
        <w:t>it is absolutely necessary to make just such existential leaps in purposefully linking violent acts in normal times to those of abnormal times</w:t>
      </w:r>
      <w:r w:rsidRPr="00E10EFE">
        <w:rPr>
          <w:u w:val="single"/>
        </w:rPr>
        <w:t>.</w:t>
      </w:r>
      <w:r w:rsidRPr="00E10EFE">
        <w:t xml:space="preserve"> Hence the title of our volume: Violence in War and in Peace. If (as we concede) there is a moral risk in overextending the concept of “genocide” into spaces and corners of everyday life where we might not ordinarily think to find it (and </w:t>
      </w:r>
      <w:r w:rsidRPr="00E10EFE">
        <w:rPr>
          <w:rStyle w:val="StyleUnderline"/>
        </w:rPr>
        <w:t>there is), an even greater risk lies in failing to sensitize ourselves, in misrecognizing protogenocidal practices and sentiments daily enacted as normative behavior by “ordinary” good-enough citizens. Peacetime crimes</w:t>
      </w:r>
      <w:r w:rsidRPr="00E10EFE">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E10EFE">
        <w:rPr>
          <w:rStyle w:val="StyleUnderline"/>
        </w:rPr>
        <w:t>constitute the “small wars and invisible genocides”</w:t>
      </w:r>
      <w:r w:rsidRPr="00E10EFE">
        <w:t xml:space="preserve"> to which we refer. This applies to African American and Latino youth mortality statistics in Oakland, California, Baltimore, Washington DC, and New York City. </w:t>
      </w:r>
      <w:r w:rsidRPr="00E10EFE">
        <w:rPr>
          <w:rStyle w:val="StyleUnderline"/>
        </w:rPr>
        <w:t>These are “invisible” genocides not because they are secreted away or hidden from view, but quite the opposite.</w:t>
      </w:r>
      <w:r w:rsidRPr="00E10EFE">
        <w:t xml:space="preserve">  As Wittgenstein observed</w:t>
      </w:r>
      <w:r w:rsidRPr="00E10EFE">
        <w:rPr>
          <w:rStyle w:val="StyleUnderline"/>
        </w:rPr>
        <w:t>, the things that are hardest to perceive are those which are right before our eyes and therefore taken for granted</w:t>
      </w:r>
      <w:r w:rsidRPr="00E10EFE">
        <w:rPr>
          <w:u w:val="single"/>
        </w:rPr>
        <w:t>.</w:t>
      </w:r>
      <w:r w:rsidRPr="00E10EFE">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10EFE">
        <w:rPr>
          <w:rStyle w:val="StyleUnderline"/>
        </w:rPr>
        <w:t>Peacetime crimes suggests the possibility that war crimes are merely ordinary, everyday crimes of public consent applied systematically and dramatically in the extreme context of war</w:t>
      </w:r>
      <w:r w:rsidRPr="00E10EFE">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E10EFE">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10EFE">
        <w:t xml:space="preserve">What can it possibly mean when incarceration becomes the “normative” socializing experience for ethnic minority youth in a society, i.e., over 33 percent of young African American men (Prison Watch 2002).  In the end </w:t>
      </w:r>
      <w:r w:rsidRPr="00E10EFE">
        <w:rPr>
          <w:rStyle w:val="Style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E10EFE">
        <w:t xml:space="preserve"> (under adverse political or economic conditions), perhaps more easily than we would like to recognize. </w:t>
      </w:r>
      <w:r w:rsidRPr="00E10EFE">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E10EFE">
        <w:rPr>
          <w:u w:val="single"/>
        </w:rPr>
        <w:t>”</w:t>
      </w:r>
      <w:r w:rsidRPr="00E10EFE">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E10EFE">
        <w:rPr>
          <w:rStyle w:val="Style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E10EFE">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E10EFE">
        <w:rPr>
          <w:rStyle w:val="StyleUnderline"/>
        </w:rPr>
        <w:t>. Collective denial and misrecognition are prerequisites for mass violence and genocide.</w:t>
      </w:r>
      <w:r w:rsidRPr="00E10EFE">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E10EFE">
        <w:rPr>
          <w:rStyle w:val="StyleUnderline"/>
        </w:rPr>
        <w:t>Everyday violence encompasses the implicit, legitimate, and routinized forms of violence inherent in particular social, economic, and political formations.</w:t>
      </w:r>
      <w:r w:rsidRPr="00E10EFE">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E10EFE">
        <w:rPr>
          <w:rStyle w:val="StyleUnderline"/>
        </w:rPr>
        <w:t>that mass violence is part of a continuum, and that it is socially incremental and often experienced by perpetrators, collaborators, bystanders - and even by victims themselves - as expected, routine, even justified</w:t>
      </w:r>
      <w:r w:rsidRPr="00E10EFE">
        <w:t xml:space="preserve">. The preparations for mass killing can be found in social sentiments and institutions from the family, to schools, churches, hospitals, and the military. </w:t>
      </w:r>
      <w:r w:rsidRPr="00E10EFE">
        <w:rPr>
          <w:rStyle w:val="StyleUnderline"/>
        </w:rPr>
        <w:t>They harbor the</w:t>
      </w:r>
      <w:r w:rsidRPr="00E10EFE">
        <w:t xml:space="preserve"> early “warning signs” (Charney 1991), the </w:t>
      </w:r>
      <w:r w:rsidRPr="00E10EFE">
        <w:rPr>
          <w:rStyle w:val="StyleUnderline"/>
        </w:rPr>
        <w:t>“priming”</w:t>
      </w:r>
      <w:r w:rsidRPr="00E10EFE">
        <w:t xml:space="preserve"> (as Hinton, ed., 2002 calls it), or the “genocidal continuum” (as we call it) </w:t>
      </w:r>
      <w:r w:rsidRPr="00E10EFE">
        <w:rPr>
          <w:rStyle w:val="StyleUnderline"/>
        </w:rPr>
        <w:t>that push social consensus toward devaluing certain forms of human life</w:t>
      </w:r>
      <w:r w:rsidRPr="00E10EFE">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0F31FD" w:rsidRPr="00E10EFE" w:rsidRDefault="000F31FD" w:rsidP="00092BA3"/>
    <w:p w:rsidR="00092BA3" w:rsidRPr="00E10EFE" w:rsidRDefault="00092BA3" w:rsidP="00092BA3">
      <w:pPr>
        <w:pStyle w:val="Heading3"/>
      </w:pPr>
      <w:r w:rsidRPr="00E10EFE">
        <w:t>! – Framing – Probability</w:t>
      </w:r>
    </w:p>
    <w:p w:rsidR="00092BA3" w:rsidRPr="00E10EFE" w:rsidRDefault="00092BA3" w:rsidP="00092BA3">
      <w:pPr>
        <w:pStyle w:val="Heading4"/>
      </w:pPr>
      <w:r w:rsidRPr="00E10EFE">
        <w:t xml:space="preserve">There are </w:t>
      </w:r>
      <w:r w:rsidRPr="00E10EFE">
        <w:rPr>
          <w:i/>
          <w:u w:val="single"/>
        </w:rPr>
        <w:t>certain</w:t>
      </w:r>
      <w:r w:rsidRPr="00E10EFE">
        <w:t xml:space="preserve"> negative environmental and social externalities that </w:t>
      </w:r>
      <w:r w:rsidRPr="00E10EFE">
        <w:rPr>
          <w:i/>
          <w:u w:val="single"/>
        </w:rPr>
        <w:t>can’t</w:t>
      </w:r>
      <w:r w:rsidRPr="00E10EFE">
        <w:t xml:space="preserve"> be predicted – this should incite extreme caution and an ethical rejection of consumption</w:t>
      </w:r>
    </w:p>
    <w:p w:rsidR="00092BA3" w:rsidRPr="00E10EFE" w:rsidRDefault="00092BA3" w:rsidP="00092BA3">
      <w:r w:rsidRPr="00E10EFE">
        <w:rPr>
          <w:rStyle w:val="Style13ptBold"/>
        </w:rPr>
        <w:t>Cuccuzzella 9</w:t>
      </w:r>
      <w:r w:rsidRPr="00E10EFE">
        <w:t xml:space="preserve"> – PhD Candidate @ U of Montreal (Camela, “AN EVALUATION AND INNOVATION FRAMEWORK FOR RESPONSIBLE DESIGN BASED ON PRUDENCE,” 8 th European Academy Of Design Conference, SSRN)//BB</w:t>
      </w:r>
    </w:p>
    <w:p w:rsidR="00092BA3" w:rsidRDefault="00092BA3" w:rsidP="00092BA3">
      <w:r w:rsidRPr="00E10EFE">
        <w:t xml:space="preserve">According to Princen (2005, p.360) “in North America and increasingly elsewhere, </w:t>
      </w:r>
      <w:r w:rsidRPr="00E10EFE">
        <w:rPr>
          <w:rStyle w:val="underline"/>
        </w:rPr>
        <w:t>the goals</w:t>
      </w:r>
      <w:r w:rsidRPr="00E10EFE">
        <w:t xml:space="preserve"> of the economy </w:t>
      </w:r>
      <w:r w:rsidRPr="00E10EFE">
        <w:rPr>
          <w:rStyle w:val="underline"/>
        </w:rPr>
        <w:t>are to maximize return</w:t>
      </w:r>
      <w:r w:rsidRPr="00E10EFE">
        <w:t xml:space="preserve"> on investment and consumer choice, all </w:t>
      </w:r>
      <w:r w:rsidRPr="00E10EFE">
        <w:rPr>
          <w:rStyle w:val="underline"/>
        </w:rPr>
        <w:t>at low</w:t>
      </w:r>
      <w:r w:rsidRPr="00E10EFE">
        <w:t xml:space="preserve">, low </w:t>
      </w:r>
      <w:r w:rsidRPr="00E10EFE">
        <w:rPr>
          <w:rStyle w:val="underline"/>
        </w:rPr>
        <w:t>prices</w:t>
      </w:r>
      <w:r w:rsidRPr="00E10EFE">
        <w:t xml:space="preserve">.” </w:t>
      </w:r>
      <w:r w:rsidRPr="00E10EFE">
        <w:rPr>
          <w:rStyle w:val="underline"/>
        </w:rPr>
        <w:t>All else is</w:t>
      </w:r>
      <w:r w:rsidRPr="00E10EFE">
        <w:t xml:space="preserve"> </w:t>
      </w:r>
      <w:r w:rsidRPr="00E10EFE">
        <w:rPr>
          <w:rStyle w:val="underline"/>
        </w:rPr>
        <w:t>secondary; ecological integrity is an afterthought</w:t>
      </w:r>
      <w:r w:rsidRPr="00E10EFE">
        <w:t xml:space="preserve"> (Princen, 2005). In fact, as early as 1970, Baudrillard (1970) recognized that humans were at a point where </w:t>
      </w:r>
      <w:r w:rsidRPr="00E10EFE">
        <w:rPr>
          <w:rStyle w:val="underline"/>
        </w:rPr>
        <w:t>consumption has grasped all</w:t>
      </w:r>
      <w:r w:rsidRPr="00E10EFE">
        <w:t xml:space="preserve"> aspects of their </w:t>
      </w:r>
      <w:r w:rsidRPr="00E10EFE">
        <w:rPr>
          <w:rStyle w:val="underline"/>
        </w:rPr>
        <w:t>lives</w:t>
      </w:r>
      <w:r w:rsidRPr="00E10EFE">
        <w:t xml:space="preserve">. Princen (2005) claims that </w:t>
      </w:r>
      <w:r w:rsidRPr="00E10EFE">
        <w:rPr>
          <w:rStyle w:val="underline"/>
        </w:rPr>
        <w:t>the transition from an over-consuming society to a sustainable society</w:t>
      </w:r>
      <w:r w:rsidRPr="00E10EFE">
        <w:t xml:space="preserve">; from an economy founded on efficiency gains to an economy premised on social equity and ecological integrity </w:t>
      </w:r>
      <w:r w:rsidRPr="00E10EFE">
        <w:rPr>
          <w:rStyle w:val="underline"/>
        </w:rPr>
        <w:t>is</w:t>
      </w:r>
      <w:r w:rsidRPr="00E10EFE">
        <w:t xml:space="preserve"> necessarily based on a serious consideration of a sense of ‘enoughness’ (or sufficiency). In this perspective a few social organizing principles make </w:t>
      </w:r>
      <w:r w:rsidRPr="00E10EFE">
        <w:rPr>
          <w:rStyle w:val="underline"/>
        </w:rPr>
        <w:t>good common sense</w:t>
      </w:r>
      <w:r w:rsidRPr="00E10EFE">
        <w:t xml:space="preserve">; principles such as precaution, reverse onus, polluter pays and restraint and respite (Princen, 2005). This is one reason why Van Der Ryn &amp; Cowan (2007) question the benefit of technological sustainability. They challenge the idea that this approach for sustainability may actually be “simply a kinder, gentler form of reductionism in which we do a more efficient job of using up, accounting for and managing nature” (p.21). Many technical innovations are fundamental for the long-term well-being of humanity. But </w:t>
      </w:r>
      <w:r w:rsidRPr="00E10EFE">
        <w:rPr>
          <w:rStyle w:val="underline"/>
        </w:rPr>
        <w:t>it is important to consider the consequences of technical innovations</w:t>
      </w:r>
      <w:r w:rsidRPr="00E10EFE">
        <w:t xml:space="preserve"> in light of the thesis of counter-productivity by Illich (1978). This implies that in some cases, </w:t>
      </w:r>
      <w:r w:rsidRPr="00E10EFE">
        <w:rPr>
          <w:rStyle w:val="underline"/>
        </w:rPr>
        <w:t>technological innovations present consequences contrary to what was intended. For example</w:t>
      </w:r>
      <w:r w:rsidRPr="00E10EFE">
        <w:t xml:space="preserve">, the introduction of cars, initially a form of leisure but later adopted as a form of wide-spread mobility, has resulted in immobility because of its </w:t>
      </w:r>
      <w:r w:rsidRPr="00E10EFE">
        <w:rPr>
          <w:rStyle w:val="underline"/>
        </w:rPr>
        <w:t>over-production and over-use</w:t>
      </w:r>
      <w:r w:rsidRPr="00E10EFE">
        <w:t xml:space="preserve"> by society. This is contrary to the intention of the invention of the car. </w:t>
      </w:r>
      <w:r w:rsidRPr="00E10EFE">
        <w:rPr>
          <w:rStyle w:val="underline"/>
        </w:rPr>
        <w:t>This perspective is a broader perspective of the impacts of technological innovations</w:t>
      </w:r>
      <w:r w:rsidRPr="00E10EFE">
        <w:t xml:space="preserve">. By considering the counter-productivity thesis by Illich (1978) when assessing innovations, </w:t>
      </w:r>
      <w:r w:rsidRPr="00E10EFE">
        <w:rPr>
          <w:rStyle w:val="underline"/>
        </w:rPr>
        <w:t>a precautionary perspective is adopte</w:t>
      </w:r>
      <w:r w:rsidRPr="00E10EFE">
        <w:t xml:space="preserve">d because the long-term and possible global consequences are considered. Here, the threshold of use is a serious consideration. Therefore, the value of the usage of such technical innovations then also becomes a fundamental concern for the future of humanity (Jonas, 1985, Gollier et al., 2000, Dupuy, 2002, Arendt, 1958). An example of where the thesis of counter-productivity by Illich (1978) becomes relevant is with the idea of eco-efficiency. Eco-efficiency largely depends on technical innovation and on reducing the impacts of products and services (Reisch and Scherhorn, 1999). When using eco-efficiency as a strategy for reducing impacts, it is a convincing and easily operational approach for design. However, the ecoefficiency of a product or service is only a small picture of the bigger whole (Van Der Ryn and Cowan, 2007, McDonough and Braungart, 2002, Droz and Lavigne, 2006, Princen, 2005). Eco-efficiency may be an appropriate strategy for increasing economic growth and wealth; however, it is not clear how useful it is with regards to environmental improvements (Mongeau, 2007). In fact </w:t>
      </w:r>
      <w:r w:rsidRPr="00E10EFE">
        <w:rPr>
          <w:rStyle w:val="underline"/>
        </w:rPr>
        <w:t>eco-efficiency may lead to an ever increasing resource use rather than less</w:t>
      </w:r>
      <w:r w:rsidRPr="00E10EFE">
        <w:t xml:space="preserve"> because of the ever-increasing potential for rebound effects based on the resulting cost savings that are eventually transferred to the consumer (Latouche, 2006). In the end, a strategy of eco-efficiency may impede long term economic growth because resource shortage will pervade technical change - a counter-productive effect of eco-efficiency. </w:t>
      </w:r>
      <w:r w:rsidRPr="00E10EFE">
        <w:rPr>
          <w:rStyle w:val="underline"/>
        </w:rPr>
        <w:t xml:space="preserve">When assessing the impacts, it is important to consider the </w:t>
      </w:r>
      <w:r w:rsidRPr="00E10EFE">
        <w:rPr>
          <w:rStyle w:val="Emphasis"/>
        </w:rPr>
        <w:t>wider perspective of consumption</w:t>
      </w:r>
      <w:r w:rsidRPr="00E10EFE">
        <w:rPr>
          <w:rStyle w:val="underline"/>
        </w:rPr>
        <w:t xml:space="preserve">, and not just the assessment of the use </w:t>
      </w:r>
      <w:r w:rsidRPr="00E10EFE">
        <w:rPr>
          <w:rStyle w:val="Emphasis"/>
        </w:rPr>
        <w:t>phase of one product</w:t>
      </w:r>
      <w:r w:rsidRPr="00E10EFE">
        <w:t xml:space="preserve">. </w:t>
      </w:r>
      <w:r w:rsidRPr="00E10EFE">
        <w:rPr>
          <w:rStyle w:val="underline"/>
        </w:rPr>
        <w:t>In this broader perspective, other impacts are revealed (i.e. social acceptability</w:t>
      </w:r>
      <w:r w:rsidRPr="00E10EFE">
        <w:t xml:space="preserve"> which includes an assessment of the social necessity of the product or service), since the patterns on a macro scale can be observed, instead of the details on a micro scale. 4 ADDRESSING THE CHALLENGES So, the strategy of efficiency (based on the notion of the prevention of risks) only provides part of the operative opportunities necessary for sustainability. An approach of </w:t>
      </w:r>
      <w:r w:rsidRPr="00E10EFE">
        <w:rPr>
          <w:rStyle w:val="underline"/>
        </w:rPr>
        <w:t>efficiency may solve problems at one level, but cannot consider problems at other levels, and therefore may contribute to the emergence of other problems</w:t>
      </w:r>
      <w:r w:rsidRPr="00E10EFE">
        <w:t xml:space="preserve"> by inhibiting a global vision of the situation (Hertwich, 2005). The idea of eco-efficiency is powerful in communicating the reduction of environmental impacts for a product or service, yet if it encourages mass consumption through direct or indirect effects, then eco-efficiency on its own as a design strategy is flawed. </w:t>
      </w:r>
      <w:r w:rsidRPr="00E10EFE">
        <w:rPr>
          <w:rStyle w:val="underline"/>
        </w:rPr>
        <w:t>The system of changes possible to a society or a c</w:t>
      </w:r>
      <w:r w:rsidR="00E10EFE" w:rsidRPr="00E10EFE">
        <w:rPr>
          <w:rStyle w:val="underline"/>
        </w:rPr>
        <w:t>f</w:t>
      </w:r>
      <w:r w:rsidRPr="00E10EFE">
        <w:rPr>
          <w:rStyle w:val="underline"/>
        </w:rPr>
        <w:t>ommunity through the introduction</w:t>
      </w:r>
      <w:r w:rsidRPr="00E10EFE">
        <w:t xml:space="preserve"> </w:t>
      </w:r>
      <w:r w:rsidRPr="00E10EFE">
        <w:rPr>
          <w:rStyle w:val="underline"/>
        </w:rPr>
        <w:t>of a product</w:t>
      </w:r>
      <w:r w:rsidRPr="00E10EFE">
        <w:t xml:space="preserve"> or service (no matter how eco-efficient it may be) </w:t>
      </w:r>
      <w:r w:rsidRPr="00E10EFE">
        <w:rPr>
          <w:rStyle w:val="underline"/>
        </w:rPr>
        <w:t>can have multiple ripple effects</w:t>
      </w:r>
      <w:r w:rsidRPr="00E10EFE">
        <w:t xml:space="preserve"> on a local, regional, national or international scale. Design cannot ignore this fundamental uncertainty. According to van der Sluijs (2007), both sustainability and precaution exist in a realm of high uncertainty and multi-disciplinary issues; referred to as post-normal science. </w:t>
      </w:r>
      <w:r w:rsidRPr="00E10EFE">
        <w:rPr>
          <w:rStyle w:val="underline"/>
        </w:rPr>
        <w:t>Sustainable design</w:t>
      </w:r>
      <w:r w:rsidRPr="00E10EFE">
        <w:t xml:space="preserve">, one dimension of sustainability, </w:t>
      </w:r>
      <w:r w:rsidRPr="00E10EFE">
        <w:rPr>
          <w:rStyle w:val="underline"/>
        </w:rPr>
        <w:t>must consider</w:t>
      </w:r>
      <w:r w:rsidRPr="00E10EFE">
        <w:t xml:space="preserve"> the consequences of innovations on </w:t>
      </w:r>
      <w:r w:rsidRPr="00E10EFE">
        <w:rPr>
          <w:rStyle w:val="underline"/>
        </w:rPr>
        <w:t>society, environment, culture, economics, etc</w:t>
      </w:r>
      <w:r w:rsidRPr="00E10EFE">
        <w:t xml:space="preserve">. Therefore, </w:t>
      </w:r>
      <w:r w:rsidRPr="00E10EFE">
        <w:rPr>
          <w:rStyle w:val="underline"/>
        </w:rPr>
        <w:t>it is not enough to ensure that the innovation has been produced</w:t>
      </w:r>
      <w:r w:rsidRPr="00E10EFE">
        <w:t xml:space="preserve"> and provisioned in an environmentally sound manner, but that the various other concerns are also considered. Chapman and Gant (2007, p.7) state that “</w:t>
      </w:r>
      <w:r w:rsidRPr="00E10EFE">
        <w:rPr>
          <w:rStyle w:val="underline"/>
        </w:rPr>
        <w:t xml:space="preserve">The aim therefore </w:t>
      </w:r>
      <w:r w:rsidRPr="00E10EFE">
        <w:rPr>
          <w:rStyle w:val="Emphasis"/>
        </w:rPr>
        <w:t>must be to design</w:t>
      </w:r>
      <w:r w:rsidRPr="00E10EFE">
        <w:rPr>
          <w:rStyle w:val="underline"/>
        </w:rPr>
        <w:t xml:space="preserve"> in a way that promotes </w:t>
      </w:r>
      <w:r w:rsidRPr="00E10EFE">
        <w:rPr>
          <w:rStyle w:val="Emphasis"/>
        </w:rPr>
        <w:t xml:space="preserve">consumption models </w:t>
      </w:r>
      <w:r w:rsidRPr="00E10EFE">
        <w:rPr>
          <w:rStyle w:val="underline"/>
        </w:rPr>
        <w:t>of long-term sustainability</w:t>
      </w:r>
      <w:r w:rsidRPr="00E10EFE">
        <w:t xml:space="preserve">.” Changes in consumption models refer to social changes since they require humans to change the way in which they live their everyday lives. According to Wahl and Baxter (2008), the designer has become more of a trans-disciplinary facilitator, “At the nexus of values, attitudes, needs, and actions, designers have the potential to act as transdisciplinary integrators and facilitators.” (p.72). </w:t>
      </w:r>
      <w:r w:rsidRPr="00E10EFE">
        <w:rPr>
          <w:rStyle w:val="underline"/>
        </w:rPr>
        <w:t>Transformational social innovations are</w:t>
      </w:r>
      <w:r w:rsidRPr="00E10EFE">
        <w:t xml:space="preserve"> therefore </w:t>
      </w:r>
      <w:r w:rsidRPr="00E10EFE">
        <w:rPr>
          <w:rStyle w:val="underline"/>
        </w:rPr>
        <w:t>needed</w:t>
      </w:r>
      <w:r w:rsidRPr="00E10EFE">
        <w:t xml:space="preserve"> to address the current crisis where such innovations will challenge existing cultural and social norms and models and therefore the implication of the community becomes an integral and essential part of the design process. The question that remains is how can the community contribute to the design process so that the limitations of current modes of design are addressed in a context of sustainability?</w:t>
      </w:r>
    </w:p>
    <w:p w:rsidR="000F31FD" w:rsidRPr="00E10EFE" w:rsidRDefault="000F31FD" w:rsidP="00092BA3"/>
    <w:p w:rsidR="00733695" w:rsidRDefault="00733695" w:rsidP="00733695">
      <w:pPr>
        <w:pStyle w:val="Heading3"/>
      </w:pPr>
      <w:r>
        <w:t>! – Environment, SV, Nuke War</w:t>
      </w:r>
    </w:p>
    <w:p w:rsidR="00733695" w:rsidRDefault="00733695" w:rsidP="00733695">
      <w:pPr>
        <w:pStyle w:val="Heading4"/>
      </w:pPr>
      <w:r>
        <w:t>Technological development generates spatial and temporal separations that allow individuals to externalize the costs of exploitation – leads to environmental degradation, structural violence, and nuclear war.</w:t>
      </w:r>
    </w:p>
    <w:p w:rsidR="00733695" w:rsidRPr="00A72DC9"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“Technology, Exploitation, and Fairness,” 4 October 2011, *</w:t>
      </w:r>
      <w:r>
        <w:rPr>
          <w:rStyle w:val="Style13ptBold"/>
          <w:b w:val="0"/>
          <w:i/>
        </w:rPr>
        <w:t>fc</w:t>
      </w:r>
      <w:r>
        <w:rPr>
          <w:rStyle w:val="Style13ptBold"/>
          <w:b w:val="0"/>
        </w:rPr>
        <w:t>)</w:t>
      </w:r>
    </w:p>
    <w:p w:rsidR="00733695" w:rsidRPr="00733695" w:rsidRDefault="00733695" w:rsidP="00733695">
      <w:pPr>
        <w:rPr>
          <w:rStyle w:val="StyleUnderline"/>
        </w:rPr>
      </w:pPr>
      <w:r w:rsidRPr="00733695">
        <w:rPr>
          <w:rStyle w:val="StyleUnderline"/>
        </w:rPr>
        <w:t>Exploitation of nature not only consists of the extraction of raw materials and energy but also involves the creation of all kinds of wastes and pollution.</w:t>
      </w:r>
      <w:r w:rsidRPr="00733695">
        <w:t xml:space="preserve"> The invention of powerful fossil-fuel-based transportation technologies has made it possible to locate environmentally destructive industrial processes far away from the consumers of the final products and services. In fact, </w:t>
      </w:r>
      <w:r w:rsidRPr="00733695">
        <w:rPr>
          <w:rStyle w:val="StyleUnderline"/>
        </w:rPr>
        <w:t xml:space="preserve">almost everything we use on a daily basis has been manufactured in places we have never seen and probably never will see. </w:t>
      </w:r>
      <w:r w:rsidRPr="00733695">
        <w:t xml:space="preserve">Therefore, </w:t>
      </w:r>
      <w:r w:rsidRPr="00733695">
        <w:rPr>
          <w:rStyle w:val="StyleUnderline"/>
        </w:rPr>
        <w:t>if the environment is destroyed or harmed in these distant places, we are rarely aware of it and even if we are, it is difficult to become sufficiently concerned about it to move us to action.</w:t>
      </w:r>
      <w:r w:rsidRPr="00733695">
        <w:t xml:space="preserve"> </w:t>
      </w:r>
      <w:r w:rsidRPr="00733695">
        <w:rPr>
          <w:rStyle w:val="StyleUnderline"/>
        </w:rPr>
        <w:t xml:space="preserve">As a result of our evolutionary trajectory, </w:t>
      </w:r>
      <w:r w:rsidRPr="00733695">
        <w:rPr>
          <w:rStyle w:val="Emphasis"/>
        </w:rPr>
        <w:t>our ethical sensitivities are generally limited to people and situations that are in close proximity</w:t>
      </w:r>
      <w:r w:rsidRPr="00733695">
        <w:rPr>
          <w:rStyle w:val="StyleUnderline"/>
        </w:rPr>
        <w:t>.</w:t>
      </w:r>
      <w:r w:rsidRPr="00733695">
        <w:t xml:space="preserve"> Therefore, </w:t>
      </w:r>
      <w:r w:rsidRPr="00733695">
        <w:rPr>
          <w:rStyle w:val="StyleUnderline"/>
        </w:rPr>
        <w:t xml:space="preserve">if technologies enable us to be isolated from exploitative situations in which we unknowingly participate, these </w:t>
      </w:r>
      <w:r w:rsidRPr="00733695">
        <w:rPr>
          <w:rStyle w:val="Emphasis"/>
        </w:rPr>
        <w:t>technologies actually encourage unethical behavior.</w:t>
      </w:r>
      <w:r w:rsidRPr="00733695">
        <w:t xml:space="preserve"> For example, </w:t>
      </w:r>
      <w:r w:rsidRPr="00733695">
        <w:rPr>
          <w:rStyle w:val="StyleUnderline"/>
        </w:rPr>
        <w:t>if we consume products that are made in the “developing” world by strip mining land or destroying forests or introducing toxic waste into the soil, air or water</w:t>
      </w:r>
      <w:r w:rsidRPr="00733695">
        <w:t xml:space="preserve">, we are responsible for these destructive activities, even if </w:t>
      </w:r>
      <w:r w:rsidRPr="00733695">
        <w:rPr>
          <w:rStyle w:val="StyleUnderline"/>
        </w:rPr>
        <w:t>transportation technologies that facilitate international trade conceal our involvement.</w:t>
      </w:r>
      <w:r w:rsidRPr="00733695">
        <w:t xml:space="preserve"> Similarly, </w:t>
      </w:r>
      <w:r w:rsidRPr="00733695">
        <w:rPr>
          <w:rStyle w:val="StyleUnderline"/>
        </w:rPr>
        <w:t>the use of electricity, considered by many to be “clean” energy, is generally associated with unsustainable fossil energy use and air pollution at power plants far away and out of sight. Even hydroelectric energy generation is problematic as it destroys terrestrial and aquatic wildlife habitats, in many cases leading directly or indirectly to the extinction of many species.</w:t>
      </w:r>
      <w:r w:rsidRPr="00733695">
        <w:t xml:space="preserve"> </w:t>
      </w:r>
      <w:r w:rsidRPr="00733695">
        <w:rPr>
          <w:rStyle w:val="Emphasis"/>
        </w:rPr>
        <w:t>Advanced technologies may not only spatially separate the exploiter from the exploited but may also temporally separate them, as when the costs and consequences of activities are transferred to future generations.</w:t>
      </w:r>
      <w:r w:rsidRPr="00733695">
        <w:t xml:space="preserve"> This is particularly the case with technologies that generate negative environmental consequences that future generations will suffer, doubtless against their will. For example, </w:t>
      </w:r>
      <w:r w:rsidRPr="00733695">
        <w:rPr>
          <w:rStyle w:val="StyleUnderline"/>
        </w:rPr>
        <w:t>the exploitation of renewable resources such as forests and fisheries beyond their sustainable yields will significantly reduce or destroy their future productive potential, depriving future generations of their fair share of these natural resources.</w:t>
      </w:r>
      <w:r w:rsidRPr="00733695">
        <w:t xml:space="preserve"> Similarly, </w:t>
      </w:r>
      <w:r w:rsidRPr="00733695">
        <w:rPr>
          <w:rStyle w:val="StyleUnderline"/>
        </w:rPr>
        <w:t xml:space="preserve">the radiation and poisons emanating from nuclear wastes will have to be confronted by hundreds of future generations, who will be forced to deal with the hazards without having received the benefits of nuclear power. </w:t>
      </w:r>
      <w:r w:rsidRPr="00733695">
        <w:t xml:space="preserve">The massive use of fossil energy, which ignited the Industrial Revolution and continues to fuel present industrial economies, is responsible for the increase in atmospheric carbon dioxide concentrations, which in turn is triggering global climate change. Again, most of the negative effects, such as sea-level rise, severe weather events and the creation of hundreds of millions of environmental refugees, will be borne by future generations. In summary, </w:t>
      </w:r>
      <w:r w:rsidRPr="00733695">
        <w:rPr>
          <w:rStyle w:val="StyleUnderline"/>
        </w:rPr>
        <w:t>modern technologies enable us to derive various benefits while simultaneously transferring unwanted costs to future generations without their consent or ability to prevent us from doing so. This intergenerational externalization of costs is clearly exploitative and unethical. Factories may also provide physical barriers between workers and owners, enabling the latter to exploit the former without reservation because they may not be sufficiently aware of poor or hazardous working conditions.</w:t>
      </w:r>
      <w:r w:rsidRPr="00733695">
        <w:t xml:space="preserve"> This was particularly true in Europe and the United States during the early phases of the Industrial Revolution, when workers had to labor for long hours in dark, smoky and stinking factories while the owners lived in luxurious houses at a psychologically safe distance. </w:t>
      </w:r>
      <w:r w:rsidRPr="00733695">
        <w:rPr>
          <w:rStyle w:val="StyleUnderline"/>
        </w:rPr>
        <w:t>Transportation and communication technologies have permitted the globalization of markets and have thus separated both consumers and owners in developed nations from the millions of poor factory workers, who may be toiling under unbearable conditions in “developing” world sweatshops thousands of miles away.</w:t>
      </w:r>
      <w:r w:rsidRPr="00733695">
        <w:t xml:space="preserve"> </w:t>
      </w:r>
      <w:r w:rsidRPr="00733695">
        <w:rPr>
          <w:rStyle w:val="StyleUnderline"/>
        </w:rPr>
        <w:t xml:space="preserve">Factories are also used to exploit animals. </w:t>
      </w:r>
      <w:r w:rsidRPr="00733695">
        <w:t xml:space="preserve">Consider, for example that approximately 90 percent of the meat eaten by Americans today comes from factory farms and feedlots where animals are crowded in concentration- camp- like conditions for the sole purpose of gaining weight for slaughter. 164 In the United States alone, 7,000 calves, 130,000 cows, 360,000 pigs and 24 million chickens are killed every day to support a very ethically questionable meat-based diet. The average American consumes approximately 2,400 animals in a lifetime. 165 The majority of these animals are kept in crowded factory farms where these sentient creatures can barely move and never enjoy life in natural surroundings, only to be slaughtered as soon as feasible in high-tech disassembly lines in slaughter houses. This massive cruelty to animals could never be carried out if people were not physically separated from these hideous acts of exploitation. In fact, many of us would probably become vegetarians immediately if we had to witness the animal suffering on factory farms and in slaughter houses. But modern technologies, by physically separating the rearing and killing of animals from the final consumer of meat, creates a safe psychological distance between exploiter and exploited, thereby promoting animal cruelty. Another example of how modern technologies create physical and emotional barriers that promote immoral actions is the use of advanced weapons to kill and destroy. </w:t>
      </w:r>
      <w:r w:rsidRPr="00733695">
        <w:rPr>
          <w:rStyle w:val="StyleUnderline"/>
        </w:rPr>
        <w:t>Ever since the invention of gunpowder and firearms, it has been possible to kill another person at a distance, often allowing the killer to escape witnessing the intense suffering and death.</w:t>
      </w:r>
      <w:r w:rsidRPr="00733695">
        <w:t xml:space="preserve"> By enabling killing from an even greater distance, modern warfare technologies allow combatants to easily ignore their natural moral inhibitions as well as international law. </w:t>
      </w:r>
      <w:r w:rsidRPr="00733695">
        <w:rPr>
          <w:rStyle w:val="Emphasis"/>
        </w:rPr>
        <w:t>This technological suppression of ethical sensitivities can pave the way for massive violence and atrocities.</w:t>
      </w:r>
      <w:r w:rsidRPr="00733695">
        <w:rPr>
          <w:rStyle w:val="StyleUnderline"/>
        </w:rPr>
        <w:t xml:space="preserve"> The psychological distance created by modern weapons technologies is expressed succinctly</w:t>
      </w:r>
      <w:r w:rsidRPr="00733695">
        <w:t xml:space="preserve"> by Konrad Lorenz who writes, </w:t>
      </w:r>
      <w:r w:rsidRPr="00733695">
        <w:rPr>
          <w:rStyle w:val="StyleUnderline"/>
        </w:rPr>
        <w:t>The man who presses the releasing button [of modern remote control weapons] is so completely screened against seeing, hearing, or otherwise emotionally realizing the consequences of his action, that he can commit it with impunity.... Only thus can it be explained that perfectly good-natured men, who would not even smack a naughty child, proved to be perfectly able to release rockets or lay carpets of incendiary bombs on sleeping cities, thereby committing hundreds and thousands of children to a horrible death in the flames.</w:t>
      </w:r>
      <w:r w:rsidRPr="00733695">
        <w:t xml:space="preserve"> The fact that it is good, normal men who do this, is as eerie as any fiendish atrocity of war. 166 </w:t>
      </w:r>
      <w:r w:rsidRPr="00733695">
        <w:rPr>
          <w:rStyle w:val="Emphasis"/>
        </w:rPr>
        <w:t>Psychological distancing involving the development of warfare technologies was also involved in the nuclear arms race</w:t>
      </w:r>
      <w:r w:rsidRPr="00733695">
        <w:rPr>
          <w:rStyle w:val="StyleUnderline"/>
        </w:rPr>
        <w:t xml:space="preserve"> </w:t>
      </w:r>
      <w:r w:rsidRPr="00733695">
        <w:t xml:space="preserve">during the Cold War when, </w:t>
      </w:r>
      <w:r w:rsidRPr="00733695">
        <w:rPr>
          <w:rStyle w:val="StyleUnderline"/>
        </w:rPr>
        <w:t>with the push of a button, a worldwide nuclear war could have been precipitated, potentially resulting in mutually assured destruction and a global “nuclear winter.”</w:t>
      </w:r>
      <w:r w:rsidRPr="00733695">
        <w:t xml:space="preserve"> In summary, many </w:t>
      </w:r>
      <w:r w:rsidRPr="00733695">
        <w:rPr>
          <w:rStyle w:val="Emphasis"/>
        </w:rPr>
        <w:t>modern technologies have the capacity to severely blunt the normal ethical sensitivities of humans by creating safe distances, physical or temporal, thereby promoting immoral acts such as wanton exploitation, destruction and murder.</w:t>
      </w:r>
      <w:r w:rsidRPr="00733695">
        <w:t xml:space="preserve"> Technological Exploitation of Nature Human have always depended on nature for their sustenance, controlling and sometimes exploiting natural resources to provide food and shelter. Although early hunter-gatherers may have contributed to the extinction of Pleistocene fauna, the degree of control and exploitation of nature increased with the domestication of plants and animals about 10,000 years ago, as humans began modifying and managing their local environments to improve and stabilize food production through animal husbandry, horticulture and later, farming. 167 However, until the Enlightenment and subsequent Industrial Revolution, the extent of exploitation and control of nature was limited, most likely because humans were still very few in number and lacked the technological power to create major global disasters. In addition, </w:t>
      </w:r>
      <w:r w:rsidRPr="00733695">
        <w:rPr>
          <w:rStyle w:val="StyleUnderline"/>
        </w:rPr>
        <w:t>prior to industrialization, many of the world’s cultures had a profound reverence for nature, considering themselves to be a part of it, often prohibiting or discouraging the wanton abuse of animals, plants and the land.</w:t>
      </w:r>
      <w:r w:rsidRPr="00733695">
        <w:t xml:space="preserve"> Some of today’s indigenous peoples, including the First Nations of North America, still maintain a respectful view of nature. 168 Some, however, have now fully adopted the Western exploitative and destructive orientation. The concept of harmony with nature was found not only among “primitive” peoples but was also a view common in early Eastern as well as Western civilizations. For example, the Hebrews, as expressed in the Psalms of the Old Testament, celebrated the order and beauty of nature and its intrinsic value quite separate from its usefulness to themselves. 169 Similarly, in ancient China and Greece, according to Alan Drengson, “Humans were seen as ignorant and finite; nature as mysterious and infinitely powerful. </w:t>
      </w:r>
      <w:r w:rsidRPr="00733695">
        <w:rPr>
          <w:rStyle w:val="StyleUnderline"/>
        </w:rPr>
        <w:t>It was believed that it is futile for humans to try to control the natural world, or even to drastically alter it.</w:t>
      </w:r>
      <w:r w:rsidRPr="00733695">
        <w:t xml:space="preserve">” 170 What is particularly interesting is that the Greeks, despite their great interest in advancing scientific knowledge, did not use science to develop useful technologies, as was done following the Enlightenment in Europe, because this would have clashed with their worldview of universal harmony and balance. As Jacques Ellul writes, In their golden age of science, the Greeks could have deduced the technical consequences of their scientific activity. But they did not.... The Greeks were suspicious of technical activity because it represented an aspect of brute force and implied a want of moderation.... Here we find the supreme Greek virtue, self control. The rejection of technique was a deliberate, positive activity involving self-mastery, recognition of destiny, and the application of a given conception of life.... In Greece, a conscious effort was made to economize on means and to reduce the sphere of influence of technique. No one sought to apply scientific thought technically, because scientific thought corresponded to a conception of life, to wisdom. The great preoccupation of the Greeks was balance, harmony, and moderation, hence, they fiercely resisted the unrestrained force inherent in technique, and rejected it because of it potentialities. 171 Of course, </w:t>
      </w:r>
      <w:r w:rsidRPr="00733695">
        <w:rPr>
          <w:rStyle w:val="StyleUnderline"/>
        </w:rPr>
        <w:t xml:space="preserve">this changed dramatically with the Enlightenment, when scientific knowledge was explicitly applied via innovative technologies to control and exploit nature. </w:t>
      </w:r>
      <w:r w:rsidRPr="00733695">
        <w:t xml:space="preserve">As Eugene Schwartz comments, </w:t>
      </w:r>
      <w:r w:rsidRPr="00733695">
        <w:rPr>
          <w:rStyle w:val="StyleUnderline"/>
        </w:rPr>
        <w:t>The advancement of science was accompanied by a growth of knowledge that purported to be moving forward from “lower” to “higher” levels, onward and upward toward the improvement and betterment of mankind. Advancement lay in man’s mastery over nature, his control over and freedom from the environment, and his understanding of the “laws” of nature so that he could dominate and exploit it.</w:t>
      </w:r>
      <w:r w:rsidRPr="00733695">
        <w:t xml:space="preserve"> Reason, science, and progress were a triad that at once became the ends and means of modern scientific civilization. 172 Clearly, the leading scientists of the Enlightenment, such as Francis Bacon and René Descartes, understood very well that the new science, the Novum Organum , was to be used for the domination and exploitation of nature. As Daniel Sarewitz writes, Francis Bacon’s famous dictum “Nature, to be commanded, must be obeyed” grew from the Christian desire both to understand God’s laws and to exercise dominion over nature. Bacon postulated an explicit linkage between understanding of nature through scientific inquiry and making use of that understanding to subdue nature.... </w:t>
      </w:r>
      <w:r w:rsidRPr="00733695">
        <w:rPr>
          <w:rStyle w:val="StyleUnderline"/>
        </w:rPr>
        <w:t>The urge to explore and the urge to conquer are not so distinct, and each facilitates and motivates the other</w:t>
      </w:r>
      <w:r w:rsidRPr="00733695">
        <w:t xml:space="preserve">, as Francis Bacon understood when he claimed, with great foresight, that the understanding of nature was a necessary prerequisite of its conquest. 173 The rest is history. </w:t>
      </w:r>
      <w:r w:rsidRPr="00733695">
        <w:rPr>
          <w:rStyle w:val="StyleUnderline"/>
        </w:rPr>
        <w:t xml:space="preserve">The new science, relying on a strict separation between observer (the scientist) and observed (nature) as well as on the rigorous testing of hypotheses through experimentation and other forms of data collection, has been extremely effective during the past 300 years in elucidating the laws of nature. </w:t>
      </w:r>
      <w:r w:rsidRPr="00733695">
        <w:rPr>
          <w:rStyle w:val="Emphasis"/>
        </w:rPr>
        <w:t xml:space="preserve">As soon as new scientific knowledge was gained, it was almost immediately applied to the development of innovative technologies, first to generate new sources of power </w:t>
      </w:r>
      <w:r w:rsidRPr="00733695">
        <w:t>(the steam and combustion engines)</w:t>
      </w:r>
      <w:r w:rsidRPr="00733695">
        <w:rPr>
          <w:rStyle w:val="Emphasis"/>
        </w:rPr>
        <w:t xml:space="preserve"> and then to use this power to extract a wide range of resources from the environment. </w:t>
      </w:r>
      <w:r w:rsidRPr="00733695">
        <w:rPr>
          <w:rStyle w:val="StyleUnderline"/>
        </w:rPr>
        <w:t>The combination of (a) the availability of cheap sources of fossil energy, (b) the continuous development of new technologies for exploiting resources and manufacturing products, (c) a culture that promotes a never-ending quest for greater material affluence and (d) the explosion of human populations has produced a worldwide exploitation and control of nature unparalleled in magnitude and extent.</w:t>
      </w:r>
    </w:p>
    <w:p w:rsidR="00733695" w:rsidRPr="00733695" w:rsidRDefault="00733695" w:rsidP="00733695"/>
    <w:p w:rsidR="00733695" w:rsidRDefault="00733695" w:rsidP="00733695">
      <w:pPr>
        <w:pStyle w:val="Heading3"/>
      </w:pPr>
      <w:r w:rsidRPr="00E10EFE">
        <w:t>! – Environment</w:t>
      </w:r>
    </w:p>
    <w:p w:rsidR="00733695" w:rsidRDefault="00733695" w:rsidP="00733695">
      <w:pPr>
        <w:pStyle w:val="Heading4"/>
      </w:pPr>
      <w:r>
        <w:t>Techno-fixes will inevitably cause environmental destruction and extinction – scientific reasoning and experimentation are reliant on mechanistic reductionism which guarantees that environmental solutions will always have negative unintended consequences.</w:t>
      </w:r>
    </w:p>
    <w:p w:rsidR="00733695" w:rsidRPr="003B7773" w:rsidRDefault="00733695" w:rsidP="00733695">
      <w:pPr>
        <w:rPr>
          <w:rStyle w:val="Style13ptBold"/>
          <w:b w:val="0"/>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Inherent Unavoidability and Unpredictability of Unintended Consequences,” 4 October 2011, *</w:t>
      </w:r>
      <w:r>
        <w:rPr>
          <w:rStyle w:val="Style13ptBold"/>
          <w:b w:val="0"/>
          <w:i/>
        </w:rPr>
        <w:t>fc</w:t>
      </w:r>
      <w:r>
        <w:rPr>
          <w:rStyle w:val="Style13ptBold"/>
          <w:b w:val="0"/>
        </w:rPr>
        <w:t>)</w:t>
      </w:r>
    </w:p>
    <w:p w:rsidR="00733695" w:rsidRPr="00733695" w:rsidRDefault="00733695" w:rsidP="00733695">
      <w:r w:rsidRPr="00733695">
        <w:t xml:space="preserve">Unavoidable Negative Effects of Technology </w:t>
      </w:r>
      <w:r w:rsidRPr="00733695">
        <w:rPr>
          <w:rStyle w:val="StyleUnderline"/>
        </w:rPr>
        <w:t xml:space="preserve">Because the negative consequences of science and technology often occur in unanticipated forms and in distant locations, and sometimes after significant time intervals, they are often not perceived as related to their causes. </w:t>
      </w:r>
      <w:r w:rsidRPr="00733695">
        <w:t xml:space="preserve">Nevertheless, technology will necessarily produce both positive and negative effects.13 This character of technology creates a serious intellectual challenge for technological optimists, who exclusively focus on the positive aspects of technology while ignoring the, often enormous, negatives. As Barry Commoner states in his fourth law of ecology “There is no such thing as a free lunch:” In ecology, as in economics, the law is intended to warn that every gain is won at some cost. In a way, this ecological law embodies the previous three laws. </w:t>
      </w:r>
      <w:r w:rsidRPr="00733695">
        <w:rPr>
          <w:rStyle w:val="StyleUnderline"/>
        </w:rPr>
        <w:t xml:space="preserve">Because the global eco-system is a connected whole, in which nothing can be gained or lost, and which is not subject to over-all improvement, </w:t>
      </w:r>
      <w:r w:rsidRPr="00733695">
        <w:rPr>
          <w:rStyle w:val="Emphasis"/>
        </w:rPr>
        <w:t>anything extracted from it by human effort must be replaced. Payment of this price cannot be avoided.</w:t>
      </w:r>
      <w:r w:rsidRPr="00733695">
        <w:rPr>
          <w:rStyle w:val="StyleUnderline"/>
        </w:rPr>
        <w:t xml:space="preserve"> It can only be delayed. The present environmental crisis is a warning that we have delayed nearly too long.</w:t>
      </w:r>
      <w:r w:rsidRPr="00733695">
        <w:t xml:space="preserve">14 </w:t>
      </w:r>
      <w:r w:rsidRPr="00733695">
        <w:rPr>
          <w:rStyle w:val="Emphasis"/>
        </w:rPr>
        <w:t xml:space="preserve">All technological manipulations amount, </w:t>
      </w:r>
      <w:r w:rsidRPr="00733695">
        <w:t xml:space="preserve">at best, </w:t>
      </w:r>
      <w:r w:rsidRPr="00733695">
        <w:rPr>
          <w:rStyle w:val="Emphasis"/>
        </w:rPr>
        <w:t xml:space="preserve">to zero sum games in which the costs balance the derived benefits. </w:t>
      </w:r>
      <w:r w:rsidRPr="00733695">
        <w:t xml:space="preserve">It is a mistake to believe that any benefits of technology can be obtained without cost. As Jacques Ellul wrote 35 years ago in The Technological Society, </w:t>
      </w:r>
      <w:r w:rsidRPr="00733695">
        <w:rPr>
          <w:rStyle w:val="StyleUnderline"/>
        </w:rPr>
        <w:t xml:space="preserve">The technical phenomenon cannot be broken down in such a way as to retain the good and reject the bad.... </w:t>
      </w:r>
      <w:r w:rsidRPr="00733695">
        <w:t xml:space="preserve">It is an illusion, a perfectly understandable one, to hope to be able to suppress the “bad” side of technique and preserve the “good.” This belief means that the essence of the technical phenomenon has not been grasped.15 Irreversible Consequences </w:t>
      </w:r>
      <w:r w:rsidRPr="00733695">
        <w:rPr>
          <w:rStyle w:val="StyleUnderline"/>
        </w:rPr>
        <w:t xml:space="preserve">The extent of negative effects of modern technology is directly related to the scale of exploitation of nature, </w:t>
      </w:r>
      <w:r w:rsidRPr="00733695">
        <w:t xml:space="preserve">which depends not only on the magnitude of human activities but also on the speed at which they are carried out. </w:t>
      </w:r>
      <w:r w:rsidRPr="00733695">
        <w:rPr>
          <w:rStyle w:val="StyleUnderline"/>
        </w:rPr>
        <w:t xml:space="preserve">If both the magnitude and speed of human actions are greater than the adaptive capacity of nature, certain natural processes may cease to function entirely, resulting in </w:t>
      </w:r>
      <w:r w:rsidRPr="00733695">
        <w:rPr>
          <w:rStyle w:val="Emphasis"/>
        </w:rPr>
        <w:t>irreversible consequences.</w:t>
      </w:r>
      <w:r w:rsidRPr="00733695">
        <w:t xml:space="preserve"> For example, </w:t>
      </w:r>
      <w:r w:rsidRPr="00733695">
        <w:rPr>
          <w:rStyle w:val="StyleUnderline"/>
        </w:rPr>
        <w:t xml:space="preserve">global climate change has the potential to precipitate the </w:t>
      </w:r>
      <w:r w:rsidRPr="00733695">
        <w:rPr>
          <w:rStyle w:val="Emphasis"/>
        </w:rPr>
        <w:t>irreversible global collapse of planetary ecosystems and human civilization</w:t>
      </w:r>
      <w:r w:rsidRPr="00733695">
        <w:rPr>
          <w:rStyle w:val="StyleUnderline"/>
        </w:rPr>
        <w:t xml:space="preserve">, destroying much that has been created through millions of years of evolution and thousands of years of cultural development. </w:t>
      </w:r>
      <w:r w:rsidRPr="00733695">
        <w:t xml:space="preserve">As Robert Sinsheimer points out, </w:t>
      </w:r>
      <w:r w:rsidRPr="00733695">
        <w:rPr>
          <w:rStyle w:val="StyleUnderline"/>
        </w:rPr>
        <w:t>the resilience of complex systems, such as those of nature and even social institutions, is becoming increasingly undermined by the speed of technological change</w:t>
      </w:r>
      <w:r w:rsidRPr="00733695">
        <w:t xml:space="preserve">: Most states of nature are quasi-equilibria, the outcome of competing forces. Small deviations from equilibrium, the result of natural processes or human intervention, are most often countered by an opposing force and the equilibrium is restored, at some rate dependent upon the kinetics of the processes, the size of the relevant natural pools of components, and other factors. </w:t>
      </w:r>
      <w:r w:rsidRPr="00733695">
        <w:rPr>
          <w:rStyle w:val="StyleUnderline"/>
        </w:rPr>
        <w:t xml:space="preserve">Although we may therefore speak of the resilience of nature, this restorative capacity is finite and is limited in rate.... </w:t>
      </w:r>
      <w:r w:rsidRPr="00733695">
        <w:t xml:space="preserve">Because human beings (and most creatures) are adapted by evolution to the near equilibrium states, the resilience provided by the restorative forces of nature has appeared to us to be not only benevolent, but unalterable.... The fragility of the equilibria underlying social institutions is even more apparent than of the equilibria of nature.... Our faith in the </w:t>
      </w:r>
      <w:r w:rsidRPr="00733695">
        <w:rPr>
          <w:rStyle w:val="StyleUnderline"/>
        </w:rPr>
        <w:t>resilience of both natural and man-made phenomena is increasingly strained by the acceleration of technical change and the magnitude of the powers deployed.</w:t>
      </w:r>
      <w:r w:rsidRPr="00733695">
        <w:t>16 The resilience of both environment and human societies is limited.</w:t>
      </w:r>
      <w:r w:rsidRPr="00733695">
        <w:rPr>
          <w:rStyle w:val="StyleUnderline"/>
        </w:rPr>
        <w:t xml:space="preserve"> The e</w:t>
      </w:r>
      <w:r w:rsidRPr="00733695">
        <w:rPr>
          <w:rStyle w:val="Emphasis"/>
        </w:rPr>
        <w:t>xtinction of thousands of species as well as many indigenous human cultures</w:t>
      </w:r>
      <w:r w:rsidRPr="00733695">
        <w:rPr>
          <w:rStyle w:val="StyleUnderline"/>
        </w:rPr>
        <w:t xml:space="preserve"> is an example of the irreversible changes brought about by the current pace of technological development </w:t>
      </w:r>
      <w:r w:rsidRPr="00733695">
        <w:t xml:space="preserve">and the enormous magnitude of technological exploitation. </w:t>
      </w:r>
      <w:r w:rsidRPr="00733695">
        <w:rPr>
          <w:rStyle w:val="Emphasis"/>
        </w:rPr>
        <w:t>Global climate change could well cause irreversible changes to life on Earth.</w:t>
      </w:r>
      <w:r w:rsidRPr="00733695">
        <w:t xml:space="preserve"> The planet is a self-regulating open system whose complex order and proper functioning are maintained by the constant inflow of solar energy. According to John Peet, open systems such as Planet Earth are particularly vulnerable to perturbations: Open systems (dissipative structures) tend to maintain a metastable state, often called dynamic instability. This reflects the fact that they are far from a state of equilibrium with their environment and depend on inflows, especially of energy, to maintain their state.... In self-regulation, the system preserves its stability by adapting and adjusting.... </w:t>
      </w:r>
      <w:r w:rsidRPr="00733695">
        <w:rPr>
          <w:rStyle w:val="StyleUnderline"/>
        </w:rPr>
        <w:t xml:space="preserve">A system that is far from equilibrium can reach a point at which it can </w:t>
      </w:r>
      <w:r w:rsidRPr="00733695">
        <w:t>either</w:t>
      </w:r>
      <w:r w:rsidRPr="00733695">
        <w:rPr>
          <w:rStyle w:val="StyleUnderline"/>
        </w:rPr>
        <w:t xml:space="preserve"> dissolve into disorder or evolve to a new, more complex level of organization.</w:t>
      </w:r>
      <w:r w:rsidRPr="00733695">
        <w:t xml:space="preserve">17 </w:t>
      </w:r>
      <w:r w:rsidRPr="00733695">
        <w:rPr>
          <w:rStyle w:val="StyleUnderline"/>
        </w:rPr>
        <w:t xml:space="preserve">Either of these two adaptive strategies by Earth in response to global climate change, disorderly collapse or the emergence of a new complex system will result in innumerable irreversible changes that could </w:t>
      </w:r>
      <w:r w:rsidRPr="00733695">
        <w:rPr>
          <w:rStyle w:val="Emphasis"/>
        </w:rPr>
        <w:t xml:space="preserve">severely threaten the survival of humans and many other species. </w:t>
      </w:r>
      <w:r w:rsidRPr="00733695">
        <w:rPr>
          <w:rStyle w:val="StyleUnderline"/>
        </w:rPr>
        <w:t>Biological evolution is a very slow process.</w:t>
      </w:r>
      <w:r w:rsidRPr="00733695">
        <w:t xml:space="preserve"> It has taken more than 3 billion years for life to evolve from single-cell organisms to the myriad complex, multi-cellular plant and animal species found today. Somewhat poetically we may say that the human race spent 100 million years as a mammal, 45 million years as a primate and over 15 million years as an ape.18 Human cultures also evolve, and traditional cultures evolve very slowly. For example, the Desert Culture of the Tohono O’odham (Papago Indians) of the American Southwest is believed to have remained substantially unchanged for many thousands of years.19 </w:t>
      </w:r>
      <w:r w:rsidRPr="00733695">
        <w:rPr>
          <w:rStyle w:val="StyleUnderline"/>
        </w:rPr>
        <w:t xml:space="preserve">In contrast to these slow rates of biological and cultural evolution, </w:t>
      </w:r>
      <w:r w:rsidRPr="00733695">
        <w:rPr>
          <w:rStyle w:val="Emphasis"/>
        </w:rPr>
        <w:t>the rate of current technological change is orders of magnitude greater, thereby posing a potentially insurmountable challenge to environmental and cultural adaptation.</w:t>
      </w:r>
      <w:r w:rsidRPr="00733695">
        <w:rPr>
          <w:rStyle w:val="StyleUnderline"/>
        </w:rPr>
        <w:t xml:space="preserve"> </w:t>
      </w:r>
      <w:r w:rsidRPr="00733695">
        <w:t xml:space="preserve">According to Chauncey Starr, </w:t>
      </w:r>
      <w:r w:rsidRPr="00733695">
        <w:rPr>
          <w:rStyle w:val="StyleUnderline"/>
        </w:rPr>
        <w:t xml:space="preserve">the speed of technology diffusion is so fast that social or environmental impacts often cannot be assessed and addressed in time to avoid serious negative consequences: </w:t>
      </w:r>
      <w:r w:rsidRPr="00733695">
        <w:t xml:space="preserve">The bulk of evidence indicates that the time from conception to first application (or demonstration) has been roughly unchanged by modern management, and depends chiefly on the complexity of the development. However, what has been reduced substantially in the past century is the time from first use to widespread integration into our social system. </w:t>
      </w:r>
      <w:r w:rsidRPr="00733695">
        <w:rPr>
          <w:rStyle w:val="StyleUnderline"/>
        </w:rPr>
        <w:t xml:space="preserve">The techniques for societal </w:t>
      </w:r>
      <w:r w:rsidRPr="00733695">
        <w:rPr>
          <w:rStyle w:val="Emphasis"/>
        </w:rPr>
        <w:t>diffusion of a new technology and its subsequent exploitation are now highly developed.</w:t>
      </w:r>
      <w:r w:rsidRPr="00733695">
        <w:rPr>
          <w:rStyle w:val="StyleUnderline"/>
        </w:rPr>
        <w:t xml:space="preserve"> Our ability to organize resources of money, men, and materials to focus on new technological programs has reduced the diffusion-exploitation time</w:t>
      </w:r>
      <w:r w:rsidRPr="00733695">
        <w:t xml:space="preserve"> by roughly an order of magnitude in the past century. Thus, we now face a general situation in which </w:t>
      </w:r>
      <w:r w:rsidRPr="00733695">
        <w:rPr>
          <w:rStyle w:val="Emphasis"/>
        </w:rPr>
        <w:t>widespread use of a new technological development may occur before its social impact can be properly assessed, and before any empirical adjustment of the benefit-versus-cost relation is obviously indicated.</w:t>
      </w:r>
      <w:r w:rsidRPr="00733695">
        <w:t xml:space="preserve">20 </w:t>
      </w:r>
      <w:r w:rsidRPr="00733695">
        <w:rPr>
          <w:rStyle w:val="StyleUnderline"/>
        </w:rPr>
        <w:t xml:space="preserve">Governmental controls, such as environmental regulations and laws </w:t>
      </w:r>
      <w:r w:rsidRPr="00733695">
        <w:t>designed to protect both the public and the environment from the negative effects of innovative technologies,</w:t>
      </w:r>
      <w:r w:rsidRPr="00733695">
        <w:rPr>
          <w:rStyle w:val="StyleUnderline"/>
        </w:rPr>
        <w:t xml:space="preserve"> often lag behind the hasty introduction of technology.</w:t>
      </w:r>
      <w:r w:rsidRPr="00733695">
        <w:t xml:space="preserve"> At some point, science and technology may be employed to weaken negative feedback cycles. However, </w:t>
      </w:r>
      <w:r w:rsidRPr="00733695">
        <w:rPr>
          <w:rStyle w:val="StyleUnderline"/>
        </w:rPr>
        <w:t>the weakening of feedback and the removal of other natural checks and balances may temporarily protect us from the negative effects of new technologies but most likely will result in the delayed appearance of even more serious consequences later.</w:t>
      </w:r>
      <w:r w:rsidRPr="00733695">
        <w:t xml:space="preserve"> For example, an animal population is generally kept in balance by the limited availability of food and the presence of predators. Humans have used powerful technologies to escape these natural constraints, first by using weapons to eliminate large predators, then by inventing agriculture to increase food supplies and finally by employing sanitation and medical technologies to increase their chances for survival. As a result, human numbers have increased to almost 7 billion today, a number that is completely unsustainable over the long term even with the application of advanced science and technology (see Chapter 6). Attempts to maintain such large human populations over time will cause a devastating series of widespread and unparalleled severe and irreversible consequences, such as habitat loss and species extinction as well as the collapse of human civilization (see Chapter 6). To summarize, </w:t>
      </w:r>
      <w:r w:rsidRPr="00733695">
        <w:rPr>
          <w:rStyle w:val="StyleUnderline"/>
        </w:rPr>
        <w:t>given that nature is a unified whole whose balance is maintained by evolution, it is intrinsically impossible for humans to “improve” upon nature.</w:t>
      </w:r>
      <w:r w:rsidRPr="00733695">
        <w:t xml:space="preserve"> In fact, </w:t>
      </w:r>
      <w:r w:rsidRPr="00733695">
        <w:rPr>
          <w:rStyle w:val="StyleUnderline"/>
        </w:rPr>
        <w:t>temporarily gained benefits will always be followed by corresponding costs.</w:t>
      </w:r>
      <w:r w:rsidRPr="00733695">
        <w:t xml:space="preserve"> The negative consequences of science and technology at best may be delayed but never avoided. One could, in principle, argue that this is acceptable as long as one could predict the negative effects and assess not only all benefits and costs but also determine who will gain and who will lose, with the goal of properly compensating all parties that might be adversely affected by the introduction of new technologies. </w:t>
      </w:r>
      <w:r w:rsidRPr="00733695">
        <w:rPr>
          <w:rStyle w:val="StyleUnderline"/>
        </w:rPr>
        <w:t>Unfortunately</w:t>
      </w:r>
      <w:r w:rsidRPr="00733695">
        <w:t xml:space="preserve"> (as will be shown in Chapter 8, which examines the limitations of cost-benefit analyses), </w:t>
      </w:r>
      <w:r w:rsidRPr="00733695">
        <w:rPr>
          <w:rStyle w:val="StyleUnderline"/>
        </w:rPr>
        <w:t xml:space="preserve">the </w:t>
      </w:r>
      <w:r w:rsidRPr="00733695">
        <w:rPr>
          <w:rStyle w:val="Emphasis"/>
        </w:rPr>
        <w:t>accurate prediction of all possible consequences following the application of innovative technologies is inherently impossible, because science itself cannot provide the necessary information.</w:t>
      </w:r>
      <w:r w:rsidRPr="00733695">
        <w:t xml:space="preserve"> The reason for this shortcoming is that </w:t>
      </w:r>
      <w:r w:rsidRPr="00733695">
        <w:rPr>
          <w:rStyle w:val="Emphasis"/>
        </w:rPr>
        <w:t xml:space="preserve">the scientific method, from its beginning until today, is based on mechanistic reductionism, the limitations of which will now be explored. </w:t>
      </w:r>
      <w:r w:rsidRPr="00733695">
        <w:t xml:space="preserve">The Limitations of Reductionism Prior to the Enlightenment, knowledge was considered valid only when derived from authoritative sources such as holy scriptures or respected classical authors (e.g., Plato, Aristotle, Cicero or St. Augustine). In retrospect, it is amazing that for thousands of years, the validity of this authoritative knowledge was rarely questioned by demanding factual evidence. This changed profoundly during the Enlightenment when Francis Bacon conceived a new method of knowledge acquisition and validation, published in his Novum Organum in 1620.21 In this revolutionary treatise on science, he proposed the testing of hypotheses by the meticulous observation of natural phenomena in carefully designed experiments. At the same time, René Descartes promoted the idea of scientific reductionism, which assumes that an adequate understanding of a complex system (e.g., nature) can be achieved by investigating the properties of its isolated parts.22 </w:t>
      </w:r>
      <w:r w:rsidRPr="00733695">
        <w:rPr>
          <w:rStyle w:val="StyleUnderline"/>
        </w:rPr>
        <w:t>Mechanistic reductionism</w:t>
      </w:r>
      <w:r w:rsidRPr="00733695">
        <w:t xml:space="preserve"> soon became, and </w:t>
      </w:r>
      <w:r w:rsidRPr="00733695">
        <w:rPr>
          <w:rStyle w:val="StyleUnderline"/>
        </w:rPr>
        <w:t>remains to this day, the foundation of modern science.</w:t>
      </w:r>
      <w:r w:rsidRPr="00733695">
        <w:t xml:space="preserve"> After all, </w:t>
      </w:r>
      <w:r w:rsidRPr="00733695">
        <w:rPr>
          <w:rStyle w:val="StyleUnderline"/>
        </w:rPr>
        <w:t>human senses and even the most technologically advanced scientific instruments can observe only very isolated and specific aspects of natural phenomena.</w:t>
      </w:r>
      <w:r w:rsidRPr="00733695">
        <w:t xml:space="preserve"> For example, the human eye can process only a very small fraction of the electromagnetic spectrum. Similarly, the ear can process pressure waves occurring only within a relatively small frequency range.</w:t>
      </w:r>
      <w:r w:rsidRPr="00733695">
        <w:rPr>
          <w:rStyle w:val="StyleUnderline"/>
        </w:rPr>
        <w:t xml:space="preserve"> Most scientific instruments are designed primarily as extensions of the human senses, and they accurately measure only selected properties of natural phenomena. Science has been successful because experiments are carefully designed to observe the effects of changing only one selected variable at a time, while other conditions are held constant.</w:t>
      </w:r>
      <w:r w:rsidRPr="00733695">
        <w:t xml:space="preserve"> By explicitly focusing on the elucidation of one or a few sequential cause-effect relationships, using specifically selected measurements, it has been possible to determine the many physical, chemical and biological mechanisms underlying natural phenomena. At the same time, however, </w:t>
      </w:r>
      <w:r w:rsidRPr="00733695">
        <w:rPr>
          <w:rStyle w:val="StyleUnderline"/>
        </w:rPr>
        <w:t xml:space="preserve">because experiments always must be designed in a way to eliminate the effects of confounding variables, </w:t>
      </w:r>
      <w:r w:rsidRPr="00733695">
        <w:rPr>
          <w:rStyle w:val="Emphasis"/>
        </w:rPr>
        <w:t>other important interactions within complex systems are necessarily ignored</w:t>
      </w:r>
      <w:r w:rsidRPr="00733695">
        <w:t xml:space="preserve">, if identified at all. In short, </w:t>
      </w:r>
      <w:r w:rsidRPr="00733695">
        <w:rPr>
          <w:rStyle w:val="Emphasis"/>
        </w:rPr>
        <w:t xml:space="preserve">it is not possible to observe everything, </w:t>
      </w:r>
      <w:r w:rsidRPr="00733695">
        <w:rPr>
          <w:rStyle w:val="StyleUnderline"/>
        </w:rPr>
        <w:t>and mechanistic reductionist science reflects this very basic limitation.</w:t>
      </w:r>
      <w:r w:rsidRPr="00733695">
        <w:t xml:space="preserve"> In the words of Barry Commoner, </w:t>
      </w:r>
      <w:r w:rsidRPr="00733695">
        <w:rPr>
          <w:rStyle w:val="Emphasis"/>
        </w:rPr>
        <w:t xml:space="preserve">Confronted by a situation as complex as the environment and its vast array of living inhabitants, we are likely </w:t>
      </w:r>
      <w:r w:rsidRPr="00733695">
        <w:t>— some more than others —</w:t>
      </w:r>
      <w:r w:rsidRPr="00733695">
        <w:rPr>
          <w:rStyle w:val="Emphasis"/>
        </w:rPr>
        <w:t xml:space="preserve"> to attempt to reduce it in our minds to a set of separate, simple events, in the hope that their sum will somehow picture the whole.... </w:t>
      </w:r>
      <w:r w:rsidRPr="00733695">
        <w:rPr>
          <w:rStyle w:val="StyleUnderline"/>
        </w:rPr>
        <w:t>Each of these separate views of the environmental system is only a narrow slice through the complex whole.</w:t>
      </w:r>
      <w:r w:rsidRPr="00733695">
        <w:t xml:space="preserve"> While each can illuminate some features of the whole system, the picture it yields is necessarily false to a degree. For </w:t>
      </w:r>
      <w:r w:rsidRPr="00733695">
        <w:rPr>
          <w:rStyle w:val="StyleUnderline"/>
        </w:rPr>
        <w:t>in looking at one set of relationships we inevitably ignore a good deal of the rest....</w:t>
      </w:r>
      <w:r w:rsidRPr="00733695">
        <w:t xml:space="preserve">23 </w:t>
      </w:r>
      <w:r w:rsidRPr="00733695">
        <w:rPr>
          <w:rStyle w:val="StyleUnderline"/>
        </w:rPr>
        <w:t>Scientific reductionism is based not only on the assumption that highly complex, integrated systems can be understood by subdividing them into separate, discrete and often functionally unrelated parts but also on the belief that the physical world is orderly and that human reason is able to discover this order and thereby to harness nature in the service of mankind.</w:t>
      </w:r>
      <w:r w:rsidRPr="00733695">
        <w:t xml:space="preserve"> It is not surprising that the early Enlightenment philosophers and scientists had faith in the existence of an orderly and deterministic universe. After all, many of them were devoutly religious, believing that God had created a perfect world and that it was their personal mission to discover the underlying design of God’s creation. For example, Isaac Newton’s quest to understand the movements of celestial bodies, which ultimately resulted in his three laws of motion, was motivated by his desire to unveil the Creator’s laws governing the clock-like universe. Unfortunately, </w:t>
      </w:r>
      <w:r w:rsidRPr="00733695">
        <w:rPr>
          <w:rStyle w:val="Emphasis"/>
        </w:rPr>
        <w:t>the belief that nature is orderly and deterministic has now been proven false</w:t>
      </w:r>
      <w:r w:rsidRPr="00733695">
        <w:rPr>
          <w:rStyle w:val="StyleUnderline"/>
        </w:rPr>
        <w:t xml:space="preserve"> by science itself, most lately by quantum physics, and it is therefore </w:t>
      </w:r>
      <w:r w:rsidRPr="00733695">
        <w:rPr>
          <w:rStyle w:val="Emphasis"/>
        </w:rPr>
        <w:t xml:space="preserve">highly questionable whether natural systems can ever be sufficiently well understood to be manipulated without creating unpredictable and often highly undesirable consequences. </w:t>
      </w:r>
      <w:r w:rsidRPr="00733695">
        <w:rPr>
          <w:rStyle w:val="StyleUnderline"/>
        </w:rPr>
        <w:t xml:space="preserve">One of the great dangers of scientific reductionism is the generation of “half knowledge,” </w:t>
      </w:r>
      <w:r w:rsidRPr="00733695">
        <w:t>that is,</w:t>
      </w:r>
      <w:r w:rsidRPr="00733695">
        <w:rPr>
          <w:rStyle w:val="StyleUnderline"/>
        </w:rPr>
        <w:t xml:space="preserve"> knowledge of very specific cause-and-effect mechanisms </w:t>
      </w:r>
      <w:r w:rsidRPr="00733695">
        <w:rPr>
          <w:rStyle w:val="Emphasis"/>
        </w:rPr>
        <w:t>without understanding or even being aware of all the complex relationships within the entire system.</w:t>
      </w:r>
      <w:r w:rsidRPr="00733695">
        <w:t xml:space="preserve">24 As the Taoists of China knew more than 2,000 years ago, ignorance is particularly pernicious if one does not perceive that ignorance: “To know that one does not know — that is high wisdom. The fault of those who make mistakes is that they think they know when they do not know.”25 </w:t>
      </w:r>
      <w:r w:rsidRPr="00733695">
        <w:rPr>
          <w:rStyle w:val="StyleUnderline"/>
        </w:rPr>
        <w:t>Ignorance of ignorance and lack of wisdom is the state of affairs in most of science and technology today, resulting in so-called</w:t>
      </w:r>
      <w:r w:rsidRPr="00733695">
        <w:t xml:space="preserve"> “</w:t>
      </w:r>
      <w:r w:rsidRPr="00733695">
        <w:rPr>
          <w:strike/>
        </w:rPr>
        <w:t>myopic</w:t>
      </w:r>
      <w:r w:rsidRPr="00733695">
        <w:t xml:space="preserve"> </w:t>
      </w:r>
      <w:r w:rsidRPr="00733695">
        <w:rPr>
          <w:u w:val="single"/>
        </w:rPr>
        <w:t>[neglectful] engineering</w:t>
      </w:r>
      <w:r w:rsidRPr="00733695">
        <w:t xml:space="preserve">”26 </w:t>
      </w:r>
      <w:r w:rsidRPr="00733695">
        <w:rPr>
          <w:rStyle w:val="StyleUnderline"/>
        </w:rPr>
        <w:t xml:space="preserve">and all its unintended, negative consequences: </w:t>
      </w:r>
      <w:r w:rsidRPr="00733695">
        <w:t>The technologist’s success is undone. The reason for this failure is clear: the technologist defined his problem too narrowly, taking</w:t>
      </w:r>
      <w:r w:rsidRPr="00733695">
        <w:rPr>
          <w:rStyle w:val="StyleUnderline"/>
        </w:rPr>
        <w:t xml:space="preserve"> </w:t>
      </w:r>
      <w:r w:rsidRPr="00733695">
        <w:t xml:space="preserve">into his field of vision only one segment of what in nature is an endless cycle that will collapse if stressed anywhere. </w:t>
      </w:r>
      <w:r w:rsidRPr="00733695">
        <w:rPr>
          <w:rStyle w:val="StyleUnderline"/>
        </w:rPr>
        <w:t xml:space="preserve">This </w:t>
      </w:r>
      <w:r w:rsidRPr="00733695">
        <w:t>same</w:t>
      </w:r>
      <w:r w:rsidRPr="00733695">
        <w:rPr>
          <w:rStyle w:val="StyleUnderline"/>
        </w:rPr>
        <w:t xml:space="preserve"> fault lies behind every ecological failure of modern technology: attention to a single facet of what in nature is a complex whole.... </w:t>
      </w:r>
      <w:r w:rsidRPr="00733695">
        <w:t xml:space="preserve">Now the reason for the ecological failure of technology becomes clear: Unlike the automobile, </w:t>
      </w:r>
      <w:r w:rsidRPr="00733695">
        <w:rPr>
          <w:rStyle w:val="Emphasis"/>
        </w:rPr>
        <w:t xml:space="preserve">the ecosystem cannot be subdivided into manageable parts, for its properties reside in the whole, in the connections between the parts. </w:t>
      </w:r>
      <w:r w:rsidRPr="00733695">
        <w:t xml:space="preserve">A process that insists on dealing only with the separated parts is bound to fail.27 What is even worse, </w:t>
      </w:r>
      <w:r w:rsidRPr="00733695">
        <w:rPr>
          <w:rStyle w:val="StyleUnderline"/>
        </w:rPr>
        <w:t xml:space="preserve">science— by relying almost exclusively on mechanistic reductionism — not only makes us ignore the complexity of natural systems but in effect </w:t>
      </w:r>
      <w:r w:rsidRPr="00733695">
        <w:rPr>
          <w:rStyle w:val="Emphasis"/>
        </w:rPr>
        <w:t>generates</w:t>
      </w:r>
      <w:r w:rsidRPr="00733695">
        <w:t xml:space="preserve">, according to Jeremy Ravetz, </w:t>
      </w:r>
      <w:r w:rsidRPr="00733695">
        <w:rPr>
          <w:rStyle w:val="Emphasis"/>
        </w:rPr>
        <w:t>manmade scientific ignorance</w:t>
      </w:r>
      <w:r w:rsidRPr="00733695">
        <w:rPr>
          <w:rStyle w:val="StyleUnderline"/>
        </w:rPr>
        <w:t xml:space="preserve">: </w:t>
      </w:r>
      <w:r w:rsidRPr="00733695">
        <w:t xml:space="preserve">Through all the centuries when progress became an increasingly strong theme of educated common sense, science could be seen as steadily advancing the boundaries of knowledge. There seemed no limit in principle to the extent of this conquest, and so the </w:t>
      </w:r>
      <w:r w:rsidRPr="00733695">
        <w:rPr>
          <w:rStyle w:val="StyleUnderline"/>
        </w:rPr>
        <w:t>areas of ignorance remaining at any time were not held against science — they too would fall under the sway of human knowledge at the appropriate time.</w:t>
      </w:r>
      <w:r w:rsidRPr="00733695">
        <w:t xml:space="preserve"> </w:t>
      </w:r>
      <w:r w:rsidRPr="00733695">
        <w:rPr>
          <w:rStyle w:val="StyleUnderline"/>
        </w:rPr>
        <w:t xml:space="preserve">Now we face the paradox that </w:t>
      </w:r>
      <w:r w:rsidRPr="00733695">
        <w:rPr>
          <w:rStyle w:val="Emphasis"/>
        </w:rPr>
        <w:t>while our knowledge continues to increase exponentially, our relevant ignorance does so even more rapidly.</w:t>
      </w:r>
      <w:r w:rsidRPr="00733695">
        <w:t xml:space="preserve"> And this is ignorance generated by science!28 Indeed, </w:t>
      </w:r>
      <w:r w:rsidRPr="00733695">
        <w:rPr>
          <w:rStyle w:val="StyleUnderline"/>
        </w:rPr>
        <w:t>the generation of knowledge cannot be separated from the generation of ignorance.</w:t>
      </w:r>
      <w:r w:rsidRPr="00733695">
        <w:t xml:space="preserve"> It may be that even the second law of thermodynamics applies here as well, indicating that knowledge, which can be considered a highly ordered form of information, can be generated only at the expense of creating more disorder, that is, more ignorance. In fact, a brief survey of major problems facing humanity today suggests that most of them were created by the application of science and technology, and that the greatest challenge will be to overcome our ignorance in dealing with these self-created disasters. For example, </w:t>
      </w:r>
      <w:r w:rsidRPr="00733695">
        <w:rPr>
          <w:rStyle w:val="Emphasis"/>
        </w:rPr>
        <w:t>it will be an enormous, if not impossible, task to determine all of the possible negative consequences of global climate change and to find solutions to them.</w:t>
      </w:r>
      <w:r w:rsidRPr="00733695">
        <w:t xml:space="preserve"> </w:t>
      </w:r>
      <w:r w:rsidRPr="00733695">
        <w:rPr>
          <w:rStyle w:val="StyleUnderline"/>
        </w:rPr>
        <w:t xml:space="preserve">Our collective ignorance about how to address these derivative problems is far greater than the scientific knowledge and related technologies that created them. </w:t>
      </w:r>
      <w:r w:rsidRPr="00733695">
        <w:t xml:space="preserve">In summary, </w:t>
      </w:r>
      <w:r w:rsidRPr="00733695">
        <w:rPr>
          <w:rStyle w:val="StyleUnderline"/>
        </w:rPr>
        <w:t xml:space="preserve">the negative and sometimes irreversible consequences brought about by the application of science and technology are </w:t>
      </w:r>
      <w:r w:rsidRPr="00733695">
        <w:rPr>
          <w:rStyle w:val="Emphasis"/>
        </w:rPr>
        <w:t>not only inherently unavoidable but also intrinsically unpredictable.</w:t>
      </w:r>
      <w:r w:rsidRPr="00733695">
        <w:t xml:space="preserve"> Consequently, we have to be continuously vigilant for the possible occurrence of negative side effects of innovative technologies, which could occur at any time and any place in unpredictable ways. As Langdon Winner recognizes in Autonomous Technology: “Eternal vigilance is the price of artificial complexity.”29</w:t>
      </w:r>
    </w:p>
    <w:p w:rsidR="00733695" w:rsidRPr="00733695" w:rsidRDefault="00733695" w:rsidP="00733695"/>
    <w:p w:rsidR="00733695" w:rsidRPr="00E10EFE" w:rsidRDefault="00733695" w:rsidP="00733695">
      <w:pPr>
        <w:pStyle w:val="Heading4"/>
      </w:pPr>
      <w:r w:rsidRPr="00E10EFE">
        <w:t>Consumption is the root cause of biodiversity loss – threatens extinction</w:t>
      </w:r>
    </w:p>
    <w:p w:rsidR="00733695" w:rsidRPr="00E10EFE" w:rsidRDefault="00733695" w:rsidP="00733695">
      <w:r w:rsidRPr="00E10EFE">
        <w:t>--belief in technological fixes to climate change feed consumption and prevent consumption-centered solutions</w:t>
      </w:r>
    </w:p>
    <w:p w:rsidR="00733695" w:rsidRPr="00E10EFE" w:rsidRDefault="00733695" w:rsidP="00733695">
      <w:r w:rsidRPr="00E10EFE">
        <w:rPr>
          <w:rStyle w:val="Style13ptBold"/>
        </w:rPr>
        <w:t>Godhaven 9</w:t>
      </w:r>
      <w:r w:rsidRPr="00E10EFE">
        <w:t xml:space="preserve"> - environmental writer and activist. He co-authored the Corporate Watch report Technofixes: A Critical Guide to Climate Change Technologies (Merrick, “Consumption: The Root Cause of Climate Change,” http://www.commondreams.org/view/2009/07/16-2)</w:t>
      </w:r>
    </w:p>
    <w:p w:rsidR="00733695" w:rsidRPr="00E10EFE" w:rsidRDefault="00733695" w:rsidP="00733695">
      <w:r w:rsidRPr="00E10EFE">
        <w:t xml:space="preserve">Technology is part of the solution to climate change. But only part. </w:t>
      </w:r>
      <w:r w:rsidRPr="00E10EFE">
        <w:rPr>
          <w:rStyle w:val="StyleUnderline"/>
        </w:rPr>
        <w:t>Techno-fixes</w:t>
      </w:r>
      <w:r w:rsidRPr="00E10EFE">
        <w:t xml:space="preserve"> like some of those in the Guardian's Manchester Report simply </w:t>
      </w:r>
      <w:r w:rsidRPr="00E10EFE">
        <w:rPr>
          <w:rStyle w:val="StyleUnderline"/>
        </w:rPr>
        <w:t xml:space="preserve">cannot deliver </w:t>
      </w:r>
      <w:r w:rsidRPr="00E10EFE">
        <w:t xml:space="preserve">the </w:t>
      </w:r>
      <w:r w:rsidRPr="00E10EFE">
        <w:rPr>
          <w:rStyle w:val="StyleUnderline"/>
        </w:rPr>
        <w:t>carbon cuts</w:t>
      </w:r>
      <w:r w:rsidRPr="00E10EFE">
        <w:t xml:space="preserve"> science demands of us </w:t>
      </w:r>
      <w:r w:rsidRPr="00E10EFE">
        <w:rPr>
          <w:rStyle w:val="StyleUnderline"/>
        </w:rPr>
        <w:t>without</w:t>
      </w:r>
      <w:r w:rsidRPr="00E10EFE">
        <w:t xml:space="preserve"> being accompanied by </w:t>
      </w:r>
      <w:r w:rsidRPr="00E10EFE">
        <w:rPr>
          <w:rStyle w:val="StyleUnderline"/>
        </w:rPr>
        <w:t>drastic reductions in our consumption. That means radical</w:t>
      </w:r>
      <w:r w:rsidRPr="00E10EFE">
        <w:t xml:space="preserve"> economic and social </w:t>
      </w:r>
      <w:r w:rsidRPr="00E10EFE">
        <w:rPr>
          <w:rStyle w:val="StyleUnderline"/>
        </w:rPr>
        <w:t xml:space="preserve">transformation. </w:t>
      </w:r>
      <w:r w:rsidRPr="00E10EFE">
        <w:rPr>
          <w:rStyle w:val="Emphasis"/>
        </w:rPr>
        <w:t>Merely swapping technologies</w:t>
      </w:r>
      <w:r w:rsidRPr="00E10EFE">
        <w:rPr>
          <w:rStyle w:val="StyleUnderline"/>
        </w:rPr>
        <w:t xml:space="preserve"> fails to address the root causes of climate change</w:t>
      </w:r>
      <w:r w:rsidRPr="00E10EFE">
        <w:t xml:space="preserve">. We need to choose the solutions that are the cheapest, the swiftest, the most effective and least likely to incur dire side effects. On all counts, </w:t>
      </w:r>
      <w:r w:rsidRPr="00E10EFE">
        <w:rPr>
          <w:rStyle w:val="StyleUnderline"/>
        </w:rPr>
        <w:t>there's a simple answer</w:t>
      </w:r>
      <w:r w:rsidRPr="00E10EFE">
        <w:t xml:space="preserve"> – </w:t>
      </w:r>
      <w:r w:rsidRPr="00E10EFE">
        <w:rPr>
          <w:rStyle w:val="StyleUnderline"/>
        </w:rPr>
        <w:t>stop burning the stuff in the first place. Consume less</w:t>
      </w:r>
      <w:r w:rsidRPr="00E10EFE">
        <w:t xml:space="preserve">. There is </w:t>
      </w:r>
      <w:r w:rsidRPr="00E10EFE">
        <w:rPr>
          <w:rStyle w:val="StyleUnderline"/>
        </w:rPr>
        <w:t>a</w:t>
      </w:r>
      <w:r w:rsidRPr="00E10EFE">
        <w:t xml:space="preserve"> certain </w:t>
      </w:r>
      <w:r w:rsidRPr="00E10EFE">
        <w:rPr>
          <w:rStyle w:val="StyleUnderline"/>
        </w:rPr>
        <w:t>level of resources we need to survive</w:t>
      </w:r>
      <w:r w:rsidRPr="00E10EFE">
        <w:t xml:space="preserve">, and beyond that there is a level we need in order to have lives that are comfortable and meaningful. It </w:t>
      </w:r>
      <w:r w:rsidRPr="00E10EFE">
        <w:rPr>
          <w:rStyle w:val="StyleUnderline"/>
        </w:rPr>
        <w:t>is far below what we presently consume</w:t>
      </w:r>
      <w:r w:rsidRPr="00E10EFE">
        <w:t xml:space="preserve">. Americans consume twice as much oil as Europeans. Are they twice as happy? Are Europeans half as free? Economic growth itself is not a measure of human well-being, it only measures things with an assessed monetary value. It values wants at the same level as needs and, while it purports to bring prosperity to the masses, its tendency to concentrate profit in fewer and fewer hands leaves billions without the necessities of a decent life. </w:t>
      </w:r>
      <w:r w:rsidRPr="00E10EFE">
        <w:rPr>
          <w:rStyle w:val="StyleUnderline"/>
        </w:rPr>
        <w:t xml:space="preserve">Techno-fixation </w:t>
      </w:r>
      <w:r w:rsidRPr="00E10EFE">
        <w:rPr>
          <w:rStyle w:val="Emphasis"/>
        </w:rPr>
        <w:t>masks</w:t>
      </w:r>
      <w:r w:rsidRPr="00E10EFE">
        <w:rPr>
          <w:rStyle w:val="StyleUnderline"/>
        </w:rPr>
        <w:t xml:space="preserve"> the incompatibility of solving climate change with unlimited economic growth.</w:t>
      </w:r>
      <w:r w:rsidRPr="00E10EFE">
        <w:t xml:space="preserve"> Even if energy consumption can be reduced for an activity, ongoing economic growth eats up the improvement and overall energy consumption still rises. </w:t>
      </w:r>
      <w:r w:rsidRPr="00E10EFE">
        <w:rPr>
          <w:rStyle w:val="StyleUnderline"/>
        </w:rPr>
        <w:t>We continue destructive consumption in the expectation that new miracle technologies will come and save us</w:t>
      </w:r>
      <w:r w:rsidRPr="00E10EFE">
        <w:t xml:space="preserve">. </w:t>
      </w:r>
      <w:r w:rsidRPr="00E10EFE">
        <w:rPr>
          <w:rStyle w:val="StyleUnderline"/>
        </w:rPr>
        <w:t>The hope of a future techno-fix feeds into the pass-it-forward, do-nothing-now culture</w:t>
      </w:r>
      <w:r w:rsidRPr="00E10EFE">
        <w:t xml:space="preserve"> typified by targets for 2050. Tough targets for 2050 are not tough at all, </w:t>
      </w:r>
      <w:r w:rsidRPr="00E10EFE">
        <w:rPr>
          <w:rStyle w:val="StyleUnderline"/>
        </w:rPr>
        <w:t>they are a decoy</w:t>
      </w:r>
      <w:r w:rsidRPr="00E10EFE">
        <w:t xml:space="preserve">. Where are the techno-fix plans for the peak in global emissions by 2015 that the IPCC says we need? Even within the limited sphere of technology, we have to separate the solutions from the primacy of profit. We need to choose what's the most effective, not the most lucrative.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 </w:t>
      </w:r>
      <w:r w:rsidRPr="00E10EFE">
        <w:rPr>
          <w:rStyle w:val="StyleUnderline"/>
        </w:rPr>
        <w:t>Climate change</w:t>
      </w:r>
      <w:r w:rsidRPr="00E10EFE">
        <w:t xml:space="preserve"> is not the only crisis currently facing humanity. </w:t>
      </w:r>
      <w:r w:rsidRPr="00E10EFE">
        <w:rPr>
          <w:rStyle w:val="StyleUnderline"/>
        </w:rPr>
        <w:t>Peak o</w:t>
      </w:r>
      <w:r w:rsidRPr="00E10EFE">
        <w:t xml:space="preserve">il is likely to become a major issue within the coming decade. </w:t>
      </w:r>
      <w:r w:rsidRPr="00E10EFE">
        <w:rPr>
          <w:rStyle w:val="StyleUnderline"/>
        </w:rPr>
        <w:t>Competition for land and water, soil fertility depletion and collapse of fisheries are already posing increasing problems for</w:t>
      </w:r>
      <w:r w:rsidRPr="00E10EFE">
        <w:t xml:space="preserve"> food supply and </w:t>
      </w:r>
      <w:r w:rsidRPr="00E10EFE">
        <w:rPr>
          <w:rStyle w:val="StyleUnderline"/>
        </w:rPr>
        <w:t>survival</w:t>
      </w:r>
      <w:r w:rsidRPr="00E10EFE">
        <w:t xml:space="preserve"> in many parts of the world. </w:t>
      </w:r>
      <w:r w:rsidRPr="00E10EFE">
        <w:rPr>
          <w:rStyle w:val="StyleUnderline"/>
        </w:rPr>
        <w:t>Technological solutions</w:t>
      </w:r>
      <w:r w:rsidRPr="00E10EFE">
        <w:t xml:space="preserve"> to climate change </w:t>
      </w:r>
      <w:r w:rsidRPr="00E10EFE">
        <w:rPr>
          <w:rStyle w:val="StyleUnderline"/>
        </w:rPr>
        <w:t>fail to address</w:t>
      </w:r>
      <w:r w:rsidRPr="00E10EFE">
        <w:t xml:space="preserve"> most of </w:t>
      </w:r>
      <w:r w:rsidRPr="00E10EFE">
        <w:rPr>
          <w:rStyle w:val="StyleUnderline"/>
        </w:rPr>
        <w:t>these issues</w:t>
      </w:r>
      <w:r w:rsidRPr="00E10EFE">
        <w:t xml:space="preserve">. Yet even without climate change, this </w:t>
      </w:r>
      <w:r w:rsidRPr="00E10EFE">
        <w:rPr>
          <w:rStyle w:val="StyleUnderline"/>
        </w:rPr>
        <w:t>systemic environmental and social crisis threatens society, and requires deeper solutions than new technology alone can provide</w:t>
      </w:r>
      <w:r w:rsidRPr="00E10EFE">
        <w:t xml:space="preserve">. Around a fifth of emissions come from deforestation, more than for all transport emissions combined. </w:t>
      </w:r>
      <w:r w:rsidRPr="00E10EFE">
        <w:rPr>
          <w:rStyle w:val="StyleUnderline"/>
        </w:rPr>
        <w:t>There is no technological fix</w:t>
      </w:r>
      <w:r w:rsidRPr="00E10EFE">
        <w:t xml:space="preserve"> for that. </w:t>
      </w:r>
      <w:r w:rsidRPr="00E10EFE">
        <w:rPr>
          <w:rStyle w:val="StyleUnderline"/>
        </w:rPr>
        <w:t xml:space="preserve">We simply need to </w:t>
      </w:r>
      <w:r w:rsidRPr="00E10EFE">
        <w:rPr>
          <w:rStyle w:val="Emphasis"/>
        </w:rPr>
        <w:t>consume less</w:t>
      </w:r>
      <w:r w:rsidRPr="00E10EFE">
        <w:t xml:space="preserve"> of the forest, that is to say, less meat, less agrofuel and less wood. </w:t>
      </w:r>
      <w:r w:rsidRPr="00E10EFE">
        <w:rPr>
          <w:rStyle w:val="StyleUnderline"/>
        </w:rPr>
        <w:t>Our level of consumption is inequitable</w:t>
      </w:r>
      <w:r w:rsidRPr="00E10EFE">
        <w:t xml:space="preserve">. Making it universal is simply impossible. The scientist Jared Diamond calculates that if the whole world were to have our level of consumption, it would be the equivalent of having 72 billion people on earth. 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 </w:t>
      </w:r>
      <w:r w:rsidRPr="00E10EFE">
        <w:rPr>
          <w:rStyle w:val="StyleUnderline"/>
        </w:rPr>
        <w:t>We need profound change</w:t>
      </w:r>
      <w:r w:rsidRPr="00E10EFE">
        <w:t xml:space="preserve"> – not only government measures and targets but 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are inseparable. </w:t>
      </w:r>
      <w:r w:rsidRPr="00E10EFE">
        <w:rPr>
          <w:rStyle w:val="StyleUnderline"/>
        </w:rPr>
        <w:t>Instead of asking how to continue to grow</w:t>
      </w:r>
      <w:r w:rsidRPr="00E10EFE">
        <w:t xml:space="preserve"> the economy while attempting to cut carbon, we </w:t>
      </w:r>
      <w:r w:rsidRPr="00E10EFE">
        <w:rPr>
          <w:rStyle w:val="StyleUnderline"/>
        </w:rPr>
        <w:t>should be asking why economic growth is seen as more important than survival</w:t>
      </w:r>
      <w:r w:rsidRPr="00E10EFE">
        <w:t>.</w:t>
      </w:r>
    </w:p>
    <w:p w:rsidR="00733695" w:rsidRDefault="00733695" w:rsidP="00092BA3">
      <w:pPr>
        <w:pStyle w:val="Heading3"/>
      </w:pPr>
      <w:r>
        <w:t xml:space="preserve">! – </w:t>
      </w:r>
      <w:r w:rsidR="007F74D8">
        <w:t>Value to Life</w:t>
      </w:r>
    </w:p>
    <w:p w:rsidR="00733695" w:rsidRDefault="00733695" w:rsidP="00733695">
      <w:pPr>
        <w:pStyle w:val="Heading4"/>
      </w:pPr>
      <w:r>
        <w:t>Capitalism turns us into cogs in a machine, killing value to life.</w:t>
      </w:r>
    </w:p>
    <w:p w:rsidR="00733695" w:rsidRPr="009A1D1B"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Uncritical Acceptance of New Technologies,” 4 October 2011, *</w:t>
      </w:r>
      <w:r>
        <w:rPr>
          <w:rStyle w:val="Style13ptBold"/>
          <w:b w:val="0"/>
          <w:i/>
        </w:rPr>
        <w:t>fc</w:t>
      </w:r>
      <w:r>
        <w:rPr>
          <w:rStyle w:val="Style13ptBold"/>
          <w:b w:val="0"/>
        </w:rPr>
        <w:t>)</w:t>
      </w:r>
      <w:r>
        <w:t xml:space="preserve"> </w:t>
      </w:r>
    </w:p>
    <w:p w:rsidR="00733695" w:rsidRPr="00733695" w:rsidRDefault="00733695" w:rsidP="00733695">
      <w:pPr>
        <w:rPr>
          <w:rStyle w:val="StyleUnderline"/>
        </w:rPr>
      </w:pPr>
      <w:r w:rsidRPr="00734ACC">
        <w:rPr>
          <w:rStyle w:val="StyleUnderline"/>
        </w:rPr>
        <w:t>I</w:t>
      </w:r>
      <w:r w:rsidRPr="00733695">
        <w:rPr>
          <w:rStyle w:val="StyleUnderline"/>
        </w:rPr>
        <w:t>t is claimed that technology increases freedom</w:t>
      </w:r>
      <w:r w:rsidRPr="00733695">
        <w:t xml:space="preserve"> in two ways. First, </w:t>
      </w:r>
      <w:r w:rsidRPr="00733695">
        <w:rPr>
          <w:rStyle w:val="StyleUnderline"/>
        </w:rPr>
        <w:t>it provides freedom from a wide range of former external constraints imposed by a hostile natural environment. It has also been pointed out that technological innovations have provided many new opportunities to indulge in new types of positive freedoms, the freedom to choose new ways of working, travel, communication and even entertainment.</w:t>
      </w:r>
      <w:r w:rsidRPr="00733695">
        <w:t xml:space="preserve"> As Emmanuel Mesthene optimistically proclaims, </w:t>
      </w:r>
      <w:r w:rsidRPr="00733695">
        <w:rPr>
          <w:rStyle w:val="StyleUnderline"/>
        </w:rPr>
        <w:t>We have the power to create new possibilities, and the will to do so.</w:t>
      </w:r>
      <w:r w:rsidRPr="00733695">
        <w:t xml:space="preserve"> By creating new possibilities, we give ourselves more choices. With more choices, we have more opportunities. With more opportunities, we can have more freedom, and with more freedom we can be more human. That, I think, is what is new about our age. We are recognizing that our technical prowess literally bursts with the promise of new freedom, enhanced human dignity, and unfettered aspiration.893 </w:t>
      </w:r>
      <w:r w:rsidRPr="00733695">
        <w:rPr>
          <w:rStyle w:val="StyleUnderline"/>
        </w:rPr>
        <w:t>Although a number of technological innovations have, indeed, had a profound impact on freedom,</w:t>
      </w:r>
      <w:r w:rsidRPr="00733695">
        <w:t xml:space="preserve"> such as the freedom to work at night, to travel at high speeds for great distances and to quickly access large amounts of information, </w:t>
      </w:r>
      <w:r w:rsidRPr="00733695">
        <w:rPr>
          <w:rStyle w:val="StyleUnderline"/>
        </w:rPr>
        <w:t xml:space="preserve">for the most part, technology has provided only greater freedom to choose among an enormous array of competing consumer products and services, including vapid, if not degrading, entertainment.894 For example, we are now free to choose among many different brands of toothpaste, soft drinks, cigarettes, automobiles, diapers, toilet paper and TV programs. </w:t>
      </w:r>
      <w:r w:rsidRPr="00733695">
        <w:rPr>
          <w:rStyle w:val="Emphasis"/>
        </w:rPr>
        <w:t xml:space="preserve">This vast but trivial array of consumer choices creates an illusion of freedom within the constraints of the industrialized society. </w:t>
      </w:r>
      <w:r w:rsidRPr="00733695">
        <w:rPr>
          <w:rStyle w:val="StyleUnderline"/>
        </w:rPr>
        <w:t xml:space="preserve">There is, however, a </w:t>
      </w:r>
      <w:r w:rsidRPr="00733695">
        <w:rPr>
          <w:rStyle w:val="Emphasis"/>
        </w:rPr>
        <w:t xml:space="preserve">largely unnoticed dark side: the loss of important fundamental freedoms and increasing technological dependency. </w:t>
      </w:r>
      <w:r w:rsidRPr="00733695">
        <w:t xml:space="preserve">What kinds of freedoms have been lost by subjecting ourselves to life in industrialized society? E. F. Schumacher attempts to provide an answer: What is freedom? Instead of going into long philosophical disquisitions, let us ask the more or less rebellious young what they are looking for. Their negations are such as these: I don’t want to join the rat race. Not to be enslaved by machines, bureaucracies, boredom, ugliness. I don’t want to become a moron, robot, commuter. I don’t want to become a fragment of a person. I want to do my own thing. I want to live relatively simply. I want to deal with other people, not masks. People matter. Nature matters. Beauty matters. Wholeness matters. I want to be able to care. All this I call a longing for freedom. Why has so much freedom been lost?895 There are several reasons for the loss of so much real freedom. As was discussed in Chapter 3, </w:t>
      </w:r>
      <w:r w:rsidRPr="00733695">
        <w:rPr>
          <w:rStyle w:val="StyleUnderline"/>
        </w:rPr>
        <w:t>to the extent that technology has provided a partial escape from the direct forces of nature, it has required submission to many constraints imposed by technological structures.</w:t>
      </w:r>
      <w:r w:rsidRPr="00733695">
        <w:t xml:space="preserve"> Many people are willing to sacrifice freedom in exchange for security and material comfort.896 </w:t>
      </w:r>
      <w:r w:rsidRPr="00733695">
        <w:rPr>
          <w:rStyle w:val="StyleUnderline"/>
        </w:rPr>
        <w:t>Hundreds of millions of people in industrialized societies relinquish their personal freedom by spending most of their life following highly regimented schedules operating machines, computers and automobiles, acting as a mere cog in the technological system, rewarded only by the opportunity to purchase more consumer products.</w:t>
      </w:r>
      <w:r w:rsidRPr="00733695">
        <w:t xml:space="preserve"> </w:t>
      </w:r>
      <w:r w:rsidRPr="00733695">
        <w:rPr>
          <w:rStyle w:val="StyleUnderline"/>
        </w:rPr>
        <w:t xml:space="preserve">Dependence on mega-technological systems has increased to the point that many feel </w:t>
      </w:r>
      <w:r w:rsidRPr="00733695">
        <w:rPr>
          <w:rStyle w:val="Emphasis"/>
        </w:rPr>
        <w:t xml:space="preserve">trapped inside an increasingly coercive and invasive technological structure. </w:t>
      </w:r>
      <w:r w:rsidRPr="00733695">
        <w:t xml:space="preserve">As Theodore Roszak observes, </w:t>
      </w:r>
      <w:r w:rsidRPr="00733695">
        <w:rPr>
          <w:rStyle w:val="StyleUnderline"/>
        </w:rPr>
        <w:t xml:space="preserve">The thousand devices and organizational structures on which our daily survival depends are far more than an accumulation of technical appendages that can be scaled down by simple subtraction. They are an interlocking whole from which nothing can easily be dropped. </w:t>
      </w:r>
      <w:r w:rsidRPr="00733695">
        <w:t xml:space="preserve">How many of us could tolerate the condition of our lives if but a single “convenience” were taken away… the telephone...the automobile...air conditioner...refrigerator... computerized checking account and credit card...? </w:t>
      </w:r>
      <w:r w:rsidRPr="00733695">
        <w:rPr>
          <w:rStyle w:val="StyleUnderline"/>
        </w:rPr>
        <w:t xml:space="preserve">Each element is wedded to the total pattern of our existence; remove any one and chaos seems to impend. As a society, </w:t>
      </w:r>
      <w:r w:rsidRPr="00733695">
        <w:rPr>
          <w:rStyle w:val="Emphasis"/>
        </w:rPr>
        <w:t>we are addicted to the increase of environmental artificiality; the agonies of even partial withdrawal are more than most of us dare contemplate.</w:t>
      </w:r>
      <w:r w:rsidRPr="00733695">
        <w:t xml:space="preserve">897 </w:t>
      </w:r>
      <w:r w:rsidRPr="00733695">
        <w:rPr>
          <w:rStyle w:val="Emphasis"/>
        </w:rPr>
        <w:t>Collective dependence, actual or supposed, on high technology is extreme</w:t>
      </w:r>
      <w:r w:rsidRPr="00733695">
        <w:t xml:space="preserve">, as the following list of randomly selected examples illustrates. We are told that without industrialized agriculture, massive irrigation infrastructure, fossil-fuel based nitrogen fertilizers, pesticides and herbicides, heavy machinery and more recently genetically modified organisms, farming cannot provide sufficient food for all, placing billions of people at risk of starvation. </w:t>
      </w:r>
      <w:r w:rsidRPr="00733695">
        <w:rPr>
          <w:rStyle w:val="StyleUnderline"/>
        </w:rPr>
        <w:t>Appliances of every sort, which incorporate the latest techno-features, are “required” for a comfortable existence.</w:t>
      </w:r>
      <w:r w:rsidRPr="00733695">
        <w:t xml:space="preserve"> We depend on physicians and medications credited with keeping us alive and pain-free while we suffer from self-inflicted conditions such as heart disease, cancer and other degenerative diseases that are to a great extent the result of poor lifestyle choices (encouraged by advertising) or environmental pollution (caused by other forms of technological “progress”)898 We depend on the Internet and television instead of face-to-face communication. Instead of receiving important and relevant information directly from members of our local community, we rely on the mass media to provide us with the latest “news,” most of which is a form of perverse entertainment and totally irrelevant to our lives. And, of course, the car, fully equipped with state-of-the-art techno-gadgets, has been become a necessity. </w:t>
      </w:r>
      <w:r w:rsidRPr="00733695">
        <w:rPr>
          <w:rStyle w:val="StyleUnderline"/>
        </w:rPr>
        <w:t xml:space="preserve">While many people in industrialized society suffer loss of freedom and increased technological dependency, there are some who benefit. </w:t>
      </w:r>
      <w:r w:rsidRPr="00733695">
        <w:rPr>
          <w:rStyle w:val="Emphasis"/>
        </w:rPr>
        <w:t>Scientists and engineers, because of their special knowledge and skills, are rewarded for designing “technologies of the future.” Large corporations destroy local self-sufficiency and subsequently increase dependency on the new products and services they provide.</w:t>
      </w:r>
      <w:r w:rsidRPr="00733695">
        <w:rPr>
          <w:rStyle w:val="StyleUnderline"/>
        </w:rPr>
        <w:t xml:space="preserve"> Efforts designed to empower people by increasing self-sufficiency and decreasing technological dependency are vigorously and sometimes violently opposed.</w:t>
      </w:r>
    </w:p>
    <w:p w:rsidR="00733695" w:rsidRPr="00733695" w:rsidRDefault="00733695" w:rsidP="00733695"/>
    <w:p w:rsidR="00092BA3" w:rsidRPr="00E10EFE" w:rsidRDefault="00092BA3" w:rsidP="00092BA3">
      <w:pPr>
        <w:pStyle w:val="Heading3"/>
      </w:pPr>
      <w:r w:rsidRPr="00E10EFE">
        <w:t>! – Structural Violence</w:t>
      </w:r>
    </w:p>
    <w:p w:rsidR="00E10EFE" w:rsidRPr="00E10EFE" w:rsidRDefault="00E10EFE" w:rsidP="00E10EFE">
      <w:pPr>
        <w:pStyle w:val="Heading4"/>
      </w:pPr>
      <w:r w:rsidRPr="00E10EFE">
        <w:t xml:space="preserve">The ethic of consumption uniquely hurts vulnerable populations and presumes that production is inherently beign which absolves consumers of their responsibility harming the poor the most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 https://muse.jhu.edu)//SB</w:t>
      </w:r>
    </w:p>
    <w:p w:rsidR="00E10EFE" w:rsidRPr="00402214" w:rsidRDefault="00E10EFE" w:rsidP="00E10EFE">
      <w:r w:rsidRPr="00E10EFE">
        <w:rPr>
          <w:rStyle w:val="StyleUnderline"/>
        </w:rPr>
        <w:t>If the predominant approach to</w:t>
      </w:r>
      <w:r w:rsidRPr="00402214">
        <w:t xml:space="preserve"> ground-level air pollution, high-level </w:t>
      </w:r>
      <w:r w:rsidRPr="00E10EFE">
        <w:rPr>
          <w:rStyle w:val="StyleUnderline"/>
        </w:rPr>
        <w:t>climate change,</w:t>
      </w:r>
      <w:r w:rsidRPr="00402214">
        <w:t xml:space="preserve"> persistent toxic substances, </w:t>
      </w:r>
      <w:r w:rsidRPr="00E10EFE">
        <w:rPr>
          <w:rStyle w:val="StyleUnderline"/>
        </w:rPr>
        <w:t>and</w:t>
      </w:r>
      <w:r w:rsidRPr="00402214">
        <w:t xml:space="preserve"> a host of </w:t>
      </w:r>
      <w:r w:rsidRPr="00E10EFE">
        <w:rPr>
          <w:rStyle w:val="StyleUnderline"/>
        </w:rPr>
        <w:t>other environmental ills is to manage fossil fuel emissions</w:t>
      </w:r>
      <w:r w:rsidRPr="00402214">
        <w:t xml:space="preserve">, </w:t>
      </w:r>
      <w:r w:rsidRPr="00E10EFE">
        <w:rPr>
          <w:rStyle w:val="StyleUnderline"/>
        </w:rPr>
        <w:t>how could one go beyond end of pipe?</w:t>
      </w:r>
      <w:r w:rsidRPr="00402214">
        <w:t xml:space="preserve"> First, consider the implications of end of pipe. </w:t>
      </w:r>
      <w:r w:rsidRPr="00E10EFE">
        <w:rPr>
          <w:rStyle w:val="StyleUnderline"/>
        </w:rPr>
        <w:t>From an economic perspective</w:t>
      </w:r>
      <w:r w:rsidRPr="00402214">
        <w:t xml:space="preserve">, </w:t>
      </w:r>
      <w:r w:rsidRPr="00E10EFE">
        <w:rPr>
          <w:rStyle w:val="StyleUnderline"/>
        </w:rPr>
        <w:t>end of pipe</w:t>
      </w:r>
      <w:r w:rsidRPr="00402214">
        <w:t xml:space="preserve"> effectively </w:t>
      </w:r>
      <w:r w:rsidRPr="00E10EFE">
        <w:rPr>
          <w:rStyle w:val="StyleUnderline"/>
        </w:rPr>
        <w:t>says the problem occurs at the end of a long chain of production and consumption decisions</w:t>
      </w:r>
      <w:r w:rsidRPr="00402214">
        <w:t xml:space="preserve">. </w:t>
      </w:r>
      <w:r w:rsidRPr="00E10EFE">
        <w:rPr>
          <w:rStyle w:val="StyleUnderline"/>
        </w:rPr>
        <w:t>Pollutants emerge after the goods are produced</w:t>
      </w:r>
      <w:r w:rsidRPr="00402214">
        <w:t xml:space="preserve">, as a by-product, </w:t>
      </w:r>
      <w:r w:rsidRPr="00E10EFE">
        <w:rPr>
          <w:rStyle w:val="StyleUnderline"/>
        </w:rPr>
        <w:t>an</w:t>
      </w:r>
      <w:r w:rsidRPr="00402214">
        <w:t xml:space="preserve"> unfortunate yet </w:t>
      </w:r>
      <w:r w:rsidRPr="00E10EFE">
        <w:rPr>
          <w:rStyle w:val="StyleUnderline"/>
        </w:rPr>
        <w:t>unavoidable side effect</w:t>
      </w:r>
      <w:r w:rsidRPr="00402214">
        <w:t xml:space="preserve">. </w:t>
      </w:r>
      <w:r w:rsidRPr="00E10EFE">
        <w:rPr>
          <w:rStyle w:val="StyleUnderline"/>
        </w:rPr>
        <w:t>All previous steps in the</w:t>
      </w:r>
      <w:r w:rsidRPr="00402214">
        <w:t xml:space="preserve"> </w:t>
      </w:r>
      <w:r w:rsidRPr="00E10EFE">
        <w:rPr>
          <w:rStyle w:val="StyleUnderline"/>
        </w:rPr>
        <w:t>production-consumption-disposal chain</w:t>
      </w:r>
      <w:r w:rsidRPr="00402214">
        <w:t xml:space="preserve"> </w:t>
      </w:r>
      <w:r w:rsidRPr="00E10EFE">
        <w:rPr>
          <w:rStyle w:val="StyleUnderline"/>
        </w:rPr>
        <w:t>are indeed about “ goods</w:t>
      </w:r>
      <w:r w:rsidRPr="00402214">
        <w:t xml:space="preserve">, ”that which can be </w:t>
      </w:r>
      <w:r w:rsidRPr="00E10EFE">
        <w:rPr>
          <w:rStyle w:val="StyleUnderline"/>
        </w:rPr>
        <w:t>presumed beneficial or benign</w:t>
      </w:r>
      <w:r w:rsidRPr="00402214">
        <w:t xml:space="preserve">. Exploration, testing, drilling, transporting, securing, processing, manufacturing, distributing, advertising, and lobbying are all given — given, that is, by a combination of entrepreneurial spirit, extraordinary risk taking, technological innovation, capital investment, managerial choice, and, once all this is instituted, consumer demand and political imperative. </w:t>
      </w:r>
      <w:r w:rsidRPr="00E10EFE">
        <w:rPr>
          <w:rStyle w:val="StyleUnderline"/>
        </w:rPr>
        <w:t>So construed</w:t>
      </w:r>
      <w:r w:rsidRPr="00402214">
        <w:t xml:space="preserve">, </w:t>
      </w:r>
      <w:r w:rsidRPr="00E10EFE">
        <w:rPr>
          <w:rStyle w:val="StyleUnderline"/>
        </w:rPr>
        <w:t xml:space="preserve">emissions are merely an unfortunate and inconvenient side effect. </w:t>
      </w:r>
      <w:r w:rsidRPr="00402214">
        <w:t xml:space="preserve">But </w:t>
      </w:r>
      <w:r w:rsidRPr="00E10EFE">
        <w:rPr>
          <w:rStyle w:val="StyleUnderline"/>
        </w:rPr>
        <w:t>because</w:t>
      </w:r>
      <w:r w:rsidRPr="00402214">
        <w:t xml:space="preserve"> the </w:t>
      </w:r>
      <w:r w:rsidRPr="00E10EFE">
        <w:rPr>
          <w:rStyle w:val="StyleUnderline"/>
        </w:rPr>
        <w:t xml:space="preserve">goods come from all that is given and captured by those actors </w:t>
      </w:r>
      <w:r w:rsidRPr="00402214">
        <w:t>so</w:t>
      </w:r>
      <w:r w:rsidRPr="00E10EFE">
        <w:rPr>
          <w:rStyle w:val="StyleUnderline"/>
        </w:rPr>
        <w:t xml:space="preserve"> engaged and the bads come from</w:t>
      </w:r>
      <w:r w:rsidRPr="00402214">
        <w:t xml:space="preserve"> the </w:t>
      </w:r>
      <w:r w:rsidRPr="00E10EFE">
        <w:rPr>
          <w:rStyle w:val="StyleUnderline"/>
        </w:rPr>
        <w:t>emissions that nobody wants, a society</w:t>
      </w:r>
      <w:r w:rsidRPr="00402214">
        <w:t xml:space="preserve"> (read government or taxpayers) </w:t>
      </w:r>
      <w:r w:rsidRPr="00E10EFE">
        <w:rPr>
          <w:rStyle w:val="StyleUnderline"/>
        </w:rPr>
        <w:t>is obligated to ameliorate the bads</w:t>
      </w:r>
      <w:r w:rsidRPr="00402214">
        <w:t xml:space="preserve">. </w:t>
      </w:r>
      <w:r w:rsidRPr="00E10EFE">
        <w:rPr>
          <w:rStyle w:val="StyleUnderline"/>
        </w:rPr>
        <w:t>This division of goods and bads is terribly convenient for those who</w:t>
      </w:r>
      <w:r w:rsidRPr="00402214">
        <w:t xml:space="preserve"> actually </w:t>
      </w:r>
      <w:r w:rsidRPr="00E10EFE">
        <w:rPr>
          <w:rStyle w:val="StyleUnderline"/>
        </w:rPr>
        <w:t>make</w:t>
      </w:r>
      <w:r w:rsidRPr="00402214">
        <w:t xml:space="preserve"> the k</w:t>
      </w:r>
      <w:r w:rsidRPr="00E10EFE">
        <w:rPr>
          <w:rStyle w:val="StyleUnderline"/>
        </w:rPr>
        <w:t>ey decisions and reap so much of the rewards.</w:t>
      </w:r>
      <w:r w:rsidRPr="00402214">
        <w:t xml:space="preserve"> </w:t>
      </w:r>
      <w:r w:rsidRPr="00E10EFE">
        <w:rPr>
          <w:rStyle w:val="Emphasis"/>
        </w:rPr>
        <w:t>It is an ethic</w:t>
      </w:r>
      <w:r w:rsidRPr="00402214">
        <w:t xml:space="preserve"> in its own right, one </w:t>
      </w:r>
      <w:r w:rsidRPr="00E10EFE">
        <w:rPr>
          <w:rStyle w:val="Emphasis"/>
        </w:rPr>
        <w:t xml:space="preserve">that says producing goods is inherently good. </w:t>
      </w:r>
      <w:r w:rsidRPr="00402214">
        <w:t xml:space="preserve">But in the larger scheme of things, in that system that incorporates both the extraction and the disposal over geologically long periods of time — the only system that could legitimately be called an ecosystem — </w:t>
      </w:r>
      <w:r w:rsidRPr="00E10EFE">
        <w:rPr>
          <w:rStyle w:val="Emphasis"/>
        </w:rPr>
        <w:t>it is hardly ethical when downstream vulnerable populations</w:t>
      </w:r>
      <w:r w:rsidRPr="00402214">
        <w:t xml:space="preserve"> now and in the future </w:t>
      </w:r>
      <w:r w:rsidRPr="00E10EFE">
        <w:rPr>
          <w:rStyle w:val="Emphasis"/>
        </w:rPr>
        <w:t>face the bads</w:t>
      </w:r>
      <w:r w:rsidRPr="00402214">
        <w:t xml:space="preserve">. And </w:t>
      </w:r>
      <w:r w:rsidRPr="00E10EFE">
        <w:rPr>
          <w:rStyle w:val="StyleUnderline"/>
        </w:rPr>
        <w:t>it is hardly realist if the interests of all these populations are of account.</w:t>
      </w:r>
      <w:r w:rsidRPr="00402214">
        <w:t xml:space="preserve"> From a political economy perspective, what we know to be </w:t>
      </w:r>
      <w:r w:rsidRPr="00E10EFE">
        <w:rPr>
          <w:rStyle w:val="StyleUnderline"/>
        </w:rPr>
        <w:t xml:space="preserve">the natural order </w:t>
      </w:r>
      <w:r w:rsidRPr="00402214">
        <w:t xml:space="preserve">of things </w:t>
      </w:r>
      <w:r w:rsidRPr="00E10EFE">
        <w:rPr>
          <w:rStyle w:val="StyleUnderline"/>
        </w:rPr>
        <w:t>is actually deliberately constructed,</w:t>
      </w:r>
      <w:r w:rsidRPr="00402214">
        <w:t xml:space="preserve"> </w:t>
      </w:r>
      <w:r w:rsidRPr="00E10EFE">
        <w:rPr>
          <w:rStyle w:val="StyleUnderline"/>
        </w:rPr>
        <w:t>an order whose rules have evolved over time to suit well those who benefit most</w:t>
      </w:r>
      <w:r w:rsidRPr="00402214">
        <w:t xml:space="preserve">. </w:t>
      </w:r>
      <w:r w:rsidRPr="00E10EFE">
        <w:rPr>
          <w:rStyle w:val="StyleUnderline"/>
        </w:rPr>
        <w:t xml:space="preserve">In the fossil fuel order, certainly all players </w:t>
      </w:r>
      <w:r w:rsidRPr="00402214">
        <w:t xml:space="preserve">— rule makers and rule followers — </w:t>
      </w:r>
      <w:r w:rsidRPr="00E10EFE">
        <w:rPr>
          <w:rStyle w:val="StyleUnderline"/>
        </w:rPr>
        <w:t>benefit in some fashion</w:t>
      </w:r>
      <w:r w:rsidRPr="00402214">
        <w:t xml:space="preserve"> (investors gain returns on their investments, risk-taking employees are paid well, consumers have cheap and abundant energy), </w:t>
      </w:r>
      <w:r w:rsidRPr="00E10EFE">
        <w:rPr>
          <w:rStyle w:val="StyleUnderline"/>
        </w:rPr>
        <w:t>but such benefits are time constrained,</w:t>
      </w:r>
      <w:r w:rsidRPr="00402214">
        <w:t xml:space="preserve"> as are all mining operations. Boom times may last years, even a century or two, but the bust is perfectly predictable (chapters 2 and 3). </w:t>
      </w:r>
      <w:r w:rsidRPr="00E10EFE">
        <w:rPr>
          <w:rStyle w:val="StyleUnderline"/>
        </w:rPr>
        <w:t>The fossil fuel binge may be hugely</w:t>
      </w:r>
      <w:r w:rsidRPr="00402214">
        <w:t xml:space="preserve">  The Problem 9 </w:t>
      </w:r>
      <w:r w:rsidRPr="00E10EFE">
        <w:rPr>
          <w:rStyle w:val="StyleUnderline"/>
        </w:rPr>
        <w:t>profitable</w:t>
      </w:r>
      <w:r w:rsidRPr="00402214">
        <w:t xml:space="preserve">, amazingly stimulating, not to mention convenient and fun; it may transport, heat, and feed billions, </w:t>
      </w:r>
      <w:r w:rsidRPr="00E10EFE">
        <w:rPr>
          <w:rStyle w:val="Emphasis"/>
        </w:rPr>
        <w:t>but it is not sustainable</w:t>
      </w:r>
      <w:r w:rsidRPr="00402214">
        <w:t xml:space="preserve">. It will end. The only question is how: how peacefully and democratically, how planfully and equitably. This, once again, is twenty-first-century realism. </w:t>
      </w:r>
      <w:r w:rsidRPr="00E10EFE">
        <w:rPr>
          <w:rStyle w:val="StyleUnderline"/>
        </w:rPr>
        <w:t>End of pipe is also problematic from a material flow and systems integrity perspective</w:t>
      </w:r>
      <w:r w:rsidRPr="00402214">
        <w:t xml:space="preserve">. Material systems, whether ecosystems, hydrologic systems, agricultural systems, or financial systems, have integrity when, among other things, negative feedback loops kick in to modulate positive feedback loops. </w:t>
      </w:r>
      <w:r w:rsidRPr="00E10EFE">
        <w:rPr>
          <w:rStyle w:val="StyleUnderline"/>
        </w:rPr>
        <w:t>In a mining economy, positive feedback during boom times is ubiquitous and immediate</w:t>
      </w:r>
      <w:r w:rsidRPr="00402214">
        <w:t xml:space="preserve"> (return on investment, low consumer prices, political favors), </w:t>
      </w:r>
      <w:r w:rsidRPr="00E10EFE">
        <w:rPr>
          <w:rStyle w:val="StyleUnderline"/>
        </w:rPr>
        <w:t xml:space="preserve">whereas the negatives are delayed and often diffuse </w:t>
      </w:r>
      <w:r w:rsidRPr="00402214">
        <w:t xml:space="preserve">(years of safe digging and drilling are followed by mine disasters and oil spills; </w:t>
      </w:r>
      <w:r w:rsidRPr="00E10EFE">
        <w:rPr>
          <w:rStyle w:val="StyleUnderline"/>
        </w:rPr>
        <w:t>decades of economic growth</w:t>
      </w:r>
      <w:r w:rsidRPr="00402214">
        <w:t xml:space="preserve"> fueled by fossil fuel combustion are followed by decades and centuries of respiratory, endocrine, oceanic, and climate disruption). </w:t>
      </w:r>
      <w:r w:rsidRPr="00E10EFE">
        <w:rPr>
          <w:rStyle w:val="StyleUnderline"/>
        </w:rPr>
        <w:t>The fossil fuel mining system is thus unstable. It grows rapidly, even exponentially, then collapses</w:t>
      </w:r>
      <w:r w:rsidRPr="00402214">
        <w:t xml:space="preserve">. 10 All the </w:t>
      </w:r>
      <w:r w:rsidRPr="00E10EFE">
        <w:rPr>
          <w:rStyle w:val="Emphasis"/>
        </w:rPr>
        <w:t>wishful thinking about new energy sources doesn ’ t change the fact that the energy density and ease of extraction and transport of fossil fuels cannot be replicated</w:t>
      </w:r>
      <w:r w:rsidRPr="00402214">
        <w:t xml:space="preserve"> (chapter 2). 11 </w:t>
      </w:r>
      <w:r w:rsidRPr="00E10EFE">
        <w:rPr>
          <w:rStyle w:val="StyleUnderline"/>
        </w:rPr>
        <w:t>Although all players lose in the collapse</w:t>
      </w:r>
      <w:r w:rsidRPr="00402214">
        <w:t xml:space="preserve">, </w:t>
      </w:r>
      <w:r w:rsidRPr="00E10EFE">
        <w:rPr>
          <w:rStyle w:val="Emphasis"/>
        </w:rPr>
        <w:t>those with the fewest options and the least decision-making authority</w:t>
      </w:r>
      <w:r w:rsidRPr="00402214">
        <w:t xml:space="preserve"> </w:t>
      </w:r>
      <w:r w:rsidRPr="00E10EFE">
        <w:rPr>
          <w:rStyle w:val="Emphasis"/>
        </w:rPr>
        <w:t>(generally the poorest) lose the most</w:t>
      </w:r>
      <w:r w:rsidRPr="00402214">
        <w:t xml:space="preserve"> (part 2). This takes us to an ethical, and no less realist, perspective on end-of-pipe solutions and the industrial progressive view. </w:t>
      </w:r>
      <w:r w:rsidRPr="00E10EFE">
        <w:rPr>
          <w:rStyle w:val="StyleUnderline"/>
        </w:rPr>
        <w:t>Boom-and-bust mining operations papered with end-of-pipe fixes are inherently inequitable</w:t>
      </w:r>
      <w:r w:rsidRPr="00402214">
        <w:t xml:space="preserve">. </w:t>
      </w:r>
      <w:r w:rsidRPr="00E10EFE">
        <w:rPr>
          <w:rStyle w:val="StyleUnderline"/>
        </w:rPr>
        <w:t>By taking the system as given and hence perpetuating a system that will ultimately fail</w:t>
      </w:r>
      <w:r w:rsidRPr="00402214">
        <w:t xml:space="preserve">, </w:t>
      </w:r>
      <w:r w:rsidRPr="00E10EFE">
        <w:rPr>
          <w:rStyle w:val="Emphasis"/>
        </w:rPr>
        <w:t>proponents of new sources and end-of-pipe management, cleanup, and technical fixes are, at best, delaying the inevitable</w:t>
      </w:r>
      <w:r w:rsidRPr="00402214">
        <w:t xml:space="preserve">. </w:t>
      </w:r>
      <w:r w:rsidRPr="00E10EFE">
        <w:rPr>
          <w:rStyle w:val="StyleUnderline"/>
        </w:rPr>
        <w:t>At worst, they are exhibiting ever-increasing complexity, creating new and unnecessary problems</w:t>
      </w:r>
      <w:r w:rsidRPr="00402214">
        <w:t xml:space="preserve"> (deepwater drilling, stratospheric aerosols for global cooling), </w:t>
      </w:r>
      <w:r w:rsidRPr="00E10EFE">
        <w:rPr>
          <w:rStyle w:val="StyleUnderline"/>
        </w:rPr>
        <w:t>and making ever more difficult the transition away from fossil fuel dominance</w:t>
      </w:r>
      <w:r w:rsidRPr="00402214">
        <w:t xml:space="preserve">. 12 What ’ s more, it is becoming apparent that </w:t>
      </w:r>
      <w:r w:rsidRPr="00E10EFE">
        <w:rPr>
          <w:rStyle w:val="StyleUnderline"/>
        </w:rPr>
        <w:t>the bottom fifth or two of the world ’ s population will bear the brunt of the adapting</w:t>
      </w:r>
      <w:r w:rsidRPr="00402214">
        <w:t xml:space="preserve">. </w:t>
      </w:r>
      <w:r w:rsidRPr="00E10EFE">
        <w:rPr>
          <w:rStyle w:val="Emphasis"/>
        </w:rPr>
        <w:t xml:space="preserve">In the process, fossil fuel proponents invoke “ consumer sovereignty </w:t>
      </w:r>
      <w:r w:rsidRPr="00402214">
        <w:t xml:space="preserve">”(we just produce what consumers want), </w:t>
      </w:r>
      <w:r w:rsidRPr="00E10EFE">
        <w:rPr>
          <w:rStyle w:val="Emphasis"/>
        </w:rPr>
        <w:t>absolving themselves of responsibility</w:t>
      </w:r>
      <w:r w:rsidRPr="00402214">
        <w:t xml:space="preserve"> for the plethora of harms — personal, societal, and environmental — these fuels and their fixes cause.</w:t>
      </w:r>
    </w:p>
    <w:p w:rsidR="00E10EFE" w:rsidRPr="00E10EFE" w:rsidRDefault="00E10EFE" w:rsidP="00E10EFE"/>
    <w:p w:rsidR="00092BA3" w:rsidRPr="00E10EFE" w:rsidRDefault="00092BA3" w:rsidP="00092BA3">
      <w:pPr>
        <w:pStyle w:val="Heading4"/>
      </w:pPr>
      <w:r w:rsidRPr="00E10EFE">
        <w:t xml:space="preserve">Continued extraction causes </w:t>
      </w:r>
      <w:r w:rsidRPr="00E10EFE">
        <w:rPr>
          <w:u w:val="single"/>
        </w:rPr>
        <w:t>mass</w:t>
      </w:r>
      <w:r w:rsidRPr="00E10EFE">
        <w:t xml:space="preserve"> structural violence - vulnerable communities are ignored by key decision makers </w:t>
      </w:r>
    </w:p>
    <w:p w:rsidR="00092BA3" w:rsidRPr="00E10EFE" w:rsidRDefault="00092BA3" w:rsidP="00092BA3">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Introduction to part 2, https://muse.jhu.edu)//SB</w:t>
      </w:r>
    </w:p>
    <w:p w:rsidR="00092BA3" w:rsidRDefault="00092BA3" w:rsidP="00092BA3">
      <w:r w:rsidRPr="00E10EFE">
        <w:t xml:space="preserve">Common to nearly all six chapters are elements of a politics that suggests these cases are not unique but part of a larger movement. One element is normative underpinnings where, for example, clean water is tied to life support and a sensibility for the natural world. This is most pointed in Salvadorans ’fight against gold mining and Germans ’against brown coal. </w:t>
      </w:r>
      <w:r w:rsidRPr="00E10EFE">
        <w:rPr>
          <w:rStyle w:val="StyleUnderline"/>
        </w:rPr>
        <w:t>These communities, offered employment and other enticements by the extractive industries, have chosen a politics of creation based on longstanding agricultural practices and deep ties to the land</w:t>
      </w:r>
      <w:r w:rsidRPr="00E10EFE">
        <w:t xml:space="preserve"> — what they often call Mother Earth</w:t>
      </w:r>
      <w:r w:rsidRPr="00E10EFE">
        <w:rPr>
          <w:rStyle w:val="StyleUnderline"/>
        </w:rPr>
        <w:t>. A second common element of the politics is the key roles played by national and international actors institutionalizing norms and financing initiatives</w:t>
      </w:r>
      <w:r w:rsidRPr="00E10EFE">
        <w:t>. In Ecuador, it was a president who supported the growing calls of civil society for an oil moratorium. In El Salvador, it was the two major political parties that supported a ban on gold mining, only to be challenged by a transnational mining company in an international tribunal. In Germany it was a policy of phasing out coal that conflicted with plans to lessen Germany ’ s dependence on nuclear energy</w:t>
      </w:r>
      <w:r w:rsidRPr="00E10EFE">
        <w:rPr>
          <w:rStyle w:val="StyleUnderline"/>
        </w:rPr>
        <w:t>. A third political element is violence, from the dramatic deaths of oil rig workers in Norway to the slow violence of exposure to toxic substances in American Appalachia and the Australian outback and Ecuadoran Amazon. Indigenous peoples</w:t>
      </w:r>
      <w:r w:rsidRPr="00E10EFE">
        <w:t xml:space="preserve"> in particular </w:t>
      </w:r>
      <w:r w:rsidRPr="00E10EFE">
        <w:rPr>
          <w:rStyle w:val="StyleUnderline"/>
        </w:rPr>
        <w:t>experience such violence</w:t>
      </w:r>
      <w:r w:rsidRPr="00E10EFE">
        <w:t xml:space="preserve"> in part </w:t>
      </w:r>
      <w:r w:rsidRPr="00E10EFE">
        <w:rPr>
          <w:rStyle w:val="StyleUnderline"/>
        </w:rPr>
        <w:t>because</w:t>
      </w:r>
      <w:r w:rsidRPr="00E10EFE">
        <w:t xml:space="preserve">, for some, </w:t>
      </w:r>
      <w:r w:rsidRPr="00E10EFE">
        <w:rPr>
          <w:rStyle w:val="StyleUnderline"/>
        </w:rPr>
        <w:t>voluntary isolation puts them out of sight and out  of mind of the decision makers</w:t>
      </w:r>
      <w:r w:rsidRPr="00E10EFE">
        <w:t xml:space="preserve">. </w:t>
      </w:r>
      <w:r w:rsidRPr="00E10EFE">
        <w:rPr>
          <w:rStyle w:val="Emphasis"/>
        </w:rPr>
        <w:t>While such violence may not be at the end of a gun, end-of-pipe solutions cannot solve the slow and devastating loss of communities, biodiversity, clean air and water, and fertile soil</w:t>
      </w:r>
      <w:r w:rsidRPr="00E10EFE">
        <w:t>.</w:t>
      </w:r>
    </w:p>
    <w:p w:rsidR="000F31FD" w:rsidRPr="00E10EFE" w:rsidRDefault="000F31FD" w:rsidP="00092BA3"/>
    <w:p w:rsidR="00B93FE0" w:rsidRPr="00E10EFE" w:rsidRDefault="006402E2" w:rsidP="00B93FE0">
      <w:pPr>
        <w:pStyle w:val="Heading2"/>
      </w:pPr>
      <w:r>
        <w:t>Link</w:t>
      </w:r>
    </w:p>
    <w:p w:rsidR="00733695" w:rsidRDefault="00733695" w:rsidP="00732A27">
      <w:pPr>
        <w:pStyle w:val="Heading3"/>
      </w:pPr>
      <w:r>
        <w:t>Link – Biofuels</w:t>
      </w:r>
    </w:p>
    <w:p w:rsidR="00733695" w:rsidRDefault="00733695" w:rsidP="00733695">
      <w:pPr>
        <w:pStyle w:val="Heading4"/>
      </w:pPr>
      <w:r>
        <w:t>Biofuels are unable to meet energy demands – expansion guarantees increased environmental destruction and starvation</w:t>
      </w:r>
    </w:p>
    <w:p w:rsidR="00733695" w:rsidRPr="00134BDC"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“Sustainability or Collapse?,” 4 October 2011, *</w:t>
      </w:r>
      <w:r>
        <w:rPr>
          <w:rStyle w:val="Style13ptBold"/>
          <w:b w:val="0"/>
          <w:i/>
        </w:rPr>
        <w:t>fc</w:t>
      </w:r>
      <w:r>
        <w:rPr>
          <w:rStyle w:val="Style13ptBold"/>
          <w:b w:val="0"/>
        </w:rPr>
        <w:t>)</w:t>
      </w:r>
    </w:p>
    <w:p w:rsidR="00733695" w:rsidRPr="00733695" w:rsidRDefault="00733695" w:rsidP="00733695">
      <w:r w:rsidRPr="00733695">
        <w:t xml:space="preserve">Biomass currently provides about 3.6 quads (3.8 EJ) of energy in the US and about 55 EJ worldwide.416 </w:t>
      </w:r>
      <w:r w:rsidRPr="00733695">
        <w:rPr>
          <w:rStyle w:val="StyleUnderline"/>
        </w:rPr>
        <w:t>If biomass were to supply all primary energy currently used</w:t>
      </w:r>
      <w:r w:rsidRPr="00733695">
        <w:t xml:space="preserve"> (i.e., 351 EJ in 1990417), </w:t>
      </w:r>
      <w:r w:rsidRPr="00733695">
        <w:rPr>
          <w:rStyle w:val="StyleUnderline"/>
        </w:rPr>
        <w:t>biomass energy production would have to increase about sevenfold, and up to 40-fold by 2100 if growth in primary energy use continues as predicted by the IPCC.</w:t>
      </w:r>
      <w:r w:rsidRPr="00733695">
        <w:t xml:space="preserve">418 </w:t>
      </w:r>
      <w:r w:rsidRPr="00733695">
        <w:rPr>
          <w:rStyle w:val="StyleUnderline"/>
        </w:rPr>
        <w:t>Before discussing the feasibility of increasing biomass energy production in more detail, it must be kept in mind that humans already appropriate 30 to 40 percent of terrestrial primary productivity</w:t>
      </w:r>
      <w:r w:rsidRPr="00733695">
        <w:t xml:space="preserve"> (photosynthetically fixed carbon) </w:t>
      </w:r>
      <w:r w:rsidRPr="00733695">
        <w:rPr>
          <w:rStyle w:val="StyleUnderline"/>
        </w:rPr>
        <w:t>worldwide</w:t>
      </w:r>
      <w:r w:rsidRPr="00733695">
        <w:t xml:space="preserve">,419 meaning that </w:t>
      </w:r>
      <w:r w:rsidRPr="00733695">
        <w:rPr>
          <w:rStyle w:val="StyleUnderline"/>
        </w:rPr>
        <w:t xml:space="preserve">two fifths of the land’s productive capacity is already tightly controlled and managed for supplying food, fiber and energy. </w:t>
      </w:r>
      <w:r w:rsidRPr="00733695">
        <w:t xml:space="preserve">Thus, </w:t>
      </w:r>
      <w:r w:rsidRPr="00733695">
        <w:rPr>
          <w:rStyle w:val="Emphasis"/>
        </w:rPr>
        <w:t>it is unlikely that human appropriation of biomass for energy generation can be increased substantially without causing the collapse of complex ecosystems, depriving countless species of their photosynthetically fixed carbon energy food sources, thereby threatening or causing their extinction.</w:t>
      </w:r>
      <w:r w:rsidRPr="00733695">
        <w:t xml:space="preserve">420 </w:t>
      </w:r>
      <w:r w:rsidRPr="00733695">
        <w:rPr>
          <w:rStyle w:val="Emphasis"/>
        </w:rPr>
        <w:t>The fact that biomass will not be able to supply a substantial fraction of the energy demand is particularly evident in the United States.</w:t>
      </w:r>
      <w:r w:rsidRPr="00733695">
        <w:t xml:space="preserve"> Consider, for example, that </w:t>
      </w:r>
      <w:r w:rsidRPr="00733695">
        <w:rPr>
          <w:rStyle w:val="StyleUnderline"/>
        </w:rPr>
        <w:t>the total amount of energy captured by vegetation in the US each year is about 58 quads</w:t>
      </w:r>
      <w:r w:rsidRPr="00733695">
        <w:t xml:space="preserve"> (61.5 EJ), </w:t>
      </w:r>
      <w:r w:rsidRPr="00733695">
        <w:rPr>
          <w:rStyle w:val="StyleUnderline"/>
        </w:rPr>
        <w:t>about half of which</w:t>
      </w:r>
      <w:r w:rsidRPr="00733695">
        <w:t xml:space="preserve"> (28 quads or 29.7 EJ) </w:t>
      </w:r>
      <w:r w:rsidRPr="00733695">
        <w:rPr>
          <w:rStyle w:val="StyleUnderline"/>
        </w:rPr>
        <w:t>is already harvested as agricultural crops and forest products and therefore not available for energy production.</w:t>
      </w:r>
      <w:r w:rsidRPr="00733695">
        <w:t xml:space="preserve">421 Because </w:t>
      </w:r>
      <w:r w:rsidRPr="00733695">
        <w:rPr>
          <w:rStyle w:val="StyleUnderline"/>
        </w:rPr>
        <w:t xml:space="preserve">most of the remaining non-harvested biomass is required to maintain ecosystem functions and biodiversity, very little will be available for additional energy generation. </w:t>
      </w:r>
      <w:r w:rsidRPr="00733695">
        <w:t xml:space="preserve">Given that the current US energy use is around 100 quads per year,422 it follows that </w:t>
      </w:r>
      <w:r w:rsidRPr="00733695">
        <w:rPr>
          <w:rStyle w:val="StyleUnderline"/>
        </w:rPr>
        <w:t>biomass could at best supply only a relatively small and insignificant fraction of the total US energy demand.</w:t>
      </w:r>
      <w:r w:rsidRPr="00733695">
        <w:t xml:space="preserve">423 </w:t>
      </w:r>
      <w:r w:rsidRPr="00733695">
        <w:rPr>
          <w:rStyle w:val="StyleUnderline"/>
        </w:rPr>
        <w:t>The limited potential of biomass energy becomes even more obvious if land requirements are considered. To supply the current worldwide energy demand of 351 EJ/yr solely with biomass would require more than 10 percent of the Earth’s land surface, which is comparable to the area used for all of world agriculture</w:t>
      </w:r>
      <w:r w:rsidRPr="00733695">
        <w:t xml:space="preserve">, i.e., about 1,500 million hectares.424 If ethanol from corn were to substitute for 100 percent of the gasoline consumption in the US, all of the available US cropland (both active and inactive, totaling about 190 million hectares) would have to be devoted to ethanol production, leaving no land for food production.425 If all fossil fuels currently used in the United States were to be replaced by fuel from biomass grown on tree plantations, forests covering approximately the entire US land area would be required.426 Clearly, </w:t>
      </w:r>
      <w:r w:rsidRPr="00733695">
        <w:rPr>
          <w:rStyle w:val="Emphasis"/>
        </w:rPr>
        <w:t>there is simply not enough land for generating sufficient quantities of biomass energy to supply even the current energy demand, let alone the vastly increased</w:t>
      </w:r>
      <w:r w:rsidRPr="00733695">
        <w:t xml:space="preserve"> (fivefold) </w:t>
      </w:r>
      <w:r w:rsidRPr="00733695">
        <w:rPr>
          <w:rStyle w:val="Emphasis"/>
        </w:rPr>
        <w:t>energy needs that are predicted for the next 100 years.</w:t>
      </w:r>
      <w:r w:rsidRPr="00733695">
        <w:t xml:space="preserve">427 </w:t>
      </w:r>
      <w:r w:rsidRPr="00733695">
        <w:rPr>
          <w:rStyle w:val="StyleUnderline"/>
        </w:rPr>
        <w:t>Any significant increase in biomass energy production would cause land use conflicts with agriculture, particularly given the increased demand for food expected due to future population growth.</w:t>
      </w:r>
      <w:r w:rsidRPr="00733695">
        <w:t xml:space="preserve">428 In any conflict between food and energy, it is unlikely that energy will win in the long run, and if it were to, that should be cause for serious ethical concern. Consider, for example, that the corn used to produce the ethanol to fill a 25-gallon tank once could feed one person for a whole year.429 </w:t>
      </w:r>
      <w:r w:rsidRPr="00733695">
        <w:rPr>
          <w:rStyle w:val="StyleUnderline"/>
        </w:rPr>
        <w:t>Unfortunately, in free-market economies, agricultural commodities such as food and animal feed are produced for people who can afford to pay the highest prices for them</w:t>
      </w:r>
      <w:r w:rsidRPr="00733695">
        <w:t xml:space="preserve"> (i.e., consumers in industrialized nations) </w:t>
      </w:r>
      <w:r w:rsidRPr="00733695">
        <w:rPr>
          <w:rStyle w:val="StyleUnderline"/>
        </w:rPr>
        <w:t>and not for people who need them most</w:t>
      </w:r>
      <w:r w:rsidRPr="00733695">
        <w:t xml:space="preserve"> (i.e., the world’s poor and hungry). </w:t>
      </w:r>
      <w:r w:rsidRPr="00733695">
        <w:rPr>
          <w:rStyle w:val="StyleUnderline"/>
        </w:rPr>
        <w:t>Thus, because of the rising demand for biofuels, food crops such as corn and soybeans might be increasingly converted into ethanol and biodiesel, respectively.</w:t>
      </w:r>
      <w:r w:rsidRPr="00733695">
        <w:t xml:space="preserve"> As a result, </w:t>
      </w:r>
      <w:r w:rsidRPr="00733695">
        <w:rPr>
          <w:rStyle w:val="StyleUnderline"/>
        </w:rPr>
        <w:t xml:space="preserve">prices of corn, soybeans and other energy food crops would most likely </w:t>
      </w:r>
      <w:r w:rsidRPr="00733695">
        <w:rPr>
          <w:rStyle w:val="Emphasis"/>
        </w:rPr>
        <w:t>rise, creating hardships for the world’s poor</w:t>
      </w:r>
      <w:r w:rsidRPr="00733695">
        <w:rPr>
          <w:rStyle w:val="StyleUnderline"/>
        </w:rPr>
        <w:t>.</w:t>
      </w:r>
      <w:r w:rsidRPr="00733695">
        <w:t xml:space="preserve"> Indeed, a recent study conducted by the International Food Policy Research Institute found that aggressive </w:t>
      </w:r>
      <w:r w:rsidRPr="00733695">
        <w:rPr>
          <w:rStyle w:val="StyleUnderline"/>
        </w:rPr>
        <w:t>growth in biofuel production</w:t>
      </w:r>
      <w:r w:rsidRPr="00733695">
        <w:t xml:space="preserve"> (i.e., 10 percent, 15 percent and 20 percent gasoline substitution by biofuels worldwide in 2010, 2015 and 2020, respectively) </w:t>
      </w:r>
      <w:r w:rsidRPr="00733695">
        <w:rPr>
          <w:rStyle w:val="StyleUnderline"/>
        </w:rPr>
        <w:t>would lead to substantial price increases for various feed crops.</w:t>
      </w:r>
      <w:r w:rsidRPr="00733695">
        <w:t xml:space="preserve">430 For example, prices for cassava, corn, oilseeds, sugar beets, sugar cane and wheat would increase by 62 percent on average. These significant increases in food crop prices are likely to lead to greater food insecurity worldwide. According to research conducted by Benjamin Senauer at the University of Minnesota,431 </w:t>
      </w:r>
      <w:r w:rsidRPr="00733695">
        <w:rPr>
          <w:rStyle w:val="Emphasis"/>
        </w:rPr>
        <w:t xml:space="preserve">a 1 percent price increase in global staple food prices would subject approximately 16 million people to hunger or starvation. </w:t>
      </w:r>
      <w:r w:rsidRPr="00733695">
        <w:t xml:space="preserve">Thus, </w:t>
      </w:r>
      <w:r w:rsidRPr="00733695">
        <w:rPr>
          <w:rStyle w:val="StyleUnderline"/>
        </w:rPr>
        <w:t>even a small increase in food prices could have a major impact on the daily lives of the world’s poorest.</w:t>
      </w:r>
      <w:r w:rsidRPr="00733695">
        <w:t xml:space="preserve"> For example, </w:t>
      </w:r>
      <w:r w:rsidRPr="00733695">
        <w:rPr>
          <w:rStyle w:val="StyleUnderline"/>
        </w:rPr>
        <w:t>a global increase in food prices of only 10 percent would translate into 160 million more hungry people</w:t>
      </w:r>
      <w:r w:rsidRPr="00733695">
        <w:t>, which is numerically equivalent to approximately half the population of the United States. The World Energy Council estimated that an additional 1,700 million hectares of farmland and 690 to 1,350 million hectares of additional land will be required by 2100 in order for biomass to support a “high growth scenario.”</w:t>
      </w:r>
      <w:r w:rsidRPr="00733695">
        <w:rPr>
          <w:rStyle w:val="StyleUnderline"/>
        </w:rPr>
        <w:t>432 To achieve high biomass productivities, it would be necessary to use large-scale, high-tech agricultural methods such as intensive irrigation as well as the application of synthetic fossil-fuel-derived fertilizers and toxic chemicals such as pesticides and herbicides.</w:t>
      </w:r>
      <w:r w:rsidRPr="00733695">
        <w:t xml:space="preserve"> According to Giampietro and colleagues,433 </w:t>
      </w:r>
      <w:r w:rsidRPr="00733695">
        <w:rPr>
          <w:rStyle w:val="StyleUnderline"/>
        </w:rPr>
        <w:t xml:space="preserve">freshwater demand for the production of biomass fuels would exceed the current freshwater supply by a factor of 3 to 104 in the 148 countries included in their study, thus clearly indicating that in addition to land, </w:t>
      </w:r>
      <w:r w:rsidRPr="00733695">
        <w:rPr>
          <w:rStyle w:val="Emphasis"/>
        </w:rPr>
        <w:t>water would become a significant limiting factor.</w:t>
      </w:r>
      <w:r w:rsidRPr="00733695">
        <w:t xml:space="preserve"> As is generally the case in modern agriculture, </w:t>
      </w:r>
      <w:r w:rsidRPr="00733695">
        <w:rPr>
          <w:rStyle w:val="StyleUnderline"/>
        </w:rPr>
        <w:t xml:space="preserve">the large-scale application of fertilizers and toxic pesticides and herbicides is likely to result in various </w:t>
      </w:r>
      <w:r w:rsidRPr="00733695">
        <w:rPr>
          <w:rStyle w:val="Emphasis"/>
        </w:rPr>
        <w:t>negative impacts such as groundwater and surface water pollution, fish and bird kills, species extinction and increased health risks to biomass plantation workers.</w:t>
      </w:r>
      <w:r w:rsidRPr="00733695">
        <w:t xml:space="preserve">434 In conclusion, </w:t>
      </w:r>
      <w:r w:rsidRPr="00733695">
        <w:rPr>
          <w:rStyle w:val="Emphasis"/>
        </w:rPr>
        <w:t>biomass could supply only a small fraction of total energy demand, and any significant expansion of biomass energy would be constrained by the availability of land and water, potential conflicts with food production, and environmental concerns about chemical pollution, habitat loss and species extinction.</w:t>
      </w:r>
      <w:r w:rsidRPr="00733695">
        <w:t xml:space="preserve"> Consequently, other renewable energy sources would be needed to meet rising energy demands.</w:t>
      </w:r>
    </w:p>
    <w:p w:rsidR="00733695" w:rsidRPr="00733695" w:rsidRDefault="00733695" w:rsidP="00733695"/>
    <w:p w:rsidR="00E10EFE" w:rsidRPr="00E10EFE" w:rsidRDefault="00E10EFE" w:rsidP="00732A27">
      <w:pPr>
        <w:pStyle w:val="Heading3"/>
      </w:pPr>
      <w:r w:rsidRPr="00E10EFE">
        <w:t>Link – Carbon Focus</w:t>
      </w:r>
    </w:p>
    <w:p w:rsidR="00E10EFE" w:rsidRPr="00E10EFE" w:rsidRDefault="00E10EFE" w:rsidP="00E10EFE">
      <w:pPr>
        <w:pStyle w:val="Heading4"/>
      </w:pPr>
      <w:r w:rsidRPr="00E10EFE">
        <w:t xml:space="preserve">The aff’s focus on carbon is </w:t>
      </w:r>
      <w:r w:rsidRPr="00E10EFE">
        <w:rPr>
          <w:u w:val="single"/>
        </w:rPr>
        <w:t>reductionist</w:t>
      </w:r>
      <w:r w:rsidRPr="00E10EFE">
        <w:t xml:space="preserve"> and </w:t>
      </w:r>
      <w:r w:rsidRPr="00E10EFE">
        <w:rPr>
          <w:u w:val="single"/>
        </w:rPr>
        <w:t>one dimensional</w:t>
      </w:r>
      <w:r w:rsidRPr="00E10EFE">
        <w:t xml:space="preserve"> - this framing implies that environmental issues take place ONLY after fuels are burned - this ignores the extracter’s complicity in total ecosystem destruction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 https://muse.jhu.edu)//SB</w:t>
      </w:r>
    </w:p>
    <w:p w:rsidR="00E10EFE" w:rsidRDefault="00E10EFE" w:rsidP="00E10EFE">
      <w:pPr>
        <w:rPr>
          <w:rStyle w:val="StyleUnderline"/>
        </w:rPr>
      </w:pPr>
      <w:r w:rsidRPr="00402214">
        <w:t xml:space="preserve">In this book, we formulate “ the problem ”differently. We hold that </w:t>
      </w:r>
      <w:r w:rsidRPr="00E10EFE">
        <w:rPr>
          <w:rStyle w:val="StyleUnderline"/>
        </w:rPr>
        <w:t>the central problem is not about what is done after extraction and combustion</w:t>
      </w:r>
      <w:r w:rsidRPr="00402214">
        <w:t xml:space="preserve">; </w:t>
      </w:r>
      <w:r w:rsidRPr="00E10EFE">
        <w:rPr>
          <w:rStyle w:val="StyleUnderline"/>
        </w:rPr>
        <w:t>it is about extraction itself</w:t>
      </w:r>
      <w:r w:rsidRPr="00402214">
        <w:t xml:space="preserve">. Put differently, </w:t>
      </w:r>
      <w:r w:rsidRPr="00E10EFE">
        <w:rPr>
          <w:rStyle w:val="Emphasis"/>
        </w:rPr>
        <w:t>it is not about carbon but about “ fossil fuels</w:t>
      </w:r>
      <w:r w:rsidRPr="00402214">
        <w:t xml:space="preserve">. </w:t>
      </w:r>
      <w:r w:rsidRPr="00E10EFE">
        <w:rPr>
          <w:rStyle w:val="StyleUnderline"/>
        </w:rPr>
        <w:t>A carbon focus is reductionist</w:t>
      </w:r>
      <w:r w:rsidRPr="00402214">
        <w:t xml:space="preserve">, </w:t>
      </w:r>
      <w:r w:rsidRPr="00E10EFE">
        <w:rPr>
          <w:rStyle w:val="StyleUnderline"/>
        </w:rPr>
        <w:t>possibly the greatest and most dangerous reductionism of all time</w:t>
      </w:r>
      <w:r w:rsidRPr="00402214">
        <w:t xml:space="preserve">: </w:t>
      </w:r>
      <w:r w:rsidRPr="00E10EFE">
        <w:rPr>
          <w:rStyle w:val="StyleUnderline"/>
        </w:rPr>
        <w:t xml:space="preserve">a 150-year history of complex geologic, political, economic, and military security issues all reduced to oneelement — </w:t>
      </w:r>
      <w:r w:rsidRPr="00402214">
        <w:t xml:space="preserve">carbon. </w:t>
      </w:r>
      <w:r w:rsidRPr="00E10EFE">
        <w:rPr>
          <w:rStyle w:val="StyleUnderline"/>
        </w:rPr>
        <w:t>This</w:t>
      </w:r>
      <w:r w:rsidRPr="00402214">
        <w:t xml:space="preserve"> chemical </w:t>
      </w:r>
      <w:r w:rsidRPr="00E10EFE">
        <w:rPr>
          <w:rStyle w:val="StyleUnderline"/>
        </w:rPr>
        <w:t>framing implies that the problem arises</w:t>
      </w:r>
      <w:r w:rsidRPr="00402214">
        <w:t xml:space="preserve"> after a chemical transformation, after </w:t>
      </w:r>
      <w:r w:rsidRPr="00E10EFE">
        <w:rPr>
          <w:rStyle w:val="StyleUnderline"/>
        </w:rPr>
        <w:t>fuels are burned</w:t>
      </w:r>
      <w:r w:rsidRPr="00402214">
        <w:t xml:space="preserve">. </w:t>
      </w:r>
      <w:r w:rsidRPr="00E10EFE">
        <w:rPr>
          <w:rStyle w:val="Emphasis"/>
        </w:rPr>
        <w:t>It</w:t>
      </w:r>
      <w:r w:rsidRPr="00402214">
        <w:t xml:space="preserve"> effectively </w:t>
      </w:r>
      <w:r w:rsidRPr="00E10EFE">
        <w:rPr>
          <w:rStyle w:val="Emphasis"/>
        </w:rPr>
        <w:t>absolves of responsibility all those who organize to extract, process, and distribute</w:t>
      </w:r>
      <w:r w:rsidRPr="00402214">
        <w:t xml:space="preserve">, state and nonstate. It leaves unquestioned the legal requirements to extract created by the selling of fossil fuel reserves in futures markets and the widespread use of reserves for collateral in financial transactions. </w:t>
      </w:r>
      <w:r w:rsidRPr="00E10EFE">
        <w:rPr>
          <w:rStyle w:val="StyleUnderline"/>
        </w:rPr>
        <w:t>So constructed</w:t>
      </w:r>
      <w:r w:rsidRPr="00402214">
        <w:t xml:space="preserve">, </w:t>
      </w:r>
      <w:r w:rsidRPr="00E10EFE">
        <w:rPr>
          <w:rStyle w:val="StyleUnderline"/>
        </w:rPr>
        <w:t>extraction is called “ production</w:t>
      </w:r>
      <w:r w:rsidRPr="00402214">
        <w:t>, ”</w:t>
      </w:r>
      <w:r w:rsidRPr="00E10EFE">
        <w:rPr>
          <w:rStyle w:val="StyleUnderline"/>
        </w:rPr>
        <w:t>and the</w:t>
      </w:r>
      <w:r w:rsidRPr="00402214">
        <w:t xml:space="preserve"> </w:t>
      </w:r>
      <w:r w:rsidRPr="00E10EFE">
        <w:rPr>
          <w:rStyle w:val="StyleUnderline"/>
        </w:rPr>
        <w:t>burden of harm and responsibility</w:t>
      </w:r>
      <w:r w:rsidRPr="00402214">
        <w:t xml:space="preserve"> for amelioration fa</w:t>
      </w:r>
      <w:r w:rsidRPr="00E10EFE">
        <w:rPr>
          <w:rStyle w:val="StyleUnderline"/>
        </w:rPr>
        <w:t>lls on governments and consumers rather than extractors.</w:t>
      </w:r>
      <w:r w:rsidRPr="00402214">
        <w:t xml:space="preserve"> This is a situation presumed to be given — normal or inevitable or desirable. Finally, “ </w:t>
      </w:r>
      <w:r w:rsidRPr="00E10EFE">
        <w:rPr>
          <w:rStyle w:val="Emphasis"/>
        </w:rPr>
        <w:t>carbon ”portrays the global ecological predicament as completely one-dimensional</w:t>
      </w:r>
      <w:r w:rsidRPr="00402214">
        <w:t xml:space="preserve">: </w:t>
      </w:r>
      <w:r w:rsidRPr="00E10EFE">
        <w:rPr>
          <w:rStyle w:val="StyleUnderline"/>
        </w:rPr>
        <w:t xml:space="preserve">solve </w:t>
      </w:r>
      <w:r w:rsidRPr="00402214">
        <w:t>the</w:t>
      </w:r>
      <w:r w:rsidRPr="00E10EFE">
        <w:rPr>
          <w:rStyle w:val="StyleUnderline"/>
        </w:rPr>
        <w:t xml:space="preserve"> climate change </w:t>
      </w:r>
      <w:r w:rsidRPr="00402214">
        <w:t xml:space="preserve">problem — that is, deal with carbon — </w:t>
      </w:r>
      <w:r w:rsidRPr="00E10EFE">
        <w:rPr>
          <w:rStyle w:val="StyleUnderline"/>
        </w:rPr>
        <w:t>and everything else follows.</w:t>
      </w:r>
      <w:r w:rsidRPr="00402214">
        <w:t xml:space="preserve"> To focus on fossil fuels, by contrast, is to ask about the status of oil, coal, and natural gas in the ground and how and why these complex hydrocarbons come out of the ground. It does not take such how-andwhy questions as self-evident (consumers want the energy; producers get it). </w:t>
      </w:r>
      <w:r w:rsidRPr="00E10EFE">
        <w:rPr>
          <w:rStyle w:val="StyleUnderline"/>
        </w:rPr>
        <w:t>A fossil fuel focus</w:t>
      </w:r>
      <w:r w:rsidRPr="00402214">
        <w:t xml:space="preserve"> </w:t>
      </w:r>
      <w:r w:rsidRPr="00E10EFE">
        <w:rPr>
          <w:rStyle w:val="StyleUnderline"/>
        </w:rPr>
        <w:t>directs attention</w:t>
      </w:r>
      <w:r w:rsidRPr="00402214">
        <w:t xml:space="preserve">, analytic and eventually political attention, </w:t>
      </w:r>
      <w:r w:rsidRPr="00E10EFE">
        <w:rPr>
          <w:rStyle w:val="StyleUnderline"/>
        </w:rPr>
        <w:t>upstream to a whole set of decisions, incentives, and structures that conspire to bring to the surface hydrocarbons</w:t>
      </w:r>
      <w:r w:rsidRPr="00402214">
        <w:t xml:space="preserve"> </w:t>
      </w:r>
      <w:r w:rsidRPr="00E10EFE">
        <w:rPr>
          <w:rStyle w:val="StyleUnderline"/>
        </w:rPr>
        <w:t>that otherwise sit</w:t>
      </w:r>
      <w:r w:rsidRPr="00402214">
        <w:t xml:space="preserve"> safely and permanently </w:t>
      </w:r>
      <w:r w:rsidRPr="00E10EFE">
        <w:rPr>
          <w:rStyle w:val="StyleUnderline"/>
        </w:rPr>
        <w:t>in the ground</w:t>
      </w:r>
      <w:r w:rsidRPr="00402214">
        <w:t xml:space="preserve">. </w:t>
      </w:r>
      <w:r w:rsidRPr="00E10EFE">
        <w:rPr>
          <w:rStyle w:val="StyleUnderline"/>
        </w:rPr>
        <w:t>It forces one to consider that once</w:t>
      </w:r>
      <w:r w:rsidRPr="00402214">
        <w:t xml:space="preserve"> </w:t>
      </w:r>
      <w:r w:rsidRPr="00E10EFE">
        <w:rPr>
          <w:rStyle w:val="StyleUnderline"/>
        </w:rPr>
        <w:t>fossil fuels are extracted</w:t>
      </w:r>
      <w:r w:rsidRPr="00402214">
        <w:t xml:space="preserve">, their </w:t>
      </w:r>
      <w:r w:rsidRPr="00E10EFE">
        <w:rPr>
          <w:rStyle w:val="StyleUnderline"/>
        </w:rPr>
        <w:t>by-products</w:t>
      </w:r>
      <w:r w:rsidRPr="00402214">
        <w:t xml:space="preserve"> — </w:t>
      </w:r>
      <w:r w:rsidRPr="00E10EFE">
        <w:rPr>
          <w:rStyle w:val="StyleUnderline"/>
        </w:rPr>
        <w:t>petrochemical endocrine disrupters, sulfur dioxide, atmospheric greenhouse gases</w:t>
      </w:r>
      <w:r w:rsidRPr="00402214">
        <w:t xml:space="preserve"> — </w:t>
      </w:r>
      <w:r w:rsidRPr="00E10EFE">
        <w:rPr>
          <w:rStyle w:val="Emphasis"/>
        </w:rPr>
        <w:t>inevitably and unavoidably move into people ’ s bloodstream, into ecosystems, and into the atmosphere and oceans</w:t>
      </w:r>
      <w:r w:rsidRPr="00402214">
        <w:t xml:space="preserve">. So </w:t>
      </w:r>
      <w:r w:rsidRPr="00E10EFE">
        <w:rPr>
          <w:rStyle w:val="StyleUnderline"/>
        </w:rPr>
        <w:t>the difference,</w:t>
      </w:r>
      <w:r w:rsidRPr="00402214">
        <w:t xml:space="preserve"> both analytic and rhetorical, </w:t>
      </w:r>
      <w:r w:rsidRPr="00E10EFE">
        <w:rPr>
          <w:rStyle w:val="StyleUnderline"/>
        </w:rPr>
        <w:t>between “ carbon ” and “ fossil fuels ”is the difference between reductionism and complex systems</w:t>
      </w:r>
      <w:r w:rsidRPr="00402214">
        <w:t xml:space="preserve">, between global management and deliberative decision making, between management and elimination, between end of pipe and prevention, between cleanup and abstention, between technocracy and democracy. To question extraction is to consider deliberately limiting an otherwise valuable resource, rationing and setting priorities for its uses. </w:t>
      </w:r>
      <w:r w:rsidRPr="00E10EFE">
        <w:rPr>
          <w:rStyle w:val="StyleUnderline"/>
        </w:rPr>
        <w:t>It is to take</w:t>
      </w:r>
      <w:r w:rsidRPr="00402214">
        <w:t xml:space="preserve"> renewable energy, </w:t>
      </w:r>
      <w:r w:rsidRPr="00E10EFE">
        <w:rPr>
          <w:rStyle w:val="StyleUnderline"/>
        </w:rPr>
        <w:t>conservation, equity, and environmental justice seriously and create the institutions</w:t>
      </w:r>
      <w:r w:rsidRPr="00402214">
        <w:t xml:space="preserve">, local to global, </w:t>
      </w:r>
      <w:r w:rsidRPr="00E10EFE">
        <w:rPr>
          <w:rStyle w:val="StyleUnderline"/>
        </w:rPr>
        <w:t>capable of doing so</w:t>
      </w:r>
      <w:r w:rsidRPr="00402214">
        <w:t xml:space="preserve">. </w:t>
      </w:r>
      <w:r w:rsidRPr="00E10EFE">
        <w:rPr>
          <w:rStyle w:val="Emphasis"/>
        </w:rPr>
        <w:t>It is to delegitimize excess rates of use</w:t>
      </w:r>
      <w:r w:rsidRPr="00402214">
        <w:t xml:space="preserve"> and make special modest rates of use (chapter 3). It is to ask what the implicit ethic of fossil fuels has been and what a twenty-first-century ethic of fossil fuel use might be (chapter 4). It is to view fossil fuel resistance and abolition as more than NIMBY ( “ not in my backyard ” ). It is to deliberately choose a post – fossil fuel world (chapter 12). All told, </w:t>
      </w:r>
      <w:r w:rsidRPr="00E10EFE">
        <w:rPr>
          <w:rStyle w:val="StyleUnderline"/>
        </w:rPr>
        <w:t>it is to imagine a politics that challenges excess and disavows exploitation by confronting extraction.</w:t>
      </w:r>
    </w:p>
    <w:p w:rsidR="007E7368" w:rsidRPr="00E10EFE" w:rsidRDefault="007E7368" w:rsidP="00E10EFE">
      <w:pPr>
        <w:rPr>
          <w:rStyle w:val="StyleUnderline"/>
        </w:rPr>
      </w:pPr>
    </w:p>
    <w:p w:rsidR="00E10EFE" w:rsidRPr="00E10EFE" w:rsidRDefault="00E10EFE" w:rsidP="00E10EFE">
      <w:pPr>
        <w:pStyle w:val="Heading4"/>
      </w:pPr>
      <w:r w:rsidRPr="00E10EFE">
        <w:t>The aff’s emissions-centered approach fails—ignores social issues at the root cause of environmental issues</w:t>
      </w:r>
    </w:p>
    <w:p w:rsidR="00E10EFE" w:rsidRPr="00E10EFE" w:rsidRDefault="00E10EFE" w:rsidP="00E10EFE">
      <w:pPr>
        <w:rPr>
          <w:sz w:val="18"/>
          <w:szCs w:val="18"/>
        </w:rPr>
      </w:pPr>
      <w:r w:rsidRPr="00E10EFE">
        <w:rPr>
          <w:b/>
          <w:sz w:val="26"/>
          <w:szCs w:val="26"/>
        </w:rPr>
        <w:t xml:space="preserve">Kenis and Mathijs 14. </w:t>
      </w:r>
      <w:r w:rsidRPr="00E10EFE">
        <w:rPr>
          <w:sz w:val="18"/>
          <w:szCs w:val="18"/>
        </w:rPr>
        <w:t>(Anneleen and Erik, Department of Earth and Environmental Sciences, KU Leuven, Belgium. “Climate change and post-politics: Repoliticizing the present by imagining the future?,” Geoforum. Vol. 52. March 2014. Accessed via Eleveiser.)//CB</w:t>
      </w:r>
    </w:p>
    <w:p w:rsidR="00E10EFE" w:rsidRPr="00E10EFE" w:rsidRDefault="00E10EFE" w:rsidP="00E10EFE">
      <w:pPr>
        <w:rPr>
          <w:sz w:val="20"/>
          <w:szCs w:val="20"/>
        </w:rPr>
      </w:pPr>
      <w:r w:rsidRPr="00E10EFE">
        <w:rPr>
          <w:sz w:val="20"/>
          <w:szCs w:val="20"/>
        </w:rPr>
        <w:t>CJA=Climate Justice Action movement</w:t>
      </w:r>
    </w:p>
    <w:p w:rsidR="00E10EFE" w:rsidRPr="00E10EFE" w:rsidRDefault="00E10EFE" w:rsidP="00E10EFE">
      <w:pPr>
        <w:rPr>
          <w:rStyle w:val="StyleUnderline"/>
        </w:rPr>
      </w:pPr>
      <w:r w:rsidRPr="00E10EFE">
        <w:rPr>
          <w:rStyle w:val="StyleUnderline"/>
        </w:rPr>
        <w:t>Hegemonic climate discourse</w:t>
      </w:r>
      <w:r w:rsidRPr="00E10EFE">
        <w:t xml:space="preserve"> clearly </w:t>
      </w:r>
      <w:r w:rsidRPr="00E10EFE">
        <w:rPr>
          <w:rStyle w:val="StyleUnderline"/>
        </w:rPr>
        <w:t>focuses on the nature of the climate problem and its effects</w:t>
      </w:r>
      <w:r w:rsidRPr="00E10EFE">
        <w:t xml:space="preserve">, and this is the dimension that is nearly absent in CJA’s discourse. </w:t>
      </w:r>
      <w:r w:rsidRPr="00E10EFE">
        <w:rPr>
          <w:rStyle w:val="StyleUnderline"/>
        </w:rPr>
        <w:t>Climate justice activists</w:t>
      </w:r>
      <w:r w:rsidRPr="00E10EFE">
        <w:t xml:space="preserve"> Brand et al. critically </w:t>
      </w:r>
      <w:r w:rsidRPr="00E10EFE">
        <w:rPr>
          <w:rStyle w:val="StyleUnderline"/>
        </w:rPr>
        <w:t>noted that</w:t>
      </w:r>
      <w:r w:rsidRPr="00E10EFE">
        <w:t xml:space="preserve"> ‘</w:t>
      </w:r>
      <w:r w:rsidRPr="00E10EFE">
        <w:rPr>
          <w:rStyle w:val="StyleUnderline"/>
        </w:rPr>
        <w:t>In spite of its obviously political nature, the issue of climate change is often perceived as a question of science rather than politics</w:t>
      </w:r>
      <w:r w:rsidRPr="00E10EFE">
        <w:t xml:space="preserve">,’ (2009, p. 11). This critique of the one-sided focus on science in mainstream discourses is shared by scholars: ‘For more than 15 years now,’ Goeminne (2010, p. 208) states, ‘the IPCC panel has been trying to frame the climate issue as a scientific puzzle.’ </w:t>
      </w:r>
      <w:r w:rsidRPr="00E10EFE">
        <w:rPr>
          <w:rStyle w:val="StyleUnderline"/>
        </w:rPr>
        <w:t>This is manifested in the focus on CO2</w:t>
      </w:r>
      <w:r w:rsidRPr="00E10EFE">
        <w:t xml:space="preserve"> in the famous slogan of the British government: ‘Act on CO2’ (Urry, 2011, p. 90). </w:t>
      </w:r>
      <w:r w:rsidRPr="00E10EFE">
        <w:rPr>
          <w:rStyle w:val="StyleUnderline"/>
        </w:rPr>
        <w:t>Being the central</w:t>
      </w:r>
      <w:r w:rsidRPr="00E10EFE">
        <w:t xml:space="preserve"> nodal </w:t>
      </w:r>
      <w:r w:rsidRPr="00E10EFE">
        <w:rPr>
          <w:rStyle w:val="StyleUnderline"/>
        </w:rPr>
        <w:t>point of mainstream discourse, CO2 comes to stand for the entirety of the catastrophe we are facing:</w:t>
      </w:r>
      <w:r w:rsidRPr="00E10EFE">
        <w:t xml:space="preserve"> thus, </w:t>
      </w:r>
      <w:r w:rsidRPr="00E10EFE">
        <w:rPr>
          <w:rStyle w:val="StyleUnderline"/>
        </w:rPr>
        <w:t>to avoid catastrophe, we simply have to reduce CO2 emissions</w:t>
      </w:r>
      <w:r w:rsidRPr="00E10EFE">
        <w:t xml:space="preserve"> (Swyngedouw, 2007, 2010a). </w:t>
      </w:r>
      <w:r w:rsidRPr="00E10EFE">
        <w:rPr>
          <w:rStyle w:val="StyleUnderline"/>
        </w:rPr>
        <w:t>The result is a strange type of pseudo-politicization wherein conflict and struggle are occurring with an externalized</w:t>
      </w:r>
      <w:r w:rsidRPr="00E10EFE">
        <w:t xml:space="preserve"> and socially disembodied </w:t>
      </w:r>
      <w:r w:rsidRPr="00E10EFE">
        <w:rPr>
          <w:rStyle w:val="StyleUnderline"/>
        </w:rPr>
        <w:t>enemy</w:t>
      </w:r>
    </w:p>
    <w:p w:rsidR="00E10EFE" w:rsidRPr="00E10EFE" w:rsidRDefault="00E10EFE" w:rsidP="00E10EFE">
      <w:r w:rsidRPr="00E10EFE">
        <w:rPr>
          <w:rStyle w:val="StyleUnderline"/>
        </w:rPr>
        <w:t>such as CO2, against which we all appear to be united.</w:t>
      </w:r>
      <w:r w:rsidRPr="00E10EFE">
        <w:t xml:space="preserve"> </w:t>
      </w:r>
      <w:r w:rsidRPr="00E10EFE">
        <w:rPr>
          <w:rStyle w:val="StyleUnderline"/>
        </w:rPr>
        <w:t>The focus on CO2 narrows the debate to ignore</w:t>
      </w:r>
      <w:r w:rsidRPr="00E10EFE">
        <w:t xml:space="preserve"> the human-societal</w:t>
      </w:r>
      <w:r w:rsidRPr="00E10EFE">
        <w:rPr>
          <w:rStyle w:val="StyleUnderline"/>
        </w:rPr>
        <w:t xml:space="preserve"> </w:t>
      </w:r>
      <w:r w:rsidRPr="00E10EFE">
        <w:rPr>
          <w:rStyle w:val="Emphasis"/>
        </w:rPr>
        <w:t>root causes</w:t>
      </w:r>
      <w:r w:rsidRPr="00E10EFE">
        <w:rPr>
          <w:rStyle w:val="StyleUnderline"/>
        </w:rPr>
        <w:t xml:space="preserve"> and processes of change and focus on technical solutions that remain within the parameters of what currently exists</w:t>
      </w:r>
      <w:r w:rsidRPr="00E10EFE">
        <w:t xml:space="preserve">. Such </w:t>
      </w:r>
      <w:r w:rsidRPr="00E10EFE">
        <w:rPr>
          <w:rStyle w:val="StyleUnderline"/>
        </w:rPr>
        <w:t>discourses have depoliticizing and disempowering consequences</w:t>
      </w:r>
      <w:r w:rsidRPr="00E10EFE">
        <w:t xml:space="preserve"> (Wynne, 2010). As Demeritt (2001, p. 329) argues, ‘the highly tech- nical and undifferentiatedly global basis of its appeal simply turns people off.’</w:t>
      </w:r>
    </w:p>
    <w:p w:rsidR="00E10EFE" w:rsidRDefault="00E10EFE" w:rsidP="00E10EFE">
      <w:r w:rsidRPr="00E10EFE">
        <w:rPr>
          <w:rStyle w:val="StyleUnderline"/>
        </w:rPr>
        <w:t>CJA</w:t>
      </w:r>
      <w:r w:rsidRPr="00E10EFE">
        <w:t xml:space="preserve">, in contrast, explicitly </w:t>
      </w:r>
      <w:r w:rsidRPr="00E10EFE">
        <w:rPr>
          <w:rStyle w:val="StyleUnderline"/>
        </w:rPr>
        <w:t>tried to politicize climate change by broadening the frame: ‘it is not just about CO2’ but also about ‘land grabs, state repression, corporate control, carbon trading, neo-colonialism’</w:t>
      </w:r>
      <w:r w:rsidRPr="00E10EFE">
        <w:t xml:space="preserve"> (CJA-Leaflet, 2009b). As Alice, one of the activists we inter- viewed, explained: ‘I think traditional environmental movements have little to tell about the cause of the environmental problem. Of course </w:t>
      </w:r>
      <w:r w:rsidRPr="00E10EFE">
        <w:rPr>
          <w:rStyle w:val="StyleUnderline"/>
        </w:rPr>
        <w:t>one can say that the climate is heating because we emit too much CO2. But why is that? Why did we evolve towards a soci- ety that needs to emit so much CO2 in order to function? If you try to answer that question, you start to question the system as such</w:t>
      </w:r>
      <w:r w:rsidRPr="00E10EFE">
        <w:t>.’5</w:t>
      </w:r>
    </w:p>
    <w:p w:rsidR="007E7368" w:rsidRPr="00E10EFE" w:rsidRDefault="007E7368" w:rsidP="00E10EFE"/>
    <w:p w:rsidR="00E10EFE" w:rsidRPr="00E10EFE" w:rsidRDefault="00E10EFE" w:rsidP="00E10EFE">
      <w:pPr>
        <w:pStyle w:val="Heading3"/>
      </w:pPr>
      <w:r w:rsidRPr="00E10EFE">
        <w:t xml:space="preserve">Link </w:t>
      </w:r>
      <w:r>
        <w:t>– Cap a</w:t>
      </w:r>
      <w:r w:rsidRPr="00E10EFE">
        <w:t>nd Trade</w:t>
      </w:r>
    </w:p>
    <w:p w:rsidR="00E10EFE" w:rsidRPr="00E10EFE" w:rsidRDefault="00E10EFE" w:rsidP="00E10EFE">
      <w:pPr>
        <w:pStyle w:val="Heading4"/>
      </w:pPr>
      <w:r w:rsidRPr="00E10EFE">
        <w:t>Their creation of a carbon market reproduces the violence of neoliberal market deregulation on the environment and Global South using the mask of “Green Capitalism”</w:t>
      </w:r>
    </w:p>
    <w:p w:rsidR="00E10EFE" w:rsidRPr="00E10EFE" w:rsidRDefault="00E10EFE" w:rsidP="00E10EFE">
      <w:r w:rsidRPr="00E10EFE">
        <w:t xml:space="preserve">Steffen </w:t>
      </w:r>
      <w:r w:rsidRPr="00E10EFE">
        <w:rPr>
          <w:rStyle w:val="Style13ptBold"/>
        </w:rPr>
        <w:t>Böhm et al. 12</w:t>
      </w:r>
      <w:r w:rsidRPr="00E10EFE">
        <w:t>, Director of the Essex Sustainability Institute and Professor in Management and Sustainability at the University of Essex, Maria Ceci Misoczky is a professor and researcher in organization studies at the Postgraduate Administration Program at the Federal University of Rio Grande do Sul, Sandra Moog is a lecturer in management and sustainability at Essex Business School, University of Essex, 2012, Organization Studies 0(0) 1 –22, “Greening Capitalism? A Marxist Critique of Carbon Markets”, https://www.academia.edu/2022633/Greening_Capitalism_A_Marxist_Critique_of_Carbon_Markets</w:t>
      </w:r>
    </w:p>
    <w:p w:rsidR="00E10EFE" w:rsidRDefault="00E10EFE" w:rsidP="00E10EFE">
      <w:pPr>
        <w:rPr>
          <w:rStyle w:val="StyleUnderline"/>
        </w:rPr>
      </w:pPr>
      <w:r w:rsidRPr="00E10EFE">
        <w:t xml:space="preserve">The aim of this paper has been to argue for the value of a </w:t>
      </w:r>
      <w:r w:rsidRPr="00E10EFE">
        <w:rPr>
          <w:rStyle w:val="StyleUnderline"/>
        </w:rPr>
        <w:t>Marxist critique of carbon markets</w:t>
      </w:r>
      <w:r w:rsidRPr="00E10EFE">
        <w:t xml:space="preserve">, which </w:t>
      </w:r>
      <w:r w:rsidRPr="00E10EFE">
        <w:rPr>
          <w:rStyle w:val="StyleUnderline"/>
        </w:rPr>
        <w:t>positions these politico-economic tools within the broader history of global capitalist development and its relation to nature</w:t>
      </w:r>
      <w:r w:rsidRPr="00E10EFE">
        <w:t xml:space="preserve">. While some authors see carbon markets as the manifestation of a new phase of ‘greener’ and more sustainable capitalism (Michaelowa &amp; Dutschke, 2000; Stowell, 2005;Yamin, 2005), we see these emerging politico-economic </w:t>
      </w:r>
      <w:r w:rsidRPr="00E10EFE">
        <w:rPr>
          <w:rStyle w:val="StyleUnderline"/>
        </w:rPr>
        <w:t>tools as part of a historically continuous process</w:t>
      </w:r>
      <w:r w:rsidRPr="00E10EFE">
        <w:t xml:space="preserve">. Discussing the work of Marxists such as Foster, Moore, Harvey and Marini, we have shown that </w:t>
      </w:r>
      <w:r w:rsidRPr="00E10EFE">
        <w:rPr>
          <w:rStyle w:val="StyleUnderline"/>
        </w:rPr>
        <w:t>carbon markets are best understood as part of a trajectory of capitalist dynamics structuring human relations to the natural environment in specific ways, while producing and re-producing processes of inequality within and between countries</w:t>
      </w:r>
      <w:r w:rsidRPr="00E10EFE">
        <w:t xml:space="preserve">. We argue that carbon markets correspond to, and manifest the logic of, capitalism in its histori-cal development, a logic driven by the need for constant expansion of opportunities for capital accumulation. These </w:t>
      </w:r>
      <w:r w:rsidRPr="00E10EFE">
        <w:rPr>
          <w:rStyle w:val="StyleUnderline"/>
        </w:rPr>
        <w:t>specific markets indicate both the creativity and continuity of capitalist devel-opment</w:t>
      </w:r>
      <w:r w:rsidRPr="00E10EFE">
        <w:t xml:space="preserve">. They are creative in the sense that </w:t>
      </w:r>
      <w:r w:rsidRPr="00E10EFE">
        <w:rPr>
          <w:rStyle w:val="StyleUnderline"/>
        </w:rPr>
        <w:t>they create new goods to be traded in the new markets which these policy innovations bring to life</w:t>
      </w:r>
      <w:r w:rsidRPr="00E10EFE">
        <w:t xml:space="preserve">. The CDM, for example, is an immensely innovative tool, allowing the commodification of carbon emissions and their trade across the globe. However, </w:t>
      </w:r>
      <w:r w:rsidRPr="00E10EFE">
        <w:rPr>
          <w:rStyle w:val="StyleUnderline"/>
        </w:rPr>
        <w:t>carbon markets are also continuous with previous forms of commodification and capitalist expan-sion in the sense that they,</w:t>
      </w:r>
      <w:r w:rsidRPr="00E10EFE">
        <w:t xml:space="preserve"> 1) </w:t>
      </w:r>
      <w:r w:rsidRPr="00E10EFE">
        <w:rPr>
          <w:rStyle w:val="StyleUnderline"/>
        </w:rPr>
        <w:t>exacerbate preexisting inequalities, through the unequal distribution of new carbon commodities</w:t>
      </w:r>
      <w:r w:rsidRPr="00E10EFE">
        <w:t xml:space="preserve">, enhancing opportunities for capital accumulation by some as opposed to others, 2) </w:t>
      </w:r>
      <w:r w:rsidRPr="00E10EFE">
        <w:rPr>
          <w:rStyle w:val="StyleUnderline"/>
        </w:rPr>
        <w:t>subsidize environmentally destructive ecological activities (like dams and the use of chemical fertilizers</w:t>
      </w:r>
      <w:r w:rsidRPr="00E10EFE">
        <w:t xml:space="preserve">, mentioned above), and, 3) </w:t>
      </w:r>
      <w:r w:rsidRPr="00E10EFE">
        <w:rPr>
          <w:rStyle w:val="StyleUnderline"/>
        </w:rPr>
        <w:t>distribute exposure to the negative ecological effects of productive activities unevenly,</w:t>
      </w:r>
      <w:r w:rsidRPr="00E10EFE">
        <w:t xml:space="preserve"> through processes of dispossession and uneven develop-ment. Thus, </w:t>
      </w:r>
      <w:r w:rsidRPr="00E10EFE">
        <w:rPr>
          <w:rStyle w:val="StyleUnderline"/>
        </w:rPr>
        <w:t>while those designing and benefiting from carbon markets may perceive them to be successful ecological ‘fixes,’ populations suffering the consequences of negative externalities</w:t>
      </w:r>
      <w:r w:rsidRPr="00E10EFE">
        <w:t xml:space="preserve">(including climate change) </w:t>
      </w:r>
      <w:r w:rsidRPr="00E10EFE">
        <w:rPr>
          <w:rStyle w:val="StyleUnderline"/>
        </w:rPr>
        <w:t xml:space="preserve">are materially and politically disempowered, </w:t>
      </w:r>
      <w:r w:rsidRPr="00E10EFE">
        <w:t xml:space="preserve">and find it increasingly difficult to respond in politically meaningful ways. In this way the politico-economic dynamics of carbon markets are not really new. What Marxists have been arguing for a few decades now is that </w:t>
      </w:r>
      <w:r w:rsidRPr="00E10EFE">
        <w:rPr>
          <w:rStyle w:val="StyleUnderline"/>
        </w:rPr>
        <w:t>capitalism</w:t>
      </w:r>
      <w:r w:rsidRPr="00E10EFE">
        <w:t xml:space="preserve">, as a socio-ecological system, </w:t>
      </w:r>
      <w:r w:rsidRPr="00E10EFE">
        <w:rPr>
          <w:rStyle w:val="StyleUnderline"/>
        </w:rPr>
        <w:t>involves unequal forms of global development; these uneven forms of development often constitute creative new ‘neo-colonial’ practices</w:t>
      </w:r>
      <w:r w:rsidRPr="00E10EFE">
        <w:t xml:space="preserve">, which dispossess people in so-called developing countries, </w:t>
      </w:r>
      <w:r w:rsidRPr="00E10EFE">
        <w:rPr>
          <w:rStyle w:val="StyleUnderline"/>
        </w:rPr>
        <w:t>while elites, especially powerful elites of the Global North, enrich themselves.</w:t>
      </w:r>
      <w:r w:rsidRPr="00E10EFE">
        <w:t xml:space="preserve"> There is sufficient evi-dence in the existing literature that shows that the ‘</w:t>
      </w:r>
      <w:r w:rsidRPr="00E10EFE">
        <w:rPr>
          <w:rStyle w:val="StyleUnderline"/>
        </w:rPr>
        <w:t>green’ development solutions being financed through carbon markets</w:t>
      </w:r>
      <w:r w:rsidRPr="00E10EFE">
        <w:t xml:space="preserve"> such as the CDM, which are allegedly being explicitly designed to further sustainable development goals, </w:t>
      </w:r>
      <w:r w:rsidRPr="00E10EFE">
        <w:rPr>
          <w:rStyle w:val="StyleUnderline"/>
        </w:rPr>
        <w:t>are</w:t>
      </w:r>
      <w:r w:rsidRPr="00E10EFE">
        <w:t xml:space="preserve">, instead, </w:t>
      </w:r>
      <w:r w:rsidRPr="00E10EFE">
        <w:rPr>
          <w:rStyle w:val="StyleUnderline"/>
        </w:rPr>
        <w:t>perpetuating this capitalist pathology.</w:t>
      </w:r>
      <w:r w:rsidRPr="00E10EFE">
        <w:t xml:space="preserve"> This is in line with Banerjee’s (2003, 2008) exploration of the contradictions inherent in the idea of ‘sustainable development.’ He argues that, </w:t>
      </w:r>
      <w:r w:rsidRPr="00E10EFE">
        <w:rPr>
          <w:rStyle w:val="StyleUnderline"/>
        </w:rPr>
        <w:t>despite claims of a paradigm shift towards a ‘greener’ and more equitable capitalism, the sustainable development paradigm is ultimately based on an economic, rather than an ecological, rationality, which entails</w:t>
      </w:r>
      <w:r w:rsidRPr="00E10EFE">
        <w:t xml:space="preserve">, as a result, </w:t>
      </w:r>
      <w:r w:rsidRPr="00E10EFE">
        <w:rPr>
          <w:rStyle w:val="StyleUnderline"/>
        </w:rPr>
        <w:t>very concrete negative outcomes, particularly for the environment and for non-elite groups,</w:t>
      </w:r>
      <w:r w:rsidRPr="00E10EFE">
        <w:t xml:space="preserve"> such as indigenous people, peasants, subsistence farming communities and workers. To distinguish the specific roles played by different countries in the contemporary development of capitalism, we have argued that it is of particular importance to understand the central place of ‘emerging economies,’ such as the BRICS countries, in the politics of carbon markets. Uneven processes of development within the South can be increasingly observed, driven by exploitative strategies within the periphery. To fully comprehend this development, </w:t>
      </w:r>
      <w:r w:rsidRPr="00E10EFE">
        <w:rPr>
          <w:rStyle w:val="StyleUnderline"/>
        </w:rPr>
        <w:t>we need to adopt a theoreti-cal framework which can comprehend the evolving role of nation states within the international division of labor</w:t>
      </w:r>
      <w:r w:rsidRPr="00E10EFE">
        <w:t xml:space="preserve">. The </w:t>
      </w:r>
      <w:r w:rsidRPr="00E10EFE">
        <w:rPr>
          <w:rStyle w:val="StyleUnderline"/>
        </w:rPr>
        <w:t>Marxist theory of dependency</w:t>
      </w:r>
      <w:r w:rsidRPr="00E10EFE">
        <w:t xml:space="preserve">, which looks at the roles played by different countries in the international division of labor (e.g. Moyo &amp; Yeros, 2005, 2011), </w:t>
      </w:r>
      <w:r w:rsidRPr="00E10EFE">
        <w:rPr>
          <w:rStyle w:val="StyleUnderline"/>
        </w:rPr>
        <w:t>has already explained why these Southern economies have become export-oriented and hence dependent on the Global North. The contribution of an application of Marini’s theories of sub-imperialism to current developments in the South, is to elucidate the impossibility of sustainable or ‘green’ devel-opment</w:t>
      </w:r>
      <w:r w:rsidRPr="00E10EFE">
        <w:t xml:space="preserve"> for these Southern countries, given their particular embeddedness in the international divi-sion of labor. While the BRICS articulation might give us a sense of the emergence of some of these countries as increasingly important to the global economy, we have argued that it is mostly the elites of these nations that profit from carbon markets, in the same way that they profit from other commodity-based export strategies (Haque, 1999). </w:t>
      </w:r>
      <w:r w:rsidRPr="00E10EFE">
        <w:rPr>
          <w:rStyle w:val="StyleUnderline"/>
        </w:rPr>
        <w:t>Huge sections of the population as a whole,</w:t>
      </w:r>
      <w:r w:rsidRPr="00E10EFE">
        <w:t xml:space="preserve"> however – in the BRIC countries, in the periphery of the global economy, and increasingly, within the core industrial economies themselves – </w:t>
      </w:r>
      <w:r w:rsidRPr="00E10EFE">
        <w:rPr>
          <w:rStyle w:val="StyleUnderline"/>
        </w:rPr>
        <w:t>remain deprived, impoverished and exploited, while the environment continues to be degraded and appropriated for the purpose of accumulation gains</w:t>
      </w:r>
      <w:r w:rsidRPr="00E10EFE">
        <w:t xml:space="preserve"> (Rice, 2009). </w:t>
      </w:r>
      <w:r w:rsidRPr="00E10EFE">
        <w:rPr>
          <w:rStyle w:val="StyleUnderline"/>
        </w:rPr>
        <w:t>Carbon markets might wear ‘green’ clothes, but the realities on the ground in the Global South suggest that they are anything but ‘green’ in practice</w:t>
      </w:r>
      <w:r w:rsidRPr="00E10EFE">
        <w:t xml:space="preserve">. Many authors, including Newell and Paterson (2010), have expressed the hope that capitalism might be able to decarbonize and ‘green’ itself, effecting a dramatic transformation of its own busi-ness practices. Maybe they will be proven right; perhaps carbon markets will be able to achieve some degree of decarbonization of the global economy – although the signs are currently not propitious. The main aim of this paper has been, however, to discuss the contradictions, as well as economic, social and economic costs associated with the particular ‘decarbonization’ strategies being imple-mented through carbon markets. We have argued that </w:t>
      </w:r>
      <w:r w:rsidRPr="00E10EFE">
        <w:rPr>
          <w:rStyle w:val="StyleUnderline"/>
        </w:rPr>
        <w:t>carbon markets, rather than transforming capi-talism, are reproducing and deepening unequal relations between North and South, and benefiting Northern and Southern elites while perpetuating uneven development and dispossessing non-elites.</w:t>
      </w:r>
    </w:p>
    <w:p w:rsidR="007E7368" w:rsidRPr="00E10EFE" w:rsidRDefault="007E7368" w:rsidP="007E7368"/>
    <w:p w:rsidR="00E10EFE" w:rsidRPr="00E10EFE" w:rsidRDefault="00E10EFE" w:rsidP="00E10EFE">
      <w:pPr>
        <w:pStyle w:val="Heading4"/>
      </w:pPr>
      <w:r w:rsidRPr="00E10EFE">
        <w:t>Carbon markets are a tool of neoliberal exploitation-The alternative politicizes Caron and creates a democratic praxis around climate</w:t>
      </w:r>
    </w:p>
    <w:p w:rsidR="00E10EFE" w:rsidRPr="00E10EFE" w:rsidRDefault="00E10EFE" w:rsidP="00E10EFE">
      <w:r w:rsidRPr="00E10EFE">
        <w:t>Romain</w:t>
      </w:r>
      <w:r w:rsidRPr="00E10EFE">
        <w:rPr>
          <w:rStyle w:val="Style13ptBold"/>
        </w:rPr>
        <w:t xml:space="preserve"> Felli 15</w:t>
      </w:r>
      <w:r w:rsidRPr="00E10EFE">
        <w:t>, Professor - Analysis of Consumption and Lifestyles with a focus on Sustainability, University of Geneva, 6/30/2015, Environmental Politics, 24:5, “Environment, not planning: the neoliberal depoliticisation of environmental policy by means of emissions trading”, http://www.tandfonline.com/doi/abs/10.1080/09644016.2015.1051323?journalCode=fenp20</w:t>
      </w:r>
    </w:p>
    <w:p w:rsidR="00E10EFE" w:rsidRDefault="00E10EFE" w:rsidP="00E10EFE">
      <w:r w:rsidRPr="00E10EFE">
        <w:t xml:space="preserve">The </w:t>
      </w:r>
      <w:r w:rsidRPr="00E10EFE">
        <w:rPr>
          <w:rStyle w:val="StyleUnderline"/>
        </w:rPr>
        <w:t>main intellectual foundations for emissions trading have sought to systematically exclude authoritative decisions over the content of the goods and services produced</w:t>
      </w:r>
      <w:r w:rsidRPr="00E10EFE">
        <w:t xml:space="preserve">. Rather, the allocation of the rights to release pollution should be left to economic mechanisms which maximise the value produced, regardless of the content of that value. </w:t>
      </w:r>
      <w:r w:rsidRPr="00E10EFE">
        <w:rPr>
          <w:rStyle w:val="StyleUnderline"/>
        </w:rPr>
        <w:t>These arguments rest on the fear that politicising the implementation of pollution reduction measures will lead to the growth of the administrative state</w:t>
      </w:r>
      <w:r w:rsidRPr="00E10EFE">
        <w:t xml:space="preserve">, an inability to maximise the value of production, </w:t>
      </w:r>
      <w:r w:rsidRPr="00E10EFE">
        <w:rPr>
          <w:rStyle w:val="StyleUnderline"/>
        </w:rPr>
        <w:t xml:space="preserve">and thus to curtailing the freedom of investors </w:t>
      </w:r>
      <w:r w:rsidRPr="00E10EFE">
        <w:t xml:space="preserve">to decide ‘what should be produced, by whom and for whom’ by handing these decisions over to a political authority. </w:t>
      </w:r>
      <w:r w:rsidRPr="00E10EFE">
        <w:rPr>
          <w:rStyle w:val="StyleUnderline"/>
        </w:rPr>
        <w:t>This is the real contribution of emissions-trading schemes to neoliberal policy-making,</w:t>
      </w:r>
      <w:r w:rsidRPr="00E10EFE">
        <w:t xml:space="preserve"> and not their contribution to the ‘commodification’ and ‘privatisation’ of nature (see also Felli 2014). Conversely, </w:t>
      </w:r>
      <w:r w:rsidRPr="00E10EFE">
        <w:rPr>
          <w:rStyle w:val="StyleUnderline"/>
        </w:rPr>
        <w:t>those social and political movements believing that the content of production should be politicised could seize the possibility offered by the implementation of GHG-emissions reductions</w:t>
      </w:r>
      <w:r w:rsidRPr="00E10EFE">
        <w:t xml:space="preserve">. This </w:t>
      </w:r>
      <w:r w:rsidRPr="00E10EFE">
        <w:rPr>
          <w:rStyle w:val="StyleUnderline"/>
        </w:rPr>
        <w:t>situation could create the possibility for democratic forces to raise the questions</w:t>
      </w:r>
      <w:r w:rsidRPr="00E10EFE">
        <w:t xml:space="preserve"> dreaded by Hayek: ‘</w:t>
      </w:r>
      <w:r w:rsidRPr="00E10EFE">
        <w:rPr>
          <w:rStyle w:val="StyleUnderline"/>
        </w:rPr>
        <w:t>what is produced, by whom, and for</w:t>
      </w:r>
      <w:r w:rsidRPr="00E10EFE">
        <w:t xml:space="preserve"> whom’? In other words, </w:t>
      </w:r>
      <w:r w:rsidRPr="00E10EFE">
        <w:rPr>
          <w:rStyle w:val="StyleUnderline"/>
        </w:rPr>
        <w:t>it would open up the possibility to discriminate democratically between ‘the relative importance of particular ends’ and lead to the possibility of democratic</w:t>
      </w:r>
      <w:r w:rsidRPr="00E10EFE">
        <w:t xml:space="preserve"> or participative </w:t>
      </w:r>
      <w:r w:rsidRPr="00E10EFE">
        <w:rPr>
          <w:rStyle w:val="StyleUnderline"/>
        </w:rPr>
        <w:t>economic</w:t>
      </w:r>
      <w:r w:rsidRPr="00E10EFE">
        <w:t xml:space="preserve"> </w:t>
      </w:r>
      <w:r w:rsidRPr="00E10EFE">
        <w:rPr>
          <w:rStyle w:val="StyleUnderline"/>
        </w:rPr>
        <w:t>planning</w:t>
      </w:r>
      <w:r w:rsidRPr="00E10EFE">
        <w:t xml:space="preserve"> (Devine 1988, Adaman and Devine 2001, Cumbers 2012). </w:t>
      </w:r>
      <w:r w:rsidRPr="00E10EFE">
        <w:rPr>
          <w:rStyle w:val="StyleUnderline"/>
        </w:rPr>
        <w:t>Such an authoritative control would organise the allocation of GHG permits on a democratic basis</w:t>
      </w:r>
      <w:r w:rsidRPr="00E10EFE">
        <w:t xml:space="preserve"> (a real possibility which could be actualised in a context of heightened social contestation and class mobilisations). </w:t>
      </w:r>
      <w:r w:rsidRPr="00E10EFE">
        <w:rPr>
          <w:rStyle w:val="StyleUnderline"/>
        </w:rPr>
        <w:t>It could thus open the possibility of democratically deciding upon the use values produced rather than leaving this operation to the law of value</w:t>
      </w:r>
      <w:r w:rsidRPr="00E10EFE">
        <w:t xml:space="preserve">, that is, to the power of private investors. Democratic political choices could be made to allocate permits to specific sectors, for instance giving more development space for the production of food, health, and public transportation, and restricting the space allocated to nefarious activities.10 </w:t>
      </w:r>
      <w:r w:rsidRPr="00E10EFE">
        <w:rPr>
          <w:rStyle w:val="StyleUnderline"/>
        </w:rPr>
        <w:t>The recent turn to market instruments in environmental governance can be linked to the neoliberal political project of non-decision-making in</w:t>
      </w:r>
      <w:r w:rsidRPr="00E10EFE">
        <w:t xml:space="preserve"> </w:t>
      </w:r>
      <w:r w:rsidRPr="00E10EFE">
        <w:rPr>
          <w:rStyle w:val="StyleUnderline"/>
        </w:rPr>
        <w:t>economic processes</w:t>
      </w:r>
      <w:r w:rsidRPr="00E10EFE">
        <w:t xml:space="preserve">. In the absence of deliberative allocation, it is the ability to pay that determines an entity’s right to emit greenhouse gases: decisions over investment and production choices can thus remain in the hand of private investors, thereby allowing for the unimpeded functioning of the law of value. </w:t>
      </w:r>
      <w:r w:rsidRPr="00E10EFE">
        <w:rPr>
          <w:rStyle w:val="StyleUnderline"/>
        </w:rPr>
        <w:t>The critiques waged against market mechanisms in environmental governance should not be limited to</w:t>
      </w:r>
      <w:r w:rsidRPr="00E10EFE">
        <w:t xml:space="preserve"> the opportunities these offer for </w:t>
      </w:r>
      <w:r w:rsidRPr="00E10EFE">
        <w:rPr>
          <w:rStyle w:val="StyleUnderline"/>
        </w:rPr>
        <w:t>fraud</w:t>
      </w:r>
      <w:r w:rsidRPr="00E10EFE">
        <w:t xml:space="preserve"> and profit-making, </w:t>
      </w:r>
      <w:r w:rsidRPr="00E10EFE">
        <w:rPr>
          <w:rStyle w:val="StyleUnderline"/>
        </w:rPr>
        <w:t>but should also question the possibility of constituting alternative socio-ecological relations based on a democratic decision-making process related to the production of use values.</w:t>
      </w:r>
      <w:r w:rsidRPr="00E10EFE">
        <w:t xml:space="preserve"> This is a question that market mechanisms are designed to avoid.</w:t>
      </w:r>
    </w:p>
    <w:p w:rsidR="007E7368" w:rsidRPr="00E10EFE" w:rsidRDefault="007E7368" w:rsidP="00E10EFE"/>
    <w:p w:rsidR="00E10EFE" w:rsidRPr="00E10EFE" w:rsidRDefault="00E10EFE" w:rsidP="00E10EFE">
      <w:pPr>
        <w:pStyle w:val="Heading4"/>
      </w:pPr>
      <w:r w:rsidRPr="00E10EFE">
        <w:t>Carbon Markets depoliticize environmental planning and become a tool of neoliberalism</w:t>
      </w:r>
    </w:p>
    <w:p w:rsidR="00E10EFE" w:rsidRPr="00E10EFE" w:rsidRDefault="00E10EFE" w:rsidP="00E10EFE">
      <w:r w:rsidRPr="00E10EFE">
        <w:t xml:space="preserve">Romain </w:t>
      </w:r>
      <w:r w:rsidRPr="00E10EFE">
        <w:rPr>
          <w:rStyle w:val="Style13ptBold"/>
        </w:rPr>
        <w:t>Felli 15</w:t>
      </w:r>
      <w:r w:rsidRPr="00E10EFE">
        <w:t>, Professor - Analysis of Consumption and Lifestyles with a focus on Sustainability, University of Geneva, 6/30/2015, Environmental Politics, 24:5, “Environment, not planning: the neoliberal depoliticisation of environmental policy by means of emissions trading”, http://www.tandfonline.com/doi/abs/10.1080/09644016.2015.1051323?journalCode=fenp20</w:t>
      </w:r>
    </w:p>
    <w:p w:rsidR="00E10EFE" w:rsidRDefault="00E10EFE" w:rsidP="00E10EFE">
      <w:r w:rsidRPr="00E10EFE">
        <w:t xml:space="preserve">The introduction of environmental policies, and especially the setting of limits to greenhouse gas emissions, directly leads to such politicisation. </w:t>
      </w:r>
      <w:r w:rsidRPr="00E10EFE">
        <w:rPr>
          <w:rStyle w:val="StyleUnderline"/>
        </w:rPr>
        <w:t>Once an upper limit has been set</w:t>
      </w:r>
      <w:r w:rsidRPr="00E10EFE">
        <w:t xml:space="preserve"> (whether as a result of international negotiations, of domestic political bargaining, or of something else), </w:t>
      </w:r>
      <w:r w:rsidRPr="00E10EFE">
        <w:rPr>
          <w:rStyle w:val="StyleUnderline"/>
        </w:rPr>
        <w:t>the difficulty is to break down the amount of</w:t>
      </w:r>
      <w:r w:rsidRPr="00E10EFE">
        <w:t xml:space="preserve"> greenhouse gas (</w:t>
      </w:r>
      <w:r w:rsidRPr="00E10EFE">
        <w:rPr>
          <w:rStyle w:val="StyleUnderline"/>
        </w:rPr>
        <w:t>GHG) emissions allowed among the different economic activities within a given polity</w:t>
      </w:r>
      <w:r w:rsidRPr="00E10EFE">
        <w:t xml:space="preserve">. Even if one excludes individual consumption from the equation, the </w:t>
      </w:r>
      <w:r w:rsidRPr="00E10EFE">
        <w:rPr>
          <w:rStyle w:val="StyleUnderline"/>
        </w:rPr>
        <w:t>difficulty of the task is daunting, precisely because GHG emissions are so closely linked with all major economic activities</w:t>
      </w:r>
      <w:r w:rsidRPr="00E10EFE">
        <w:t xml:space="preserve">, especially energy and transport. </w:t>
      </w:r>
      <w:r w:rsidRPr="00E10EFE">
        <w:rPr>
          <w:rStyle w:val="StyleUnderline"/>
        </w:rPr>
        <w:t>GHG-emissions permits are becoming a necessary condition of production</w:t>
      </w:r>
      <w:r w:rsidRPr="00E10EFE">
        <w:t xml:space="preserve"> (something which one needs to possess in order to engage in productive activities), </w:t>
      </w:r>
      <w:r w:rsidRPr="00E10EFE">
        <w:rPr>
          <w:rStyle w:val="StyleUnderline"/>
        </w:rPr>
        <w:t>whose possession increasingly defines the economic possibilities of productive units</w:t>
      </w:r>
      <w:r w:rsidRPr="00E10EFE">
        <w:t xml:space="preserve">. In this situation, </w:t>
      </w:r>
      <w:r w:rsidRPr="00E10EFE">
        <w:rPr>
          <w:rStyle w:val="StyleUnderline"/>
        </w:rPr>
        <w:t>the authority in charge of distributing</w:t>
      </w:r>
      <w:r w:rsidRPr="00E10EFE">
        <w:t xml:space="preserve"> GHGemissions </w:t>
      </w:r>
      <w:r w:rsidRPr="00E10EFE">
        <w:rPr>
          <w:rStyle w:val="StyleUnderline"/>
        </w:rPr>
        <w:t>permits is faced with the necessity to discriminate between economic sectors and within sectors between economic agents</w:t>
      </w:r>
      <w:r w:rsidRPr="00E10EFE">
        <w:t xml:space="preserve">, as it would have to decide upon a distribution principle or make discretionary choices. Thus, the </w:t>
      </w:r>
      <w:r w:rsidRPr="00E10EFE">
        <w:rPr>
          <w:rStyle w:val="StyleUnderline"/>
        </w:rPr>
        <w:t>authoritative allocation of GHG-emissions permits would be akin to a form of economic planning</w:t>
      </w:r>
      <w:r w:rsidRPr="00E10EFE">
        <w:t xml:space="preserve">, as the distributing authority would have to make explicit choices between the value and social desirability of different forms of production. Indeed, a situation in which GHG emission permits were allocated by an authoritative entity would raise the political question of which economic sectors should receive relatively more emission permits and which should receive less. </w:t>
      </w:r>
      <w:r w:rsidRPr="00E10EFE">
        <w:rPr>
          <w:rStyle w:val="StyleUnderline"/>
        </w:rPr>
        <w:t>Within these sectors, the distribution of permits between different production units would raise the same questions. This would lead to the politicisation of the relative value of different uses of the same resource.</w:t>
      </w:r>
      <w:r w:rsidRPr="00E10EFE">
        <w:t xml:space="preserve"> </w:t>
      </w:r>
      <w:r w:rsidRPr="00E10EFE">
        <w:rPr>
          <w:rStyle w:val="StyleUnderline"/>
        </w:rPr>
        <w:t xml:space="preserve">By letting market forces operate </w:t>
      </w:r>
      <w:r w:rsidRPr="00E10EFE">
        <w:t xml:space="preserve">the distribution of emission permits, these </w:t>
      </w:r>
      <w:r w:rsidRPr="00E10EFE">
        <w:rPr>
          <w:rStyle w:val="StyleUnderline"/>
        </w:rPr>
        <w:t>choices</w:t>
      </w:r>
      <w:r w:rsidRPr="00E10EFE">
        <w:t xml:space="preserve"> (and their social consequences) </w:t>
      </w:r>
      <w:r w:rsidRPr="00E10EFE">
        <w:rPr>
          <w:rStyle w:val="StyleUnderline"/>
        </w:rPr>
        <w:t>are depoliticised and appear as the result of non-coordinated competitive actions, rather than the result of deliberate political action.</w:t>
      </w:r>
      <w:r w:rsidRPr="00E10EFE">
        <w:t xml:space="preserve"> The jud</w:t>
      </w:r>
      <w:r w:rsidRPr="00E10EFE">
        <w:rPr>
          <w:rStyle w:val="StyleUnderline"/>
        </w:rPr>
        <w:t xml:space="preserve">gement on ‘the relative importance of particular ends’ is reached through the ability and will to pay and not through a political choice </w:t>
      </w:r>
      <w:r w:rsidRPr="00E10EFE">
        <w:t>made on an evaluation of and a deliberation on the content of these ends (O’Neill 1993, 2007).5 Depo</w:t>
      </w:r>
      <w:r w:rsidRPr="00E10EFE">
        <w:rPr>
          <w:rStyle w:val="StyleUnderline"/>
        </w:rPr>
        <w:t>liticisation of economic production is central to understanding the choice of emissions trading as an instrument for environmental policy.</w:t>
      </w:r>
      <w:r w:rsidRPr="00E10EFE">
        <w:t xml:space="preserve"> In fact, the neoliberal nature of these mechanisms is not about the fact that they are used to ‘commodify’ or even to ‘privatise’ nature (Felli 2014), but rather about their contribution to the reinforcement of the freedom of investors.6 In this regard, </w:t>
      </w:r>
      <w:r w:rsidRPr="00E10EFE">
        <w:rPr>
          <w:rStyle w:val="StyleUnderline"/>
        </w:rPr>
        <w:t xml:space="preserve">emissions trading is indeed not ‘epiphenomenal to a broader neoliberal project’ </w:t>
      </w:r>
      <w:r w:rsidRPr="00E10EFE">
        <w:t>(Lane 2012, p. 588), but rather is constitutive of the neoliberal project in socioenvironmental relations (Mirowski 2013). I wish to show that the earlier theorists of emissions trading sought to prevent the politicisation of production through the implementation of environmental policies.</w:t>
      </w:r>
    </w:p>
    <w:p w:rsidR="007E7368" w:rsidRPr="00E10EFE" w:rsidRDefault="007E7368" w:rsidP="00E10EFE"/>
    <w:p w:rsidR="00E10EFE" w:rsidRPr="00E10EFE" w:rsidRDefault="00E10EFE" w:rsidP="00E10EFE">
      <w:pPr>
        <w:pStyle w:val="Heading4"/>
      </w:pPr>
      <w:r w:rsidRPr="00E10EFE">
        <w:t>Carbon Markets are unsustainable and reproduce market logics that fuel exploitation</w:t>
      </w:r>
    </w:p>
    <w:p w:rsidR="00E10EFE" w:rsidRPr="00E10EFE" w:rsidRDefault="00E10EFE" w:rsidP="00E10EFE">
      <w:r w:rsidRPr="00E10EFE">
        <w:t xml:space="preserve">Larry </w:t>
      </w:r>
      <w:r w:rsidRPr="00E10EFE">
        <w:rPr>
          <w:rStyle w:val="Style13ptBold"/>
        </w:rPr>
        <w:t>Lohmann 10</w:t>
      </w:r>
      <w:r w:rsidRPr="00E10EFE">
        <w:t xml:space="preserve">, Fellow of the Corner House Environmental and Social Non-Profit, October 2010, chapter in Crisis financiera o crisis civilizatoria (Financial Crisis or Civilisation Crisis), published by Instituto de Estudios Ecologistas del Tercer Mundo, Acción Ecológica and Oilwatch, Quito, Ecuador, ““Strange Markets” and the Climate Crisis”, http://www.criticalcollective.org/wp-content/uploads/Strange-Markets.pdf </w:t>
      </w:r>
    </w:p>
    <w:p w:rsidR="00E10EFE" w:rsidRPr="00E10EFE" w:rsidRDefault="00E10EFE" w:rsidP="00E10EFE">
      <w:r w:rsidRPr="00E10EFE">
        <w:t xml:space="preserve">So far, </w:t>
      </w:r>
      <w:r w:rsidRPr="00E10EFE">
        <w:rPr>
          <w:rStyle w:val="StyleUnderline"/>
        </w:rPr>
        <w:t>market players</w:t>
      </w:r>
      <w:r w:rsidRPr="00E10EFE">
        <w:t xml:space="preserve">, mainstream environmentalists, governments and journalists </w:t>
      </w:r>
      <w:r w:rsidRPr="00E10EFE">
        <w:rPr>
          <w:rStyle w:val="StyleUnderline"/>
        </w:rPr>
        <w:t xml:space="preserve">have generally assumed that climate stability will someday be an ordinary commodity like rugs, wheat or movies, and that there is nothing “strange” about the carbon market. </w:t>
      </w:r>
      <w:r w:rsidRPr="00E10EFE">
        <w:t xml:space="preserve">Unsurprisingly, </w:t>
      </w:r>
      <w:r w:rsidRPr="00E10EFE">
        <w:rPr>
          <w:rStyle w:val="StyleUnderline"/>
        </w:rPr>
        <w:t>they have paid attention only to the most superficial manifestations of the contradiction between use-value and exchange-value in the carbon commodity</w:t>
      </w:r>
      <w:r w:rsidRPr="00E10EFE">
        <w:t xml:space="preserve">. The effect has been to spark concern but also to give the impression that reform is possible. Thoughtful market actors, for example, acknowledge a conflict between the imperative to maximize carbon credit production and the imperative to maintain some market credibility, but understandably steer clear of raising the possibility that the two can never be reconciled.26 Many NGOs are happy to criticize specific examples of carbon credits being granted for business-as-usual practices, but decline to acknowledge the reality that the climatic effects of all carbon credits are unverifiable. Similarly, </w:t>
      </w:r>
      <w:r w:rsidRPr="00E10EFE">
        <w:rPr>
          <w:rStyle w:val="StyleUnderline"/>
        </w:rPr>
        <w:t>financial journalists</w:t>
      </w:r>
      <w:r w:rsidRPr="00E10EFE">
        <w:t xml:space="preserve"> </w:t>
      </w:r>
      <w:r w:rsidRPr="00E10EFE">
        <w:rPr>
          <w:rStyle w:val="StyleUnderline"/>
        </w:rPr>
        <w:t>often cover sensational carbon market scandals</w:t>
      </w:r>
      <w:r w:rsidRPr="00E10EFE">
        <w:t xml:space="preserve"> – nation-scale land swindles,27 billion-dollar tax cheats,28 electronic theft, double-selling, fraudulent accounting, perverse incentives, bribery, conflicts of interest and so on – but usually </w:t>
      </w:r>
      <w:r w:rsidRPr="00E10EFE">
        <w:rPr>
          <w:rStyle w:val="StyleUnderline"/>
        </w:rPr>
        <w:t>only to recycle the dogma that better “regulation” will automatically be able to take care of any dangers that result from a privatized global warming solution, just as regulation is supposed to take care of any problems that arise in the market for whisky or computer games</w:t>
      </w:r>
      <w:r w:rsidRPr="00E10EFE">
        <w:t xml:space="preserve">.29The </w:t>
      </w:r>
      <w:r w:rsidRPr="00E10EFE">
        <w:rPr>
          <w:rStyle w:val="StyleUnderline"/>
        </w:rPr>
        <w:t>result is a self-perpetuating “carbon market reform industry” which</w:t>
      </w:r>
      <w:r w:rsidRPr="00E10EFE">
        <w:t xml:space="preserve">, due to its own ever-renewed failures, </w:t>
      </w:r>
      <w:r w:rsidRPr="00E10EFE">
        <w:rPr>
          <w:rStyle w:val="StyleUnderline"/>
        </w:rPr>
        <w:t>need never rest idle</w:t>
      </w:r>
      <w:r w:rsidRPr="00E10EFE">
        <w:t xml:space="preserve">. A recent European scandal illustrates the ideological complexities involved.30 In 2010, as part of the normal operation of the EU Emissions Trading Scheme, the Hungarian government received some 1.7 million tons of Kyoto Protocol carbon pollution rights called CERs from certain heavily-polluting Hungarian companies. The companies had surrendered the CERs in lieu of emissions reductions that they would otherwise have been obligated to make under EU ETS rules. The CERs in turn had ultimately come from a diversity of offset projects in the global South, although it is difficult to specify which countries. Once it had received these CERs, the Hungarian government, instead of stamping them “expired” and putting them in the wastebasket, decided on the advice of Deutsche Bank to agree to sell them on, at over $11 a ton, to a trading company called Hungarian Energy Power, which had set up its website two weeks before. The government justified this move, which in itself was perfectly legal, by promising to cancel someday an “equivalent” number of another kind of pollution rights called AAUs. (Like other Eastern and Central European countries, Hungary had been granted a huge surplus of such AAUs – well beyond what it would need to license its own pollution – during the UN horse-trading that created the Kyoto Protocol. Partly because of their resulting lack of credibility, AAUs are not as easily convertible into European Union Allowances (EUAs), the main EUETS carbon commodity, as are CERs. Hence Hungary had an incentive to transform AAUs into CERs.) After purchasing a first batch of 800,000 of the used CERs from the Hungarian government, Hungarian Energy Power sold them on to Microdyne, a British trading company incorporated in the offshore tax haven of Cyprus. Microdyne in turn apparently sold them to a trader in Hong Kong as well as Total Global Steel, a London-based metals, energy and derivatives trader, who put them on BlueNext, a Paris-based carbon trading floor associated with the New York Stock Exchange and the French government bank Caisse des Depots. Various other European members of BlueNext then bought the recycled credits at around $15 a ton, unaware at first that what they were buying had already been used to license pollution in Europe and could not legally be used to license still more pollution under the EU ETS. Profit for the traders for a few days’ work appears to have amounted to approximately $2.6 million. </w:t>
      </w:r>
      <w:r w:rsidRPr="00E10EFE">
        <w:rPr>
          <w:rStyle w:val="StyleUnderline"/>
        </w:rPr>
        <w:t>As the news of bogus products in circulation began to emerge, panicky traders who suspected that they might have had been sold used CERs tried to unload them quickly onto other unwitting buyers.</w:t>
      </w:r>
      <w:r w:rsidRPr="00E10EFE">
        <w:t xml:space="preserve"> At least 10 BlueNext members wound up in possession of the worthless CERs, and many credits are still unaccounted for. BlueNext and Nordpool (another carbon exchange) suspended trading for a time in March 2010 to try to sort out their procedures amid falling prices and concerns that the CER market could collapse. The </w:t>
      </w:r>
      <w:r w:rsidRPr="00E10EFE">
        <w:rPr>
          <w:rStyle w:val="StyleUnderline"/>
        </w:rPr>
        <w:t>IETA, fearful that industrial buyers of carbon credits would become so distrustful of the market that they would lobby governments to curb the lucrative activities of the brokerage and trading sector, offered to help the EU work out ways of making transactions more transparent</w:t>
      </w:r>
      <w:r w:rsidRPr="00E10EFE">
        <w:t xml:space="preserve">. The </w:t>
      </w:r>
      <w:r w:rsidRPr="00E10EFE">
        <w:rPr>
          <w:rStyle w:val="StyleUnderline"/>
        </w:rPr>
        <w:t>market quickly recovered amid news that action was being taken, and none of the deeper practical questions concerning climate commodification, liquidity creation and financialization that underlay the scandal were ever addressed or even mentioned by any of the authorities involved</w:t>
      </w:r>
      <w:r w:rsidRPr="00E10EFE">
        <w:t xml:space="preserve">. For example, it was never thought necessary to ask whether CERs are in fact climatically “equivalent” to the European industrial emissions that they license. It was never asked whether the pollution rights from the diverse carbon offset projects that made up the pool of 800,000 used commodities that Hungary sold were themselves climatically equivalent to each other, nor even where those carbon projects were located. It was never asked whether AAUs are climatically equivalent to ERUs. </w:t>
      </w:r>
      <w:r w:rsidRPr="00E10EFE">
        <w:rPr>
          <w:rStyle w:val="StyleUnderline"/>
        </w:rPr>
        <w:t xml:space="preserve">It was never asked whether AAUs are climatically equivalent to CERs – and in particular what the long-term climatic effects might be of converting AAUs to CERs and thus providing polluters with additional cheap means of continuing business as usual. Nor was it ever asked what the effects on climate might be of the construction of this whole obfuscating sequence of </w:t>
      </w:r>
      <w:r w:rsidRPr="00E10EFE">
        <w:t>what Marx would have called</w:t>
      </w:r>
      <w:r w:rsidRPr="00E10EFE">
        <w:rPr>
          <w:rStyle w:val="StyleUnderline"/>
        </w:rPr>
        <w:t xml:space="preserve"> fetishistic “equivalences”.</w:t>
      </w:r>
      <w:r w:rsidRPr="00E10EFE">
        <w:t xml:space="preserve"> As is the case with the uncertainty market, </w:t>
      </w:r>
      <w:r w:rsidRPr="00E10EFE">
        <w:rPr>
          <w:rStyle w:val="StyleUnderline"/>
        </w:rPr>
        <w:t>discussion is generally limited to market “purification” rather than decommodification</w:t>
      </w:r>
      <w:r w:rsidRPr="00E10EFE">
        <w:t xml:space="preserve">. Conclusion The </w:t>
      </w:r>
      <w:r w:rsidRPr="00E10EFE">
        <w:rPr>
          <w:rStyle w:val="StyleUnderline"/>
        </w:rPr>
        <w:t>carbon market now playing a dominant role in international climate policy</w:t>
      </w:r>
      <w:r w:rsidRPr="00E10EFE">
        <w:t xml:space="preserve">, like other ecosystem services markets, </w:t>
      </w:r>
      <w:r w:rsidRPr="00E10EFE">
        <w:rPr>
          <w:rStyle w:val="StyleUnderline"/>
        </w:rPr>
        <w:t>is often presented as an environmentalist strateg</w:t>
      </w:r>
      <w:r w:rsidRPr="00E10EFE">
        <w:t xml:space="preserve">y, worthy of being embraced by all who support pollution control, forest conservation, indigenous rights and so on. </w:t>
      </w:r>
      <w:r w:rsidRPr="00E10EFE">
        <w:rPr>
          <w:rStyle w:val="StyleUnderline"/>
        </w:rPr>
        <w:t>But a glance at the origins, development and politics of this and other “strange markets” of recent years suggests that it may be more illuminating to treat it as part of the history of commodification, capital accumulation and capitalist crisis than as part of the history of environmentalism.</w:t>
      </w:r>
      <w:r w:rsidRPr="00E10EFE">
        <w:t xml:space="preserve"> The </w:t>
      </w:r>
      <w:r w:rsidRPr="00E10EFE">
        <w:rPr>
          <w:rStyle w:val="StyleUnderline"/>
        </w:rPr>
        <w:t>carbon market does not signify a “greening of capitalism”</w:t>
      </w:r>
      <w:r w:rsidRPr="00E10EFE">
        <w:t xml:space="preserve"> or an accounting reform pushed “from outside” on a reluctant business class, </w:t>
      </w:r>
      <w:r w:rsidRPr="00E10EFE">
        <w:rPr>
          <w:rStyle w:val="StyleUnderline"/>
        </w:rPr>
        <w:t>but rather a characteristic</w:t>
      </w:r>
      <w:r w:rsidRPr="00E10EFE">
        <w:t xml:space="preserve"> (if spectacularly ill-conceived) </w:t>
      </w:r>
      <w:r w:rsidRPr="00E10EFE">
        <w:rPr>
          <w:rStyle w:val="StyleUnderline"/>
        </w:rPr>
        <w:t>neoliberal initiative to forge new profit opportunities out of contemporary crises, only some of which involve the climate.</w:t>
      </w:r>
      <w:r w:rsidRPr="00E10EFE">
        <w:t xml:space="preserve"> Understanding its failures requires approaching it as such. </w:t>
      </w:r>
    </w:p>
    <w:p w:rsidR="008E54F6" w:rsidRDefault="008E54F6" w:rsidP="00E10EFE">
      <w:pPr>
        <w:pStyle w:val="Heading3"/>
      </w:pPr>
      <w:r>
        <w:t>Link – Carbon Pricing</w:t>
      </w:r>
    </w:p>
    <w:p w:rsidR="008E54F6" w:rsidRDefault="008E54F6" w:rsidP="008E54F6">
      <w:pPr>
        <w:pStyle w:val="Heading4"/>
      </w:pPr>
      <w:r>
        <w:t xml:space="preserve">Carbon pricing is technocratic conceit - pricing carbon wishes away political issues and perpetuates fossil fuel dominance </w:t>
      </w:r>
    </w:p>
    <w:p w:rsidR="008E54F6" w:rsidRPr="000F233E" w:rsidRDefault="008E54F6" w:rsidP="008E54F6">
      <w:r>
        <w:rPr>
          <w:b/>
        </w:rPr>
        <w:t xml:space="preserve">Princen et al 15 </w:t>
      </w:r>
      <w:r>
        <w:t xml:space="preserve">(Thomas Princen - </w:t>
      </w:r>
      <w:r w:rsidRPr="00C3027F">
        <w:t>Associate Professor of Natural Resource and Environmental Policy</w:t>
      </w:r>
      <w:r>
        <w:t xml:space="preserve">at the University of Michigan, Ph. D in Political Economy and Government from Harvard University. Jack P. Manno Associate Professor at SUNY College of Environmental Science and Forestry, </w:t>
      </w:r>
      <w:r w:rsidRPr="00C94C36">
        <w:t>Ph. D., Interdisciplinary Social Science, Maxwell School of Citizenship and Public Affairs, Syracuse University, 2003</w:t>
      </w:r>
      <w:r>
        <w:t>.Pamela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w:t>
      </w:r>
      <w:r w:rsidRPr="00B94867">
        <w:t xml:space="preserve"> https://muse.jhu.edu</w:t>
      </w:r>
      <w:r>
        <w:t>)//SB</w:t>
      </w:r>
    </w:p>
    <w:p w:rsidR="008E54F6" w:rsidRPr="003E087A" w:rsidRDefault="008E54F6" w:rsidP="008E54F6">
      <w:r w:rsidRPr="003E087A">
        <w:t>Pricing</w:t>
      </w:r>
      <w:r w:rsidR="003E087A" w:rsidRPr="003E087A">
        <w:t xml:space="preserve"> </w:t>
      </w:r>
      <w:r w:rsidRPr="003E087A">
        <w:t xml:space="preserve">On many occasions, </w:t>
      </w:r>
      <w:r w:rsidRPr="003E087A">
        <w:rPr>
          <w:rStyle w:val="StyleUnderline"/>
        </w:rPr>
        <w:t>we</w:t>
      </w:r>
      <w:r w:rsidRPr="003E087A">
        <w:t xml:space="preserve"> editors </w:t>
      </w:r>
      <w:r w:rsidRPr="003E087A">
        <w:rPr>
          <w:rStyle w:val="StyleUnderline"/>
        </w:rPr>
        <w:t>have heard statements</w:t>
      </w:r>
      <w:r w:rsidRPr="003E087A">
        <w:t xml:space="preserve"> of the following sort, </w:t>
      </w:r>
      <w:r w:rsidRPr="003E087A">
        <w:rPr>
          <w:rStyle w:val="StyleUnderline"/>
        </w:rPr>
        <w:t>often from economists</w:t>
      </w:r>
      <w:r w:rsidRPr="003E087A">
        <w:t xml:space="preserve">: “ </w:t>
      </w:r>
      <w:r w:rsidRPr="003E087A">
        <w:rPr>
          <w:rStyle w:val="StyleUnderline"/>
        </w:rPr>
        <w:t>We know what the answer [to climate change] is — put a price on carbon</w:t>
      </w:r>
      <w:r w:rsidRPr="003E087A">
        <w:t xml:space="preserve">.” </w:t>
      </w:r>
      <w:r w:rsidRPr="003E087A">
        <w:rPr>
          <w:rStyle w:val="StyleUnderline"/>
        </w:rPr>
        <w:t xml:space="preserve">Putting aside the smugness of such statements and the supreme reductionism </w:t>
      </w:r>
      <w:r w:rsidRPr="003E087A">
        <w:t xml:space="preserve">(it is all about carbon and price), the operative term is put. That is, </w:t>
      </w:r>
      <w:r w:rsidRPr="003E087A">
        <w:rPr>
          <w:rStyle w:val="StyleUnderline"/>
        </w:rPr>
        <w:t>this solution presumes that someone will convince some set of influential actors to act exactly opposite to what has</w:t>
      </w:r>
      <w:r w:rsidRPr="003E087A">
        <w:t xml:space="preserve"> heretofore </w:t>
      </w:r>
      <w:r w:rsidRPr="003E087A">
        <w:rPr>
          <w:rStyle w:val="StyleUnderline"/>
        </w:rPr>
        <w:t>been in their best interests</w:t>
      </w:r>
      <w:r w:rsidRPr="003E087A">
        <w:t xml:space="preserve"> — namely, promoting economic growth, industrial expansion, cheap consumer products. </w:t>
      </w:r>
      <w:r w:rsidRPr="003E087A">
        <w:rPr>
          <w:rStyle w:val="Emphasis"/>
        </w:rPr>
        <w:t>To say that all it takes is good pricing is a superb instance of technocratic conceit</w:t>
      </w:r>
      <w:r w:rsidRPr="003E087A">
        <w:rPr>
          <w:rStyle w:val="StyleUnderline"/>
        </w:rPr>
        <w:t>: erase the politics — the influencing, shaping, organizing, negotiating, strategizing</w:t>
      </w:r>
      <w:r w:rsidRPr="003E087A">
        <w:t xml:space="preserve">, in short, what Hannah Arendt argued is part and parcel of the human condition — and the technical fix will work its magic. 32 To be clear, we editors wish carbon would be priced, and significantly. But </w:t>
      </w:r>
      <w:r w:rsidRPr="003E087A">
        <w:rPr>
          <w:rStyle w:val="StyleUnderline"/>
        </w:rPr>
        <w:t>it is too risky</w:t>
      </w:r>
      <w:r w:rsidRPr="003E087A">
        <w:t xml:space="preserve">, not to mention politically naive, </w:t>
      </w:r>
      <w:r w:rsidRPr="003E087A">
        <w:rPr>
          <w:rStyle w:val="StyleUnderline"/>
        </w:rPr>
        <w:t>to presume that politics will melt away once the fix is offered</w:t>
      </w:r>
      <w:r w:rsidRPr="003E087A">
        <w:t xml:space="preserve">, its airtight rationality explained, and somehow significant publics come to understand it and support it. </w:t>
      </w:r>
      <w:r w:rsidRPr="003E087A">
        <w:rPr>
          <w:rStyle w:val="StyleUnderline"/>
        </w:rPr>
        <w:t>Instead</w:t>
      </w:r>
      <w:r w:rsidRPr="003E087A">
        <w:t xml:space="preserve">, what </w:t>
      </w:r>
      <w:r w:rsidRPr="003E087A">
        <w:rPr>
          <w:rStyle w:val="StyleUnderline"/>
        </w:rPr>
        <w:t>we get</w:t>
      </w:r>
      <w:r w:rsidRPr="003E087A">
        <w:t xml:space="preserve"> is another politics — </w:t>
      </w:r>
      <w:r w:rsidRPr="003E087A">
        <w:rPr>
          <w:rStyle w:val="StyleUnderline"/>
        </w:rPr>
        <w:t>business as usual</w:t>
      </w:r>
      <w:r w:rsidRPr="003E087A">
        <w:t xml:space="preserve"> — </w:t>
      </w:r>
      <w:r w:rsidRPr="003E087A">
        <w:rPr>
          <w:rStyle w:val="StyleUnderline"/>
        </w:rPr>
        <w:t>and the perpetuation of the fossil fuel order</w:t>
      </w:r>
      <w:r w:rsidRPr="003E087A">
        <w:t xml:space="preserve">. </w:t>
      </w:r>
      <w:r w:rsidRPr="003E087A">
        <w:rPr>
          <w:rStyle w:val="StyleUnderline"/>
        </w:rPr>
        <w:t>A carbon tax may eventually get implemented globally (the only scale at which it would be effective</w:t>
      </w:r>
      <w:r w:rsidRPr="003E087A">
        <w:t xml:space="preserve">), </w:t>
      </w:r>
      <w:r w:rsidRPr="003E087A">
        <w:rPr>
          <w:rStyle w:val="StyleUnderline"/>
        </w:rPr>
        <w:t>but we presume that only after some essential preconditions are established</w:t>
      </w:r>
      <w:r w:rsidRPr="003E087A">
        <w:t xml:space="preserve">. Among them are </w:t>
      </w:r>
      <w:r w:rsidRPr="003E087A">
        <w:rPr>
          <w:rStyle w:val="StyleUnderline"/>
        </w:rPr>
        <w:t>the delegitimization of fossil fuels</w:t>
      </w:r>
      <w:r w:rsidRPr="003E087A">
        <w:t xml:space="preserve">, </w:t>
      </w:r>
      <w:r w:rsidRPr="003E087A">
        <w:rPr>
          <w:rStyle w:val="StyleUnderline"/>
        </w:rPr>
        <w:t>the articulation of a twenty-first-century good life without fossil fuels, and overt challenges of the exploitative, the extractive, the excessive.</w:t>
      </w:r>
      <w:r w:rsidRPr="003E087A">
        <w:t xml:space="preserve"> In sum, constructing a politics of ending the fossil fuel era with such notions as delegitimization, making fossil fuels special (chapter 3), resisting extractive pressures (part 2), and seeking a twenty-first-century “ good life ”(chapters 11 and 13) may be the least efficient, most cumbersome, unlikeliest approach to the global environmental problematic. It is just, we continue to argue in the coming pages, better than the alternatives.</w:t>
      </w:r>
    </w:p>
    <w:p w:rsidR="008E54F6" w:rsidRPr="008E54F6" w:rsidRDefault="008E54F6" w:rsidP="008E54F6"/>
    <w:p w:rsidR="00E10EFE" w:rsidRPr="00E10EFE" w:rsidRDefault="00E10EFE" w:rsidP="00E10EFE">
      <w:pPr>
        <w:pStyle w:val="Heading3"/>
      </w:pPr>
      <w:r w:rsidRPr="00E10EFE">
        <w:t>Link – Carbon Tax</w:t>
      </w:r>
    </w:p>
    <w:p w:rsidR="00E10EFE" w:rsidRPr="00E10EFE" w:rsidRDefault="00E10EFE" w:rsidP="00E10EFE">
      <w:pPr>
        <w:pStyle w:val="Heading4"/>
      </w:pPr>
      <w:r w:rsidRPr="00E10EFE">
        <w:t>“Progressive” Carbon Taxation is just a shell game of neoliberalism-Reifies bourgeoisie power and fails to resolve warming</w:t>
      </w:r>
    </w:p>
    <w:p w:rsidR="00E10EFE" w:rsidRPr="00E10EFE" w:rsidRDefault="00E10EFE" w:rsidP="00E10EFE">
      <w:r w:rsidRPr="00E10EFE">
        <w:t xml:space="preserve">John </w:t>
      </w:r>
      <w:r w:rsidRPr="00E10EFE">
        <w:rPr>
          <w:rStyle w:val="Style13ptBold"/>
        </w:rPr>
        <w:t>Passant 12</w:t>
      </w:r>
      <w:r w:rsidRPr="00E10EFE">
        <w:t>, independent tax researcher with 32 years tax experience in the Australian Tax Office and academia, 1/15/2012, “Reason in Revolt Now Thunders to End the Age of Neoliberal Tax Cant”, http://papers.ssrn.com/sol3/papers.cfm?abstract_id=2001170</w:t>
      </w:r>
    </w:p>
    <w:p w:rsidR="00E10EFE" w:rsidRDefault="00E10EFE" w:rsidP="00E10EFE">
      <w:r w:rsidRPr="00E10EFE">
        <w:rPr>
          <w:rStyle w:val="StyleUnderline"/>
        </w:rPr>
        <w:t>Because it is the most obvious example of tax neoliberalism, let‘s turn first to the carbon tax</w:t>
      </w:r>
      <w:r w:rsidRPr="00E10EFE">
        <w:t xml:space="preserve">, or more accurately a price on carbon 245 that the Clean Energy Legislation package246 implements from 1 July 2012. This was, to be clear, not part of the Henry Tax Review or its recommendations but a consequence of the hung Parliament that Australians delivered at the August 2011election and the deal that the Labor Party reached with the Greens to form minority Government. Gillard Labor also had to reach agreement with 3 of the 4 independents in the House of Representatives and that agreement included a commitment to hold a tax summit, later renamed the Tax Forum. </w:t>
      </w:r>
      <w:r w:rsidRPr="00E10EFE">
        <w:rPr>
          <w:rStyle w:val="StyleUnderline"/>
        </w:rPr>
        <w:t>The carbon tax is neoliberalism because it puts a price on carbon dioxide - $23 a tonne – and imagines that a price on carbon will address the issue of climate change</w:t>
      </w:r>
      <w:r w:rsidRPr="00E10EFE">
        <w:t xml:space="preserve">. In other words </w:t>
      </w:r>
      <w:r w:rsidRPr="00E10EFE">
        <w:rPr>
          <w:rStyle w:val="StyleUnderline"/>
        </w:rPr>
        <w:t>the market will solve the problem</w:t>
      </w:r>
      <w:r w:rsidRPr="00E10EFE">
        <w:t xml:space="preserve">. Of course </w:t>
      </w:r>
      <w:r w:rsidRPr="00E10EFE">
        <w:rPr>
          <w:rStyle w:val="StyleUnderline"/>
        </w:rPr>
        <w:t xml:space="preserve">because the market has created the problem </w:t>
      </w:r>
      <w:r w:rsidRPr="00E10EFE">
        <w:t xml:space="preserve">– what economists call an externality that is not priced into goods and services – </w:t>
      </w:r>
      <w:r w:rsidRPr="00E10EFE">
        <w:rPr>
          <w:rStyle w:val="StyleUnderline"/>
        </w:rPr>
        <w:t>the market is</w:t>
      </w:r>
      <w:r w:rsidRPr="00E10EFE">
        <w:t xml:space="preserve"> arguably </w:t>
      </w:r>
      <w:r w:rsidRPr="00E10EFE">
        <w:rPr>
          <w:rStyle w:val="StyleUnderline"/>
        </w:rPr>
        <w:t>the issue, not the solution</w:t>
      </w:r>
      <w:r w:rsidRPr="00E10EFE">
        <w:t xml:space="preserve">. 247 The government has intervened in the form of the carbon tax till 2015 and then possibly an Emissions Trading Scheme (ETS) from I July of that year depending on there being a feasible international market- to rectify this market ‗failure‘. The environmental crisis facing humanity is an existential one.248 Earth and paleo-climate scientist Andrew Glickson (2011) talks about the ‗irrelevant discourse‘ over carbon pricing.249 He says that the </w:t>
      </w:r>
      <w:r w:rsidRPr="00E10EFE">
        <w:rPr>
          <w:rStyle w:val="StyleUnderline"/>
        </w:rPr>
        <w:t>current global emission reduction targets in various countries,</w:t>
      </w:r>
      <w:r w:rsidRPr="00E10EFE">
        <w:t xml:space="preserve"> even up to 40% by 2020 on 1990 emissions, ‗</w:t>
      </w:r>
      <w:r w:rsidRPr="00E10EFE">
        <w:rPr>
          <w:rStyle w:val="StyleUnderline"/>
        </w:rPr>
        <w:t>would still allow mean global temperatures to rise</w:t>
      </w:r>
      <w:r w:rsidRPr="00E10EFE">
        <w:t xml:space="preserve"> by three or four degrees Celsius later in the century.‘250 The time to act decisively is now. But, as he says: </w:t>
      </w:r>
      <w:r w:rsidRPr="00E10EFE">
        <w:rPr>
          <w:rStyle w:val="StyleUnderline"/>
        </w:rPr>
        <w:t>A dumbing down of the political and media discussion to the dollar price of carbon reflects years of cover-up on the scientific measurements and direct observations of climate change around the world</w:t>
      </w:r>
      <w:r w:rsidRPr="00E10EFE">
        <w:t xml:space="preserve">. An irrelevant discourse ensues between those willing to undertake symbolic action and those who deny the science altogether. Had the science been afforded a correct publicity in the Australian media, the current political and economic fury would be seen in their true perspective and the real meaning of a world three to four degrees warmer would be understood.251 </w:t>
      </w:r>
      <w:r w:rsidRPr="00E10EFE">
        <w:rPr>
          <w:rStyle w:val="StyleUnderline"/>
        </w:rPr>
        <w:t>If the threat of global warming is the very existence of humanity, and as a subset, the capitalist system, then a more appropriate response might be to move to a quasi war economy, with all endeavour bent to creating a carbon-free world and green jobs</w:t>
      </w:r>
      <w:r w:rsidRPr="00E10EFE">
        <w:t xml:space="preserve">. Certainly the Campaign Against Climate Change thinks so. It says In some ways, the model for what we want to do is what happened in World War Two. Then all the great powers of the world took control of their economies and directed industry to make as many weapons as possible, as fast as possible, to kill as many people as possible and win the war. One example will give the scale of this. When the US entered World War Two in December 1941, government expenditure exploded. GDP had doubled in three years. The car factories in America closed in January and they made no more cars for the rest of the war. By the end of March, the car factories reopened, making tanks, weapons and, by the end of the war, 66,000 bomber aircraft. The Soviet Union, Germany and Britain all did the same. This rearmament boom did not bankrupt the governments. Instead, it created jobs and lifted the whole world out of the Great Depression. We need to do the same thing now, but in order to save lives.252 </w:t>
      </w:r>
      <w:r w:rsidRPr="00E10EFE">
        <w:rPr>
          <w:rStyle w:val="StyleUnderline"/>
        </w:rPr>
        <w:t>The State intervenes in ways to protect the market that in the short term are apparently antimarket. Keynesian neoliberalism is clear</w:t>
      </w:r>
      <w:r w:rsidRPr="00E10EFE">
        <w:t xml:space="preserve"> from the action from Washington to London to bail out the banks and other financial institutions too big to fail. </w:t>
      </w:r>
      <w:r w:rsidRPr="00E10EFE">
        <w:rPr>
          <w:rStyle w:val="StyleUnderline"/>
        </w:rPr>
        <w:t>The same logic imagines government interference in the market - a price on carbon - will be enough to solve the environmental crisis</w:t>
      </w:r>
      <w:r w:rsidRPr="00E10EFE">
        <w:t xml:space="preserve">. In fact as I have argued elsewhere,253 the carbon price of $23 per tonne of CO2 emissions that the Gillard Government has set is too low, even allowing for its escalation annually by 2.5% above the rate of inflation, and will only over time encourage investment in and the use of gas fired power stations, themselves producers of greenhouse gases but at a slightly lower level than coal fired power stations.254 The Greens know this, but the political reality is that a price much higher would have totally destroyed Labor, rather than just making it terminal. The Australian </w:t>
      </w:r>
      <w:r w:rsidRPr="00E10EFE">
        <w:rPr>
          <w:rStyle w:val="StyleUnderline"/>
        </w:rPr>
        <w:t>working class has rejected the carbon tax</w:t>
      </w:r>
      <w:r w:rsidRPr="00E10EFE">
        <w:t xml:space="preserve">, according to most polls, </w:t>
      </w:r>
      <w:r w:rsidRPr="00E10EFE">
        <w:rPr>
          <w:rStyle w:val="StyleUnderline"/>
        </w:rPr>
        <w:t>because of the fear of price increases for electricity and other goods and service</w:t>
      </w:r>
      <w:r w:rsidRPr="00E10EFE">
        <w:t xml:space="preserve">. </w:t>
      </w:r>
      <w:r w:rsidRPr="00E10EFE">
        <w:rPr>
          <w:rStyle w:val="StyleUnderline"/>
        </w:rPr>
        <w:t>They are right to fear the long term consequences of the neoliberal tax</w:t>
      </w:r>
      <w:r w:rsidRPr="00E10EFE">
        <w:t xml:space="preserve">, which will, in the medium to long term, and once the compensation package of tax cuts and some increased benefits has been eaten away, impose the cost of addressing climate change through the carbon tax or ETS on workers.255 The Opposition rejects the carbon tax and instead has an action plan which is a subterfuge, a code for doing nothing concrete. This is neoliberalism pure and simple – no state intervention (other than a few trinkets) and let the market rip. </w:t>
      </w:r>
      <w:r w:rsidRPr="00E10EFE">
        <w:rPr>
          <w:rStyle w:val="StyleUnderline"/>
        </w:rPr>
        <w:t xml:space="preserve">These are the fault-lines of neoliberalism today – should the State intervene to save the market or not. </w:t>
      </w:r>
      <w:r w:rsidRPr="00E10EFE">
        <w:t xml:space="preserve">In the latter case the view is that the market will save itself, or self-correct. But let‘s be clear – both sides of the debate are neoliberals with an unshakeable faith in the market as the provider of human need. What about the Henry Tax Review? Surely it was able to escape the ravages of tax neoliberalism? Well, the composition of the Review team might give an answer to that, or at least hint at its likely direction. It was led by Ken Henry, the head of the Treasury and the chief economist for Government. Then there was Heather Ridout, the then head of the Australian Industry Group – a bosses‘ group - and often described as a de-facto member of the Labor Cabinet.256 The Gillard Labor Government recently appointed her to the Reserve Bank Board.257 The other members were Greg Smith, former Treasury official and an Adjunct Professor in Economic and Social Policy at the Australian Catholic University, Dr Jeff Harmer, Secretary to the Department of Families, Housing, Community Services and Indigenous Affairs and Professor John Piggott, Professor of Economics and Associate Dean, Research in the Australian School of Business at the University of New South Wales. There was no union representation on the team, and this is very much a group of like minded pro-capitalist individuals, but people who might have a long term vision for Australian capitalism, rather than the Mr And Ms Magoos currently running its political branches or wanting to. It was against a background of inequality and disadvantage that calls for taxing the rich arose in the Occupy movement and resonated and continue to resonate widely. the Henry Tax Review,259 the major tax reform project of the last decade, is not to address inequality through any specific tax attacks on business and the wealthy, but rather to reflect a trickle down approach to wealth creation and suggest reducing taxes on mobile capital and taxing immobile factors like mines, land and labour.260 </w:t>
      </w:r>
      <w:r w:rsidRPr="00E10EFE">
        <w:rPr>
          <w:rStyle w:val="StyleUnderline"/>
        </w:rPr>
        <w:t>This in essence is about taxing workers and allowing more surplus that workers create to accumulate in the hands of capital</w:t>
      </w:r>
      <w:r w:rsidRPr="00E10EFE">
        <w:t xml:space="preserve">. This neoliberalism is part of the decades‘ long trend in Australia of shifting wealth from labour to capital.261 It is part of the argument of this paper that the falling or stagnant profit rates in the global economy to which Australia is inextricably and inexorably linked, and on whose well being it depends, have produced this shift. In fact the very success of Australian capitalism in maintaining what seems to be, based on Jones‘ preliminary analysis referred to above, a higher average profit rate than its competitors, sows the very seeds for its decline. I have mentioned China as one factor in the success of Australian capitalism. But domestic factors are also at play. The class collaborationist policies of the trade union leadership and their acceptance of trickle down theories of economic wealth creation is also a major contributor to capital‘s success.262 Lengthening the working day, speed ups, holding wage increases down, not fighting for jobs, better pay and conditions are all part of the approach which has seen the shift of wealth from labour to capital now standing at the highest since records have been kept.263 This explains the frantic screeching from the bourgeoisie and its paper, the Australian Financial Review, for Gillard Labor to ‗do something about productivity‘ and to fix up the Fair Work Act to allow bosses to better exploit workers.264 </w:t>
      </w:r>
      <w:r w:rsidRPr="00E10EFE">
        <w:rPr>
          <w:rStyle w:val="StyleUnderline"/>
        </w:rPr>
        <w:t>While tax reforms might address the symptoms of the shift in wealth to capital from labour they won‘t redress the underlying drivers or reality of that shift in any meaningful way.</w:t>
      </w:r>
      <w:r w:rsidRPr="00E10EFE">
        <w:t xml:space="preserve"> They give the impression of equitable change without addressing the reality driving increasing inequality. Indeed under the guise of addressing inequity they hide the reality of exploitation and unequal power. That is not to say the left should oppose calls to ‗tax the rich.‘ Far from it, for in the struggle the potential to challenge the power of capital emerges, and to improve the lives of working class people, as I have argued previously.265 On the other hand, given the reality of the inequality of capitalism, a real wages campaign and a fight to reduce working hours backed up by concerted industrial action offers the best way forward to reverse the trend of workers‘ wealth being shovelled to capital. Yet </w:t>
      </w:r>
      <w:r w:rsidRPr="00E10EFE">
        <w:rPr>
          <w:rStyle w:val="StyleUnderline"/>
        </w:rPr>
        <w:t>the striking thing about tax policy over the last 30 years has been its progressive timidity and its regressive nature</w:t>
      </w:r>
      <w:r w:rsidRPr="00E10EFE">
        <w:t xml:space="preserve">. Even seemingly progressive measures such as a capital gains tax are shrouded in concessions that take them out of the realm of full blown equity into the murky depths of bourgeois efficiency. </w:t>
      </w:r>
      <w:r w:rsidRPr="00E10EFE">
        <w:rPr>
          <w:rStyle w:val="StyleUnderline"/>
        </w:rPr>
        <w:t>The reasons for the introduction of base broadening taxes are more about bourgeois economic efficiency than equity.</w:t>
      </w:r>
      <w:r w:rsidRPr="00E10EFE">
        <w:t xml:space="preserve"> </w:t>
      </w:r>
      <w:r w:rsidRPr="00E10EFE">
        <w:rPr>
          <w:rStyle w:val="StyleUnderline"/>
        </w:rPr>
        <w:t>They are about preventing the misallocation of resources than providing equity. T</w:t>
      </w:r>
      <w:r w:rsidRPr="00E10EFE">
        <w:t xml:space="preserve">he fact that they can be painted in equitable terms makes or made them easier to sell to workers while disguising the reality of the equalisation of competitive playing fields and the reallocation of surplus to capital. Indeed without a powerful protest or industrial movement tax reform, </w:t>
      </w:r>
      <w:r w:rsidRPr="00E10EFE">
        <w:rPr>
          <w:rStyle w:val="StyleUnderline"/>
        </w:rPr>
        <w:t>even seemingly progressive tax reform such as a wide ranging resource rent tax, could and did end up being</w:t>
      </w:r>
      <w:r w:rsidRPr="00E10EFE">
        <w:t xml:space="preserve"> emasculated and </w:t>
      </w:r>
      <w:r w:rsidRPr="00E10EFE">
        <w:rPr>
          <w:rStyle w:val="StyleUnderline"/>
        </w:rPr>
        <w:t>used as a redistributive measure from one section of capital to the rest of the bourgeoisie through proposed company tax cuts</w:t>
      </w:r>
      <w:r w:rsidRPr="00E10EFE">
        <w:t>.266 This is precisely of course what the Gillard Labor Government is doing with the Minerals Resource Rent Tax (MRRT) plus some superannuation guarantee increases267 over time which will in fact be paid for by labour in the form of lower wages.268 Even the more broadly based Henry inspired and Kevin Rudd announced Resource Super Profits Tax (RSPT) was a redistributive measure within capital. The bulk of the revenue that would have been raised under the now defunct tax was to go to all capital in the form of company tax rate cuts.269 In other words it would have been, just as the MRRT is, a redistribution of surplus within capital, from the highly profitable mining sector to the rest of capital. 270 The revenue from the mini-me RSPT,271 the MRRT, although much lower, will be used in the main for the same purpose of cutting company tax rates, increased depreciation for small business or spent on infrastructure for the mining companies.272 Some will go to superannuation.</w:t>
      </w:r>
    </w:p>
    <w:p w:rsidR="007E7368" w:rsidRPr="00E10EFE" w:rsidRDefault="007E7368" w:rsidP="00E10EFE"/>
    <w:p w:rsidR="00E10EFE" w:rsidRPr="00E10EFE" w:rsidRDefault="00E10EFE" w:rsidP="00E10EFE">
      <w:pPr>
        <w:pStyle w:val="Heading3"/>
      </w:pPr>
      <w:r w:rsidRPr="00E10EFE">
        <w:t xml:space="preserve">Link – Clean </w:t>
      </w:r>
      <w:r>
        <w:t>Fossil Fuels</w:t>
      </w:r>
    </w:p>
    <w:p w:rsidR="00E10EFE" w:rsidRPr="00E10EFE" w:rsidRDefault="00E10EFE" w:rsidP="00E10EFE">
      <w:pPr>
        <w:pStyle w:val="Heading4"/>
      </w:pPr>
      <w:r w:rsidRPr="00E10EFE">
        <w:t>The framing of oil production as “clean” fails to grapple with the underlying culture of consumption</w:t>
      </w:r>
    </w:p>
    <w:p w:rsidR="00E10EFE" w:rsidRPr="00E10EFE" w:rsidRDefault="00E10EFE" w:rsidP="00E10EFE">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 10. Heating Up and Cooling Down the Petrostate: The Norwegian Experience, https://muse.jhu.edu)//SB</w:t>
      </w:r>
    </w:p>
    <w:p w:rsidR="00E10EFE" w:rsidRPr="00E10EFE" w:rsidRDefault="00E10EFE" w:rsidP="00E10EFE">
      <w:pPr>
        <w:rPr>
          <w:sz w:val="12"/>
        </w:rPr>
      </w:pPr>
      <w:r w:rsidRPr="00E10EFE">
        <w:t>The “ Clean ”Oil and Gas Argument</w:t>
      </w:r>
      <w:r w:rsidRPr="00E10EFE">
        <w:rPr>
          <w:sz w:val="12"/>
        </w:rPr>
        <w:t xml:space="preserve"> </w:t>
      </w:r>
    </w:p>
    <w:p w:rsidR="00E10EFE" w:rsidRDefault="00E10EFE" w:rsidP="00E10EFE">
      <w:r w:rsidRPr="00E10EFE">
        <w:t xml:space="preserve">When the Norwegian minister of petroleum and energy in 2010 argued, “ </w:t>
      </w:r>
      <w:r w:rsidRPr="00E10EFE">
        <w:rPr>
          <w:rStyle w:val="StyleUnderline"/>
        </w:rPr>
        <w:t>It is not right that we who have the cleanest production of oil and gas should reduce our production</w:t>
      </w:r>
      <w:r w:rsidRPr="00E10EFE">
        <w:t>, ”</w:t>
      </w:r>
      <w:r w:rsidRPr="00E10EFE">
        <w:rPr>
          <w:rStyle w:val="StyleUnderline"/>
        </w:rPr>
        <w:t>he repeated a line of argument that representatives of the oil industry had used for many years</w:t>
      </w:r>
      <w:r w:rsidRPr="00E10EFE">
        <w:t xml:space="preserve">. 39 In the years after 2000, carbon dioxide emissions from the Norwegian offshore production phase were around 10 kilograms per produced barrel of oil. The lowest measured level was 8 kilograms in 2009. In the same statistics, presented by the Norwegian oil industry, emissions from the Middle East were between 12 and 13 kilograms per produced barrel of oil. 40 In other parts of the world, it was even higher. </w:t>
      </w:r>
      <w:r w:rsidRPr="00E10EFE">
        <w:rPr>
          <w:rStyle w:val="Emphasis"/>
        </w:rPr>
        <w:t>However, the “ clean production ”argument is problematic</w:t>
      </w:r>
      <w:r w:rsidRPr="00E10EFE">
        <w:t xml:space="preserve"> in many ways. </w:t>
      </w:r>
      <w:r w:rsidRPr="00E10EFE">
        <w:rPr>
          <w:rStyle w:val="StyleUnderline"/>
        </w:rPr>
        <w:t>When emissions from Norway were rather low from the actual production phase, it was not only because of the carbon dioxide tax.</w:t>
      </w:r>
      <w:r w:rsidRPr="00E10EFE">
        <w:t xml:space="preserve"> As  noted, </w:t>
      </w:r>
      <w:r w:rsidRPr="00E10EFE">
        <w:rPr>
          <w:rStyle w:val="StyleUnderline"/>
        </w:rPr>
        <w:t>the international system of accounting for emissions gave Norway an advantage</w:t>
      </w:r>
      <w:r w:rsidRPr="00E10EFE">
        <w:t xml:space="preserve">. </w:t>
      </w:r>
      <w:r w:rsidRPr="00E10EFE">
        <w:rPr>
          <w:rStyle w:val="StyleUnderline"/>
        </w:rPr>
        <w:t>Because a lot of the production on the Norwegian shelf is close to the British border, only a small part of the emissions from transportation is on Norway ’ s emission account</w:t>
      </w:r>
      <w:r w:rsidRPr="00E10EFE">
        <w:t xml:space="preserve">. The Statfjord oil, for example, is pumped to large tankers in the field. </w:t>
      </w:r>
      <w:r w:rsidRPr="00E10EFE">
        <w:rPr>
          <w:rStyle w:val="StyleUnderline"/>
        </w:rPr>
        <w:t>Most of the emissions from those tankers when they sail to the markets are accounted for in the countries the tankers have to pass</w:t>
      </w:r>
      <w:r w:rsidRPr="00E10EFE">
        <w:t>. At the same time, although the oil market in periods has been unique in the sense that some large producers were able to influence prices by increasing production, it seldom or never has been an automatic adjustment. The most likely effect on reduced production in Norway would mostly be a slight price increase, though sometimes a substantial one</w:t>
      </w:r>
      <w:r w:rsidRPr="00E10EFE">
        <w:rPr>
          <w:rStyle w:val="StyleUnderline"/>
        </w:rPr>
        <w:t>. The effect on consumption on such a price hike does not have to be large to have a positive climate effect</w:t>
      </w:r>
      <w:r w:rsidRPr="00E10EFE">
        <w:t xml:space="preserve"> if one takes into account that the difference between Norway and the Middle East was marginal compared to the 400 kilograms of carbon dioxide per barrel for consumption of both Norwegian and Middle Eastern oil. </w:t>
      </w:r>
      <w:r w:rsidRPr="00E10EFE">
        <w:rPr>
          <w:rStyle w:val="StyleUnderline"/>
        </w:rPr>
        <w:t>The opportunistic nature of the “ clean oil ”argument becomes even more evident if one looks closer at the numbers from the Middle East</w:t>
      </w:r>
      <w:r w:rsidRPr="00E10EFE">
        <w:t xml:space="preserve">. </w:t>
      </w:r>
      <w:r w:rsidRPr="00E10EFE">
        <w:rPr>
          <w:rStyle w:val="StyleUnderline"/>
        </w:rPr>
        <w:t>Saudi Arabia, the only country in the Middle East that has had the capacity to play the role of swing producer</w:t>
      </w:r>
      <w:r w:rsidRPr="00E10EFE">
        <w:t xml:space="preserve"> (and thus change world prices), </w:t>
      </w:r>
      <w:r w:rsidRPr="00E10EFE">
        <w:rPr>
          <w:rStyle w:val="StyleUnderline"/>
        </w:rPr>
        <w:t>has produced “ cleaner ”oil than Norway</w:t>
      </w:r>
      <w:r w:rsidRPr="00E10EFE">
        <w:t xml:space="preserve"> has. 41 And in 2010 the clean oil argument collapsed when even the aggregate numbers from the Middle East were better than Norway ’ s, with 6.9 kilograms carbon dioxide per barrel, compared to Norway ’ s 8.7 kilograms per barrel. 42 The same kind of argument was used regarding Norway ’ s increasing production of gas. </w:t>
      </w:r>
      <w:r w:rsidRPr="00E10EFE">
        <w:rPr>
          <w:rStyle w:val="StyleUnderline"/>
        </w:rPr>
        <w:t>Production of gas was often presented by governmental and industry representatives as if it was more or less clean</w:t>
      </w:r>
      <w:r w:rsidRPr="00E10EFE">
        <w:t xml:space="preserve">. “ Clean ” </w:t>
      </w:r>
      <w:r w:rsidRPr="00E10EFE">
        <w:rPr>
          <w:rStyle w:val="StyleUnderline"/>
        </w:rPr>
        <w:t>Norwegian gas was supposed to replace coal as the major fuel in European power plants</w:t>
      </w:r>
      <w:r w:rsidRPr="00E10EFE">
        <w:t xml:space="preserve">. </w:t>
      </w:r>
      <w:r w:rsidRPr="00E10EFE">
        <w:rPr>
          <w:rStyle w:val="StyleUnderline"/>
        </w:rPr>
        <w:t>However, given that even gas releases large emissions it cannot be part of a final solution.</w:t>
      </w:r>
      <w:r w:rsidRPr="00E10EFE">
        <w:t xml:space="preserve"> The massive increase in Norway ’ s  export of gas from the mid-1990s has never been coupled to any scheme  in Europe for a full replacement of fossil fuels. The “ cleaner ”oil argument has perhaps most clearly been used in an opportunistic way when it comes to production from tar sands in Canada. The Norwegian state-controlled oil company Statoil (the state holds two-thirds of the shares) used revenues from oil production in Norway to invest heavily in Alberta. It was argued that Statoil, because of its historical “ clean ”record and because it comes from an environmentally oriented country, would be better than other international companies. In the case of tar sand, emissions from the production phase are so great that it makes a real difference when compared with other sources of fossil fuels: 70 to 100 kilograms carbon dioxide per barrel. Here, however, Statoil, along with other oil companies operating in Canada, points to the fact that emissions from production of oil from tar sand are “ only ”25 percent or less than the emissions when the same resources are finally burned. </w:t>
      </w:r>
      <w:r w:rsidRPr="00E10EFE">
        <w:rPr>
          <w:rStyle w:val="StyleUnderline"/>
        </w:rPr>
        <w:t>Emissions from one barrel of oil from tar sand exported to and burned in the United States will be the same 400 kilograms as for ordinary oil</w:t>
      </w:r>
      <w:r w:rsidRPr="00E10EFE">
        <w:t xml:space="preserve">. Importantly, one can note how Statoil, like others in the industry, twist arguments depending on what it likes to achieve. In Norway, when the issue is a massive increase in gas production, the argument is that it “ reduces ”emission abroad. When it comes to production of oil, emissions from burned Norwegian oil abroad have not been taken into account at all. In Canada, where emissions from production are high, consumption abroad can be used in the argument to show that relatively high emissions from production are still minor compared to consumption of the same oil. In contrast, we argue, along  Heating Up and Cooling Down the Petrostate 267 with other authors in this book, that what matters is total loadings — not the fuel, not production efficiency, not the nationality of the producer or consumer, not the supposed “ greenness ”of the players. </w:t>
      </w:r>
      <w:r w:rsidRPr="00E10EFE">
        <w:rPr>
          <w:rStyle w:val="StyleUnderline"/>
        </w:rPr>
        <w:t>This is yet another example of how boosters of more extraction, more production, more economic growth, and more return on investment use rhetoric</w:t>
      </w:r>
      <w:r w:rsidRPr="00E10EFE">
        <w:t xml:space="preserve"> (chapter 3).</w:t>
      </w:r>
    </w:p>
    <w:p w:rsidR="000F31FD" w:rsidRPr="00E10EFE" w:rsidRDefault="000F31FD" w:rsidP="00E10EFE"/>
    <w:p w:rsidR="00E10EFE" w:rsidRPr="00E10EFE" w:rsidRDefault="00E10EFE" w:rsidP="00E10EFE">
      <w:pPr>
        <w:pStyle w:val="Heading4"/>
      </w:pPr>
      <w:r w:rsidRPr="00E10EFE">
        <w:t xml:space="preserve">Delegitimization solves - the aff’s decision to wait for a new miracle technology will further environmental damage due to the unsustainability of fossil fuels - moral calculation are paramount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Introduction to part 2, https://muse.jhu.edu)//SB</w:t>
      </w:r>
    </w:p>
    <w:p w:rsidR="00E10EFE" w:rsidRDefault="00E10EFE" w:rsidP="00E10EFE">
      <w:pPr>
        <w:rPr>
          <w:rStyle w:val="Emphasis"/>
        </w:rPr>
      </w:pPr>
      <w:r w:rsidRPr="00E10EFE">
        <w:t>Theme 1: The Energetic</w:t>
      </w:r>
      <w:r w:rsidRPr="00E10EFE">
        <w:rPr>
          <w:rStyle w:val="StyleUnderline"/>
        </w:rPr>
        <w:t>:  The fact that the net costs of fossil fuel use have begun to exceed their net benefits globally has much to do with</w:t>
      </w:r>
      <w:r w:rsidRPr="00E10EFE">
        <w:t xml:space="preserve"> certain biophysical </w:t>
      </w:r>
      <w:r w:rsidRPr="00E10EFE">
        <w:rPr>
          <w:rStyle w:val="StyleUnderline"/>
        </w:rPr>
        <w:t>inevitabilities</w:t>
      </w:r>
      <w:r w:rsidRPr="00E10EFE">
        <w:t xml:space="preserve">: </w:t>
      </w:r>
      <w:r w:rsidRPr="00E10EFE">
        <w:rPr>
          <w:rStyle w:val="StyleUnderline"/>
        </w:rPr>
        <w:t>when the most energy-dense and easiest to-obtain-fuels are depleted</w:t>
      </w:r>
      <w:r w:rsidRPr="00E10EFE">
        <w:t xml:space="preserve">, </w:t>
      </w:r>
      <w:r w:rsidRPr="00E10EFE">
        <w:rPr>
          <w:rStyle w:val="StyleUnderline"/>
        </w:rPr>
        <w:t>the energy returns on energy invested in fossil fuels decline</w:t>
      </w:r>
      <w:r w:rsidRPr="00E10EFE">
        <w:t xml:space="preserve">, </w:t>
      </w:r>
      <w:r w:rsidRPr="00E10EFE">
        <w:rPr>
          <w:rStyle w:val="Emphasis"/>
        </w:rPr>
        <w:t>leaving dirtier fuels</w:t>
      </w:r>
      <w:r w:rsidRPr="00E10EFE">
        <w:t xml:space="preserve"> (think tar sands) </w:t>
      </w:r>
      <w:r w:rsidRPr="00E10EFE">
        <w:rPr>
          <w:rStyle w:val="Emphasis"/>
        </w:rPr>
        <w:t>and bigger messes</w:t>
      </w:r>
      <w:r w:rsidRPr="00E10EFE">
        <w:t xml:space="preserve">. The early years and decades of fossil fuel use may have been clean, or so their boosters seemed to think, but </w:t>
      </w:r>
      <w:r w:rsidRPr="00E10EFE">
        <w:rPr>
          <w:rStyle w:val="StyleUnderline"/>
        </w:rPr>
        <w:t>eventually</w:t>
      </w:r>
      <w:r w:rsidRPr="00E10EFE">
        <w:t xml:space="preserve"> their </w:t>
      </w:r>
      <w:r w:rsidRPr="00E10EFE">
        <w:rPr>
          <w:rStyle w:val="StyleUnderline"/>
        </w:rPr>
        <w:t>by-products and unintended consequences make them unsustainable and unmanageable</w:t>
      </w:r>
      <w:r w:rsidRPr="00E10EFE">
        <w:t xml:space="preserve">. The arguments of chapters 2 and 3 combine into a single overarching message: </w:t>
      </w:r>
      <w:r w:rsidRPr="00E10EFE">
        <w:rPr>
          <w:rStyle w:val="StyleUnderline"/>
        </w:rPr>
        <w:t>an ecologically sustainable and socially just world cannot develop and endure when the</w:t>
      </w:r>
      <w:r w:rsidRPr="00E10EFE">
        <w:t xml:space="preserve"> energetic </w:t>
      </w:r>
      <w:r w:rsidRPr="00E10EFE">
        <w:rPr>
          <w:rStyle w:val="StyleUnderline"/>
        </w:rPr>
        <w:t>basis of that world inherently concentrates power and externalizes costs</w:t>
      </w:r>
      <w:r w:rsidRPr="00E10EFE">
        <w:t xml:space="preserve">, when the boom of energy ascendancy (ever-increasing availability of dense, low-cost energy sources) inevitably shifts to the bust of energy decline. Theme 2: The Moral : </w:t>
      </w:r>
      <w:r w:rsidRPr="00E10EFE">
        <w:rPr>
          <w:rStyle w:val="StyleUnderline"/>
        </w:rPr>
        <w:t>Once the net benefit presumption is abandoned</w:t>
      </w:r>
      <w:r w:rsidRPr="00E10EFE">
        <w:t xml:space="preserve">, </w:t>
      </w:r>
      <w:r w:rsidRPr="00E10EFE">
        <w:rPr>
          <w:rStyle w:val="StyleUnderline"/>
        </w:rPr>
        <w:t>the issue becomes who benefits and who bears the burdens.</w:t>
      </w:r>
      <w:r w:rsidRPr="00E10EFE">
        <w:t xml:space="preserve"> We find that now, </w:t>
      </w:r>
      <w:r w:rsidRPr="00E10EFE">
        <w:rPr>
          <w:rStyle w:val="StyleUnderline"/>
        </w:rPr>
        <w:t>as the costs are rising and benefits declining</w:t>
      </w:r>
      <w:r w:rsidRPr="00E10EFE">
        <w:t xml:space="preserve">, </w:t>
      </w:r>
      <w:r w:rsidRPr="00E10EFE">
        <w:rPr>
          <w:rStyle w:val="StyleUnderline"/>
        </w:rPr>
        <w:t>continued expansion of the extractive economy becomes unjust</w:t>
      </w:r>
      <w:r w:rsidRPr="00E10EFE">
        <w:t xml:space="preserve"> for widening circles of populations across space and time. </w:t>
      </w:r>
      <w:r w:rsidRPr="00E10EFE">
        <w:rPr>
          <w:rStyle w:val="StyleUnderline"/>
        </w:rPr>
        <w:t>While miners, residents of extractive zones, and downwind communities have long known that they were not part of the implicit benefits-exceed-costs presumption</w:t>
      </w:r>
      <w:r w:rsidRPr="00E10EFE">
        <w:t>, now ot</w:t>
      </w:r>
      <w:r w:rsidRPr="00E10EFE">
        <w:rPr>
          <w:rStyle w:val="StyleUnderline"/>
        </w:rPr>
        <w:t>her populations are shifting to the downside</w:t>
      </w:r>
      <w:r w:rsidRPr="00E10EFE">
        <w:t xml:space="preserve"> — for instance, </w:t>
      </w:r>
      <w:r w:rsidRPr="00E10EFE">
        <w:rPr>
          <w:rStyle w:val="StyleUnderline"/>
        </w:rPr>
        <w:t>those in flood-prone coastal areas</w:t>
      </w:r>
      <w:r w:rsidRPr="00E10EFE">
        <w:t xml:space="preserve">, or </w:t>
      </w:r>
      <w:r w:rsidRPr="00E10EFE">
        <w:rPr>
          <w:rStyle w:val="StyleUnderline"/>
        </w:rPr>
        <w:t>dependent on glacial melt or frozen tundra, or in the way of extreme storms</w:t>
      </w:r>
      <w:r w:rsidRPr="00E10EFE">
        <w:t xml:space="preserve">. If worst-case scenarios play out, the circles will eventually be global, exempting neither rich nor poor, North nor South. </w:t>
      </w:r>
      <w:r w:rsidRPr="00E10EFE">
        <w:rPr>
          <w:rStyle w:val="Emphasis"/>
        </w:rPr>
        <w:t>Economic calculations, even energetic ones, become irrelevant. Moral ones become paramount.</w:t>
      </w:r>
      <w:r w:rsidRPr="00E10EFE">
        <w:t xml:space="preserve"> Theme 3: The Political: </w:t>
      </w:r>
      <w:r w:rsidRPr="00E10EFE">
        <w:rPr>
          <w:rStyle w:val="StyleUnderline"/>
        </w:rPr>
        <w:t>Making visible declining benefits, expanding costs, and increasing moral concerns of fossil fuel use leads to a politics of delegitimization</w:t>
      </w:r>
      <w:r w:rsidRPr="00E10EFE">
        <w:t xml:space="preserve">: the deliberate undermining of the popular assumption that more such fuel is better than less. One result is </w:t>
      </w:r>
      <w:r w:rsidRPr="00E10EFE">
        <w:rPr>
          <w:rStyle w:val="StyleUnderline"/>
        </w:rPr>
        <w:t>the</w:t>
      </w:r>
      <w:r w:rsidRPr="00E10EFE">
        <w:t xml:space="preserve"> </w:t>
      </w:r>
      <w:r w:rsidRPr="00E10EFE">
        <w:rPr>
          <w:rStyle w:val="StyleUnderline"/>
        </w:rPr>
        <w:t>political possibility of choosing to leave fossil fuels in the ground, even when economic, technological, and financial boosters call for more extraction.</w:t>
      </w:r>
      <w:r w:rsidRPr="00E10EFE">
        <w:t xml:space="preserve"> </w:t>
      </w:r>
      <w:r w:rsidRPr="00E10EFE">
        <w:rPr>
          <w:rStyle w:val="StyleUnderline"/>
        </w:rPr>
        <w:t>This</w:t>
      </w:r>
      <w:r w:rsidRPr="00E10EFE">
        <w:t xml:space="preserve">, we argue, is </w:t>
      </w:r>
      <w:r w:rsidRPr="00E10EFE">
        <w:rPr>
          <w:rStyle w:val="StyleUnderline"/>
        </w:rPr>
        <w:t>the turning point</w:t>
      </w:r>
      <w:r w:rsidRPr="00E10EFE">
        <w:t xml:space="preserve">, </w:t>
      </w:r>
      <w:r w:rsidRPr="00E10EFE">
        <w:rPr>
          <w:rStyle w:val="StyleUnderline"/>
        </w:rPr>
        <w:t>where it become</w:t>
      </w:r>
      <w:r w:rsidRPr="00E10EFE">
        <w:t xml:space="preserve"> </w:t>
      </w:r>
      <w:r w:rsidRPr="00E10EFE">
        <w:rPr>
          <w:rStyle w:val="StyleUnderline"/>
        </w:rPr>
        <w:t>possible</w:t>
      </w:r>
      <w:r w:rsidRPr="00E10EFE">
        <w:t xml:space="preserve">, </w:t>
      </w:r>
      <w:r w:rsidRPr="00E10EFE">
        <w:rPr>
          <w:rStyle w:val="StyleUnderline"/>
        </w:rPr>
        <w:t>even inspiring</w:t>
      </w:r>
      <w:r w:rsidRPr="00E10EFE">
        <w:t xml:space="preserve">, for individuals and communities, governments and businesses, </w:t>
      </w:r>
      <w:r w:rsidRPr="00E10EFE">
        <w:rPr>
          <w:rStyle w:val="StyleUnderline"/>
        </w:rPr>
        <w:t>to decide to leave it in the ground,</w:t>
      </w:r>
      <w:r w:rsidRPr="00E10EFE">
        <w:t xml:space="preserve"> to be among the first to start stopping the fossil fuel juggernaut. These three themes point to a two-part politics of ending fossil fuel dominance. </w:t>
      </w:r>
      <w:r w:rsidRPr="00E10EFE">
        <w:rPr>
          <w:rStyle w:val="StyleUnderline"/>
        </w:rPr>
        <w:t>Delegitimization focuses on the unmanageability of fossil fuel impacts while minimizing the polarizing tendencies of interest group, distributional, and rights-based approaches</w:t>
      </w:r>
      <w:r w:rsidRPr="00E10EFE">
        <w:t xml:space="preserve">. “ Start stopping ” operationalizes delegitimization by offering criteria for current fossil fuel use, criteria that prioritize saving lives at the same time its use is for fossil fuel exit. Drawing on these themes, </w:t>
      </w:r>
      <w:r w:rsidRPr="00E10EFE">
        <w:rPr>
          <w:rStyle w:val="StyleUnderline"/>
        </w:rPr>
        <w:t xml:space="preserve">we made the case for why, </w:t>
      </w:r>
      <w:r w:rsidRPr="00E10EFE">
        <w:rPr>
          <w:rStyle w:val="Emphasis"/>
        </w:rPr>
        <w:t>despite continued dependence on fossil fuels, the time has come to take the first steps, rather than waiting for global agreement, a swap-in of renewables, a miracle technology, a carbon market, or lifestyle changes. To wait for these is to skirt the politics.</w:t>
      </w:r>
    </w:p>
    <w:p w:rsidR="000F31FD" w:rsidRPr="00E10EFE" w:rsidRDefault="000F31FD" w:rsidP="00E10EFE">
      <w:pPr>
        <w:rPr>
          <w:rStyle w:val="Emphasis"/>
        </w:rPr>
      </w:pPr>
    </w:p>
    <w:p w:rsidR="00E10EFE" w:rsidRPr="00E10EFE" w:rsidRDefault="00E10EFE" w:rsidP="00E10EFE">
      <w:pPr>
        <w:pStyle w:val="Heading4"/>
      </w:pPr>
      <w:r w:rsidRPr="00E10EFE">
        <w:t>Alt solves - the exploration of sustainable consumption allows us to work within institutions to develop a comprehensive understanding of the power dynamics involved in consumptive practices</w:t>
      </w:r>
    </w:p>
    <w:p w:rsidR="00E10EFE" w:rsidRPr="00E10EFE" w:rsidRDefault="00E10EFE" w:rsidP="00E10EFE">
      <w:r w:rsidRPr="00E10EFE">
        <w:rPr>
          <w:b/>
        </w:rPr>
        <w:t xml:space="preserve">Fuchs et al 15 </w:t>
      </w:r>
      <w:r w:rsidRPr="00E10EFE">
        <w:t>(Thomas Princen - Associate Professor of Natural Resource and Environmental Policyat the University of Michigan, Ph. D in Political Economy and Government from Harvard University. Doris Fuchs - Prof. at the University of Muenster, Germany. Antonietta Di Giulio - University of Basel, Germany. Katharina Glaab - University of Muenster, Germany. Sylvia Lorek - Sustainable Europe Research Institute, Germany. Michael Maniates - Yale-NUS College, Singapore. Inge Røpke - Aalborg University, Denmark. February 2015. “Power: the missing element in sustainable consumption and absolute reductions research and action”, Journal of Cleaner Production, http://ac.els-cdn.com/S0959652615001109/1-s2.0-S0959652615001109-main.pdf?_tid=71359c28-4eae-11e6-9fc1-00000aab0f6b&amp;acdnat=1469042361_882ce4ed18f2944b5a8aa1b05ea33662)//SB</w:t>
      </w:r>
    </w:p>
    <w:p w:rsidR="00E10EFE" w:rsidRDefault="00E10EFE" w:rsidP="00E10EFE">
      <w:r w:rsidRPr="00E10EFE">
        <w:rPr>
          <w:rStyle w:val="StyleUnderline"/>
        </w:rPr>
        <w:t>The</w:t>
      </w:r>
      <w:r w:rsidRPr="00E10EFE">
        <w:t xml:space="preserve"> persistent </w:t>
      </w:r>
      <w:r w:rsidRPr="00E10EFE">
        <w:rPr>
          <w:rStyle w:val="StyleUnderline"/>
        </w:rPr>
        <w:t xml:space="preserve">decline of </w:t>
      </w:r>
      <w:r w:rsidRPr="00E10EFE">
        <w:t xml:space="preserve">critical </w:t>
      </w:r>
      <w:r w:rsidRPr="00E10EFE">
        <w:rPr>
          <w:rStyle w:val="StyleUnderline"/>
        </w:rPr>
        <w:t>natural systems in spite of an array of efficiency</w:t>
      </w:r>
      <w:r w:rsidRPr="00E10EFE">
        <w:t xml:space="preserve"> </w:t>
      </w:r>
      <w:r w:rsidRPr="00E10EFE">
        <w:rPr>
          <w:rStyle w:val="StyleUnderline"/>
        </w:rPr>
        <w:t>improvements in socio-technical systems highlights the necessity of</w:t>
      </w:r>
      <w:r w:rsidRPr="00E10EFE">
        <w:t xml:space="preserve"> real </w:t>
      </w:r>
      <w:r w:rsidRPr="00E10EFE">
        <w:rPr>
          <w:rStyle w:val="StyleUnderline"/>
        </w:rPr>
        <w:t>net reductions in</w:t>
      </w:r>
      <w:r w:rsidRPr="00E10EFE">
        <w:t xml:space="preserve"> global material </w:t>
      </w:r>
      <w:r w:rsidRPr="00E10EFE">
        <w:rPr>
          <w:rStyle w:val="StyleUnderline"/>
        </w:rPr>
        <w:t>consumption</w:t>
      </w:r>
      <w:r w:rsidRPr="00E10EFE">
        <w:t xml:space="preserve"> (Fedrigo and Hontelez, 2010; Lorek, forthcoming). </w:t>
      </w:r>
      <w:r w:rsidRPr="00E10EFE">
        <w:rPr>
          <w:rStyle w:val="StyleUnderline"/>
        </w:rPr>
        <w:t>Such reductions would</w:t>
      </w:r>
      <w:r w:rsidRPr="00E10EFE">
        <w:t xml:space="preserve"> necessarily </w:t>
      </w:r>
      <w:r w:rsidRPr="00E10EFE">
        <w:rPr>
          <w:rStyle w:val="StyleUnderline"/>
        </w:rPr>
        <w:t>vary</w:t>
      </w:r>
      <w:r w:rsidRPr="00E10EFE">
        <w:t xml:space="preserve"> across geography and economic class, </w:t>
      </w:r>
      <w:r w:rsidRPr="00E10EFE">
        <w:rPr>
          <w:rStyle w:val="StyleUnderline"/>
        </w:rPr>
        <w:t>with the poor benefiting from real growth in consumption</w:t>
      </w:r>
      <w:r w:rsidRPr="00E10EFE">
        <w:t xml:space="preserve"> </w:t>
      </w:r>
      <w:r w:rsidRPr="00E10EFE">
        <w:rPr>
          <w:rStyle w:val="StyleUnderline"/>
        </w:rPr>
        <w:t>while the rich experience tangible net reductions.</w:t>
      </w:r>
      <w:r w:rsidRPr="00E10EFE">
        <w:t xml:space="preserve"> But </w:t>
      </w:r>
      <w:r w:rsidRPr="00E10EFE">
        <w:rPr>
          <w:rStyle w:val="StyleUnderline"/>
        </w:rPr>
        <w:t>overall global material throughput must ultimately decline if sustainability is to be achieved.</w:t>
      </w:r>
      <w:r w:rsidRPr="00E10EFE">
        <w:t xml:space="preserve"> </w:t>
      </w:r>
      <w:r w:rsidRPr="00E10EFE">
        <w:rPr>
          <w:rStyle w:val="StyleUnderline"/>
        </w:rPr>
        <w:t>Despite success stories celebrating breakthroughs</w:t>
      </w:r>
      <w:r w:rsidRPr="00E10EFE">
        <w:t xml:space="preserve"> </w:t>
      </w:r>
      <w:r w:rsidRPr="00E10EFE">
        <w:rPr>
          <w:rStyle w:val="StyleUnderline"/>
        </w:rPr>
        <w:t>in the efficiency of some products</w:t>
      </w:r>
      <w:r w:rsidRPr="00E10EFE">
        <w:t xml:space="preserve"> (electric cars, LED lighting, etc.), </w:t>
      </w:r>
      <w:r w:rsidRPr="00E10EFE">
        <w:rPr>
          <w:rStyle w:val="StyleUnderline"/>
        </w:rPr>
        <w:t>the sheer enormity of overall resource use and assault on environmental systems continues to grow</w:t>
      </w:r>
      <w:r w:rsidRPr="00E10EFE">
        <w:t xml:space="preserve">. Rebound effects have generally (over)compensated effi- ciency gains (Alcott, 2008; Clugson, 2012; Global Footprint Network, 2014). </w:t>
      </w:r>
      <w:r w:rsidRPr="00E10EFE">
        <w:rPr>
          <w:rStyle w:val="StyleUnderline"/>
        </w:rPr>
        <w:t>It would be a mistake to</w:t>
      </w:r>
      <w:r w:rsidRPr="00E10EFE">
        <w:t xml:space="preserve"> pretend that consumption can occur beyond planetary boundaries, or to </w:t>
      </w:r>
      <w:r w:rsidRPr="00E10EFE">
        <w:rPr>
          <w:rStyle w:val="StyleUnderline"/>
        </w:rPr>
        <w:t>proceed as if natural resources or the ability of natural systems to absorb pollutants are endlessly available</w:t>
      </w:r>
      <w:r w:rsidRPr="00E10EFE">
        <w:t xml:space="preserve">. Thus, although sustainable consumption cannot and should not be narrowed down to absolute reductions, absolute reductions are needed to achieve sustainable consumption. Such reductions will not arise spontaneously, nor simply on the basis of more data, better models and greater understanding of impacts. </w:t>
      </w:r>
      <w:r w:rsidRPr="00E10EFE">
        <w:rPr>
          <w:rStyle w:val="StyleUnderline"/>
        </w:rPr>
        <w:t>Nor will they occur solely due to better arguments and more pleading by and to policymakers</w:t>
      </w:r>
      <w:r w:rsidRPr="00E10EFE">
        <w:t xml:space="preserve">. </w:t>
      </w:r>
      <w:r w:rsidRPr="00E10EFE">
        <w:rPr>
          <w:rStyle w:val="StyleUnderline"/>
        </w:rPr>
        <w:t>Real sustainable consumption e consumption at levels that reverse the depletion of natural capital, repair the rapid unraveling of the global biosphere, and produce more prosperity at lower levels of overall consumption e will only emerge through collective action</w:t>
      </w:r>
      <w:r w:rsidRPr="00E10EFE">
        <w:t xml:space="preserve">, adroit </w:t>
      </w:r>
      <w:r w:rsidRPr="00E10EFE">
        <w:rPr>
          <w:rStyle w:val="StyleUnderline"/>
        </w:rPr>
        <w:t>organizing</w:t>
      </w:r>
      <w:r w:rsidRPr="00E10EFE">
        <w:t xml:space="preserve">, </w:t>
      </w:r>
      <w:r w:rsidRPr="00E10EFE">
        <w:rPr>
          <w:rStyle w:val="StyleUnderline"/>
        </w:rPr>
        <w:t>and the focused exertion of influence;</w:t>
      </w:r>
      <w:r w:rsidRPr="00E10EFE">
        <w:t xml:space="preserve"> in short, through the dynamics of power. </w:t>
      </w:r>
      <w:r w:rsidRPr="00E10EFE">
        <w:rPr>
          <w:rStyle w:val="StyleUnderline"/>
        </w:rPr>
        <w:t>It will arise when particular agents, working alongside or within</w:t>
      </w:r>
      <w:r w:rsidRPr="00E10EFE">
        <w:t xml:space="preserve"> established organizations or across </w:t>
      </w:r>
      <w:r w:rsidRPr="00E10EFE">
        <w:rPr>
          <w:rStyle w:val="StyleUnderline"/>
        </w:rPr>
        <w:t>institutions</w:t>
      </w:r>
      <w:r w:rsidRPr="00E10EFE">
        <w:t xml:space="preserve">, </w:t>
      </w:r>
      <w:r w:rsidRPr="00E10EFE">
        <w:rPr>
          <w:rStyle w:val="StyleUnderline"/>
        </w:rPr>
        <w:t>deliberately change behaviors, prevailing norms, institutional structures, arenas of choice, and the boundaries of rational policy</w:t>
      </w:r>
      <w:r w:rsidRPr="00E10EFE">
        <w:t xml:space="preserve"> </w:t>
      </w:r>
      <w:r w:rsidRPr="00E10EFE">
        <w:rPr>
          <w:rStyle w:val="StyleUnderline"/>
        </w:rPr>
        <w:t>making</w:t>
      </w:r>
      <w:r w:rsidRPr="00E10EFE">
        <w:t xml:space="preserve">. This work of creating conditions that initiate and accommodate real net reductions in consumption in planned and just ways is thus inextricably tied up with questions of power e the power to initiate change in service of sustainability and long-term human prosperity, and the power to blunt such changes by entrenched interests and institutions. Accordingly, </w:t>
      </w:r>
      <w:r w:rsidRPr="00E10EFE">
        <w:rPr>
          <w:rStyle w:val="StyleUnderline"/>
        </w:rPr>
        <w:t>our exploration of the sustainable consumption and absolute reductions literatures forces us to conclude that these fields have little choice but to develop an explicit</w:t>
      </w:r>
      <w:r w:rsidRPr="00E10EFE">
        <w:t xml:space="preserve">, differentiated and </w:t>
      </w:r>
      <w:r w:rsidRPr="00E10EFE">
        <w:rPr>
          <w:rStyle w:val="StyleUnderline"/>
        </w:rPr>
        <w:t>comprehensive analysis of power dynamics in consumption</w:t>
      </w:r>
      <w:r w:rsidRPr="00E10EFE">
        <w:t xml:space="preserve"> (Fuchs, 2013a; Zenobio Gunneng,  2006). In recent years, scholars of sustainable consumption have begun to ask important questions about power and change in complex socio-technical systems (see, for example, Avelino and Rotmans, 2011). Nevertheless, </w:t>
      </w:r>
      <w:r w:rsidRPr="00E10EFE">
        <w:rPr>
          <w:rStyle w:val="StyleUnderline"/>
        </w:rPr>
        <w:t>the dominant story of academic and policy foci on sustainable consumption is largely one of avoidance e of dodging any sustained and systematic analysis of and confrontation with power.</w:t>
      </w:r>
      <w:r w:rsidRPr="00E10EFE">
        <w:t xml:space="preserve"> The contemporary roots of this story can be thought to begin in the global North in the late 1960s with the rise of two linked movements: the appropriate technology movement (AT) and the voluntary simplicity movement (VSM). The AT movement, itself a retreat from the politics of confrontation of the 1960s by weary activists, imagined that social power could be fundamentally redistributed through technical choice (Winner, 1986). The VSM was also in ascendance at this time. Drawing from a deep history of anti-materialism from around the world, it privileged personal sacrifice and material restraint and did not analyze relevant larger forces and structures (Maniates, 2002). This twin depoliticization of consumption and social change extended into the 1970s, when consumption became incorporated into the academic conversation via the “IPAT” formula (Ehrlich and Holdren, 1971), which described environmental impact as a function of population, affluence, and technology. Scholars and policymakers, quickly found the “affluence” segment of IPAT to be politically unwieldy, and shifted their attention to new technologies of production, accommodating, in effect, rising affluence (i.e., more consumption) with a promise, however implicit the mechanisms, of lower environmental cost (Chertow, 2001).</w:t>
      </w:r>
    </w:p>
    <w:p w:rsidR="000F31FD" w:rsidRPr="00E10EFE" w:rsidRDefault="000F31FD" w:rsidP="000F31FD">
      <w:pPr>
        <w:rPr>
          <w:rStyle w:val="Emphasis"/>
          <w:b w:val="0"/>
          <w:iCs w:val="0"/>
          <w:sz w:val="16"/>
          <w:u w:val="none"/>
        </w:rPr>
      </w:pPr>
    </w:p>
    <w:p w:rsidR="00E10EFE" w:rsidRPr="00E10EFE" w:rsidRDefault="00E10EFE" w:rsidP="00E10EFE">
      <w:pPr>
        <w:pStyle w:val="Heading4"/>
      </w:pPr>
      <w:r w:rsidRPr="00E10EFE">
        <w:t xml:space="preserve">The alt is fundamentally mutually exclusive with the aff - a politics of delegitimization confronts the excess of our consumptive practices, while the aff is only a policy of marginal improvement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 https://muse.jhu.edu)//SB</w:t>
      </w:r>
    </w:p>
    <w:p w:rsidR="00E10EFE" w:rsidRDefault="00E10EFE" w:rsidP="00E10EFE">
      <w:r w:rsidRPr="00E10EFE">
        <w:t xml:space="preserve">These shifts among scientists, policy elites, resource managers, and businesses are arguably pragmatic, not moral. The source of the moral shift is likely to come initially from those who suffer the most from such changes: those who will be driven from their ancestral lands onto marginal lands or into urban slums, those whose water has become unfit to drink, their air unfit to breathe (part 2). As these peoples, not all from the Global South, gain a voice, they may well drive the moral shift. While much of the politics is aimed at oppressive regimes and rapacious corporations, a logical material focal point will be fossil fuels. Many may hope to share in the spoils of fossil fuel exploitation, but that aspiration will be blunted by the broad-scale social learning in recent decades of the true costs locally and nationally of such exploitation. “ The hopes of people watching new pipelines built through their communities or seeing the impressive installations of offshore platforms can be palpably felt, ”says political scientist Terry Lynn Karl and relief official Ian Gary in reference to oil development in Africa. “ They believe that oil will bring jobs, food, schools, healthcare, agricultural support, and housing. ”In reality, write Karl and Gary, “ When taken as a group, all ‘ rich ’less developed  The Problem 17 countries dependent on oil exports have seen the living standards of their populations drop — and drop dramatically. ”What ’ s more, “ countries that depend upon oil exports, over time, are among the most economically troubled, the most authoritarian, and the most conflict-ridden states in the world today. ” 23 Not so long ago, people North and South had little reason to believe that oil wealth brought anything but great prosperity. Now the evidence of the “ resource curse ”(a decrease in social well-being as oil wealth increases) is abundant and spreads globally, and the literature is extensive, albeit still contested (chapter 3). 24 If specific acts of resistance can be labeled NIMBY, the knowledge base for such actions is anything but localist. 25 Thus, a growing delegitimization of fossil fuels is a realistic scenario — not as a response to the abstract claims of the scientific community but as a response to existential threats perceived by peoples everywhere (some of which are indeed environmentally induced). The fossil fuel boosters can no longer be believed; their promises ring increasingly hollow as their depredations become increasingly visible (chapter 3). So the changes among previously marginalized peoples may well be a harbinger of things to come — not just parochial protectionism, not gated localism, not NIMBY, but something approximating NOPE (not on Planet Earth) and KIIG (keep it in the ground). People the world over are saying, “ Enough. ”What the environmental scientists and others started, yet cannot finish with their top-down, expert-led, managerialist plans and technological fixes, will be augmented and accelerated by moral commitments. What will they be? In a nutshell, following the scenario of this study (neither doom and gloom nor rejectionist but, rather, transitional), they will start with the observation that business as usual, mining all available fossil fuels and imposing huge reverberating, time-lagged effects would, once their by-products are unavoidably released, render the planet uninhabitable for humans and other creatures. Thus, </w:t>
      </w:r>
      <w:r w:rsidRPr="00E10EFE">
        <w:rPr>
          <w:rStyle w:val="StyleUnderline"/>
        </w:rPr>
        <w:t>the physical dimension of an ethic of future fossil fuel use is that although exhumation can continue technically and economically for a long time, life cannot; fossil fuel use must slow dramatically well before technical limits compel it.</w:t>
      </w:r>
      <w:r w:rsidRPr="00E10EFE">
        <w:t xml:space="preserve"> The social dimension is the understanding that </w:t>
      </w:r>
      <w:r w:rsidRPr="00E10EFE">
        <w:rPr>
          <w:rStyle w:val="StyleUnderline"/>
        </w:rPr>
        <w:t>while</w:t>
      </w:r>
      <w:r w:rsidRPr="00E10EFE">
        <w:t xml:space="preserve"> fossil fuel – </w:t>
      </w:r>
      <w:r w:rsidRPr="00E10EFE">
        <w:rPr>
          <w:rStyle w:val="StyleUnderline"/>
        </w:rPr>
        <w:t>dependent societies cannot stop cold, their overarching policy must be to start stopping now</w:t>
      </w:r>
      <w:r w:rsidRPr="00E10EFE">
        <w:t xml:space="preserve"> (chapter 4). </w:t>
      </w:r>
      <w:r w:rsidRPr="00E10EFE">
        <w:rPr>
          <w:rStyle w:val="StyleUnderline"/>
        </w:rPr>
        <w:t>And the personal and community dimension is that local action matters for both the locality and the world ’ s localities</w:t>
      </w:r>
      <w:r w:rsidRPr="00E10EFE">
        <w:t xml:space="preserve"> (part 2). Put differently, although there is unlikely to ever be effective global management of a phase-out of fossil fuels, </w:t>
      </w:r>
      <w:r w:rsidRPr="00E10EFE">
        <w:rPr>
          <w:rStyle w:val="StyleUnderline"/>
        </w:rPr>
        <w:t>local action may well add up to global effect; it would be ethical for both amenity and existential reasons</w:t>
      </w:r>
      <w:r w:rsidRPr="00E10EFE">
        <w:t xml:space="preserve">. </w:t>
      </w:r>
      <w:r w:rsidRPr="00E10EFE">
        <w:rPr>
          <w:rStyle w:val="StyleUnderline"/>
        </w:rPr>
        <w:t>To delegitimize a substance</w:t>
      </w:r>
      <w:r w:rsidRPr="00E10EFE">
        <w:t xml:space="preserve"> (or a process like exploring and drilling) </w:t>
      </w:r>
      <w:r w:rsidRPr="00E10EFE">
        <w:rPr>
          <w:rStyle w:val="StyleUnderline"/>
        </w:rPr>
        <w:t>as opposed to condemning an actor or charging a system or blaming everyone puts the focus on the offending substance</w:t>
      </w:r>
      <w:r w:rsidRPr="00E10EFE">
        <w:t xml:space="preserve"> or, more specifically, </w:t>
      </w:r>
      <w:r w:rsidRPr="00E10EFE">
        <w:rPr>
          <w:rStyle w:val="StyleUnderline"/>
        </w:rPr>
        <w:t>on its use</w:t>
      </w:r>
      <w:r w:rsidRPr="00E10EFE">
        <w:t xml:space="preserve">. Fossil fuels are perfectly “ natural ” ; ancient uses were, for all we can tell, compatible with other substances and processes. </w:t>
      </w:r>
      <w:r w:rsidRPr="00E10EFE">
        <w:rPr>
          <w:rStyle w:val="StyleUnderline"/>
        </w:rPr>
        <w:t>In a strategy of delegitimization</w:t>
      </w:r>
      <w:r w:rsidRPr="00E10EFE">
        <w:t xml:space="preserve">, </w:t>
      </w:r>
      <w:r w:rsidRPr="00E10EFE">
        <w:rPr>
          <w:rStyle w:val="StyleUnderline"/>
        </w:rPr>
        <w:t>the burden shifts from the contest of interest groups</w:t>
      </w:r>
      <w:r w:rsidRPr="00E10EFE">
        <w:t xml:space="preserve"> (e.g., environmentalists versus industrialists) </w:t>
      </w:r>
      <w:r w:rsidRPr="00E10EFE">
        <w:rPr>
          <w:rStyle w:val="StyleUnderline"/>
        </w:rPr>
        <w:t>to a contest over the politics of the good life</w:t>
      </w:r>
      <w:r w:rsidRPr="00E10EFE">
        <w:t xml:space="preserve">. Industrialist progressives have enacted one vision of the good life. Its efficacy in the twentieth century can be debated (and probably will be for a long time to come), but </w:t>
      </w:r>
      <w:r w:rsidRPr="00E10EFE">
        <w:rPr>
          <w:rStyle w:val="StyleUnderline"/>
        </w:rPr>
        <w:t>the politic s of delegitimization is about now and the future, including the distant future</w:t>
      </w:r>
      <w:r w:rsidRPr="00E10EFE">
        <w:t xml:space="preserve">. What is more, as a normative theorizing exercise, </w:t>
      </w:r>
      <w:r w:rsidRPr="00E10EFE">
        <w:rPr>
          <w:rStyle w:val="StyleUnderline"/>
        </w:rPr>
        <w:t>it is about</w:t>
      </w:r>
      <w:r w:rsidRPr="00E10EFE">
        <w:t xml:space="preserve"> creating the good given the biophysical trends underway, about </w:t>
      </w:r>
      <w:r w:rsidRPr="00E10EFE">
        <w:rPr>
          <w:rStyle w:val="StyleUnderline"/>
        </w:rPr>
        <w:t>co-creating the good life without expansionism, extractivism, or displacement</w:t>
      </w:r>
      <w:r w:rsidRPr="00E10EFE">
        <w:t xml:space="preserve"> (chapters 11 and 12). </w:t>
      </w:r>
      <w:r w:rsidRPr="00E10EFE">
        <w:rPr>
          <w:rStyle w:val="Emphasis"/>
        </w:rPr>
        <w:t>It is about confronting excess</w:t>
      </w:r>
      <w:r w:rsidRPr="00E10EFE">
        <w:t xml:space="preserve">. So </w:t>
      </w:r>
      <w:r w:rsidRPr="00E10EFE">
        <w:rPr>
          <w:rStyle w:val="StyleUnderline"/>
        </w:rPr>
        <w:t>the politics of delegitimization</w:t>
      </w:r>
      <w:r w:rsidRPr="00E10EFE">
        <w:t xml:space="preserve"> of fossil fuels does not investigate motive or </w:t>
      </w:r>
      <w:r w:rsidRPr="00E10EFE">
        <w:rPr>
          <w:rStyle w:val="StyleUnderline"/>
        </w:rPr>
        <w:t>assign blame.</w:t>
      </w:r>
      <w:r w:rsidRPr="00E10EFE">
        <w:t xml:space="preserve"> </w:t>
      </w:r>
      <w:r w:rsidRPr="00E10EFE">
        <w:rPr>
          <w:rStyle w:val="StyleUnderline"/>
        </w:rPr>
        <w:t>It takes as given the threatening nature of fossil fuels when used at excessive levels</w:t>
      </w:r>
      <w:r w:rsidRPr="00E10EFE">
        <w:t xml:space="preserve">, a poison at heavy doses, continuously injected into bodies and bodies of water and the atmosphere. So perceived, </w:t>
      </w:r>
      <w:r w:rsidRPr="00E10EFE">
        <w:rPr>
          <w:rStyle w:val="StyleUnderline"/>
        </w:rPr>
        <w:t>a politics of delegitimization becomes a politics of creation</w:t>
      </w:r>
      <w:r w:rsidRPr="00E10EFE">
        <w:t xml:space="preserve"> — </w:t>
      </w:r>
      <w:r w:rsidRPr="00E10EFE">
        <w:rPr>
          <w:rStyle w:val="StyleUnderline"/>
        </w:rPr>
        <w:t>let ’ s create an economy</w:t>
      </w:r>
      <w:r w:rsidRPr="00E10EFE">
        <w:t xml:space="preserve">, a healthy economy, </w:t>
      </w:r>
      <w:r w:rsidRPr="00E10EFE">
        <w:rPr>
          <w:rStyle w:val="StyleUnderline"/>
        </w:rPr>
        <w:t>without fossil fuel dependency.</w:t>
      </w:r>
      <w:r w:rsidRPr="00E10EFE">
        <w:t xml:space="preserve"> </w:t>
      </w:r>
      <w:r w:rsidRPr="00E10EFE">
        <w:rPr>
          <w:rStyle w:val="Emphasis"/>
        </w:rPr>
        <w:t>This stands in contrast to the prevailing politics</w:t>
      </w:r>
      <w:r w:rsidRPr="00E10EFE">
        <w:t xml:space="preserve">, that </w:t>
      </w:r>
      <w:r w:rsidRPr="00E10EFE">
        <w:rPr>
          <w:rStyle w:val="Emphasis"/>
        </w:rPr>
        <w:t>of marginal improvement</w:t>
      </w:r>
      <w:r w:rsidRPr="00E10EFE">
        <w:t xml:space="preserve"> — </w:t>
      </w:r>
      <w:r w:rsidRPr="00E10EFE">
        <w:rPr>
          <w:rStyle w:val="Emphasis"/>
        </w:rPr>
        <w:t>let ’ s manage the ill effects but don’t dare question the injections.</w:t>
      </w:r>
      <w:r w:rsidRPr="00E10EFE">
        <w:t xml:space="preserve"> The industry will spend itself one way or another. </w:t>
      </w:r>
      <w:r w:rsidRPr="00E10EFE">
        <w:rPr>
          <w:rStyle w:val="StyleUnderline"/>
        </w:rPr>
        <w:t>A creative politics of early exit and accelerated end,</w:t>
      </w:r>
      <w:r w:rsidRPr="00E10EFE">
        <w:t xml:space="preserve"> promoted by a variety of actors including industry itself, </w:t>
      </w:r>
      <w:r w:rsidRPr="00E10EFE">
        <w:rPr>
          <w:rStyle w:val="StyleUnderline"/>
        </w:rPr>
        <w:t>aims to soften the industry ’ s unavoidable business decline and society ’ s overall material descent, aiming all along for well-being ascent</w:t>
      </w:r>
      <w:r w:rsidRPr="00E10EFE">
        <w:t>. This, once again, is the scenario of this study — that of a peaceful, democratic, just, and biophysically sustainable transition. Finally, delegitimization may seem like a distant prospect. But in some sense it began a half-century ago with, ironically enough, a founder of the Organization of Petroleum Exporting Countries, Juan Pablo Perez Alfonso, Venezuela ’ s minister of mines and hydrocarbons. Toward the end of his life, he took to calling petroleum the “ excrement of the devil. ” 26 Now, in the twenty-first century, it is time to leave the excrement in the ground, well covered, out of sight, untouched by human hands or machines.</w:t>
      </w:r>
    </w:p>
    <w:p w:rsidR="000F31FD" w:rsidRPr="00E10EFE" w:rsidRDefault="000F31FD" w:rsidP="000F31FD"/>
    <w:p w:rsidR="00E10EFE" w:rsidRPr="00E10EFE" w:rsidRDefault="00E10EFE" w:rsidP="00E10EFE">
      <w:pPr>
        <w:pStyle w:val="Heading4"/>
      </w:pPr>
      <w:r w:rsidRPr="00E10EFE">
        <w:t xml:space="preserve">The permutation doesn’t solve - a politics of ending and delegitimizing fossil fuel dominance entails more than just accelerating the energy transition - the alternative is a necessary moral confrontation with the current order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Ch.4, https://muse.jhu.edu)//SB</w:t>
      </w:r>
    </w:p>
    <w:p w:rsidR="00E10EFE" w:rsidRDefault="00E10EFE" w:rsidP="00E10EFE">
      <w:r w:rsidRPr="00E10EFE">
        <w:rPr>
          <w:rStyle w:val="StyleUnderline"/>
        </w:rPr>
        <w:t>A politics of fossil fuel exit, of deliberately accelerating a society ’ s withdrawal from oil, gas, and coal dependence</w:t>
      </w:r>
      <w:r w:rsidRPr="00E10EFE">
        <w:t xml:space="preserve"> ahead of a geologic imperative, </w:t>
      </w:r>
      <w:r w:rsidRPr="00E10EFE">
        <w:rPr>
          <w:rStyle w:val="StyleUnderline"/>
        </w:rPr>
        <w:t>ahead even of economic and financial imperatives, is ultimately an ethical act</w:t>
      </w:r>
      <w:r w:rsidRPr="00E10EFE">
        <w:t xml:space="preserve">. </w:t>
      </w:r>
      <w:r w:rsidRPr="00E10EFE">
        <w:rPr>
          <w:rStyle w:val="StyleUnderline"/>
        </w:rPr>
        <w:t>It puts front and center the harm-to-others criterion and relegates to the wings the economic and political</w:t>
      </w:r>
      <w:r w:rsidRPr="00E10EFE">
        <w:t xml:space="preserve"> (as in electoral and legislative politics) </w:t>
      </w:r>
      <w:r w:rsidRPr="00E10EFE">
        <w:rPr>
          <w:rStyle w:val="StyleUnderline"/>
        </w:rPr>
        <w:t>criteria</w:t>
      </w:r>
      <w:r w:rsidRPr="00E10EFE">
        <w:t>. What is more</w:t>
      </w:r>
      <w:r w:rsidRPr="00E10EFE">
        <w:rPr>
          <w:rStyle w:val="StyleUnderline"/>
        </w:rPr>
        <w:t>, a politics</w:t>
      </w:r>
      <w:r w:rsidRPr="00E10EFE">
        <w:t xml:space="preserve"> (as in the shaping of society ’ s core values and steering a particular path) </w:t>
      </w:r>
      <w:r w:rsidRPr="00E10EFE">
        <w:rPr>
          <w:rStyle w:val="StyleUnderline"/>
        </w:rPr>
        <w:t>of ending the fossil fuel era is one of temporal extension, of taking seriously humans ’past and future</w:t>
      </w:r>
      <w:r w:rsidRPr="00E10EFE">
        <w:t xml:space="preserve">, including their geologically and ecologically distant past and future. </w:t>
      </w:r>
      <w:r w:rsidRPr="00E10EFE">
        <w:rPr>
          <w:rStyle w:val="Emphasis"/>
        </w:rPr>
        <w:t>Temporal extension necessitates ethical extension</w:t>
      </w:r>
      <w:r w:rsidRPr="00E10EFE">
        <w:t xml:space="preserve"> — from resources to ecosystems, from extraction to regeneration, from human life to nonhuman life, from us to other, from present generations to past and future generations, from material gain to societal integrity and spiritual uplift, from goods-are-good-and-more-goods-must-be-better to the “ good life. </w:t>
      </w:r>
      <w:r w:rsidRPr="00E10EFE">
        <w:rPr>
          <w:rStyle w:val="StyleUnderline"/>
        </w:rPr>
        <w:t>” A politics of ending the fossil fuel era thus entails more than hastening the next energy transition, more than arresting climate change, more than shifting to a postindustrial world.</w:t>
      </w:r>
      <w:r w:rsidRPr="00E10EFE">
        <w:t xml:space="preserve"> </w:t>
      </w:r>
      <w:r w:rsidRPr="00E10EFE">
        <w:rPr>
          <w:rStyle w:val="Emphasis"/>
        </w:rPr>
        <w:t>It is a moral confrontation with a wildly successful material order, an order that has heretofore been presumed net beneficial, salutary, indeed essential and just</w:t>
      </w:r>
      <w:r w:rsidRPr="00E10EFE">
        <w:t xml:space="preserve">. In this chapter I  confront that order by arguing that there has long been an ethic of fossil fuels, however implicit, however submerged in the political discourse, however “ natural ”its constructors have made it out to be. That this moral order cannot last is as self-evident as the fact that fossil fuel dominance cannot last. What is not self-evident is that the moral order with respect to fossil fuels will shift fast enough to avert catastrophic change. In fact, I argue, the reconstruction of the fossil fuel ethic, from salutary to destructive, is necessary for an effective politics of accelerated exit. </w:t>
      </w:r>
      <w:r w:rsidRPr="00E10EFE">
        <w:rPr>
          <w:rStyle w:val="StyleUnderline"/>
        </w:rPr>
        <w:t>It is this reconstruction, and this shift, this urgent transition, at once physical and ethical, that is at the heart of the global environmental problematic</w:t>
      </w:r>
      <w:r w:rsidRPr="00E10EFE">
        <w:t>.</w:t>
      </w:r>
    </w:p>
    <w:p w:rsidR="000F31FD" w:rsidRPr="00E10EFE" w:rsidRDefault="000F31FD" w:rsidP="000F31FD"/>
    <w:p w:rsidR="00E43E21" w:rsidRDefault="00E43E21" w:rsidP="00E10EFE">
      <w:pPr>
        <w:pStyle w:val="Heading3"/>
      </w:pPr>
      <w:r>
        <w:t>Link – Corporate Environmentalism</w:t>
      </w:r>
    </w:p>
    <w:p w:rsidR="00E43E21" w:rsidRDefault="00E43E21" w:rsidP="00E43E21">
      <w:pPr>
        <w:pStyle w:val="Heading4"/>
      </w:pPr>
      <w:r>
        <w:t>Corporate environmentalism is a myth used to conceal capitalist expansion. The AFF legitimizes commercial</w:t>
      </w:r>
      <w:r w:rsidR="00E0654B">
        <w:t xml:space="preserve"> expertise as central to the climate response</w:t>
      </w:r>
      <w:r>
        <w:t>, which propels the consumerist logic at the root of the ecological crisis and concentrates political power in the hands of economic elites.</w:t>
      </w:r>
    </w:p>
    <w:p w:rsidR="00E43E21" w:rsidRDefault="00E43E21" w:rsidP="00E43E21">
      <w:pPr>
        <w:pStyle w:val="Note"/>
      </w:pPr>
      <w:r>
        <w:t>--Also makes a fw arg about how their model of knowledge guarantees corporate interests will control the government and make democracy impossible</w:t>
      </w:r>
    </w:p>
    <w:p w:rsidR="00E43E21" w:rsidRPr="005A65AE" w:rsidRDefault="00E43E21" w:rsidP="00E43E21">
      <w:pPr>
        <w:pStyle w:val="Note"/>
      </w:pPr>
      <w:r>
        <w:t xml:space="preserve">--Also </w:t>
      </w:r>
      <w:r w:rsidR="000F31FD">
        <w:t>indicts</w:t>
      </w:r>
      <w:r>
        <w:t xml:space="preserve"> a few specific types of solutions, such as carbon recapture</w:t>
      </w:r>
    </w:p>
    <w:p w:rsidR="00E43E21" w:rsidRPr="00F8105E" w:rsidRDefault="00E43E21" w:rsidP="00E43E21">
      <w:pPr>
        <w:rPr>
          <w:rStyle w:val="Style13ptBold"/>
          <w:b w:val="0"/>
        </w:rPr>
      </w:pPr>
      <w:r>
        <w:rPr>
          <w:rStyle w:val="Style13ptBold"/>
        </w:rPr>
        <w:t xml:space="preserve">Wright and Nyberg 14 </w:t>
      </w:r>
      <w:r>
        <w:rPr>
          <w:rStyle w:val="Style13ptBold"/>
          <w:b w:val="0"/>
        </w:rPr>
        <w:t xml:space="preserve">(Christopher Wright, Professor of Organizational Studies at Sydney Business School, Daniel Nyberg, Professor of Management and Organizational Studies at the University of Newcastle, “Creative self-destruction: corporate responses to climate change as political myths,” </w:t>
      </w:r>
      <w:r>
        <w:rPr>
          <w:rStyle w:val="Style13ptBold"/>
          <w:b w:val="0"/>
          <w:i/>
        </w:rPr>
        <w:t>Environmental Politics</w:t>
      </w:r>
      <w:r>
        <w:rPr>
          <w:rStyle w:val="Style13ptBold"/>
          <w:b w:val="0"/>
        </w:rPr>
        <w:t>, Vol. 23, No. 2, pg. 215-220, *</w:t>
      </w:r>
      <w:r>
        <w:rPr>
          <w:rStyle w:val="Style13ptBold"/>
          <w:b w:val="0"/>
          <w:i/>
        </w:rPr>
        <w:t>fc</w:t>
      </w:r>
      <w:r>
        <w:rPr>
          <w:rStyle w:val="Style13ptBold"/>
          <w:b w:val="0"/>
        </w:rPr>
        <w:t>)</w:t>
      </w:r>
    </w:p>
    <w:p w:rsidR="00E43E21" w:rsidRPr="00E43E21" w:rsidRDefault="00E43E21" w:rsidP="00E43E21">
      <w:pPr>
        <w:rPr>
          <w:rStyle w:val="StyleUnderline"/>
        </w:rPr>
      </w:pPr>
      <w:r w:rsidRPr="00E43E21">
        <w:t xml:space="preserve">Corporate environmentalism as a claimed solution to climate change As we have seen, </w:t>
      </w:r>
      <w:r w:rsidRPr="00E43E21">
        <w:rPr>
          <w:rStyle w:val="StyleUnderline"/>
        </w:rPr>
        <w:t>the myth of corporate environmentalism stresses how companies in undertaking voluntary reductions in their GHG emissions and producing ‘green’ products and services offer solutions to climate change.</w:t>
      </w:r>
      <w:r w:rsidRPr="00E43E21">
        <w:t xml:space="preserve"> While critics highlight the potential for ‘greenwashing’ and hypocrisy (Pearse 2012), this criticism prompts further adaptation of corporate environmental mythology through re-narration. So, for example, the limitations of earlier forms of corporate environmentalism are seen as remedied through improved transparency and accountability (see, e.g., Balch 2012). The significance of this political myth is profound. </w:t>
      </w:r>
      <w:r w:rsidRPr="00E43E21">
        <w:rPr>
          <w:rStyle w:val="StyleUnderline"/>
        </w:rPr>
        <w:t xml:space="preserve">In presenting corporations as best placed to respond to climate change, </w:t>
      </w:r>
      <w:r w:rsidRPr="00E43E21">
        <w:rPr>
          <w:rStyle w:val="Emphasis"/>
        </w:rPr>
        <w:t>alternatives to address climate change, such as, government regulation, are subdued.</w:t>
      </w:r>
      <w:r w:rsidRPr="00E43E21">
        <w:t xml:space="preserve"> </w:t>
      </w:r>
      <w:r w:rsidRPr="00E43E21">
        <w:rPr>
          <w:rStyle w:val="StyleUnderline"/>
        </w:rPr>
        <w:t>The human response is thus converted to a reinforcement of ‘business as usual’;</w:t>
      </w:r>
      <w:r w:rsidRPr="00E43E21">
        <w:rPr>
          <w:rStyle w:val="Emphasis"/>
        </w:rPr>
        <w:t xml:space="preserve"> </w:t>
      </w:r>
      <w:r w:rsidRPr="00E43E21">
        <w:rPr>
          <w:rStyle w:val="StyleUnderline"/>
        </w:rPr>
        <w:t xml:space="preserve">we can best respond to climate change not by questioning the underlying logic of our economic system, but rather by </w:t>
      </w:r>
      <w:r w:rsidRPr="00E43E21">
        <w:rPr>
          <w:rStyle w:val="Emphasis"/>
        </w:rPr>
        <w:t>expanding what we currently do as ‘green’ employees and consumers</w:t>
      </w:r>
      <w:r w:rsidRPr="00E43E21">
        <w:rPr>
          <w:rStyle w:val="StyleUnderline"/>
        </w:rPr>
        <w:t xml:space="preserve"> </w:t>
      </w:r>
      <w:r w:rsidRPr="00E43E21">
        <w:t xml:space="preserve">(Schlosberg and Rinfret 2008). Moreover, </w:t>
      </w:r>
      <w:r w:rsidRPr="00E43E21">
        <w:rPr>
          <w:rStyle w:val="StyleUnderline"/>
        </w:rPr>
        <w:t xml:space="preserve">the myth provides </w:t>
      </w:r>
      <w:r w:rsidRPr="00E43E21">
        <w:rPr>
          <w:rStyle w:val="Emphasis"/>
        </w:rPr>
        <w:t>meaning to our continuous consumption, with consumer choice portrayed as a democratic ideal, and freedom equated to private ownership</w:t>
      </w:r>
      <w:r w:rsidRPr="00E43E21">
        <w:rPr>
          <w:rStyle w:val="StyleUnderline"/>
        </w:rPr>
        <w:t>.</w:t>
      </w:r>
      <w:r w:rsidRPr="00E43E21">
        <w:t xml:space="preserve"> </w:t>
      </w:r>
      <w:r w:rsidRPr="00E43E21">
        <w:rPr>
          <w:rStyle w:val="StyleUnderline"/>
        </w:rPr>
        <w:t xml:space="preserve">Corporate environmentalism closes the cognitive dissonance between our beliefs (concern over climate change) and our behaviour (continued production and consumption </w:t>
      </w:r>
      <w:r w:rsidRPr="00E43E21">
        <w:t>contributing to GHG emissions)</w:t>
      </w:r>
      <w:r w:rsidRPr="00E43E21">
        <w:rPr>
          <w:rStyle w:val="StyleUnderline"/>
        </w:rPr>
        <w:t xml:space="preserve"> by suggesting that individual consumption is the solution to a collective problem</w:t>
      </w:r>
      <w:r w:rsidRPr="00E43E21">
        <w:t xml:space="preserve"> (Hamilton 2010). The responsibility for climate change is thus directed to individuals, with corporations presented as value-neutral providers. </w:t>
      </w:r>
      <w:r w:rsidRPr="00E43E21">
        <w:rPr>
          <w:rStyle w:val="StyleUnderline"/>
        </w:rPr>
        <w:t xml:space="preserve">In narrating the myth of corporate environmentalism, </w:t>
      </w:r>
      <w:r w:rsidRPr="00E43E21">
        <w:rPr>
          <w:rStyle w:val="Emphasis"/>
        </w:rPr>
        <w:t>humanity’s response to climate change is limited to consuming our way out of a crisis produced through over-consumption.</w:t>
      </w:r>
      <w:r w:rsidRPr="00E43E21">
        <w:t xml:space="preserve"> This, however, misses the point that </w:t>
      </w:r>
      <w:r w:rsidRPr="00E43E21">
        <w:rPr>
          <w:rStyle w:val="StyleUnderline"/>
        </w:rPr>
        <w:t>it is not enough to politicise these actions – e.g. choosing between ‘brown’ versus ‘green’ consumption – rather we need to politicise the solutions, both individual and collective. This suggests the need to highlight a range of alternative concepts</w:t>
      </w:r>
      <w:r w:rsidRPr="00E43E21">
        <w:t xml:space="preserve"> (such as humanity, community, future generations, Earth, biodiversity) </w:t>
      </w:r>
      <w:r w:rsidRPr="00E43E21">
        <w:rPr>
          <w:rStyle w:val="StyleUnderline"/>
        </w:rPr>
        <w:t xml:space="preserve">in order to face the gap between our beliefs and behaviour and the ecological violence we have unleashed. </w:t>
      </w:r>
      <w:r w:rsidRPr="00E43E21">
        <w:t xml:space="preserve">Corporate citizenship as a claim for legitimacy and morality in offering solutions While the myth of corporate environmentalism provides apparent solutions to climate change, </w:t>
      </w:r>
      <w:r w:rsidRPr="00E43E21">
        <w:rPr>
          <w:rStyle w:val="StyleUnderline"/>
        </w:rPr>
        <w:t>the accompanying myth of corporate citizenship provides corporations with a recognised and moral role in addressing this issue.</w:t>
      </w:r>
      <w:r w:rsidRPr="00E43E21">
        <w:t xml:space="preserve"> Indeed, the fact that ‘corporate citizenship’ is a dead metaphor highlights the strength of the myth. In the ongoing debate about whether corporations can or should act as ‘good’ citizens (Valente and Crane 2010, Porter and Kramer 2011), or claims that they are ‘bad’ citizens (Barley 2007, Banerjee 2008), the myth is further reworked and reinforced, such that the strange personification of the firm is now seen as a natural state of affairs. Beyond discussing corporate roles in deliberative democracies (Matten and Crane 2005, Scherer and Palazzo 2011), we need to engage with the way corporate citizenship incorporates political and social rights. In particular, </w:t>
      </w:r>
      <w:r w:rsidRPr="00E43E21">
        <w:rPr>
          <w:rStyle w:val="StyleUnderline"/>
        </w:rPr>
        <w:t xml:space="preserve">this myth provides the political signification of corporations as legitimate and moral entities in public debate. Corporations appear to speak for ‘the people’, aligning their interests with social identities. The myth of corporate citizenship thus provides an interpretive lens through which individuals and groups can make sense of climate change </w:t>
      </w:r>
      <w:r w:rsidRPr="00E43E21">
        <w:t>and the right they have</w:t>
      </w:r>
      <w:r w:rsidRPr="00E43E21">
        <w:rPr>
          <w:rStyle w:val="StyleUnderline"/>
        </w:rPr>
        <w:t xml:space="preserve"> in </w:t>
      </w:r>
      <w:r w:rsidRPr="00E43E21">
        <w:rPr>
          <w:rStyle w:val="Emphasis"/>
        </w:rPr>
        <w:t>stating their particular interpretation of climate change as a ‘scam’ or ‘scientific fact’.</w:t>
      </w:r>
      <w:r w:rsidRPr="00E43E21">
        <w:t xml:space="preserve"> Through the myth of corporate citizenship</w:t>
      </w:r>
      <w:r w:rsidRPr="00E43E21">
        <w:rPr>
          <w:rStyle w:val="StyleUnderline"/>
        </w:rPr>
        <w:t xml:space="preserve">, ‘the people’ are given </w:t>
      </w:r>
      <w:r w:rsidRPr="00E43E21">
        <w:t>social identities of</w:t>
      </w:r>
      <w:r w:rsidRPr="00E43E21">
        <w:rPr>
          <w:rStyle w:val="StyleUnderline"/>
        </w:rPr>
        <w:t xml:space="preserve"> political recognition </w:t>
      </w:r>
      <w:r w:rsidRPr="00E43E21">
        <w:t>and a voice, even without speaking,</w:t>
      </w:r>
      <w:r w:rsidRPr="00E43E21">
        <w:rPr>
          <w:rStyle w:val="StyleUnderline"/>
        </w:rPr>
        <w:t xml:space="preserve"> via consumption.</w:t>
      </w:r>
      <w:r w:rsidRPr="00E43E21">
        <w:t xml:space="preserve"> The significance of corporate citizenship for people then is that </w:t>
      </w:r>
      <w:r w:rsidRPr="00E43E21">
        <w:rPr>
          <w:rStyle w:val="StyleUnderline"/>
        </w:rPr>
        <w:t xml:space="preserve">it provides consumption with a political identity. </w:t>
      </w:r>
      <w:r w:rsidRPr="00E43E21">
        <w:t xml:space="preserve">In this way, </w:t>
      </w:r>
      <w:r w:rsidRPr="00E43E21">
        <w:rPr>
          <w:rStyle w:val="Emphasis"/>
        </w:rPr>
        <w:t>citizenship itself becomes subverted and acts as a surrogate for corporate interests of profit</w:t>
      </w:r>
      <w:r w:rsidRPr="00E43E21">
        <w:rPr>
          <w:rStyle w:val="StyleUnderline"/>
        </w:rPr>
        <w:t xml:space="preserve"> and shareholder value.</w:t>
      </w:r>
      <w:r w:rsidRPr="00E43E21">
        <w:rPr>
          <w:rStyle w:val="Emphasis"/>
        </w:rPr>
        <w:t xml:space="preserve"> </w:t>
      </w:r>
      <w:r w:rsidRPr="00E43E21">
        <w:t xml:space="preserve">As critics have noted (Crouch 2004, Barley 2007), </w:t>
      </w:r>
      <w:r w:rsidRPr="00E43E21">
        <w:rPr>
          <w:rStyle w:val="StyleUnderline"/>
        </w:rPr>
        <w:t xml:space="preserve">this results in a </w:t>
      </w:r>
      <w:r w:rsidRPr="00E43E21">
        <w:rPr>
          <w:rStyle w:val="Emphasis"/>
        </w:rPr>
        <w:t>growing imbalance in political power</w:t>
      </w:r>
      <w:r w:rsidRPr="00E43E21">
        <w:rPr>
          <w:rStyle w:val="StyleUnderline"/>
        </w:rPr>
        <w:t xml:space="preserve"> between corporate interests and other social groups</w:t>
      </w:r>
      <w:r w:rsidRPr="00E43E21">
        <w:rPr>
          <w:rStyle w:val="Emphasis"/>
        </w:rPr>
        <w:t xml:space="preserve"> </w:t>
      </w:r>
      <w:r w:rsidRPr="00E43E21">
        <w:rPr>
          <w:rStyle w:val="StyleUnderline"/>
        </w:rPr>
        <w:t>and a</w:t>
      </w:r>
      <w:r w:rsidRPr="00E43E21">
        <w:rPr>
          <w:rStyle w:val="Emphasis"/>
        </w:rPr>
        <w:t xml:space="preserve"> decline in democracy as corporations are increasingly able to determine legislative and social outcomes.</w:t>
      </w:r>
      <w:r w:rsidRPr="00E43E21">
        <w:t xml:space="preserve"> </w:t>
      </w:r>
      <w:r w:rsidRPr="00E43E21">
        <w:rPr>
          <w:rStyle w:val="StyleUnderline"/>
        </w:rPr>
        <w:t>The creative self-destruction of our environment and ecology can then be</w:t>
      </w:r>
      <w:r w:rsidRPr="00E43E21">
        <w:rPr>
          <w:rStyle w:val="Emphasis"/>
        </w:rPr>
        <w:t xml:space="preserve"> justified upon the basis that what is good for the corporation is good for all citizens. </w:t>
      </w:r>
      <w:r w:rsidRPr="00E43E21">
        <w:t xml:space="preserve">Corporate omnipotence as a claim for corporate authority as the only possible response Beyond having a legitimate role, </w:t>
      </w:r>
      <w:r w:rsidRPr="00E43E21">
        <w:rPr>
          <w:rStyle w:val="StyleUnderline"/>
        </w:rPr>
        <w:t xml:space="preserve">the third political myth of corporate omnipotence goes further in </w:t>
      </w:r>
      <w:r w:rsidRPr="00E43E21">
        <w:rPr>
          <w:rStyle w:val="Emphasis"/>
        </w:rPr>
        <w:t xml:space="preserve">emphasising corporations as the principle models and authorities in articulating a response to climate change. </w:t>
      </w:r>
      <w:r w:rsidRPr="00E43E21">
        <w:t xml:space="preserve">Indeed, </w:t>
      </w:r>
      <w:r w:rsidRPr="00E43E21">
        <w:rPr>
          <w:rStyle w:val="StyleUnderline"/>
        </w:rPr>
        <w:t>the claim at the heart of this particular political myth is that through their rational expertise, corporations can tame nature.</w:t>
      </w:r>
      <w:r w:rsidRPr="00E43E21">
        <w:t xml:space="preserve"> </w:t>
      </w:r>
      <w:r w:rsidRPr="00E43E21">
        <w:rPr>
          <w:rStyle w:val="StyleUnderline"/>
        </w:rPr>
        <w:t xml:space="preserve">Alternative responses, such as direct government regulation of GHG emissions and mandated restrictions on the extraction and combustion of fossil fuels, are </w:t>
      </w:r>
      <w:r w:rsidRPr="00E43E21">
        <w:rPr>
          <w:rStyle w:val="Emphasis"/>
        </w:rPr>
        <w:t>marginalised in favour of market solutions which favour corporate profitability.</w:t>
      </w:r>
      <w:r w:rsidRPr="00E43E21">
        <w:t xml:space="preserve"> The state is thus not redrawn or sidestepped; rather, </w:t>
      </w:r>
      <w:r w:rsidRPr="00E43E21">
        <w:rPr>
          <w:rStyle w:val="StyleUnderline"/>
        </w:rPr>
        <w:t xml:space="preserve">the myth of corporate omnipotence ensures that states both create and assist markets to address climate change through corporate activities </w:t>
      </w:r>
      <w:r w:rsidRPr="00E43E21">
        <w:t xml:space="preserve">(Castree 2011). </w:t>
      </w:r>
      <w:r w:rsidRPr="00E43E21">
        <w:rPr>
          <w:rStyle w:val="StyleUnderline"/>
        </w:rPr>
        <w:t xml:space="preserve">The logical outcome of this political myth is that </w:t>
      </w:r>
      <w:r w:rsidRPr="00E43E21">
        <w:rPr>
          <w:rStyle w:val="Emphasis"/>
        </w:rPr>
        <w:t xml:space="preserve">any actions in response to climate change must first demonstrate a ‘business case’, and those which threaten profitability must be rejected. </w:t>
      </w:r>
      <w:r w:rsidRPr="00E43E21">
        <w:rPr>
          <w:rStyle w:val="StyleUnderline"/>
        </w:rPr>
        <w:t xml:space="preserve">Corporate solutions thereby become the only possible solutions. The political myth of corporate omnipotence has sought to </w:t>
      </w:r>
      <w:r w:rsidRPr="00E43E21">
        <w:rPr>
          <w:rStyle w:val="Emphasis"/>
        </w:rPr>
        <w:t>quell attempts at environmental regulation and assert that corporate responses and self-regulation are sufficient.</w:t>
      </w:r>
      <w:r w:rsidRPr="00E43E21">
        <w:t xml:space="preserve"> Climate change is seen as managed and resolved through corporate rationality. Indeed, </w:t>
      </w:r>
      <w:r w:rsidRPr="00E43E21">
        <w:rPr>
          <w:rStyle w:val="StyleUnderline"/>
        </w:rPr>
        <w:t>this myth supports</w:t>
      </w:r>
      <w:r w:rsidRPr="00E43E21">
        <w:t xml:space="preserve"> what Szerszynski and Urry (2010, p. 2) call </w:t>
      </w:r>
      <w:r w:rsidRPr="00E43E21">
        <w:rPr>
          <w:rStyle w:val="StyleUnderline"/>
        </w:rPr>
        <w:t>gradualism: ‘… that [climate change] is relatively slow, and that economies will be able to adjust in order to reduce them and adapt to them.</w:t>
      </w:r>
      <w:r w:rsidRPr="00E43E21">
        <w:t xml:space="preserve"> Futures, it is thought, can be operationalized through the calculation and insurance of risk’. Thus, while the media refer to the uncertainty of climate-change projections, the global catastrophe is only temporarily ‘real’; after each new extreme weather event, the political debate reverts to ‘normality’. Indeed, </w:t>
      </w:r>
      <w:r w:rsidRPr="00E43E21">
        <w:rPr>
          <w:rStyle w:val="StyleUnderline"/>
        </w:rPr>
        <w:t>through the myth of corporate omnipotence, corporations have become mythical creatures – even god-like in their role as a creator of social value and model for social reorganisation.</w:t>
      </w:r>
      <w:r w:rsidRPr="00E43E21">
        <w:t xml:space="preserve"> The picture is further completed with the presentation of business elites as prophets. Prophecy is an essential element in what Cassirer (1946, p. 289) identified as a ‘new technique of rulership’ during the twentieth century, with the most improbable or even impossible promises made. </w:t>
      </w:r>
      <w:r w:rsidRPr="00E43E21">
        <w:rPr>
          <w:rStyle w:val="StyleUnderline"/>
        </w:rPr>
        <w:t xml:space="preserve">The function of this myth then is to </w:t>
      </w:r>
      <w:r w:rsidRPr="00E43E21">
        <w:rPr>
          <w:rStyle w:val="Emphasis"/>
        </w:rPr>
        <w:t xml:space="preserve">present climate change as a problem soluble through corporate expertise. </w:t>
      </w:r>
      <w:r w:rsidRPr="00E43E21">
        <w:rPr>
          <w:rStyle w:val="StyleUnderline"/>
        </w:rPr>
        <w:t>The corporation provides certainty in an age of risk, fear, and uncertainty</w:t>
      </w:r>
      <w:r w:rsidRPr="00E43E21">
        <w:t xml:space="preserve"> (Beck 1992). Through their myths, corporations and their narrators create a future world that allows humans to avoid sacrifice. Political myths and the creative self-destruction of the environment Taken together, </w:t>
      </w:r>
      <w:r w:rsidRPr="00E43E21">
        <w:rPr>
          <w:rStyle w:val="Emphasis"/>
        </w:rPr>
        <w:t>these myths serve to reinforce the modern hierarchy of human mastery over nature.</w:t>
      </w:r>
      <w:r w:rsidRPr="00E43E21">
        <w:t xml:space="preserve"> </w:t>
      </w:r>
      <w:r w:rsidRPr="00E43E21">
        <w:rPr>
          <w:rStyle w:val="StyleUnderline"/>
        </w:rPr>
        <w:t>With the ‘rational’ corporation as a model, they function to deepen the bifurcation between culture and nature, symbolised in the oft-cited ‘triple bottom line’ of economy, society, and environment</w:t>
      </w:r>
      <w:r w:rsidRPr="00E43E21">
        <w:t xml:space="preserve">, in that order (Norman and MacDonald 2004). Indeed, </w:t>
      </w:r>
      <w:r w:rsidRPr="00E43E21">
        <w:rPr>
          <w:rStyle w:val="Emphasis"/>
        </w:rPr>
        <w:t>these myths serve to avoid questioning this hierarchy, in that they highlight the practical techniques corporations can provide in ‘solving’ or ‘fixing’ climate change.</w:t>
      </w:r>
      <w:r w:rsidRPr="00E43E21">
        <w:t xml:space="preserve"> </w:t>
      </w:r>
      <w:r w:rsidRPr="00E43E21">
        <w:rPr>
          <w:rStyle w:val="StyleUnderline"/>
        </w:rPr>
        <w:t>Geo-engineering solutions such as solar radiation management, ocean fertilisation, or carbon capture and storage justify further climate change in order to stop it</w:t>
      </w:r>
      <w:r w:rsidRPr="00E43E21">
        <w:t xml:space="preserve"> (Szerszynski 2010). Moreover, the idea that we can manage or stabilise nature diverts energy from more radical responses (Boykoff et al. 2010). The implication is that </w:t>
      </w:r>
      <w:r w:rsidRPr="00E43E21">
        <w:rPr>
          <w:rStyle w:val="Emphasis"/>
        </w:rPr>
        <w:t>we reproduce the division between culture and nature rather than question or problematise this distinction</w:t>
      </w:r>
      <w:r w:rsidRPr="00E43E21">
        <w:t xml:space="preserve">, despite the obvious observation that without an environment there can be no society, let alone economy. </w:t>
      </w:r>
      <w:r w:rsidRPr="00E43E21">
        <w:rPr>
          <w:rStyle w:val="StyleUnderline"/>
        </w:rPr>
        <w:t>This capitalist social imaginary then obscures the environmental destruction that it reaps.</w:t>
      </w:r>
      <w:r w:rsidRPr="00E43E21">
        <w:t xml:space="preserve"> The physical realities of anthropogenic climate change, highlighted in the increasing frequency and intensity of extreme weather events, such as droughts, fires, floods, and storms, challenge this imaginary. However, these </w:t>
      </w:r>
      <w:r w:rsidRPr="00E43E21">
        <w:rPr>
          <w:rStyle w:val="StyleUnderline"/>
        </w:rPr>
        <w:t xml:space="preserve">myths shield us discursively from the looming catastrophe and ultimately highlight the creative self-destruction of our economic system, as </w:t>
      </w:r>
      <w:r w:rsidRPr="00E43E21">
        <w:rPr>
          <w:rStyle w:val="Emphasis"/>
        </w:rPr>
        <w:t>we search for ever more innovative ways to produce and consume our ecosystem.</w:t>
      </w:r>
      <w:r w:rsidRPr="00E43E21">
        <w:rPr>
          <w:rStyle w:val="StyleUnderline"/>
        </w:rPr>
        <w:t xml:space="preserve"> Rather than questioning our self-destruction, these political myths provide us with justification and identities in this process. </w:t>
      </w:r>
      <w:r w:rsidRPr="00E43E21">
        <w:t xml:space="preserve">Of course, critics might argue that the whole concept of myths is somehow arcane and irrelevant in our modern, technologically dependent society. Aren’t myths after all a feature of more primitive, less-knowing societies, governed by superstition and a belief in the supernatural? And yet as Bottici and Challand (2006, p. 331) point out, our contemporary consumer society is a veritable cornucopia of myth-making: …our life takes place in jungles of potential icons of a political myth. Going to the supermarket, surfing the Web, watching a film or a cartoon, or even simply walking in the streets – all of them can be acts that expose us to the work of a political myth. These </w:t>
      </w:r>
      <w:r w:rsidRPr="00E43E21">
        <w:rPr>
          <w:rStyle w:val="StyleUnderline"/>
        </w:rPr>
        <w:t>mythologies are often harder to discern in a society that claims to be rational and ‘de-mythologized’</w:t>
      </w:r>
      <w:r w:rsidRPr="00E43E21">
        <w:t xml:space="preserve"> (Bottici and Challand 2006, p. 330). </w:t>
      </w:r>
      <w:r w:rsidRPr="00E43E21">
        <w:rPr>
          <w:rStyle w:val="StyleUnderline"/>
        </w:rPr>
        <w:t>This highlights the important ‘symbolic power’ of political myths, representing an almost hegemonic ability to shape attitudes and behaviour as common-sense assumptions.</w:t>
      </w:r>
      <w:r w:rsidRPr="00E43E21">
        <w:t xml:space="preserve"> To question the myths of corporate environmentalism, corporate citizenship, or corporate omnipotence is often interpreted as tantamount to sacrilege, the most dangerous of thinking. It is perhaps not surprising then that </w:t>
      </w:r>
      <w:r w:rsidRPr="00E43E21">
        <w:rPr>
          <w:rStyle w:val="StyleUnderline"/>
        </w:rPr>
        <w:t xml:space="preserve">the most vehement opposition to even minimal forms of emissions mitigation are led by those who promote the mythologies of ‘free-enterprise’ capitalism </w:t>
      </w:r>
      <w:r w:rsidRPr="00E43E21">
        <w:t xml:space="preserve">(Jacques et al. 2008). In questioning the narrative of capitalist growth and the global consumer economy, environmentalists have become the new communists – green on the outside, red on the inside! Conclusion Despite the growing evidence of an emerging climate crisis, there is little sign that humanity will yet respond in a meaningful way to avert disaster. While the global and temporal scale of anthropogenic climate change makes united human action difficult, we suggest there are other fundamental reasons why humanity’s response has been so limited. In particular, </w:t>
      </w:r>
      <w:r w:rsidRPr="00E43E21">
        <w:rPr>
          <w:rStyle w:val="StyleUnderline"/>
        </w:rPr>
        <w:t xml:space="preserve">the central role of corporations in the running of the global economy places real constraints upon the degree to which meaningful reductions can be made to global GHG emissions, given these </w:t>
      </w:r>
      <w:r w:rsidRPr="00E43E21">
        <w:rPr>
          <w:rStyle w:val="Emphasis"/>
        </w:rPr>
        <w:t>corporations rely upon continued economic growth and the expansion of consumer capitalism.</w:t>
      </w:r>
      <w:r w:rsidRPr="00E43E21">
        <w:t xml:space="preserve"> </w:t>
      </w:r>
      <w:r w:rsidRPr="00E43E21">
        <w:rPr>
          <w:rStyle w:val="StyleUnderline"/>
        </w:rPr>
        <w:t xml:space="preserve">Anthropogenic climate change highlights the </w:t>
      </w:r>
      <w:r w:rsidRPr="00E43E21">
        <w:rPr>
          <w:rStyle w:val="Emphasis"/>
        </w:rPr>
        <w:t xml:space="preserve">underlying logic of capitalism as an economic system reliant on the use and exploitation of natural resources, specifically fossil fuels. </w:t>
      </w:r>
      <w:r w:rsidRPr="00E43E21">
        <w:t xml:space="preserve">We argue that </w:t>
      </w:r>
      <w:r w:rsidRPr="00E43E21">
        <w:rPr>
          <w:rStyle w:val="StyleUnderline"/>
        </w:rPr>
        <w:t>the political myths we have identified create an appealing image of human progress that prevents any meaningful challenge to our current path.</w:t>
      </w:r>
      <w:r w:rsidRPr="00E43E21">
        <w:t xml:space="preserve"> These myths support a common narrative; a social imaginary of capitalist ‘rationality’ and ‘efficiency’, of human mastery over nature. </w:t>
      </w:r>
      <w:r w:rsidRPr="00E43E21">
        <w:rPr>
          <w:rStyle w:val="StyleUnderline"/>
        </w:rPr>
        <w:t>Climate change not only reveals the underlying contradictions of capitalism, but how the advance of corporate capitalism and its associated political myths support and encourage this through ever more imaginative forms of capital accumulation in an environmentally compromised world.</w:t>
      </w:r>
      <w:r w:rsidRPr="00E43E21">
        <w:t xml:space="preserve"> </w:t>
      </w:r>
      <w:r w:rsidRPr="00E43E21">
        <w:rPr>
          <w:rStyle w:val="StyleUnderline"/>
        </w:rPr>
        <w:t xml:space="preserve">Political actors, such as governments, corporations, and other societal actors, have continuously reinforced the myths </w:t>
      </w:r>
      <w:r w:rsidRPr="00E43E21">
        <w:t xml:space="preserve">supporting corporate environmentalism, corporate citizenship, and corporate omnipotence. </w:t>
      </w:r>
      <w:r w:rsidRPr="00E43E21">
        <w:rPr>
          <w:rStyle w:val="StyleUnderline"/>
        </w:rPr>
        <w:t>These myths provide significance to the corporation’s role as a saviour of the environment, caring citizen, and unquestionable authority.</w:t>
      </w:r>
      <w:r w:rsidRPr="00E43E21">
        <w:t xml:space="preserve"> They also provide significance to people’s experiences of climate change and how they can address the problem through innovation, consumption, and calculations (risk). </w:t>
      </w:r>
      <w:r w:rsidRPr="00E43E21">
        <w:rPr>
          <w:rStyle w:val="StyleUnderline"/>
        </w:rPr>
        <w:t xml:space="preserve">The ‘spirit’ of capitalism provides meaningful functions and significance for people’s experiences and activities that cognitive tools of criticism are unable to disqualify. </w:t>
      </w:r>
      <w:r w:rsidRPr="00E43E21">
        <w:t xml:space="preserve">Importantly, our purpose here has not been to focus on the role of political myths as truth claims. Rather, we have sought to understand the purpose and process of narration through which the interrelated myths of corporate environmentalism, corporate citizenship, and corporate omnipotence recast the extraordinary nature of climate change into a rather mundane issue of corporate rationalisation. Our emphasis has been on critically evaluating the current capitalist imaginary to provide room potentially for new and different imaginaries on how society is and ought to be. This, in turn, will hopefully prompt alternative actions and responses. While we have identified three principle political myths surrounding the role of corporations in relation to climate change, there may well be other myths at work which are more functional in their significance and hence harder to discern (see, e.g., Hulme 2009). </w:t>
      </w:r>
      <w:r w:rsidRPr="00E43E21">
        <w:rPr>
          <w:rStyle w:val="StyleUnderline"/>
        </w:rPr>
        <w:t>In revealing the purpose and process of political myth in corporate and social understandings of climate change, we aim to generate a more fundamental conversation regarding alternative human responses.</w:t>
      </w:r>
      <w:r w:rsidRPr="00E43E21">
        <w:t xml:space="preserve"> As others have noted (Gilding 2011), </w:t>
      </w:r>
      <w:r w:rsidRPr="00E43E21">
        <w:rPr>
          <w:rStyle w:val="StyleUnderline"/>
        </w:rPr>
        <w:t>in previous periods of extreme peril, some societies have been able to fashion new political myths quickly and galvanise rapid changes in organisation and governance. While climate change represents a threat of unparalleled extent and complexity, there is the potential for alternative social imaginaries of human organisation and engagement that involve dramatic reductions in GHG emissions and adaptation to already locked-in changes in climate.</w:t>
      </w:r>
      <w:r w:rsidRPr="00E43E21">
        <w:t xml:space="preserve"> To reach this stage, </w:t>
      </w:r>
      <w:r w:rsidRPr="00E43E21">
        <w:rPr>
          <w:rStyle w:val="StyleUnderline"/>
        </w:rPr>
        <w:t>however, we need to be aware of the meanings of our existing myths and our current imaginings.</w:t>
      </w:r>
    </w:p>
    <w:p w:rsidR="00E43E21" w:rsidRPr="00E43E21" w:rsidRDefault="00E43E21" w:rsidP="00E43E21"/>
    <w:p w:rsidR="00E10EFE" w:rsidRPr="00E10EFE" w:rsidRDefault="00E10EFE" w:rsidP="00E10EFE">
      <w:pPr>
        <w:pStyle w:val="Heading3"/>
      </w:pPr>
      <w:r w:rsidRPr="00E10EFE">
        <w:t>Link – Disaster Cap</w:t>
      </w:r>
      <w:r w:rsidR="00CF2501">
        <w:t>italism</w:t>
      </w:r>
    </w:p>
    <w:p w:rsidR="00E10EFE" w:rsidRPr="00E10EFE" w:rsidRDefault="00E10EFE" w:rsidP="00E10EFE">
      <w:pPr>
        <w:pStyle w:val="Heading4"/>
      </w:pPr>
      <w:r w:rsidRPr="00E10EFE">
        <w:t xml:space="preserve">The AFF is part and parcel of a strategy of disaster capitalism – corporations utilize apocalyptic rhetoric to justify extending markets. This traps us in an endless cycle of ecological destruction where neoliberal </w:t>
      </w:r>
      <w:r w:rsidR="00FA65F8">
        <w:t>elites</w:t>
      </w:r>
      <w:r w:rsidRPr="00E10EFE">
        <w:t xml:space="preserve"> can harness the environmental crises they create for continued profit and expansion.</w:t>
      </w:r>
    </w:p>
    <w:p w:rsidR="00E10EFE" w:rsidRPr="00E10EFE" w:rsidRDefault="00E10EFE" w:rsidP="00E10EFE">
      <w:r w:rsidRPr="00E10EFE">
        <w:rPr>
          <w:rStyle w:val="Style13ptBold"/>
        </w:rPr>
        <w:t>Fletcher 12</w:t>
      </w:r>
      <w:r w:rsidRPr="00E10EFE">
        <w:t xml:space="preserve"> (Robert Fletcher, Assistant Professor of Natural Resources and Sustainable Development at the University for Peace in Ciudad Colon, “Capitalizing on chaos: Climate change and disaster capitalism,” Ephemera: Theory &amp; Politics in Organization, pg. 97-112, *</w:t>
      </w:r>
      <w:r w:rsidRPr="00E10EFE">
        <w:rPr>
          <w:i/>
        </w:rPr>
        <w:t>fc</w:t>
      </w:r>
      <w:r w:rsidRPr="00E10EFE">
        <w:t>)</w:t>
      </w:r>
    </w:p>
    <w:p w:rsidR="00E10EFE" w:rsidRDefault="00E10EFE" w:rsidP="00E10EFE">
      <w:r w:rsidRPr="00E10EFE">
        <w:rPr>
          <w:szCs w:val="16"/>
        </w:rPr>
        <w:t xml:space="preserve">Introduction </w:t>
      </w:r>
      <w:r w:rsidRPr="00E10EFE">
        <w:t xml:space="preserve">In this article, I suggest that </w:t>
      </w:r>
      <w:r w:rsidRPr="00E10EFE">
        <w:rPr>
          <w:rStyle w:val="StyleUnderline"/>
        </w:rPr>
        <w:t xml:space="preserve">the growing effort to address anthropogenic climate change through carbon markets and other financial mechanisms constitutes a form </w:t>
      </w:r>
      <w:r w:rsidRPr="00E10EFE">
        <w:rPr>
          <w:rStyle w:val="Emphasis"/>
        </w:rPr>
        <w:t xml:space="preserve">of ‘disaster capitalism’ </w:t>
      </w:r>
      <w:r w:rsidRPr="00E10EFE">
        <w:t xml:space="preserve">(Klein, 2007) </w:t>
      </w:r>
      <w:r w:rsidRPr="00E10EFE">
        <w:rPr>
          <w:rStyle w:val="Emphasis"/>
        </w:rPr>
        <w:t>whereby neoliberal policies seek to harness crises to which they themselves contribute as opportunities for continued economic expansion.</w:t>
      </w:r>
      <w:r w:rsidRPr="00E10EFE">
        <w:t xml:space="preserve"> This thesis stands in stark contrast to much of the critical commentary on climate policy circulating within the public sphere at present. Mainstream efforts to address climate change by the international community are commonly contested by critics on both ends of the political spectrum, who similarly claim – albeit for dramatically different reasons – that sustained economic growth within a capitalist framework is likely incompatible with the systemic societal changes necessary to mitigate the climate impacts predicted by such authoritative bodies as the Intergovernmental Panel on Climate Change (IPCC, 2007). From the right, for instance, Robinson, a researcher with the ultraconservative American Enterprise Institute, asserts: </w:t>
      </w:r>
      <w:r w:rsidRPr="00E10EFE">
        <w:rPr>
          <w:szCs w:val="16"/>
        </w:rPr>
        <w:t xml:space="preserve">Mitigation would have an enormously negative effect on developed economies and would cause a serious setback for emerging nations. . . [I]s it worth wreaking havoc on the global economy to prevent a level of warming to which we could adapt in the course of a century? (2008) For commentators on the far left, by contrast, the root of the problem lies in the nature of capitalism itself (e.g., Foster et al., 2009; Wallis, 2009). As Foster and coauthors contend: </w:t>
      </w:r>
      <w:r w:rsidRPr="00E10EFE">
        <w:rPr>
          <w:rStyle w:val="StyleUnderline"/>
        </w:rPr>
        <w:t>It is becoming increasingly evident that capitalism, given its insatiable drive for accumulation, is the main engine behind impending catastrophic climate change</w:t>
      </w:r>
      <w:r w:rsidRPr="00E10EFE">
        <w:t xml:space="preserve"> . . .[N]othing less than an ecological revolution—a fundamental reordering of relations of production and reproduction to generate a more sustainable society—is required in order to prevent a planetary disaster. (2009: 1085) </w:t>
      </w:r>
      <w:r w:rsidRPr="00E10EFE">
        <w:rPr>
          <w:szCs w:val="16"/>
        </w:rPr>
        <w:t xml:space="preserve">This thesis builds, of course, upon a longstanding line of thought within ecosocialist literature (see e.g., O’Connor, 1988, 1994; Sandler, 1994), the basic structure of which is well-rehearsed. Capitalism, critics contended, is founded upon the inherent contradiction identified by Marx, the fundamental tension between capitalists’ desire to extract maximum profit from a system and the necessity that enough income remain in workers’ hands to absorb production so that this profit can be realized. This contradiction periodically results in a crisis of overproduction/overaccumulation during which consumption stagnates and the economy retracts. In order to resolve this crisis, excess accumulated capital must be displaced into productive enterprises once more, forcing capitalists to pursue what Sandler (1994) calls the GOD (‘Grow Or Die’) imperative. This is accomplished through the spatial, temporal, and or time-space ‘fixes’ described by Harvey (1982, 1989), by means of which an overaccumulation crisis can be (temporarily) forestalled. </w:t>
      </w:r>
      <w:r w:rsidRPr="00E10EFE">
        <w:rPr>
          <w:rStyle w:val="StyleUnderline"/>
        </w:rPr>
        <w:t>The attempt to resolve an accumulation crisis through expanded production</w:t>
      </w:r>
      <w:r w:rsidRPr="00E10EFE">
        <w:t xml:space="preserve">, however, </w:t>
      </w:r>
      <w:r w:rsidRPr="00E10EFE">
        <w:rPr>
          <w:rStyle w:val="StyleUnderline"/>
        </w:rPr>
        <w:t>exacerbates</w:t>
      </w:r>
      <w:r w:rsidRPr="00E10EFE">
        <w:t xml:space="preserve"> what James O’Connor (e.g., 1988, 1994) calls </w:t>
      </w:r>
      <w:r w:rsidRPr="00E10EFE">
        <w:rPr>
          <w:rStyle w:val="StyleUnderline"/>
        </w:rPr>
        <w:t>capitalism’s ‘second contradiction’, the opposition between the growth imperative and the limited conditions of production</w:t>
      </w:r>
      <w:r w:rsidRPr="00E10EFE">
        <w:t xml:space="preserve"> (including natural resources) upon which this growth depends. O’Connor’s thesis holds that </w:t>
      </w:r>
      <w:r w:rsidRPr="00E10EFE">
        <w:rPr>
          <w:rStyle w:val="StyleUnderline"/>
        </w:rPr>
        <w:t>as conditions of production are increasingly taxed in order to increase output and reestablish a high rate of profit, production costs rise, reducing profit once more and forcing further intensification in order to attempt to raise returns, which merely augments the same dilemma and eventually precipitates a converse crisis of underproduction.</w:t>
      </w:r>
      <w:r w:rsidRPr="00E10EFE">
        <w:t xml:space="preserve"> Thus, </w:t>
      </w:r>
      <w:r w:rsidRPr="00E10EFE">
        <w:rPr>
          <w:rStyle w:val="StyleUnderline"/>
        </w:rPr>
        <w:t>capitalism’s two contradictions reinforce one another in an ever-worsening – and inherently unsustainable – feedback loop, one of the consequences of which is continued ecological degradation. Of course, the social and environmental dynamics operating in this model should not be viewed as separate but intricately entangled in a dialectical relationship</w:t>
      </w:r>
      <w:r w:rsidRPr="00E10EFE">
        <w:t xml:space="preserve"> (pace Moore, 2011). </w:t>
      </w:r>
      <w:r w:rsidRPr="00E10EFE">
        <w:rPr>
          <w:szCs w:val="16"/>
        </w:rPr>
        <w:t xml:space="preserve">Mainstream advocates of climate change mitigation policy, on the other hand, increasingly contest claims such as these by arguing that successfully addressing climate change is in fact compatible with sustained economic growth. The influential Stern Review, for instance, calculates that atmospheric carbon concentrations can be stabilized at what the authors consider a manageable level of 500-550 ppm (a quantity considered excessive by others; see e.g., Foster et al., 2009) with a maximum cost of 1% of global GDP by 2050 in the short term (this figure, however, has been fiercely contested by other economists; e.g., Weitzman, 2007). Even this loss, however, would be ostensibly offset by the creation of new markets in the long term (more on this below), and the Review thus maintains: </w:t>
      </w:r>
      <w:r w:rsidRPr="00E10EFE">
        <w:rPr>
          <w:rStyle w:val="StyleUnderline"/>
        </w:rPr>
        <w:t>The world does not need to choose between averting climate change and promoting growth and development</w:t>
      </w:r>
      <w:r w:rsidRPr="00E10EFE">
        <w:t xml:space="preserve">. . .Tackling climate change is the pro-growth strategy for the longer term, and it can be done in a way that does not cap the aspirations for growth of rich or poor countries. (Stern et al., 2006: Executive Summary, i-ii) </w:t>
      </w:r>
      <w:r w:rsidRPr="00E10EFE">
        <w:rPr>
          <w:rStyle w:val="StyleUnderline"/>
        </w:rPr>
        <w:t>Implicit in this statement is an even stronger position, namely that addressing climate change is not merely compatible with economic growth but constitutes a form of economic growth itself.</w:t>
      </w:r>
      <w:r w:rsidRPr="00E10EFE">
        <w:t xml:space="preserve"> A similar perspective is offered in Al Gore’s equally influential book/documentary An Inconvenient Truth (2004), in which the former US Vice-President turned celebrity environmentalist (Brockington, 2009) also seeks to counter fears that addressing climate change will compromise economic growth (represented by the striking image Gore presents from a Bush Administration slide show of a scale holding the earth on one side and a stack of gold bars on the other) by outlining the numerous ways in which climate-friendly products and services can be developed and sold to maintain US competitiveness in the global economy. Such </w:t>
      </w:r>
      <w:r w:rsidRPr="00E10EFE">
        <w:rPr>
          <w:rStyle w:val="StyleUnderline"/>
        </w:rPr>
        <w:t xml:space="preserve">characterizations of the climate crisis as a new business opportunity have multiplied in recent years. </w:t>
      </w:r>
      <w:r w:rsidRPr="00E10EFE">
        <w:t xml:space="preserve">As but one of many examples, financier Stanley Fink asserted in September 2008 at a gala banquet in support of Prince Charles’ Rainforest Project: </w:t>
      </w:r>
      <w:r w:rsidRPr="00E10EFE">
        <w:rPr>
          <w:szCs w:val="16"/>
        </w:rPr>
        <w:t xml:space="preserve">Leaving aside the immeasurable value offered by our rainforests’ diversity and water conservation functions, we are facing an almost unfathomably large business opportunity, one which we can share with the Rainforest nations of the world. . .With an estimated 610 billion tonnes of CO2 sequestered by our tropical rainforests, a vast $18 trillion business opportunity is before us. (cited in Brockington and Duffy, 2010a: 469) </w:t>
      </w:r>
      <w:r w:rsidRPr="00E10EFE">
        <w:rPr>
          <w:rStyle w:val="StyleUnderline"/>
        </w:rPr>
        <w:t xml:space="preserve">This perspective – that combating climate change can be not merely compatible with economic growth but a form of growth in its own right – calls to mind </w:t>
      </w:r>
      <w:r w:rsidRPr="00E10EFE">
        <w:t xml:space="preserve">investigative journalist Naomi Klein’s (2007a) analysis of what she terms </w:t>
      </w:r>
      <w:r w:rsidRPr="00E10EFE">
        <w:rPr>
          <w:rStyle w:val="Emphasis"/>
        </w:rPr>
        <w:t>‘disaster capitalism’,</w:t>
      </w:r>
      <w:r w:rsidRPr="00E10EFE">
        <w:t xml:space="preserve"> defined </w:t>
      </w:r>
      <w:r w:rsidRPr="00E10EFE">
        <w:rPr>
          <w:rStyle w:val="Emphasis"/>
        </w:rPr>
        <w:t>as ‘orchestrated raids on the public sphere in the wake of catastrophic events, combined with the treatment of disasters as exciting marketing opportunities’</w:t>
      </w:r>
      <w:r w:rsidRPr="00E10EFE">
        <w:t xml:space="preserve"> (2007a: 6). In Klein’s framework, </w:t>
      </w:r>
      <w:r w:rsidRPr="00E10EFE">
        <w:rPr>
          <w:rStyle w:val="StyleUnderline"/>
        </w:rPr>
        <w:t>neoliberal capitalism has, since its explosion onto the global stage</w:t>
      </w:r>
      <w:r w:rsidRPr="00E10EFE">
        <w:t xml:space="preserve"> beginning in earnest in the 1970s (see Harvey, 2005), </w:t>
      </w:r>
      <w:r w:rsidRPr="00E10EFE">
        <w:rPr>
          <w:rStyle w:val="Emphasis"/>
        </w:rPr>
        <w:t>prescribed what she calls a ‘shock doctrine’ of endeavoring to exploit the disorientation and confusion attending crises,</w:t>
      </w:r>
      <w:r w:rsidRPr="00E10EFE">
        <w:t xml:space="preserve"> </w:t>
      </w:r>
      <w:r w:rsidRPr="00E10EFE">
        <w:rPr>
          <w:rStyle w:val="StyleUnderline"/>
        </w:rPr>
        <w:t>both ‘natural’ and social, as a means of expanding free market policies in the course of recovery efforts.</w:t>
      </w:r>
      <w:r w:rsidRPr="00E10EFE">
        <w:t xml:space="preserve"> </w:t>
      </w:r>
      <w:r w:rsidRPr="00E10EFE">
        <w:rPr>
          <w:rStyle w:val="StyleUnderline"/>
        </w:rPr>
        <w:t xml:space="preserve">She identifies the response to Hurricane Katrina in New Orleans (in the wake of which the public school system was largely privatized, among other neoliberal measures) and the 2004 tsunami in Asia (after which numerous formerly-public beaches were expropriated for development by large hotel chains and local fisher people displaced) as paradigmatic examples </w:t>
      </w:r>
      <w:r w:rsidRPr="00E10EFE">
        <w:t xml:space="preserve">of this strategy. </w:t>
      </w:r>
      <w:r w:rsidRPr="00E10EFE">
        <w:rPr>
          <w:szCs w:val="16"/>
        </w:rPr>
        <w:t xml:space="preserve">In a similar spirit, Cooper, following Gowan (1999), describes the ‘productivity of turbulence’, asserting: </w:t>
      </w:r>
      <w:r w:rsidRPr="00E10EFE">
        <w:rPr>
          <w:rStyle w:val="StyleUnderline"/>
        </w:rPr>
        <w:t xml:space="preserve">The production of monetary and financial turbulence, whether threatened or real, exercises an </w:t>
      </w:r>
      <w:r w:rsidRPr="00E10EFE">
        <w:rPr>
          <w:rStyle w:val="Emphasis"/>
        </w:rPr>
        <w:t>undeniable political leverage.</w:t>
      </w:r>
      <w:r w:rsidRPr="00E10EFE">
        <w:t xml:space="preserve"> </w:t>
      </w:r>
      <w:r w:rsidRPr="00E10EFE">
        <w:rPr>
          <w:rStyle w:val="StyleUnderline"/>
        </w:rPr>
        <w:t>It enables the international financial institutions to force through the privatization of state industries, welfare and infrastructure, and to further impose forms of debt-financing. . .that are most volatile and most profitable to the institutional investment funds.</w:t>
      </w:r>
      <w:r w:rsidRPr="00E10EFE">
        <w:t xml:space="preserve"> (2010: 168) </w:t>
      </w:r>
      <w:r w:rsidRPr="00E10EFE">
        <w:rPr>
          <w:rStyle w:val="Emphasis"/>
        </w:rPr>
        <w:t xml:space="preserve">Response on the part of the international community to global climate change concerns appears increasingly amenable to analysis as a form of disaster capitalism </w:t>
      </w:r>
      <w:r w:rsidRPr="00E10EFE">
        <w:t xml:space="preserve">as well. Indeed, the Stern Review predicted precisely this in its conclusion, asserting: </w:t>
      </w:r>
      <w:r w:rsidRPr="00E10EFE">
        <w:rPr>
          <w:rStyle w:val="StyleUnderline"/>
        </w:rPr>
        <w:t xml:space="preserve">Action on climate change will also create </w:t>
      </w:r>
      <w:r w:rsidRPr="00E10EFE">
        <w:rPr>
          <w:rStyle w:val="Emphasis"/>
        </w:rPr>
        <w:t>significant business opportunities, as new markets are created in low-carbon energy technologies and other low-carbon goods and services.</w:t>
      </w:r>
      <w:r w:rsidRPr="00E10EFE">
        <w:rPr>
          <w:rStyle w:val="StyleUnderline"/>
        </w:rPr>
        <w:t xml:space="preserve"> These markets could grow to be worth hundreds of billions of dollars each year, and employment in these sectors will expand accordingly.</w:t>
      </w:r>
      <w:r w:rsidRPr="00E10EFE">
        <w:t xml:space="preserve"> (Stern et al., 2006: Summary of Conclusions, viii) </w:t>
      </w:r>
      <w:r w:rsidRPr="00E10EFE">
        <w:rPr>
          <w:szCs w:val="16"/>
        </w:rPr>
        <w:t xml:space="preserve">While Klein herself alludes to the connection between climate change response and disaster capitalism at several points, she does not develop the analysis. Likewise, two recent articles analyzing the growth of carbon offset markets briefly note this same connection but do delve into it either (Paterson, 2009: 250; Sullivan, 2009: 256). The link has also been discussed in a handful of popular media sources (e.g. Funk, 2010; Thompson, 2010). Cooper (2010), as noted above, offers a somewhat analogous framework, yet, her analysis of how ‘turbulence’ functions within climate change response, described further below, remains nascent as well. </w:t>
      </w:r>
      <w:r w:rsidRPr="00E10EFE">
        <w:t xml:space="preserve">In what follows, then, I describe the various ways in which </w:t>
      </w:r>
      <w:r w:rsidRPr="00E10EFE">
        <w:rPr>
          <w:rStyle w:val="Emphasis"/>
        </w:rPr>
        <w:t>the international climate change response can be seen as a form of disaster capitalism.</w:t>
      </w:r>
      <w:r w:rsidRPr="00E10EFE">
        <w:t xml:space="preserve"> I begin with a brief discussion of the originality of Klein’s thesis vis-à-vis an emerging body of literature exploring neoliberalization within natural resource management policy and practice. I then provide an overview of the recent exponential growth of funding to combat climate change, particularly in terms of the rise of markets for trade in carbon emissions credits over the past several years, during which time the climate crisis has become what While and colleagues (2009: 2) call ‘the new “master concept” of environmental governance’. Following this, I describe the ways in which climate change finance has become increasingly tied up with neoliberal capitalism in this period, emphasizing mitigation through market-based mechanisms. I conclude with a call for more assessment of the consequences of this disaster capitalism response to the growing climate crisis, evaluating to what extent it is in fact capable of providing its intended ‘fix’ to capitalism’s looming contradictions. </w:t>
      </w:r>
      <w:r w:rsidRPr="00E10EFE">
        <w:rPr>
          <w:szCs w:val="16"/>
        </w:rPr>
        <w:t xml:space="preserve">Neoliberal nature </w:t>
      </w:r>
      <w:r w:rsidRPr="00E10EFE">
        <w:t xml:space="preserve">In a sense, the application of Klein’s disaster capitalism thesis to environmental policy can be seen as a twist on the rapidly growing literature analyzing neoliberalization within natural resource management generally (see e.g., McCarthy and Prudham, 2004; Bakker, 2005; Heynen and Robbins, 2005; Swyngedouw, 2005; Heynen et al., 2007; Smith, 2007; Castree, 2008). This research documents numerous cases in which </w:t>
      </w:r>
      <w:r w:rsidRPr="00E10EFE">
        <w:rPr>
          <w:rStyle w:val="StyleUnderline"/>
        </w:rPr>
        <w:t>natural resources previously externalized within conventional commodity markets are themselves commodified as a source of further profit through enclosure and sale within neoliberal markets.</w:t>
      </w:r>
      <w:r w:rsidRPr="00E10EFE">
        <w:t xml:space="preserve"> Hence, Castree (2008) describes such activities as </w:t>
      </w:r>
      <w:r w:rsidRPr="00E10EFE">
        <w:rPr>
          <w:rStyle w:val="StyleUnderline"/>
        </w:rPr>
        <w:t>providing a series of ‘environmental fixes’ for capitalism’s central contradiction in pursuit of new sources of income to combat falling rates of profit, including: 1) commodifying and trading new forms of ‘natural capital’; 2) replacing state control of resources with capitalist markets; 3) intensifying exploitation of a given natural resource to yield increased short-term profits; and 4) transferring resource governance responsibility (and thus revenues) from states to non-state actors.</w:t>
      </w:r>
      <w:r w:rsidRPr="00E10EFE">
        <w:t xml:space="preserve"> In this sense, </w:t>
      </w:r>
      <w:r w:rsidRPr="00E10EFE">
        <w:rPr>
          <w:rStyle w:val="Emphasis"/>
        </w:rPr>
        <w:t>neoliberalization of natural resources can be seen as part and parcel of the strategy of ‘accumulation by dispossession’</w:t>
      </w:r>
      <w:r w:rsidRPr="00E10EFE">
        <w:t xml:space="preserve"> that Harvey (2005) finds characteristic of neoliberalism in general, in terms of which </w:t>
      </w:r>
      <w:r w:rsidRPr="00E10EFE">
        <w:rPr>
          <w:rStyle w:val="StyleUnderline"/>
        </w:rPr>
        <w:t>wealth is generated less through creating wholly new sources of value than by appropriating resources formerly controlled by others or held in the public domain</w:t>
      </w:r>
      <w:r w:rsidRPr="00E10EFE">
        <w:t xml:space="preserve"> for the enrichment of a minority elite. Addressing climate change (which the Stern Review (2006) famously pronounced the world’s greatest externality) through creation of carbon markets has been described in just this manner by Bumbus and Liverman (2008). Yet, the majority of the neoliberal nature literature describes attempts to create markets for the sustainable use of natural resources. </w:t>
      </w:r>
      <w:r w:rsidRPr="00E10EFE">
        <w:rPr>
          <w:rStyle w:val="StyleUnderline"/>
        </w:rPr>
        <w:t xml:space="preserve">Climate change response stands somewhat distinct from this, </w:t>
      </w:r>
      <w:r w:rsidRPr="00E10EFE">
        <w:t>however, in that</w:t>
      </w:r>
      <w:r w:rsidRPr="00E10EFE">
        <w:rPr>
          <w:rStyle w:val="StyleUnderline"/>
        </w:rPr>
        <w:t xml:space="preserve"> its aim is, </w:t>
      </w:r>
      <w:r w:rsidRPr="00E10EFE">
        <w:t xml:space="preserve">on the contrary, </w:t>
      </w:r>
      <w:r w:rsidRPr="00E10EFE">
        <w:rPr>
          <w:rStyle w:val="StyleUnderline"/>
        </w:rPr>
        <w:t>to encourage resources’ non-use, by, for instance, leaving forests intact and fossil fuel in the ground to avoid the release of greenhouse effect-inducing carbon into the atmosphere.</w:t>
      </w:r>
      <w:r w:rsidRPr="00E10EFE">
        <w:t xml:space="preserve"> In this respect, </w:t>
      </w:r>
      <w:r w:rsidRPr="00E10EFE">
        <w:rPr>
          <w:rStyle w:val="StyleUnderline"/>
        </w:rPr>
        <w:t>climate change response is best considered as an aspect not of neoliberal natural resource management generally but of neoliberal conservation in particular.</w:t>
      </w:r>
      <w:r w:rsidRPr="00E10EFE">
        <w:t xml:space="preserve"> As researchers increasingly observe, </w:t>
      </w:r>
      <w:r w:rsidRPr="00E10EFE">
        <w:rPr>
          <w:rStyle w:val="StyleUnderline"/>
        </w:rPr>
        <w:t>the global effort to preserve natural resources from extraction and use has itself become progressively neoliberalized</w:t>
      </w:r>
      <w:r w:rsidRPr="00E10EFE">
        <w:t xml:space="preserve"> over the past several decades (e.g., Sullivan, 2006, 2009, forthcoming; Igoe and Brockington, 2007; Brockington et al., 2008; Brockington, 2009; Brockington and Duffy, 2010b; Büscher, 2010; Fletcher, 2010a), and this practice requires distinct mechanisms for attempting to harness the value of resources in situ (Büscher et al., 2012), as I describe further below. What Klein’s disaster capitalism frame adds to this analysis is an understanding of how </w:t>
      </w:r>
      <w:r w:rsidRPr="00E10EFE">
        <w:rPr>
          <w:rStyle w:val="Emphasis"/>
        </w:rPr>
        <w:t>the perception of crisis is employed as a strategy to facilitate this neoliberalization of resource control and marketing.</w:t>
      </w:r>
      <w:r w:rsidRPr="00E10EFE">
        <w:t xml:space="preserve"> And while this dynamic has been alluded to within the neoliberal conservation literature (Brockington et al., 2008; Sullivan, 2009, forthcoming), its application to address climate change response remains little developed (cf. Cooper, 2010). It is this dimension of harnessing the image of climate change as an impending disaster to promote new forms of neoliberal governance and market enclosure that my analysis seeks to highlight. Importantly, Klein’s analysis also suggests an intriguing amendment to O’Connor’s (1988, 1994) analysis of capitalism’s second contradiction that has recently been highlighted by neoliberal conservation researchers (Brockington et al., 2008; Igoe et al., 2010; Neves, 2010; Sullivan, forthcoming; Fletcher, 2011). While O’Connor’s analysis predicted that exhaustion of the conditions of production would eventually raise costs and thus reduce the profit gleaned from capitalist enterprise, Klein’s thesis suggests that </w:t>
      </w:r>
      <w:r w:rsidRPr="00E10EFE">
        <w:rPr>
          <w:rStyle w:val="StyleUnderline"/>
        </w:rPr>
        <w:t>in the short term</w:t>
      </w:r>
      <w:r w:rsidRPr="00E10EFE">
        <w:t xml:space="preserve">, paradoxically, the </w:t>
      </w:r>
      <w:r w:rsidRPr="00E10EFE">
        <w:rPr>
          <w:rStyle w:val="Emphasis"/>
        </w:rPr>
        <w:t>ecological degradation caused by capitalist production can itself be harnessed as a further source of profit in its own right.</w:t>
      </w:r>
      <w:r w:rsidRPr="00E10EFE">
        <w:t xml:space="preserve"> Researchers have documented this process, </w:t>
      </w:r>
      <w:r w:rsidRPr="00E10EFE">
        <w:rPr>
          <w:rStyle w:val="StyleUnderline"/>
        </w:rPr>
        <w:t>for</w:t>
      </w:r>
      <w:r w:rsidRPr="00E10EFE">
        <w:t xml:space="preserve"> </w:t>
      </w:r>
      <w:r w:rsidRPr="00E10EFE">
        <w:rPr>
          <w:rStyle w:val="StyleUnderline"/>
        </w:rPr>
        <w:t xml:space="preserve">instance, </w:t>
      </w:r>
      <w:r w:rsidRPr="00E10EFE">
        <w:t>in the practice of</w:t>
      </w:r>
      <w:r w:rsidRPr="00E10EFE">
        <w:rPr>
          <w:rStyle w:val="StyleUnderline"/>
        </w:rPr>
        <w:t xml:space="preserve"> ecotourism, </w:t>
      </w:r>
      <w:r w:rsidRPr="00E10EFE">
        <w:t>which</w:t>
      </w:r>
      <w:r w:rsidRPr="00E10EFE">
        <w:rPr>
          <w:rStyle w:val="StyleUnderline"/>
        </w:rPr>
        <w:t xml:space="preserve"> is able to generate greater revenue in the form of heightened admission charges as its objects</w:t>
      </w:r>
      <w:r w:rsidRPr="00E10EFE">
        <w:t xml:space="preserve"> (whales, rainforest, etc.) </w:t>
      </w:r>
      <w:r w:rsidRPr="00E10EFE">
        <w:rPr>
          <w:rStyle w:val="StyleUnderline"/>
        </w:rPr>
        <w:t>become increasingly scarce</w:t>
      </w:r>
      <w:r w:rsidRPr="00E10EFE">
        <w:t xml:space="preserve"> (Neves, 2010; Fletcher, 2011). As I describe below, </w:t>
      </w:r>
      <w:r w:rsidRPr="00E10EFE">
        <w:rPr>
          <w:rStyle w:val="StyleUnderline"/>
        </w:rPr>
        <w:t>climate change response via carbon markets displays much this same dynamic.</w:t>
      </w:r>
      <w:r w:rsidRPr="00E10EFE">
        <w:rPr>
          <w:u w:val="single"/>
        </w:rPr>
        <w:t xml:space="preserve"> </w:t>
      </w:r>
      <w:r w:rsidRPr="00E10EFE">
        <w:t xml:space="preserve">Climate change stands somewhat distinct from the majority of crises Klein (2007) includes in her analysis, which tend to be concrete, short-term, and relatively localized phenomena (such as hurricanes, tsunamis, and wars) whose impacts are immediate and easily linked with their cause. By contrast, </w:t>
      </w:r>
      <w:r w:rsidRPr="00E10EFE">
        <w:rPr>
          <w:rStyle w:val="StyleUnderline"/>
        </w:rPr>
        <w:t>climate change is characterized by great uncertainty concerning both its repercussions and the timeline over which these will occur</w:t>
      </w:r>
      <w:r w:rsidRPr="00E10EFE">
        <w:t xml:space="preserve"> (IPCC, 2007). Moreover, </w:t>
      </w:r>
      <w:r w:rsidRPr="00E10EFE">
        <w:rPr>
          <w:rStyle w:val="StyleUnderline"/>
        </w:rPr>
        <w:t xml:space="preserve">most of serious consequences that do occur will likely </w:t>
      </w:r>
      <w:r w:rsidRPr="00E10EFE">
        <w:rPr>
          <w:rStyle w:val="Emphasis"/>
        </w:rPr>
        <w:t>unfold incrementally, over substantial periods of time, and it may be difficult to directly link localized impacts with such a diffuse, global source.</w:t>
      </w:r>
      <w:r w:rsidRPr="00E10EFE">
        <w:t xml:space="preserve"> Despite these ambiguities, </w:t>
      </w:r>
      <w:r w:rsidRPr="00E10EFE">
        <w:rPr>
          <w:rStyle w:val="StyleUnderline"/>
        </w:rPr>
        <w:t xml:space="preserve">however, climate change is increasingly </w:t>
      </w:r>
      <w:r w:rsidRPr="00E10EFE">
        <w:rPr>
          <w:rStyle w:val="Emphasis"/>
        </w:rPr>
        <w:t>framed as a disastrous crisis, the consequences of which will likely be devastating if not immediately addressed in a substantial manner</w:t>
      </w:r>
      <w:r w:rsidRPr="00E10EFE">
        <w:t xml:space="preserve"> (Gore 2004; Stern et al., 2006), </w:t>
      </w:r>
      <w:r w:rsidRPr="00E10EFE">
        <w:rPr>
          <w:rStyle w:val="StyleUnderline"/>
        </w:rPr>
        <w:t>and in this respect the climate crisis is amenable to analysis within the disaster capitalism frame.</w:t>
      </w:r>
      <w:r w:rsidRPr="00E10EFE">
        <w:t xml:space="preserve"> The climate crisis, however, was caused less by neoliberal processes per se than by an industrial capitalism grounded in fossil fuel exploitation originating in the 1700s – for which neoliberalism, indeed, serves as an attempted corrective, endeavoring to internalize natural resources as essential means of production requiring long term nurturance (along with additional value creation) in what Martin O’Connor (1994) calls capitalism’s ‘ecological phase’ (see also Brockington et al., 2008).</w:t>
      </w:r>
    </w:p>
    <w:p w:rsidR="000F31FD" w:rsidRPr="00E10EFE" w:rsidRDefault="000F31FD" w:rsidP="000F31FD"/>
    <w:p w:rsidR="00733695" w:rsidRDefault="00733695" w:rsidP="00E10EFE">
      <w:pPr>
        <w:pStyle w:val="Heading3"/>
      </w:pPr>
      <w:r>
        <w:t>Link – Efficiency – Jevon’s Paradox</w:t>
      </w:r>
    </w:p>
    <w:p w:rsidR="00733695" w:rsidRDefault="00733695" w:rsidP="00733695">
      <w:pPr>
        <w:pStyle w:val="Heading4"/>
      </w:pPr>
      <w:r>
        <w:t>Technological progress is just a ruse – increased efficiency only leads to increased consumption – also creates a society geared solely towards materialistic progress, which justifies structural violence and kills value to life.</w:t>
      </w:r>
    </w:p>
    <w:p w:rsidR="00733695" w:rsidRPr="000D6EFF"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“In Search of Solutions II: Efficiency Improvements,” 4 October 2011, *</w:t>
      </w:r>
      <w:r>
        <w:rPr>
          <w:rStyle w:val="Style13ptBold"/>
          <w:b w:val="0"/>
          <w:i/>
        </w:rPr>
        <w:t>fc</w:t>
      </w:r>
      <w:r>
        <w:rPr>
          <w:rStyle w:val="Style13ptBold"/>
          <w:b w:val="0"/>
        </w:rPr>
        <w:t>)</w:t>
      </w:r>
    </w:p>
    <w:p w:rsidR="00733695" w:rsidRPr="00733695" w:rsidRDefault="00733695" w:rsidP="00733695">
      <w:pPr>
        <w:rPr>
          <w:rStyle w:val="StyleUnderline"/>
        </w:rPr>
      </w:pPr>
      <w:r w:rsidRPr="00733695">
        <w:t xml:space="preserve">Inherent Limits to Efficiency Improvements </w:t>
      </w:r>
      <w:r w:rsidRPr="00733695">
        <w:rPr>
          <w:rStyle w:val="StyleUnderline"/>
        </w:rPr>
        <w:t>The techno-optimist will counter the suggestion that economic growth and material affluence should be limited by claiming that technological efficiency improvements only need to be accelerated in order to outpace the growing demand</w:t>
      </w:r>
      <w:r w:rsidRPr="00733695">
        <w:t xml:space="preserve"> for various economic and material benefits, thereby assuring that the use of limited resources will be reduced. (See equation 5.2.) </w:t>
      </w:r>
      <w:r w:rsidRPr="00733695">
        <w:rPr>
          <w:rStyle w:val="StyleUnderline"/>
        </w:rPr>
        <w:t xml:space="preserve">Historical evidence has clearly demonstrated that in most cases </w:t>
      </w:r>
      <w:r w:rsidRPr="00733695">
        <w:rPr>
          <w:rStyle w:val="Emphasis"/>
        </w:rPr>
        <w:t>efficiency improvements</w:t>
      </w:r>
      <w:r w:rsidRPr="00733695">
        <w:rPr>
          <w:rStyle w:val="StyleUnderline"/>
        </w:rPr>
        <w:t xml:space="preserve"> have not kept pace with economic growth and demand, but rather</w:t>
      </w:r>
      <w:r w:rsidRPr="00733695">
        <w:t xml:space="preserve">, as mentioned above, </w:t>
      </w:r>
      <w:r w:rsidRPr="00733695">
        <w:rPr>
          <w:rStyle w:val="Emphasis"/>
        </w:rPr>
        <w:t>have led to increased use of limited resources.</w:t>
      </w:r>
      <w:r w:rsidRPr="00733695">
        <w:t xml:space="preserve"> Theoretically, it might be possible, through heavy investment in research and development, to accelerate the rate at which efficiency improvements are made; however, </w:t>
      </w:r>
      <w:r w:rsidRPr="00733695">
        <w:rPr>
          <w:rStyle w:val="StyleUnderline"/>
        </w:rPr>
        <w:t>there are inherent thermodynamic and practical limits to all efficiency improvements.</w:t>
      </w:r>
      <w:r w:rsidRPr="00733695">
        <w:t xml:space="preserve"> Consequently, </w:t>
      </w:r>
      <w:r w:rsidRPr="00733695">
        <w:rPr>
          <w:rStyle w:val="StyleUnderline"/>
        </w:rPr>
        <w:t>after maximum efficiency has been achieved, economic and material growth cannot continue without further depleting limited energy, mineral and environmental resources, thereby threatening the sustainability of industrialized societies and our planet.</w:t>
      </w:r>
      <w:r w:rsidRPr="00733695">
        <w:t xml:space="preserve"> </w:t>
      </w:r>
      <w:r w:rsidRPr="00733695">
        <w:rPr>
          <w:rStyle w:val="StyleUnderline"/>
        </w:rPr>
        <w:t>The conversion of energy and mineral resources into commercial products and services often involves many sequential processes, each of which has a maximum achievable efficiency.</w:t>
      </w:r>
      <w:r w:rsidRPr="00733695">
        <w:t xml:space="preserve"> For example, petroleum extracted from a reservoir (primary energy) must be converted into gasoline (secondary energy), which is transformed within an automobile’s combustion engine to provide useful work (available energy) in the form of locomotion (service). According to the second law of thermodynamic (see below), </w:t>
      </w:r>
      <w:r w:rsidRPr="00733695">
        <w:rPr>
          <w:rStyle w:val="StyleUnderline"/>
        </w:rPr>
        <w:t>there will always be energy loss in each conversion step, because achieving 100 percent efficiency is not only practically but theoretically impossible.</w:t>
      </w:r>
      <w:r w:rsidRPr="00733695">
        <w:t xml:space="preserve"> For example, the refining of crude oil into gasoline requires energy that is irreversibly lost as heat. The conversion of the energy embodied in gasoline into useful work within a combustion engine is always less than 100 percent because of entropy constraints (see below). The conversion of useful work into locomotion is subject to various physical constraints such as friction between tires and the road as well as air resistance, both of which dissipate useful energy as heat. The second law of thermodynamics can be used to determine the maximum energy conversion efficiency that is theoretically achievable for various processes. </w:t>
      </w:r>
      <w:r w:rsidRPr="00733695">
        <w:rPr>
          <w:rStyle w:val="StyleUnderline"/>
        </w:rPr>
        <w:t>According to the second law, it is impossible to have an engine that converts heat energy into useful energy (work) with 100 percent efficiency because some of the energy must be released into the surroundings as waste heat.</w:t>
      </w:r>
      <w:r w:rsidRPr="00733695">
        <w:t xml:space="preserve">353 While the energy conversion efficiency of an idealized heat engine (Carnot cycle) approaches unity at infinitely high engine temperatures, </w:t>
      </w:r>
      <w:r w:rsidRPr="00733695">
        <w:rPr>
          <w:rStyle w:val="StyleUnderline"/>
        </w:rPr>
        <w:t>this maximum efficiency cannot be reached in practice because there are no materials that could withstand the necessary high temperatures. The efficiency of converting primary energy to useful energy, also called supply-side efficiency, is currently around 37 percent at the global level</w:t>
      </w:r>
      <w:r w:rsidRPr="00733695">
        <w:t xml:space="preserve">,354 and the potential for increasing it substantially is very small. For example, according to a theoretical analysis by Eberhardt Jochem,355 the global average supply-side efficiency could be increased twofold at most. Further improvements are thermodynamically impossible because Carnot efficiency limits would have been reached.356 </w:t>
      </w:r>
      <w:r w:rsidRPr="00733695">
        <w:rPr>
          <w:rStyle w:val="StyleUnderline"/>
        </w:rPr>
        <w:t xml:space="preserve">There may be greater potential for increasing so-called end-use efficiencies, which are the efficiencies of processes that convert useful energy into various energy services such as moving a vehicle, operating a machine, warming or cooling a room or providing space illumination. </w:t>
      </w:r>
      <w:r w:rsidRPr="00733695">
        <w:t xml:space="preserve">Indeed, some techno-optimists believe that end-use efficiencies could be improved at least 10-fold.357 While this may be true in selected cases for a single innovation (e.g., LED lighting), </w:t>
      </w:r>
      <w:r w:rsidRPr="00733695">
        <w:rPr>
          <w:rStyle w:val="StyleUnderline"/>
        </w:rPr>
        <w:t>it is unlikely that the efficiency of the many energy services that are needed to conduct the majority of economic activities such as transportation, manufacturing, agriculture, construction and heating/cooling can be improved more than two- or threefold.</w:t>
      </w:r>
      <w:r w:rsidRPr="00733695">
        <w:t xml:space="preserve">358 In summary, </w:t>
      </w:r>
      <w:r w:rsidRPr="00733695">
        <w:rPr>
          <w:rStyle w:val="StyleUnderline"/>
        </w:rPr>
        <w:t>overall energy conversion efficiencies, which are the product of supply-side and end-use efficiencies, can realistically be increased by at most fivefold, and only if there is massive investment in research and development.</w:t>
      </w:r>
      <w:r w:rsidRPr="00733695">
        <w:t xml:space="preserve">359 Similarly, </w:t>
      </w:r>
      <w:r w:rsidRPr="00733695">
        <w:rPr>
          <w:rStyle w:val="StyleUnderline"/>
        </w:rPr>
        <w:t xml:space="preserve">there are inherent limits to increasing the efficiency of materials use. </w:t>
      </w:r>
      <w:r w:rsidRPr="00733695">
        <w:t xml:space="preserve">While </w:t>
      </w:r>
      <w:r w:rsidRPr="00733695">
        <w:rPr>
          <w:rStyle w:val="StyleUnderline"/>
        </w:rPr>
        <w:t>some</w:t>
      </w:r>
      <w:r w:rsidRPr="00733695">
        <w:t xml:space="preserve"> techno-optimists (e.g., those belonging to the “Factor 10 Club”) </w:t>
      </w:r>
      <w:r w:rsidRPr="00733695">
        <w:rPr>
          <w:rStyle w:val="StyleUnderline"/>
        </w:rPr>
        <w:t>believe it is possible to achieve the same level of material affluence</w:t>
      </w:r>
      <w:r w:rsidRPr="00733695">
        <w:t xml:space="preserve"> (per capita GDP) </w:t>
      </w:r>
      <w:r w:rsidRPr="00733695">
        <w:rPr>
          <w:rStyle w:val="StyleUnderline"/>
        </w:rPr>
        <w:t>with ten times less material input,</w:t>
      </w:r>
      <w:r w:rsidRPr="00733695">
        <w:t xml:space="preserve">360 </w:t>
      </w:r>
      <w:r w:rsidRPr="00733695">
        <w:rPr>
          <w:rStyle w:val="StyleUnderline"/>
        </w:rPr>
        <w:t>there are serious doubts that this can be accomplished for most products and services.</w:t>
      </w:r>
      <w:r w:rsidRPr="00733695">
        <w:t xml:space="preserve"> For example, </w:t>
      </w:r>
      <w:r w:rsidRPr="00733695">
        <w:rPr>
          <w:rStyle w:val="StyleUnderline"/>
        </w:rPr>
        <w:t>there are certain minimum unavoidable material requirements for growing food, and there are limits to making automobiles, houses, furniture and other products lighter and thinner without the risk of losing their necessary functions.</w:t>
      </w:r>
      <w:r w:rsidRPr="00733695">
        <w:t xml:space="preserve">361 Ecological economist Herman Daly points out the obvious: that one cannot indefinitely “angelize” the economy.362 Similarly, Cutler Cleveland and Matthias Ruth warn, </w:t>
      </w:r>
      <w:r w:rsidRPr="00733695">
        <w:rPr>
          <w:rStyle w:val="StyleUnderline"/>
        </w:rPr>
        <w:t>There is no compelling macroeconomic evidence that the US economy is “decoupled” from material inputs.... We caution against gross generalizations about material use, particularly the “gut” feeling that technical change, substitution, and a shift to the “information age” inexorably lead to decreased materials intensity and reduced environmental impact....</w:t>
      </w:r>
      <w:r w:rsidRPr="00733695">
        <w:t xml:space="preserve"> Claims that a substantial decoupling of economic production from material input has occurred or is feasible (Factor 10 Club) should be viewed for what </w:t>
      </w:r>
      <w:r w:rsidRPr="00733695">
        <w:rPr>
          <w:rStyle w:val="StyleUnderline"/>
        </w:rPr>
        <w:t>they are: assertions that currently have little convincing empirical support.</w:t>
      </w:r>
      <w:r w:rsidRPr="00733695">
        <w:t xml:space="preserve">363 As is the case for energy and materials-use efficiencies, </w:t>
      </w:r>
      <w:r w:rsidRPr="00733695">
        <w:rPr>
          <w:rStyle w:val="StyleUnderline"/>
        </w:rPr>
        <w:t>there are limits to the efficiency of labor, or labor productivity.</w:t>
      </w:r>
      <w:r w:rsidRPr="00733695">
        <w:t xml:space="preserve"> While labor productivity has been and probably can be further improved in manufacturing and agriculture through the application of additional automation as well as information technology, it is unlikely that the efficiency of labor can be increased in any profound way for all those jobs that cannot be performed by robots or computers and therefore require the presence of human beings. All jobs in the so-called service sector fall into this category, such as the restaurant and hotel business, transportation, retailing, landscaping, etc. In addition, it will be impossible to replace professionals working in medicine, law, research and education with machines. In conclusion, there are inherent thermodynamic and practical limits to all efficiency improvements. </w:t>
      </w:r>
      <w:r w:rsidRPr="00733695">
        <w:rPr>
          <w:rStyle w:val="Emphasis"/>
        </w:rPr>
        <w:t>As a result, it is impossible to pursue the goal of unlimited economic growth and affluence without further depleting already limited energy and material resources.</w:t>
      </w:r>
      <w:r w:rsidRPr="00733695">
        <w:t xml:space="preserve"> </w:t>
      </w:r>
      <w:r w:rsidRPr="00733695">
        <w:rPr>
          <w:rStyle w:val="Emphasis"/>
        </w:rPr>
        <w:t xml:space="preserve">The continued pursuit of such an illusory goal may well lead to environmental collapse. </w:t>
      </w:r>
      <w:r w:rsidRPr="00733695">
        <w:t xml:space="preserve">Unintended Consequences of Efficiency Solutions As mentioned in the discussion of the rebound effect (the Jevons paradox), </w:t>
      </w:r>
      <w:r w:rsidRPr="00733695">
        <w:rPr>
          <w:rStyle w:val="StyleUnderline"/>
        </w:rPr>
        <w:t xml:space="preserve">one unintended consequence of implementing efficiency improvements is that it often </w:t>
      </w:r>
      <w:r w:rsidRPr="00733695">
        <w:rPr>
          <w:rStyle w:val="Emphasis"/>
        </w:rPr>
        <w:t xml:space="preserve">stimulates the consumption of the same limited resource that was supposed to be conserved. </w:t>
      </w:r>
      <w:r w:rsidRPr="00733695">
        <w:t xml:space="preserve">In addition, </w:t>
      </w:r>
      <w:r w:rsidRPr="00733695">
        <w:rPr>
          <w:rStyle w:val="StyleUnderline"/>
        </w:rPr>
        <w:t xml:space="preserve">negative consequences are likely to arise if the concept of efficiency gains the status of a dominant social paradigm so that efficiency solutions are sought to the exclusion of potential non-technical solutions. </w:t>
      </w:r>
      <w:r w:rsidRPr="00733695">
        <w:rPr>
          <w:rStyle w:val="Emphasis"/>
        </w:rPr>
        <w:t>A society in which most processes have become ultra-efficient is much more vulnerable to resource shortages.</w:t>
      </w:r>
      <w:r w:rsidRPr="00733695">
        <w:t xml:space="preserve"> </w:t>
      </w:r>
      <w:r w:rsidRPr="00733695">
        <w:rPr>
          <w:rStyle w:val="StyleUnderline"/>
        </w:rPr>
        <w:t>Given that</w:t>
      </w:r>
      <w:r w:rsidRPr="00733695">
        <w:t xml:space="preserve"> in such a society, </w:t>
      </w:r>
      <w:r w:rsidRPr="00733695">
        <w:rPr>
          <w:rStyle w:val="StyleUnderline"/>
        </w:rPr>
        <w:t>efficiency</w:t>
      </w:r>
      <w:r w:rsidRPr="00733695">
        <w:t xml:space="preserve"> (e) </w:t>
      </w:r>
      <w:r w:rsidRPr="00733695">
        <w:rPr>
          <w:rStyle w:val="StyleUnderline"/>
        </w:rPr>
        <w:t xml:space="preserve">would be very close to its maximum value and therefore essentially constant, any unexpected change in the supply of energy or material resources </w:t>
      </w:r>
      <w:r w:rsidRPr="00733695">
        <w:t xml:space="preserve">(R) </w:t>
      </w:r>
      <w:r w:rsidRPr="00733695">
        <w:rPr>
          <w:rStyle w:val="StyleUnderline"/>
        </w:rPr>
        <w:t>would</w:t>
      </w:r>
      <w:r w:rsidRPr="00733695">
        <w:t xml:space="preserve">, according to equation (5.1) above, </w:t>
      </w:r>
      <w:r w:rsidRPr="00733695">
        <w:rPr>
          <w:rStyle w:val="StyleUnderline"/>
        </w:rPr>
        <w:t>immediately result in a concomitant decrease in benefits</w:t>
      </w:r>
      <w:r w:rsidRPr="00733695">
        <w:t xml:space="preserve"> (B). </w:t>
      </w:r>
      <w:r w:rsidRPr="00733695">
        <w:rPr>
          <w:rStyle w:val="StyleUnderline"/>
        </w:rPr>
        <w:t>After the oil crisis of the 1970s,</w:t>
      </w:r>
      <w:r w:rsidRPr="00733695">
        <w:t xml:space="preserve"> the response to the sudden decline in crude oil availability was the increase in technological efficiencies to compensate for the otherwise inevitable decline in material benefits (i.e., per capita GDP); that is, </w:t>
      </w:r>
      <w:r w:rsidRPr="00733695">
        <w:rPr>
          <w:rStyle w:val="StyleUnderline"/>
        </w:rPr>
        <w:t>the detrimental effects of sudden fuel limitations were buffered by both short- and long-term increases in energy efficiency.</w:t>
      </w:r>
      <w:r w:rsidRPr="00733695">
        <w:t xml:space="preserve"> </w:t>
      </w:r>
      <w:r w:rsidRPr="00733695">
        <w:rPr>
          <w:rStyle w:val="StyleUnderline"/>
        </w:rPr>
        <w:t>This kind of response would not be possible if processes were operating close to maximum efficiency already.</w:t>
      </w:r>
      <w:r w:rsidRPr="00733695">
        <w:t xml:space="preserve"> Consequently, </w:t>
      </w:r>
      <w:r w:rsidRPr="00733695">
        <w:rPr>
          <w:rStyle w:val="StyleUnderline"/>
        </w:rPr>
        <w:t>a maximally efficient society is likely to become very vulnerable to resource shortages because these would translate directly and immediately into painful reductions in material living standards.</w:t>
      </w:r>
      <w:r w:rsidRPr="00733695">
        <w:t xml:space="preserve"> In addition, because of the increasing need for continued technological innovation to maintain an ever-increasing efficiency, dependence on scientists and engineers would increase but would, at some point, outstrip their ability to produce as well as the society’s ability to fund the expanding enterprise. </w:t>
      </w:r>
      <w:r w:rsidRPr="00733695">
        <w:rPr>
          <w:rStyle w:val="StyleUnderline"/>
        </w:rPr>
        <w:t xml:space="preserve">Another problem is that </w:t>
      </w:r>
      <w:r w:rsidRPr="00733695">
        <w:rPr>
          <w:rStyle w:val="Emphasis"/>
        </w:rPr>
        <w:t>efficiencies may become ends in themselves. Instrumental values are transformed into ultimate values, and no time is spent critically examining alternative goals and objectives.</w:t>
      </w:r>
      <w:r w:rsidRPr="00733695">
        <w:t xml:space="preserve"> As Albert Einstein stated, “Perfection of means and confusion of goals seem to characterize our age.”364 Indeed, the confusion is so profound that </w:t>
      </w:r>
      <w:r w:rsidRPr="00733695">
        <w:rPr>
          <w:rStyle w:val="StyleUnderline"/>
        </w:rPr>
        <w:t xml:space="preserve">many readily accept scientific and technical efficiency as a worthwhile ultimate goal, only to discover later — often when it is too late — that it is in serious conflict with many other highly cherished personal and cultural values. </w:t>
      </w:r>
      <w:r w:rsidRPr="00733695">
        <w:t xml:space="preserve">As Langdon Winner points out in Autonomous Technology, we are confronted here with the strange phenomenon of “reverse adaptation,” which is the adjustment of human ends to match the character of available means.... </w:t>
      </w:r>
      <w:r w:rsidRPr="00733695">
        <w:rPr>
          <w:rStyle w:val="Emphasis"/>
        </w:rPr>
        <w:t>People come to accept the norms and standards of technical processes as central to their lives as a whole....</w:t>
      </w:r>
      <w:r w:rsidRPr="00733695">
        <w:rPr>
          <w:rStyle w:val="StyleUnderline"/>
        </w:rPr>
        <w:t xml:space="preserve"> Efficiency, speed, precise measurement, rationality, productivity, and technical improvements become ends in themselves applied obsessively to areas of life in which they would previously have been rejected as inappropriate.... Reverse adaptation is an interesting situation which is the exact opposite of the idealized relationship of means and ends.... Ends are adapted to suit the means available (instead of the reverse).... </w:t>
      </w:r>
      <w:r w:rsidRPr="00733695">
        <w:t xml:space="preserve">Reverse-adapted systems represent the most flagrant violation of rationality.365 </w:t>
      </w:r>
      <w:r w:rsidRPr="00733695">
        <w:rPr>
          <w:rStyle w:val="StyleUnderline"/>
        </w:rPr>
        <w:t>Widespread acceptance of efficiency as an ultimate value, despite the fact that it may create a society in which previously held values are destroyed, may be due to the fact that many believe that the pursuit of efficiency is a rational, objective and value-neutral enterprise.</w:t>
      </w:r>
      <w:r w:rsidRPr="00733695">
        <w:t xml:space="preserve"> Unfortunately, as will be discussed in Chapter 10, </w:t>
      </w:r>
      <w:r w:rsidRPr="00733695">
        <w:rPr>
          <w:rStyle w:val="Emphasis"/>
        </w:rPr>
        <w:t xml:space="preserve">technology in general and efficiency in particular are never value neutral. They embody specific values that are often not perceived by the uncritical observer. </w:t>
      </w:r>
      <w:r w:rsidRPr="00733695">
        <w:t xml:space="preserve">The very definition of efficiency is value-laden. Efficiency optimizes that which is considered valuable (benefits) while minimizing that which is considered not valuable (costs). Since the power of technology is based on the manipulation and control of material resources, most technical efficiencies optimize quantifiable material benefits such as more “miles per gallon,” more “lighting per kilowatt-hour electricity,” more “consumer products per unit energy and material inputs,” more “material products and services per hours worked” — in short, more material affluence with less input of energy, material and labor. Thus, </w:t>
      </w:r>
      <w:r w:rsidRPr="00733695">
        <w:rPr>
          <w:rStyle w:val="Emphasis"/>
        </w:rPr>
        <w:t>by continually focusing on the optimization of technical efficiencies, materialistic values and goals are strengthened while non-material values of every sort are neglected.</w:t>
      </w:r>
      <w:r w:rsidRPr="00733695">
        <w:t xml:space="preserve"> </w:t>
      </w:r>
      <w:r w:rsidRPr="00733695">
        <w:rPr>
          <w:rStyle w:val="StyleUnderline"/>
        </w:rPr>
        <w:t xml:space="preserve">Emphasis on the technological achievement of materialistic objectives is in conflict with many cherished personal and cultural values and, in fact, often </w:t>
      </w:r>
      <w:r w:rsidRPr="00733695">
        <w:rPr>
          <w:rStyle w:val="Emphasis"/>
        </w:rPr>
        <w:t xml:space="preserve">destroys what is most enjoyable in life. </w:t>
      </w:r>
      <w:r w:rsidRPr="00733695">
        <w:t xml:space="preserve">There are a number of reasons why excessive focus on efficiency improvements may degrade quality of life. First, </w:t>
      </w:r>
      <w:r w:rsidRPr="00733695">
        <w:rPr>
          <w:rStyle w:val="Emphasis"/>
        </w:rPr>
        <w:t>technological innovation and increased efficiency may translate directly into the increased exploitation of workers and destruction of the environment</w:t>
      </w:r>
      <w:r w:rsidRPr="00733695">
        <w:t xml:space="preserve">, </w:t>
      </w:r>
      <w:r w:rsidRPr="00733695">
        <w:rPr>
          <w:rStyle w:val="StyleUnderline"/>
        </w:rPr>
        <w:t xml:space="preserve">often with disastrous consequences for both. </w:t>
      </w:r>
      <w:r w:rsidRPr="00733695">
        <w:t xml:space="preserve">For example, the </w:t>
      </w:r>
      <w:r w:rsidRPr="00733695">
        <w:rPr>
          <w:rStyle w:val="StyleUnderline"/>
        </w:rPr>
        <w:t>conditions of factory workers worsened considerably after the invention of the assembly line, which forced workers to perform stupefying, repetitive tasks at high speed under inhumane conditions and which eliminated all traces of individuality and creativity</w:t>
      </w:r>
      <w:r w:rsidRPr="00733695">
        <w:t xml:space="preserve">, all in the name of increasing the efficiency of manufacturing. Second, </w:t>
      </w:r>
      <w:r w:rsidRPr="00733695">
        <w:rPr>
          <w:rStyle w:val="StyleUnderline"/>
        </w:rPr>
        <w:t xml:space="preserve">technological efficiency has a </w:t>
      </w:r>
      <w:r w:rsidRPr="00733695">
        <w:rPr>
          <w:rStyle w:val="Emphasis"/>
        </w:rPr>
        <w:t>built-in bias toward the quantifiable and material.</w:t>
      </w:r>
      <w:r w:rsidRPr="00733695">
        <w:rPr>
          <w:rStyle w:val="StyleUnderline"/>
        </w:rPr>
        <w:t xml:space="preserve"> </w:t>
      </w:r>
      <w:r w:rsidRPr="00733695">
        <w:t xml:space="preserve">As a result, </w:t>
      </w:r>
      <w:r w:rsidRPr="00733695">
        <w:rPr>
          <w:rStyle w:val="StyleUnderline"/>
        </w:rPr>
        <w:t xml:space="preserve">anything that is tangible and quantifiable is generally overvalued and subjected to technological improvements, while anything that is intangible and unquantifiable tends to be undervalued and ignored. </w:t>
      </w:r>
      <w:r w:rsidRPr="00733695">
        <w:t xml:space="preserve">Thus, previously cherished values such as fairness, equity, freedom, creativity, faith and aesthetics are neglected and wither. As Kenneth Stunkel and Saliba Sarsar observe, </w:t>
      </w:r>
      <w:r w:rsidRPr="00733695">
        <w:rPr>
          <w:rStyle w:val="StyleUnderline"/>
        </w:rPr>
        <w:t>All technologies, whether structural, mechanical, electrical, or chemical, measure their objects. They seek quantitative standards of efficiency, an unmistakable hallmark of technological rationality.</w:t>
      </w:r>
      <w:r w:rsidRPr="00733695">
        <w:t xml:space="preserve"> </w:t>
      </w:r>
      <w:r w:rsidRPr="00733695">
        <w:rPr>
          <w:rStyle w:val="Emphasis"/>
        </w:rPr>
        <w:t xml:space="preserve">Manipulation and control are easier with quantification, </w:t>
      </w:r>
      <w:r w:rsidRPr="00733695">
        <w:rPr>
          <w:rStyle w:val="StyleUnderline"/>
        </w:rPr>
        <w:t>an objective clearly in tension with the non-quantitative standards of ethics, religion, or art, where feeling, tradition, self-understanding, or other kinds of non-objective judgments</w:t>
      </w:r>
      <w:r w:rsidRPr="00733695">
        <w:t xml:space="preserve"> predominate.... The goal of all technique is to find the most efficient means of dealing with a problem and sweep away all merely “subjective” alternatives.366 Third, </w:t>
      </w:r>
      <w:r w:rsidRPr="00733695">
        <w:rPr>
          <w:rStyle w:val="StyleUnderline"/>
        </w:rPr>
        <w:t xml:space="preserve">because efficiency improvements depend heavily on pure logic and rational problem solving, anything related to the subjective is by definition ignored, creating an </w:t>
      </w:r>
      <w:r w:rsidRPr="00733695">
        <w:rPr>
          <w:rStyle w:val="Emphasis"/>
        </w:rPr>
        <w:t xml:space="preserve">inhumane world </w:t>
      </w:r>
      <w:r w:rsidRPr="00733695">
        <w:rPr>
          <w:rStyle w:val="StyleUnderline"/>
        </w:rPr>
        <w:t xml:space="preserve">devoid of love and empathy. </w:t>
      </w:r>
      <w:r w:rsidRPr="00733695">
        <w:t xml:space="preserve">This sentiment is expressed by Andrew Kimbrell: In daily life </w:t>
      </w:r>
      <w:r w:rsidRPr="00733695">
        <w:rPr>
          <w:rStyle w:val="StyleUnderline"/>
        </w:rPr>
        <w:t>we treat nothing that we love or care about solely or even primarily on the basis of efficiency</w:t>
      </w:r>
      <w:r w:rsidRPr="00733695">
        <w:t xml:space="preserve">, but on the basis of empathy. Whether child, spouse, friend, or pet, love — not efficiency — is the primary mover. Yet this realization has not made its way into our public policies...or towards the rest of the natural world.367 </w:t>
      </w:r>
      <w:r w:rsidRPr="00733695">
        <w:rPr>
          <w:rStyle w:val="StyleUnderline"/>
        </w:rPr>
        <w:t xml:space="preserve">Life in industrialized societies is unlikely to be very enjoyable as long efficiency remains a dominant organizing principle. </w:t>
      </w:r>
      <w:r w:rsidRPr="00733695">
        <w:t xml:space="preserve">As William McDonough and Michael Braungart observe, </w:t>
      </w:r>
      <w:r w:rsidRPr="00733695">
        <w:rPr>
          <w:rStyle w:val="StyleUnderline"/>
        </w:rPr>
        <w:t>Efficiency isn’t much fun. In a world dominated by efficiency, each development would serve only narrow and practical purposes. Beauty, creativity, fantasy, enjoyment, inspiration, and poetry would fall by the wayside, creating an unappealing world indeed.... An efficient world is not one we envision as delightful.</w:t>
      </w:r>
      <w:r w:rsidRPr="00733695">
        <w:t xml:space="preserve">368 How can we avoid an unpleasant future where efficiency has become a dominant organizing principle? </w:t>
      </w:r>
      <w:r w:rsidRPr="00733695">
        <w:rPr>
          <w:rStyle w:val="Emphasis"/>
        </w:rPr>
        <w:t>The obvious solution is to reverse the current situation in which technical means dictate societal ends</w:t>
      </w:r>
      <w:r w:rsidRPr="00733695">
        <w:t xml:space="preserve"> (i.e., the problem of “reverse adaptation”) </w:t>
      </w:r>
      <w:r w:rsidRPr="00733695">
        <w:rPr>
          <w:rStyle w:val="StyleUnderline"/>
        </w:rPr>
        <w:t xml:space="preserve">by first defining and setting goals and objectives (ends) and then employing science and technology (means) to meet them efficiently. It is most important to carefully choose the goals because </w:t>
      </w:r>
      <w:r w:rsidRPr="00733695">
        <w:rPr>
          <w:rStyle w:val="Emphasis"/>
        </w:rPr>
        <w:t>it is counterproductive and even dangerous</w:t>
      </w:r>
      <w:r w:rsidRPr="00733695">
        <w:t xml:space="preserve">, in the words of Paul and Anne Ehrlich, </w:t>
      </w:r>
      <w:r w:rsidRPr="00733695">
        <w:rPr>
          <w:rStyle w:val="Emphasis"/>
        </w:rPr>
        <w:t>to do “efficiently that which should never be done at all.”</w:t>
      </w:r>
      <w:r w:rsidRPr="00733695">
        <w:t xml:space="preserve">369 Similarly, as Herman Daly warns, “Indeed, </w:t>
      </w:r>
      <w:r w:rsidRPr="00733695">
        <w:rPr>
          <w:rStyle w:val="StyleUnderline"/>
        </w:rPr>
        <w:t>if our ends are perversely ordered, then it is better that we should be inefficient in allocating means to their service.</w:t>
      </w:r>
      <w:r w:rsidRPr="00733695">
        <w:t xml:space="preserve">”370 Or, as McDonough and Braungart point out, </w:t>
      </w:r>
      <w:r w:rsidRPr="00733695">
        <w:rPr>
          <w:rStyle w:val="StyleUnderline"/>
        </w:rPr>
        <w:t>the outcome of efficiency “depends on the value of the larger system of which it is a part.</w:t>
      </w:r>
      <w:r w:rsidRPr="00733695">
        <w:t xml:space="preserve"> An efficient Nazi, for example, is a terrifying thing. If the aims are questionable, efficiency may even make destruction more insidious.”371 </w:t>
      </w:r>
      <w:r w:rsidRPr="00733695">
        <w:rPr>
          <w:rStyle w:val="Emphasis"/>
        </w:rPr>
        <w:t>Efficiency improvements, by themselves, can become counterproductive. What is needed is a conscious effort to direct technological innovation toward the achievement of clearly defined societal goals that reflect shared values.</w:t>
      </w:r>
      <w:r w:rsidRPr="00733695">
        <w:t xml:space="preserve"> For example, if we strive for a humane and sustainable world, we should first clearly define goals such as agreeable working conditions, adequate leisure time, material sufficiency, psychological well-being, minimum pollution, a stabilization or reduction in the use of limited energy and material resources and so forth. Only after specific goals have been set should we employ the most innovative science and technology to meet them in the most efficient manner. As will be discussed in Chapter 12, </w:t>
      </w:r>
      <w:r w:rsidRPr="00733695">
        <w:rPr>
          <w:rStyle w:val="StyleUnderline"/>
        </w:rPr>
        <w:t>the critical examination of our core societal values and the setting of specific goals for the achievement of a humane and sustainable world will be quite a challenge to the status quo, which currently employs science and technology to accomplish rather different objectives, such as maximal exploitation of both people and the environment.</w:t>
      </w:r>
      <w:r w:rsidRPr="00733695">
        <w:t xml:space="preserve"> Indeed, </w:t>
      </w:r>
      <w:r w:rsidRPr="00733695">
        <w:rPr>
          <w:rStyle w:val="StyleUnderline"/>
        </w:rPr>
        <w:t xml:space="preserve">such a change would require a major paradigm shift, a revolution in worldview. Unless we undertake this critical challenge, </w:t>
      </w:r>
      <w:r w:rsidRPr="00733695">
        <w:rPr>
          <w:rStyle w:val="Emphasis"/>
        </w:rPr>
        <w:t>technological innovation and efficiency improvements will continue to promote unsustainable growth, which will inexorably lead to environmental and societal collapse.</w:t>
      </w:r>
    </w:p>
    <w:p w:rsidR="00733695" w:rsidRPr="00733695" w:rsidRDefault="00733695" w:rsidP="00733695"/>
    <w:p w:rsidR="00E10EFE" w:rsidRPr="00E10EFE" w:rsidRDefault="00E10EFE" w:rsidP="00E10EFE">
      <w:pPr>
        <w:pStyle w:val="Heading3"/>
      </w:pPr>
      <w:r w:rsidRPr="00E10EFE">
        <w:t>Link – Emissions</w:t>
      </w:r>
    </w:p>
    <w:p w:rsidR="00E10EFE" w:rsidRPr="00E10EFE" w:rsidRDefault="00E10EFE" w:rsidP="00E10EFE">
      <w:pPr>
        <w:pStyle w:val="Heading4"/>
      </w:pPr>
      <w:r w:rsidRPr="00E10EFE">
        <w:t>Viewing emissions as neutral and apolitical recreates market logics and biopolitical regimes that corrupt climate solutions and displace climactic effects elsewhere</w:t>
      </w:r>
    </w:p>
    <w:p w:rsidR="00E10EFE" w:rsidRPr="00E10EFE" w:rsidRDefault="00E10EFE" w:rsidP="00E10EFE">
      <w:r w:rsidRPr="00E10EFE">
        <w:t xml:space="preserve">Larry </w:t>
      </w:r>
      <w:r w:rsidRPr="00E10EFE">
        <w:rPr>
          <w:rStyle w:val="Style13ptBold"/>
        </w:rPr>
        <w:t>Lohmann 12</w:t>
      </w:r>
      <w:r w:rsidRPr="00E10EFE">
        <w:t>, Fellow of the Corner House Environmental and Social Non-Profit, 2012, Socialist Register 2012, “FINANCIALIZATION, COMMODIFICATION AND CARBON: THE CONTRADICTIONS OF NEOLIBERAL CLIMATE POLICY”, http://www.thecornerhouse.org.uk/sites/thecornerhouse.org.uk/files/Socialist%20Register%20Neoliberal%20Climate%20Policy%20Contradictions.pdf</w:t>
      </w:r>
    </w:p>
    <w:p w:rsidR="00E10EFE" w:rsidRDefault="00E10EFE" w:rsidP="00E10EFE">
      <w:pPr>
        <w:rPr>
          <w:rStyle w:val="StyleUnderline"/>
        </w:rPr>
      </w:pPr>
      <w:r w:rsidRPr="00E10EFE">
        <w:t xml:space="preserve">The </w:t>
      </w:r>
      <w:r w:rsidRPr="00E10EFE">
        <w:rPr>
          <w:rStyle w:val="StyleUnderline"/>
        </w:rPr>
        <w:t>CO2 molecules used to build the global warming commodity are comfortably conceptualized as entities without a history, whether human or climatic</w:t>
      </w:r>
      <w:r w:rsidRPr="00E10EFE">
        <w:t xml:space="preserve">. As such, they are representative of the wholly external yet universal ‘nature’ of post-18th century capitalist ideology described by Neil Smith in his lead essay in the 2007 Socialist Register on Coming to Terms with Nature.28 </w:t>
      </w:r>
      <w:r w:rsidRPr="00E10EFE">
        <w:rPr>
          <w:rStyle w:val="StyleUnderline"/>
        </w:rPr>
        <w:t>As apolitical objects seemingly susceptible to manipulation, management and mastery by experts, they are easily treated, fetishistically, as ‘the’ cause of global warming</w:t>
      </w:r>
      <w:r w:rsidRPr="00E10EFE">
        <w:t xml:space="preserve">.29 The carbon market’s use of them in disembedding climate change from the history of fossil fuel use and re-embedding it in the movements of molecules emitted ‘by’ bounded nation states and corporations is accordingly an ideological as well as an economic operation. The </w:t>
      </w:r>
      <w:r w:rsidRPr="00E10EFE">
        <w:rPr>
          <w:rStyle w:val="StyleUnderline"/>
        </w:rPr>
        <w:t>equations that compose the algebra of carbon markets not only raise profit rates, but also run together, in a seemingly ‘apolitical’ and ‘self-evident’ way</w:t>
      </w:r>
      <w:r w:rsidRPr="00E10EFE">
        <w:t xml:space="preserve">, activities with disparate effects on climate history. Thus ex-World Bank executive Robert Goodland, noting that methane released by domesticated animals causes ‘32 billion tons of carbon dioxide equivalent, more than the combined impact of industry and energy’, can effortlessly draw the conclusion that ‘replacing livestock products with better alternatives’ would have ‘far more rapid effects on greenhouse gas emissions ... than actions to replace fossil fuels with renewable energy’.30 Similarly, </w:t>
      </w:r>
      <w:r w:rsidRPr="00E10EFE">
        <w:rPr>
          <w:rStyle w:val="StyleUnderline"/>
        </w:rPr>
        <w:t>it is an unavoidable part of the day-to-day technical methodology of carbon offset accounting that carbon project sponsors and managers are pictured as creating value</w:t>
      </w:r>
      <w:r w:rsidRPr="00E10EFE">
        <w:t xml:space="preserve"> (it is they who ‘avoid’ emissions that otherwise were ‘inevitable’), </w:t>
      </w:r>
      <w:r w:rsidRPr="00E10EFE">
        <w:rPr>
          <w:rStyle w:val="StyleUnderline"/>
        </w:rPr>
        <w:t xml:space="preserve">while nonprofessional actors in already low-emitting contexts or social movements actively working to reduce use of fossil fuels are demoted into passive objects of deterministic calculation </w:t>
      </w:r>
      <w:r w:rsidRPr="00E10EFE">
        <w:t xml:space="preserve">or even global warming culprits. The task of building singular, calculable scenarios around ‘what would have happened’ to the world in the absence of each of thousands of particular carbon projects meanwhile leaves little room for debate about broader social and industrial change. </w:t>
      </w:r>
      <w:r w:rsidRPr="00E10EFE">
        <w:rPr>
          <w:rStyle w:val="StyleUnderline"/>
        </w:rPr>
        <w:t>Political conflicts over ‘whether another world was possible’ – and hence over how large industrial entitlements to the earth’s carbon dumps are to be – are attributed, as a matter of methodology, to one side or the other having made a calculation error</w:t>
      </w:r>
      <w:r w:rsidRPr="00E10EFE">
        <w:t xml:space="preserve">. As Marx showed, ideology goes all the way down into, and rises up from, the ‘metaphysical subtleties and theological niceties’ of the technical features of the commodity itself. Yet </w:t>
      </w:r>
      <w:r w:rsidRPr="00E10EFE">
        <w:rPr>
          <w:rStyle w:val="StyleUnderline"/>
        </w:rPr>
        <w:t>the ideological moves embedded in carbon market structure are as contested and uncompletable as the rest of the commodification process</w:t>
      </w:r>
      <w:r w:rsidRPr="00E10EFE">
        <w:t xml:space="preserve">. For instance, </w:t>
      </w:r>
      <w:r w:rsidRPr="00E10EFE">
        <w:rPr>
          <w:rStyle w:val="StyleUnderline"/>
        </w:rPr>
        <w:t>the accounting framework according to which anthropogenic climate change is caused by molecules emitted by bordered ‘geobodies’</w:t>
      </w:r>
      <w:r w:rsidRPr="00E10EFE">
        <w:t xml:space="preserve">31 </w:t>
      </w:r>
      <w:r w:rsidRPr="00E10EFE">
        <w:rPr>
          <w:rStyle w:val="StyleUnderline"/>
        </w:rPr>
        <w:t>like ‘Pakistan’ or ‘Canada’ has often provoked conflict at international climate negotiations due to the way it occludes the history of fossil fuel use</w:t>
      </w:r>
      <w:r w:rsidRPr="00E10EFE">
        <w:t xml:space="preserve">, its connection with surplus extraction and imperialism, questions of ecological debt and so forth. Thus </w:t>
      </w:r>
      <w:r w:rsidRPr="00E10EFE">
        <w:rPr>
          <w:rStyle w:val="StyleUnderline"/>
        </w:rPr>
        <w:t>the Chinese government has questioned whether all the molecules emanating from Chinese smokestacks are really ‘Chinese’, or should in part be attributed to the Western countries that consume the wage goods China produces</w:t>
      </w:r>
      <w:r w:rsidRPr="00E10EFE">
        <w:t xml:space="preserve"> – a particularly pressing issue given that in recent years </w:t>
      </w:r>
      <w:r w:rsidRPr="00E10EFE">
        <w:rPr>
          <w:rStyle w:val="StyleUnderline"/>
        </w:rPr>
        <w:t>Europe’s statistical claims to be making ‘progress’</w:t>
      </w:r>
      <w:r w:rsidRPr="00E10EFE">
        <w:t xml:space="preserve"> on climate change, based on tabulating physical locations of molecules, </w:t>
      </w:r>
      <w:r w:rsidRPr="00E10EFE">
        <w:rPr>
          <w:rStyle w:val="StyleUnderline"/>
        </w:rPr>
        <w:t>conceal the fact that it has offshored much of its emissions.</w:t>
      </w:r>
      <w:r w:rsidRPr="00E10EFE">
        <w:t>32 Taking an opposite tack, the aviation company United Continental recently warned that forcing all airlines flying into Europe to control their emissions in accordance with the EU ETS would ‘exceed the legal authority of the European Union’ by, for example, allowing Brussels to regulate molecules emanating from machines that are used to start jet engines in Los Angeles.33 Supplementing what Zizek calls the ‘cynical’ fetishism through which officials and technocrats ‘no longer believe, but the commodities believe for them’34 is a scapegoating style of ideology. Apolo</w:t>
      </w:r>
      <w:r w:rsidRPr="00E10EFE">
        <w:rPr>
          <w:rStyle w:val="StyleUnderline"/>
        </w:rPr>
        <w:t>gists for carbon markets typically blame their negative climatic results not only on ‘carbon cowboys’ and ‘corruption’, but, more importantly, on ‘inadequate regulation’ or ‘market design flaws’.</w:t>
      </w:r>
      <w:r w:rsidRPr="00E10EFE">
        <w:t xml:space="preserve"> As in the financial markets, enormous efforts are put into imagining, defining and policing boundaries between corruption and regulation and between fraud and normal market activity.35 </w:t>
      </w:r>
      <w:r w:rsidRPr="00E10EFE">
        <w:rPr>
          <w:rStyle w:val="StyleUnderline"/>
        </w:rPr>
        <w:t>The statecorporate nexus necessary for the formation of the climate commodity is read as a ‘potential’ conflict of interest, reflexivity as a ‘flaw in market design’ rather than as part of the design itself, erosion in the rule of law as accidental rather than inherent</w:t>
      </w:r>
      <w:r w:rsidRPr="00E10EFE">
        <w:t xml:space="preserve">. The carbon market’s decade-long failure to achieve climate results is attributed to ‘insufficiently tight emissions caps’, and thus failed ‘governance’, rather than as flowing from a structure in which the caps’ function is to create a new commodity without affecting general price stability or fossil fuel dependence, as well as to keep other climate initiatives at bay. </w:t>
      </w:r>
      <w:r w:rsidRPr="00E10EFE">
        <w:rPr>
          <w:rStyle w:val="StyleUnderline"/>
        </w:rPr>
        <w:t>What with its own ever-renewed failures, a self-perpetuating carbon market reform industry need never rest idle.</w:t>
      </w:r>
      <w:r w:rsidRPr="00E10EFE">
        <w:t xml:space="preserve"> To borrow the words Michel Foucault applied to the prison, </w:t>
      </w:r>
      <w:r w:rsidRPr="00E10EFE">
        <w:rPr>
          <w:rStyle w:val="StyleUnderline"/>
        </w:rPr>
        <w:t>the carbon market has ‘always been offered as its own remedy: the reactivation of [its] techniques as the only means of overcoming [its] perpetual failure … the supposed failure [is] part of [its] functioning’.</w:t>
      </w:r>
      <w:r w:rsidRPr="00E10EFE">
        <w:t xml:space="preserve">36 </w:t>
      </w:r>
      <w:r w:rsidRPr="00E10EFE">
        <w:rPr>
          <w:rStyle w:val="StyleUnderline"/>
        </w:rPr>
        <w:t>Scapegoating ideology</w:t>
      </w:r>
      <w:r w:rsidRPr="00E10EFE">
        <w:t>, however</w:t>
      </w:r>
      <w:r w:rsidRPr="00E10EFE">
        <w:rPr>
          <w:rStyle w:val="StyleUnderline"/>
        </w:rPr>
        <w:t>, is as double-edged as its cynical variety, or as the climate commodification process itself.</w:t>
      </w:r>
      <w:r w:rsidRPr="00E10EFE">
        <w:t xml:space="preserve"> Depending on political circumstances, </w:t>
      </w:r>
      <w:r w:rsidRPr="00E10EFE">
        <w:rPr>
          <w:rStyle w:val="StyleUnderline"/>
        </w:rPr>
        <w:t>calls for ‘better regulation’ or ‘crackdowns on corruption’ can intersect fruitfully with the more strategic, long-term campaigns for decommodification of the earth’s carbon-cycling capacity being undertaken by grassroots movements</w:t>
      </w:r>
      <w:r w:rsidRPr="00E10EFE">
        <w:t xml:space="preserve"> and groups such as Via Campesina, the California Movement for Environmental Justice, and movements in Ecuador, Canada and Nigeria opposing fossil fuel extraction.37 Useful information on patterns of subsidies provided to fossil fuel polluters by the EU ETS, or on the perverse incentives associated with HFC-23 projects, often come from groups clinging to the fetish of reform, and important analyses of the contradictions of the climate commodity from Wall Street consultants who would be horrified at the extent to which their contributions are aiding the understanding of radical movements against the trade. Thus </w:t>
      </w:r>
      <w:r w:rsidRPr="00E10EFE">
        <w:rPr>
          <w:rStyle w:val="StyleUnderline"/>
        </w:rPr>
        <w:t xml:space="preserve">while frank discussion of the consequences of the continuing unfolding of the contradiction between exchange-value and use-value in carbon markets is </w:t>
      </w:r>
      <w:r w:rsidRPr="00E10EFE">
        <w:t>more</w:t>
      </w:r>
      <w:r w:rsidRPr="00E10EFE">
        <w:rPr>
          <w:rStyle w:val="StyleUnderline"/>
        </w:rPr>
        <w:t xml:space="preserve"> politically productive when undertaken with affected publics than with fetish-constrained state officials and technocrats</w:t>
      </w:r>
      <w:r w:rsidRPr="00E10EFE">
        <w:t xml:space="preserve">, or in the pages of the financial press, </w:t>
      </w:r>
      <w:r w:rsidRPr="00E10EFE">
        <w:rPr>
          <w:rStyle w:val="StyleUnderline"/>
        </w:rPr>
        <w:t>political spaces for breaking the trance that carbon markets have imposed on climate policy can be, and are being, opened at many levels</w:t>
      </w:r>
      <w:r w:rsidR="000F31FD">
        <w:rPr>
          <w:rStyle w:val="StyleUnderline"/>
        </w:rPr>
        <w:t>.</w:t>
      </w:r>
    </w:p>
    <w:p w:rsidR="000F31FD" w:rsidRPr="00E10EFE" w:rsidRDefault="000F31FD" w:rsidP="000F31FD">
      <w:pPr>
        <w:rPr>
          <w:rStyle w:val="StyleUnderline"/>
        </w:rPr>
      </w:pPr>
    </w:p>
    <w:p w:rsidR="008E54F6" w:rsidRPr="008E54F6" w:rsidRDefault="008E54F6" w:rsidP="008E54F6">
      <w:pPr>
        <w:pStyle w:val="Heading3"/>
      </w:pPr>
      <w:r>
        <w:t>Link – Geoengineering – General</w:t>
      </w:r>
    </w:p>
    <w:p w:rsidR="008E54F6" w:rsidRPr="00E10EFE" w:rsidRDefault="008E54F6" w:rsidP="008E54F6">
      <w:pPr>
        <w:pStyle w:val="Heading4"/>
      </w:pPr>
      <w:r w:rsidRPr="00E10EFE">
        <w:t>Geoengineering as a one shot climate solution is flawed and leads to worse warmin</w:t>
      </w:r>
      <w:r>
        <w:t>g solutions and policy failure – t</w:t>
      </w:r>
      <w:r w:rsidRPr="00E10EFE">
        <w:t xml:space="preserve">he </w:t>
      </w:r>
      <w:r>
        <w:t>alternative is to acknowledge cl</w:t>
      </w:r>
      <w:r w:rsidRPr="00E10EFE">
        <w:t xml:space="preserve">imate as a complex system and </w:t>
      </w:r>
      <w:r>
        <w:t>embrace</w:t>
      </w:r>
      <w:r w:rsidRPr="00E10EFE">
        <w:t xml:space="preserve"> multifaceted social solutions to it</w:t>
      </w:r>
      <w:r>
        <w:t>.</w:t>
      </w:r>
    </w:p>
    <w:p w:rsidR="008E54F6" w:rsidRPr="00E10EFE" w:rsidRDefault="008E54F6" w:rsidP="008E54F6">
      <w:r w:rsidRPr="00E10EFE">
        <w:t xml:space="preserve">Brad </w:t>
      </w:r>
      <w:r w:rsidRPr="00E10EFE">
        <w:rPr>
          <w:rStyle w:val="Style13ptBold"/>
        </w:rPr>
        <w:t>Allenby 11</w:t>
      </w:r>
      <w:r w:rsidRPr="00E10EFE">
        <w:t>, American environmental scientist, environmental attorney and Professor of Civil and Environmental Engineering, and of Law, at Arizona State University, 5/18/2016, “Geoengineering: A critique”, http://ieeexplore.ieee.org/xpl/login.jsp?tp=&amp;arnumber=5936870&amp;url=http%3A%2F%2Fieeexplore.ieee.org%2Fxpls%2Fabs_all.jsp%3Farnumber%3D5936870</w:t>
      </w:r>
    </w:p>
    <w:p w:rsidR="008E54F6" w:rsidRDefault="008E54F6" w:rsidP="008E54F6">
      <w:r w:rsidRPr="00E10EFE">
        <w:t xml:space="preserve">In particular, one can outline the </w:t>
      </w:r>
      <w:r w:rsidRPr="00E10EFE">
        <w:rPr>
          <w:rStyle w:val="StyleUnderline"/>
        </w:rPr>
        <w:t>common fundamental assumptions of</w:t>
      </w:r>
      <w:r w:rsidRPr="00E10EFE">
        <w:t xml:space="preserve"> both </w:t>
      </w:r>
      <w:r w:rsidRPr="00E10EFE">
        <w:rPr>
          <w:rStyle w:val="StyleUnderline"/>
        </w:rPr>
        <w:t>geoengineering and climate change negotiations.</w:t>
      </w:r>
      <w:r w:rsidRPr="00E10EFE">
        <w:t xml:space="preserve"> First, and probably most obvious, </w:t>
      </w:r>
      <w:r w:rsidRPr="00E10EFE">
        <w:rPr>
          <w:rStyle w:val="StyleUnderline"/>
        </w:rPr>
        <w:t>is the assumption that climate change is a “problem” to be “fixed” rather than a condition to be managed</w:t>
      </w:r>
      <w:r w:rsidRPr="00E10EFE">
        <w:t xml:space="preserve">. If climate change could indeed be “dialed back” without affecting any other system, this would be reasonable; but of course that is not the case. </w:t>
      </w:r>
      <w:r w:rsidRPr="00E10EFE">
        <w:rPr>
          <w:rStyle w:val="StyleUnderline"/>
        </w:rPr>
        <w:t>Climate change forcing arises from the existence on the planet of seven billion people, all consuming materials and energy and seeking a better life; that this dynamic can be reversed in the short term by environmentalists and their policy allies is simply untenable</w:t>
      </w:r>
      <w:r w:rsidRPr="00E10EFE">
        <w:t xml:space="preserve">. Can climate change be managed? Possibly – but it is a far more complicated process than suggested by the way it has been approached to date. This leads to the </w:t>
      </w:r>
      <w:r w:rsidRPr="00E10EFE">
        <w:rPr>
          <w:rStyle w:val="StyleUnderline"/>
        </w:rPr>
        <w:t>second</w:t>
      </w:r>
      <w:r w:rsidRPr="00E10EFE">
        <w:t xml:space="preserve"> critical, and mistaken </w:t>
      </w:r>
      <w:r w:rsidRPr="00E10EFE">
        <w:rPr>
          <w:rStyle w:val="StyleUnderline"/>
        </w:rPr>
        <w:t>assumption; that with climate change one is dealing with simple systems</w:t>
      </w:r>
      <w:r w:rsidRPr="00E10EFE">
        <w:t xml:space="preserve"> rather than complex adaptive systems. </w:t>
      </w:r>
      <w:r w:rsidRPr="00E10EFE">
        <w:rPr>
          <w:rStyle w:val="StyleUnderline"/>
        </w:rPr>
        <w:t xml:space="preserve">The former can </w:t>
      </w:r>
      <w:r w:rsidRPr="00E10EFE">
        <w:t>indeed</w:t>
      </w:r>
      <w:r w:rsidRPr="00E10EFE">
        <w:rPr>
          <w:rStyle w:val="StyleUnderline"/>
        </w:rPr>
        <w:t xml:space="preserve"> be handled by </w:t>
      </w:r>
      <w:r w:rsidRPr="00E10EFE">
        <w:t>explicit</w:t>
      </w:r>
      <w:r w:rsidRPr="00E10EFE">
        <w:rPr>
          <w:rStyle w:val="StyleUnderline"/>
        </w:rPr>
        <w:t xml:space="preserve"> policy or technology</w:t>
      </w:r>
      <w:r w:rsidRPr="00E10EFE">
        <w:t xml:space="preserve"> interventions, </w:t>
      </w:r>
      <w:r w:rsidRPr="00E10EFE">
        <w:rPr>
          <w:rStyle w:val="StyleUnderline"/>
        </w:rPr>
        <w:t>but the latter cannot, because they are inherently unpredictable and uncertain</w:t>
      </w:r>
      <w:r w:rsidRPr="00E10EFE">
        <w:t xml:space="preserve">. Equally important, simple systems usually require intervention only in one domain (e.g., environmental), whereas complex adaptive systems, because they consist of many domains coupled together, may shift in completely unexpected ways. This is especially true when one is dealing with the so-called “wicked” complexity that arises from social and cultural systems when they are perturbed. Finally, </w:t>
      </w:r>
      <w:r w:rsidRPr="00E10EFE">
        <w:rPr>
          <w:rStyle w:val="StyleUnderline"/>
        </w:rPr>
        <w:t xml:space="preserve">these two core, and mistaken assumptions, are especially egregious because, in both climate change and geoengineering discussions, they are combined with </w:t>
      </w:r>
      <w:r w:rsidRPr="00E10EFE">
        <w:t>an almost complete</w:t>
      </w:r>
      <w:r w:rsidRPr="00E10EFE">
        <w:rPr>
          <w:rStyle w:val="StyleUnderline"/>
        </w:rPr>
        <w:t xml:space="preserve"> failure to appreciate </w:t>
      </w:r>
      <w:r w:rsidRPr="00E10EFE">
        <w:t>the dynamics and characteristics of</w:t>
      </w:r>
      <w:r w:rsidRPr="00E10EFE">
        <w:rPr>
          <w:rStyle w:val="StyleUnderline"/>
        </w:rPr>
        <w:t xml:space="preserve"> technological evolution</w:t>
      </w:r>
      <w:r w:rsidRPr="00E10EFE">
        <w:t xml:space="preserve">. [11] IV. GEOENGINEERING AND TECHNOLOGY By definition, geoengineering technologies are powerful; after all, they only work if they are able to fundamentally change the physics and chemistry of major Earth systems in profound ways. The human experience with any such technology system is that, because technology is so coupled to many other systems, one almost always sees subsequent, and fundamental, and unpredictable, change in social, economic, political, cultural, natural, and other technological systems. Railroads created new ways of measuring and coordinating time, and helped generate a new form of capitalism, “industrial capitalism.” Automobiles and the concomitant growth of the mass consumer society created the need for, and thus institutions providing, mass credit [12], [13], [14]. Accelerating technological advances, especially in the core technology systems of nanotechnology, biotechnology, information and communication technology (ICT), robotics, and applied cognitive science, are already generating major social and cultural changes [15], [16]. In this light, </w:t>
      </w:r>
      <w:r w:rsidRPr="00E10EFE">
        <w:rPr>
          <w:rStyle w:val="StyleUnderline"/>
        </w:rPr>
        <w:t>it is naïve</w:t>
      </w:r>
      <w:r w:rsidRPr="00E10EFE">
        <w:t xml:space="preserve"> at best </w:t>
      </w:r>
      <w:r w:rsidRPr="00E10EFE">
        <w:rPr>
          <w:rStyle w:val="StyleUnderline"/>
        </w:rPr>
        <w:t xml:space="preserve">to suggest that technologies with the power to fundamentally shift major Earth systems should be deployed based only on their implications for climate change. </w:t>
      </w:r>
      <w:r w:rsidRPr="00E10EFE">
        <w:t xml:space="preserve">Any such technology will inevitably have unpredictable but major effects across economic, natural, built, agricultural, cultural, social, and political systems to which the atmosphere, and climate, are tightly coupled. Deliberately ignoring these does not mean they won’t occur. </w:t>
      </w:r>
      <w:r w:rsidRPr="00E10EFE">
        <w:rPr>
          <w:rStyle w:val="StyleUnderline"/>
        </w:rPr>
        <w:t>It is a dangerous form of technological determinism to view geoengineering as a purely technical fix to a localized problem called climate change</w:t>
      </w:r>
      <w:r w:rsidRPr="00E10EFE">
        <w:t xml:space="preserve">: neither the diagnosis nor the proposed remedy is anywhere near reality. Bluntly, a </w:t>
      </w:r>
      <w:r w:rsidRPr="00E10EFE">
        <w:rPr>
          <w:rStyle w:val="StyleUnderline"/>
        </w:rPr>
        <w:t>geoengineering technology will not “solve” climate change; it will redesign major Earth systems.</w:t>
      </w:r>
      <w:r w:rsidRPr="00E10EFE">
        <w:t xml:space="preserve"> This is especially the case because </w:t>
      </w:r>
      <w:r w:rsidRPr="00E10EFE">
        <w:rPr>
          <w:rStyle w:val="StyleUnderline"/>
        </w:rPr>
        <w:t xml:space="preserve">once geoengineering technologies have been deployed </w:t>
      </w:r>
      <w:r w:rsidRPr="00E10EFE">
        <w:t>to reduce climate change forcing, they will rapidly become “locked in” –</w:t>
      </w:r>
      <w:r w:rsidRPr="00E10EFE">
        <w:rPr>
          <w:rStyle w:val="StyleUnderline"/>
        </w:rPr>
        <w:t xml:space="preserve"> </w:t>
      </w:r>
      <w:r w:rsidRPr="00E10EFE">
        <w:t xml:space="preserve">that is, </w:t>
      </w:r>
      <w:r w:rsidRPr="00E10EFE">
        <w:rPr>
          <w:rStyle w:val="StyleUnderline"/>
        </w:rPr>
        <w:t>they will lead to changes in coupled economic, technological, and political institutions</w:t>
      </w:r>
      <w:r w:rsidRPr="00E10EFE">
        <w:t xml:space="preserve"> and systems </w:t>
      </w:r>
      <w:r w:rsidRPr="00E10EFE">
        <w:rPr>
          <w:rStyle w:val="StyleUnderline"/>
        </w:rPr>
        <w:t>that make it</w:t>
      </w:r>
      <w:r w:rsidRPr="00E10EFE">
        <w:t xml:space="preserve"> difficult if not practically </w:t>
      </w:r>
      <w:r w:rsidRPr="00E10EFE">
        <w:rPr>
          <w:rStyle w:val="StyleUnderline"/>
        </w:rPr>
        <w:t>impossible to modify</w:t>
      </w:r>
      <w:r w:rsidRPr="00E10EFE">
        <w:t xml:space="preserve">. For this reason alone, caution would urge that a sophisticated understanding of what the technology might do should be developed before deployment. </w:t>
      </w:r>
      <w:r w:rsidRPr="00E10EFE">
        <w:rPr>
          <w:rStyle w:val="StyleUnderline"/>
        </w:rPr>
        <w:t>There is an additional conceptual failure that arises from</w:t>
      </w:r>
      <w:r w:rsidRPr="00E10EFE">
        <w:t xml:space="preserve"> the unfortunate </w:t>
      </w:r>
      <w:r w:rsidRPr="00E10EFE">
        <w:rPr>
          <w:rStyle w:val="StyleUnderline"/>
        </w:rPr>
        <w:t>mischaracterization of geoengineering as an effort to find a “solution” to a “problem</w:t>
      </w:r>
      <w:r w:rsidRPr="00E10EFE">
        <w:t xml:space="preserve">”. Quite simply, any technology that is not intended solely to address climate change has been arbitrarily defined out of the category of “geoengineering.” </w:t>
      </w:r>
      <w:r w:rsidRPr="00E10EFE">
        <w:rPr>
          <w:rStyle w:val="StyleUnderline"/>
        </w:rPr>
        <w:t>This assumption amounts to a conclusion that there is something uniquely effective about</w:t>
      </w:r>
      <w:r w:rsidRPr="00E10EFE">
        <w:t xml:space="preserve"> the way</w:t>
      </w:r>
      <w:r w:rsidRPr="00E10EFE">
        <w:rPr>
          <w:rStyle w:val="StyleUnderline"/>
        </w:rPr>
        <w:t xml:space="preserve"> “geoengineering</w:t>
      </w:r>
      <w:r w:rsidRPr="00E10EFE">
        <w:t xml:space="preserve">” technologies as currently defined impact climate change, and that no other technology system can provide such an effective response. </w:t>
      </w:r>
      <w:r w:rsidRPr="00E10EFE">
        <w:rPr>
          <w:rStyle w:val="StyleUnderline"/>
        </w:rPr>
        <w:t>This assumption fails</w:t>
      </w:r>
      <w:r w:rsidRPr="00E10EFE">
        <w:t xml:space="preserve"> for at least two reasons. First, in keeping with the simple system framing of climate change, </w:t>
      </w:r>
      <w:r w:rsidRPr="00E10EFE">
        <w:rPr>
          <w:rStyle w:val="StyleUnderline"/>
        </w:rPr>
        <w:t>it ignores completely the adaptations that are already occurring</w:t>
      </w:r>
      <w:r w:rsidRPr="00E10EFE">
        <w:t xml:space="preserve">, as one would expect from a complex adaptive system. Indeed, human social, cultural, economic, and technological systems are adapting remarkably quickly to reflect an increased concern with climate change. The mix of automobiles fleets increasingly includes not just hybrids but plug-in vehicles; energy production capabilities increasingly include non-fossil fuel technologies; biofuel research is accelerating dramatically, driven by new customers such as the U. S. Department of Defense; “smart buildings” implement increasingly efficient HVAC (heating, ventilating, and air conditioning) and LED lighting systems; institutional and political innovations emphasize energy and material efficiency; and the literature on “carbon footprints,” superficial as it is, speaks to changing public values. </w:t>
      </w:r>
      <w:r w:rsidRPr="00E10EFE">
        <w:rPr>
          <w:rStyle w:val="StyleUnderline"/>
        </w:rPr>
        <w:t>One cannot</w:t>
      </w:r>
      <w:r w:rsidRPr="00E10EFE">
        <w:t xml:space="preserve">, of course, ever </w:t>
      </w:r>
      <w:r w:rsidRPr="00E10EFE">
        <w:rPr>
          <w:rStyle w:val="StyleUnderline"/>
        </w:rPr>
        <w:t>assert that these myriad changes occurring across many different systems will be “enough” to respond to climate change</w:t>
      </w:r>
      <w:r w:rsidRPr="00E10EFE">
        <w:t xml:space="preserve"> (even if it were clear what “enough” actually was) – </w:t>
      </w:r>
      <w:r w:rsidRPr="00E10EFE">
        <w:rPr>
          <w:rStyle w:val="StyleUnderline"/>
        </w:rPr>
        <w:t xml:space="preserve">but just as clearly, to believe that progress depends on an increasingly ineffectual </w:t>
      </w:r>
      <w:r w:rsidRPr="00E10EFE">
        <w:t xml:space="preserve">(and perhaps dysfunctional) </w:t>
      </w:r>
      <w:r w:rsidRPr="00E10EFE">
        <w:rPr>
          <w:rStyle w:val="StyleUnderline"/>
        </w:rPr>
        <w:t>negotiating process, or to place one’s hopes in untried and potentially seriously disruptive geoengineering technologies is to be blind to widely occurring adaptation</w:t>
      </w:r>
      <w:r w:rsidRPr="00E10EFE">
        <w:t xml:space="preserve">. The </w:t>
      </w:r>
      <w:r w:rsidRPr="00E10EFE">
        <w:rPr>
          <w:rStyle w:val="StyleUnderline"/>
        </w:rPr>
        <w:t>single-minded focus</w:t>
      </w:r>
      <w:r w:rsidRPr="00E10EFE">
        <w:t xml:space="preserve"> on climate change </w:t>
      </w:r>
      <w:r w:rsidRPr="00E10EFE">
        <w:rPr>
          <w:rStyle w:val="StyleUnderline"/>
        </w:rPr>
        <w:t>distorts opportunities for technological responses that are far less dangerous, and far better understood, than geoengineering.</w:t>
      </w:r>
      <w:r w:rsidRPr="00E10EFE">
        <w:t xml:space="preserve"> An </w:t>
      </w:r>
      <w:r w:rsidRPr="00E10EFE">
        <w:rPr>
          <w:rStyle w:val="StyleUnderline"/>
        </w:rPr>
        <w:t>obvious example is</w:t>
      </w:r>
      <w:r w:rsidRPr="00E10EFE">
        <w:t xml:space="preserve"> the potential benefits to be derived from deploying a </w:t>
      </w:r>
      <w:r w:rsidRPr="00E10EFE">
        <w:rPr>
          <w:rStyle w:val="StyleUnderline"/>
        </w:rPr>
        <w:t>smart grid</w:t>
      </w:r>
      <w:r w:rsidRPr="00E10EFE">
        <w:t xml:space="preserve">, which could enable more efficient inclusion of unpredictably variable renewable energy sources such as wind and solar on the supply side, and effective management of new demand for electricity on the demand side (especially plug in vehicles). </w:t>
      </w:r>
      <w:r w:rsidRPr="00E10EFE">
        <w:rPr>
          <w:rStyle w:val="StyleUnderline"/>
        </w:rPr>
        <w:t>Another</w:t>
      </w:r>
      <w:r w:rsidRPr="00E10EFE">
        <w:t xml:space="preserve"> obvious ICT </w:t>
      </w:r>
      <w:r w:rsidRPr="00E10EFE">
        <w:rPr>
          <w:rStyle w:val="StyleUnderline"/>
        </w:rPr>
        <w:t>example would be to build ultrabroadband connections to the home,</w:t>
      </w:r>
      <w:r w:rsidRPr="00E10EFE">
        <w:t xml:space="preserve"> and sophisticated but easy to use virtual realities, that would entice people away from unnecessary daily commutes and business travel, and replace those energy consuming activities with virtual interactions. But a more interesting and less obvious example might lie in the field of agriculture. </w:t>
      </w:r>
      <w:r w:rsidRPr="00E10EFE">
        <w:rPr>
          <w:rStyle w:val="StyleUnderline"/>
        </w:rPr>
        <w:t xml:space="preserve">Agricultural technologies have already played a major role in adapting to climate change. </w:t>
      </w:r>
      <w:r w:rsidRPr="00E10EFE">
        <w:t xml:space="preserve">Recent research has suggested that agricultural innovation between 1961 and 2005 reduced greenhouse gas emissions by the equivalent of about 590 gigatons of carbon dioxide while avoiding development of a land area larger than Russia, all at a cost of some $4.00 a ton of carbon dioxide [17]. So even given that such numbers need to be treated as approximate there’s a track record of agricultural efficiency creating huge avoided contributions to climate change forcing. Now consider just one technological innovation that is in the process of development: growing meat in factories from stem cells [18]. The climate change and land use benefits from this technology arise from the simple fact that animals are an incredibly inefficient way to produce meat. Cows in particular are master emitters of methane – some 50 kilograms of methane per cow per year – and as a whole livestock consumes about a third of global gain production. It is roughly estimated that eliminating livestock might reduce direct greenhouse gas emissions by over 15 percent (note that if milk, eggs, and other products continue to be produced, all livestock husbandry would not be eliminated) [19]. Moreover, the importance of factory stem cell meat production technology is probably understated by current figures for at least two reasons. First, the technology is coming on line as more and more people, reflecting increasing income, are substituting meat calories for grain calories in their diets, so avoided emissions are that much greater. Second, as food shifts from being defined by the biological characteristics of the production mechanism (a.k.a., a cow, for example) to being defined by design, factory food can begin including vitamins, minerals, drugs and other components in the final product, thus potentially increasing the efficiency – including carbon efficiency, if so desired - with which such materials can be produced and included in the diet. But as with all geoengineering technologies, factory production of meat ripples across many other domains as well. For example, nitrogen and phosphorous loading on sensitive ecosystems can be much better managed if mass production livestock are eliminated, especially when large feedlots are involved. Dramatic reductions in livestock could also help manage soil erosion, a concern of many agricultural economists; it is estimated, for example, that over half of all soil erosion in the United States could be avoided if livestock husbandry were eliminated [19]. Additionally, land use patterns could be shifted in ways that among other things could be very beneficial to efforts to increase production of biofuels. Along these lines, it has been estimated that elimination of livestock husbandry could free up about 3 million square kilometers globally, an area about the size of India. Many of these advantages, from reducing demands on nitrogen, phosphorous, and water cycles, to freeing up significant areas of land for exploitation for biofuels and other crops, not only have direct positive impacts on anthropogenic climate change forcing, but also provide significant indirect benefits. Nonetheless, </w:t>
      </w:r>
      <w:r w:rsidRPr="00E10EFE">
        <w:rPr>
          <w:rStyle w:val="StyleUnderline"/>
        </w:rPr>
        <w:t>because factory production of meat is not targeted only at climate change, it is not even perceived</w:t>
      </w:r>
      <w:r w:rsidRPr="00E10EFE">
        <w:t xml:space="preserve">, much less evaluated, </w:t>
      </w:r>
      <w:r w:rsidRPr="00E10EFE">
        <w:rPr>
          <w:rStyle w:val="StyleUnderline"/>
        </w:rPr>
        <w:t>by the literature on geoengineering</w:t>
      </w:r>
      <w:r w:rsidRPr="00E10EFE">
        <w:t xml:space="preserve">. But this example is also useful for another reason. Any technology system of sufficient power to be interesting will have both costs and benefits distributed across many different systems and human populations. The shift to factory meat, despite its public policy benefits, is not costless. In this case, the obvious costs are to the existing producers of meat: cattle and pig farmers, their suppliers, meat packers, and the employees in those sectors. Certain regions will suffer: not only meat producing areas in the United States, Russia, Canada, Argentina, Brazil, and elsewhere, but, more subtly, those for whom meat production is only a byproduct – perhaps the Swiss tourism industry, for example, and it’s reliance on happy cows and alpine scenery (in the latter case, however, it may well be that tourism that depends on cows in the landscape is far more valuable than any meat or cheese production, meaning that the Swiss landscape remains economically viable). Remembering, in fact, that the US corn ethanol policy primarily reflected the power of farm state politicians, one cannot be sanguine that, regardless of how beneficial it is for climate change management and the environment, factory meat will be politically viable, even in the United States, which shows more ability to adapt to changes in food technology than many other markets. V. WHAT IS TO BE DONE? This discussion leads to several conclusions. First, </w:t>
      </w:r>
      <w:r w:rsidRPr="00E10EFE">
        <w:rPr>
          <w:rStyle w:val="StyleUnderline"/>
        </w:rPr>
        <w:t>one should reject the idea of starting either the climate change or geoengineering dialogs over.</w:t>
      </w:r>
      <w:r w:rsidRPr="00E10EFE">
        <w:t xml:space="preserve"> When so many people have given so much time and energy to a particular perspective,and when the process is coupled to so many other political, economic, and social initiatives, it simply won’t go away – think of it as “social lock-in.” At best, </w:t>
      </w:r>
      <w:r w:rsidRPr="00E10EFE">
        <w:rPr>
          <w:rStyle w:val="StyleUnderline"/>
        </w:rPr>
        <w:t>one can hope that it will evolve in more useful ways over time</w:t>
      </w:r>
      <w:r w:rsidRPr="00E10EFE">
        <w:t xml:space="preserve">, without relying on that hope, and that it will become less strident, thus perhaps generating less resistance over time. </w:t>
      </w:r>
      <w:r w:rsidRPr="00E10EFE">
        <w:rPr>
          <w:rStyle w:val="StyleUnderline"/>
        </w:rPr>
        <w:t>There is no question that geoengineering technologies are at this point poorly understood and high risk.</w:t>
      </w:r>
      <w:r w:rsidRPr="00E10EFE">
        <w:t xml:space="preserve"> Nonetheless, </w:t>
      </w:r>
      <w:r w:rsidRPr="00E10EFE">
        <w:rPr>
          <w:rStyle w:val="StyleUnderline"/>
        </w:rPr>
        <w:t>because current understanding of climate change is so poor</w:t>
      </w:r>
      <w:r w:rsidRPr="00E10EFE">
        <w:t xml:space="preserve"> (especially regarding the probability of tipping points of various kinds), </w:t>
      </w:r>
      <w:r w:rsidRPr="00E10EFE">
        <w:rPr>
          <w:rStyle w:val="StyleUnderline"/>
        </w:rPr>
        <w:t>it is unwise to reject the possibility that one might need dramatic intervention to avoid them</w:t>
      </w:r>
      <w:r w:rsidRPr="00E10EFE">
        <w:t xml:space="preserve">. Moreover, some forms of geoengineering, if they work, are remarkably cost effective compared to proposals that have come out of the climate change negotiating process [3]. Accordingly, enhanced research on geoengineering is appropriate. It should be redirected, however, to focus on the scale at which various options should be deployed: </w:t>
      </w:r>
      <w:r w:rsidRPr="00E10EFE">
        <w:rPr>
          <w:rStyle w:val="StyleUnderline"/>
        </w:rPr>
        <w:t>while the operating assumption appears to be planetary deployment of these technologies, it is more important to understand how they can be deployed, as part of a mix of geoengineering technologies, at lesser scales where their non-linear effects might be muted</w:t>
      </w:r>
      <w:r w:rsidRPr="00E10EFE">
        <w:t xml:space="preserve">. The concern, after all, is not over a few reflective balloons in the stratosphere, or a relatively minor increase in sulfur particles in the atmosphere, but with the highly non-linear effects that could be anticipated with a major, and fairly sudden, deployment of a particular technology. Almost certainly, a mix of technologies, each with its own costs and benefits, and different scale of optimum return at lowest cost, would be far preferable to deployment at a planetary scale of only one or two technologies. Nonetheless, we lack the data necessary to build such a portfolio. Additionally, it is important to expand the geoengineering framework to include technologies with major impacts on atmospheric systems and climate change, such as the factory meat technology mentioned above, and many others (ICT technologies of many kinds fit this description). The </w:t>
      </w:r>
      <w:r w:rsidRPr="00E10EFE">
        <w:rPr>
          <w:rStyle w:val="StyleUnderline"/>
        </w:rPr>
        <w:t>geoengineering approach should move aggressively away from the “silver bullet” mindset towards a planned portfolio of technologies</w:t>
      </w:r>
      <w:r w:rsidRPr="00E10EFE">
        <w:t xml:space="preserve">, each of which will have its own particular costs and benefits; such a portfolio enables flexible and lower cost management of complex systems in real time. Geoengineering is, after all, earth systems engineering at scale. </w:t>
      </w:r>
      <w:r w:rsidRPr="00E10EFE">
        <w:rPr>
          <w:rStyle w:val="StyleUnderline"/>
        </w:rPr>
        <w:t>To have any chance of success, it requires a far less superficial and ideological approach, with a far more sophisticated understanding of technological systems</w:t>
      </w:r>
      <w:r w:rsidRPr="00E10EFE">
        <w:t xml:space="preserve"> as they act in the real world. Only if we transparently develop and manage a flexible portfolio of technological systems are we likely to be able to generate a rational, ethical, and responsible response to the challenges that the anthropogenic Earth presents to us. </w:t>
      </w:r>
    </w:p>
    <w:p w:rsidR="000F31FD" w:rsidRPr="00E10EFE" w:rsidRDefault="000F31FD" w:rsidP="008E54F6"/>
    <w:p w:rsidR="008E54F6" w:rsidRPr="00E10EFE" w:rsidRDefault="008E54F6" w:rsidP="008E54F6">
      <w:pPr>
        <w:pStyle w:val="Heading4"/>
      </w:pPr>
      <w:r w:rsidRPr="00E10EFE">
        <w:t>Geoengineering is the embodiment of human mastery over nature-We must instead embrace an ethic of limited human intervention coupled with environmental distinctiveness</w:t>
      </w:r>
    </w:p>
    <w:p w:rsidR="008E54F6" w:rsidRPr="00E10EFE" w:rsidRDefault="008E54F6" w:rsidP="008E54F6">
      <w:r w:rsidRPr="00E10EFE">
        <w:t xml:space="preserve">Ben </w:t>
      </w:r>
      <w:r w:rsidRPr="00E10EFE">
        <w:rPr>
          <w:rStyle w:val="Style13ptBold"/>
        </w:rPr>
        <w:t>Minteer 12</w:t>
      </w:r>
      <w:r w:rsidRPr="00E10EFE">
        <w:t>, associate professor at the Center for Biology and Society and in the School of Life Sciences at Arizona State University, 2012, Biosciences Volume 62, Issue 10, “Geoengineering and Ecological Ethics in the Anthropocene”, http://bioscience.oxfordjournals.org/content/62/10/857.full</w:t>
      </w:r>
    </w:p>
    <w:p w:rsidR="008E54F6" w:rsidRDefault="008E54F6" w:rsidP="008E54F6">
      <w:pPr>
        <w:rPr>
          <w:rStyle w:val="StyleUnderline"/>
        </w:rPr>
      </w:pPr>
      <w:r w:rsidRPr="00E10EFE">
        <w:t xml:space="preserve">The </w:t>
      </w:r>
      <w:r w:rsidRPr="00E10EFE">
        <w:rPr>
          <w:rStyle w:val="StyleUnderline"/>
        </w:rPr>
        <w:t>emergence of geoengineering</w:t>
      </w:r>
      <w:r w:rsidRPr="00E10EFE">
        <w:t xml:space="preserve"> proposals to combat the effects of anthropogenic climate change </w:t>
      </w:r>
      <w:r w:rsidRPr="00E10EFE">
        <w:rPr>
          <w:rStyle w:val="StyleUnderline"/>
        </w:rPr>
        <w:t>suggests</w:t>
      </w:r>
      <w:r w:rsidRPr="00E10EFE">
        <w:t xml:space="preserve"> a degree and perhaps a kind of </w:t>
      </w:r>
      <w:r w:rsidRPr="00E10EFE">
        <w:rPr>
          <w:rStyle w:val="StyleUnderline"/>
        </w:rPr>
        <w:t>environmental manipulation and technological intervention in nature</w:t>
      </w:r>
      <w:r w:rsidRPr="00E10EFE">
        <w:t xml:space="preserve"> that Thoreau, Leopold, and Carson probably could not have envisioned. Whether they are focused primarily on carbon dioxide removal or solar radiation management, </w:t>
      </w:r>
      <w:r w:rsidRPr="00E10EFE">
        <w:rPr>
          <w:rStyle w:val="StyleUnderline"/>
        </w:rPr>
        <w:t>the more ambitious geoengineering activities will clearly result in the extensive human modification and control of global environmental systems</w:t>
      </w:r>
      <w:r w:rsidRPr="00E10EFE">
        <w:t xml:space="preserve">. </w:t>
      </w:r>
      <w:r w:rsidRPr="00E10EFE">
        <w:rPr>
          <w:rStyle w:val="StyleUnderline"/>
        </w:rPr>
        <w:t>The heroic, planetary scale</w:t>
      </w:r>
      <w:r w:rsidRPr="00E10EFE">
        <w:t xml:space="preserve"> of geoengineering (e.g., ocean fertilization, cloud whitening, orbital sun shades), </w:t>
      </w:r>
      <w:r w:rsidRPr="00E10EFE">
        <w:rPr>
          <w:rStyle w:val="StyleUnderline"/>
        </w:rPr>
        <w:t>its potential</w:t>
      </w:r>
      <w:r w:rsidRPr="00E10EFE">
        <w:t xml:space="preserve"> litany of </w:t>
      </w:r>
      <w:r w:rsidRPr="00E10EFE">
        <w:rPr>
          <w:rStyle w:val="StyleUnderline"/>
        </w:rPr>
        <w:t>environmental impacts</w:t>
      </w:r>
      <w:r w:rsidRPr="00E10EFE">
        <w:t xml:space="preserve"> (e.g., increased ocean acidification, alteration of regional weather patterns, increased acid rain deposition; see, e.g., Robock 2008, Russell et al. 2012), </w:t>
      </w:r>
      <w:r w:rsidRPr="00E10EFE">
        <w:rPr>
          <w:rStyle w:val="StyleUnderline"/>
        </w:rPr>
        <w:t>and especially its seemingly perfect embodiment of the human-mastery-of-nature ethos put geoengineering at odds with the dominant moral narrative of environmental responsibility and nature preservation</w:t>
      </w:r>
      <w:r w:rsidRPr="00E10EFE">
        <w:t xml:space="preserve"> in the American tradition. And yet, it is also the case that the environmentalist critique of the manipulation of nature and the defense of ecological integrity are today not as compelling and relevant as they once were, although this judgment has more to do with the failure of societal restraint than it does with the weakness of the underlying moral principle. It would be difficult to deny that the accumulated impact of global human activities has significantly undercut appeals to integrity (understood as the historical state of an environmental system) as a normative standard in decisionmaking. This is especially true given that the human footprint is now geological in scale: </w:t>
      </w:r>
      <w:r w:rsidRPr="00E10EFE">
        <w:rPr>
          <w:rStyle w:val="StyleUnderline"/>
        </w:rPr>
        <w:t>We are living</w:t>
      </w:r>
      <w:r w:rsidRPr="00E10EFE">
        <w:t xml:space="preserve">, we are told, </w:t>
      </w:r>
      <w:r w:rsidRPr="00E10EFE">
        <w:rPr>
          <w:rStyle w:val="StyleUnderline"/>
        </w:rPr>
        <w:t>in the era of the Anthropocene</w:t>
      </w:r>
      <w:r w:rsidRPr="00E10EFE">
        <w:t xml:space="preserve">, an epoch defined by the dominant human role in the modification of Earth systems (Steffen et al. 2011). What this suggests is that </w:t>
      </w:r>
      <w:r w:rsidRPr="00E10EFE">
        <w:rPr>
          <w:rStyle w:val="StyleUnderline"/>
        </w:rPr>
        <w:t>climate change</w:t>
      </w:r>
      <w:r w:rsidRPr="00E10EFE">
        <w:t>—and global environmental change more generally—</w:t>
      </w:r>
      <w:r w:rsidRPr="00E10EFE">
        <w:rPr>
          <w:rStyle w:val="StyleUnderline"/>
        </w:rPr>
        <w:t>is shaking up our traditional understanding of the ethical requirements of environmental responsibility</w:t>
      </w:r>
      <w:r w:rsidRPr="00E10EFE">
        <w:t xml:space="preserve"> in the twenty-first century, particularly the presumption that human intervention in and manipulation of nature is inherently wrong. This, in turn, reveals the great difficulty in staking out a consistent and defensible ethical position toward geoengineering that seeks to draw on the tradition's preservationist impulses and its deep skepticism about technological interventions in nature. </w:t>
      </w:r>
      <w:r w:rsidRPr="00E10EFE">
        <w:rPr>
          <w:rStyle w:val="StyleUnderline"/>
        </w:rPr>
        <w:t>The challenge becomes not one of protecting nature's integrity</w:t>
      </w:r>
      <w:r w:rsidRPr="00E10EFE">
        <w:t xml:space="preserve"> from human manipulation </w:t>
      </w:r>
      <w:r w:rsidRPr="00E10EFE">
        <w:rPr>
          <w:rStyle w:val="StyleUnderline"/>
        </w:rPr>
        <w:t>but</w:t>
      </w:r>
      <w:r w:rsidRPr="00E10EFE">
        <w:t xml:space="preserve">, rather, </w:t>
      </w:r>
      <w:r w:rsidRPr="00E10EFE">
        <w:rPr>
          <w:rStyle w:val="StyleUnderline"/>
        </w:rPr>
        <w:t>one of drawing a bright ethical line between acceptable and unacceptable interventions in swiftly transforming environmental systems</w:t>
      </w:r>
      <w:r w:rsidRPr="00E10EFE">
        <w:t xml:space="preserve"> (Hobbs et al. 2011). Furthermore, it is increasingly clear that the </w:t>
      </w:r>
      <w:r w:rsidRPr="00E10EFE">
        <w:rPr>
          <w:rStyle w:val="StyleUnderline"/>
        </w:rPr>
        <w:t>ethical scrutiny of geoengineering should not be treated as an isolated activity; rather, it should be undertaken as part of a wider evaluation of our evolving responsibilities to species and ecosystems on a rapidly changing planet</w:t>
      </w:r>
      <w:r w:rsidRPr="00E10EFE">
        <w:t xml:space="preserve">. In particular, </w:t>
      </w:r>
      <w:r w:rsidRPr="00E10EFE">
        <w:rPr>
          <w:rStyle w:val="StyleUnderline"/>
        </w:rPr>
        <w:t>geoengineering must be assessed alongside other emerging proposals</w:t>
      </w:r>
      <w:r w:rsidRPr="00E10EFE">
        <w:t xml:space="preserve"> in the environmental community that stir up similar—and similarly murky—ethical issues of human intervention and environmental modification and control. </w:t>
      </w:r>
      <w:r w:rsidRPr="00E10EFE">
        <w:rPr>
          <w:rStyle w:val="StyleUnderline"/>
        </w:rPr>
        <w:t>These include the preemptive relocation of species threatened by climate change</w:t>
      </w:r>
      <w:r w:rsidRPr="00E10EFE">
        <w:t xml:space="preserve"> (managed relocation or assisted colonization) </w:t>
      </w:r>
      <w:r w:rsidRPr="00E10EFE">
        <w:rPr>
          <w:rStyle w:val="StyleUnderline"/>
        </w:rPr>
        <w:t>and the design and management of novel ecosystems</w:t>
      </w:r>
      <w:r w:rsidRPr="00E10EFE">
        <w:t xml:space="preserve"> that provide valued ecosystem services (e.g., carbon sequestration) yet bear little resemblance to historical landscapes (Minteer and Collins 2010, Marris 2011). </w:t>
      </w:r>
      <w:r w:rsidRPr="00E10EFE">
        <w:rPr>
          <w:rStyle w:val="StyleUnderline"/>
        </w:rPr>
        <w:t>What is needed in such discussions is the articulation of a new and comprehensive ethical paradigm</w:t>
      </w:r>
      <w:r w:rsidRPr="00E10EFE">
        <w:t xml:space="preserve"> of human solicitude for species and ecosystems </w:t>
      </w:r>
      <w:r w:rsidRPr="00E10EFE">
        <w:rPr>
          <w:rStyle w:val="StyleUnderline"/>
        </w:rPr>
        <w:t>that can accommodate significant</w:t>
      </w:r>
      <w:r w:rsidRPr="00E10EFE">
        <w:t xml:space="preserve">, perhaps unprecedented, </w:t>
      </w:r>
      <w:r w:rsidRPr="00E10EFE">
        <w:rPr>
          <w:rStyle w:val="StyleUnderline"/>
        </w:rPr>
        <w:t>human interventions in nature and that will apply as well to those species and systems for which we wish to retain a degree of naturalness and wildness</w:t>
      </w:r>
      <w:r w:rsidRPr="00E10EFE">
        <w:t xml:space="preserve"> (to the extent that this is possible). The great challenge of environmental responsibility in the Anthropocene, in other words, is </w:t>
      </w:r>
      <w:r w:rsidRPr="00E10EFE">
        <w:rPr>
          <w:rStyle w:val="StyleUnderline"/>
        </w:rPr>
        <w:t>whether we can retain the sense of restraint and moral regard for nature that we think of as being the best of the environmental tradition while at the same time being pragmatic and clear eyed about the global impact of human activities</w:t>
      </w:r>
      <w:r w:rsidRPr="00E10EFE">
        <w:t xml:space="preserve">—and the eclipse of venerable cultural ideals of wilderness, native species, and the autonomy of a natural world beyond our ken. In the end, </w:t>
      </w:r>
      <w:r w:rsidRPr="00E10EFE">
        <w:rPr>
          <w:rStyle w:val="StyleUnderline"/>
        </w:rPr>
        <w:t xml:space="preserve">one of the most troubling consequences of geoengineering may prove to be its implications for our environmental character, especially our respect for ecological distinctiveness </w:t>
      </w:r>
      <w:r w:rsidRPr="00E10EFE">
        <w:t xml:space="preserve">and our ability to hold on to a sense of humility in the Anthropocene epoch. At worst, </w:t>
      </w:r>
      <w:r w:rsidRPr="00E10EFE">
        <w:rPr>
          <w:rStyle w:val="StyleUnderline"/>
        </w:rPr>
        <w:t>geoengineering could play a significant role in extinguishing the final flickering of the “fierce green fire”</w:t>
      </w:r>
      <w:r w:rsidRPr="00E10EFE">
        <w:t xml:space="preserve"> that Leopold wrote about so movingly in “Thinking Like a Mountain,” his elegiac (and personal) account of wolf eradication in the American West (Leopold 1949). Although it might no longer be tenable or desirable to argue for strict preservationism in the era of climate change</w:t>
      </w:r>
      <w:r w:rsidRPr="00E10EFE">
        <w:rPr>
          <w:rStyle w:val="StyleUnderline"/>
        </w:rPr>
        <w:t>, it is</w:t>
      </w:r>
      <w:r w:rsidRPr="00E10EFE">
        <w:t xml:space="preserve"> also </w:t>
      </w:r>
      <w:r w:rsidRPr="00E10EFE">
        <w:rPr>
          <w:rStyle w:val="StyleUnderline"/>
        </w:rPr>
        <w:t>not clear that we have yet developed a pragmatic, nature-affirming ecological ethic</w:t>
      </w:r>
      <w:r w:rsidRPr="00E10EFE">
        <w:t xml:space="preserve"> that can serve as a strong rejoinder to Thoreau's challenge about “noble ends.” </w:t>
      </w:r>
      <w:r w:rsidRPr="00E10EFE">
        <w:rPr>
          <w:rStyle w:val="StyleUnderline"/>
        </w:rPr>
        <w:t>We might wonder what will encourage us to embrace such values—and their evocation of human limits in the face of nature—if we transform the seas, whiten the clouds, and turn back the sun.</w:t>
      </w:r>
    </w:p>
    <w:p w:rsidR="000F31FD" w:rsidRPr="00E10EFE" w:rsidRDefault="000F31FD" w:rsidP="008E54F6">
      <w:pPr>
        <w:rPr>
          <w:rStyle w:val="StyleUnderline"/>
        </w:rPr>
      </w:pPr>
    </w:p>
    <w:p w:rsidR="008E54F6" w:rsidRPr="00E10EFE" w:rsidRDefault="008E54F6" w:rsidP="008E54F6">
      <w:pPr>
        <w:pStyle w:val="Heading4"/>
      </w:pPr>
      <w:r w:rsidRPr="00E10EFE">
        <w:t>Geoengineering is an attempt to make the Earth ultimately manageable and extend the reach of anthropocentric egotism</w:t>
      </w:r>
    </w:p>
    <w:p w:rsidR="008E54F6" w:rsidRPr="00E10EFE" w:rsidRDefault="008E54F6" w:rsidP="008E54F6">
      <w:r w:rsidRPr="00E10EFE">
        <w:t xml:space="preserve">Clare </w:t>
      </w:r>
      <w:r w:rsidRPr="00E10EFE">
        <w:rPr>
          <w:rStyle w:val="Style13ptBold"/>
        </w:rPr>
        <w:t>Heyward</w:t>
      </w:r>
      <w:r w:rsidRPr="00E10EFE">
        <w:t xml:space="preserve"> </w:t>
      </w:r>
      <w:r w:rsidRPr="00E10EFE">
        <w:rPr>
          <w:rStyle w:val="Style13ptBold"/>
        </w:rPr>
        <w:t>and</w:t>
      </w:r>
      <w:r w:rsidRPr="00E10EFE">
        <w:t xml:space="preserve"> Steve </w:t>
      </w:r>
      <w:r w:rsidRPr="00E10EFE">
        <w:rPr>
          <w:rStyle w:val="Style13ptBold"/>
        </w:rPr>
        <w:t>Rayner 13</w:t>
      </w:r>
      <w:r w:rsidRPr="00E10EFE">
        <w:t>, Leverhulme Early Career Researcher at the University of Warwick, James Martin Professor of Science and Civilisation at the University of Oxford, 10/29/2013, Climate Geoengineering Governance Working Paper Series: 007, “A Curious Asymmetry: Social Science Expertise and Geoengineering”, http://geoengineering-governance-research.org/perch/resources/workingpaper7heywardrayneracuriousasymmetry.pdf</w:t>
      </w:r>
    </w:p>
    <w:p w:rsidR="008E54F6" w:rsidRDefault="008E54F6" w:rsidP="008E54F6">
      <w:pPr>
        <w:rPr>
          <w:rStyle w:val="StyleUnderline"/>
        </w:rPr>
      </w:pPr>
      <w:r w:rsidRPr="00E10EFE">
        <w:t xml:space="preserve">The discourses of both climate change and geoengineering responses to climate change emerged from the expert scientific community. In the first case, </w:t>
      </w:r>
      <w:r w:rsidRPr="00E10EFE">
        <w:rPr>
          <w:rStyle w:val="StyleUnderline"/>
        </w:rPr>
        <w:t>scientific expertise became entrenched as the policy driver, leading in turn to a significant backlash on the part of those who saw the prescribed course of action as inconsistent with their</w:t>
      </w:r>
      <w:r w:rsidRPr="00E10EFE">
        <w:t xml:space="preserve"> </w:t>
      </w:r>
      <w:r w:rsidRPr="00E10EFE">
        <w:rPr>
          <w:rStyle w:val="StyleUnderline"/>
        </w:rPr>
        <w:t>values.</w:t>
      </w:r>
      <w:r w:rsidRPr="00E10EFE">
        <w:t xml:space="preserve"> However, for the most part, social scientists seemed content with the subaltern role of facilitating implementation of the climate mitigation agenda, without many qualms about its ethical and social engineering implications. The more recent </w:t>
      </w:r>
      <w:r w:rsidRPr="00E10EFE">
        <w:rPr>
          <w:rStyle w:val="StyleUnderline"/>
        </w:rPr>
        <w:t>emergence of a geoengineering discourse exhibits a more complex set of relationships between technoscientific and social scientific expertise</w:t>
      </w:r>
      <w:r w:rsidRPr="00E10EFE">
        <w:t xml:space="preserve">. </w:t>
      </w:r>
      <w:r w:rsidRPr="00E10EFE">
        <w:rPr>
          <w:rStyle w:val="StyleUnderline"/>
        </w:rPr>
        <w:t>Scientists involved in geoengineering discourse convey mixed messages about the need for technocratic management of the Anthropocene at the same time as expressing strong commitments to the importance of public participation</w:t>
      </w:r>
      <w:r w:rsidRPr="00E10EFE">
        <w:t xml:space="preserve"> in decision making about geoengineering. On the other hand, at least some </w:t>
      </w:r>
      <w:r w:rsidRPr="00E10EFE">
        <w:rPr>
          <w:rStyle w:val="StyleUnderline"/>
        </w:rPr>
        <w:t>social scientists have characterised</w:t>
      </w:r>
      <w:r w:rsidRPr="00E10EFE">
        <w:t xml:space="preserve"> the emerging imaginaries of </w:t>
      </w:r>
      <w:r w:rsidRPr="00E10EFE">
        <w:rPr>
          <w:rStyle w:val="StyleUnderline"/>
        </w:rPr>
        <w:t>geoengineering</w:t>
      </w:r>
      <w:r w:rsidRPr="00E10EFE">
        <w:t xml:space="preserve"> (particularly SSA) </w:t>
      </w:r>
      <w:r w:rsidRPr="00E10EFE">
        <w:rPr>
          <w:rStyle w:val="StyleUnderline"/>
        </w:rPr>
        <w:t>in an essentialist fashion and adopted a critical stance towards what they see as a technological pathway</w:t>
      </w:r>
      <w:r w:rsidRPr="00E10EFE">
        <w:t xml:space="preserve"> that is incompatible with what, to us, seems to be an equally essentialist view of democracy. Many of the concerns about authoritarianism and social engineering directed at SSA apply equally well to conventional climate policy interventions. We have offered an explanation of some social scientists’ early, one might say premature, critical stance towards geoengineering in general, and SSA in particular. The case for investigating geoengineering technologies was first made by a small section of the community of climate science experts. These actors often evoked the threats of climate change: for example warning of the perils of overstepping planetary boundaries, or crossing climate tipping points. In the earliest days, the natural scientists advocating SSA research seemed to suggest that the presence of such external pressures would mean that scientific expertise would have a much greater political role in deciding how societies (across the world) should react to the phenomenon of anthropogenic </w:t>
      </w:r>
      <w:r w:rsidRPr="00E10EFE">
        <w:rPr>
          <w:rStyle w:val="StyleUnderline"/>
        </w:rPr>
        <w:t>climate change</w:t>
      </w:r>
      <w:r w:rsidRPr="00E10EFE">
        <w:t xml:space="preserve">. This line of </w:t>
      </w:r>
      <w:r w:rsidRPr="00E10EFE">
        <w:rPr>
          <w:rStyle w:val="StyleUnderline"/>
        </w:rPr>
        <w:t>argument</w:t>
      </w:r>
      <w:r w:rsidRPr="00E10EFE">
        <w:t xml:space="preserve"> </w:t>
      </w:r>
      <w:r w:rsidRPr="00E10EFE">
        <w:rPr>
          <w:rStyle w:val="StyleUnderline"/>
        </w:rPr>
        <w:t>invited critical questions about the distribution of political</w:t>
      </w:r>
      <w:r w:rsidRPr="00E10EFE">
        <w:t xml:space="preserve"> </w:t>
      </w:r>
      <w:r w:rsidRPr="00E10EFE">
        <w:rPr>
          <w:rStyle w:val="StyleUnderline"/>
        </w:rPr>
        <w:t>power</w:t>
      </w:r>
      <w:r w:rsidRPr="00E10EFE">
        <w:t xml:space="preserve"> </w:t>
      </w:r>
      <w:r w:rsidRPr="00E10EFE">
        <w:rPr>
          <w:rStyle w:val="StyleUnderline"/>
        </w:rPr>
        <w:t>and</w:t>
      </w:r>
      <w:r w:rsidRPr="00E10EFE">
        <w:t xml:space="preserve"> </w:t>
      </w:r>
      <w:r w:rsidRPr="00E10EFE">
        <w:rPr>
          <w:rStyle w:val="StyleUnderline"/>
        </w:rPr>
        <w:t>the</w:t>
      </w:r>
      <w:r w:rsidRPr="00E10EFE">
        <w:t xml:space="preserve"> </w:t>
      </w:r>
      <w:r w:rsidRPr="00E10EFE">
        <w:rPr>
          <w:rStyle w:val="StyleUnderline"/>
        </w:rPr>
        <w:t>possibility</w:t>
      </w:r>
      <w:r w:rsidRPr="00E10EFE">
        <w:t xml:space="preserve"> </w:t>
      </w:r>
      <w:r w:rsidRPr="00E10EFE">
        <w:rPr>
          <w:rStyle w:val="StyleUnderline"/>
        </w:rPr>
        <w:t>of</w:t>
      </w:r>
      <w:r w:rsidRPr="00E10EFE">
        <w:t xml:space="preserve"> </w:t>
      </w:r>
      <w:r w:rsidRPr="00E10EFE">
        <w:rPr>
          <w:rStyle w:val="StyleUnderline"/>
        </w:rPr>
        <w:t>authoritarianism</w:t>
      </w:r>
      <w:r w:rsidRPr="00E10EFE">
        <w:t xml:space="preserve">. Thus the natural scientists made themselves and their pro-geoengineering arguments targets for criticism from social scientists sceptical about the idea of geoengineering, and in particular, SSA. However, at present, the criticisms offered by such social scientists seem premature in assuming the final shape of geoengineering technologies, particularly SSA. Furthermore, the claim that SSA is inherently undemocratic is contestable. Just as appeal to scientific facts does not determine what political responses should be, a technology does not automatically require a certain political set-up in order to operate. Moreover, the claim that SSA is inherently undemocratic draws on a particular conception of democracy modelled on independent communities where citizens are highly engaged and actively involved in their community’s decision-making. However, this conception of democracy and its contestability is not always made explicit by social scientists investigating public perceptions of geoengineering. In such cases it is difficult to decide whether their research is accurately reporting public perceptions as they are given, and if not, whether it constitutes a desirable “opening up” of debate, or an undesirable case of “stealth advocacy” aimed at closing down the SSA option. The same conception of democracy is associated with the egalitarian voice described by Cultural Theory. This helps account for the relatively uncritical stance taken towards the authority of natural and engineering sciences in the mainstream climate discourse - and especially the lack of objection to global institutions in which expert advice would dominate. In the mainstream climate discourse, the egalitarian voice allied with the hierarchical voice, which is respectful of expert authority in any sphere, including the political. From the egalitarian perspective, it was expedient to be silent about potentially unequal distributions of political power in return for acceptance, by the hierarchical perspective, of the idea that the planet upon which humans live is complex and fragile, and that humans’ consumption of the planet’s resources must be therefore reduced. </w:t>
      </w:r>
      <w:r w:rsidRPr="00E10EFE">
        <w:rPr>
          <w:rStyle w:val="StyleUnderline"/>
        </w:rPr>
        <w:t xml:space="preserve">The idea of geoengineering implies that planet Earth is complex but nevertheless manageable by humans. This is in accordance with the hierarchical conception of nature, </w:t>
      </w:r>
      <w:r w:rsidRPr="00E10EFE">
        <w:t xml:space="preserve">but is an anathema to the egalitarian viewpoint. Therefore, </w:t>
      </w:r>
      <w:r w:rsidRPr="00E10EFE">
        <w:rPr>
          <w:rStyle w:val="StyleUnderline"/>
        </w:rPr>
        <w:t xml:space="preserve">as geoengineering is increasingly discussed, there is less incentive for the egalitarian voice to ally with the hierarchical one. Accordingly, we may expect to see more criticism of global institutions and scientific power when geoengineering is discussed than when similar political changes and institutions were discussed in pre-geoengineering mainstream climate discourse. </w:t>
      </w:r>
    </w:p>
    <w:p w:rsidR="000F31FD" w:rsidRPr="00E10EFE" w:rsidRDefault="000F31FD" w:rsidP="008E54F6">
      <w:pPr>
        <w:rPr>
          <w:rStyle w:val="StyleUnderline"/>
        </w:rPr>
      </w:pPr>
    </w:p>
    <w:p w:rsidR="008E54F6" w:rsidRPr="00E10EFE" w:rsidRDefault="008E54F6" w:rsidP="008E54F6">
      <w:pPr>
        <w:pStyle w:val="Heading4"/>
      </w:pPr>
      <w:r w:rsidRPr="00E10EFE">
        <w:t>Failure to interrogate the ethics of geoengineering causes environmental degradation and policy failure</w:t>
      </w:r>
    </w:p>
    <w:p w:rsidR="008E54F6" w:rsidRPr="00E10EFE" w:rsidRDefault="008E54F6" w:rsidP="008E54F6">
      <w:r w:rsidRPr="00E10EFE">
        <w:t xml:space="preserve">Graham </w:t>
      </w:r>
      <w:r w:rsidRPr="00E10EFE">
        <w:rPr>
          <w:rStyle w:val="Style13ptBold"/>
        </w:rPr>
        <w:t>Readfern 14</w:t>
      </w:r>
      <w:r w:rsidRPr="00E10EFE">
        <w:t>, Reporter for the Guardian, Citing Stephen Gardiner, Professor of Philosophy and Ben Rabinowitz Endowed Professor of Human Dimensions of the Environment at the University of Washington, 7/31/2014, “Failure to deal with ethics will make climate engineering ‘unviable’”, https://www.theguardian.com/environment/2014/jul/31/ethics-geoengineering-solutions-climate-change</w:t>
      </w:r>
    </w:p>
    <w:p w:rsidR="008E54F6" w:rsidRDefault="008E54F6" w:rsidP="008E54F6">
      <w:r w:rsidRPr="00E10EFE">
        <w:rPr>
          <w:rStyle w:val="StyleUnderline"/>
        </w:rPr>
        <w:t>Research into ways to engineer the Earth’s climate</w:t>
      </w:r>
      <w:r w:rsidRPr="00E10EFE">
        <w:t xml:space="preserve"> as a last-ditch response to global warming </w:t>
      </w:r>
      <w:r w:rsidRPr="00E10EFE">
        <w:rPr>
          <w:rStyle w:val="StyleUnderline"/>
        </w:rPr>
        <w:t>will be rendered “unviable” if the associated ethical issues are not tackled first,</w:t>
      </w:r>
      <w:r w:rsidRPr="00E10EFE">
        <w:t xml:space="preserve"> a leading environmental philosopher has warned. Prof Stephen Gardiner, of the University of Washington, Seattle, told the Guardian that so-called </w:t>
      </w:r>
      <w:r w:rsidRPr="00E10EFE">
        <w:rPr>
          <w:rStyle w:val="StyleUnderline"/>
        </w:rPr>
        <w:t>geoengineering risked making problems worse for future generations</w:t>
      </w:r>
      <w:r w:rsidRPr="00E10EFE">
        <w:t xml:space="preserve">. Gardiner was in Sydney for a two-day symposium that aimed to grapple with the moral and ethical consequences of geoengineering, also known as climate modification. Later this year, the United States’ National Academy of Sciences is due to publish a key report into the “technical feasibility” of a number of proposed geoengineering methods, which fall into two categories. Carbon dioxide removal (CDR) tries to cut the levels of the greenhouse gas in the atmosphere and store it, for example, in trees, algae or underground. A second category, known as solar radiation management tries to lower the amount of energy entering the Earth’s atmosphere from the sun by, for example, spraying sulphate particles into the stratosphere or whitening clouds. Gardiner said </w:t>
      </w:r>
      <w:r w:rsidRPr="00E10EFE">
        <w:rPr>
          <w:rStyle w:val="StyleUnderline"/>
        </w:rPr>
        <w:t>political inertia was one reason why the world had failed to respond meaningfully to climate change and rising greenhouse gases</w:t>
      </w:r>
      <w:r w:rsidRPr="00E10EFE">
        <w:t xml:space="preserve">. “There’s a temptation for the current generation particularly in the rich countries to take benefits now and pass the severe costs on to the future,” he said. “Arguably that’s </w:t>
      </w:r>
      <w:r w:rsidRPr="00E10EFE">
        <w:rPr>
          <w:rStyle w:val="StyleUnderline"/>
        </w:rPr>
        <w:t>one of the big reasons we have failed so far on climate policy because we have succumbed to that temptation</w:t>
      </w:r>
      <w:r w:rsidRPr="00E10EFE">
        <w:t xml:space="preserve">. “But when it comes to geoengineering, one of my biggest worries is that </w:t>
      </w:r>
      <w:r w:rsidRPr="00E10EFE">
        <w:rPr>
          <w:rStyle w:val="StyleUnderline"/>
        </w:rPr>
        <w:t>we might pick geoengineering as an intervention that replicates that pattern.</w:t>
      </w:r>
      <w:r w:rsidRPr="00E10EFE">
        <w:t xml:space="preserve"> “</w:t>
      </w:r>
      <w:r w:rsidRPr="00E10EFE">
        <w:rPr>
          <w:rStyle w:val="StyleUnderline"/>
        </w:rPr>
        <w:t>We might try and adopt a quick technological fix but one that holds the worst impacts for a few decades without much attention to what happens after that. What does happen after that could be even worse than what would unfold if we just allowed the negative climate impacts</w:t>
      </w:r>
      <w:r w:rsidRPr="00E10EFE">
        <w:t xml:space="preserve"> in the near term to materialise.” He said that it was time to engage with the ethical and moral questions now that major scientific institutions and a growing group of researchers were starting to consider geoengineering. “We are still in the early stages and very few people have written and talked about this. The good news is that the major scientific reports generally do signal that they think there are major ethical, political, legal and social issues that need investigating. </w:t>
      </w:r>
      <w:r w:rsidRPr="00E10EFE">
        <w:rPr>
          <w:rStyle w:val="StyleUnderline"/>
        </w:rPr>
        <w:t>The crucial thing is whether we get beyond saying that as a throwaway line to actually dealing with those implications. “Unless you can deal with these social and political issues then any kind of geoengineering would be unviable anyway – or at least any remotely ethically defensible version would be unviable.</w:t>
      </w:r>
      <w:r w:rsidRPr="00E10EFE">
        <w:t xml:space="preserve">” In 2009, a Royal Society report called for more research into geoengineering and concluded that CDR techniques “should be regarded as preferable”. A proposed experiment to test a way to deliver particles into the upper atmosphere using a balloon and a one kilometre-long pipe was cancelled in 2012 after it was reported that two of the scientists involved had submitted patent applications that were similar to the techniques being proposed. A </w:t>
      </w:r>
      <w:r w:rsidRPr="00E10EFE">
        <w:rPr>
          <w:rStyle w:val="StyleUnderline"/>
        </w:rPr>
        <w:t>study earlier this year in the journal Nature Communications comparing five different proposed methods of climate engineering found all were “relatively ineffective” while carrying “potentially severe side effects” that would be difficult to stop.</w:t>
      </w:r>
      <w:r w:rsidRPr="00E10EFE">
        <w:t xml:space="preserve"> Prof Jim Falk, of the Melbourne Sustainable Society Institute at the University of Melbourne, told the symposium there were more than 40 distinct methods that could be described as geoengineering, including planting large numbers of trees and painting roofs white. He said: “</w:t>
      </w:r>
      <w:r w:rsidRPr="00E10EFE">
        <w:rPr>
          <w:rStyle w:val="StyleUnderline"/>
        </w:rPr>
        <w:t>There’s a huge array of ideas and they go from local scale to intermediate scale to a global scale. The scale, the impacts and the risks all go up together</w:t>
      </w:r>
      <w:r w:rsidRPr="00E10EFE">
        <w:t>.”</w:t>
      </w:r>
    </w:p>
    <w:p w:rsidR="008E54F6" w:rsidRPr="00E10EFE" w:rsidRDefault="008E54F6" w:rsidP="008E54F6"/>
    <w:p w:rsidR="008E54F6" w:rsidRDefault="008E54F6" w:rsidP="008E54F6">
      <w:pPr>
        <w:pStyle w:val="Heading3"/>
      </w:pPr>
      <w:r>
        <w:t>Link – Geoengineering – CCS</w:t>
      </w:r>
    </w:p>
    <w:p w:rsidR="008E54F6" w:rsidRDefault="008E54F6" w:rsidP="008E54F6">
      <w:pPr>
        <w:pStyle w:val="Heading4"/>
      </w:pPr>
      <w:r>
        <w:t xml:space="preserve">Geoengineering and CCS are </w:t>
      </w:r>
      <w:r w:rsidRPr="002364F5">
        <w:rPr>
          <w:u w:val="single"/>
        </w:rPr>
        <w:t>short term</w:t>
      </w:r>
      <w:r>
        <w:t xml:space="preserve">, </w:t>
      </w:r>
      <w:r w:rsidRPr="002364F5">
        <w:rPr>
          <w:u w:val="single"/>
        </w:rPr>
        <w:t>desperate</w:t>
      </w:r>
      <w:r>
        <w:rPr>
          <w:u w:val="single"/>
        </w:rPr>
        <w:t xml:space="preserve"> </w:t>
      </w:r>
      <w:r w:rsidRPr="002364F5">
        <w:rPr>
          <w:u w:val="single"/>
        </w:rPr>
        <w:t>stop-gap</w:t>
      </w:r>
      <w:r>
        <w:t xml:space="preserve"> measures that lack long-term scientific backing - this use of these technologies downplay unintended environmental consequences and presume that clean up efforts are minor</w:t>
      </w:r>
    </w:p>
    <w:p w:rsidR="008E54F6" w:rsidRPr="000F233E" w:rsidRDefault="008E54F6" w:rsidP="008E54F6">
      <w:r>
        <w:rPr>
          <w:b/>
        </w:rPr>
        <w:t xml:space="preserve">Princen et al 15 </w:t>
      </w:r>
      <w:r>
        <w:t xml:space="preserve">(Thomas Princen - </w:t>
      </w:r>
      <w:r w:rsidRPr="00C3027F">
        <w:t>Associate Professor of Natural Resource and Environmental Policy</w:t>
      </w:r>
      <w:r>
        <w:t xml:space="preserve">at the University of Michigan, Ph. D in Political Economy and Government from Harvard University. Jack P. Manno Associate Professor at SUNY College of Environmental Science and Forestry, </w:t>
      </w:r>
      <w:r w:rsidRPr="00C94C36">
        <w:t>Ph. D., Interdisciplinary Social Science, Maxwell School of Citizenship and Public Affairs, Syracuse University, 2003</w:t>
      </w:r>
      <w:r>
        <w:t>.Pamela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w:t>
      </w:r>
      <w:r w:rsidRPr="00B94867">
        <w:t xml:space="preserve"> https://muse.jhu.edu</w:t>
      </w:r>
      <w:r>
        <w:t>)//SB</w:t>
      </w:r>
    </w:p>
    <w:p w:rsidR="008E54F6" w:rsidRPr="00AC1CA4" w:rsidRDefault="008E54F6" w:rsidP="008E54F6">
      <w:r w:rsidRPr="00AC1CA4">
        <w:t xml:space="preserve">Technological Solutions Two technologies stand out at present; others are sure to emerge. The first is </w:t>
      </w:r>
      <w:r w:rsidRPr="00AC1CA4">
        <w:rPr>
          <w:rStyle w:val="StyleUnderline"/>
        </w:rPr>
        <w:t>geoengineering</w:t>
      </w:r>
      <w:r w:rsidRPr="00AC1CA4">
        <w:t xml:space="preserve"> — aerosols in space or iron filings in the ocean, for example. We dismiss it quickly, not because it is not a serious issue or that some actor, a rogue state or terrorist group, for instance, couldn ’ t attempt such planetary manipulation. Rather, we dismiss it because </w:t>
      </w:r>
      <w:r w:rsidRPr="00AC1CA4">
        <w:rPr>
          <w:rStyle w:val="StyleUnderline"/>
        </w:rPr>
        <w:t>it is not a policy, not a long-term plan, only a desperate stop-gap measure.</w:t>
      </w:r>
      <w:r w:rsidRPr="00AC1CA4">
        <w:t xml:space="preserve"> </w:t>
      </w:r>
      <w:r w:rsidRPr="00AC1CA4">
        <w:rPr>
          <w:rStyle w:val="StyleUnderline"/>
        </w:rPr>
        <w:t>It largely ignores the history of engineering complex systems like rivers and local weather and downplays the likelihood of unintended consequences</w:t>
      </w:r>
      <w:r w:rsidRPr="00AC1CA4">
        <w:t xml:space="preserve">. </w:t>
      </w:r>
      <w:r w:rsidRPr="00AC1CA4">
        <w:rPr>
          <w:rStyle w:val="StyleUnderline"/>
        </w:rPr>
        <w:t>It</w:t>
      </w:r>
      <w:r w:rsidRPr="00AC1CA4">
        <w:t xml:space="preserve"> fundamentally </w:t>
      </w:r>
      <w:r w:rsidRPr="00AC1CA4">
        <w:rPr>
          <w:rStyle w:val="StyleUnderline"/>
        </w:rPr>
        <w:t>violates</w:t>
      </w:r>
      <w:r w:rsidRPr="00AC1CA4">
        <w:t xml:space="preserve"> two </w:t>
      </w:r>
      <w:r w:rsidRPr="00AC1CA4">
        <w:rPr>
          <w:rStyle w:val="StyleUnderline"/>
        </w:rPr>
        <w:t>core principles of</w:t>
      </w:r>
      <w:r w:rsidRPr="00AC1CA4">
        <w:t xml:space="preserve"> </w:t>
      </w:r>
      <w:r w:rsidRPr="00AC1CA4">
        <w:rPr>
          <w:rStyle w:val="StyleUnderline"/>
        </w:rPr>
        <w:t>scientific research</w:t>
      </w:r>
      <w:r w:rsidRPr="00AC1CA4">
        <w:t xml:space="preserve">: </w:t>
      </w:r>
      <w:r w:rsidRPr="00AC1CA4">
        <w:rPr>
          <w:rStyle w:val="StyleUnderline"/>
        </w:rPr>
        <w:t>experiments should take place in</w:t>
      </w:r>
      <w:r w:rsidRPr="00AC1CA4">
        <w:t xml:space="preserve"> highly </w:t>
      </w:r>
      <w:r w:rsidRPr="00AC1CA4">
        <w:rPr>
          <w:rStyle w:val="StyleUnderline"/>
        </w:rPr>
        <w:t>controlled settings</w:t>
      </w:r>
      <w:r w:rsidRPr="00AC1CA4">
        <w:t xml:space="preserve"> — a laboratory — </w:t>
      </w:r>
      <w:r w:rsidRPr="00AC1CA4">
        <w:rPr>
          <w:rStyle w:val="StyleUnderline"/>
        </w:rPr>
        <w:t>not</w:t>
      </w:r>
      <w:r w:rsidRPr="00AC1CA4">
        <w:t xml:space="preserve"> in households or communities, let </w:t>
      </w:r>
      <w:r w:rsidRPr="00AC1CA4">
        <w:rPr>
          <w:rStyle w:val="StyleUnderline"/>
        </w:rPr>
        <w:t>alone over the entire planet</w:t>
      </w:r>
      <w:r w:rsidRPr="00AC1CA4">
        <w:t xml:space="preserve">; and, if individuals are experimented on, it is with informed consent, what cannot happen on the planetary level. </w:t>
      </w:r>
      <w:r w:rsidRPr="00AC1CA4">
        <w:rPr>
          <w:rStyle w:val="StyleUnderline"/>
        </w:rPr>
        <w:t>If such an intervention was subject to public approval</w:t>
      </w:r>
      <w:r w:rsidRPr="00AC1CA4">
        <w:t xml:space="preserve"> through free and open debate, we presume</w:t>
      </w:r>
      <w:r w:rsidRPr="00AC1CA4">
        <w:rPr>
          <w:rStyle w:val="StyleUnderline"/>
        </w:rPr>
        <w:t xml:space="preserve"> it would be blocked</w:t>
      </w:r>
      <w:r w:rsidRPr="00AC1CA4">
        <w:t xml:space="preserve">. What ’ s more, if the choice were geoengineering or phasing out fossil fuels, we presume an informed public would eventually opt for phase-out. </w:t>
      </w:r>
      <w:r w:rsidRPr="00AC1CA4">
        <w:rPr>
          <w:rStyle w:val="StyleUnderline"/>
        </w:rPr>
        <w:t>The second potential technological savior is</w:t>
      </w:r>
      <w:r w:rsidRPr="00AC1CA4">
        <w:t xml:space="preserve"> carbon capture and storage (</w:t>
      </w:r>
      <w:r w:rsidRPr="00AC1CA4">
        <w:rPr>
          <w:rStyle w:val="StyleUnderline"/>
        </w:rPr>
        <w:t>CCS</w:t>
      </w:r>
      <w:r w:rsidRPr="00AC1CA4">
        <w:t xml:space="preserve">), which seems to be the favorite of the fossil fuel industry and, by extension, the financial and manufacturing industries as well. </w:t>
      </w:r>
      <w:r w:rsidRPr="00AC1CA4">
        <w:rPr>
          <w:rStyle w:val="StyleUnderline"/>
        </w:rPr>
        <w:t>Because the oil</w:t>
      </w:r>
      <w:r w:rsidRPr="00AC1CA4">
        <w:t xml:space="preserve"> and gas </w:t>
      </w:r>
      <w:r w:rsidRPr="00AC1CA4">
        <w:rPr>
          <w:rStyle w:val="StyleUnderline"/>
        </w:rPr>
        <w:t>industry has</w:t>
      </w:r>
      <w:r w:rsidRPr="00AC1CA4">
        <w:t xml:space="preserve"> for decades </w:t>
      </w:r>
      <w:r w:rsidRPr="00AC1CA4">
        <w:rPr>
          <w:rStyle w:val="StyleUnderline"/>
        </w:rPr>
        <w:t>injected carbon dioxide into the ground</w:t>
      </w:r>
      <w:r w:rsidRPr="00AC1CA4">
        <w:t xml:space="preserve"> (</w:t>
      </w:r>
      <w:r w:rsidRPr="00AC1CA4">
        <w:rPr>
          <w:rStyle w:val="StyleUnderline"/>
        </w:rPr>
        <w:t>to push up</w:t>
      </w:r>
      <w:r w:rsidRPr="00AC1CA4">
        <w:t xml:space="preserve"> stubborn </w:t>
      </w:r>
      <w:r w:rsidRPr="00AC1CA4">
        <w:rPr>
          <w:rStyle w:val="StyleUnderline"/>
        </w:rPr>
        <w:t>deposits</w:t>
      </w:r>
      <w:r w:rsidRPr="00AC1CA4">
        <w:t xml:space="preserve">), </w:t>
      </w:r>
      <w:r w:rsidRPr="00AC1CA4">
        <w:rPr>
          <w:rStyle w:val="StyleUnderline"/>
        </w:rPr>
        <w:t>it assumes</w:t>
      </w:r>
      <w:r w:rsidRPr="00AC1CA4">
        <w:t xml:space="preserve"> the </w:t>
      </w:r>
      <w:r w:rsidRPr="00AC1CA4">
        <w:rPr>
          <w:rStyle w:val="StyleUnderline"/>
        </w:rPr>
        <w:t>technology exists to put</w:t>
      </w:r>
      <w:r w:rsidRPr="00AC1CA4">
        <w:t xml:space="preserve"> offending greenhouse gases, most notably </w:t>
      </w:r>
      <w:r w:rsidRPr="00AC1CA4">
        <w:rPr>
          <w:rStyle w:val="StyleUnderline"/>
        </w:rPr>
        <w:t>carbon dioxide, back where the parent hydrocarbons came from</w:t>
      </w:r>
      <w:r w:rsidRPr="00AC1CA4">
        <w:t xml:space="preserve">. In so doing, proponents largely overlook three things: scale, incentives, and permanence. </w:t>
      </w:r>
      <w:r w:rsidRPr="00AC1CA4">
        <w:rPr>
          <w:rStyle w:val="StyleUnderline"/>
        </w:rPr>
        <w:t xml:space="preserve">The scale of </w:t>
      </w:r>
      <w:r w:rsidRPr="00AC1CA4">
        <w:t xml:space="preserve">enhanced </w:t>
      </w:r>
      <w:r w:rsidRPr="00AC1CA4">
        <w:rPr>
          <w:rStyle w:val="StyleUnderline"/>
        </w:rPr>
        <w:t>recovery by using carbon dioxide injections is nowhere near what would be needed for a significant capture of carbon dioxide</w:t>
      </w:r>
      <w:r w:rsidRPr="00AC1CA4">
        <w:t xml:space="preserve">, enough, say, </w:t>
      </w:r>
      <w:r w:rsidRPr="00AC1CA4">
        <w:rPr>
          <w:rStyle w:val="StyleUnderline"/>
        </w:rPr>
        <w:t>to stabilize climate</w:t>
      </w:r>
      <w:r w:rsidRPr="00AC1CA4">
        <w:t xml:space="preserve">. Energy analyst Vaclav Smil made some preliminary calculations regarding requisite infrastructure. He concluded “ that </w:t>
      </w:r>
      <w:r w:rsidRPr="00AC1CA4">
        <w:rPr>
          <w:rStyle w:val="StyleUnderline"/>
        </w:rPr>
        <w:t>in order to sequester just a fifth of current CO2 emissions</w:t>
      </w:r>
      <w:r w:rsidRPr="00AC1CA4">
        <w:t xml:space="preserve"> </w:t>
      </w:r>
      <w:r w:rsidRPr="00AC1CA4">
        <w:rPr>
          <w:rStyle w:val="StyleUnderline"/>
        </w:rPr>
        <w:t>we would have to create an entirely new worldwide absorption gathering</w:t>
      </w:r>
      <w:r w:rsidRPr="00AC1CA4">
        <w:t xml:space="preserve">-compression-transportation-storage </w:t>
      </w:r>
      <w:r w:rsidRPr="00AC1CA4">
        <w:rPr>
          <w:rStyle w:val="StyleUnderline"/>
        </w:rPr>
        <w:t>industry whose annual throughput would have to be about 70 percent larger than the annual volume now handled by the global crude oil industry</w:t>
      </w:r>
      <w:r w:rsidRPr="00AC1CA4">
        <w:t xml:space="preserve">. ” 27 It further assumes that because the oil and gas industry built out the infrastructure for its business over the past century, the infrastructure for underground storage can be similarly built out — by someone, at some attractive price. But </w:t>
      </w:r>
      <w:r w:rsidRPr="00AC1CA4">
        <w:rPr>
          <w:rStyle w:val="StyleUnderline"/>
        </w:rPr>
        <w:t>CCS is not a business. It is a cleanup operation</w:t>
      </w:r>
      <w:r w:rsidRPr="00AC1CA4">
        <w:t xml:space="preserve">. Governments — that is, taxpayers — would have to foot the bill as they do for waste problems with a commons feature (e.g., solid and biological wastes). The incentives are to do just the opposite, delay, which is what has happened for at least a decade after the initial boosterism of CCS. Alternatively, </w:t>
      </w:r>
      <w:r w:rsidRPr="00AC1CA4">
        <w:rPr>
          <w:rStyle w:val="StyleUnderline"/>
        </w:rPr>
        <w:t>governments would have to reach a global agreement to price carbon dioxide and create the business.</w:t>
      </w:r>
      <w:r w:rsidRPr="00AC1CA4">
        <w:t xml:space="preserve"> </w:t>
      </w:r>
      <w:r w:rsidRPr="00AC1CA4">
        <w:rPr>
          <w:rStyle w:val="StyleUnderline"/>
        </w:rPr>
        <w:t>This takes us back to the first issue, global agreement</w:t>
      </w:r>
      <w:r w:rsidRPr="00AC1CA4">
        <w:t xml:space="preserve">. Finally, permanence. </w:t>
      </w:r>
      <w:r w:rsidRPr="00AC1CA4">
        <w:rPr>
          <w:rStyle w:val="StyleUnderline"/>
        </w:rPr>
        <w:t>CCS is highly doubtful</w:t>
      </w:r>
      <w:r w:rsidRPr="00AC1CA4">
        <w:t xml:space="preserve"> not because of the injection technology, but </w:t>
      </w:r>
      <w:r w:rsidRPr="00AC1CA4">
        <w:rPr>
          <w:rStyle w:val="StyleUnderline"/>
        </w:rPr>
        <w:t>because no one seems to know,</w:t>
      </w:r>
      <w:r w:rsidRPr="00AC1CA4">
        <w:t xml:space="preserve"> or to have asked, if the offending </w:t>
      </w:r>
      <w:r w:rsidRPr="00AC1CA4">
        <w:rPr>
          <w:rStyle w:val="StyleUnderline"/>
        </w:rPr>
        <w:t>gases will actually stay in the ground.</w:t>
      </w:r>
      <w:r w:rsidRPr="00AC1CA4">
        <w:t xml:space="preserve"> One German study began its life cycle analysis of CCS by assuming, “ due to the lack of data, ” “ no underground storage leakage. ” 28 Another German study, Tom Morton notes in chapter 9, concluded that after a number of CCS pilot projects have been abandoned or postponed, CCS technology will not play a role in the German energy sector for the next twenty years. </w:t>
      </w:r>
      <w:r w:rsidRPr="00AC1CA4">
        <w:rPr>
          <w:rStyle w:val="StyleUnderline"/>
        </w:rPr>
        <w:t>The technology has proved “ too technologically demanding and too expensive to implement</w:t>
      </w:r>
      <w:r w:rsidRPr="00AC1CA4">
        <w:t xml:space="preserve">. ” 29 In its 2005 report, the Intergovernmental Panel on Climate Change (IPCC) states that “ if continuous leakage of CO2 occurs it could at least in part offset the benefits of CCS for mitigating climate change. ” 30 </w:t>
      </w:r>
      <w:r w:rsidRPr="00AC1CA4">
        <w:rPr>
          <w:rStyle w:val="StyleUnderline"/>
        </w:rPr>
        <w:t>Then in its 2013 report it states, “ The effects of CDR [carbon dioxide removal] methods are in general slow on account of long time scales required by relevant carbon cycle</w:t>
      </w:r>
      <w:r w:rsidRPr="00AC1CA4">
        <w:t xml:space="preserve"> </w:t>
      </w:r>
      <w:r w:rsidRPr="00AC1CA4">
        <w:rPr>
          <w:rStyle w:val="StyleUnderline"/>
        </w:rPr>
        <w:t>processes</w:t>
      </w:r>
      <w:r w:rsidRPr="00AC1CA4">
        <w:t xml:space="preserve">, and thus may not present an option for rapid mitigation of climate change during the next century. …The level of scientific knowledge upon which CDR methods can be evaluated is low, and uncertainties are very large. ” 31 To be a solution, even a significant piece of a solution, let alone a reason to keep extracting fossil fuels, the captured carbon dioxide would have to stay in the ground. Oil, coal, and gas can stay in the ground with great certainty. But </w:t>
      </w:r>
      <w:r w:rsidRPr="00AC1CA4">
        <w:rPr>
          <w:rStyle w:val="StyleUnderline"/>
        </w:rPr>
        <w:t>these studies suggest that there is great uncertainty as to whether carbon dioxide can actually be kept underground</w:t>
      </w:r>
      <w:r w:rsidRPr="00AC1CA4">
        <w:t xml:space="preserve">;  The Problem 25 proponents, including governments and industry, just assume so. The oil and gas industry has had no reason to know; its carbon dioxide injections have been for one purpose, increasing recovery rates, not cleaning up combustion by-products. </w:t>
      </w:r>
      <w:r w:rsidRPr="00AC1CA4">
        <w:rPr>
          <w:rStyle w:val="Emphasis"/>
        </w:rPr>
        <w:t>We know of no independent, long-term analysis of the permanence of gaseous sequestration in the earth ’s continually shifting crust.</w:t>
      </w:r>
      <w:r w:rsidRPr="00AC1CA4">
        <w:t xml:space="preserve"> </w:t>
      </w:r>
      <w:r w:rsidRPr="00AC1CA4">
        <w:rPr>
          <w:rStyle w:val="StyleUnderline"/>
        </w:rPr>
        <w:t>We</w:t>
      </w:r>
      <w:r w:rsidRPr="00AC1CA4">
        <w:t xml:space="preserve"> thus </w:t>
      </w:r>
      <w:r w:rsidRPr="00AC1CA4">
        <w:rPr>
          <w:rStyle w:val="StyleUnderline"/>
        </w:rPr>
        <w:t>remain skeptical</w:t>
      </w:r>
      <w:r w:rsidRPr="00AC1CA4">
        <w:t xml:space="preserve">, as any scientist should, </w:t>
      </w:r>
      <w:r w:rsidRPr="00AC1CA4">
        <w:rPr>
          <w:rStyle w:val="StyleUnderline"/>
        </w:rPr>
        <w:t>of a technology and a policy that rests on an untested, possibly untestable geologic assumption</w:t>
      </w:r>
      <w:r w:rsidRPr="00AC1CA4">
        <w:t xml:space="preserve">. In short, </w:t>
      </w:r>
      <w:r w:rsidRPr="00AC1CA4">
        <w:rPr>
          <w:rStyle w:val="Emphasis"/>
        </w:rPr>
        <w:t>CCS is the ultimate end-of-pipe solution, one that presumes all activities up the value chain</w:t>
      </w:r>
      <w:r w:rsidRPr="00AC1CA4">
        <w:t xml:space="preserve"> — </w:t>
      </w:r>
      <w:r w:rsidRPr="00AC1CA4">
        <w:rPr>
          <w:rStyle w:val="StyleUnderline"/>
        </w:rPr>
        <w:t>extraction, refining, consuming</w:t>
      </w:r>
      <w:r w:rsidRPr="00AC1CA4">
        <w:t xml:space="preserve"> — </w:t>
      </w:r>
      <w:r w:rsidRPr="00AC1CA4">
        <w:rPr>
          <w:rStyle w:val="Emphasis"/>
        </w:rPr>
        <w:t>are legitimate and that cleanup is a relatively minor matter.</w:t>
      </w:r>
      <w:r w:rsidRPr="00AC1CA4">
        <w:t xml:space="preserve"> We presume, by contrast, that the </w:t>
      </w:r>
      <w:r w:rsidRPr="00AC1CA4">
        <w:rPr>
          <w:rStyle w:val="StyleUnderline"/>
        </w:rPr>
        <w:t>cleanup</w:t>
      </w:r>
      <w:r w:rsidRPr="00AC1CA4">
        <w:t xml:space="preserve"> of fossil fuels ’detritus — its carbon dioxide, methane, persistent organic pollutants — </w:t>
      </w:r>
      <w:r w:rsidRPr="00AC1CA4">
        <w:rPr>
          <w:rStyle w:val="StyleUnderline"/>
        </w:rPr>
        <w:t>would be a gargantuan task,</w:t>
      </w:r>
      <w:r w:rsidRPr="00AC1CA4">
        <w:t xml:space="preserve"> an energy-consuming one no less, likely dwarfing all of history ’ s previous public projects combined, from the space race, to dam and road building, to public sanitation. We presume that as weather extremes intensify and sea levels rise and freshwater supplies disappear, publics everywhere will have better uses for scarce capital, financial and social.</w:t>
      </w:r>
    </w:p>
    <w:p w:rsidR="008E54F6" w:rsidRPr="008E54F6" w:rsidRDefault="008E54F6" w:rsidP="008E54F6"/>
    <w:p w:rsidR="008E54F6" w:rsidRPr="00E10EFE" w:rsidRDefault="008E54F6" w:rsidP="008E54F6">
      <w:pPr>
        <w:pStyle w:val="Heading3"/>
      </w:pPr>
      <w:r w:rsidRPr="00E10EFE">
        <w:t xml:space="preserve">Link – </w:t>
      </w:r>
      <w:r>
        <w:t xml:space="preserve">Geoengineering – </w:t>
      </w:r>
      <w:r w:rsidRPr="00E10EFE">
        <w:t>Expertism</w:t>
      </w:r>
    </w:p>
    <w:p w:rsidR="008E54F6" w:rsidRPr="00E10EFE" w:rsidRDefault="008E54F6" w:rsidP="008E54F6">
      <w:pPr>
        <w:pStyle w:val="Heading4"/>
      </w:pPr>
      <w:r w:rsidRPr="00E10EFE">
        <w:t>Geoengineering is a cession of agency to the all-knowing power of “Anthropocene experts”-Creates a system of endless management and exploitation</w:t>
      </w:r>
    </w:p>
    <w:p w:rsidR="008E54F6" w:rsidRPr="00E10EFE" w:rsidRDefault="008E54F6" w:rsidP="008E54F6">
      <w:r w:rsidRPr="00E10EFE">
        <w:t xml:space="preserve">Clare </w:t>
      </w:r>
      <w:r w:rsidRPr="00E10EFE">
        <w:rPr>
          <w:rStyle w:val="Style13ptBold"/>
        </w:rPr>
        <w:t>Heyward</w:t>
      </w:r>
      <w:r w:rsidRPr="00E10EFE">
        <w:t xml:space="preserve"> </w:t>
      </w:r>
      <w:r w:rsidRPr="00E10EFE">
        <w:rPr>
          <w:rStyle w:val="Style13ptBold"/>
        </w:rPr>
        <w:t>and</w:t>
      </w:r>
      <w:r w:rsidRPr="00E10EFE">
        <w:t xml:space="preserve"> Steve </w:t>
      </w:r>
      <w:r w:rsidRPr="00E10EFE">
        <w:rPr>
          <w:rStyle w:val="Style13ptBold"/>
        </w:rPr>
        <w:t>Rayner 13</w:t>
      </w:r>
      <w:r w:rsidRPr="00E10EFE">
        <w:t>, Leverhulme Early Career Researcher at the University of Warwick, James Martin Professor of Science and Civilisation at the University of Oxford, 10/29/2013, Climate Geoengineering Governance Working Paper Series: 007, “A Curious Asymmetry: Social Science Expertise and Geoengineering”, http://geoengineering-governance-research.org/perch/resources/workingpaper7heywardrayneracuriousasymmetry.pdf</w:t>
      </w:r>
    </w:p>
    <w:p w:rsidR="008E54F6" w:rsidRDefault="008E54F6" w:rsidP="008E54F6">
      <w:r w:rsidRPr="00E10EFE">
        <w:rPr>
          <w:rStyle w:val="StyleUnderline"/>
        </w:rPr>
        <w:t>Just as</w:t>
      </w:r>
      <w:r w:rsidRPr="00E10EFE">
        <w:t xml:space="preserve"> the political issue of anthropogenic </w:t>
      </w:r>
      <w:r w:rsidRPr="00E10EFE">
        <w:rPr>
          <w:rStyle w:val="StyleUnderline"/>
        </w:rPr>
        <w:t>climate change emerged from expert scientific discourse</w:t>
      </w:r>
      <w:r w:rsidRPr="00E10EFE">
        <w:t xml:space="preserve">, </w:t>
      </w:r>
      <w:r w:rsidRPr="00E10EFE">
        <w:rPr>
          <w:rStyle w:val="StyleUnderline"/>
        </w:rPr>
        <w:t xml:space="preserve">the same is true of </w:t>
      </w:r>
      <w:r w:rsidRPr="00E10EFE">
        <w:t xml:space="preserve">the latest development, the proposal that </w:t>
      </w:r>
      <w:r w:rsidRPr="00E10EFE">
        <w:rPr>
          <w:rStyle w:val="StyleUnderline"/>
        </w:rPr>
        <w:t>geoengineering</w:t>
      </w:r>
      <w:r w:rsidRPr="00E10EFE">
        <w:t xml:space="preserve"> should be considered among the various policy responses to climate change. In both cases, the agendas have been set by earth systems scientists. But, </w:t>
      </w:r>
      <w:r w:rsidRPr="00E10EFE">
        <w:rPr>
          <w:rStyle w:val="StyleUnderline"/>
        </w:rPr>
        <w:t>whereas social scientists seemed fairly content to follow the imperatives set by earth systems scientists when it came to implementing mitigation, there has been immediate reticence</w:t>
      </w:r>
      <w:r w:rsidRPr="00E10EFE">
        <w:t xml:space="preserve"> among some social scientists in accepting the arguments from natural scientists </w:t>
      </w:r>
      <w:r w:rsidRPr="00E10EFE">
        <w:rPr>
          <w:rStyle w:val="StyleUnderline"/>
        </w:rPr>
        <w:t>in the case of geoengineering</w:t>
      </w:r>
      <w:r w:rsidRPr="00E10EFE">
        <w:t xml:space="preserve">, particularly in the case of SSA (e.g. Hulme 2012). Concern about climate change, and societal responses to it, emerged as an expert discourse initially among natural scientists, who still predominate. The same is true of the idea of geoengineering. The idea has been around for many years. Caesare Marchetti (1977) first used the term specifically in relation to climate change, but proposals that would now be regarded as geoengineering have been occasionally mooted since the 1960s. However, geoengineering remained very much on the disreputable fringes of the climate discourse, with the majority of climate scientists viewing it as a taboo subject (Lawrence 2006; for an exception see Keith 2002). This </w:t>
      </w:r>
      <w:r w:rsidRPr="00E10EFE">
        <w:rPr>
          <w:rStyle w:val="StyleUnderline"/>
        </w:rPr>
        <w:t>initial reluctance remains reflected in</w:t>
      </w:r>
      <w:r w:rsidRPr="00E10EFE">
        <w:t xml:space="preserve"> the often-expressed concerns about what has been (wrongly) termed “</w:t>
      </w:r>
      <w:r w:rsidRPr="00E10EFE">
        <w:rPr>
          <w:rStyle w:val="StyleUnderline"/>
        </w:rPr>
        <w:t>moral hazard</w:t>
      </w:r>
      <w:r w:rsidRPr="00E10EFE">
        <w:t xml:space="preserve">” (Shepherd et al 2009; Keith et al. 2010) - </w:t>
      </w:r>
      <w:r w:rsidRPr="00E10EFE">
        <w:rPr>
          <w:rStyle w:val="StyleUnderline"/>
        </w:rPr>
        <w:t>that research into geoengineering techniques will undermine the case to reduce greenhouse gas GHG emissions among policy-makers or the broader public</w:t>
      </w:r>
      <w:r w:rsidRPr="00E10EFE">
        <w:t xml:space="preserve">. Paul Crutzen - winner of the Nobel Prize for his work on stratospheric ozone depletion - broke the scientific community’s self-imposed taboo in a paper in Climatic Change arguing for research into stratospheric sulphate aerosols as a potential geoengineering technology (Crutzen 2006). Since then, several reports from scientific and science policy bodies have appeared, or been commissioned by governments, along with a flurry of articles arguing for increased efforts and funding in research of geoengineering techniques. The idea that geoengineering could be required to deal with a future “climate emergency” was a strong theme in many early articles advocating research efforts into geoengineering. Following Crutzen (2006), many climate scientists argued that there was a pressing need for research into SSA because it promises to be a fast-acting technology that could be deployed to avert abrupt climate events (see for example Blackstock et al. 2009; Victor et al. 2009; Caldeira and Keith 2010; Blackstock and Long 2011; Long et al. 2011; Goldblatt and Watson 2012; Victor et al. 2013). While there are other arguments for SSA research, the climate emergency argument was a key argumentative strategy. As has been argued elsewhere (Heyward and Rayner 2013), this particular argument arguably broke the scientific community’s self-imposed taboo on the advocacy of geoengineering research. </w:t>
      </w:r>
      <w:r w:rsidRPr="00E10EFE">
        <w:rPr>
          <w:rStyle w:val="StyleUnderline"/>
        </w:rPr>
        <w:t>The climate emergency justification was itself facilitated by a growing emphasis on abrupt climate events and especially “tipping point rhetoric” in mainstream climate discourse</w:t>
      </w:r>
      <w:r w:rsidRPr="00E10EFE">
        <w:t xml:space="preserve">. The term “tipping point” was coined by Malcolm Gladwell and developed in a popular book about social change (Gladwell 2000) but was later imported into the climate discourse by Hans Joachim Schellnhuber and introduced into peer-reviewed scientific papers by James Hansen (see Russill and Nyssa 2009). What began as a strategy used by scientists to communicate climate change to non-experts became the subject of research papers (e.g. Lenton et al. 2008; Kriegler et al. 2009; Lenton 2011) and invoked in various research agendas. Tipping point rhetoric emphasises irreversible, abrupt and catastrophic climatic changes. Those who employ it typically argue for immediate measures to avoid crossing an irreversible threshold (e.g. Rockström et al 2009). </w:t>
      </w:r>
      <w:r w:rsidRPr="00E10EFE">
        <w:rPr>
          <w:rStyle w:val="StyleUnderline"/>
        </w:rPr>
        <w:t>The introduction of tipping point rhetoric into mainstream climate discourse thus primed audiences for the idea of a climate emergency</w:t>
      </w:r>
      <w:r w:rsidRPr="00E10EFE">
        <w:t xml:space="preserve">. Whereas the original users of tipping point rhetoric urged immediate curbs on GHG emissions, climate emergency rhetoric advocated a different course of action, namely research into SSA. Another theme which has been invoked in support of geoengineering research is that of the Anthropocene, a term originally coined by Eugene Stoermer and popularised by Paul Crutzen (2002), who suggested that the influence of humankind on fundamental earth systems had become so significant as to usher in a new geological era. He wrote: For the past three centuries, the effects of humans on the global environment have escalated. Because of these anthropogenic emissions of carbon dioxide, global climate may depart significantly from natural behaviour for many millennia to come. It seems appropriate to assign the term ‘Anthropocene’ to the present, in many ways human-dominated, geological epoch, supplementing the Holocene — the warm period of the past 10–12 millennia. The Anthropocene could be said to have started in the latter part of the eighteenth century, when analyses of air trapped in polar ice showed the beginning of growing global concentrations of carbon dioxide and methane. This date also happens to coincide with James Watt’s design of the steam engine in 1784 (Crutzen 2002: 23). Others have taken up the concept, which is now the subject of many scientific research articles, conferences, research agendas and most recently, a scientific journal.1 As the era of the Anthropocene is increasingly invoked, it is not surprising that different participants employ it in different ways. </w:t>
      </w:r>
      <w:r w:rsidRPr="00E10EFE">
        <w:rPr>
          <w:rStyle w:val="StyleUnderline"/>
        </w:rPr>
        <w:t xml:space="preserve">Depending on the predilections of the speakers, the discourse of the Anthropocene might be intertwined with warnings about tipping points </w:t>
      </w:r>
      <w:r w:rsidRPr="00E10EFE">
        <w:t xml:space="preserve">(e.g. Biermann et al. 2012) </w:t>
      </w:r>
      <w:r w:rsidRPr="00E10EFE">
        <w:rPr>
          <w:rStyle w:val="StyleUnderline"/>
        </w:rPr>
        <w:t>and the need not to exceed planetary boundaries</w:t>
      </w:r>
      <w:r w:rsidRPr="00E10EFE">
        <w:t xml:space="preserve"> (Rockström et al. 2009).) </w:t>
      </w:r>
      <w:r w:rsidRPr="00E10EFE">
        <w:rPr>
          <w:rStyle w:val="StyleUnderline"/>
        </w:rPr>
        <w:t>Sometimes it is connected directly with the need for geoengineering research</w:t>
      </w:r>
      <w:r w:rsidRPr="00E10EFE">
        <w:t xml:space="preserve"> (Crutzen 2002: 23; Steffen al. 2007: 619). Regardless of the final prescriptions for action, there are some common features in discourses of the Anthropocene. </w:t>
      </w:r>
      <w:r w:rsidRPr="00E10EFE">
        <w:rPr>
          <w:rStyle w:val="StyleUnderline"/>
        </w:rPr>
        <w:t>The acceptance of these features in general discourse means that the idea of geoengineering the climate no longer seems so alien or unthinkable</w:t>
      </w:r>
      <w:r w:rsidRPr="00E10EFE">
        <w:t xml:space="preserve">. The concept of the Anthropocene asserts that humanity and the planet which it inhabits have entered a new era, but there are at least two different ways in which this era is characterised. One focuses on the overwhelming biophysical effects of human activity, which Crutzen dates as beginning in the eighteenth century. Others argue that it has a much longer history, for example, beginning with the advent of agriculture (Ruddiman 2003). The argument over the date of origin is politically charged, with commentators who are most worried about the prospect of passing a global tipping point favouring the later date. In their view, pushing back the onset of the Anthropocene by several millennia dilutes the concept’s immediate mobilising power. Another way of characterising the Anthropocene focuses on human consciousness of its role in shaping the planet rather than the advent of that role. In the words of New York Times journalist Andrew Revkin: “Two billion years ago, cyanobacteria oxygenated the atmosphere and powerfully disrupted life on earth…. But they didn’t know it. We’re the first species that’s become a planet-scale influence and is aware of that reality. That’s what distinguishes us.” (quoted in Stromberg 2013). Steffen et al. (2007) divided the anthropocene into three substages: the “Industrial Era (circa 1800-1945), the “Great Acceleration” (circa 1945-2015) and finally, a potential future, “Stewards of the Earth?”, from 2015 onwards. The main feature of the last is that it is characterised by “[t]he recognition that human activities are indeed affecting the structure and function of the Earth System as a whole (as opposed to local and regional scale environmental issues) … filtering through to decision-making at many levels” (Steffen et al. 2007: 618). </w:t>
      </w:r>
      <w:r w:rsidRPr="00E10EFE">
        <w:rPr>
          <w:rStyle w:val="StyleUnderline"/>
        </w:rPr>
        <w:t>The new era is effectively one of human consciousness: the recognition that humanity has great effects on the planetary environment.</w:t>
      </w:r>
      <w:r w:rsidRPr="00E10EFE">
        <w:t xml:space="preserve"> Regardless of when the power of humans became so great (agriculture or the Industrial Revolution) it is now that humanity is starting to realise this fact. A further feature of the Anthropocene discourse follows from this recognition. Having realised the power of humanity over the planetary environment, we must change our ways of thinking and our ways of acting. Steffen et al. (2007) express the hope that humankind will, over the next few years, wake up to the impacts that it is having on global systems and do whatever it takes, by adopting new technologies, changing values and behaviour or, most likely, a combination of both to ensure that life can continue. The idea of Anthropocene is thus invoked to do political work. Moreover, as currently expressed, </w:t>
      </w:r>
      <w:r w:rsidRPr="00E10EFE">
        <w:rPr>
          <w:rStyle w:val="StyleUnderline"/>
        </w:rPr>
        <w:t>the political agenda of the Anthropocene has strong technocratic overtones.</w:t>
      </w:r>
      <w:r w:rsidRPr="00E10EFE">
        <w:t xml:space="preserve"> </w:t>
      </w:r>
      <w:r w:rsidRPr="00E10EFE">
        <w:rPr>
          <w:rStyle w:val="StyleUnderline"/>
        </w:rPr>
        <w:t>The thought is that new scientific understandings must affect political decisions and change human behaviour</w:t>
      </w:r>
      <w:r w:rsidRPr="00E10EFE">
        <w:t xml:space="preserve">. The discourse of the </w:t>
      </w:r>
      <w:r w:rsidRPr="00E10EFE">
        <w:rPr>
          <w:rStyle w:val="StyleUnderline"/>
        </w:rPr>
        <w:t>Anthropocene might be regarded as the latest instance of a longstanding human propensity to appeal to nature to justify moral and political preferences</w:t>
      </w:r>
      <w:r w:rsidRPr="00E10EFE">
        <w:t xml:space="preserve">. For example, Rayner and Heyward describe how at the 2012 “Planet Under Pressure” conference, “reality” and “nature” were frequently invoked as the impetus for political action. Johan Rockström, the lead author of the influential “planetary boundaries” hypothesis, drove home the point claiming that “We are the first generation to know we are truly putting the future of civilization at risk” and the Dutch political scientist Frank Biermann spelled out the imperative that “The Anthropocene requires new thinking” and “The Anthropocene requires new lifestyles" (quoted in Rayner and Heyward 2013: 141), whereas the State of the Planet Declaration, produced by the Planet Under Pressure conference stated that “consensus is growing that we have driven the planet into a new epoch, the Anthropocene” and called for a “new contract between science and society in recognition that science must inform policy to make more wise and timely decisions ...” (Brito and Stafford-Smith 2012: 6). </w:t>
      </w:r>
      <w:r w:rsidRPr="00E10EFE">
        <w:rPr>
          <w:rStyle w:val="StyleUnderline"/>
        </w:rPr>
        <w:t>The Anthropocene is thus taken to mandate the greater involvement of scientific experts in policy-making</w:t>
      </w:r>
      <w:r w:rsidRPr="00E10EFE">
        <w:t xml:space="preserve">. Crutzen himself wrote “A daunting task lies ahead for scientists and engineers to guide society towards environmentally sustainable management during the age of the Anthropocene (Crutzen 2002, our emphasis). Scientific expertise is needed to tell policy-makers when planetary boundaries are in danger of being exceeded, tipping points approached and to guide policy-making to ensure that disaster is averted and that critical planetary systems are maintained. </w:t>
      </w:r>
      <w:r w:rsidRPr="00E10EFE">
        <w:rPr>
          <w:rStyle w:val="StyleUnderline"/>
        </w:rPr>
        <w:t>Like tipping point rhetoric, the Anthropocene discourse offers the possibility of two quite different technocratic futures relying on slightly different forms of expertise</w:t>
      </w:r>
      <w:r w:rsidRPr="00E10EFE">
        <w:t xml:space="preserve">. One emphasises fundamental behavioural and </w:t>
      </w:r>
      <w:r w:rsidRPr="00E10EFE">
        <w:rPr>
          <w:rStyle w:val="StyleUnderline"/>
        </w:rPr>
        <w:t>institutional transformation</w:t>
      </w:r>
      <w:r w:rsidRPr="00E10EFE">
        <w:t xml:space="preserve"> to ensure that humanity develops within “planetary boundaries” set by earth systems scientists. </w:t>
      </w:r>
      <w:r w:rsidRPr="00E10EFE">
        <w:rPr>
          <w:rStyle w:val="StyleUnderline"/>
        </w:rPr>
        <w:t>Within this framework, the job of social scientists is to persuade politicians and publics of the need to act and to design policy instruments</w:t>
      </w:r>
      <w:r w:rsidRPr="00E10EFE">
        <w:t xml:space="preserve"> to achieve the desired goals. The other, less sanguine about the prospects of changing embedded socio-technical practices and overcoming vested interests, would deploy engineering expertise to cut the Gordian knot of inexorably rising greenhouse gas emissions through geoengineering. Perhaps contrary to the views of social scientists who see SSA as inherently undemocratic, social scientists and ethicists have been engaged much earlier in the process of thinking about the acceptability and governance implications of geoengineering (e.g. Shepherd et al. 2009) than they were in developing the more conventional approach to climate change through emissions mitigation. In any event, </w:t>
      </w:r>
      <w:r w:rsidRPr="00E10EFE">
        <w:rPr>
          <w:rStyle w:val="StyleUnderline"/>
        </w:rPr>
        <w:t>both potential futures highlight the idea that new ways of thinking are needed: in the case of geoengineering, priming audiences to think about whether it is now permissible to intervene in planetary systems</w:t>
      </w:r>
      <w:r w:rsidRPr="00E10EFE">
        <w:t xml:space="preserve"> at a large scale. After all, the success of any geoengineering technology is predicated on the idea that nature can (and now should) be carefully managed. In both futures, </w:t>
      </w:r>
      <w:r w:rsidRPr="00E10EFE">
        <w:rPr>
          <w:rStyle w:val="StyleUnderline"/>
        </w:rPr>
        <w:t>management is dominated by scientific experts. The prospect of control over the Earth’s biological, chemical and physical systems marks the completion of the transition to the third stage of the Anthropocene, “wise stewardship”</w:t>
      </w:r>
      <w:r w:rsidRPr="00E10EFE">
        <w:t xml:space="preserve"> of nature. The whole planet becomes a garden, to be managed by those who have the requisite skills and experience. In the case of geoengineering, the technocratic ideals embodied in the Anthropocene discourse and also in tipping point rhetoric, sit uneasily alongside calls emanating from researchers insisting on the necessity of broad public consultation and engagement in the governance of geoengineering technology (Shepherd et al 2009, SRMGI 2011, Carr et al. 2013). The motivations behind such calls are many and mixed ranging from a largely pragmatic instrumental concern about securing public acceptance or a social licence to operate, through the idea that public input will result in a substantively more robust technology, to the conviction that it would simply be wrong to proceed without prior informed consent from the public. Social scientists have noted such tensions. For example, Melissa Leach recently couched the issue in the following terms: Is there a contradiction between the world of the Anthropocene, and democracy? The Anthropocene, with its associated concepts of planetary boundaries and ‘hard’ environmental threats and limits, encourage[s] a focus on clear single goals and solutions … It is co-constructed with ideas of scientific authority and incontrovertible evidence.” (Leach 2013). Leach does not contest the idea that there are “natural limits” or non-negotiable targets for sustainable development. Rather, she points out that </w:t>
      </w:r>
      <w:r w:rsidRPr="00E10EFE">
        <w:rPr>
          <w:rStyle w:val="StyleUnderline"/>
        </w:rPr>
        <w:t>the role given to scientific experts in identifying them could mean that the same experts have a more than appropriate role in determining the pathways and courses of action that should properly be left to contestation of interests and values characteristic of democratic politics</w:t>
      </w:r>
      <w:r w:rsidRPr="00E10EFE">
        <w:t>. Given the framings and tone of early discussions of geoengineering and SSA in particular, it is perhaps not surprising that social scientists have been swift to seize upon the possible implications for democracy. However, there may be some pitfalls associated with doing so. The next section outlines these, with reference to a recently published article which details some research into public perceptions of SSA.</w:t>
      </w:r>
    </w:p>
    <w:p w:rsidR="000F31FD" w:rsidRPr="00E10EFE" w:rsidRDefault="000F31FD" w:rsidP="008E54F6"/>
    <w:p w:rsidR="008E54F6" w:rsidRPr="00E10EFE" w:rsidRDefault="008E54F6" w:rsidP="008E54F6">
      <w:pPr>
        <w:pStyle w:val="Heading3"/>
      </w:pPr>
      <w:r w:rsidRPr="00E10EFE">
        <w:t>Link</w:t>
      </w:r>
      <w:r>
        <w:t xml:space="preserve"> – Geoengineering</w:t>
      </w:r>
      <w:r w:rsidRPr="00E10EFE">
        <w:t xml:space="preserve"> – Quick Fix</w:t>
      </w:r>
    </w:p>
    <w:p w:rsidR="008E54F6" w:rsidRPr="00E10EFE" w:rsidRDefault="008E54F6" w:rsidP="008E54F6">
      <w:pPr>
        <w:pStyle w:val="Heading4"/>
      </w:pPr>
      <w:r w:rsidRPr="00E10EFE">
        <w:t>Geoengineering foments a violent managerial mindset, reproduces environmental harms, and exports inequality-Moving past quick tech fixes is necessary for a genuine environmental ethic</w:t>
      </w:r>
    </w:p>
    <w:p w:rsidR="008E54F6" w:rsidRPr="00E10EFE" w:rsidRDefault="008E54F6" w:rsidP="008E54F6">
      <w:r w:rsidRPr="00E10EFE">
        <w:t xml:space="preserve">Dane </w:t>
      </w:r>
      <w:r w:rsidRPr="00E10EFE">
        <w:rPr>
          <w:rStyle w:val="Style13ptBold"/>
        </w:rPr>
        <w:t>Scott 12</w:t>
      </w:r>
      <w:r w:rsidRPr="00E10EFE">
        <w:t>, Director Mansfield Center’s Ethics and Public Affairs Program, As. Prof. of Ethics, College of Forest, 2012, Nature Education Knowledge 3(10), “Geoengineering and Environmental Ethics”, http://www.nature.com/scitable/knowledge/library/geoengineering-and-environmental-ethics-80061230</w:t>
      </w:r>
    </w:p>
    <w:p w:rsidR="008E54F6" w:rsidRDefault="008E54F6" w:rsidP="008E54F6">
      <w:r w:rsidRPr="00E10EFE">
        <w:t xml:space="preserve">Scientists have speculated on a wide array of geoengineering schemes that fall into two sets of strategies. One set aims at massive efforts to remove CO2 from the atmosphere to reduce the green house effect. An example of this type of strategy is to engineer machines, "artificial trees," that capture carbon from the ambient air and sequester it, for instance, in abandoned oil or gas fields. The other set of strategies has been called solar radiation management (SRM). This general approach aims to cool the earth by reflecting incoming solar radiation, either in the upper atmosphere or at or near the earth's surface. The most discussed SRM proposals involve injecting sulfate aerosols into the stratosphere and brightening sea clouds. Sulfate aerosols in the upper atmosphere would mimic the well-known, planetary cooling affect of large volcanic eruptions (Rasch et al. 2008). For marine cloud brightening, scientists imagine fleets of ships seeding clouds with tiny droplets of seawater to enhance their reflective capacity. Carbon removal projects tend to be enormous undertakings that are expensive (Biello 2010), whereas SRM has been described as being "cheap, fast and imperfect" (Keith et al. 2010). To date, no geoengineering proposal has been researched to the point of becoming a policy option. The question at hand is: </w:t>
      </w:r>
      <w:r w:rsidRPr="00E10EFE">
        <w:rPr>
          <w:rStyle w:val="StyleUnderline"/>
        </w:rPr>
        <w:t>should we even begin serious, sustained research programs</w:t>
      </w:r>
      <w:r w:rsidRPr="00E10EFE">
        <w:t xml:space="preserve"> (Keith et al. 2010)? Until recently, high-level scientific and policy discussions about geoengineering research have been largely off the table. There is a consistent concern that significant research efforts could cause some leaders to see geoengineering as a cheap solution to the climate crisis (Barrett 2008). This attitude might undermine efforts to get at the root of the problem. In addition to this potential "moral hazard," numerous ethical issues have been raised. The </w:t>
      </w:r>
      <w:r w:rsidRPr="00E10EFE">
        <w:rPr>
          <w:rStyle w:val="StyleUnderline"/>
        </w:rPr>
        <w:t>list of issues deals with moral questions in areas such as the governance of research and possible deployment, the unequal sharing of risks, the distributions of harms and benefits, the possibility of unilateral deployment, and the effects on the environment</w:t>
      </w:r>
      <w:r w:rsidRPr="00E10EFE">
        <w:t xml:space="preserve">. The two most extensive treatments of ethical issues to date are by the philosophers Dale Jamieson (Jamieson 1997) and Stephan Gardiner (Gardiner 2010). In his early essay, Jamieson lists a set of conditions that any geoengineering proposal would need to meet in order to be morally permissible. These conditions set a high bar, and it would be very difficult for any geoengineering proposal to meet them. In his essay, Gardiner exhaustively analyzes the argument that geoengineering might be the </w:t>
      </w:r>
      <w:r w:rsidRPr="00E10EFE">
        <w:rPr>
          <w:rStyle w:val="StyleUnderline"/>
        </w:rPr>
        <w:t xml:space="preserve">lesser of two evils. </w:t>
      </w:r>
      <w:r w:rsidRPr="00E10EFE">
        <w:t xml:space="preserve">More specifically, that it would be morally prudent to arm future generations with these technologies in case some day they are faced with a choice between catastrophic climate change or geoengineering. He concludes that such arguments </w:t>
      </w:r>
      <w:r w:rsidRPr="00E10EFE">
        <w:rPr>
          <w:rStyle w:val="StyleUnderline"/>
        </w:rPr>
        <w:t>cannot be successful</w:t>
      </w:r>
      <w:r w:rsidRPr="00E10EFE">
        <w:t xml:space="preserve">. This article will have a slightly different focus. What follows is a discussion of two general approaches in environmental ethics for evaluating the role of technology in addressing environmental problems. These general approaches will then be used as contexts for evaluating geoengineering. It should be noted that the sharp dichotomy between these two approaches is for heuristic purposes. In reality, there is a spectrum of positions on the role of technology in addressing environmental problems — nonetheless, this distinction will be useful as a starting point. The first context for understanding environmental ethics and geoengineering is found in deep criticisms of the philosophical foundations of Western culture. In his seminal 1964 essay, "The Historical Roots of our Ecological Crisis," Lynn White sets an agenda by arguing that the source of the 20th century's ecological crisis is the colossal power created by the union of science and technology in the modern era, along with a worldview that justifies the use of that power to control nature. His </w:t>
      </w:r>
      <w:r w:rsidRPr="00E10EFE">
        <w:rPr>
          <w:rStyle w:val="StyleUnderline"/>
        </w:rPr>
        <w:t>critique aims to undermine the beliefs that technological power is essentially a benign and progressive force, and that humans have the right to subdue the earth</w:t>
      </w:r>
      <w:r w:rsidRPr="00E10EFE">
        <w:t xml:space="preserve">. Among many others, the philosopher Alan Drengson developed this line of thinking. Drengson points out that using technological fixes to solve environmental problems creates an increasingly destructive pattern, where the same technological approach used to solve a problem, created the problem in the first place. Drengson labels this way of thinking the "technocratic and instrumentalist" view. He argues that the </w:t>
      </w:r>
      <w:r w:rsidRPr="00E10EFE">
        <w:rPr>
          <w:rStyle w:val="StyleUnderline"/>
        </w:rPr>
        <w:t>technocratic and instrumentalist worldview that is driving the repeated application of ever more powerful technological fixes to ever increasing environmental problems poses severe risks to the earth</w:t>
      </w:r>
      <w:r w:rsidRPr="00E10EFE">
        <w:t xml:space="preserve"> (Drengson 1984). To get off the technological treadmill Drengson argues that </w:t>
      </w:r>
      <w:r w:rsidRPr="00E10EFE">
        <w:rPr>
          <w:rStyle w:val="StyleUnderline"/>
        </w:rPr>
        <w:t>we need to abandon the belief that humans have "power as masters and controllers of nature"</w:t>
      </w:r>
      <w:r w:rsidRPr="00E10EFE">
        <w:t xml:space="preserve">. In this sense, </w:t>
      </w:r>
      <w:r w:rsidRPr="00E10EFE">
        <w:rPr>
          <w:rStyle w:val="StyleUnderline"/>
        </w:rPr>
        <w:t>solutions to</w:t>
      </w:r>
      <w:r w:rsidRPr="00E10EFE">
        <w:t xml:space="preserve"> environmental problems, </w:t>
      </w:r>
      <w:r w:rsidRPr="00E10EFE">
        <w:rPr>
          <w:rStyle w:val="StyleUnderline"/>
        </w:rPr>
        <w:t>like climate change, are not more found in powerful technologies</w:t>
      </w:r>
      <w:r w:rsidRPr="00E10EFE">
        <w:t xml:space="preserve">, such as geoengineering, </w:t>
      </w:r>
      <w:r w:rsidRPr="00E10EFE">
        <w:rPr>
          <w:rStyle w:val="StyleUnderline"/>
        </w:rPr>
        <w:t>but in more fundamental moral and political changes</w:t>
      </w:r>
      <w:r w:rsidRPr="00E10EFE">
        <w:t xml:space="preserve">. Eric Katz summarizes these ideas when he writes: "The </w:t>
      </w:r>
      <w:r w:rsidRPr="00E10EFE">
        <w:rPr>
          <w:rStyle w:val="StyleUnderline"/>
        </w:rPr>
        <w:t>insidious dream of domination can only end by respecting freedom and self-determination</w:t>
      </w:r>
      <w:r w:rsidRPr="00E10EFE">
        <w:t xml:space="preserve">, wherever it exists, and by recognizing the true extent of the moral community in the natural world" (Katz 1992). In sum, this line of criticism holds that the habitual use of technological power to control nature is morally wrong, and that this destructive pattern is the product of a misguided worldview. For the environmental critics of technological culture, </w:t>
      </w:r>
      <w:r w:rsidRPr="00E10EFE">
        <w:rPr>
          <w:rStyle w:val="StyleUnderline"/>
        </w:rPr>
        <w:t>geoengineering</w:t>
      </w:r>
      <w:r w:rsidRPr="00E10EFE">
        <w:t xml:space="preserve"> is more than a bad idea — it </w:t>
      </w:r>
      <w:r w:rsidRPr="00E10EFE">
        <w:rPr>
          <w:rStyle w:val="StyleUnderline"/>
        </w:rPr>
        <w:t>is an expression of a mistaken philosophy and dysfunctional culture.</w:t>
      </w:r>
      <w:r w:rsidRPr="00E10EFE">
        <w:t xml:space="preserve"> The fact that geoengineering proposals are starting to rise into consideration, on this view, must seem tragically predictable. That is, </w:t>
      </w:r>
      <w:r w:rsidRPr="00E10EFE">
        <w:rPr>
          <w:rStyle w:val="StyleUnderline"/>
        </w:rPr>
        <w:t>the technological fix of geoengineering is the inevitable response of a culture where accelerating technological power multiplied by increasing human desires has created a tremendous force</w:t>
      </w:r>
      <w:r w:rsidRPr="00E10EFE">
        <w:t>. Dale Jamieson gives expression to these ideas. He writes that, "</w:t>
      </w:r>
      <w:r w:rsidRPr="00E10EFE">
        <w:rPr>
          <w:rStyle w:val="StyleUnderline"/>
        </w:rPr>
        <w:t>even if [geoengineering] were successful, it would still have the bad effect of reinforcing human arrogance and the view that the proper human relationship to nature is one of domination</w:t>
      </w:r>
      <w:r w:rsidRPr="00E10EFE">
        <w:t xml:space="preserve">" (Jamieson 1996). Jamieson raises the speculative question: By reinforcing this attitude, could a successful geoengineering effort — in the long run — be more destructive to humans and the environment than climate change? This philosophical critique of geoengineering, and technological fixes in general, holds that their </w:t>
      </w:r>
      <w:r w:rsidRPr="00E10EFE">
        <w:rPr>
          <w:rStyle w:val="StyleUnderline"/>
        </w:rPr>
        <w:t>habitual use inexorably delays the necessary moral reforms that would allow a transition from an unsustainable, consumerist society to an environmentally conscious, sustainable one</w:t>
      </w:r>
      <w:r w:rsidRPr="00E10EFE">
        <w:t xml:space="preserve">. The second context for considering environmental ethics and geoengineering is the pragmatic criticism of technological fixes. This line of thought can be traced to another seminal work of the 1960s, Rachel Carson's, Silent Spring. In that book, Carson sets an agenda by sounding the alarm on the environmental consequences of agricultural technologies. Unlike the deeper criticisms of technological culture, the pragmatic criticisms are narrower in scope. They largely consist of a practical and moral skepticism about the use of technological fixes. The primary benefit of a technological fix is it is simpler to define technological problems and identify solutions than it is to resolve moral and political problems. In addition, technological fixes provide policymakers with more options for intractable problems, and they can buy time until the problem can be dealt with on a deeper level. Unfortunately, the potential benefits of technological fixes are alloyed with associated problems. The pragmatic criticisms warn that </w:t>
      </w:r>
      <w:r w:rsidRPr="00E10EFE">
        <w:rPr>
          <w:rStyle w:val="StyleUnderline"/>
        </w:rPr>
        <w:t>by reducing the complexity of a problem to an engineering puzzle, one excludes many important factors and how complex systems interact</w:t>
      </w:r>
      <w:r w:rsidRPr="00E10EFE">
        <w:t xml:space="preserve">. This </w:t>
      </w:r>
      <w:r w:rsidRPr="00E10EFE">
        <w:rPr>
          <w:rStyle w:val="StyleUnderline"/>
        </w:rPr>
        <w:t>narrowness often generates serious unforeseen consequences, which create a new round of problems.</w:t>
      </w:r>
      <w:r w:rsidRPr="00E10EFE">
        <w:t xml:space="preserve"> For this reason </w:t>
      </w:r>
      <w:r w:rsidRPr="00E10EFE">
        <w:rPr>
          <w:rStyle w:val="StyleUnderline"/>
        </w:rPr>
        <w:t>technological fixes do not fix environmental problems when one takes a wider and longer view</w:t>
      </w:r>
      <w:r w:rsidRPr="00E10EFE">
        <w:t xml:space="preserve">. However, they can still serve a practical, ameliorative role by transforming, relocating or delaying problems (LaCain 2004). Because of this, the success of a technological fix depends on who defines the criteria for success. Finally, </w:t>
      </w:r>
      <w:r w:rsidRPr="00E10EFE">
        <w:rPr>
          <w:rStyle w:val="StyleUnderline"/>
        </w:rPr>
        <w:t>technological fixes are frequently designed to fix a defect in an existing system — thus they often conserve a system that should be abandoned.</w:t>
      </w:r>
      <w:r w:rsidRPr="00E10EFE">
        <w:t xml:space="preserve"> The overall lesson from these pragmatic criticisms is that there are inherent drawbacks in utilizing technological fixes to confront environmental problems. These </w:t>
      </w:r>
      <w:r w:rsidRPr="00E10EFE">
        <w:rPr>
          <w:rStyle w:val="StyleUnderline"/>
        </w:rPr>
        <w:t>defects largely arise due to a narrow approach in defining problems solutions, leading to a variety of unintended consequences</w:t>
      </w:r>
      <w:r w:rsidRPr="00E10EFE">
        <w:t xml:space="preserve">. Most importantly, </w:t>
      </w:r>
      <w:r w:rsidRPr="00E10EFE">
        <w:rPr>
          <w:rStyle w:val="StyleUnderline"/>
        </w:rPr>
        <w:t>judgments of success for a technological fix are defined by particular interests and concerns, which can exclude other important interests and concerns</w:t>
      </w:r>
      <w:r w:rsidRPr="00E10EFE">
        <w:t xml:space="preserve">. While the pragmatic criticisms council a clear-eyed moral and practical skepticism about technological fixes, they are not rejected out of hand. Technological fixes can serve an ameliorative role that may be good enough, or the best that can be done. Geoengineering proposals are classic examples of technological fixes. They define climate change as either an imbalance in the carbon cycle or solar budget. The ranges of solutions offered by geoengineering are large-scale technological schemes that manipulate one of these imbalances to offset global warming. All of the potential benefits of using technological fixes listed above have been given to justify research into geoengineering. It is widely agreed that climate change is a moral and political problem. But for those who are worried that moral and political processes will not act in time, the contrasting simplicity of geoengineering recommends research. In addition, it is argued that policymakers need more alternatives and that geoengineering could be a much-needed strategy to buy time until the problem can be dealt with on a deeper level (Gardiner 2011). However, for each of these benefits pragmatic criticisms of technological fixes have been raised (Robock 2008). For example, </w:t>
      </w:r>
      <w:r w:rsidRPr="00E10EFE">
        <w:rPr>
          <w:rStyle w:val="StyleUnderline"/>
        </w:rPr>
        <w:t>while SRM schemes might address the problem of rising temperatures, they would also allow</w:t>
      </w:r>
      <w:r w:rsidRPr="00E10EFE">
        <w:t xml:space="preserve"> the associated problem of ocean </w:t>
      </w:r>
      <w:r w:rsidRPr="00E10EFE">
        <w:rPr>
          <w:rStyle w:val="StyleUnderline"/>
        </w:rPr>
        <w:t>acidification</w:t>
      </w:r>
      <w:r w:rsidRPr="00E10EFE">
        <w:t xml:space="preserve"> due to rising concentrations of CO2 in the atmosphere to increase in severity. In addition, there are some worries that stratospheric </w:t>
      </w:r>
      <w:r w:rsidRPr="00E10EFE">
        <w:rPr>
          <w:rStyle w:val="StyleUnderline"/>
        </w:rPr>
        <w:t>aerosols would have the unintended consequence of contributing to the depletion of the ozone layer</w:t>
      </w:r>
      <w:r w:rsidRPr="00E10EFE">
        <w:t xml:space="preserve">. Moreover, </w:t>
      </w:r>
      <w:r w:rsidRPr="00E10EFE">
        <w:rPr>
          <w:rStyle w:val="StyleUnderline"/>
        </w:rPr>
        <w:t>geoengineering projects will not act uniformly on the climate, and will likely change precipitation patterns, which in turn may impact agricultural production. This could inadvertently benefit some countries, while harming others</w:t>
      </w:r>
      <w:r w:rsidRPr="00E10EFE">
        <w:t xml:space="preserve">. The </w:t>
      </w:r>
      <w:r w:rsidRPr="00E10EFE">
        <w:rPr>
          <w:rStyle w:val="StyleUnderline"/>
        </w:rPr>
        <w:t>most significant moral problem for geoengineering is who gets to set the criteria for success, and how broadly or narrowly success is defined.</w:t>
      </w:r>
      <w:r w:rsidRPr="00E10EFE">
        <w:t xml:space="preserve"> When it comes to geoengineering there are many actors that have divergent interests (Gardener 2011). The criteria for a successful geoengineering proposal will no doubt vary widely, and there will be winners and losers. </w:t>
      </w:r>
    </w:p>
    <w:p w:rsidR="000F31FD" w:rsidRPr="00E10EFE" w:rsidRDefault="000F31FD" w:rsidP="000F31FD"/>
    <w:p w:rsidR="00E10EFE" w:rsidRPr="00E10EFE" w:rsidRDefault="00E10EFE" w:rsidP="00E10EFE">
      <w:pPr>
        <w:pStyle w:val="Heading3"/>
      </w:pPr>
      <w:r w:rsidRPr="00E10EFE">
        <w:t xml:space="preserve">Link – Int’l Coop – General </w:t>
      </w:r>
    </w:p>
    <w:p w:rsidR="004666DD" w:rsidRDefault="004666DD" w:rsidP="004666DD">
      <w:pPr>
        <w:pStyle w:val="Heading4"/>
      </w:pPr>
      <w:r>
        <w:t>Global trade remedies and international agreements fail and lock in the neoliberal project.</w:t>
      </w:r>
    </w:p>
    <w:p w:rsidR="004666DD" w:rsidRPr="001F4CCD" w:rsidRDefault="004666DD" w:rsidP="004666DD">
      <w:pPr>
        <w:rPr>
          <w:rStyle w:val="Style13ptBold"/>
          <w:b w:val="0"/>
        </w:rPr>
      </w:pPr>
      <w:r>
        <w:rPr>
          <w:rStyle w:val="Style13ptBold"/>
        </w:rPr>
        <w:t xml:space="preserve">Mueller and Passadakis 9 </w:t>
      </w:r>
      <w:r>
        <w:rPr>
          <w:rStyle w:val="Style13ptBold"/>
          <w:b w:val="0"/>
        </w:rPr>
        <w:t xml:space="preserve">(Tadzio Muller, Political scientist and climate justice activist working at the Rosa Luxemburg Foundation with a Ph.D. in Sociology, Alexis Passadakis, Climate justice activist, “Green capitalism and the climate: It’s economic growth, stupid!” </w:t>
      </w:r>
      <w:r>
        <w:rPr>
          <w:rStyle w:val="Style13ptBold"/>
          <w:b w:val="0"/>
          <w:i/>
        </w:rPr>
        <w:t xml:space="preserve">Critical Currents no. 6, </w:t>
      </w:r>
      <w:r>
        <w:rPr>
          <w:rStyle w:val="Style13ptBold"/>
          <w:b w:val="0"/>
        </w:rPr>
        <w:t>Contours of Climate Justice, *</w:t>
      </w:r>
      <w:r>
        <w:rPr>
          <w:rStyle w:val="Style13ptBold"/>
          <w:b w:val="0"/>
          <w:i/>
        </w:rPr>
        <w:t>fc</w:t>
      </w:r>
      <w:r>
        <w:rPr>
          <w:rStyle w:val="Style13ptBold"/>
          <w:b w:val="0"/>
        </w:rPr>
        <w:t>)</w:t>
      </w:r>
    </w:p>
    <w:p w:rsidR="004666DD" w:rsidRPr="00733695" w:rsidRDefault="004666DD" w:rsidP="004666DD">
      <w:pPr>
        <w:rPr>
          <w:rStyle w:val="StyleUnderline"/>
        </w:rPr>
      </w:pPr>
      <w:r w:rsidRPr="00733695">
        <w:t xml:space="preserve">It is therefore quite conceivable, though at this point far from certain, that some kind of </w:t>
      </w:r>
      <w:r w:rsidRPr="00733695">
        <w:rPr>
          <w:rStyle w:val="StyleUnderline"/>
        </w:rPr>
        <w:t>green capitalist project</w:t>
      </w:r>
      <w:r w:rsidRPr="00733695">
        <w:t xml:space="preserve"> (such as the GND) might indeed be able to temporarily solve the economic and other crises. But what it </w:t>
      </w:r>
      <w:r w:rsidRPr="00733695">
        <w:rPr>
          <w:rStyle w:val="Emphasis"/>
        </w:rPr>
        <w:t>certainly will not be able to</w:t>
      </w:r>
      <w:r w:rsidRPr="00733695">
        <w:t xml:space="preserve"> do is to </w:t>
      </w:r>
      <w:r w:rsidRPr="00733695">
        <w:rPr>
          <w:rStyle w:val="Emphasis"/>
        </w:rPr>
        <w:t>solve the biocrisis – for it is at heart a project of capitalist renovation, which needs must perpetuate capitalism’s dynamics</w:t>
      </w:r>
      <w:r w:rsidRPr="00733695">
        <w:t xml:space="preserve">, of which Marx wrote, long before the advent of the neo-liberal project that the Green New Deal Group falsely sees as having caused the climate crisis (GNDG 2008: 2): ‘Accumulate! Accumulate! That is Moses and the prophets’ (Marx 1971: 621). </w:t>
      </w:r>
      <w:r w:rsidRPr="00733695">
        <w:rPr>
          <w:rStyle w:val="StyleUnderline"/>
        </w:rPr>
        <w:t xml:space="preserve">Capital needs, or is, accumulation, and 200 years of actually existing capital accumulation has hitherto always destroyed the environment. </w:t>
      </w:r>
      <w:r w:rsidRPr="00733695">
        <w:t xml:space="preserve">Why is that? </w:t>
      </w:r>
      <w:r w:rsidRPr="00733695">
        <w:rPr>
          <w:rStyle w:val="StyleUnderline"/>
        </w:rPr>
        <w:t>Because money only becomes capital</w:t>
      </w:r>
      <w:r w:rsidRPr="00733695">
        <w:t xml:space="preserve"> (rather than the coins and bits of paper we have in our pockets to buy stuff in order to satisfy a concrete want, such as hunger) </w:t>
      </w:r>
      <w:r w:rsidRPr="00733695">
        <w:rPr>
          <w:rStyle w:val="StyleUnderline"/>
        </w:rPr>
        <w:t>when it is invested in the production of goods that are then sold in order to achieve a return on the initially invested capital.</w:t>
      </w:r>
      <w:r w:rsidRPr="00733695">
        <w:t xml:space="preserve"> Or in short: money – production – more money. </w:t>
      </w:r>
      <w:r w:rsidRPr="00733695">
        <w:rPr>
          <w:rStyle w:val="StyleUnderline"/>
        </w:rPr>
        <w:t>This process involves a whole range of inputs and requirements, from labour to raw materials, from machines to energy.</w:t>
      </w:r>
      <w:r w:rsidRPr="00733695">
        <w:t xml:space="preserve"> And historically, </w:t>
      </w:r>
      <w:r w:rsidRPr="00733695">
        <w:rPr>
          <w:rStyle w:val="StyleUnderline"/>
        </w:rPr>
        <w:t>although the relative resource intensity of capitalist production might have decreased</w:t>
      </w:r>
      <w:r w:rsidRPr="00733695">
        <w:t xml:space="preserve"> (that is, the same product can now be made with fewer inputs of raw materials), in absolute terms, </w:t>
      </w:r>
      <w:r w:rsidRPr="00733695">
        <w:rPr>
          <w:rStyle w:val="Emphasis"/>
        </w:rPr>
        <w:t>capitalist production has always required more and more and more inputs</w:t>
      </w:r>
      <w:r w:rsidRPr="00733695">
        <w:t xml:space="preserve"> </w:t>
      </w:r>
      <w:r w:rsidRPr="00733695">
        <w:rPr>
          <w:rStyle w:val="StyleUnderline"/>
        </w:rPr>
        <w:t xml:space="preserve">– wild-eyed dreams of a capitalist utopia of ‘immaterial’ growth based on services and the ‘digital revolution’ notwithstanding </w:t>
      </w:r>
      <w:r w:rsidRPr="00733695">
        <w:t xml:space="preserve">(Guardian, 4 May 2009). Just as the antagonism between labour and capital cannot be solved within a capitalist framework – it is, after all, the very constituent feature of the capitalist mode of production – </w:t>
      </w:r>
      <w:r w:rsidRPr="00733695">
        <w:rPr>
          <w:rStyle w:val="StyleUnderline"/>
        </w:rPr>
        <w:t xml:space="preserve">the antagonism between capital and life in relatively stable eco-social systems cannot be solved, because there is a necessary contradiction between the infinite accumulation of capital, and life on a finite planet. </w:t>
      </w:r>
      <w:r w:rsidRPr="00733695">
        <w:t xml:space="preserve">Of course, </w:t>
      </w:r>
      <w:r w:rsidRPr="00733695">
        <w:rPr>
          <w:rStyle w:val="StyleUnderline"/>
        </w:rPr>
        <w:t>some might now respond that this argument</w:t>
      </w:r>
      <w:r w:rsidRPr="00733695">
        <w:t xml:space="preserve">, while possibly correct at a very general level of abstraction (in the infamous Marxist ‘last instance’ – the one that never comes to pass), </w:t>
      </w:r>
      <w:r w:rsidRPr="00733695">
        <w:rPr>
          <w:rStyle w:val="StyleUnderline"/>
        </w:rPr>
        <w:t>ignores some very concrete, positive steps that have been taken in the environmental modernisation of capitalism, which have gone some way towards addressing some concrete needs and urgencies</w:t>
      </w:r>
      <w:r w:rsidRPr="00733695">
        <w:t xml:space="preserve"> – for example, concerning climate change. </w:t>
      </w:r>
      <w:r w:rsidRPr="004666DD">
        <w:rPr>
          <w:rStyle w:val="Emphasis"/>
        </w:rPr>
        <w:t>International climate negotiations</w:t>
      </w:r>
      <w:r w:rsidRPr="00733695">
        <w:rPr>
          <w:rStyle w:val="StyleUnderline"/>
        </w:rPr>
        <w:t xml:space="preserve"> </w:t>
      </w:r>
      <w:r w:rsidRPr="00733695">
        <w:t xml:space="preserve">at the United Nations Framework Convention on Climate Change (UNFCCC), however, </w:t>
      </w:r>
      <w:r w:rsidRPr="00733695">
        <w:rPr>
          <w:rStyle w:val="Emphasis"/>
        </w:rPr>
        <w:t>have precious little to do with the climate, and everything to do with haggling over percentage points of economic growth.</w:t>
      </w:r>
      <w:r w:rsidRPr="00733695">
        <w:t xml:space="preserve"> Let us be quite clear on what global climate change policies have achieved so far. First, ecologically: </w:t>
      </w:r>
      <w:r w:rsidRPr="00733695">
        <w:rPr>
          <w:rStyle w:val="StyleUnderline"/>
        </w:rPr>
        <w:t>since the signing of the Kyoto Protocol, not only have total global greenhouse gas emissions increased, so, too, has their rate of increase.</w:t>
      </w:r>
      <w:r w:rsidRPr="00733695">
        <w:t xml:space="preserve">2 In addition, a conference held in Copenhagen in March 2009 agreed that the pace of global warming was accelerating more rapidly than hitherto predicted in the Intergovernmental Panel on Climate Change’s (IPCC) worstcase scenarios (Guardian, 12 March 2009). </w:t>
      </w:r>
      <w:r w:rsidRPr="00733695">
        <w:rPr>
          <w:rStyle w:val="StyleUnderline"/>
        </w:rPr>
        <w:t>If progressive supporters of the protocol now deploy the counterfactual argument that, without the treaty, things would have been even worse, then this only reveals their utter strategic despair.</w:t>
      </w:r>
      <w:r w:rsidRPr="00733695">
        <w:t xml:space="preserve"> We do not need counterfactual arguments, but real and just emissions reductions! Second, politically: </w:t>
      </w:r>
      <w:r w:rsidRPr="00733695">
        <w:rPr>
          <w:rStyle w:val="StyleUnderline"/>
        </w:rPr>
        <w:t xml:space="preserve">rather than address the full range of activities that negatively impact the climate – say, trade, agriculture and most fundamentally, the ‘fossilistic’ industrial system – the UNFCCC </w:t>
      </w:r>
      <w:r w:rsidRPr="00733695">
        <w:rPr>
          <w:rStyle w:val="Emphasis"/>
        </w:rPr>
        <w:t>maintains and reinforces the illegitimate compartmentalisation of ecological concerns into a separate and toothless regulatory regime</w:t>
      </w:r>
      <w:r w:rsidRPr="00733695">
        <w:rPr>
          <w:rStyle w:val="StyleUnderline"/>
        </w:rPr>
        <w:t xml:space="preserve">, thus </w:t>
      </w:r>
      <w:r w:rsidRPr="00733695">
        <w:rPr>
          <w:rStyle w:val="Emphasis"/>
        </w:rPr>
        <w:t xml:space="preserve">insulating other institutions such as the WTO from scrutiny and critique. </w:t>
      </w:r>
      <w:r w:rsidRPr="00733695">
        <w:t xml:space="preserve">In fact, </w:t>
      </w:r>
      <w:r w:rsidRPr="00733695">
        <w:rPr>
          <w:rStyle w:val="StyleUnderline"/>
        </w:rPr>
        <w:t>the WTO’s free trade policies, which usually lead to an expansion of ecologically and socially destructive industrial agriculture and increase the volume of international trade, have significantly more negative impacts on the climate than the UNFCCC’s policies have positive ones.</w:t>
      </w:r>
      <w:r w:rsidRPr="00733695">
        <w:t xml:space="preserve"> To date, </w:t>
      </w:r>
      <w:r w:rsidRPr="00733695">
        <w:rPr>
          <w:rStyle w:val="StyleUnderline"/>
        </w:rPr>
        <w:t xml:space="preserve">the UNFCCC’s political effect appears to be one of legitimating a destructive and unjust economic and regulatory system by channelling the attention of potentially critical environmental groups into meaningless negotiations; and projecting the impression that ‘something is being done’ about climate change, thus </w:t>
      </w:r>
      <w:r w:rsidRPr="00733695">
        <w:rPr>
          <w:rStyle w:val="Emphasis"/>
        </w:rPr>
        <w:t xml:space="preserve">blunting the potential for more widespread, mass movements for climate justice to emerge. </w:t>
      </w:r>
      <w:r w:rsidRPr="00733695">
        <w:t xml:space="preserve">Third, economically, which is where things get interesting. In very short: </w:t>
      </w:r>
      <w:r w:rsidRPr="00733695">
        <w:rPr>
          <w:rStyle w:val="StyleUnderline"/>
        </w:rPr>
        <w:t>without the UNFCCC, the idea of emissions trading would almost certainly not have become global ‘best practice’ in official climate politics as quickly, or as universally (recall that the EU was initially opposed to emissions trading</w:t>
      </w:r>
      <w:r w:rsidRPr="00733695">
        <w:t xml:space="preserve">, but was convinced to accept it by a man who would later receive a Nobel Prize for a slideshow). But given its relative lack of ecological utility, why has the system become so attractive to so many players? Quite simply because </w:t>
      </w:r>
      <w:r w:rsidRPr="00733695">
        <w:rPr>
          <w:rStyle w:val="Emphasis"/>
        </w:rPr>
        <w:t>it off ers a brilliant</w:t>
      </w:r>
      <w:r w:rsidRPr="00733695">
        <w:t xml:space="preserve"> (if partial) </w:t>
      </w:r>
      <w:r w:rsidRPr="00733695">
        <w:rPr>
          <w:rStyle w:val="Emphasis"/>
        </w:rPr>
        <w:t xml:space="preserve">short- and medium-term fi x for the problem of over-accumulated financial capital: </w:t>
      </w:r>
      <w:r w:rsidRPr="00733695">
        <w:t xml:space="preserve">the ‘ecological’ consulting fi rm Point Carbon calculates that </w:t>
      </w:r>
      <w:r w:rsidRPr="00733695">
        <w:rPr>
          <w:rStyle w:val="StyleUnderline"/>
        </w:rPr>
        <w:t>the global market for emissions rights will grow from its current almost measly US$ 100 billion to US$ 2,000 billion by the end of this decade.</w:t>
      </w:r>
      <w:r w:rsidRPr="00733695">
        <w:t xml:space="preserve"> Notwithstanding the uselessness of economic forecasting, particularly in a recession, that is a lot of potential investment of dubious ecological but of defi nite economic value. </w:t>
      </w:r>
      <w:r w:rsidRPr="00733695">
        <w:rPr>
          <w:rStyle w:val="StyleUnderline"/>
        </w:rPr>
        <w:t>There have, however, been two processes in the last 30 years that have generated ecologically significant emissions reductions.</w:t>
      </w:r>
      <w:r w:rsidRPr="00733695">
        <w:t xml:space="preserve"> </w:t>
      </w:r>
      <w:r w:rsidRPr="00733695">
        <w:rPr>
          <w:rStyle w:val="StyleUnderline"/>
        </w:rPr>
        <w:t>Rather than government intervention or green modernisation, these have been</w:t>
      </w:r>
      <w:r w:rsidRPr="00733695">
        <w:t xml:space="preserve"> economic crises, that is, </w:t>
      </w:r>
      <w:r w:rsidRPr="00733695">
        <w:rPr>
          <w:rStyle w:val="StyleUnderline"/>
        </w:rPr>
        <w:t>drastic reductions in economic growth.</w:t>
      </w:r>
      <w:r w:rsidRPr="00733695">
        <w:t xml:space="preserve"> First, this occurred </w:t>
      </w:r>
      <w:r w:rsidRPr="00733695">
        <w:rPr>
          <w:rStyle w:val="StyleUnderline"/>
        </w:rPr>
        <w:t xml:space="preserve">during the breakdown of the growth-oriented economies of the Eastern bloc, </w:t>
      </w:r>
      <w:r w:rsidRPr="00733695">
        <w:t>where</w:t>
      </w:r>
      <w:r w:rsidRPr="00733695">
        <w:rPr>
          <w:rStyle w:val="StyleUnderline"/>
        </w:rPr>
        <w:t xml:space="preserve"> a 40 per cent reduction in Soviet GDP coincided with a roughly 40 per cent reduction in emissions </w:t>
      </w:r>
      <w:r w:rsidRPr="00733695">
        <w:t xml:space="preserve">(Harrison 2001: 3; Smith 2007: 22). Second, </w:t>
      </w:r>
      <w:r w:rsidRPr="00733695">
        <w:rPr>
          <w:rStyle w:val="StyleUnderline"/>
        </w:rPr>
        <w:t>during the current global economic crisis: citing a report by the International Energy Agency (IEA), the Financial Times</w:t>
      </w:r>
      <w:r w:rsidRPr="00733695">
        <w:t xml:space="preserve"> (21 September 2009) </w:t>
      </w:r>
      <w:r w:rsidRPr="00733695">
        <w:rPr>
          <w:rStyle w:val="StyleUnderline"/>
        </w:rPr>
        <w:t xml:space="preserve">writes that ‘CO2 emissions from burning fossil fuels had undergone “a signifi cant decline” </w:t>
      </w:r>
      <w:r w:rsidRPr="00733695">
        <w:t xml:space="preserve">this year – </w:t>
      </w:r>
      <w:r w:rsidRPr="00733695">
        <w:rPr>
          <w:rStyle w:val="StyleUnderline"/>
        </w:rPr>
        <w:t>further than in any year in the last 40</w:t>
      </w:r>
      <w:r w:rsidRPr="00733695">
        <w:t xml:space="preserve">…Falling industrial output is largely responsible for the plunge in CO2 ’. Of course, this is not meant to suggest that an uncontrolled breakdown in the global economy, with all the social devastation this would wreak, is currently desirable. But </w:t>
      </w:r>
      <w:r w:rsidRPr="00733695">
        <w:rPr>
          <w:rStyle w:val="StyleUnderline"/>
        </w:rPr>
        <w:t>it does point to the need for a collectively managed, just process of degrowth of the global economy; of, particularly in the global North, shrinking our overdeveloped economies.</w:t>
      </w:r>
    </w:p>
    <w:p w:rsidR="004666DD" w:rsidRPr="00E10EFE" w:rsidRDefault="004666DD" w:rsidP="004666DD">
      <w:pPr>
        <w:rPr>
          <w:u w:val="single"/>
        </w:rPr>
      </w:pPr>
    </w:p>
    <w:p w:rsidR="00E10EFE" w:rsidRPr="00E10EFE" w:rsidRDefault="00E10EFE" w:rsidP="00E10EFE">
      <w:pPr>
        <w:pStyle w:val="Heading4"/>
      </w:pPr>
      <w:r w:rsidRPr="00E10EFE">
        <w:t>International climate cooperation sustains the neoliberal system that generated environmental crises in the first place – guarantees the AFF can never solve because it reentrenches us in a problematic mindset focused on profit-maximization.</w:t>
      </w:r>
    </w:p>
    <w:p w:rsidR="00E10EFE" w:rsidRPr="00E10EFE" w:rsidRDefault="00E10EFE" w:rsidP="00E10EFE">
      <w:r w:rsidRPr="00E10EFE">
        <w:rPr>
          <w:rStyle w:val="Style13ptBold"/>
        </w:rPr>
        <w:t>Ahmed 12</w:t>
      </w:r>
      <w:r w:rsidRPr="00E10EFE">
        <w:t xml:space="preserve"> (Nafeez Mosaddeq Ahmed, Executive Director at the Institute for Policy Research and Development, DPhil from the University of Sussex, “The international relations of crisis and the crisis of international relations: from the securitisation of scarcity to the militarisation of society,” Global Change, Peace &amp; Security, 5 January 2012, *</w:t>
      </w:r>
      <w:r w:rsidRPr="00E10EFE">
        <w:rPr>
          <w:i/>
        </w:rPr>
        <w:t>fc</w:t>
      </w:r>
      <w:r w:rsidRPr="00E10EFE">
        <w:t>)</w:t>
      </w:r>
    </w:p>
    <w:p w:rsidR="00E10EFE" w:rsidRDefault="00E10EFE" w:rsidP="00E10EFE">
      <w:pPr>
        <w:rPr>
          <w:rStyle w:val="StyleUnderline"/>
        </w:rPr>
      </w:pPr>
      <w:r w:rsidRPr="00E10EFE">
        <w:t xml:space="preserve">2.3 Neoliberalism: mutual over-exploitation as normative On the other hand, </w:t>
      </w:r>
      <w:r w:rsidRPr="00E10EFE">
        <w:rPr>
          <w:rStyle w:val="StyleUnderline"/>
        </w:rPr>
        <w:t xml:space="preserve">we have strategies of international cooperation to establish new global governance regimes by which states can develop treaties and agreements to encourage mitigating action. </w:t>
      </w:r>
      <w:r w:rsidRPr="00E10EFE">
        <w:t xml:space="preserve">It is now clear that </w:t>
      </w:r>
      <w:r w:rsidRPr="00E10EFE">
        <w:rPr>
          <w:rStyle w:val="StyleUnderline"/>
        </w:rPr>
        <w:t>the massive proliferation of international legal treaties designed to regulate activities impacting detrimentally on the environment and thus limit environmental degradation simply cannot be explained under the realist theoretical framework.</w:t>
      </w:r>
      <w:r w:rsidRPr="00E10EFE">
        <w:t xml:space="preserve"> While this seemingly vindicates neoliberal theoretical approaches which underscore the scope for rational state strategies of mutual cooperation,62 the latter are still at a loss to explain the extent to which ethical norms and values, national cultures and environmental and scientific advocacy underpin wide-ranging environmental regimes which cannot be reduced purely to state interests.63 Much of the liberal literature also explores the regressive dynamic of the energy industry and its international dimensions, though failing to escape realist assumptions about anarchy. Kaldor and her co-authors, for instance, note that conflicts can erupt in regions containing abundant resources when neopatrimonial states collapse due to competition between different ethnic and tribal factions motivated by the desire to control revenues.64 Similarly, Collier argues that the most impoverished populations inhabit the most resource-wealthy countries which, however, lack robust governance, encouraging rampant internal resource predation and therefore civil wars.65 </w:t>
      </w:r>
      <w:r w:rsidRPr="00E10EFE">
        <w:rPr>
          <w:rStyle w:val="StyleUnderline"/>
        </w:rPr>
        <w:t>Lack of robust governance thus facilitates not only internal anarchy over resource control, but also the illicit and corrupt activities of foreign companies, particularly in the energy sector</w:t>
      </w:r>
      <w:r w:rsidRPr="00E10EFE">
        <w:t xml:space="preserve">, in exploiting these countries.66 </w:t>
      </w:r>
      <w:r w:rsidRPr="00E10EFE">
        <w:rPr>
          <w:rStyle w:val="StyleUnderline"/>
        </w:rPr>
        <w:t>This sort of analysis then leads to a staple set of normative prescriptions concerned largely with ways of inculcating ‘good governance’, such as transparency measures</w:t>
      </w:r>
      <w:r w:rsidRPr="00E10EFE">
        <w:t xml:space="preserve"> to avoid excessive secrecy under which oil companies indulge in corruption; </w:t>
      </w:r>
      <w:r w:rsidRPr="00E10EFE">
        <w:rPr>
          <w:rStyle w:val="StyleUnderline"/>
        </w:rPr>
        <w:t>more robust international regulation; corporate social responsibility; and cosmopolitan principles such as democratisation, political equality and freedom of civil society.</w:t>
      </w:r>
      <w:r w:rsidRPr="00E10EFE">
        <w:t xml:space="preserve">67 </w:t>
      </w:r>
      <w:r w:rsidRPr="00E10EFE">
        <w:rPr>
          <w:rStyle w:val="Emphasis"/>
        </w:rPr>
        <w:t>Yet such well-meaning recommendations often do not lead to sufficiently strong policy action by governments to rein in energy sector corruption.</w:t>
      </w:r>
      <w:r w:rsidRPr="00E10EFE">
        <w:t xml:space="preserve">68 Furthermore, </w:t>
      </w:r>
      <w:r w:rsidRPr="00E10EFE">
        <w:rPr>
          <w:rStyle w:val="StyleUnderline"/>
        </w:rPr>
        <w:t xml:space="preserve">it is painfully clear from the examples of Kyoto, Copenhagen and Cancun that </w:t>
      </w:r>
      <w:r w:rsidRPr="00E10EFE">
        <w:rPr>
          <w:rStyle w:val="Emphasis"/>
        </w:rPr>
        <w:t>international cooperative state strategies continue to be ineffective,</w:t>
      </w:r>
      <w:r w:rsidRPr="00E10EFE">
        <w:t xml:space="preserve"> </w:t>
      </w:r>
      <w:r w:rsidRPr="00E10EFE">
        <w:rPr>
          <w:rStyle w:val="StyleUnderline"/>
        </w:rPr>
        <w:t xml:space="preserve">with states unable to agree on the scale of the crises concerned, let alone on the policies required to address them. </w:t>
      </w:r>
      <w:r w:rsidRPr="00E10EFE">
        <w:t xml:space="preserve">Indeed, while some modest successes were apparent in the Cancun Accord, its proposed voluntary emissions regime would still likely guarantee – according to even mid-range climate models – a global average temperature rise of 4°C or more, which would in turn culminate in many of the IPCC’s more catastrophic scenarios.69 </w:t>
      </w:r>
      <w:r w:rsidRPr="00E10EFE">
        <w:rPr>
          <w:rStyle w:val="StyleUnderline"/>
        </w:rPr>
        <w:t xml:space="preserve">This calls into question the efficacy of longstanding recommendations </w:t>
      </w:r>
      <w:r w:rsidRPr="00E10EFE">
        <w:t xml:space="preserve">– such as Klare’s – </w:t>
      </w:r>
      <w:r w:rsidRPr="00E10EFE">
        <w:rPr>
          <w:rStyle w:val="StyleUnderline"/>
        </w:rPr>
        <w:t>that the international community develop unprecedented international mechanisms to coordinate the peaceful distribution of natural resources in the era of scarcity and environmental degradation.</w:t>
      </w:r>
      <w:r w:rsidRPr="00E10EFE">
        <w:t xml:space="preserve">70 </w:t>
      </w:r>
      <w:r w:rsidRPr="00E10EFE">
        <w:rPr>
          <w:rStyle w:val="StyleUnderline"/>
        </w:rPr>
        <w:t xml:space="preserve">While at face value such regulatory governance mechanisms would appear essential to avoid violent conflict over depleting resources, they are posited in a socio-political and theoretical vacuum. </w:t>
      </w:r>
      <w:r w:rsidRPr="00E10EFE">
        <w:t xml:space="preserve">Why is it that such potentially effective international mechanisms continue to be ignored? What are the socio-political obstacles to their implementation? Ultimately, the problem is that </w:t>
      </w:r>
      <w:r w:rsidRPr="00E10EFE">
        <w:rPr>
          <w:rStyle w:val="Emphasis"/>
        </w:rPr>
        <w:t xml:space="preserve">they overlook the structural and systemic causes of resource depletion and environmental degradation. </w:t>
      </w:r>
      <w:r w:rsidRPr="00E10EFE">
        <w:t>Although neoliberalism shares neorealism’s assumptions about the centrality of the state as a unitary rational actor in the international system, it differs fundamentally in the notion that gains for one state do not automatically imply losses for another; therefore states are able to form cooperative, interdependent relationships conducive to mutual power gains, which do not necessarily generate tensions or conflict.</w:t>
      </w:r>
      <w:r w:rsidRPr="00E10EFE">
        <w:rPr>
          <w:rStyle w:val="StyleUnderline"/>
        </w:rPr>
        <w:t xml:space="preserve">71 While neoliberalism therefore encourages international negotiations and global governance mechanisms for the resolution of global crises, it </w:t>
      </w:r>
      <w:r w:rsidRPr="00E10EFE">
        <w:rPr>
          <w:rStyle w:val="Emphasis"/>
        </w:rPr>
        <w:t>implicitly accepts the contemporary social, political and economic organisation of the international system as an unquestionable ‘given’, itself not subject to debate or reform.</w:t>
      </w:r>
      <w:r w:rsidRPr="00E10EFE">
        <w:t xml:space="preserve">72 </w:t>
      </w:r>
      <w:r w:rsidRPr="00E10EFE">
        <w:rPr>
          <w:rStyle w:val="StyleUnderline"/>
        </w:rPr>
        <w:t xml:space="preserve">The focus is on </w:t>
      </w:r>
      <w:r w:rsidRPr="00E10EFE">
        <w:rPr>
          <w:rStyle w:val="Emphasis"/>
        </w:rPr>
        <w:t>developing the most optimal ways of maximising exploitation of the biophysical environment.</w:t>
      </w:r>
      <w:r w:rsidRPr="00E10EFE">
        <w:t xml:space="preserve"> </w:t>
      </w:r>
      <w:r w:rsidRPr="00E10EFE">
        <w:rPr>
          <w:rStyle w:val="StyleUnderline"/>
        </w:rPr>
        <w:t>The role of global political economic structures</w:t>
      </w:r>
      <w:r w:rsidRPr="00E10EFE">
        <w:t xml:space="preserve"> (such as centralised private resource-ownership and deregulated markets) </w:t>
      </w:r>
      <w:r w:rsidRPr="00E10EFE">
        <w:rPr>
          <w:rStyle w:val="StyleUnderline"/>
        </w:rPr>
        <w:t xml:space="preserve">in both generating global systemic crises and inhibiting effective means for their amelioration is </w:t>
      </w:r>
      <w:r w:rsidRPr="00E10EFE">
        <w:rPr>
          <w:rStyle w:val="Emphasis"/>
        </w:rPr>
        <w:t>neglected</w:t>
      </w:r>
      <w:r w:rsidRPr="00E10EFE">
        <w:rPr>
          <w:rStyle w:val="StyleUnderline"/>
        </w:rPr>
        <w:t>.</w:t>
      </w:r>
      <w:r w:rsidRPr="00E10EFE">
        <w:t xml:space="preserve"> As such, </w:t>
      </w:r>
      <w:r w:rsidRPr="00E10EFE">
        <w:rPr>
          <w:rStyle w:val="StyleUnderline"/>
        </w:rPr>
        <w:t>neoliberalism is</w:t>
      </w:r>
      <w:r w:rsidRPr="00E10EFE">
        <w:t xml:space="preserve"> axiomatically </w:t>
      </w:r>
      <w:r w:rsidRPr="00E10EFE">
        <w:rPr>
          <w:rStyle w:val="StyleUnderline"/>
        </w:rPr>
        <w:t xml:space="preserve">unable to view the biophysical environment in anything other than a rationalist, instrumentalist fashion, </w:t>
      </w:r>
      <w:r w:rsidRPr="00E10EFE">
        <w:rPr>
          <w:rStyle w:val="Emphasis"/>
        </w:rPr>
        <w:t>legitimising the over-exploitation of natural resources</w:t>
      </w:r>
      <w:r w:rsidRPr="00E10EFE">
        <w:rPr>
          <w:rStyle w:val="StyleUnderline"/>
        </w:rPr>
        <w:t xml:space="preserve"> without limits, and inadvertently </w:t>
      </w:r>
      <w:r w:rsidRPr="00E10EFE">
        <w:rPr>
          <w:rStyle w:val="Emphasis"/>
        </w:rPr>
        <w:t>subordinating the ‘global commons’ to the competitive pressures of private sector profit-maximisation and market-driven solutions, rather than institutional reform.</w:t>
      </w:r>
      <w:r w:rsidRPr="00E10EFE">
        <w:t xml:space="preserve">73 </w:t>
      </w:r>
      <w:r w:rsidRPr="00E10EFE">
        <w:rPr>
          <w:rStyle w:val="StyleUnderline"/>
        </w:rPr>
        <w:t>Mutual maximisation of power gains translates into the legitimisation of the unlimited exploitation of the biophysical environment</w:t>
      </w:r>
      <w:r w:rsidRPr="00E10EFE">
        <w:t xml:space="preserve"> without recognition of the human costs of doing so, which are </w:t>
      </w:r>
      <w:r w:rsidRPr="00E10EFE">
        <w:rPr>
          <w:rStyle w:val="StyleUnderline"/>
        </w:rPr>
        <w:t>technocratically projected merely as fixable aberrations from an optimal system of cooperative progress.</w:t>
      </w:r>
      <w:r w:rsidRPr="00E10EFE">
        <w:t xml:space="preserve">74 Consequently, neoliberalism is powerless to interrogate how global political economic structures consistently undermine the establishment of effective environmental regimes. 2.4 The socio-historical evacuation of the political ecology of power </w:t>
      </w:r>
      <w:r w:rsidRPr="00E10EFE">
        <w:rPr>
          <w:rStyle w:val="StyleUnderline"/>
        </w:rPr>
        <w:t>Global ecological, economic and energy crises thus expose a core contradiction at the heart of modernity – that the material progress delivered by scientific reason in the service of unlimited economic growth is destroying the very social and environmental conditions of modernity’s very existence.</w:t>
      </w:r>
      <w:r w:rsidRPr="00E10EFE">
        <w:t xml:space="preserve"> </w:t>
      </w:r>
      <w:r w:rsidRPr="00E10EFE">
        <w:rPr>
          <w:rStyle w:val="StyleUnderline"/>
        </w:rPr>
        <w:t>This</w:t>
      </w:r>
      <w:r w:rsidRPr="00E10EFE">
        <w:t xml:space="preserve"> stark contradiction between official government recognition of the potentially devastating security implications of resource scarcity and the continued abject failure of government action to mitigate these security implications </w:t>
      </w:r>
      <w:r w:rsidRPr="00E10EFE">
        <w:rPr>
          <w:rStyle w:val="StyleUnderline"/>
        </w:rPr>
        <w:t>represents a fundamental lacuna that has been largely overlooked in IR theory and policy analysis.</w:t>
      </w:r>
      <w:r w:rsidRPr="00E10EFE">
        <w:t xml:space="preserve"> It reveals an analytical framework that has focused almost exclusively on potential symptoms of scarcity. But </w:t>
      </w:r>
      <w:r w:rsidRPr="00E10EFE">
        <w:rPr>
          <w:rStyle w:val="StyleUnderline"/>
        </w:rPr>
        <w:t xml:space="preserve">a truly complete picture of the international relations of resource scarcity would include not only a map of projected impacts, but would also seek to grasp their causes by confronting how the present structure of the international system itself has contributed to the acceleration of scarcity, while inhibiting effective national and international responses. </w:t>
      </w:r>
      <w:r w:rsidRPr="00E10EFE">
        <w:t xml:space="preserve">It could be suggested that </w:t>
      </w:r>
      <w:r w:rsidRPr="00E10EFE">
        <w:rPr>
          <w:rStyle w:val="Emphasis"/>
        </w:rPr>
        <w:t>the present risk-oriented preoccupation with symptoms is itself symptomatic of IR’s insufficient self-reflection on its own role in this problem.</w:t>
      </w:r>
      <w:r w:rsidRPr="00E10EFE">
        <w:t xml:space="preserve"> Despite the normative emphasis on ensuring national and international security, the literature’s overwhelming </w:t>
      </w:r>
      <w:r w:rsidRPr="00E10EFE">
        <w:rPr>
          <w:rStyle w:val="StyleUnderline"/>
        </w:rPr>
        <w:t>preoccupation with gauging the multiplicity of ways in which ecological, energy and economic crises might challenge security in coming decades provides very little opening in either theory or policy to develop more effective strategies to mitigate or prevent these heightened security challenges. On the contrary</w:t>
      </w:r>
      <w:r w:rsidRPr="00E10EFE">
        <w:t xml:space="preserve">, for the most part, </w:t>
      </w:r>
      <w:r w:rsidRPr="00E10EFE">
        <w:rPr>
          <w:rStyle w:val="StyleUnderline"/>
        </w:rPr>
        <w:t>these approaches</w:t>
      </w:r>
      <w:r w:rsidRPr="00E10EFE">
        <w:t xml:space="preserve"> tend to </w:t>
      </w:r>
      <w:r w:rsidRPr="00E10EFE">
        <w:rPr>
          <w:rStyle w:val="StyleUnderline"/>
        </w:rPr>
        <w:t xml:space="preserve">highlight the </w:t>
      </w:r>
      <w:r w:rsidRPr="00E10EFE">
        <w:rPr>
          <w:rStyle w:val="Emphasis"/>
        </w:rPr>
        <w:t>necessity to maximise national political–military and international regimes’ powers</w:t>
      </w:r>
      <w:r w:rsidRPr="00E10EFE">
        <w:rPr>
          <w:rStyle w:val="StyleUnderline"/>
        </w:rPr>
        <w:t xml:space="preserve"> so that states might be able to respond more robustly in the event that new threats like resource wars and state failure do emerge.</w:t>
      </w:r>
      <w:r w:rsidRPr="00E10EFE">
        <w:t xml:space="preserve"> But </w:t>
      </w:r>
      <w:r w:rsidRPr="00E10EFE">
        <w:rPr>
          <w:rStyle w:val="StyleUnderline"/>
        </w:rPr>
        <w:t>the futility of this trajectory is obvious – a preoccupation with ‘security’ ends up becoming an unwitting accomplice in the intensification of insecurity.</w:t>
      </w:r>
    </w:p>
    <w:p w:rsidR="00E10EFE" w:rsidRDefault="00E10EFE" w:rsidP="00E10EFE">
      <w:pPr>
        <w:rPr>
          <w:u w:val="single"/>
        </w:rPr>
      </w:pPr>
    </w:p>
    <w:p w:rsidR="00E10EFE" w:rsidRPr="00E10EFE" w:rsidRDefault="00E10EFE" w:rsidP="00E10EFE">
      <w:pPr>
        <w:pStyle w:val="Heading4"/>
      </w:pPr>
      <w:r w:rsidRPr="00E10EFE">
        <w:t>Climate agreements offset cuts and economic slowdown to the Global South, while developed countries make no cuts</w:t>
      </w:r>
    </w:p>
    <w:p w:rsidR="00E10EFE" w:rsidRPr="00E10EFE" w:rsidRDefault="00E10EFE" w:rsidP="00E10EFE">
      <w:r w:rsidRPr="00E10EFE">
        <w:t xml:space="preserve">Praful </w:t>
      </w:r>
      <w:r w:rsidRPr="00E10EFE">
        <w:rPr>
          <w:rStyle w:val="Style13ptBold"/>
        </w:rPr>
        <w:t>Bidwai 14</w:t>
      </w:r>
      <w:r w:rsidRPr="00E10EFE">
        <w:t xml:space="preserve">, TNI fellow, political columnist, social science researcher, and activist. He currently holds the Durgabai Deshmukh Chair in Social Development, Equity and Human Security at the Council for Social Development, Delhi, September 2014, SHIFTING POWER Critical perspectives on emerging economies TNI WORKING PAPERS, “THE EMERGING ECONOMIES AND CLIMATE CHANGE: A CASE STUDY OF THE BASIC GROUPING”, </w:t>
      </w:r>
      <w:hyperlink r:id="rId7" w:history="1">
        <w:r w:rsidRPr="00E10EFE">
          <w:rPr>
            <w:rStyle w:val="Hyperlink"/>
          </w:rPr>
          <w:t>https://www.tni.org/files/download/shifting_power-climate.pdf</w:t>
        </w:r>
      </w:hyperlink>
    </w:p>
    <w:p w:rsidR="00E10EFE" w:rsidRPr="00E10EFE" w:rsidRDefault="00E10EFE" w:rsidP="00E10EFE">
      <w:r w:rsidRPr="00E10EFE">
        <w:t>***BASIC=Brazil, South Africa, China, India-Annex 1=Developed Western Countries</w:t>
      </w:r>
    </w:p>
    <w:p w:rsidR="00E10EFE" w:rsidRDefault="00E10EFE" w:rsidP="00E10EFE">
      <w:pPr>
        <w:rPr>
          <w:rStyle w:val="StyleUnderline"/>
        </w:rPr>
      </w:pPr>
      <w:r w:rsidRPr="00E10EFE">
        <w:t xml:space="preserve">By co-sponsoring the Copenhagen Accord, the BASIC countries contradicted their own stated position as part of the G77 bloc, which had explicitly demanded in a resolution an equitable top-down agreement that would impose differential obligations upon different countries, including deep emissions cuts on Annex 1 countries “in line with what the science requires”. The </w:t>
      </w:r>
      <w:r w:rsidRPr="00E10EFE">
        <w:rPr>
          <w:rStyle w:val="StyleUnderline"/>
        </w:rPr>
        <w:t xml:space="preserve">G77 demanded </w:t>
      </w:r>
      <w:r w:rsidRPr="00E10EFE">
        <w:t>that the Annex 1 “stand firmly in the [Kyoto Protocol]” and “</w:t>
      </w:r>
      <w:r w:rsidRPr="00E10EFE">
        <w:rPr>
          <w:rStyle w:val="StyleUnderline"/>
        </w:rPr>
        <w:t>engage seriously in negotiations for a second commitment period</w:t>
      </w:r>
      <w:r w:rsidRPr="00E10EFE">
        <w:t xml:space="preserve">” for it. The </w:t>
      </w:r>
      <w:r w:rsidRPr="00E10EFE">
        <w:rPr>
          <w:rStyle w:val="StyleUnderline"/>
        </w:rPr>
        <w:t>G77 warned that it would “consider the Copenhagen COP meeting to be a disastrous failure”</w:t>
      </w:r>
      <w:r w:rsidRPr="00E10EFE">
        <w:t xml:space="preserve"> if there is no agreement on this. </w:t>
      </w:r>
      <w:r w:rsidRPr="00E10EFE">
        <w:rPr>
          <w:rStyle w:val="StyleUnderline"/>
        </w:rPr>
        <w:t>BASIC broke ranks</w:t>
      </w:r>
      <w:r w:rsidRPr="00E10EFE">
        <w:t xml:space="preserve"> with the G77, effectively splintering the group, although it continued to pay lip service to South-South solidarity. WikiLeaks disclosures, released in December 2010 while the next UNFCCC conference was in progress, at Cancun, showed that the </w:t>
      </w:r>
      <w:r w:rsidRPr="00E10EFE">
        <w:rPr>
          <w:rStyle w:val="StyleUnderline"/>
        </w:rPr>
        <w:t>US used “strong-arm” tactics and bribery in 2009 to win a series of concessions in the run-up to Copenhagen and beyond, especially from vulnerable Southern countries</w:t>
      </w:r>
      <w:r w:rsidRPr="00E10EFE">
        <w:t xml:space="preserve">, such as AOSIS and the LDCs. The US sought and obtained damaging intelligence on Southern diplomats so as to discredit or blackmail them. Some cables from the US Embassy in Brussels described meetings between US Deputy National Security Adviser for International Economic Affairs Michael Froman and top EU officials as they plotted to influence Southern governments and cynically exploited the financial needs of the AOSIS countries in particular. Michael Froman told his European colleagues that the Western countries “needed to work much more closely” together to counter the increasing influence of India and China and “avoid future train wrecks on climate, Doha [trade talks] or financial regulatory reform”. A cable from the US Embassy in Brussels in February 2010 said </w:t>
      </w:r>
      <w:r w:rsidRPr="00E10EFE">
        <w:rPr>
          <w:rStyle w:val="StyleUnderline"/>
        </w:rPr>
        <w:t>EU officials welcomed Froman’s call to “push back against coordinated opposition of BASIC countries</w:t>
      </w:r>
      <w:r w:rsidRPr="00E10EFE">
        <w:t xml:space="preserve"> … It is remarkable how closely coordinated the BASIC group of countries have become in international fora, taking turns to impede US/EU initiatives and playing the US and EU off against each other”, the cable quoted Froman as saying in talks with EU officials. “</w:t>
      </w:r>
      <w:r w:rsidRPr="00E10EFE">
        <w:rPr>
          <w:rStyle w:val="StyleUnderline"/>
        </w:rPr>
        <w:t>The US and EU need to learn</w:t>
      </w:r>
      <w:r w:rsidRPr="00E10EFE">
        <w:t xml:space="preserve"> from this coordination… </w:t>
      </w:r>
      <w:r w:rsidRPr="00E10EFE">
        <w:rPr>
          <w:rStyle w:val="StyleUnderline"/>
        </w:rPr>
        <w:t>to better handle third-country obstructionism and avoid future train wrecks</w:t>
      </w:r>
      <w:r w:rsidRPr="00E10EFE">
        <w:t xml:space="preserve">...” 11 THE GIGATONNE GAP The </w:t>
      </w:r>
      <w:r w:rsidRPr="00E10EFE">
        <w:rPr>
          <w:rStyle w:val="StyleUnderline"/>
        </w:rPr>
        <w:t>pressure and blackmailing tactics helped shift the climate agenda in favour of industrialised nations</w:t>
      </w:r>
      <w:r w:rsidRPr="00E10EFE">
        <w:t xml:space="preserve">. The </w:t>
      </w:r>
      <w:r w:rsidRPr="00E10EFE">
        <w:rPr>
          <w:rStyle w:val="StyleUnderline"/>
        </w:rPr>
        <w:t>developing countries caved in and accepted in principle that they would submit their voluntary mitigation actions to “international consultations and analysis”</w:t>
      </w:r>
      <w:r w:rsidRPr="00E10EFE">
        <w:t xml:space="preserve">. By the time of Cancun, formally stated legal opposition to the framework of the Copenhagen Accord had been reduced to one sole dissenting voice, that of Bolivia. A </w:t>
      </w:r>
      <w:r w:rsidRPr="00E10EFE">
        <w:rPr>
          <w:rStyle w:val="StyleUnderline"/>
        </w:rPr>
        <w:t>weak but at least binding international regime had been replaced by an empty voluntary statement of intentions</w:t>
      </w:r>
      <w:r w:rsidRPr="00E10EFE">
        <w:t xml:space="preserve">. Moreover “international consultation and analysis” (ICA) requirements on developing nations had been increased. Even though it is not as stringent as the Measurement Reporting and Verification (MRV) requirements for developing countries that are financially supported by the North, </w:t>
      </w:r>
      <w:r w:rsidRPr="00E10EFE">
        <w:rPr>
          <w:rStyle w:val="StyleUnderline"/>
        </w:rPr>
        <w:t>ICA allows Northern governments to scrutinise</w:t>
      </w:r>
      <w:r w:rsidRPr="00E10EFE">
        <w:t xml:space="preserve"> and comment upon </w:t>
      </w:r>
      <w:r w:rsidRPr="00E10EFE">
        <w:rPr>
          <w:rStyle w:val="StyleUnderline"/>
        </w:rPr>
        <w:t>Southern governments’ mitigation actions even when they are not financially supporting these</w:t>
      </w:r>
      <w:r w:rsidRPr="00E10EFE">
        <w:t xml:space="preserve">.12 The </w:t>
      </w:r>
      <w:r w:rsidRPr="00E10EFE">
        <w:rPr>
          <w:rStyle w:val="StyleUnderline"/>
        </w:rPr>
        <w:t>Northern countries’ climate actions are subject to a different, weaker, process, of scrutiny</w:t>
      </w:r>
      <w:r w:rsidRPr="00E10EFE">
        <w:t xml:space="preserve"> from ICA, called International Assessment and Review (IAR). Given the unequal technical capacities of the developed and developing countries, </w:t>
      </w:r>
      <w:r w:rsidRPr="00E10EFE">
        <w:rPr>
          <w:rStyle w:val="StyleUnderline"/>
        </w:rPr>
        <w:t>this further increased NorthSouth climate inequity and emboldened some Annex 1 countries to adopt more aggressive postures in the climate talks</w:t>
      </w:r>
      <w:r w:rsidRPr="00E10EFE">
        <w:t xml:space="preserve">. This became evident as different countries wrote out their voluntary pledges at Cancun and after. These fall grossly short of what is needed to avert a climate catastrophe. If the world is to limit global warming to 2 degrees Celsius by the end of the century, which is the highest climate scientists say the Earth can tolerate, global GHG emissions must peak by 2013 or so and decline thereafter.13 14 However, thanks to the failures of the UNFCCC process, including the Copenhagen Accord, the mitigation pledges of the world’s nations do not remotely measure up to this. </w:t>
      </w:r>
      <w:r w:rsidRPr="00E10EFE">
        <w:rPr>
          <w:rStyle w:val="StyleUnderline"/>
        </w:rPr>
        <w:t>A huge “gigatonne gap” stares the world in the face</w:t>
      </w:r>
      <w:r w:rsidRPr="00E10EFE">
        <w:t xml:space="preserve">. This is the difference between the likely global emissions total after the cuts pledged by various governments, and what is necessary to cap atmospheric GHG concentrations and keep global warming at relatively safe levels. The </w:t>
      </w:r>
      <w:r w:rsidRPr="00E10EFE">
        <w:rPr>
          <w:rStyle w:val="StyleUnderline"/>
        </w:rPr>
        <w:t>major nations lack the political will to get out of their fossil fuel addiction and embrace low-carbon development</w:t>
      </w:r>
      <w:r w:rsidRPr="00E10EFE">
        <w:t xml:space="preserve">. As of now, total voluntary emissions reduction pledges add up to only about 60 per cent of the cuts needed by 2020 to limit global warming over the 21st century to 2° C. Even these pledges are ambivalent, or hedged with all manner of conditions and varying degrees of leniency in the application of accounting rules. </w:t>
      </w:r>
      <w:r w:rsidRPr="00E10EFE">
        <w:rPr>
          <w:rStyle w:val="StyleUnderline"/>
        </w:rPr>
        <w:t>Since the pledges are voluntary, there is no assurance that they will be translated into action</w:t>
      </w:r>
      <w:r w:rsidRPr="00E10EFE">
        <w:t xml:space="preserve">. The past record in this respect is dismal, even where, as in the case of the Kyoto Protocol, legally binding commitments were involved.15 Even assuming the best scenario, in which all the pledges made after the Copenhagen summit are implemented, there will still be a substantial deficit of the order of eight gigatonnes (Gt) in relation to the critical threshold. In worse scenarios – where countries follow their lowest ambitions, and accounting rules are lax – the gap would rise to 13 Gt. In the extreme case, the pledges could even permit emissions to exceed the business-as-usual (BAU) projections, with frightful consequences. </w:t>
      </w:r>
      <w:r w:rsidRPr="00E10EFE">
        <w:rPr>
          <w:rStyle w:val="StyleUnderline"/>
        </w:rPr>
        <w:t>DEVELOPING COUNTRIES PLEDGE MORE THAN DEVELOPED COUNTERPARTS</w:t>
      </w:r>
      <w:r w:rsidRPr="00E10EFE">
        <w:t xml:space="preserve"> An odious feature of the emissions reduction pledges is the gross disparity between rich and poor countries that further entrenches climate injustice. The </w:t>
      </w:r>
      <w:r w:rsidRPr="00E10EFE">
        <w:rPr>
          <w:rStyle w:val="StyleUnderline"/>
        </w:rPr>
        <w:t>Annex 1 countries’ pledges range from almost nothing to</w:t>
      </w:r>
      <w:r w:rsidRPr="00E10EFE">
        <w:t xml:space="preserve"> a collective maximum of </w:t>
      </w:r>
      <w:r w:rsidRPr="00E10EFE">
        <w:rPr>
          <w:rStyle w:val="StyleUnderline"/>
        </w:rPr>
        <w:t>3.8 Gt</w:t>
      </w:r>
      <w:r w:rsidRPr="00E10EFE">
        <w:t xml:space="preserve"> by 2020, depending on the level of ambition expressed, the conditions included (for example, a new legally binding deal which includes China and India), and the leniency or strictness with which accounting rules are applied. By contrast, according to UNEP’s estimate, the </w:t>
      </w:r>
      <w:r w:rsidRPr="00E10EFE">
        <w:rPr>
          <w:rStyle w:val="StyleUnderline"/>
        </w:rPr>
        <w:t>developing countries’ pledges</w:t>
      </w:r>
      <w:r w:rsidRPr="00E10EFE">
        <w:t xml:space="preserve"> for 2020 </w:t>
      </w:r>
      <w:r w:rsidRPr="00E10EFE">
        <w:rPr>
          <w:rStyle w:val="StyleUnderline"/>
        </w:rPr>
        <w:t xml:space="preserve">range from </w:t>
      </w:r>
      <w:r w:rsidRPr="00E10EFE">
        <w:t>roughly</w:t>
      </w:r>
      <w:r w:rsidRPr="00E10EFE">
        <w:rPr>
          <w:rStyle w:val="StyleUnderline"/>
        </w:rPr>
        <w:t xml:space="preserve"> 3.6</w:t>
      </w:r>
      <w:r w:rsidRPr="00E10EFE">
        <w:t xml:space="preserve"> Gt </w:t>
      </w:r>
      <w:r w:rsidRPr="00E10EFE">
        <w:rPr>
          <w:rStyle w:val="StyleUnderline"/>
        </w:rPr>
        <w:t>to 5.2 Gt.</w:t>
      </w:r>
      <w:r w:rsidRPr="00E10EFE">
        <w:t xml:space="preserve"> The developing countries collectively pledge 37 to 220 per cent deeper emissions cuts than the developed countries. This is horribly iniquitous.16 </w:t>
      </w:r>
      <w:r w:rsidRPr="00E10EFE">
        <w:rPr>
          <w:rStyle w:val="StyleUnderline"/>
        </w:rPr>
        <w:t>Even the BASIC countries have not succeeded in averting ambitious pledges</w:t>
      </w:r>
      <w:r w:rsidRPr="00E10EFE">
        <w:t xml:space="preserve"> for themselves. The Stockholm Environment Institute has done a meta-analysis which shows that the non-Annex 1 top polluters, including China, India, Brazil, South Africa, Indonesia, Mexico and South Korea have made far higher pledges than the top six polluters of the North, including the US, the European Union, Japan, Russia, Canada and Australia. The differences, depending on ambition levels, conditions imposed, and leniency of accounting, range from about 40 per cent to 300 per cent plus. At the end of the day, the Annex 1 countries have totally failed to fulfil their climate obligations in keeping with the Climate Convention. Both the G77 and BASIC rightly pointed this out and demanded more from the Annex 1, including a second commitment period for the Kyoto Protocol, after the first phase ran out in 2012. The </w:t>
      </w:r>
      <w:r w:rsidRPr="00E10EFE">
        <w:rPr>
          <w:rStyle w:val="StyleUnderline"/>
        </w:rPr>
        <w:t>Durban and Doha</w:t>
      </w:r>
      <w:r w:rsidRPr="00E10EFE">
        <w:t xml:space="preserve"> Conference of Parties (</w:t>
      </w:r>
      <w:r w:rsidRPr="00E10EFE">
        <w:rPr>
          <w:rStyle w:val="StyleUnderline"/>
        </w:rPr>
        <w:t>COPs) failed to breathe life into the Protocol and instead launched negotiations on an altogether new track, where all countries</w:t>
      </w:r>
      <w:r w:rsidRPr="00E10EFE">
        <w:t xml:space="preserve"> – irrespective of their level of economic development or contribution to global emissions – </w:t>
      </w:r>
      <w:r w:rsidRPr="00E10EFE">
        <w:rPr>
          <w:rStyle w:val="StyleUnderline"/>
        </w:rPr>
        <w:t>will have to undertake climate obligations</w:t>
      </w:r>
      <w:r w:rsidRPr="00E10EFE">
        <w:t xml:space="preserve">. In effect, </w:t>
      </w:r>
      <w:r w:rsidRPr="00E10EFE">
        <w:rPr>
          <w:rStyle w:val="StyleUnderline"/>
        </w:rPr>
        <w:t>the CBDR principle at the heart of the Climate Convention has been bypassed, if not altogether gutted.</w:t>
      </w:r>
    </w:p>
    <w:p w:rsidR="00E10EFE" w:rsidRPr="00E10EFE" w:rsidRDefault="00E10EFE" w:rsidP="00E10EFE">
      <w:pPr>
        <w:rPr>
          <w:rStyle w:val="StyleUnderline"/>
        </w:rPr>
      </w:pPr>
    </w:p>
    <w:p w:rsidR="00E10EFE" w:rsidRPr="00E10EFE" w:rsidRDefault="00E10EFE" w:rsidP="00E10EFE">
      <w:pPr>
        <w:pStyle w:val="Heading4"/>
      </w:pPr>
      <w:r w:rsidRPr="00E10EFE">
        <w:t>Climate deals are just coercive guises to limit development of the global south-Exports violence and ensures they don’t solve</w:t>
      </w:r>
    </w:p>
    <w:p w:rsidR="00E10EFE" w:rsidRPr="00E10EFE" w:rsidRDefault="00E10EFE" w:rsidP="00E10EFE">
      <w:r w:rsidRPr="00E10EFE">
        <w:t xml:space="preserve">Praful </w:t>
      </w:r>
      <w:r w:rsidRPr="00E10EFE">
        <w:rPr>
          <w:rStyle w:val="Style13ptBold"/>
        </w:rPr>
        <w:t>Bidwai 14</w:t>
      </w:r>
      <w:r w:rsidRPr="00E10EFE">
        <w:t xml:space="preserve">, TNI fellow, political columnist, social science researcher, and activist. He currently holds the Durgabai Deshmukh Chair in Social Development, Equity and Human Security at the Council for Social Development, Delhi, September 2014, SHIFTING POWER Critical perspectives on emerging economies TNI WORKING PAPERS, “THE EMERGING ECONOMIES AND CLIMATE CHANGE: A CASE STUDY OF THE BASIC GROUPING”, </w:t>
      </w:r>
      <w:hyperlink r:id="rId8" w:history="1">
        <w:r w:rsidRPr="00E10EFE">
          <w:rPr>
            <w:rStyle w:val="Hyperlink"/>
          </w:rPr>
          <w:t>https://www.tni.org/files/download/shifting_power-climate.pdf</w:t>
        </w:r>
      </w:hyperlink>
    </w:p>
    <w:p w:rsidR="00E10EFE" w:rsidRDefault="00E10EFE" w:rsidP="00E10EFE">
      <w:pPr>
        <w:rPr>
          <w:rStyle w:val="StyleUnderline"/>
        </w:rPr>
      </w:pPr>
      <w:r w:rsidRPr="00E10EFE">
        <w:t xml:space="preserve">Some </w:t>
      </w:r>
      <w:r w:rsidRPr="00E10EFE">
        <w:rPr>
          <w:rStyle w:val="StyleUnderline"/>
        </w:rPr>
        <w:t>Northern countries, not least the US, have also been pushing the smaller of the G77 states to demand more from BASIC than from the Annex 1 countries</w:t>
      </w:r>
      <w:r w:rsidRPr="00E10EFE">
        <w:t xml:space="preserve">. This became starkly evident at Durban and Doha, where a concerted effort was made to isolate BASIC and sideline the CBDR issue. </w:t>
      </w:r>
      <w:r w:rsidRPr="00E10EFE">
        <w:rPr>
          <w:rStyle w:val="StyleUnderline"/>
        </w:rPr>
        <w:t>At Durban, the EU deviously shifted the goalposts by dropping its earlier demand for Kyoto’s unconditional extension</w:t>
      </w:r>
      <w:r w:rsidRPr="00E10EFE">
        <w:t xml:space="preserve"> post-2012, </w:t>
      </w:r>
      <w:r w:rsidRPr="00E10EFE">
        <w:rPr>
          <w:rStyle w:val="StyleUnderline"/>
        </w:rPr>
        <w:t xml:space="preserve">to making the extension conditional upon an agreement under which all countries would accept climate obligations </w:t>
      </w:r>
      <w:r w:rsidRPr="00E10EFE">
        <w:t xml:space="preserve">under a new deal to be signed by 2015. The EU effectively abandoned its earlier alliance with G77 states and its emphasis on deep emissions cuts. </w:t>
      </w:r>
      <w:r w:rsidRPr="00E10EFE">
        <w:rPr>
          <w:rStyle w:val="StyleUnderline"/>
        </w:rPr>
        <w:t>It managed to mobilise AOSIS and the LDCs behind itself and to form a numerically strong group to corner the BASIC countries</w:t>
      </w:r>
      <w:r w:rsidRPr="00E10EFE">
        <w:t xml:space="preserve"> and push them into making commitments that will effectively dilute CBDR. This helped the North delay urgently needed climate actions. A peculiar, albeit transient, convergence of interests, lubricated by money and coercion, emerged at Durban between these two disparate groupings. </w:t>
      </w:r>
      <w:r w:rsidRPr="00E10EFE">
        <w:rPr>
          <w:rStyle w:val="StyleUnderline"/>
        </w:rPr>
        <w:t>Scarcely disguised offers of “financial assistance” were made if the vulnerable island states fell in line, opposed a second commitment period for the Kyoto Protocol, and targeted BASIC</w:t>
      </w:r>
      <w:r w:rsidRPr="00E10EFE">
        <w:t xml:space="preserve">. Japan even announced a special workshop on concessional finance for the LDCs. At Durban, intra-BASIC differences widened. South Africa and Brazil were willing to accept binding commitments, but not China and India. South Africa, the conference host, was keen to declare it a success by supporting the EU-led bloc. At the last moment, </w:t>
      </w:r>
      <w:r w:rsidRPr="00E10EFE">
        <w:rPr>
          <w:rStyle w:val="StyleUnderline"/>
        </w:rPr>
        <w:t>China indicated “flexibility” by offering to accept binding commitments on certain conditions, which were most unlikely to be fulfilled.</w:t>
      </w:r>
      <w:r w:rsidRPr="00E10EFE">
        <w:t xml:space="preserve"> But </w:t>
      </w:r>
      <w:r w:rsidRPr="00E10EFE">
        <w:rPr>
          <w:rStyle w:val="StyleUnderline"/>
        </w:rPr>
        <w:t>China’s move highlighted its differences with “inflexible” India, which got isolated the most of all</w:t>
      </w:r>
      <w:r w:rsidRPr="00E10EFE">
        <w:t xml:space="preserve">. BASIC did not split or disintegrate at Durban, but its lack of internal cohesion and policy coherence became evident. The BASIC Expert Forum, set up to provide decision-makers critical policy and technical inputs, has not risen to the task. At Durban in 2011, it released a joint document but this revealed that sharp differences remain, for example, between India and South Africa on the “burden-sharing” and carbon space “entitlement” approaches to equity in climate matters. The </w:t>
      </w:r>
      <w:r w:rsidRPr="00E10EFE">
        <w:rPr>
          <w:rStyle w:val="StyleUnderline"/>
        </w:rPr>
        <w:t>key outcome of the conference</w:t>
      </w:r>
      <w:r w:rsidRPr="00E10EFE">
        <w:t xml:space="preserve">, “The Durban Platform for Enhanced Action”, </w:t>
      </w:r>
      <w:r w:rsidRPr="00E10EFE">
        <w:rPr>
          <w:rStyle w:val="StyleUnderline"/>
        </w:rPr>
        <w:t>will delay all serious climate change mitigation actions beyond 2020, and ensure 3 to 5 degree Celsius global warming</w:t>
      </w:r>
      <w:r w:rsidRPr="00E10EFE">
        <w:t xml:space="preserve">, instead of the 1.5-to-2 degree threshold (over preindustrial temperatures) that the earth can tolerate. </w:t>
      </w:r>
      <w:r w:rsidRPr="00E10EFE">
        <w:rPr>
          <w:rStyle w:val="StyleUnderline"/>
        </w:rPr>
        <w:t>Durban was a big setback and continued the retrogression begun at Copenhagen.</w:t>
      </w:r>
      <w:r w:rsidRPr="00E10EFE">
        <w:t xml:space="preserve"> BASIC is right to criticise the Durban Platform as lacking in emphasis on equity and CBDR. Ironically, however it is the BASIC countries that paved the way for this outcome through a serious weakening and splintering of the G77 with whom they first broke ranks at Copenhagen and Cancun for narrow self-serving reasons. At Durban, and later, once the consequences became obvious, BASIC tried to limit the damage. The most important initiative on their part was an effort to rebuild the G77 as a consulting and negotiating forum. In this effort too, there seems to be no unanimity within BASIC. The most recent climate talks in Warsaw in 2013 did not lead to any significant changes or new positions by BASIC. The </w:t>
      </w:r>
      <w:r w:rsidRPr="00E10EFE">
        <w:rPr>
          <w:rStyle w:val="StyleUnderline"/>
        </w:rPr>
        <w:t>talks have essentially been stuck in a ‘holding pattern’ for the last three years with less than substantive promises to negotiate a new deal in 2015 that would be operational from 2020</w:t>
      </w:r>
      <w:r w:rsidRPr="00E10EFE">
        <w:t xml:space="preserve">. The </w:t>
      </w:r>
      <w:r w:rsidRPr="00E10EFE">
        <w:rPr>
          <w:rStyle w:val="StyleUnderline"/>
        </w:rPr>
        <w:t>Warsaw COP</w:t>
      </w:r>
      <w:r w:rsidRPr="00E10EFE">
        <w:t xml:space="preserve"> final agreement </w:t>
      </w:r>
      <w:r w:rsidRPr="00E10EFE">
        <w:rPr>
          <w:rStyle w:val="StyleUnderline"/>
        </w:rPr>
        <w:t>stuck to a familiar compromise that rejected calls for “legally binding treaty under international law” in favour of “contributions”</w:t>
      </w:r>
      <w:r w:rsidRPr="00E10EFE">
        <w:t xml:space="preserve"> and also kicks the profound difference on the issue of common but differentiated responsibilities down the road. The hard-fought for Warsaw Agreement Mechanism on Loss and Damage for Climate Change Impacts also has little of substance in terms of funding and rejects the idea of compensation, a red line for the US. These look likely to be ongoing sticking points, and no doubt will cause more conflict and division at future COPs in Lima in 2014 and Paris in 2015. The likely conduct of the different members of BASIC in the near future will be influenced by disparate factors, the most important being their recent economic slowdown, which strengthens climate nationalism or conservatism. South Africa will probably continue to play a conservative role, as it did earlier as the chair of the 2011 Durban climate conference. Brazil is reportedly in the process of qualifying or diluting its reductions offer and is unlikely to bring a proactive agenda to the table. China recently approved its 12th Five-Year Plan, and has undertaken extensive leadership overhaul. Whether this will lead to a change in climate policy and China’s relations with the rest of BASIC remains unclear. India now has a new more Right-wing, government, whose climate policy remains a subject of speculation. </w:t>
      </w:r>
      <w:r w:rsidRPr="00E10EFE">
        <w:rPr>
          <w:rStyle w:val="StyleUnderline"/>
        </w:rPr>
        <w:t>Domestic opinion is deeply divided</w:t>
      </w:r>
      <w:r w:rsidRPr="00E10EFE">
        <w:t xml:space="preserve"> on the stand that India should adopt at UNFCCC conferences, </w:t>
      </w:r>
      <w:r w:rsidRPr="00E10EFE">
        <w:rPr>
          <w:rStyle w:val="StyleUnderline"/>
        </w:rPr>
        <w:t xml:space="preserve">the overwhelming concern being that it must not compromise on “the right to development”. </w:t>
      </w:r>
    </w:p>
    <w:p w:rsidR="00E10EFE" w:rsidRDefault="00E10EFE" w:rsidP="00E10EFE">
      <w:pPr>
        <w:rPr>
          <w:rStyle w:val="StyleUnderline"/>
        </w:rPr>
      </w:pPr>
    </w:p>
    <w:p w:rsidR="00E10EFE" w:rsidRDefault="00E10EFE" w:rsidP="00E10EFE">
      <w:pPr>
        <w:pStyle w:val="Heading4"/>
      </w:pPr>
      <w:r>
        <w:t>Global agreements only uphold and legitimate fossil fuel dominance - treaty-making fails to grapply with the economic and political power of the fossil fuel industry and pre-clude necessary cultural transformations</w:t>
      </w:r>
    </w:p>
    <w:p w:rsidR="00E10EFE" w:rsidRPr="000F233E" w:rsidRDefault="00E10EFE" w:rsidP="00E10EFE">
      <w:r>
        <w:rPr>
          <w:b/>
        </w:rPr>
        <w:t xml:space="preserve">Princen et al 15 </w:t>
      </w:r>
      <w:r>
        <w:t xml:space="preserve">(Thomas Princen - </w:t>
      </w:r>
      <w:r w:rsidRPr="00C3027F">
        <w:t>Associate Professor of Natural Resource and Environmental Policy</w:t>
      </w:r>
      <w:r>
        <w:t xml:space="preserve">at the University of Michigan, Ph. D in Political Economy and Government from Harvard University. Jack P. Manno Associate Professor at SUNY College of Environmental Science and Forestry, </w:t>
      </w:r>
      <w:r w:rsidRPr="00C94C36">
        <w:t>Ph. D., Interdisciplinary Social Science, Maxwell School of Citizenship and Public Affairs, Syracuse University, 2003</w:t>
      </w:r>
      <w:r>
        <w:t>.Pamela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w:t>
      </w:r>
      <w:r w:rsidRPr="00B94867">
        <w:t xml:space="preserve"> https://muse.jhu.edu</w:t>
      </w:r>
      <w:r>
        <w:t>)//SB</w:t>
      </w:r>
    </w:p>
    <w:p w:rsidR="00E10EFE" w:rsidRPr="00402214" w:rsidRDefault="00E10EFE" w:rsidP="00E10EFE">
      <w:r w:rsidRPr="00402214">
        <w:t xml:space="preserve">Global Agreement </w:t>
      </w:r>
      <w:r w:rsidRPr="006E4602">
        <w:rPr>
          <w:rStyle w:val="StyleUnderline"/>
        </w:rPr>
        <w:t>For some</w:t>
      </w:r>
      <w:r w:rsidRPr="00402214">
        <w:t xml:space="preserve"> two </w:t>
      </w:r>
      <w:r w:rsidRPr="006E4602">
        <w:rPr>
          <w:rStyle w:val="StyleUnderline"/>
        </w:rPr>
        <w:t>decades</w:t>
      </w:r>
      <w:r w:rsidRPr="00402214">
        <w:t xml:space="preserve">, would-be </w:t>
      </w:r>
      <w:r w:rsidRPr="006E4602">
        <w:rPr>
          <w:rStyle w:val="StyleUnderline"/>
        </w:rPr>
        <w:t>global managers from the scientific, academic, nongovernmental organization</w:t>
      </w:r>
      <w:r w:rsidRPr="00402214">
        <w:t xml:space="preserve"> (NGO), </w:t>
      </w:r>
      <w:r w:rsidRPr="006E4602">
        <w:rPr>
          <w:rStyle w:val="StyleUnderline"/>
        </w:rPr>
        <w:t>and diplomatic communities put great stock in controlling greenhouse gasses through treat</w:t>
      </w:r>
      <w:r>
        <w:rPr>
          <w:rStyle w:val="StyleUnderline"/>
        </w:rPr>
        <w:t>y</w:t>
      </w:r>
      <w:r w:rsidRPr="006E4602">
        <w:rPr>
          <w:rStyle w:val="StyleUnderline"/>
        </w:rPr>
        <w:t xml:space="preserve"> making.</w:t>
      </w:r>
      <w:r w:rsidRPr="00402214">
        <w:t xml:space="preserve"> Buoyed by successes in other environmental realms, most notably the Montreal Protocol on Ozone-Depleting Substances, they marshaled powerful arguments — scientific, economic, and political (in the rationalist sense). </w:t>
      </w:r>
      <w:r w:rsidRPr="006E4602">
        <w:rPr>
          <w:rStyle w:val="StyleUnderline"/>
        </w:rPr>
        <w:t>For all the power of those rationalist arguments</w:t>
      </w:r>
      <w:r w:rsidRPr="00402214">
        <w:t xml:space="preserve">, </w:t>
      </w:r>
      <w:r w:rsidRPr="006E4602">
        <w:rPr>
          <w:rStyle w:val="StyleUnderline"/>
        </w:rPr>
        <w:t>their proponents did not reckon with the power behind fossil fuel dominance</w:t>
      </w:r>
      <w:r w:rsidRPr="00402214">
        <w:t xml:space="preserve">: </w:t>
      </w:r>
      <w:r w:rsidRPr="006E4602">
        <w:rPr>
          <w:rStyle w:val="Emphasis"/>
        </w:rPr>
        <w:t>the power of concentrated economic and political influence</w:t>
      </w:r>
      <w:r w:rsidRPr="00402214">
        <w:t xml:space="preserve"> </w:t>
      </w:r>
      <w:r w:rsidRPr="006E4602">
        <w:rPr>
          <w:rStyle w:val="StyleUnderline"/>
        </w:rPr>
        <w:t>that</w:t>
      </w:r>
      <w:r w:rsidRPr="00402214">
        <w:t xml:space="preserve"> </w:t>
      </w:r>
      <w:r w:rsidRPr="006E4602">
        <w:rPr>
          <w:rStyle w:val="StyleUnderline"/>
        </w:rPr>
        <w:t>comes from concentrated energy</w:t>
      </w:r>
      <w:r w:rsidRPr="00402214">
        <w:t xml:space="preserve">, </w:t>
      </w:r>
      <w:r w:rsidRPr="006E4602">
        <w:rPr>
          <w:rStyle w:val="StyleUnderline"/>
        </w:rPr>
        <w:t>the power of world domination that</w:t>
      </w:r>
      <w:r w:rsidRPr="00402214">
        <w:t xml:space="preserve"> </w:t>
      </w:r>
      <w:r w:rsidRPr="006E4602">
        <w:rPr>
          <w:rStyle w:val="StyleUnderline"/>
        </w:rPr>
        <w:t>comes from a fossil-fueled military</w:t>
      </w:r>
      <w:r w:rsidRPr="00402214">
        <w:t xml:space="preserve">, the power of industrial production, and the very tempting idea of endlessly growing material abundance. In short, </w:t>
      </w:r>
      <w:r w:rsidRPr="006E4602">
        <w:rPr>
          <w:rStyle w:val="StyleUnderline"/>
        </w:rPr>
        <w:t>they did not account for a culture of abundance and</w:t>
      </w:r>
      <w:r w:rsidRPr="00402214">
        <w:t xml:space="preserve">, now, </w:t>
      </w:r>
      <w:r w:rsidRPr="006E4602">
        <w:rPr>
          <w:rStyle w:val="StyleUnderline"/>
        </w:rPr>
        <w:t>excess</w:t>
      </w:r>
      <w:r w:rsidRPr="00402214">
        <w:t xml:space="preserve">. </w:t>
      </w:r>
      <w:r w:rsidRPr="006E4602">
        <w:rPr>
          <w:rStyle w:val="Emphasis"/>
        </w:rPr>
        <w:t>Cultural transformation was not in the data sets or the computer models; they were the words that could not be spoken by diplomats</w:t>
      </w:r>
      <w:r w:rsidRPr="00402214">
        <w:t xml:space="preserve">. So </w:t>
      </w:r>
      <w:r w:rsidRPr="006E4602">
        <w:rPr>
          <w:rStyle w:val="StyleUnderline"/>
        </w:rPr>
        <w:t>the fossil</w:t>
      </w:r>
      <w:r w:rsidRPr="00402214">
        <w:t xml:space="preserve">  The Problem 21 </w:t>
      </w:r>
      <w:r w:rsidRPr="006E4602">
        <w:rPr>
          <w:rStyle w:val="StyleUnderline"/>
        </w:rPr>
        <w:t>fuel culture</w:t>
      </w:r>
      <w:r w:rsidRPr="00402214">
        <w:t xml:space="preserve"> (chapter 3) </w:t>
      </w:r>
      <w:r w:rsidRPr="006E4602">
        <w:rPr>
          <w:rStyle w:val="StyleUnderline"/>
        </w:rPr>
        <w:t>prevailed</w:t>
      </w:r>
      <w:r w:rsidRPr="00402214">
        <w:t xml:space="preserve"> just as it did in the apparent precedents (including the Montreal Protocol), </w:t>
      </w:r>
      <w:r w:rsidRPr="006E4602">
        <w:rPr>
          <w:rStyle w:val="StyleUnderline"/>
        </w:rPr>
        <w:t>its legitimacy unchallenged</w:t>
      </w:r>
      <w:r w:rsidRPr="00402214">
        <w:t xml:space="preserve">. Maybe a global treaty will be written one day. Diplomatic persistence does pay off sometimes. And maybe, after its every provision is gamed for short-term strategic advantage and the accessible sources are exhausted, the fossil fuel complex will give up and the culture of fossil fuel dominance will fade away. A more likely scenario is that dramatic biophysical events will compel local and regional adaptations (such as are occurring already in drought- and storm-prone areas) that lead to national action and, in turn, international agreement. In the process, fossil fuel legitimacy will be slowly upended. </w:t>
      </w:r>
      <w:r w:rsidRPr="006E4602">
        <w:rPr>
          <w:rStyle w:val="StyleUnderline"/>
        </w:rPr>
        <w:t>Our project is about upending now</w:t>
      </w:r>
      <w:r w:rsidRPr="00402214">
        <w:t xml:space="preserve">; it assumes </w:t>
      </w:r>
      <w:r w:rsidRPr="006E4602">
        <w:rPr>
          <w:rStyle w:val="StyleUnderline"/>
        </w:rPr>
        <w:t>humans, other species, and life-support systems don ’ t have that kind of time.</w:t>
      </w:r>
      <w:r w:rsidRPr="00402214">
        <w:t xml:space="preserve"> </w:t>
      </w:r>
      <w:r w:rsidRPr="006E4602">
        <w:rPr>
          <w:rStyle w:val="StyleUnderline"/>
        </w:rPr>
        <w:t>It is about</w:t>
      </w:r>
      <w:r w:rsidRPr="00402214">
        <w:t xml:space="preserve"> ending the legitimacy of an increasingly illegitimate substance, about weaning human populations off a substance they cannot handle, about </w:t>
      </w:r>
      <w:r w:rsidRPr="006E4602">
        <w:rPr>
          <w:rStyle w:val="StyleUnderline"/>
        </w:rPr>
        <w:t>undermining the power of an extremely powerful</w:t>
      </w:r>
      <w:r w:rsidRPr="00402214">
        <w:t xml:space="preserve"> transnational </w:t>
      </w:r>
      <w:r w:rsidRPr="006E4602">
        <w:rPr>
          <w:rStyle w:val="StyleUnderline"/>
        </w:rPr>
        <w:t>coalition of industrial interests</w:t>
      </w:r>
      <w:r w:rsidRPr="00402214">
        <w:t xml:space="preserve"> that to date have received a pass from the would-be global managers.</w:t>
      </w:r>
    </w:p>
    <w:p w:rsidR="00E10EFE" w:rsidRPr="00E10EFE" w:rsidRDefault="00E10EFE" w:rsidP="00E10EFE">
      <w:pPr>
        <w:rPr>
          <w:rStyle w:val="StyleUnderline"/>
        </w:rPr>
      </w:pPr>
    </w:p>
    <w:p w:rsidR="00E10EFE" w:rsidRPr="00E10EFE" w:rsidRDefault="00E10EFE" w:rsidP="00E10EFE">
      <w:pPr>
        <w:pStyle w:val="Heading3"/>
      </w:pPr>
      <w:r w:rsidRPr="00E10EFE">
        <w:t>Link – Int’l Coop – Global Focus</w:t>
      </w:r>
    </w:p>
    <w:p w:rsidR="00E10EFE" w:rsidRPr="00E10EFE" w:rsidRDefault="00E10EFE" w:rsidP="00E10EFE">
      <w:pPr>
        <w:pStyle w:val="Heading4"/>
      </w:pPr>
      <w:r w:rsidRPr="00E10EFE">
        <w:t xml:space="preserve">The AFF’s </w:t>
      </w:r>
      <w:r w:rsidRPr="008E54F6">
        <w:t>global focus</w:t>
      </w:r>
      <w:r w:rsidRPr="00E10EFE">
        <w:t xml:space="preserve"> creates the perception that climate change is an issue for international politics – this allows corporations to portray globalization as natural and individuals to </w:t>
      </w:r>
      <w:r w:rsidRPr="008E54F6">
        <w:t>abdicate personal responsibility</w:t>
      </w:r>
      <w:r w:rsidRPr="00E10EFE">
        <w:t xml:space="preserve"> in environmental issues.</w:t>
      </w:r>
    </w:p>
    <w:p w:rsidR="00E10EFE" w:rsidRPr="00E10EFE" w:rsidRDefault="00E10EFE" w:rsidP="00E10EFE">
      <w:r w:rsidRPr="00E10EFE">
        <w:rPr>
          <w:rStyle w:val="Style13ptBold"/>
        </w:rPr>
        <w:t>Carvalho 10</w:t>
      </w:r>
      <w:r w:rsidRPr="00E10EFE">
        <w:t xml:space="preserve"> (Anabela Carvalho, Associate Professor at the Department of Communication Sciences at the University of Minho, Portugal, Media(ted) discourses and climatechange: a focus on politicalsubjectivity and (dis)engagement,” WIREs Climate Change, March/April 2010, *</w:t>
      </w:r>
      <w:r w:rsidRPr="00E10EFE">
        <w:rPr>
          <w:i/>
        </w:rPr>
        <w:t>fc</w:t>
      </w:r>
      <w:r w:rsidRPr="00E10EFE">
        <w:t>)</w:t>
      </w:r>
    </w:p>
    <w:p w:rsidR="00E10EFE" w:rsidRPr="00E10EFE" w:rsidRDefault="00E10EFE" w:rsidP="00E10EFE">
      <w:r w:rsidRPr="00E10EFE">
        <w:rPr>
          <w:rStyle w:val="StyleUnderline"/>
        </w:rPr>
        <w:t xml:space="preserve">A large part of mainstream media stories about climate change are set in the context of </w:t>
      </w:r>
      <w:r w:rsidRPr="00E10EFE">
        <w:rPr>
          <w:rStyle w:val="Emphasis"/>
        </w:rPr>
        <w:t>high-profile intergovernmental meetings</w:t>
      </w:r>
      <w:r w:rsidRPr="00E10EFE">
        <w:rPr>
          <w:rStyle w:val="StyleUnderline"/>
        </w:rPr>
        <w:t xml:space="preserve"> and </w:t>
      </w:r>
      <w:r w:rsidRPr="00E10EFE">
        <w:rPr>
          <w:rStyle w:val="Emphasis"/>
        </w:rPr>
        <w:t>advance the notion that the global is the appropriate political space for action.</w:t>
      </w:r>
      <w:r w:rsidRPr="00E10EFE">
        <w:rPr>
          <w:rStyle w:val="StyleUnderline"/>
        </w:rPr>
        <w:t xml:space="preserve"> </w:t>
      </w:r>
      <w:r w:rsidRPr="00E10EFE">
        <w:t xml:space="preserve">A study of the volume of print media coverage at a series of key moments since 1990 in Portugal has shown that the peaks coincided with international summits; in contrast, key national events, such as the public presentation of the Portuguese Climate Change Plan in 2001 and the presentation of the Portuguese Plan of Allocation of Emissions Allowances in 2004, received little media attention. </w:t>
      </w:r>
      <w:r w:rsidRPr="00E10EFE">
        <w:rPr>
          <w:rStyle w:val="StyleUnderline"/>
        </w:rPr>
        <w:t>Content analysis and discourse analysis of articles has also shown a disproportional representation of international politics</w:t>
      </w:r>
      <w:r w:rsidRPr="00E10EFE">
        <w:t xml:space="preserve">, and that </w:t>
      </w:r>
      <w:r w:rsidRPr="00E10EFE">
        <w:rPr>
          <w:rStyle w:val="StyleUnderline"/>
        </w:rPr>
        <w:t>the media often</w:t>
      </w:r>
      <w:r w:rsidRPr="00E10EFE">
        <w:t xml:space="preserve"> (implicitly) </w:t>
      </w:r>
      <w:r w:rsidRPr="00E10EFE">
        <w:rPr>
          <w:rStyle w:val="StyleUnderline"/>
        </w:rPr>
        <w:t>constituted the global into the appropriate locus of action.</w:t>
      </w:r>
      <w:r w:rsidRPr="00E10EFE">
        <w:t xml:space="preserve">55 Similarly, Olausson56 has maintained that mitigation was mainly represented as a transnational responsibility in Swedish media. Sampei and AoyagiUsui’s5 analysis of newspaper coverage in Japan made visible that most peaks coincided with high-status international summits (national events only achieved significant attention when they were associated with media-oriented campaigns). Although this can partly be expected, given the relevance of international negotiations for the management of climate change, it can also be argued that </w:t>
      </w:r>
      <w:r w:rsidRPr="00E10EFE">
        <w:rPr>
          <w:rStyle w:val="StyleUnderline"/>
        </w:rPr>
        <w:t>the national and the local are the right levels to act.</w:t>
      </w:r>
      <w:r w:rsidRPr="00E10EFE">
        <w:t xml:space="preserve"> Yet, sustained analysis of the possibilities for local policy-making on climate change features only rarely in the mainstream media. Hence, while climate change may be represented as a tragic threat, debate on the climate impacts of a new road or a new housing development does not necessarily take place in a meaningful way. There is an apparent disconnect between climate change and specific sources of greenhouse gas emissions and between the global and local scales. It is likely that this has influenced perceptions and ideas about the scale of climate change. Multiple surveys show </w:t>
      </w:r>
      <w:r w:rsidRPr="00E10EFE">
        <w:rPr>
          <w:rStyle w:val="StyleUnderline"/>
        </w:rPr>
        <w:t>that people tend to rank climate change higher as a problem for the world than as a problem for their own country or region.</w:t>
      </w:r>
      <w:r w:rsidRPr="00E10EFE">
        <w:t xml:space="preserve">5,57 Furthermore, </w:t>
      </w:r>
      <w:r w:rsidRPr="00E10EFE">
        <w:rPr>
          <w:rStyle w:val="Emphasis"/>
        </w:rPr>
        <w:t xml:space="preserve">by constructing climate change primarily as a global political issue, these discourses construct citizen agency as minute. </w:t>
      </w:r>
      <w:r w:rsidRPr="00E10EFE">
        <w:rPr>
          <w:rStyle w:val="StyleUnderline"/>
        </w:rPr>
        <w:t>Citizens are likely to feel powerless to affect processes and decisions at the global level. Such</w:t>
      </w:r>
      <w:r w:rsidRPr="00E10EFE">
        <w:t xml:space="preserve"> a setting </w:t>
      </w:r>
      <w:r w:rsidRPr="00E10EFE">
        <w:rPr>
          <w:rStyle w:val="StyleUnderline"/>
        </w:rPr>
        <w:t xml:space="preserve">emphasizes the distance between ordinary citizens and decision-making and reinforces the image of </w:t>
      </w:r>
      <w:r w:rsidRPr="00E10EFE">
        <w:rPr>
          <w:rStyle w:val="Emphasis"/>
        </w:rPr>
        <w:t>climate politics as being reserved to the heads of the most powerful states.</w:t>
      </w:r>
      <w:r w:rsidRPr="00E10EFE">
        <w:t xml:space="preserve"> </w:t>
      </w:r>
      <w:r w:rsidRPr="00E10EFE">
        <w:rPr>
          <w:rStyle w:val="StyleUnderline"/>
        </w:rPr>
        <w:t>As the management of climate change is,</w:t>
      </w:r>
      <w:r w:rsidRPr="00E10EFE">
        <w:t xml:space="preserve"> in most mediated discourses, </w:t>
      </w:r>
      <w:r w:rsidRPr="00E10EFE">
        <w:rPr>
          <w:rStyle w:val="StyleUnderline"/>
        </w:rPr>
        <w:t>the realm of (scientific and political) elites, citizens are constituted into spectators or bystanders.</w:t>
      </w:r>
      <w:r w:rsidRPr="00E10EFE">
        <w:t xml:space="preserve">f </w:t>
      </w:r>
      <w:r w:rsidRPr="00E10EFE">
        <w:rPr>
          <w:rStyle w:val="StyleUnderline"/>
        </w:rPr>
        <w:t>Perceptions of the politics of climate change and of one’s roles therein are also inexorably intertwined with wider discourses on ‘globalization’.</w:t>
      </w:r>
      <w:r w:rsidRPr="00E10EFE">
        <w:t xml:space="preserve"> </w:t>
      </w:r>
      <w:r w:rsidRPr="00E10EFE">
        <w:rPr>
          <w:rStyle w:val="StyleUnderline"/>
        </w:rPr>
        <w:t>Policymakers, international organizations, and</w:t>
      </w:r>
      <w:r w:rsidRPr="00E10EFE">
        <w:t>—most obviously—</w:t>
      </w:r>
      <w:r w:rsidRPr="00E10EFE">
        <w:rPr>
          <w:rStyle w:val="StyleUnderline"/>
        </w:rPr>
        <w:t xml:space="preserve">corporations have been representing the </w:t>
      </w:r>
      <w:r w:rsidRPr="00E10EFE">
        <w:rPr>
          <w:rStyle w:val="Emphasis"/>
        </w:rPr>
        <w:t>‘mobility’ of capital and production across the world as ‘natural’ and ‘inevitable’ processes.</w:t>
      </w:r>
      <w:r w:rsidRPr="00E10EFE">
        <w:t xml:space="preserve">58 </w:t>
      </w:r>
      <w:r w:rsidRPr="00E10EFE">
        <w:rPr>
          <w:rStyle w:val="StyleUnderline"/>
        </w:rPr>
        <w:t xml:space="preserve">This construction of globalization, which is left unquestioned </w:t>
      </w:r>
      <w:r w:rsidRPr="00E10EFE">
        <w:t xml:space="preserve">by many of the mainstream media, </w:t>
      </w:r>
      <w:r w:rsidRPr="00E10EFE">
        <w:rPr>
          <w:rStyle w:val="Emphasis"/>
        </w:rPr>
        <w:t xml:space="preserve">omits responsibility for particular choices and leaves no scope for citizen participation and informed deliberation. </w:t>
      </w:r>
      <w:r w:rsidRPr="00E10EFE">
        <w:t>Processes of globalization are of course complex and have many faces. It can be argued that while globalization means that there is no center of power to work as a focus of contestation and resistance, the development of information and communication technologies has greatly facilitated the constitution of transnational forms of civic organization. Scholars like Szerszynski59,60 and Beck61 have suggested that the media may contribute to the development of global or cosmopolitan forms of citizenship. Significant impacts on the politics of climate change remain to be seen, but the development of civic movements mentioned above may suggest that some transformation is under way.</w:t>
      </w:r>
    </w:p>
    <w:p w:rsidR="00E10EFE" w:rsidRPr="00E10EFE" w:rsidRDefault="00E10EFE" w:rsidP="00E10EFE"/>
    <w:p w:rsidR="00732A27" w:rsidRPr="00E10EFE" w:rsidRDefault="00092BA3" w:rsidP="00732A27">
      <w:pPr>
        <w:pStyle w:val="Heading3"/>
      </w:pPr>
      <w:r w:rsidRPr="00E10EFE">
        <w:t>Link – Law</w:t>
      </w:r>
    </w:p>
    <w:p w:rsidR="00732A27" w:rsidRPr="00E10EFE" w:rsidRDefault="00732A27" w:rsidP="00732A27">
      <w:pPr>
        <w:pStyle w:val="Heading4"/>
      </w:pPr>
      <w:r w:rsidRPr="00E10EFE">
        <w:t>Environmental Law mystifies the broader structures that enable exploitation-Utilizing the law in its current form reifies the harms of governmentality and capitalism</w:t>
      </w:r>
    </w:p>
    <w:p w:rsidR="00732A27" w:rsidRPr="00E10EFE" w:rsidRDefault="00732A27" w:rsidP="00430FB2">
      <w:r w:rsidRPr="00E10EFE">
        <w:t xml:space="preserve">Michael </w:t>
      </w:r>
      <w:r w:rsidRPr="00E10EFE">
        <w:rPr>
          <w:rStyle w:val="Style13ptBold"/>
        </w:rPr>
        <w:t>M’Goingle 13</w:t>
      </w:r>
      <w:r w:rsidRPr="00E10EFE">
        <w:t xml:space="preserve">, Eco-Research Professor of Environmental Law and Policy, University of Victoria, Canada, Summer 2013, 30 Pace Envtl. L. Rev. 1005, “The Liberal Limits of Environmental Law: A Green Legal Critique”, p. 56-60, Lexis  </w:t>
      </w:r>
    </w:p>
    <w:p w:rsidR="00732A27" w:rsidRDefault="00732A27" w:rsidP="00732A27">
      <w:pPr>
        <w:rPr>
          <w:rStyle w:val="StyleUnderline"/>
        </w:rPr>
      </w:pPr>
      <w:r w:rsidRPr="00E10EFE">
        <w:t xml:space="preserve">Two days after delivering his 2012 State of the Union address, President </w:t>
      </w:r>
      <w:r w:rsidRPr="00E10EFE">
        <w:rPr>
          <w:rStyle w:val="StyleUnderline"/>
        </w:rPr>
        <w:t xml:space="preserve">Obama hit the campaign trail with a central message: the need to expand domestic oil production. </w:t>
      </w:r>
      <w:r w:rsidRPr="00E10EFE">
        <w:t xml:space="preserve">Speaking at a fuelling depot for UPS air parcel transport planes in Colorado (a metaphor for modernism if ever there was one), Obama exhorted: "We need an allout, all-in, all-of-the-above strategy that develops every source of American energy." 401 This includes expanded production in the Gulf of Mexico and "fracking," as well as new sources that are "cleaner and cheaper and full of new jobs." The same day, on the other side of the Atlantic, Canadian Prime Minister Stephen Harper addressed the World Economic Forum. At home, Harper was in the midst of a media storm after he labeled environmentalists as "radicals" who were enemies of Canada for their opposition to a proposed pipeline to carry Tar [*1108] Sands bitumen through the mountains to ports on the West Coast for export to Asia. 402 In Davos, the Prime Minister outlined a "grand plan" for his next five years that included enhanced energy exports and the need to reduce "regulatory delays for mining and energy projects." 403 On that same day, on the front page of the Business section of the national newspaper, a federal document was leaked where environmental organizations and aboriginal groups were described as "adversaries" while industry associations, energy companies, and the National Energy Board - which is supposed to serve as an independent government agency evaluating new proposals - are listed as "allies." 404 Meanwhile, the federal environment minister was reported to have addressed the Calgary Chamber of Commerce, an "audience packed with some of the top oil patch executives," where he stated that "Environment Canada is a strategic partner to everyone in this room … . I'm not here to kill your buzz." 405 His message to was to streamline the regulatory process to avoid blockages to hydrocarbon development. 406 This paper has analyzed the </w:t>
      </w:r>
      <w:r w:rsidRPr="00E10EFE">
        <w:rPr>
          <w:rStyle w:val="StyleUnderline"/>
        </w:rPr>
        <w:t xml:space="preserve">common frame that bounds these two political leaders despite their positions at seeming opposing ends of the ideological spectrum: a frame where the sustainability ideals of state-based environmental law blends with the material dynamics of the state to produce the central, and seemingly irresolvable, contradiction of modernity. </w:t>
      </w:r>
      <w:r w:rsidRPr="00E10EFE">
        <w:t>We have attempted to understand this contradiction by considering how it</w:t>
      </w:r>
      <w:r w:rsidRPr="00E10EFE">
        <w:rPr>
          <w:rStyle w:val="StyleUnderline"/>
        </w:rPr>
        <w:t>: . has historically shaped the structural character of various resource sectors; . has produced patterns of development and environmental impacts that reflect commonalities across these sectors;</w:t>
      </w:r>
      <w:r w:rsidRPr="00E10EFE">
        <w:t xml:space="preserve"> [*1109] . </w:t>
      </w:r>
      <w:r w:rsidRPr="00E10EFE">
        <w:rPr>
          <w:rStyle w:val="StyleUnderline"/>
        </w:rPr>
        <w:t>continues to embody a liberal economic and political rationality that, today as in the past, limits the conditions of future possibility; . inherently defines "green" initiatives so that they support continued economic growth and capital accumulation while excluding consideration of systemic alternatives, and; . effectively defines environmental law to function as an incremental instrument of reform within bounded parameters that themselves undermine the efficacy of reform.</w:t>
      </w:r>
      <w:r w:rsidRPr="00E10EFE">
        <w:t xml:space="preserve"> In summary, GLT is based on the premise of "</w:t>
      </w:r>
      <w:r w:rsidRPr="00E10EFE">
        <w:rPr>
          <w:rStyle w:val="StyleUnderline"/>
        </w:rPr>
        <w:t xml:space="preserve">legal laws" as not the true </w:t>
      </w:r>
      <w:r w:rsidRPr="00E10EFE">
        <w:t xml:space="preserve">(or at least not the most important) </w:t>
      </w:r>
      <w:r w:rsidRPr="00E10EFE">
        <w:rPr>
          <w:rStyle w:val="StyleUnderline"/>
        </w:rPr>
        <w:t>sources of social regulation because they are themselves products of "higher" level systems</w:t>
      </w:r>
      <w:r w:rsidRPr="00E10EFE">
        <w:t>, the needs and dynamics of which provide the truly authoritative momentum and direction of social evolution. Thus, the ho</w:t>
      </w:r>
      <w:r w:rsidRPr="00E10EFE">
        <w:rPr>
          <w:rStyle w:val="StyleUnderline"/>
        </w:rPr>
        <w:t>pe for effective regulatory "re-formation" demands a diverse set of new understandings about, and approaches to, the dynamics of constitutive material and cultural forces - from the internal needs of capital, to the spatial compulsions of the state, to the hegemonic effects of dominant discourses.</w:t>
      </w:r>
      <w:r w:rsidRPr="00E10EFE">
        <w:t xml:space="preserve"> </w:t>
      </w:r>
      <w:r w:rsidRPr="00E10EFE">
        <w:rPr>
          <w:rStyle w:val="StyleUnderline"/>
        </w:rPr>
        <w:t>The need is,</w:t>
      </w:r>
      <w:r w:rsidRPr="00E10EFE">
        <w:t xml:space="preserve"> in several ways, </w:t>
      </w:r>
      <w:r w:rsidRPr="00E10EFE">
        <w:rPr>
          <w:rStyle w:val="StyleUnderline"/>
        </w:rPr>
        <w:t>for a new theoretically based critique and theoretically-informed understanding of "law" itsel</w:t>
      </w:r>
      <w:r w:rsidRPr="00E10EFE">
        <w:t xml:space="preserve">f. First, a </w:t>
      </w:r>
      <w:r w:rsidRPr="00E10EFE">
        <w:rPr>
          <w:rStyle w:val="StyleUnderline"/>
        </w:rPr>
        <w:t>new critical theory could fill the void that exists in environmental law, contribute to a broader range of legal theory, and open up new transformative possibilities.</w:t>
      </w:r>
      <w:r w:rsidRPr="00E10EFE">
        <w:t xml:space="preserve"> 407 We have addressed how the philosophical and ideological origins of the liberal democratic state (its ideal foundations) continues to frame legal thought while its material base in the natural world provides an essential but minimally theorized context for virtually all aspects of modern law. </w:t>
      </w:r>
      <w:r w:rsidRPr="00E10EFE">
        <w:rPr>
          <w:rStyle w:val="StyleUnderline"/>
        </w:rPr>
        <w:t>The very act of creating the specialist field of environmental law itself tended to segment consideration of this reality rather than seeing nature's presence/absence across the range of the legal system</w:t>
      </w:r>
      <w:r w:rsidRPr="00E10EFE">
        <w:t xml:space="preserve">. In response, green legal theory is needed for environmentalists and [*1110] environmental lawyers while the greening of legal theory is necessary more generally. 408 Second, </w:t>
      </w:r>
      <w:r w:rsidRPr="00E10EFE">
        <w:rPr>
          <w:rStyle w:val="StyleUnderline"/>
        </w:rPr>
        <w:t>GLT opens up to</w:t>
      </w:r>
      <w:r w:rsidRPr="00E10EFE">
        <w:t xml:space="preserve"> </w:t>
      </w:r>
      <w:r w:rsidRPr="00E10EFE">
        <w:rPr>
          <w:rStyle w:val="StyleUnderline"/>
        </w:rPr>
        <w:t>environmental legal scholars the analysis of constitutive social systems and dynamics that exist as law even though they exist above or behind the "legal law" as it has been narrowly conceived</w:t>
      </w:r>
      <w:r w:rsidRPr="00E10EFE">
        <w:t xml:space="preserve">, and beyond the legal preoccupation with the rule of rules. This dominating conception has been much challenged in recent decades with, for example, Michel Foucault's concept of the self-disciplinary character and micro reach of "governmentality" (as compared to the more explicit sanctioning quality of central government enforcement). It is also evident in </w:t>
      </w:r>
      <w:r w:rsidRPr="00E10EFE">
        <w:rPr>
          <w:rStyle w:val="StyleUnderline"/>
        </w:rPr>
        <w:t>the rise of legal pluralism that recognizes how laws are created by non-state actors</w:t>
      </w:r>
      <w:r w:rsidRPr="00E10EFE">
        <w:t xml:space="preserve">, from organized religions to indigenous communities to the family. </w:t>
      </w:r>
      <w:r w:rsidRPr="00E10EFE">
        <w:rPr>
          <w:rStyle w:val="StyleUnderline"/>
        </w:rPr>
        <w:t>GLT takes this expansion further by looking at the effectively legal (i.e. socially structuring) impacts inherent in the dynamics of meta-systems such as capitalism and the sovereign state</w:t>
      </w:r>
      <w:r w:rsidRPr="00E10EFE">
        <w:t xml:space="preserve">. Understanding these dynamics in this regulative way offers important, and timely, work for the GLT scholar. 409 Third, and following from the broader insights of the "cultural turn" of which Foucault was a signal contributor, GLT is not about legal reform. This is perhaps its most difficult challenge to the environmental lawyer. To understand why this must be so, consider the invocation of Paul Kahn in The Cultural [*1111] Study of Law that a "new discipline of legal study must abandon the project of reform." He states: </w:t>
      </w:r>
      <w:r w:rsidRPr="00E10EFE">
        <w:rPr>
          <w:rStyle w:val="StyleUnderline"/>
        </w:rPr>
        <w:t>We cannot trust our conclusions if we are writing for an audience to which we have ceded a power over our own personal interests. We cannot study law if we are already committed to law</w:t>
      </w:r>
      <w:r w:rsidRPr="00E10EFE">
        <w:t xml:space="preserve">. We cannot grasp the law as an object of study if the conceptual tools we bring to the inquiry are nothing but the self-replication of legal practice itself … . A </w:t>
      </w:r>
      <w:r w:rsidRPr="00E10EFE">
        <w:rPr>
          <w:rStyle w:val="StyleUnderline"/>
        </w:rPr>
        <w:t>new discipline of law needs to conceive its object of study and its own relationship to that object in a way that does not, at the same moment, commit the scholar to those practices constitutive of the legal order</w:t>
      </w:r>
      <w:r w:rsidRPr="00E10EFE">
        <w:t xml:space="preserve"> … . Understanding the constructed character of the rule of law allows us to see its contingent character and to understand that law's claim upon us is not a product of law's truth but of our own imagination - our imagining its meanings and our failure to imagine alternatives. 410 This turning away from reform seemingly makes no sense - and yet is obvious. On the one hand, no theorist concerned with the economy/environment contradiction would want to eschew issue-specific reforms where important natural amenities are threatened. On the other hand, </w:t>
      </w:r>
      <w:r w:rsidRPr="00E10EFE">
        <w:rPr>
          <w:rStyle w:val="StyleUnderline"/>
        </w:rPr>
        <w:t>to seek systemic reforms</w:t>
      </w:r>
      <w:r w:rsidRPr="00E10EFE">
        <w:t xml:space="preserve"> (like challenging growth) </w:t>
      </w:r>
      <w:r w:rsidRPr="00E10EFE">
        <w:rPr>
          <w:rStyle w:val="StyleUnderline"/>
        </w:rPr>
        <w:t>is "deemed to be the act of lunatics, idealists and revolutionaries</w:t>
      </w:r>
      <w:r w:rsidRPr="00E10EFE">
        <w:t xml:space="preserve">." 411 Instead, </w:t>
      </w:r>
      <w:r w:rsidRPr="00E10EFE">
        <w:rPr>
          <w:rStyle w:val="StyleUnderline"/>
        </w:rPr>
        <w:t>what reforms are permitted increasingly only reinforce the contradictions that pervade their implementation</w:t>
      </w:r>
      <w:r w:rsidRPr="00E10EFE">
        <w:t xml:space="preserve">. Under a vigorous neoliberalism, </w:t>
      </w:r>
      <w:r w:rsidRPr="00E10EFE">
        <w:rPr>
          <w:rStyle w:val="StyleUnderline"/>
        </w:rPr>
        <w:t>problems are to be "resolved" not through the old battles of a Left/Right dissensus over possible futures, but through the embrace of a "post politics" that seeks a managerial consensus where the fundamental conflict in values and vision is no longer seen as necessary</w:t>
      </w:r>
      <w:r w:rsidRPr="00E10EFE">
        <w:t xml:space="preserve">, or tolerable. 412 And so environmental lawyers now embrace what [*1112] they once decried - green growth, corporate self-regulation, market-based solutions - as the "realistic" way forward in the era of neoliberal closure. Ironically, the promise of theory is to help activists break out of this self-imposed box of ineffective practice. As the English literary theorist, Terry Eagleton, explained it, the value of theory is akin to that offered by a new person who quietly enters a room through a hidden passage and encounters a group of people arguing about how to find a way out. After listening for a while, "it occurs to her that though some of the talk is indeed constructive, much of it is more of a symptom of the situation than a strategic response to it." What she needs to do is fashion a form of discursive intervention which will somehow succeed in illuminating the relation between the talk and the situation; she must find some "meta-discourse' … which will persuade her trapped fellows to grasp their talk as bound up with their material conditions rather than simply as a potential solution to them … . In this situation, the new individual is the theorist, and the ones already in the room are the ideologues. 413 </w:t>
      </w:r>
      <w:r w:rsidRPr="00E10EFE">
        <w:rPr>
          <w:rStyle w:val="StyleUnderline"/>
        </w:rPr>
        <w:t>The theorist here is thus not some irrelevant interloper</w:t>
      </w:r>
      <w:r w:rsidRPr="00E10EFE">
        <w:t xml:space="preserve">, some high-minded abstractionist </w:t>
      </w:r>
      <w:r w:rsidRPr="00E10EFE">
        <w:rPr>
          <w:rStyle w:val="StyleUnderline"/>
        </w:rPr>
        <w:t>but maybe the most practical one in the place. After all, the task is still the same - to get out of the room by discovering its trap. So it must be with environmental law</w:t>
      </w:r>
      <w:r w:rsidRPr="00E10EFE">
        <w:t xml:space="preserve"> and GLT. But first, as they say, </w:t>
      </w:r>
      <w:r w:rsidRPr="00E10EFE">
        <w:rPr>
          <w:rStyle w:val="StyleUnderline"/>
        </w:rPr>
        <w:t>we must change the conversation</w:t>
      </w:r>
      <w:r w:rsidRPr="00E10EFE">
        <w:t xml:space="preserve">. Of course, a still skeptical reader might ask what any of this grand speculation has to do with the real world of environmental law where new coal mines are being opened every day, carbon concentrations keep increasing in the atmosphere, species keep going extinct - and we must act to challenge these now! Despite the depth of the present critique, </w:t>
      </w:r>
      <w:r w:rsidRPr="00E10EFE">
        <w:rPr>
          <w:rStyle w:val="StyleUnderline"/>
        </w:rPr>
        <w:t>the development of a green legal theory toward which this critique points ultimately is not directed to a rejection of environmental law but its transformation within a larger framework of theoretical understanding and strategic action</w:t>
      </w:r>
      <w:r w:rsidRPr="00E10EFE">
        <w:t xml:space="preserve">. As we have acknowledged from the start, GLT is certainly [*1113] not seeking to replace the role of environmental law as resistance, although it would definitely question its role as reformer. </w:t>
      </w:r>
      <w:r w:rsidRPr="00E10EFE">
        <w:rPr>
          <w:rStyle w:val="StyleUnderline"/>
        </w:rPr>
        <w:t>Given a new understanding of the limitations of environmental law's capacity for prospective action, a corollary need exists to open a new, critical, and theoretically-informed landscape beyond intra-systemic "reform" and toward larger "reforms</w:t>
      </w:r>
      <w:r w:rsidRPr="00E10EFE">
        <w:t xml:space="preserve">." Still addressing the real world of the present but opening up the discourse, GLT should help to unveil a "new narrative" of our past, a more informed context for environmental action in our present, new imaginaries of possible futures and, above all, new strategies for getting there. In the process, the practice of environmental law would evolve into a praxis, that is, a practice that is theoretically-informed and committed to manifesting where that theory leads. </w:t>
      </w:r>
      <w:r w:rsidRPr="00E10EFE">
        <w:rPr>
          <w:rStyle w:val="StyleUnderline"/>
        </w:rPr>
        <w:t>Neither can this discussion be dismissed as environmental lawyers "being realistic" while green legal theorists engage in mere speculation</w:t>
      </w:r>
      <w:r w:rsidRPr="00E10EFE">
        <w:t xml:space="preserve">. As we have argued, </w:t>
      </w:r>
      <w:r w:rsidRPr="00E10EFE">
        <w:rPr>
          <w:rStyle w:val="StyleUnderline"/>
        </w:rPr>
        <w:t>social practice without an explicit theoretical frame is blind, and easily leads to outcomes that contradict its own avowed goals as environmental law now does with its promulgation of carbon taxes, ecosystem pricing, green energy, and so on</w:t>
      </w:r>
      <w:r w:rsidRPr="00E10EFE">
        <w:t xml:space="preserve">. Action without the right frame is akin to an American in London in a hurry to cross the road, looking left as he steps off the curb, not having taken the time to learn the new frame that demands that one must look in the other direction because cars there are on the "wrong" side of the road. The result is mission failure. At the same time, social theory without a practical commitment easily becomes detached and self-indulgent. Having said that, however, the yawning gap that exists in critical legal theory provides sufficient justification on its own for GLT in its general green(ing) function to address all aspects of the modern legal order, not just environmental law. </w:t>
      </w:r>
      <w:r w:rsidRPr="00E10EFE">
        <w:rPr>
          <w:rStyle w:val="StyleUnderline"/>
        </w:rPr>
        <w:t>GLT has immense practical value</w:t>
      </w:r>
      <w:r w:rsidRPr="00E10EFE">
        <w:t xml:space="preserve">, for example, </w:t>
      </w:r>
      <w:r w:rsidRPr="00E10EFE">
        <w:rPr>
          <w:rStyle w:val="StyleUnderline"/>
        </w:rPr>
        <w:t>in helping to understand why democracy is necessarily imperiled and how we might begin to address new "constitutive" arrangements that could actively constitute new economic and political imaginaries</w:t>
      </w:r>
      <w:r w:rsidRPr="00E10EFE">
        <w:t>. 414 At more immediate levels of action, it would [*1114] situate environmental reforms (for example, for the industrial sectors discussed in the opening pages of this article) within an agenda of the broader, post-industrial re-formation. In this task, i</w:t>
      </w:r>
      <w:r w:rsidRPr="00E10EFE">
        <w:rPr>
          <w:rStyle w:val="StyleUnderline"/>
        </w:rPr>
        <w:t>t would also help identify principles not for legal law reform but for what might be seen as the re-formation of culturally constitutive logics</w:t>
      </w:r>
      <w:r w:rsidRPr="00E10EFE">
        <w:t xml:space="preserve">. Merely by way of illustration, such principles might include: radical demand reduction (as compared with incremental eco-efficiency); displacement of capital dependence (as compared with capital growth); substantive project assessments (as compared with price-based assessments) and so on. As guiding principles for responding to climate change, their goal would not be to internalize or create new rights that legitimate the problematic context, but to re-form that context. Thus, </w:t>
      </w:r>
      <w:r w:rsidRPr="00E10EFE">
        <w:rPr>
          <w:rStyle w:val="StyleUnderline"/>
        </w:rPr>
        <w:t>green legal re-form would explicitly work not for energy efficiency for a new generation of hybrid cars but to escape the "social economy" of automobility</w:t>
      </w:r>
      <w:r w:rsidRPr="00E10EFE">
        <w:t xml:space="preserve">. In his recent book about climate change, Anthony Giddens complained that "we have no politics of climate change" because the politics being applied to this global threat remain rooted in a world now past, a world still stuck in a set of naturalized economic and political realities that lead people to believe that a deal to resolve climate change will "be reached as soon as the nations of the world see reason." 415 Such a world would, of course, turn to environmental law to enshrine this reason - but this world is now past. If there is no politics, there is certainly no law of climate change, just a law of symptoms. This paper has begun to hint at the vast new conceptual, analytical, and practical spaces that need to be opened up, spaces that would allow environmental lawyers to make common cause with the wide new array of constituencies and knowledges pointing the way to the needed "legal" reformations. </w:t>
      </w:r>
      <w:r w:rsidRPr="00E10EFE">
        <w:rPr>
          <w:rStyle w:val="StyleUnderline"/>
        </w:rPr>
        <w:t>Humanity is at a turning point, but we fail to embrace its possibilities. Instead</w:t>
      </w:r>
      <w:r w:rsidRPr="00E10EFE">
        <w:t>, in the well-worn phrase of American cultural theorist, Frederic Jameson, "</w:t>
      </w:r>
      <w:r w:rsidRPr="00E10EFE">
        <w:rPr>
          <w:rStyle w:val="StyleUnderline"/>
        </w:rPr>
        <w:t>it</w:t>
      </w:r>
      <w:r w:rsidRPr="00E10EFE">
        <w:t xml:space="preserve"> [*1115] </w:t>
      </w:r>
      <w:r w:rsidRPr="00E10EFE">
        <w:rPr>
          <w:rStyle w:val="StyleUnderline"/>
        </w:rPr>
        <w:t>is easier to imagine the end of the world than the end of capitalism."</w:t>
      </w:r>
      <w:r w:rsidRPr="00E10EFE">
        <w:t xml:space="preserve"> 416 Like Giddens, Mitchell comments that "the democratic machineries that emerged to govern the age of carbon energy seem to be unable to address the processes that may end it." 417 At the liberal limits of environmental law, the </w:t>
      </w:r>
      <w:r w:rsidRPr="00E10EFE">
        <w:rPr>
          <w:rStyle w:val="StyleUnderline"/>
        </w:rPr>
        <w:t>time is upon us to move beyond a bounded heritage so that we might let loose new imaginaries without which our shared goals will fade from the world.</w:t>
      </w:r>
    </w:p>
    <w:p w:rsidR="000F31FD" w:rsidRPr="00E10EFE" w:rsidRDefault="000F31FD" w:rsidP="000F31FD">
      <w:pPr>
        <w:rPr>
          <w:rStyle w:val="StyleUnderline"/>
        </w:rPr>
      </w:pPr>
    </w:p>
    <w:p w:rsidR="00E10EFE" w:rsidRPr="00E10EFE" w:rsidRDefault="00E10EFE" w:rsidP="00E10EFE">
      <w:pPr>
        <w:pStyle w:val="Heading3"/>
      </w:pPr>
      <w:r w:rsidRPr="00E10EFE">
        <w:t>Link – Market</w:t>
      </w:r>
    </w:p>
    <w:p w:rsidR="009130B4" w:rsidRPr="00375D1E" w:rsidRDefault="009130B4" w:rsidP="009130B4">
      <w:pPr>
        <w:pStyle w:val="Heading4"/>
      </w:pPr>
      <w:r>
        <w:t xml:space="preserve">One-shot solutions fail without shifting away from global neoliberalism—free markets create massive social inequality and use green voluntarism as a cover to exploit the environment.  </w:t>
      </w:r>
    </w:p>
    <w:p w:rsidR="00E10EFE" w:rsidRPr="00E10EFE" w:rsidRDefault="00E10EFE" w:rsidP="00E10EFE">
      <w:r w:rsidRPr="00E10EFE">
        <w:rPr>
          <w:rStyle w:val="Style13ptBold"/>
        </w:rPr>
        <w:t>Clémençon 15</w:t>
      </w:r>
      <w:r w:rsidRPr="00E10EFE">
        <w:t>. (Raymond, Senior Continuing Lecturer of Global &amp; International Studies @ University of California Santa Barbara, specializing in global environmental governance, climate change, sustainable development, political economy, international organizations and development. “The Two Sides of the Paris Climate Agreement: Dismal Failure or Historic Breakthrough?,” Journal of Environment &amp; Development. Vol. 25(1) 3–24. 2016. Accessed via Sage Journals.)//CB</w:t>
      </w:r>
    </w:p>
    <w:p w:rsidR="00E10EFE" w:rsidRPr="00E10EFE" w:rsidRDefault="00E10EFE" w:rsidP="00E10EFE">
      <w:r w:rsidRPr="00E10EFE">
        <w:t xml:space="preserve">Unfortunately, the </w:t>
      </w:r>
      <w:r w:rsidRPr="00E10EFE">
        <w:rPr>
          <w:rStyle w:val="StyleUnderline"/>
        </w:rPr>
        <w:t>policy ideas advanced to close the emissions gap are stuck in the past</w:t>
      </w:r>
      <w:r w:rsidRPr="00E10EFE">
        <w:t xml:space="preserve">. The </w:t>
      </w:r>
      <w:r w:rsidRPr="00E10EFE">
        <w:rPr>
          <w:rStyle w:val="StyleUnderline"/>
        </w:rPr>
        <w:t>economic growth paradigm</w:t>
      </w:r>
      <w:r w:rsidRPr="00E10EFE">
        <w:t xml:space="preserve"> of the last decades has been substituted with the </w:t>
      </w:r>
      <w:r w:rsidRPr="00E10EFE">
        <w:rPr>
          <w:rStyle w:val="StyleUnderline"/>
        </w:rPr>
        <w:t>green-growth</w:t>
      </w:r>
      <w:r w:rsidRPr="00E10EFE">
        <w:t xml:space="preserve">, </w:t>
      </w:r>
      <w:r w:rsidRPr="00E10EFE">
        <w:rPr>
          <w:rStyle w:val="StyleUnderline"/>
        </w:rPr>
        <w:t>win-win rhetoric that the world can outgrow</w:t>
      </w:r>
      <w:r w:rsidRPr="00E10EFE">
        <w:t xml:space="preserve"> its dependence on fossil fuel and over-</w:t>
      </w:r>
      <w:r w:rsidRPr="00E10EFE">
        <w:rPr>
          <w:rStyle w:val="StyleUnderline"/>
        </w:rPr>
        <w:t>consumption with a few minor policy adjustments</w:t>
      </w:r>
      <w:r w:rsidRPr="00E10EFE">
        <w:t xml:space="preserve">. </w:t>
      </w:r>
      <w:r w:rsidRPr="00E10EFE">
        <w:rPr>
          <w:rStyle w:val="StyleUnderline"/>
        </w:rPr>
        <w:t>Private sector voluntarism has been invoked</w:t>
      </w:r>
      <w:r w:rsidRPr="00E10EFE">
        <w:t xml:space="preserve"> for the last two decades, </w:t>
      </w:r>
      <w:r w:rsidRPr="00E10EFE">
        <w:rPr>
          <w:rStyle w:val="StyleUnderline"/>
        </w:rPr>
        <w:t>yet</w:t>
      </w:r>
      <w:r w:rsidRPr="00E10EFE">
        <w:t xml:space="preserve"> it </w:t>
      </w:r>
      <w:r w:rsidRPr="00E10EFE">
        <w:rPr>
          <w:rStyle w:val="StyleUnderline"/>
        </w:rPr>
        <w:t>has never amounted to measurable shifts</w:t>
      </w:r>
      <w:r w:rsidRPr="00E10EFE">
        <w:t xml:space="preserve"> away from busi- ness-as-usual. </w:t>
      </w:r>
      <w:r w:rsidRPr="00E10EFE">
        <w:rPr>
          <w:rStyle w:val="StyleUnderline"/>
        </w:rPr>
        <w:t>Green investment funds have been around for</w:t>
      </w:r>
      <w:r w:rsidRPr="00E10EFE">
        <w:t xml:space="preserve"> many </w:t>
      </w:r>
      <w:r w:rsidRPr="00E10EFE">
        <w:rPr>
          <w:rStyle w:val="StyleUnderline"/>
        </w:rPr>
        <w:t>years, yet never dented the business model of large corporations built on short-term profit calculations</w:t>
      </w:r>
      <w:r w:rsidRPr="00E10EFE">
        <w:t>. Renewable energy technologies have only very recently started to really compete in energy markets after languishing for 2 decades. The European emissions trading system has been limping along for a decade with little real impact on emissions trajectories but now China is planning to adopt the same approach (for a more in-depth discussion of these issues see Cle ́ menc ̧ on, 2016).</w:t>
      </w:r>
    </w:p>
    <w:p w:rsidR="00E10EFE" w:rsidRPr="00E10EFE" w:rsidRDefault="00E10EFE" w:rsidP="00E10EFE">
      <w:r w:rsidRPr="00E10EFE">
        <w:rPr>
          <w:rStyle w:val="StyleUnderline"/>
        </w:rPr>
        <w:t>The recent past holds lessons that seem to have been forgotten</w:t>
      </w:r>
      <w:r w:rsidRPr="00E10EFE">
        <w:t xml:space="preserve">. One should remember the global financial crisis of </w:t>
      </w:r>
      <w:r w:rsidRPr="00E10EFE">
        <w:rPr>
          <w:rStyle w:val="StyleUnderline"/>
        </w:rPr>
        <w:t>2008</w:t>
      </w:r>
      <w:r w:rsidRPr="00E10EFE">
        <w:t xml:space="preserve"> that </w:t>
      </w:r>
      <w:r w:rsidRPr="00E10EFE">
        <w:rPr>
          <w:rStyle w:val="StyleUnderline"/>
        </w:rPr>
        <w:t>was the result of a mind- boggling trust in free market forces and deregulation which would benefit not just the private sector but the public good</w:t>
      </w:r>
      <w:r w:rsidRPr="00E10EFE">
        <w:t xml:space="preserve"> as well. Instead </w:t>
      </w:r>
      <w:r w:rsidRPr="00E10EFE">
        <w:rPr>
          <w:rStyle w:val="StyleUnderline"/>
        </w:rPr>
        <w:t>blanked deregulation has created a world economy that has produced huge inequalities</w:t>
      </w:r>
      <w:r w:rsidRPr="00E10EFE">
        <w:t xml:space="preserve"> within countries and among countries </w:t>
      </w:r>
      <w:r w:rsidRPr="00E10EFE">
        <w:rPr>
          <w:rStyle w:val="StyleUnderline"/>
        </w:rPr>
        <w:t>and accumulated unbelievable wealth in the hands of</w:t>
      </w:r>
      <w:r w:rsidRPr="00E10EFE">
        <w:t xml:space="preserve"> very </w:t>
      </w:r>
      <w:r w:rsidRPr="00E10EFE">
        <w:rPr>
          <w:rStyle w:val="StyleUnderline"/>
        </w:rPr>
        <w:t>few, many of whom have made their fortune by exploiting fossil fuels while</w:t>
      </w:r>
      <w:r w:rsidRPr="00E10EFE">
        <w:t xml:space="preserve"> at the same time </w:t>
      </w:r>
      <w:r w:rsidRPr="00E10EFE">
        <w:rPr>
          <w:rStyle w:val="StyleUnderline"/>
        </w:rPr>
        <w:t xml:space="preserve">fighting efforts to transition to </w:t>
      </w:r>
      <w:r w:rsidRPr="00E10EFE">
        <w:t>a</w:t>
      </w:r>
      <w:r w:rsidRPr="00E10EFE">
        <w:rPr>
          <w:rStyle w:val="StyleUnderline"/>
        </w:rPr>
        <w:t xml:space="preserve"> clean energy </w:t>
      </w:r>
      <w:r w:rsidRPr="00E10EFE">
        <w:t>future. Meanwhile government budgets have been squeezed and social pro- grams cut.</w:t>
      </w:r>
    </w:p>
    <w:p w:rsidR="00E10EFE" w:rsidRDefault="00E10EFE" w:rsidP="00E10EFE">
      <w:pPr>
        <w:rPr>
          <w:rStyle w:val="StyleUnderline"/>
        </w:rPr>
      </w:pPr>
      <w:r w:rsidRPr="00E10EFE">
        <w:t xml:space="preserve">Many of the </w:t>
      </w:r>
      <w:r w:rsidRPr="00E10EFE">
        <w:rPr>
          <w:rStyle w:val="StyleUnderline"/>
        </w:rPr>
        <w:t>free market approaches</w:t>
      </w:r>
      <w:r w:rsidRPr="00E10EFE">
        <w:t xml:space="preserve"> that continue to be advanced as effective solutions to the climate crisis – emissions trading and free trade - </w:t>
      </w:r>
      <w:r w:rsidRPr="00E10EFE">
        <w:rPr>
          <w:rStyle w:val="StyleUnderline"/>
        </w:rPr>
        <w:t xml:space="preserve">are based on the </w:t>
      </w:r>
      <w:r w:rsidRPr="00E10EFE">
        <w:t>same</w:t>
      </w:r>
      <w:r w:rsidRPr="00E10EFE">
        <w:rPr>
          <w:rStyle w:val="StyleUnderline"/>
        </w:rPr>
        <w:t xml:space="preserve"> misguided idea that market forces will solve the problem with little need for </w:t>
      </w:r>
      <w:r w:rsidRPr="00E10EFE">
        <w:t>forceful</w:t>
      </w:r>
      <w:r w:rsidRPr="00E10EFE">
        <w:rPr>
          <w:rStyle w:val="StyleUnderline"/>
        </w:rPr>
        <w:t xml:space="preserve"> regulation</w:t>
      </w:r>
      <w:r w:rsidRPr="00E10EFE">
        <w:t xml:space="preserve">. As this is being written, </w:t>
      </w:r>
      <w:r w:rsidRPr="00E10EFE">
        <w:rPr>
          <w:rStyle w:val="StyleUnderline"/>
        </w:rPr>
        <w:t>countries like Germany the ￼UK and the US are in the process of approving new coal fired power plants, the car industry is enjoying a boost in</w:t>
      </w:r>
      <w:r w:rsidRPr="00E10EFE">
        <w:t xml:space="preserve"> the sales of </w:t>
      </w:r>
      <w:r w:rsidRPr="00E10EFE">
        <w:rPr>
          <w:rStyle w:val="StyleUnderline"/>
        </w:rPr>
        <w:t>SUVs</w:t>
      </w:r>
      <w:r w:rsidRPr="00E10EFE">
        <w:t xml:space="preserve"> thanks to a precipitous drop in oil prices, </w:t>
      </w:r>
      <w:r w:rsidRPr="00E10EFE">
        <w:rPr>
          <w:rStyle w:val="StyleUnderline"/>
        </w:rPr>
        <w:t xml:space="preserve">and the U.S, Argentina and Brazil are fighting over shares in the expanding </w:t>
      </w:r>
      <w:r w:rsidRPr="00E10EFE">
        <w:t>export</w:t>
      </w:r>
      <w:r w:rsidRPr="00E10EFE">
        <w:rPr>
          <w:rStyle w:val="StyleUnderline"/>
        </w:rPr>
        <w:t xml:space="preserve"> markets for beef in emerging economies like China and India that are encouraged to change </w:t>
      </w:r>
      <w:r w:rsidRPr="00E10EFE">
        <w:t>their</w:t>
      </w:r>
      <w:r w:rsidRPr="00E10EFE">
        <w:rPr>
          <w:rStyle w:val="StyleUnderline"/>
        </w:rPr>
        <w:t xml:space="preserve"> vegetarian diets to a wasteful and </w:t>
      </w:r>
      <w:r w:rsidRPr="00E10EFE">
        <w:t>much more</w:t>
      </w:r>
      <w:r w:rsidRPr="00E10EFE">
        <w:rPr>
          <w:rStyle w:val="StyleUnderline"/>
        </w:rPr>
        <w:t xml:space="preserve"> carbon-intensive Western-style diet.</w:t>
      </w:r>
    </w:p>
    <w:p w:rsidR="000F31FD" w:rsidRPr="00E10EFE" w:rsidRDefault="000F31FD" w:rsidP="000F31FD">
      <w:pPr>
        <w:rPr>
          <w:rStyle w:val="StyleUnderline"/>
        </w:rPr>
      </w:pPr>
    </w:p>
    <w:p w:rsidR="00E10EFE" w:rsidRPr="00E10EFE" w:rsidRDefault="00E10EFE" w:rsidP="00E10EFE">
      <w:pPr>
        <w:pStyle w:val="Heading4"/>
      </w:pPr>
      <w:r w:rsidRPr="00E10EFE">
        <w:t>The green economy reifies social inequality—it commodifies nature, making it available only to those with purchasing power and excluding poor populations from vital natural resources</w:t>
      </w:r>
    </w:p>
    <w:p w:rsidR="00E10EFE" w:rsidRPr="00E10EFE" w:rsidRDefault="00E10EFE" w:rsidP="00E10EFE">
      <w:pPr>
        <w:rPr>
          <w:sz w:val="18"/>
          <w:szCs w:val="18"/>
        </w:rPr>
      </w:pPr>
      <w:r w:rsidRPr="00E10EFE">
        <w:rPr>
          <w:b/>
          <w:sz w:val="26"/>
          <w:szCs w:val="26"/>
        </w:rPr>
        <w:t xml:space="preserve">Herman 15. </w:t>
      </w:r>
      <w:r w:rsidRPr="00E10EFE">
        <w:rPr>
          <w:sz w:val="18"/>
          <w:szCs w:val="18"/>
        </w:rPr>
        <w:t>(Christoph, lecturer at the Department of Sociology University of California Berkeley and a visiting researcher at the Institute for Research on Labor and Employment UC Berkeley. “Green new deal and the question of environmental and social justice,” Working Paper No. 31 of The Global Labour University. February 2015. http://www.global-labour-university.org/fileadmin/GLU_Working_Papers/GLU_WP_No.31.pdf)//CB</w:t>
      </w:r>
    </w:p>
    <w:p w:rsidR="00E10EFE" w:rsidRPr="00E10EFE" w:rsidRDefault="00E10EFE" w:rsidP="00E10EFE">
      <w:r w:rsidRPr="00E10EFE">
        <w:rPr>
          <w:rStyle w:val="StyleUnderline"/>
        </w:rPr>
        <w:t>UNEP</w:t>
      </w:r>
      <w:r w:rsidRPr="00E10EFE">
        <w:t xml:space="preserve"> (ibid.) </w:t>
      </w:r>
      <w:r w:rsidRPr="00E10EFE">
        <w:rPr>
          <w:rStyle w:val="StyleUnderline"/>
        </w:rPr>
        <w:t>defines a green economy as a “low-carbon, resource efficient, and socially inclusive” economy</w:t>
      </w:r>
      <w:r w:rsidRPr="00E10EFE">
        <w:t xml:space="preserve">. “In a green economy, growth in income and employment are driven by public and private investments that reduce carbon emissions and pollution, enhance energy and resource efficiency, and prevent the loss of biodiversity and ecosystem services.” As a result, a Green Economy improves “human well-being and social equity, while significantly reducing environmental risks and ecological scarcities” (ibid). However, </w:t>
      </w:r>
      <w:r w:rsidRPr="00E10EFE">
        <w:rPr>
          <w:rStyle w:val="StyleUnderline"/>
        </w:rPr>
        <w:t>in UNEP’s vision of a green economy, ecological sustainability does not conflict with market imperatives and</w:t>
      </w:r>
      <w:r w:rsidRPr="00E10EFE">
        <w:t xml:space="preserve"> with individual </w:t>
      </w:r>
      <w:r w:rsidRPr="00E10EFE">
        <w:rPr>
          <w:rStyle w:val="StyleUnderline"/>
        </w:rPr>
        <w:t>utility maximization</w:t>
      </w:r>
      <w:r w:rsidRPr="00E10EFE">
        <w:t xml:space="preserve"> (Wichterich 2012: 40). The problem is only that </w:t>
      </w:r>
      <w:r w:rsidRPr="00E10EFE">
        <w:rPr>
          <w:rStyle w:val="StyleUnderline"/>
        </w:rPr>
        <w:t>in current market economies environmental assets are not sufficiently valued and</w:t>
      </w:r>
      <w:r w:rsidRPr="00E10EFE">
        <w:t xml:space="preserve"> therefore are </w:t>
      </w:r>
      <w:r w:rsidRPr="00E10EFE">
        <w:rPr>
          <w:rStyle w:val="StyleUnderline"/>
        </w:rPr>
        <w:t>not visible in financial decision-making</w:t>
      </w:r>
      <w:r w:rsidRPr="00E10EFE">
        <w:t xml:space="preserve"> and in corporate balance sheets (UNEP 2013: 8). A green economy, in contrast, is one that “values environmental assets, employs pricing policies and regulatory changes to translate these values into market incentives” (ibid. 17).</w:t>
      </w:r>
    </w:p>
    <w:p w:rsidR="00E10EFE" w:rsidRPr="00E10EFE" w:rsidRDefault="00E10EFE" w:rsidP="00E10EFE">
      <w:r w:rsidRPr="00E10EFE">
        <w:rPr>
          <w:rStyle w:val="StyleUnderline"/>
        </w:rPr>
        <w:t>Through the process of valuation, nature becomes natural capital and ecosystems capital assets and</w:t>
      </w:r>
      <w:r w:rsidRPr="00E10EFE">
        <w:t xml:space="preserve"> as such </w:t>
      </w:r>
      <w:r w:rsidRPr="00E10EFE">
        <w:rPr>
          <w:rStyle w:val="StyleUnderline"/>
        </w:rPr>
        <w:t>can properly be priced into production functions, while</w:t>
      </w:r>
      <w:r w:rsidRPr="00E10EFE">
        <w:t xml:space="preserve"> at the same time </w:t>
      </w:r>
      <w:r w:rsidRPr="00E10EFE">
        <w:rPr>
          <w:rStyle w:val="StyleUnderline"/>
        </w:rPr>
        <w:t>presenting new investment opportunities</w:t>
      </w:r>
      <w:r w:rsidRPr="00E10EFE">
        <w:t xml:space="preserve"> (ibid. 17 and 18). While UNEP is mainly concerned with providing an appropriate framework for green capitalism, the OECD (2012: 12-14) emphasizes the key role of innovation and entrepreneurship as the key sources of green growth. In order to promote green innovation, misguided government policies, and market distortions must be avoided (ibid. 11). Unrestricted markets, in turn, encourage “greener behaviour by firms and consumers, facilitate smooth and just reallocation of jobs, capital ￼and technology towards greener activities and provide adequate incentives and support to green innovation” (ibid).</w:t>
      </w:r>
    </w:p>
    <w:p w:rsidR="00E10EFE" w:rsidRPr="00E10EFE" w:rsidRDefault="00E10EFE" w:rsidP="00E10EFE">
      <w:r w:rsidRPr="00E10EFE">
        <w:rPr>
          <w:rStyle w:val="StyleUnderline"/>
        </w:rPr>
        <w:t>In principle, there is nothing wrong with</w:t>
      </w:r>
      <w:r w:rsidRPr="00E10EFE">
        <w:t xml:space="preserve"> </w:t>
      </w:r>
      <w:r w:rsidRPr="00E10EFE">
        <w:rPr>
          <w:rStyle w:val="StyleUnderline"/>
        </w:rPr>
        <w:t>valuing nature,</w:t>
      </w:r>
      <w:r w:rsidRPr="00E10EFE">
        <w:t xml:space="preserve"> i.e. </w:t>
      </w:r>
      <w:r w:rsidRPr="00E10EFE">
        <w:rPr>
          <w:rStyle w:val="StyleUnderline"/>
        </w:rPr>
        <w:t>acknowledging its</w:t>
      </w:r>
      <w:r w:rsidRPr="00E10EFE">
        <w:t xml:space="preserve"> </w:t>
      </w:r>
      <w:r w:rsidRPr="00E10EFE">
        <w:rPr>
          <w:rStyle w:val="StyleUnderline"/>
        </w:rPr>
        <w:t>crucial role for human wellbeing</w:t>
      </w:r>
      <w:r w:rsidRPr="00E10EFE">
        <w:t xml:space="preserve"> and development (Harvey 1996). </w:t>
      </w:r>
      <w:r w:rsidRPr="00E10EFE">
        <w:rPr>
          <w:rStyle w:val="StyleUnderline"/>
        </w:rPr>
        <w:t>However, if valuing means giving nature a price</w:t>
      </w:r>
      <w:r w:rsidRPr="00E10EFE">
        <w:t xml:space="preserve"> – as it does in UNEP’s perception of valuation – </w:t>
      </w:r>
      <w:r w:rsidRPr="00E10EFE">
        <w:rPr>
          <w:rStyle w:val="StyleUnderline"/>
        </w:rPr>
        <w:t>valuing is part of a commodification process</w:t>
      </w:r>
      <w:r w:rsidRPr="00E10EFE">
        <w:t xml:space="preserve"> (Smith 2006). In such a process, </w:t>
      </w:r>
      <w:r w:rsidRPr="00E10EFE">
        <w:rPr>
          <w:rStyle w:val="StyleUnderline"/>
        </w:rPr>
        <w:t>nature becomes a commodity that can be traded on markets.</w:t>
      </w:r>
      <w:r w:rsidRPr="00E10EFE">
        <w:t xml:space="preserve"> Carbon trading is a prime example for such an approach. Here </w:t>
      </w:r>
      <w:r w:rsidRPr="00E10EFE">
        <w:rPr>
          <w:rStyle w:val="StyleUnderline"/>
        </w:rPr>
        <w:t>emission rights become a commodity that is traded on</w:t>
      </w:r>
      <w:r w:rsidRPr="00E10EFE">
        <w:t xml:space="preserve"> specifically </w:t>
      </w:r>
      <w:r w:rsidRPr="00E10EFE">
        <w:rPr>
          <w:rStyle w:val="StyleUnderline"/>
        </w:rPr>
        <w:t>designed exchanges</w:t>
      </w:r>
      <w:r w:rsidRPr="00E10EFE">
        <w:t xml:space="preserve"> such as the European Union Emission Trading Scheme (Brunngräber 2006). Yet </w:t>
      </w:r>
      <w:r w:rsidRPr="00E10EFE">
        <w:rPr>
          <w:rStyle w:val="StyleUnderline"/>
        </w:rPr>
        <w:t xml:space="preserve">with commodification nature not only receives a price, it is </w:t>
      </w:r>
      <w:r w:rsidRPr="00E10EFE">
        <w:t>also</w:t>
      </w:r>
      <w:r w:rsidRPr="00E10EFE">
        <w:rPr>
          <w:rStyle w:val="StyleUnderline"/>
        </w:rPr>
        <w:t xml:space="preserve"> given exclusive property rights</w:t>
      </w:r>
      <w:r w:rsidRPr="00E10EFE">
        <w:t>. As Mcafee (2012: 25) noted “</w:t>
      </w:r>
      <w:r w:rsidRPr="00E10EFE">
        <w:rPr>
          <w:rStyle w:val="StyleUnderline"/>
        </w:rPr>
        <w:t>[m]arket-based strategies to mitigate climate change</w:t>
      </w:r>
      <w:r w:rsidRPr="00E10EFE">
        <w:t xml:space="preserve"> and biodiversity loss [...] </w:t>
      </w:r>
      <w:r w:rsidRPr="00E10EFE">
        <w:rPr>
          <w:rStyle w:val="StyleUnderline"/>
        </w:rPr>
        <w:t>ascribe property rights to ecosystem functions</w:t>
      </w:r>
      <w:r w:rsidRPr="00E10EFE">
        <w:t xml:space="preserve"> such as storage of carbon or sheltering of species by forests, </w:t>
      </w:r>
      <w:r w:rsidRPr="00E10EFE">
        <w:rPr>
          <w:rStyle w:val="StyleUnderline"/>
        </w:rPr>
        <w:t>so</w:t>
      </w:r>
      <w:r w:rsidRPr="00E10EFE">
        <w:t xml:space="preserve"> that </w:t>
      </w:r>
      <w:r w:rsidRPr="00E10EFE">
        <w:rPr>
          <w:rStyle w:val="StyleUnderline"/>
        </w:rPr>
        <w:t>the right to use such services can be bought and sold</w:t>
      </w:r>
      <w:r w:rsidRPr="00E10EFE">
        <w:t xml:space="preserve">, even internationally.” Hence, </w:t>
      </w:r>
      <w:r w:rsidRPr="00E10EFE">
        <w:rPr>
          <w:rStyle w:val="StyleUnderline"/>
        </w:rPr>
        <w:t>as a commodity nature can no longer be a public good</w:t>
      </w:r>
      <w:r w:rsidRPr="00E10EFE">
        <w:t xml:space="preserve"> or a common </w:t>
      </w:r>
      <w:r w:rsidRPr="00E10EFE">
        <w:rPr>
          <w:rStyle w:val="StyleUnderline"/>
        </w:rPr>
        <w:t>used by local populations, while it can become a new investment opportunity for private capital.</w:t>
      </w:r>
    </w:p>
    <w:p w:rsidR="00E10EFE" w:rsidRPr="00E10EFE" w:rsidRDefault="00E10EFE" w:rsidP="00E10EFE">
      <w:pPr>
        <w:rPr>
          <w:rStyle w:val="StyleUnderline"/>
        </w:rPr>
      </w:pPr>
      <w:r w:rsidRPr="00E10EFE">
        <w:t xml:space="preserve">However, financializing nature is not without risks – as holders of European emissions rights have painfully experienced. According to UNEP’s Finance Initiative the problem of green investment is that currently the risks are too high for the expected returns (UNEP 2009c: 5). UNEP’s solution to the problem is publicly financed mechanisms, used to either increase returns or cover the risks. By doing so, public money could be deployed to mobilize institutional investors such as pension or sovereign wealth funds to invest large amounts of money in the green economy (ibid). </w:t>
      </w:r>
      <w:r w:rsidRPr="00E10EFE">
        <w:rPr>
          <w:rStyle w:val="StyleUnderline"/>
        </w:rPr>
        <w:t>In</w:t>
      </w:r>
      <w:r w:rsidRPr="00E10EFE">
        <w:t xml:space="preserve"> a similar way, the World Economic Forum also calls for public guarantees to stimulate private investments in green infrastructures in the developing world (World Economic Forum 2013), while the Global Green Growth Forum (2012: 6) is strongly advocating </w:t>
      </w:r>
      <w:r w:rsidRPr="00E10EFE">
        <w:rPr>
          <w:rStyle w:val="StyleUnderline"/>
        </w:rPr>
        <w:t>public-private partnerships</w:t>
      </w:r>
      <w:r w:rsidRPr="00E10EFE">
        <w:t xml:space="preserve">, which, as the past has shown, means that </w:t>
      </w:r>
      <w:r w:rsidRPr="00E10EFE">
        <w:rPr>
          <w:rStyle w:val="StyleUnderline"/>
        </w:rPr>
        <w:t>the public takes the risks, while the private part takes the profits.</w:t>
      </w:r>
    </w:p>
    <w:p w:rsidR="00E10EFE" w:rsidRPr="00E10EFE" w:rsidRDefault="00E10EFE" w:rsidP="00E10EFE">
      <w:r w:rsidRPr="00E10EFE">
        <w:t xml:space="preserve">While Green New Deal programs focus on generating growth through investments and as an additional benefit improve environmental sustainability – what Christa Wichterich (2012: 42) has described as “thermal insulated capitalism” – </w:t>
      </w:r>
      <w:r w:rsidRPr="00E10EFE">
        <w:rPr>
          <w:rStyle w:val="StyleUnderline"/>
        </w:rPr>
        <w:t>the green economy</w:t>
      </w:r>
      <w:r w:rsidRPr="00E10EFE">
        <w:t xml:space="preserve"> program goes much further and </w:t>
      </w:r>
      <w:r w:rsidRPr="00E10EFE">
        <w:rPr>
          <w:rStyle w:val="StyleUnderline"/>
        </w:rPr>
        <w:t xml:space="preserve">aims at a market and financialization of nature and the environment with </w:t>
      </w:r>
      <w:r w:rsidRPr="00E10EFE">
        <w:t>important</w:t>
      </w:r>
      <w:r w:rsidRPr="00E10EFE">
        <w:rPr>
          <w:rStyle w:val="StyleUnderline"/>
        </w:rPr>
        <w:t xml:space="preserve"> consequences for those who are dependent on nature </w:t>
      </w:r>
      <w:r w:rsidRPr="00E10EFE">
        <w:t>and natural resources</w:t>
      </w:r>
      <w:r w:rsidRPr="00E10EFE">
        <w:rPr>
          <w:rStyle w:val="StyleUnderline"/>
        </w:rPr>
        <w:t xml:space="preserve"> for</w:t>
      </w:r>
      <w:r w:rsidRPr="00E10EFE">
        <w:t xml:space="preserve"> their daily survival. As Kathleen Mcafee (2012: 25) noted, “[i]n this world view, private initiatives, monetary pricing, and market exchange are inherently more efficient that collective action, public planning, and regulation, and all resources and services are potentially tradable commodities.” According to UNEP (2011: 16), investments in the green economy are “likely to benefit the poor in terms of not only jobs, but also secure livelihoods that are predominantly based on ecosystem services”. The problem arises</w:t>
      </w:r>
      <w:r w:rsidRPr="00E10EFE">
        <w:rPr>
          <w:rStyle w:val="StyleUnderline"/>
        </w:rPr>
        <w:t xml:space="preserve"> by promoting privatization and commodification, </w:t>
      </w:r>
      <w:r w:rsidRPr="00E10EFE">
        <w:t>as</w:t>
      </w:r>
      <w:r w:rsidRPr="00E10EFE">
        <w:rPr>
          <w:rStyle w:val="StyleUnderline"/>
        </w:rPr>
        <w:t xml:space="preserve"> the green economy at the same time cuts off poor people from access to natural resources</w:t>
      </w:r>
      <w:r w:rsidRPr="00E10EFE">
        <w:t xml:space="preserve">, </w:t>
      </w:r>
      <w:r w:rsidRPr="00E10EFE">
        <w:rPr>
          <w:rStyle w:val="StyleUnderline"/>
        </w:rPr>
        <w:t>while</w:t>
      </w:r>
      <w:r w:rsidRPr="00E10EFE">
        <w:t xml:space="preserve"> the </w:t>
      </w:r>
      <w:r w:rsidRPr="00E10EFE">
        <w:rPr>
          <w:rStyle w:val="StyleUnderline"/>
        </w:rPr>
        <w:t xml:space="preserve">financialization of nature increases inequality by generating profits for private asset holders, </w:t>
      </w:r>
      <w:r w:rsidRPr="00E10EFE">
        <w:t xml:space="preserve">while </w:t>
      </w:r>
      <w:r w:rsidRPr="00E10EFE">
        <w:rPr>
          <w:rStyle w:val="StyleUnderline"/>
        </w:rPr>
        <w:t xml:space="preserve">forcing </w:t>
      </w:r>
      <w:r w:rsidRPr="00E10EFE">
        <w:t>the</w:t>
      </w:r>
      <w:r w:rsidRPr="00E10EFE">
        <w:rPr>
          <w:rStyle w:val="StyleUnderline"/>
        </w:rPr>
        <w:t xml:space="preserve"> public pay for </w:t>
      </w:r>
      <w:r w:rsidRPr="00E10EFE">
        <w:t>possible</w:t>
      </w:r>
      <w:r w:rsidRPr="00E10EFE">
        <w:rPr>
          <w:rStyle w:val="StyleUnderline"/>
        </w:rPr>
        <w:t xml:space="preserve"> losses</w:t>
      </w:r>
      <w:r w:rsidRPr="00E10EFE">
        <w:t xml:space="preserve">. Still, for the OECD (2012), green growth has become the new development agenda and us such a promising strategy for eradicating global poverty. Developing countries can profit particular strongly from green innovation through leapfrogging unsustainable and wasteful production and consumption patterns (ibid, 9). The ILO (2012: x) is more cautious when it notes, that “a greener economy is not inclusive and socially sustainable by default.” </w:t>
      </w:r>
      <w:r w:rsidRPr="00E10EFE">
        <w:rPr>
          <w:rStyle w:val="StyleUnderline"/>
        </w:rPr>
        <w:t>For a green economy to be inclusive it needs to be combined with appropriate social and labour market policies</w:t>
      </w:r>
      <w:r w:rsidRPr="00E10EFE">
        <w:t xml:space="preserve"> (ibid).</w:t>
      </w:r>
    </w:p>
    <w:p w:rsidR="00E10EFE" w:rsidRPr="00E10EFE" w:rsidRDefault="00E10EFE" w:rsidP="00E10EFE">
      <w:r w:rsidRPr="00E10EFE">
        <w:t xml:space="preserve">As the Green New Deal, the green economy has also attracted profound criticism from the left part of the ecological movement. In addition to doubts that economic growth can be decoupled from resource consumption, </w:t>
      </w:r>
      <w:r w:rsidRPr="00E10EFE">
        <w:rPr>
          <w:rStyle w:val="StyleUnderline"/>
        </w:rPr>
        <w:t xml:space="preserve">a major point of contestation is the assumption that markets are appropriate means to solve contradicting interests and </w:t>
      </w:r>
      <w:r w:rsidRPr="00E10EFE">
        <w:t>to</w:t>
      </w:r>
      <w:r w:rsidRPr="00E10EFE">
        <w:rPr>
          <w:rStyle w:val="StyleUnderline"/>
        </w:rPr>
        <w:t xml:space="preserve"> assure sustainable development.</w:t>
      </w:r>
      <w:r w:rsidRPr="00E10EFE">
        <w:t xml:space="preserve"> Critics argue that </w:t>
      </w:r>
      <w:r w:rsidRPr="00E10EFE">
        <w:rPr>
          <w:rStyle w:val="StyleUnderline"/>
        </w:rPr>
        <w:t xml:space="preserve">rather than creating ecological harmony, markets are inherently unstable and </w:t>
      </w:r>
      <w:r w:rsidRPr="00E10EFE">
        <w:t>if anything</w:t>
      </w:r>
      <w:r w:rsidRPr="00E10EFE">
        <w:rPr>
          <w:rStyle w:val="StyleUnderline"/>
        </w:rPr>
        <w:t xml:space="preserve"> exacerbates equality</w:t>
      </w:r>
      <w:r w:rsidRPr="00E10EFE">
        <w:t xml:space="preserve">. “[T]here is significant scepticism that the same market-led processes that have increased regional and inter-group inequalities in recent decades [...] can be harnessed for sustainable and equitable environmental goals” (Cook and Smith 2012: 9). Following the work of Karl Polanyi (1957), critics therefore argue that nature has to be sheltered from the destructive effects of markets (Wichterich 2012: 43). </w:t>
      </w:r>
      <w:r w:rsidRPr="00E10EFE">
        <w:rPr>
          <w:rStyle w:val="StyleUnderline"/>
        </w:rPr>
        <w:t xml:space="preserve">The harmful effects of self- regulated markets has </w:t>
      </w:r>
      <w:r w:rsidRPr="00E10EFE">
        <w:t>spectacularly</w:t>
      </w:r>
      <w:r w:rsidRPr="00E10EFE">
        <w:rPr>
          <w:rStyle w:val="StyleUnderline"/>
        </w:rPr>
        <w:t xml:space="preserve"> been shown by commodity market speculation, which has driven up food prices in 2008 and</w:t>
      </w:r>
      <w:r w:rsidRPr="00E10EFE">
        <w:t xml:space="preserve">, subsequently, </w:t>
      </w:r>
      <w:r w:rsidRPr="00E10EFE">
        <w:rPr>
          <w:rStyle w:val="StyleUnderline"/>
        </w:rPr>
        <w:t>pushed 120 million people into poverty</w:t>
      </w:r>
      <w:r w:rsidRPr="00E10EFE">
        <w:t xml:space="preserve"> (Wahl 2009).</w:t>
      </w:r>
    </w:p>
    <w:p w:rsidR="00E10EFE" w:rsidRDefault="00E10EFE" w:rsidP="00E10EFE">
      <w:r w:rsidRPr="00E10EFE">
        <w:t xml:space="preserve">However, marketisation not only entails a destabilization of traditional forms of existence. </w:t>
      </w:r>
      <w:r w:rsidRPr="00E10EFE">
        <w:rPr>
          <w:rStyle w:val="StyleUnderline"/>
        </w:rPr>
        <w:t>With commodification nature becomes a private good with exclusive rights for those who can claim ownership</w:t>
      </w:r>
      <w:r w:rsidRPr="00E10EFE">
        <w:t xml:space="preserve"> (i.e. pension funds and sovereign wealth funds). As Kathleen Mcafee (2012: 31) noted, the </w:t>
      </w:r>
      <w:r w:rsidRPr="00E10EFE">
        <w:rPr>
          <w:rStyle w:val="StyleUnderline"/>
        </w:rPr>
        <w:t>marketisation and capitalization of nature means that</w:t>
      </w:r>
      <w:r w:rsidRPr="00E10EFE">
        <w:t xml:space="preserve"> “[t]he </w:t>
      </w:r>
      <w:r w:rsidRPr="00E10EFE">
        <w:rPr>
          <w:rStyle w:val="StyleUnderline"/>
        </w:rPr>
        <w:t>values of nature</w:t>
      </w:r>
      <w:r w:rsidRPr="00E10EFE">
        <w:t xml:space="preserve"> and thus the fates of particular natures </w:t>
      </w:r>
      <w:r w:rsidRPr="00E10EFE">
        <w:rPr>
          <w:rStyle w:val="StyleUnderline"/>
        </w:rPr>
        <w:t>would be determined even more</w:t>
      </w:r>
      <w:r w:rsidRPr="00E10EFE">
        <w:t xml:space="preserve"> fully than they are today </w:t>
      </w:r>
      <w:r w:rsidRPr="00E10EFE">
        <w:rPr>
          <w:rStyle w:val="Emphasis"/>
        </w:rPr>
        <w:t>by those with</w:t>
      </w:r>
      <w:r w:rsidRPr="00E10EFE">
        <w:rPr>
          <w:rStyle w:val="StyleUnderline"/>
        </w:rPr>
        <w:t xml:space="preserve"> the greatest discursive dominance and </w:t>
      </w:r>
      <w:r w:rsidRPr="00E10EFE">
        <w:rPr>
          <w:rStyle w:val="Emphasis"/>
        </w:rPr>
        <w:t>purchasing power</w:t>
      </w:r>
      <w:r w:rsidRPr="00E10EFE">
        <w:t xml:space="preserve">.” </w:t>
      </w:r>
      <w:r w:rsidRPr="00E10EFE">
        <w:rPr>
          <w:rStyle w:val="StyleUnderline"/>
        </w:rPr>
        <w:t>History has shown time and again how</w:t>
      </w:r>
      <w:r w:rsidRPr="00E10EFE">
        <w:t xml:space="preserve"> the </w:t>
      </w:r>
      <w:r w:rsidRPr="00E10EFE">
        <w:rPr>
          <w:rStyle w:val="StyleUnderline"/>
        </w:rPr>
        <w:t>“closure of commons</w:t>
      </w:r>
      <w:r w:rsidRPr="00E10EFE">
        <w:t xml:space="preserve">” or what David Harvey (2003) calls accumulation by dispossession </w:t>
      </w:r>
      <w:r w:rsidRPr="00E10EFE">
        <w:rPr>
          <w:rStyle w:val="StyleUnderline"/>
        </w:rPr>
        <w:t xml:space="preserve">has fuelled </w:t>
      </w:r>
      <w:r w:rsidRPr="00E10EFE">
        <w:rPr>
          <w:rStyle w:val="Emphasis"/>
        </w:rPr>
        <w:t>poverty and social exclusion</w:t>
      </w:r>
      <w:r w:rsidRPr="00E10EFE">
        <w:t xml:space="preserve">. Hence, while advocates of the green economy promise the elimination of poverty, </w:t>
      </w:r>
      <w:r w:rsidRPr="00E10EFE">
        <w:rPr>
          <w:rStyle w:val="StyleUnderline"/>
        </w:rPr>
        <w:t>the green economy agenda is a new version of what has been described as finance-led accumulation and</w:t>
      </w:r>
      <w:r w:rsidRPr="00E10EFE">
        <w:t xml:space="preserve"> as such a </w:t>
      </w:r>
      <w:r w:rsidRPr="00E10EFE">
        <w:rPr>
          <w:rStyle w:val="StyleUnderline"/>
        </w:rPr>
        <w:t>continuation of the neoliberal project that has fuelled inequality</w:t>
      </w:r>
      <w:r w:rsidRPr="00E10EFE">
        <w:t xml:space="preserve"> during the past three decades.</w:t>
      </w:r>
    </w:p>
    <w:p w:rsidR="000F31FD" w:rsidRPr="00E10EFE" w:rsidRDefault="000F31FD" w:rsidP="000F31FD"/>
    <w:p w:rsidR="00E10EFE" w:rsidRPr="00E10EFE" w:rsidRDefault="00E10EFE" w:rsidP="00E10EFE">
      <w:pPr>
        <w:pStyle w:val="Heading4"/>
      </w:pPr>
      <w:r w:rsidRPr="00E10EFE">
        <w:t xml:space="preserve">The aff’s market based solutions to warming lock in consumption patterns  - this guarantees error replication </w:t>
      </w:r>
    </w:p>
    <w:p w:rsidR="00E10EFE" w:rsidRPr="00E10EFE" w:rsidRDefault="00E10EFE" w:rsidP="00E10EFE">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Ch.4, https://muse.jhu.edu)//SB</w:t>
      </w:r>
    </w:p>
    <w:p w:rsidR="00E10EFE" w:rsidRDefault="00E10EFE" w:rsidP="00E10EFE">
      <w:r w:rsidRPr="00E10EFE">
        <w:t xml:space="preserve">In this, </w:t>
      </w:r>
      <w:r w:rsidRPr="00E10EFE">
        <w:rPr>
          <w:rStyle w:val="StyleUnderline"/>
        </w:rPr>
        <w:t>the dominant construction of resource use</w:t>
      </w:r>
      <w:r w:rsidRPr="00E10EFE">
        <w:t xml:space="preserve">, </w:t>
      </w:r>
      <w:r w:rsidRPr="00E10EFE">
        <w:rPr>
          <w:rStyle w:val="StyleUnderline"/>
        </w:rPr>
        <w:t>the age-old notion of dominion</w:t>
      </w:r>
      <w:r w:rsidRPr="00E10EFE">
        <w:t xml:space="preserve"> </w:t>
      </w:r>
      <w:r w:rsidRPr="00E10EFE">
        <w:rPr>
          <w:rStyle w:val="StyleUnderline"/>
        </w:rPr>
        <w:t>combines</w:t>
      </w:r>
      <w:r w:rsidRPr="00E10EFE">
        <w:t xml:space="preserve"> with </w:t>
      </w:r>
      <w:r w:rsidRPr="00E10EFE">
        <w:rPr>
          <w:rStyle w:val="StyleUnderline"/>
        </w:rPr>
        <w:t>a theory</w:t>
      </w:r>
      <w:r w:rsidRPr="00E10EFE">
        <w:t xml:space="preserve"> </w:t>
      </w:r>
      <w:r w:rsidRPr="00E10EFE">
        <w:rPr>
          <w:rStyle w:val="StyleUnderline"/>
        </w:rPr>
        <w:t>of use value and a principle of efficiency to create an ethic of total use:</w:t>
      </w:r>
      <w:r w:rsidRPr="00E10EFE">
        <w:t xml:space="preserve"> </w:t>
      </w:r>
      <w:r w:rsidRPr="00E10EFE">
        <w:rPr>
          <w:rStyle w:val="StyleUnderline"/>
        </w:rPr>
        <w:t>A resource should be used</w:t>
      </w:r>
      <w:r w:rsidRPr="00E10EFE">
        <w:t xml:space="preserve">, </w:t>
      </w:r>
      <w:r w:rsidRPr="00E10EFE">
        <w:rPr>
          <w:rStyle w:val="StyleUnderline"/>
        </w:rPr>
        <w:t>not left in place; it should be used completely, as much as markets demand and technologies allow</w:t>
      </w:r>
      <w:r w:rsidRPr="00E10EFE">
        <w:t xml:space="preserve">, and, above all, none should go to waste. </w:t>
      </w:r>
      <w:r w:rsidRPr="00E10EFE">
        <w:rPr>
          <w:rStyle w:val="StyleUnderline"/>
        </w:rPr>
        <w:t>Clear-cuts ensure that all fiber is used</w:t>
      </w:r>
      <w:r w:rsidRPr="00E10EFE">
        <w:t xml:space="preserve">; drift nets and bycatch marketing campaigns ensure that all available fish are caught and used; dams, canals, and irrigation ditches ensure that no water is wasted flowing to the ocean. </w:t>
      </w:r>
      <w:r w:rsidRPr="00E10EFE">
        <w:rPr>
          <w:rStyle w:val="StyleUnderline"/>
        </w:rPr>
        <w:t>If an ethic of total use made sense for renewables, it certainly did for nonrenewables</w:t>
      </w:r>
      <w:r w:rsidRPr="00E10EFE">
        <w:t xml:space="preserve">: </w:t>
      </w:r>
      <w:r w:rsidRPr="00E10EFE">
        <w:rPr>
          <w:rStyle w:val="StyleUnderline"/>
        </w:rPr>
        <w:t>What good is coal or oil just sitting underground? It doesn ’ t grow or propagate; it doesn ’ t improve on its own</w:t>
      </w:r>
      <w:r w:rsidRPr="00E10EFE">
        <w:t>. It just sits  there, worthless. Got to use it, all of it, as much as people want and as much as we can get out given the geology, the technologies, the economics, and the politics</w:t>
      </w:r>
      <w:r w:rsidRPr="00E10EFE">
        <w:rPr>
          <w:rStyle w:val="StyleUnderline"/>
        </w:rPr>
        <w:t>. It has been a powerful ethic. It has created previously unimaginable wealth,</w:t>
      </w:r>
      <w:r w:rsidRPr="00E10EFE">
        <w:t xml:space="preserve"> including material abundance for all who partake in its fruits, which is to say a very large portion of the earth ’ s population. </w:t>
      </w:r>
      <w:r w:rsidRPr="00E10EFE">
        <w:rPr>
          <w:rStyle w:val="StyleUnderline"/>
        </w:rPr>
        <w:t>What is more, it has conferred great power on those who play the g ame well.</w:t>
      </w:r>
      <w:r w:rsidRPr="00E10EFE">
        <w:t xml:space="preserve"> </w:t>
      </w:r>
      <w:r w:rsidRPr="00E10EFE">
        <w:rPr>
          <w:rStyle w:val="Emphasis"/>
        </w:rPr>
        <w:t>It has created a politics where key players write the rules of the game, obtain access, and do very well for themselves and their constituents</w:t>
      </w:r>
      <w:r w:rsidRPr="00E10EFE">
        <w:rPr>
          <w:rStyle w:val="StyleUnderline"/>
        </w:rPr>
        <w:t>. It is a politics where conflicts can be swept aside as all boats rise</w:t>
      </w:r>
      <w:r w:rsidRPr="00E10EFE">
        <w:t>. It is, in short, a politics of growth, including economic growth tightly coupled to material growth</w:t>
      </w:r>
      <w:r w:rsidRPr="00E10EFE">
        <w:rPr>
          <w:rStyle w:val="StyleUnderline"/>
        </w:rPr>
        <w:t>, a politics that</w:t>
      </w:r>
      <w:r w:rsidRPr="00E10EFE">
        <w:t xml:space="preserve"> only now analysts and policymakers are learning </w:t>
      </w:r>
      <w:r w:rsidRPr="00E10EFE">
        <w:rPr>
          <w:rStyle w:val="StyleUnderline"/>
        </w:rPr>
        <w:t>is dependent on cheap fossil fuels</w:t>
      </w:r>
      <w:r w:rsidRPr="00E10EFE">
        <w:t xml:space="preserve"> — cheap economically, energetically, and environmentally. </w:t>
      </w:r>
      <w:r w:rsidRPr="00E10EFE">
        <w:rPr>
          <w:rStyle w:val="StyleUnderline"/>
        </w:rPr>
        <w:t>Elites</w:t>
      </w:r>
      <w:r w:rsidRPr="00E10EFE">
        <w:t xml:space="preserve"> and others </w:t>
      </w:r>
      <w:r w:rsidRPr="00E10EFE">
        <w:rPr>
          <w:rStyle w:val="StyleUnderline"/>
        </w:rPr>
        <w:t>are</w:t>
      </w:r>
      <w:r w:rsidRPr="00E10EFE">
        <w:t xml:space="preserve"> now </w:t>
      </w:r>
      <w:r w:rsidRPr="00E10EFE">
        <w:rPr>
          <w:rStyle w:val="StyleUnderline"/>
        </w:rPr>
        <w:t>coming to the realization that</w:t>
      </w:r>
      <w:r w:rsidRPr="00E10EFE">
        <w:t xml:space="preserve"> besides being a game of great wealth, </w:t>
      </w:r>
      <w:r w:rsidRPr="00E10EFE">
        <w:rPr>
          <w:rStyle w:val="StyleUnderline"/>
        </w:rPr>
        <w:t>it is also a game of great risk</w:t>
      </w:r>
      <w:r w:rsidRPr="00E10EFE">
        <w:t xml:space="preserve">, a high-stakes global gamble. </w:t>
      </w:r>
      <w:r w:rsidRPr="00E10EFE">
        <w:rPr>
          <w:rStyle w:val="StyleUnderline"/>
        </w:rPr>
        <w:t>As a global</w:t>
      </w:r>
      <w:r w:rsidRPr="00E10EFE">
        <w:t xml:space="preserve"> </w:t>
      </w:r>
      <w:r w:rsidRPr="00E10EFE">
        <w:rPr>
          <w:rStyle w:val="StyleUnderline"/>
        </w:rPr>
        <w:t>society, we</w:t>
      </w:r>
      <w:r w:rsidRPr="00E10EFE">
        <w:t xml:space="preserve"> (especially the high-consuming Global North) </w:t>
      </w:r>
      <w:r w:rsidRPr="00E10EFE">
        <w:rPr>
          <w:rStyle w:val="StyleUnderline"/>
        </w:rPr>
        <w:t>are betting that total use</w:t>
      </w:r>
      <w:r w:rsidRPr="00E10EFE">
        <w:t xml:space="preserve"> — mining minerals and living things and filling waste sinks — </w:t>
      </w:r>
      <w:r w:rsidRPr="00E10EFE">
        <w:rPr>
          <w:rStyle w:val="StyleUnderline"/>
        </w:rPr>
        <w:t>can go on indefinitely. We ’ re betting that business-as-usual commerce, the unending proliferation of “ goods, ”the frantic search for consumers</w:t>
      </w:r>
      <w:r w:rsidRPr="00E10EFE">
        <w:t xml:space="preserve"> ’ </w:t>
      </w:r>
      <w:r w:rsidRPr="00E10EFE">
        <w:rPr>
          <w:rStyle w:val="StyleUnderline"/>
        </w:rPr>
        <w:t>“next big thing ”can proceed and that some combination of high prices and technological cleverness will decouple the economy and handle all the bads</w:t>
      </w:r>
      <w:r w:rsidRPr="00E10EFE">
        <w:t xml:space="preserve">. </w:t>
      </w:r>
      <w:r w:rsidRPr="00E10EFE">
        <w:rPr>
          <w:rStyle w:val="Emphasis"/>
        </w:rPr>
        <w:t>Modern market societies are betting that wealth today translates to wealth tomorrow,</w:t>
      </w:r>
      <w:r w:rsidRPr="00E10EFE">
        <w:t xml:space="preserve"> all as if depletion is immaterial. </w:t>
      </w:r>
      <w:r w:rsidRPr="00E10EFE">
        <w:rPr>
          <w:rStyle w:val="StyleUnderline"/>
        </w:rPr>
        <w:t>This gamble is without precedent</w:t>
      </w:r>
      <w:r w:rsidRPr="00E10EFE">
        <w:t>. For those of us who don ’ t believe that infinite material growth on a finite planet is possible, that depletion is entirely material to the human condition, that yesterday’s  goods are tomorrow ’ s bads, we need a new game. In fact, a new game will emerge: biogeochemical trends guarantee it. What is not guaranteed is a transition that is peaceful, democratic, just, and ecologically sustainable. For that we need a new politics and a new resource ethic. Total use and global gambling won’t do.</w:t>
      </w:r>
    </w:p>
    <w:p w:rsidR="000F31FD" w:rsidRPr="00E10EFE" w:rsidRDefault="000F31FD" w:rsidP="000F31FD"/>
    <w:p w:rsidR="00E10EFE" w:rsidRPr="00E10EFE" w:rsidRDefault="00E10EFE" w:rsidP="00E10EFE">
      <w:pPr>
        <w:pStyle w:val="Heading3"/>
      </w:pPr>
      <w:r w:rsidRPr="00E10EFE">
        <w:t>Link – Nuclear Power</w:t>
      </w:r>
    </w:p>
    <w:p w:rsidR="00E10EFE" w:rsidRPr="00E10EFE" w:rsidRDefault="00E10EFE" w:rsidP="00E10EFE">
      <w:pPr>
        <w:pStyle w:val="Heading4"/>
      </w:pPr>
      <w:r w:rsidRPr="00E10EFE">
        <w:t>The rush to nuclear power as a solution to climate change causes us to ignore long term safety concerns and harmful environmental impacts</w:t>
      </w:r>
    </w:p>
    <w:p w:rsidR="00E10EFE" w:rsidRPr="00E10EFE" w:rsidRDefault="00E10EFE" w:rsidP="00E10EFE">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 8 Slowing Uranium in Australia: Lessons for Urgent Transition beyond Coal, Gas, and Oil, https://muse.jhu.edu)//SB</w:t>
      </w:r>
    </w:p>
    <w:p w:rsidR="00E10EFE" w:rsidRDefault="00E10EFE" w:rsidP="00E10EFE">
      <w:r w:rsidRPr="00E10EFE">
        <w:t xml:space="preserve">Finally, </w:t>
      </w:r>
      <w:r w:rsidRPr="00E10EFE">
        <w:rPr>
          <w:rStyle w:val="StyleUnderline"/>
        </w:rPr>
        <w:t>it is worth reflecting on the importance of addressing climate  change across all energy sources</w:t>
      </w:r>
      <w:r w:rsidRPr="00E10EFE">
        <w:t xml:space="preserve">. </w:t>
      </w:r>
      <w:r w:rsidRPr="00E10EFE">
        <w:rPr>
          <w:rStyle w:val="StyleUnderline"/>
        </w:rPr>
        <w:t>Nuclear energy has undergone</w:t>
      </w:r>
      <w:r w:rsidRPr="00E10EFE">
        <w:t xml:space="preserve"> something of </w:t>
      </w:r>
      <w:r w:rsidRPr="00E10EFE">
        <w:rPr>
          <w:rStyle w:val="StyleUnderline"/>
        </w:rPr>
        <w:t>a global renaissance as a clean source of energy</w:t>
      </w:r>
      <w:r w:rsidRPr="00E10EFE">
        <w:t xml:space="preserve">. </w:t>
      </w:r>
      <w:r w:rsidRPr="00E10EFE">
        <w:rPr>
          <w:rStyle w:val="StyleUnderline"/>
        </w:rPr>
        <w:t>Climate change becomes an opportunity for the nuclear industry</w:t>
      </w:r>
      <w:r w:rsidRPr="00E10EFE">
        <w:t xml:space="preserve"> as coal, oil, and gasfired electricity are devalorized. The obvious options, renewable energy and reduced use and greater efficiency, are left unexplored. The vested interests that drive the nuclear sector reconfigure our energy future in their interests. </w:t>
      </w:r>
      <w:r w:rsidRPr="00E10EFE">
        <w:rPr>
          <w:rStyle w:val="StyleUnderline"/>
        </w:rPr>
        <w:t>Yet the inherent risks associated with uranium continue to haunt the sector</w:t>
      </w:r>
      <w:r w:rsidRPr="00E10EFE">
        <w:t xml:space="preserve">. </w:t>
      </w:r>
      <w:r w:rsidRPr="00E10EFE">
        <w:rPr>
          <w:rStyle w:val="StyleUnderline"/>
        </w:rPr>
        <w:t>Despite claims to the contrary from industry and governmen</w:t>
      </w:r>
      <w:r w:rsidRPr="00E10EFE">
        <w:t xml:space="preserve">t, </w:t>
      </w:r>
      <w:r w:rsidRPr="00E10EFE">
        <w:rPr>
          <w:rStyle w:val="StyleUnderline"/>
        </w:rPr>
        <w:t>what is remarkable</w:t>
      </w:r>
      <w:r w:rsidRPr="00E10EFE">
        <w:t xml:space="preserve"> in recent years in Australia </w:t>
      </w:r>
      <w:r w:rsidRPr="00E10EFE">
        <w:rPr>
          <w:rStyle w:val="StyleUnderline"/>
        </w:rPr>
        <w:t>is the story of strengthening public opposition</w:t>
      </w:r>
      <w:r w:rsidRPr="00E10EFE">
        <w:t xml:space="preserve"> to uranium exports, rising from a low of about 25 percent in 1982 to about 39 percent by 2007. 70 More recently the so-called nuclear renaissance has been dramatically truncated. </w:t>
      </w:r>
      <w:r w:rsidRPr="00E10EFE">
        <w:rPr>
          <w:rStyle w:val="StyleUnderline"/>
        </w:rPr>
        <w:t xml:space="preserve">Here the combination of public outrage and government-led phase-outs </w:t>
      </w:r>
      <w:r w:rsidRPr="00E10EFE">
        <w:t xml:space="preserve">(e.g., in Japan and Germany) </w:t>
      </w:r>
      <w:r w:rsidRPr="00E10EFE">
        <w:rPr>
          <w:rStyle w:val="StyleUnderline"/>
        </w:rPr>
        <w:t>have dramatically undermined investor certainty in the sector</w:t>
      </w:r>
      <w:r w:rsidRPr="00E10EFE">
        <w:t xml:space="preserve">, forcing a retreat. Again, </w:t>
      </w:r>
      <w:r w:rsidRPr="00E10EFE">
        <w:rPr>
          <w:rStyle w:val="StyleUnderline"/>
        </w:rPr>
        <w:t>there are parallels with the fossil</w:t>
      </w:r>
      <w:r w:rsidRPr="00E10EFE">
        <w:t xml:space="preserve">  </w:t>
      </w:r>
      <w:r w:rsidRPr="00E10EFE">
        <w:rPr>
          <w:rStyle w:val="StyleUnderline"/>
        </w:rPr>
        <w:t>fuel sector</w:t>
      </w:r>
      <w:r w:rsidRPr="00E10EFE">
        <w:t xml:space="preserve">, where </w:t>
      </w:r>
      <w:r w:rsidRPr="00E10EFE">
        <w:rPr>
          <w:rStyle w:val="Emphasis"/>
        </w:rPr>
        <w:t>the rush to gas as a relatively low-emissions fuel has dramatically unraveled in the face of large-scale environmental impacts</w:t>
      </w:r>
      <w:r w:rsidRPr="00E10EFE">
        <w:t xml:space="preserve">. </w:t>
      </w:r>
      <w:r w:rsidRPr="00E10EFE">
        <w:rPr>
          <w:rStyle w:val="StyleUnderline"/>
        </w:rPr>
        <w:t>While the Fukushima incident reverberated globally, dealing a blow to the nuclear renaissance, abrupt weather events associated with climate change are having a similar impact, allowing fossil fuels to be framed as inherently dirty and dangerous</w:t>
      </w:r>
      <w:r w:rsidRPr="00E10EFE">
        <w:t>. The revalorization process combines the  direct experience of degradation with a broader crisis of confidence in the commodity</w:t>
      </w:r>
      <w:r w:rsidRPr="00E10EFE">
        <w:rPr>
          <w:rStyle w:val="StyleUnderline"/>
        </w:rPr>
        <w:t>. The challenge for keeping them in the ground is to secure this revalorization of fossil fuels as a global hazard</w:t>
      </w:r>
      <w:r w:rsidRPr="00E10EFE">
        <w:t xml:space="preserve">. The experience of leaving uranium in the ground demonstrates that the end game for coal/oil and gas is feasible as well as necessary. It would be a legacy of the planet ’ s energy and carbon cycle that these substances are left undisturbed. </w:t>
      </w:r>
    </w:p>
    <w:p w:rsidR="000F31FD" w:rsidRPr="00E10EFE" w:rsidRDefault="000F31FD" w:rsidP="000F31FD"/>
    <w:p w:rsidR="00E10EFE" w:rsidRPr="00E10EFE" w:rsidRDefault="00E10EFE" w:rsidP="00E10EFE">
      <w:pPr>
        <w:pStyle w:val="Heading4"/>
      </w:pPr>
      <w:r w:rsidRPr="00E10EFE">
        <w:t>Rushing to nuclear power as an alternative ignores the root cause of environmental catastrophe - the risk of global disaster is only made possible by our consumptive practices</w:t>
      </w:r>
    </w:p>
    <w:p w:rsidR="00E10EFE" w:rsidRPr="00E10EFE" w:rsidRDefault="00E10EFE" w:rsidP="00E10EFE">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 8 Slowing Uranium in Australia: Lessons for Urgent Transition beyond Coal, Gas, and Oil, https://muse.jhu.edu)//SB</w:t>
      </w:r>
    </w:p>
    <w:p w:rsidR="00E10EFE" w:rsidRDefault="00E10EFE" w:rsidP="00E10EFE">
      <w:r w:rsidRPr="00E10EFE">
        <w:t xml:space="preserve">In this chapter, we argue that there are many lessons to be learned from the anti-uranium movement for developing strategies to leave fossil fuels in the ground. </w:t>
      </w:r>
      <w:r w:rsidRPr="00E10EFE">
        <w:rPr>
          <w:rStyle w:val="StyleUnderline"/>
        </w:rPr>
        <w:t>There are strong parallels between the political struggle in Australia to leave uranium in the ground and current efforts worldwide to phase out fossil fuel extraction</w:t>
      </w:r>
      <w:r w:rsidRPr="00E10EFE">
        <w:t xml:space="preserve">. In both cases, the stakes are high. </w:t>
      </w:r>
      <w:r w:rsidRPr="00E10EFE">
        <w:rPr>
          <w:rStyle w:val="StyleUnderline"/>
        </w:rPr>
        <w:t>The apocalyptic scenario of runaway climate change</w:t>
      </w:r>
      <w:r w:rsidRPr="00E10EFE">
        <w:t xml:space="preserve">, of making the planet uninhabitable, </w:t>
      </w:r>
      <w:r w:rsidRPr="00E10EFE">
        <w:rPr>
          <w:rStyle w:val="StyleUnderline"/>
        </w:rPr>
        <w:t>conveys</w:t>
      </w:r>
      <w:r w:rsidRPr="00E10EFE">
        <w:t xml:space="preserve"> much of th</w:t>
      </w:r>
      <w:r w:rsidRPr="00E10EFE">
        <w:rPr>
          <w:rStyle w:val="StyleUnderline"/>
        </w:rPr>
        <w:t>e terror felt from the prospect of mutually assured destruction and the ensuing fallout and nuclear winter</w:t>
      </w:r>
      <w:r w:rsidRPr="00E10EFE">
        <w:t xml:space="preserve">. </w:t>
      </w:r>
      <w:r w:rsidRPr="00E10EFE">
        <w:rPr>
          <w:rStyle w:val="StyleUnderline"/>
        </w:rPr>
        <w:t>Both climate catastrophe and nuclear holocaust are unimaginable and</w:t>
      </w:r>
      <w:r w:rsidRPr="00E10EFE">
        <w:t xml:space="preserve"> generate </w:t>
      </w:r>
      <w:r w:rsidRPr="00E10EFE">
        <w:rPr>
          <w:rStyle w:val="StyleUnderline"/>
        </w:rPr>
        <w:t xml:space="preserve">similarly visceral responses, including despairing for our planetary future. Also, in both cases the </w:t>
      </w:r>
      <w:r w:rsidRPr="00E10EFE">
        <w:rPr>
          <w:rStyle w:val="Emphasis"/>
        </w:rPr>
        <w:t>risk of global disaster is created by the consumption of mineral commodities for energy.</w:t>
      </w:r>
      <w:r w:rsidRPr="00E10EFE">
        <w:t xml:space="preserve"> Political contention centers on arguments against minerals extraction, whether uranium or fossil fuels, and instead for energy conservation and or renewable energy. The parallels end when we contrast the direct logic of human agency embedded in the prospect of nuclear weapons crisis — the finger on the button — and the more mediated logic of climate crisis. </w:t>
      </w:r>
      <w:r w:rsidRPr="00E10EFE">
        <w:rPr>
          <w:rStyle w:val="StyleUnderline"/>
        </w:rPr>
        <w:t xml:space="preserve">The threats they pose — planetary irradiation or climate catastrophe — are quite distinct and have their own separate logic. </w:t>
      </w:r>
      <w:r w:rsidRPr="00E10EFE">
        <w:t xml:space="preserve">Reflecting this, </w:t>
      </w:r>
      <w:r w:rsidRPr="00E10EFE">
        <w:rPr>
          <w:rStyle w:val="StyleUnderline"/>
        </w:rPr>
        <w:t>nuclear power and fossil fuels are often presented as alternatives</w:t>
      </w:r>
      <w:r w:rsidRPr="00E10EFE">
        <w:t>: expanded nuclear generation in India and China is driven in part by the desire to reduce reliance on coal-fired power and minimize greenhouse gas emissions</w:t>
      </w:r>
      <w:r w:rsidRPr="00E10EFE">
        <w:rPr>
          <w:rStyle w:val="StyleUnderline"/>
        </w:rPr>
        <w:t>; in contrast, in the aftermath of Japan ’ s Fukushima incident in 2011 expanded use of fossil fuels has allowed a planned phase-out of nuclear power in Japan and in Germany</w:t>
      </w:r>
      <w:r w:rsidRPr="00E10EFE">
        <w:t xml:space="preserve">. </w:t>
      </w:r>
      <w:r w:rsidRPr="00E10EFE">
        <w:rPr>
          <w:rStyle w:val="StyleUnderline"/>
        </w:rPr>
        <w:t>The dystopias offered by uranium and fossil fuels are set against each other as alternatives, as the only options on the table</w:t>
      </w:r>
      <w:r w:rsidRPr="00E10EFE">
        <w:t>. More positive-sum possibilities offered for society by renewables, or by steady state and de-growth models, are ignored or foregone or postponed.</w:t>
      </w:r>
    </w:p>
    <w:p w:rsidR="000F31FD" w:rsidRPr="00E10EFE" w:rsidRDefault="000F31FD" w:rsidP="000F31FD"/>
    <w:p w:rsidR="000F31FD" w:rsidRPr="00E10EFE" w:rsidRDefault="000F31FD" w:rsidP="000F31FD">
      <w:pPr>
        <w:pStyle w:val="Heading3"/>
      </w:pPr>
      <w:r w:rsidRPr="00E10EFE">
        <w:t>Link –</w:t>
      </w:r>
      <w:r>
        <w:t xml:space="preserve"> </w:t>
      </w:r>
      <w:r w:rsidRPr="00E10EFE">
        <w:t>Paris</w:t>
      </w:r>
      <w:r>
        <w:t xml:space="preserve"> – General </w:t>
      </w:r>
    </w:p>
    <w:p w:rsidR="000F31FD" w:rsidRPr="00E10EFE" w:rsidRDefault="000F31FD" w:rsidP="000F31FD">
      <w:pPr>
        <w:pStyle w:val="Heading4"/>
      </w:pPr>
      <w:r w:rsidRPr="00E10EFE">
        <w:t>The Paris deal is a sham that fails to solve climate and exports environmental violence to the third world</w:t>
      </w:r>
    </w:p>
    <w:p w:rsidR="000F31FD" w:rsidRPr="00E10EFE" w:rsidRDefault="000F31FD" w:rsidP="000F31FD">
      <w:r w:rsidRPr="00E10EFE">
        <w:t xml:space="preserve">Naomi </w:t>
      </w:r>
      <w:r w:rsidRPr="00E10EFE">
        <w:rPr>
          <w:rStyle w:val="Style13ptBold"/>
        </w:rPr>
        <w:t>Klein 15</w:t>
      </w:r>
      <w:r w:rsidRPr="00E10EFE">
        <w:t>, Canadian author, award-wining freelance journalist, activist, and environmental researcher, Interviewed by Amy Goodman, Reporter for DemocracyNow, 12/9/2016, “Naomi Klein Decries Climate Deal as Extraordinarily Dangerous; Backs Defiance of French Protest Ban”, http://www.democracynow.org/2015/12/9/naomi_klein_decries_climate_deal_as</w:t>
      </w:r>
    </w:p>
    <w:p w:rsidR="000F31FD" w:rsidRDefault="000F31FD" w:rsidP="000F31FD">
      <w:r w:rsidRPr="00E10EFE">
        <w:t xml:space="preserve">The </w:t>
      </w:r>
      <w:r w:rsidRPr="00E10EFE">
        <w:rPr>
          <w:rStyle w:val="StyleUnderline"/>
        </w:rPr>
        <w:t>deal</w:t>
      </w:r>
      <w:r w:rsidRPr="00E10EFE">
        <w:t xml:space="preserve"> that will be unveiled in less than a week, likely to much fanfare and self-congratulation from politicians, echoed by an overly deferential press, </w:t>
      </w:r>
      <w:r w:rsidRPr="00E10EFE">
        <w:rPr>
          <w:rStyle w:val="StyleUnderline"/>
        </w:rPr>
        <w:t>will not be enough to keep us safe. In fact, it will be extraordinarily dangerous. We know</w:t>
      </w:r>
      <w:r w:rsidRPr="00E10EFE">
        <w:t xml:space="preserve">, from doing the math and adding up the targets that the major economies have brought to Paris, </w:t>
      </w:r>
      <w:r w:rsidRPr="00E10EFE">
        <w:rPr>
          <w:rStyle w:val="StyleUnderline"/>
        </w:rPr>
        <w:t>that those targets lead us to a very dangerous future</w:t>
      </w:r>
      <w:r w:rsidRPr="00E10EFE">
        <w:t xml:space="preserve">. </w:t>
      </w:r>
      <w:r w:rsidRPr="00E10EFE">
        <w:rPr>
          <w:rStyle w:val="StyleUnderline"/>
        </w:rPr>
        <w:t>They lead us to a future between 3 and 4 degrees</w:t>
      </w:r>
      <w:r w:rsidRPr="00E10EFE">
        <w:t xml:space="preserve"> Celsius warming. These are figures from the Tyndall Centre and Kevin Anderson, who have analyzed those numbers. It does not lead us to 2 degrees Celsius, which is what many of our governments pledged to do in Copenhagen in 2009. </w:t>
      </w:r>
      <w:r w:rsidRPr="00E10EFE">
        <w:rPr>
          <w:rStyle w:val="StyleUnderline"/>
        </w:rPr>
        <w:t>In 2009, dangerous warming was defined as anything above 2 degrees Celsius in</w:t>
      </w:r>
      <w:r w:rsidRPr="00E10EFE">
        <w:t xml:space="preserve"> a document known as </w:t>
      </w:r>
      <w:r w:rsidRPr="00E10EFE">
        <w:rPr>
          <w:rStyle w:val="StyleUnderline"/>
        </w:rPr>
        <w:t>the Copenhagen Accord</w:t>
      </w:r>
      <w:r w:rsidRPr="00E10EFE">
        <w:t xml:space="preserve">. When a draft of that document was leaked to the convention center in Copenhagen, the Bella Center, African delegates marched through the halls of the convention center and called it a "death sentence for Africa." And the island—low-lying island states held demonstrations, chanting "1.5 to survive." We also know, from leading climate scientists like James Hansen, that 2 degrees is just too high. Indeed, </w:t>
      </w:r>
      <w:r w:rsidRPr="00E10EFE">
        <w:rPr>
          <w:rStyle w:val="StyleUnderline"/>
        </w:rPr>
        <w:t>we know from lived experience that the amount we have already warmed the globe is too much</w:t>
      </w:r>
      <w:r w:rsidRPr="00E10EFE">
        <w:t xml:space="preserve">. We are already living the era of dangerous warming. It is already costing thousands of lives and livelihoods, from the Philippines to Bangladesh to Nigeria to New Orleans and the Marshall Islands—I could go on and on. But it’s important to understand that </w:t>
      </w:r>
      <w:r w:rsidRPr="00E10EFE">
        <w:rPr>
          <w:rStyle w:val="StyleUnderline"/>
        </w:rPr>
        <w:t>language matters and that when we speak about dangerous warming as something that is far off in the distance, it is nothing less than</w:t>
      </w:r>
      <w:r w:rsidRPr="00E10EFE">
        <w:t>, as my friend Kumi Naidoo put it yesterday, "</w:t>
      </w:r>
      <w:r w:rsidRPr="00E10EFE">
        <w:rPr>
          <w:rStyle w:val="StyleUnderline"/>
        </w:rPr>
        <w:t>subliminal racism." And that racism is getting less subliminal every day. We are discounting lives when we speak that way, and we have to stop doing it</w:t>
      </w:r>
      <w:r w:rsidRPr="00E10EFE">
        <w:t xml:space="preserve">. So, given this context, we know that </w:t>
      </w:r>
      <w:r w:rsidRPr="00E10EFE">
        <w:rPr>
          <w:rStyle w:val="StyleUnderline"/>
        </w:rPr>
        <w:t>the deal</w:t>
      </w:r>
      <w:r w:rsidRPr="00E10EFE">
        <w:t xml:space="preserve"> that will be unveiled at the end of the week, on the weekend, </w:t>
      </w:r>
      <w:r w:rsidRPr="00E10EFE">
        <w:rPr>
          <w:rStyle w:val="StyleUnderline"/>
        </w:rPr>
        <w:t>is going to steamroll over crucial scientific red lines</w:t>
      </w:r>
      <w:r w:rsidRPr="00E10EFE">
        <w:t xml:space="preserve">. We also know, from the paltry levels of financing that wealthy governments have brought to the table, that </w:t>
      </w:r>
      <w:r w:rsidRPr="00E10EFE">
        <w:rPr>
          <w:rStyle w:val="StyleUnderline"/>
        </w:rPr>
        <w:t>it is also going to steamroll over equity red lines, which means that wealthy countries that have been emitting fossil fuels on an industrial scale for a couple hundred years will continue to fail to do our fair share of emission reductions</w:t>
      </w:r>
      <w:r w:rsidRPr="00E10EFE">
        <w:t>, sharing the atmospheric space—failing to share it—</w:t>
      </w:r>
      <w:r w:rsidRPr="00E10EFE">
        <w:rPr>
          <w:rStyle w:val="StyleUnderline"/>
        </w:rPr>
        <w:t>and we will continue to pay our fair share for the impacts of</w:t>
      </w:r>
      <w:r w:rsidRPr="00E10EFE">
        <w:t xml:space="preserve"> that, for loss and damage caused by </w:t>
      </w:r>
      <w:r w:rsidRPr="00E10EFE">
        <w:rPr>
          <w:rStyle w:val="StyleUnderline"/>
        </w:rPr>
        <w:t>climate change</w:t>
      </w:r>
      <w:r w:rsidRPr="00E10EFE">
        <w:t xml:space="preserve">, </w:t>
      </w:r>
      <w:r w:rsidRPr="00E10EFE">
        <w:rPr>
          <w:rStyle w:val="StyleUnderline"/>
        </w:rPr>
        <w:t>and also the resources that are badly needed so that poorer countries can leapfrog over fossil fuels</w:t>
      </w:r>
      <w:r w:rsidRPr="00E10EFE">
        <w:t xml:space="preserve"> and the car culture, and go directly to renewable energy, community-controlled renewable energy, energy democracy, which is viable, as we’re seeing in countries like Bangladesh, and also leapfrog over car culture and go to modern, renewable-based public transit. It takes resources and technology transfers to happen. </w:t>
      </w:r>
      <w:r w:rsidRPr="00E10EFE">
        <w:rPr>
          <w:rStyle w:val="StyleUnderline"/>
        </w:rPr>
        <w:t>We also know that it’s going to steamroll over our legal red lines, because the U.S. has come to these negotiations announcing that the deal cannot be legally binding. Any talk of penalties was off the table before it even began</w:t>
      </w:r>
      <w:r w:rsidRPr="00E10EFE">
        <w:t xml:space="preserve">. Which is why on December the 12th at 12:00—that’s 12/12/15—many activists will be in the streets of Paris peacefully demonstrating against the violation of these red lines. We will also—we will also be mourning the lives already lost to climate disruption, in solidarity with the lives lost to the tragic attacks here in Paris, and enlarging that circle of mourning. By taking to the streets, we will be clearly and unequivocally rejecting the Hollande government’s draconian and opportunistic bans on marches, protests and demonstrations. </w:t>
      </w:r>
      <w:r w:rsidRPr="00E10EFE">
        <w:rPr>
          <w:rStyle w:val="StyleUnderline"/>
        </w:rPr>
        <w:t>We will be rejecting the shameful preemptive arrests of climate activists, the unprecedented restrictions on civil society inside the COP, the restrictions on free speech and movement, because liberté is not just a word and it doesn’t just apply to Christmas markets and football matches</w:t>
      </w:r>
      <w:r w:rsidRPr="00E10EFE">
        <w:t xml:space="preserve">. Indeed, it means nothing if it does not apply to political dissent and the defense of life on Earth. This climate disobedience does not make us insensitive. It does not make us hooligans. </w:t>
      </w:r>
      <w:r w:rsidRPr="00E10EFE">
        <w:rPr>
          <w:rStyle w:val="StyleUnderline"/>
        </w:rPr>
        <w:t>It is our sacred duty to those suffering in the present day and who stand to lose so much if we fail in this race against time for climate justice.</w:t>
      </w:r>
      <w:r w:rsidRPr="00E10EFE">
        <w:t xml:space="preserve"> And let me also say this: I hope that the trade union movement and that workers in this city will stand with us on December 12th, because the right to assemble, the right to dissent, is central to all of our movements and all of our victories, past and future, parce que "la liberté" n’est pas qu’un mot. C’est un devoir qu’on doit defendre ensemble, et la solidarité aussi.</w:t>
      </w:r>
    </w:p>
    <w:p w:rsidR="000F31FD" w:rsidRPr="00E10EFE" w:rsidRDefault="000F31FD" w:rsidP="000F31FD"/>
    <w:p w:rsidR="000F31FD" w:rsidRPr="00E10EFE" w:rsidRDefault="000F31FD" w:rsidP="000F31FD">
      <w:pPr>
        <w:pStyle w:val="Heading3"/>
      </w:pPr>
      <w:r w:rsidRPr="00E10EFE">
        <w:t>Link –</w:t>
      </w:r>
      <w:r>
        <w:t xml:space="preserve"> </w:t>
      </w:r>
      <w:r w:rsidRPr="00E10EFE">
        <w:t>Paris – Doesn’t Solve</w:t>
      </w:r>
    </w:p>
    <w:p w:rsidR="000F31FD" w:rsidRPr="00E10EFE" w:rsidRDefault="000F31FD" w:rsidP="000F31FD">
      <w:pPr>
        <w:pStyle w:val="Heading4"/>
      </w:pPr>
      <w:r w:rsidRPr="00E10EFE">
        <w:t>Paris is insufficient—2°C is impossible and, even if it is reached, will irreversibly damage small island developing states.</w:t>
      </w:r>
    </w:p>
    <w:p w:rsidR="000F31FD" w:rsidRPr="00E10EFE" w:rsidRDefault="000F31FD" w:rsidP="000F31FD">
      <w:pPr>
        <w:rPr>
          <w:sz w:val="18"/>
          <w:szCs w:val="18"/>
        </w:rPr>
      </w:pPr>
      <w:r w:rsidRPr="00E10EFE">
        <w:rPr>
          <w:b/>
          <w:sz w:val="26"/>
          <w:szCs w:val="26"/>
        </w:rPr>
        <w:t xml:space="preserve">Hoad 16. </w:t>
      </w:r>
      <w:r w:rsidRPr="00E10EFE">
        <w:rPr>
          <w:sz w:val="18"/>
          <w:szCs w:val="18"/>
        </w:rPr>
        <w:t xml:space="preserve">(Darren, Senior Lecturer in Business and Management @ Bath Spa University, UK. Specializes in Sustainability, Corporate Social Responsibility, Sustaible Tourism, Trade law, and International Political Economy. “The 2015 Paris Climate Agreement: outcomes and their impacts on small island states,” Island Studies Journal, Vol. 11, No. 1, 2016, pp. 315-320. 2016. </w:t>
      </w:r>
      <w:hyperlink r:id="rId9" w:history="1">
        <w:r w:rsidRPr="00E10EFE">
          <w:rPr>
            <w:rStyle w:val="Hyperlink"/>
            <w:sz w:val="18"/>
            <w:szCs w:val="18"/>
          </w:rPr>
          <w:t>http://www.islandstudies.ca/sites/islandstudies.ca/files/ISJ-11-1-T-Hoad.pdf)//CB</w:t>
        </w:r>
      </w:hyperlink>
    </w:p>
    <w:p w:rsidR="000F31FD" w:rsidRPr="00E10EFE" w:rsidRDefault="000F31FD" w:rsidP="000F31FD">
      <w:pPr>
        <w:rPr>
          <w:sz w:val="20"/>
          <w:szCs w:val="20"/>
        </w:rPr>
      </w:pPr>
      <w:r w:rsidRPr="00E10EFE">
        <w:rPr>
          <w:sz w:val="20"/>
          <w:szCs w:val="20"/>
        </w:rPr>
        <w:t>SIDS=Small Island Developing States</w:t>
      </w:r>
    </w:p>
    <w:p w:rsidR="000F31FD" w:rsidRPr="00E10EFE" w:rsidRDefault="000F31FD" w:rsidP="000F31FD">
      <w:r w:rsidRPr="00E10EFE">
        <w:t>In an agreement framed in preliminary discussions by talk of ambitious aims one might ask if this is ambitious enough. The 2°C target aside</w:t>
      </w:r>
      <w:r w:rsidRPr="00E10EFE">
        <w:rPr>
          <w:rStyle w:val="StyleUnderline"/>
        </w:rPr>
        <w:t>, it is clear from the agreement that moves to a non–fossil fuel future will be a slow process and unlikely to derail the current, short and medium term climate trajectories.</w:t>
      </w:r>
      <w:r w:rsidRPr="00E10EFE">
        <w:t xml:space="preserve"> The agreement aims at a post 2050 net-zero emissions target based upon emissions reduction, the development of carbon capture mechanisms and expansion of the capacity of carbon sinks; however, </w:t>
      </w:r>
      <w:r w:rsidRPr="00E10EFE">
        <w:rPr>
          <w:rStyle w:val="StyleUnderline"/>
        </w:rPr>
        <w:t>any actual diminution of climate change impacts appears to be a distant prospect.</w:t>
      </w:r>
      <w:r w:rsidRPr="00E10EFE">
        <w:t xml:space="preserve"> As estimates suggest, </w:t>
      </w:r>
      <w:r w:rsidRPr="00E10EFE">
        <w:rPr>
          <w:rStyle w:val="StyleUnderline"/>
        </w:rPr>
        <w:t xml:space="preserve">the planet is on target for at least a 2.7°C increase, the commitments enshrined in the agreement appear to fall short of the declared targets </w:t>
      </w:r>
      <w:r w:rsidRPr="00E10EFE">
        <w:t xml:space="preserve">and higher ambitions. As national efforts to reduce emissions unfold, </w:t>
      </w:r>
      <w:r w:rsidRPr="00E10EFE">
        <w:rPr>
          <w:rStyle w:val="StyleUnderline"/>
        </w:rPr>
        <w:t>it remains to be seen if the periodic review mechanism and a subsequent ratcheting up of commitments will have the desired effect</w:t>
      </w:r>
      <w:r w:rsidRPr="00E10EFE">
        <w:t xml:space="preserve"> and save small island communities from predicted escalating impacts.</w:t>
      </w:r>
    </w:p>
    <w:p w:rsidR="000F31FD" w:rsidRPr="00E10EFE" w:rsidRDefault="000F31FD" w:rsidP="000F31FD">
      <w:r w:rsidRPr="00E10EFE">
        <w:rPr>
          <w:rStyle w:val="StyleUnderline"/>
        </w:rPr>
        <w:t>There is</w:t>
      </w:r>
      <w:r w:rsidRPr="00E10EFE">
        <w:t xml:space="preserve"> significant </w:t>
      </w:r>
      <w:r w:rsidRPr="00E10EFE">
        <w:rPr>
          <w:rStyle w:val="StyleUnderline"/>
        </w:rPr>
        <w:t>doubt about the efficacy of the targets that have been set.</w:t>
      </w:r>
      <w:r w:rsidRPr="00E10EFE">
        <w:t xml:space="preserve"> Based on previous demands, island states might see the agreement as a clear failure of ambition. Back in November 2015, </w:t>
      </w:r>
      <w:r w:rsidRPr="00E10EFE">
        <w:rPr>
          <w:rStyle w:val="StyleUnderline"/>
        </w:rPr>
        <w:t>the Alliance of Small Island States (AOSIS)</w:t>
      </w:r>
      <w:r w:rsidRPr="00E10EFE">
        <w:t xml:space="preserve"> had </w:t>
      </w:r>
      <w:r w:rsidRPr="00E10EFE">
        <w:rPr>
          <w:rStyle w:val="StyleUnderline"/>
        </w:rPr>
        <w:t>called for nothing less than a ceiling of 1.5°C temperature increase</w:t>
      </w:r>
      <w:r w:rsidRPr="00E10EFE">
        <w:t xml:space="preserve">, suggesting that anything other than this target was insufficient (AOSIS, 2015). Similarly, in the Suva Declaration, </w:t>
      </w:r>
      <w:r w:rsidRPr="00E10EFE">
        <w:rPr>
          <w:rStyle w:val="StyleUnderline"/>
        </w:rPr>
        <w:t>the Pacific Island Development Forum suggested that</w:t>
      </w:r>
      <w:r w:rsidRPr="00E10EFE">
        <w:t xml:space="preserve"> efforts to stabilize global temperature increase below 1.5°C through INDCs (individual countries’ emission reduction pledges) submitted prior to the </w:t>
      </w:r>
      <w:r w:rsidRPr="00E10EFE">
        <w:rPr>
          <w:rStyle w:val="StyleUnderline"/>
        </w:rPr>
        <w:t>negotiations in Paris, were ‘grossly inadequate’</w:t>
      </w:r>
      <w:r w:rsidRPr="00E10EFE">
        <w:t xml:space="preserve"> (PIDF, 2015). </w:t>
      </w:r>
      <w:r w:rsidRPr="00E10EFE">
        <w:rPr>
          <w:rStyle w:val="StyleUnderline"/>
        </w:rPr>
        <w:t>They remain so</w:t>
      </w:r>
      <w:r w:rsidRPr="00E10EFE">
        <w:t xml:space="preserve">. According to some commentators, </w:t>
      </w:r>
      <w:r w:rsidRPr="00E10EFE">
        <w:rPr>
          <w:rStyle w:val="StyleUnderline"/>
        </w:rPr>
        <w:t xml:space="preserve">an agreement restricting temperature increase to 2°C is too little too late, an inefficient way of measuring climate impacts; </w:t>
      </w:r>
      <w:r w:rsidRPr="00E10EFE">
        <w:t>while</w:t>
      </w:r>
      <w:r w:rsidRPr="00E10EFE">
        <w:rPr>
          <w:rStyle w:val="StyleUnderline"/>
        </w:rPr>
        <w:t xml:space="preserve"> any 1.5°C aspiration is </w:t>
      </w:r>
      <w:r w:rsidRPr="00E10EFE">
        <w:t>a distant</w:t>
      </w:r>
      <w:r w:rsidRPr="00E10EFE">
        <w:rPr>
          <w:rStyle w:val="StyleUnderline"/>
        </w:rPr>
        <w:t xml:space="preserve"> ambition far beyond our reach</w:t>
      </w:r>
      <w:r w:rsidRPr="00E10EFE">
        <w:t xml:space="preserve"> (Victor &amp; Kemmel, 2014; Geden, 2015).</w:t>
      </w:r>
    </w:p>
    <w:p w:rsidR="000F31FD" w:rsidRPr="00E10EFE" w:rsidRDefault="000F31FD" w:rsidP="000F31FD">
      <w:r w:rsidRPr="00E10EFE">
        <w:t xml:space="preserve">Moreover, despite the range of carbon reduction pledges, </w:t>
      </w:r>
      <w:r w:rsidRPr="00E10EFE">
        <w:rPr>
          <w:rStyle w:val="StyleUnderline"/>
        </w:rPr>
        <w:t>aggregate reductions continue to add up to more than the global carbon budget allows for</w:t>
      </w:r>
      <w:r w:rsidRPr="00E10EFE">
        <w:t>. This was clear before the Paris negotiations took place (Boyd, Cranston-Turner &amp; Ward, 2015). Such an awkward reality is acknowledged in the agreement which,</w:t>
      </w:r>
    </w:p>
    <w:p w:rsidR="000F31FD" w:rsidRDefault="000F31FD" w:rsidP="000F31FD">
      <w:r w:rsidRPr="00E10EFE">
        <w:t>... notes with concern that the estimated aggregate greenhouse gas emission levels in 2025 and 2030 resulting from the intended nationally determined contributions do not fall within least-cost 2°C scenarios (UNFCCC.int, 2015).</w:t>
      </w:r>
    </w:p>
    <w:p w:rsidR="000F31FD" w:rsidRPr="00E10EFE" w:rsidRDefault="000F31FD" w:rsidP="000F31FD"/>
    <w:p w:rsidR="000F31FD" w:rsidRPr="00E10EFE" w:rsidRDefault="000F31FD" w:rsidP="000F31FD">
      <w:pPr>
        <w:pStyle w:val="Heading4"/>
      </w:pPr>
      <w:r w:rsidRPr="00E10EFE">
        <w:t>Paris fails—doesn’t account for structural causes of warming of global trade liberalization.</w:t>
      </w:r>
    </w:p>
    <w:p w:rsidR="000F31FD" w:rsidRPr="00E10EFE" w:rsidRDefault="000F31FD" w:rsidP="000F31FD">
      <w:pPr>
        <w:rPr>
          <w:sz w:val="18"/>
          <w:szCs w:val="18"/>
        </w:rPr>
      </w:pPr>
      <w:r w:rsidRPr="00E10EFE">
        <w:rPr>
          <w:b/>
          <w:sz w:val="26"/>
          <w:szCs w:val="26"/>
        </w:rPr>
        <w:t xml:space="preserve">Clémençon 15. </w:t>
      </w:r>
      <w:r w:rsidRPr="00E10EFE">
        <w:rPr>
          <w:sz w:val="18"/>
          <w:szCs w:val="18"/>
        </w:rPr>
        <w:t>(Raymond, Senior Continuing Lecturer of Global &amp; International Studies @ University of California Santa Barbara, specializing in global environmental governance, climate change, sustainable development, political economy, international organizations and development. “The Two Sides of the Paris Climate Agreement: Dismal Failure or Historic Breakthrough?,” Journal of Environment &amp; Development. Vol. 25(1) 3–24. 2016. Accessed via Sage Journals.)//CB</w:t>
      </w:r>
    </w:p>
    <w:p w:rsidR="000F31FD" w:rsidRPr="00E10EFE" w:rsidRDefault="000F31FD" w:rsidP="000F31FD">
      <w:r w:rsidRPr="00E10EFE">
        <w:rPr>
          <w:rStyle w:val="StyleUnderline"/>
        </w:rPr>
        <w:t>There are many</w:t>
      </w:r>
      <w:r w:rsidRPr="00E10EFE">
        <w:t xml:space="preserve"> more </w:t>
      </w:r>
      <w:r w:rsidRPr="00E10EFE">
        <w:rPr>
          <w:rStyle w:val="StyleUnderline"/>
        </w:rPr>
        <w:t>issues that are not addressed</w:t>
      </w:r>
      <w:r w:rsidRPr="00E10EFE">
        <w:t xml:space="preserve"> or mentioned </w:t>
      </w:r>
      <w:r w:rsidRPr="00E10EFE">
        <w:rPr>
          <w:rStyle w:val="StyleUnderline"/>
        </w:rPr>
        <w:t>in the agreement which have great relevance for efforts to de-carbonizing the world economy</w:t>
      </w:r>
      <w:r w:rsidRPr="00E10EFE">
        <w:t xml:space="preserve">. Perhaps not surprisingly, the </w:t>
      </w:r>
      <w:r w:rsidRPr="00E10EFE">
        <w:rPr>
          <w:rStyle w:val="StyleUnderline"/>
        </w:rPr>
        <w:t>Paris</w:t>
      </w:r>
      <w:r w:rsidRPr="00E10EFE">
        <w:t xml:space="preserve"> Agreement </w:t>
      </w:r>
      <w:r w:rsidRPr="00E10EFE">
        <w:rPr>
          <w:rStyle w:val="StyleUnderline"/>
        </w:rPr>
        <w:t>does not address fundamental problems with the global capitalist economic system and how it continues to foster reliance on fossil fuel to drive economic growth</w:t>
      </w:r>
      <w:r w:rsidRPr="00E10EFE">
        <w:t xml:space="preserve"> </w:t>
      </w:r>
      <w:r w:rsidRPr="00E10EFE">
        <w:rPr>
          <w:rStyle w:val="StyleUnderline"/>
        </w:rPr>
        <w:t>in the short</w:t>
      </w:r>
      <w:r w:rsidRPr="00E10EFE">
        <w:t xml:space="preserve"> to medium </w:t>
      </w:r>
      <w:r w:rsidRPr="00E10EFE">
        <w:rPr>
          <w:rStyle w:val="StyleUnderline"/>
        </w:rPr>
        <w:t>term</w:t>
      </w:r>
      <w:r w:rsidRPr="00E10EFE">
        <w:t xml:space="preserve">. Perhaps most importantly, </w:t>
      </w:r>
      <w:r w:rsidRPr="00E10EFE">
        <w:rPr>
          <w:rStyle w:val="StyleUnderline"/>
        </w:rPr>
        <w:t xml:space="preserve">there is no attempt to address the </w:t>
      </w:r>
      <w:r w:rsidRPr="00E10EFE">
        <w:t>gapping</w:t>
      </w:r>
      <w:r w:rsidRPr="00E10EFE">
        <w:rPr>
          <w:rStyle w:val="StyleUnderline"/>
        </w:rPr>
        <w:t xml:space="preserve"> inconsistencies between international climate and international trade liberalization objectives which countries continue to pursue side-by-side with no coordination.</w:t>
      </w:r>
      <w:r w:rsidRPr="00E10EFE">
        <w:t xml:space="preserve"> </w:t>
      </w:r>
      <w:r w:rsidRPr="00E10EFE">
        <w:rPr>
          <w:rStyle w:val="StyleUnderline"/>
        </w:rPr>
        <w:t>Neither are</w:t>
      </w:r>
      <w:r w:rsidRPr="00E10EFE">
        <w:t xml:space="preserve"> any </w:t>
      </w:r>
      <w:r w:rsidRPr="00E10EFE">
        <w:rPr>
          <w:rStyle w:val="StyleUnderline"/>
        </w:rPr>
        <w:t>concerns</w:t>
      </w:r>
      <w:r w:rsidRPr="00E10EFE">
        <w:t xml:space="preserve"> being raised a</w:t>
      </w:r>
      <w:r w:rsidRPr="00E10EFE">
        <w:rPr>
          <w:rStyle w:val="StyleUnderline"/>
        </w:rPr>
        <w:t>bout the effectiveness of key policy approaches</w:t>
      </w:r>
      <w:r w:rsidRPr="00E10EFE">
        <w:t xml:space="preserve"> still being widely advocated </w:t>
      </w:r>
      <w:r w:rsidRPr="00E10EFE">
        <w:rPr>
          <w:rStyle w:val="StyleUnderline"/>
        </w:rPr>
        <w:t>such as</w:t>
      </w:r>
      <w:r w:rsidRPr="00E10EFE">
        <w:t xml:space="preserve"> of </w:t>
      </w:r>
      <w:r w:rsidRPr="00E10EFE">
        <w:rPr>
          <w:rStyle w:val="StyleUnderline"/>
        </w:rPr>
        <w:t>emissions trading and</w:t>
      </w:r>
      <w:r w:rsidRPr="00E10EFE">
        <w:t xml:space="preserve"> the </w:t>
      </w:r>
      <w:r w:rsidRPr="00E10EFE">
        <w:rPr>
          <w:rStyle w:val="StyleUnderline"/>
        </w:rPr>
        <w:t>expansion of</w:t>
      </w:r>
      <w:r w:rsidRPr="00E10EFE">
        <w:t xml:space="preserve"> palm oil </w:t>
      </w:r>
      <w:r w:rsidRPr="00E10EFE">
        <w:rPr>
          <w:rStyle w:val="StyleUnderline"/>
        </w:rPr>
        <w:t>biofuel production</w:t>
      </w:r>
      <w:r w:rsidRPr="00E10EFE">
        <w:t xml:space="preserve"> which threatens remaining tropical forests.</w:t>
      </w:r>
    </w:p>
    <w:p w:rsidR="000F31FD" w:rsidRPr="00E10EFE" w:rsidRDefault="000F31FD" w:rsidP="000F31FD"/>
    <w:p w:rsidR="000F31FD" w:rsidRPr="00E10EFE" w:rsidRDefault="000F31FD" w:rsidP="000F31FD">
      <w:pPr>
        <w:pStyle w:val="Heading3"/>
      </w:pPr>
      <w:r w:rsidRPr="00E10EFE">
        <w:t>Link –</w:t>
      </w:r>
      <w:r>
        <w:t xml:space="preserve"> Paris – Inequality</w:t>
      </w:r>
    </w:p>
    <w:p w:rsidR="000F31FD" w:rsidRPr="00E10EFE" w:rsidRDefault="000F31FD" w:rsidP="000F31FD">
      <w:pPr>
        <w:pStyle w:val="Heading4"/>
      </w:pPr>
      <w:r w:rsidRPr="00E10EFE">
        <w:t>The Paris Deal exploits developing countries—non-binding nature of the agreements puts responsibility to curb emissions on poor countries without resources to do so</w:t>
      </w:r>
    </w:p>
    <w:p w:rsidR="000F31FD" w:rsidRPr="00E10EFE" w:rsidRDefault="000F31FD" w:rsidP="000F31FD">
      <w:pPr>
        <w:rPr>
          <w:sz w:val="18"/>
          <w:szCs w:val="18"/>
        </w:rPr>
      </w:pPr>
      <w:r w:rsidRPr="00E10EFE">
        <w:rPr>
          <w:b/>
          <w:sz w:val="26"/>
          <w:szCs w:val="26"/>
        </w:rPr>
        <w:t xml:space="preserve">Clémençon 15. </w:t>
      </w:r>
      <w:r w:rsidRPr="00E10EFE">
        <w:rPr>
          <w:sz w:val="18"/>
          <w:szCs w:val="18"/>
        </w:rPr>
        <w:t>(Raymond, Senior Continuing Lecturer of Global &amp; International Studies @ University of California Santa Barbara, specializing in global environmental governance, climate change, sustainable development, political economy, international organizations and development. “The Two Sides of the Paris Climate Agreement: Dismal Failure or Historic Breakthrough?,” Journal of Environment &amp; Development. Vol. 25(1) 3–24. 2016. Accessed via Sage Journals.)//CB</w:t>
      </w:r>
    </w:p>
    <w:p w:rsidR="000F31FD" w:rsidRPr="00E10EFE" w:rsidRDefault="000F31FD" w:rsidP="000F31FD">
      <w:r w:rsidRPr="00E10EFE">
        <w:rPr>
          <w:rStyle w:val="StyleUnderline"/>
        </w:rPr>
        <w:t>The climate agreement adopted at the</w:t>
      </w:r>
      <w:r w:rsidRPr="00E10EFE">
        <w:t xml:space="preserve"> 21st United Nations Climate Conference (</w:t>
      </w:r>
      <w:r w:rsidRPr="00E10EFE">
        <w:rPr>
          <w:rStyle w:val="StyleUnderline"/>
        </w:rPr>
        <w:t>COP21</w:t>
      </w:r>
      <w:r w:rsidRPr="00E10EFE">
        <w:t xml:space="preserve">) in Paris in December 2015 </w:t>
      </w:r>
      <w:r w:rsidRPr="00E10EFE">
        <w:rPr>
          <w:rStyle w:val="StyleUnderline"/>
        </w:rPr>
        <w:t xml:space="preserve">has </w:t>
      </w:r>
      <w:r w:rsidRPr="00E10EFE">
        <w:rPr>
          <w:rStyle w:val="Emphasis"/>
        </w:rPr>
        <w:t>officially abandoned</w:t>
      </w:r>
      <w:r w:rsidRPr="00E10EFE">
        <w:rPr>
          <w:rStyle w:val="StyleUnderline"/>
        </w:rPr>
        <w:t xml:space="preserve"> the idea of an international equitable burden-sharing arrangement to control</w:t>
      </w:r>
      <w:r w:rsidRPr="00E10EFE">
        <w:t xml:space="preserve"> and reduce </w:t>
      </w:r>
      <w:r w:rsidRPr="00E10EFE">
        <w:rPr>
          <w:rStyle w:val="StyleUnderline"/>
        </w:rPr>
        <w:t>carbon emissions</w:t>
      </w:r>
      <w:r w:rsidRPr="00E10EFE">
        <w:t xml:space="preserve"> based on multilaterally negotiated binding emissions targets and time tables for each country, the foundation of the 1997 Kyoto Protocol. By ￼that </w:t>
      </w:r>
      <w:r w:rsidRPr="00E10EFE">
        <w:rPr>
          <w:rStyle w:val="StyleUnderline"/>
        </w:rPr>
        <w:t>it has effectively sidelined equity and environmental justice considerations as a guiding principle for multilateral cooperation</w:t>
      </w:r>
      <w:r w:rsidRPr="00E10EFE">
        <w:t xml:space="preserve">. </w:t>
      </w:r>
      <w:r w:rsidRPr="00E10EFE">
        <w:rPr>
          <w:rStyle w:val="StyleUnderline"/>
        </w:rPr>
        <w:t>It</w:t>
      </w:r>
      <w:r w:rsidRPr="00E10EFE">
        <w:t xml:space="preserve"> has </w:t>
      </w:r>
      <w:r w:rsidRPr="00E10EFE">
        <w:rPr>
          <w:rStyle w:val="StyleUnderline"/>
        </w:rPr>
        <w:t>let</w:t>
      </w:r>
      <w:r w:rsidRPr="00E10EFE">
        <w:t xml:space="preserve"> </w:t>
      </w:r>
      <w:r w:rsidRPr="00E10EFE">
        <w:rPr>
          <w:rStyle w:val="StyleUnderline"/>
        </w:rPr>
        <w:t>the developed world</w:t>
      </w:r>
      <w:r w:rsidRPr="00E10EFE">
        <w:t xml:space="preserve"> largely </w:t>
      </w:r>
      <w:r w:rsidRPr="00E10EFE">
        <w:rPr>
          <w:rStyle w:val="Emphasis"/>
        </w:rPr>
        <w:t>off the hook</w:t>
      </w:r>
      <w:r w:rsidRPr="00E10EFE">
        <w:rPr>
          <w:rStyle w:val="StyleUnderline"/>
        </w:rPr>
        <w:t xml:space="preserve"> for its massive </w:t>
      </w:r>
      <w:r w:rsidRPr="00E10EFE">
        <w:t>historic</w:t>
      </w:r>
      <w:r w:rsidRPr="00E10EFE">
        <w:rPr>
          <w:rStyle w:val="StyleUnderline"/>
        </w:rPr>
        <w:t xml:space="preserve"> contribution of CO2</w:t>
      </w:r>
      <w:r w:rsidRPr="00E10EFE">
        <w:t xml:space="preserve"> that has already accumulated in the earth’s atmosphere. </w:t>
      </w:r>
      <w:r w:rsidRPr="00E10EFE">
        <w:rPr>
          <w:rStyle w:val="StyleUnderline"/>
        </w:rPr>
        <w:t xml:space="preserve">It </w:t>
      </w:r>
      <w:r w:rsidRPr="00E10EFE">
        <w:t>instead</w:t>
      </w:r>
      <w:r w:rsidRPr="00E10EFE">
        <w:rPr>
          <w:rStyle w:val="StyleUnderline"/>
        </w:rPr>
        <w:t xml:space="preserve"> is pressuring developing countries to control </w:t>
      </w:r>
      <w:r w:rsidRPr="00E10EFE">
        <w:t>their future</w:t>
      </w:r>
      <w:r w:rsidRPr="00E10EFE">
        <w:rPr>
          <w:rStyle w:val="StyleUnderline"/>
        </w:rPr>
        <w:t xml:space="preserve"> emissions while leaving the poorest and most vulnerable countries exposed to the threat posed by ever-increasing greenhouse gas emissions for which they have no responsibility</w:t>
      </w:r>
      <w:r w:rsidRPr="00E10EFE">
        <w:t xml:space="preserve"> (World Bank/Potsdam Institute, 2012). </w:t>
      </w:r>
      <w:r w:rsidRPr="00E10EFE">
        <w:rPr>
          <w:rStyle w:val="StyleUnderline"/>
        </w:rPr>
        <w:t>The Paris Agreement is built</w:t>
      </w:r>
      <w:r w:rsidRPr="00E10EFE">
        <w:t xml:space="preserve"> entirely </w:t>
      </w:r>
      <w:r w:rsidRPr="00E10EFE">
        <w:rPr>
          <w:rStyle w:val="StyleUnderline"/>
        </w:rPr>
        <w:t>around voluntary</w:t>
      </w:r>
      <w:r w:rsidRPr="00E10EFE">
        <w:t xml:space="preserve"> country </w:t>
      </w:r>
      <w:r w:rsidRPr="00E10EFE">
        <w:rPr>
          <w:rStyle w:val="StyleUnderline"/>
        </w:rPr>
        <w:t>pledges</w:t>
      </w:r>
      <w:r w:rsidRPr="00E10EFE">
        <w:t>—as different as the countries they are coming from—</w:t>
      </w:r>
      <w:r w:rsidRPr="00E10EFE">
        <w:rPr>
          <w:rStyle w:val="StyleUnderline"/>
        </w:rPr>
        <w:t xml:space="preserve">which are </w:t>
      </w:r>
      <w:r w:rsidRPr="00E10EFE">
        <w:t>still</w:t>
      </w:r>
      <w:r w:rsidRPr="00E10EFE">
        <w:rPr>
          <w:rStyle w:val="StyleUnderline"/>
        </w:rPr>
        <w:t xml:space="preserve"> far from adding up to </w:t>
      </w:r>
      <w:r w:rsidRPr="00E10EFE">
        <w:t>achieving the</w:t>
      </w:r>
      <w:r w:rsidRPr="00E10EFE">
        <w:rPr>
          <w:rStyle w:val="StyleUnderline"/>
        </w:rPr>
        <w:t xml:space="preserve"> objectives the agreement defines</w:t>
      </w:r>
      <w:r w:rsidRPr="00E10EFE">
        <w:t xml:space="preserve">. In its basic architecture, the </w:t>
      </w:r>
      <w:r w:rsidRPr="00E10EFE">
        <w:rPr>
          <w:rStyle w:val="StyleUnderline"/>
        </w:rPr>
        <w:t>Paris</w:t>
      </w:r>
      <w:r w:rsidRPr="00E10EFE">
        <w:t xml:space="preserve"> Agreement </w:t>
      </w:r>
      <w:r w:rsidRPr="00E10EFE">
        <w:rPr>
          <w:rStyle w:val="StyleUnderline"/>
        </w:rPr>
        <w:t>is a complete victory for the U</w:t>
      </w:r>
      <w:r w:rsidRPr="00E10EFE">
        <w:t xml:space="preserve">nited </w:t>
      </w:r>
      <w:r w:rsidRPr="00E10EFE">
        <w:rPr>
          <w:rStyle w:val="StyleUnderline"/>
        </w:rPr>
        <w:t>S</w:t>
      </w:r>
      <w:r w:rsidRPr="00E10EFE">
        <w:t xml:space="preserve">tates </w:t>
      </w:r>
      <w:r w:rsidRPr="00E10EFE">
        <w:rPr>
          <w:rStyle w:val="StyleUnderline"/>
        </w:rPr>
        <w:t>which has obstructed effective climate action for</w:t>
      </w:r>
      <w:r w:rsidRPr="00E10EFE">
        <w:t xml:space="preserve"> more than two </w:t>
      </w:r>
      <w:r w:rsidRPr="00E10EFE">
        <w:rPr>
          <w:rStyle w:val="StyleUnderline"/>
        </w:rPr>
        <w:t>decades</w:t>
      </w:r>
      <w:r w:rsidRPr="00E10EFE">
        <w:t xml:space="preserve"> </w:t>
      </w:r>
      <w:r w:rsidRPr="00E10EFE">
        <w:rPr>
          <w:rStyle w:val="StyleUnderline"/>
        </w:rPr>
        <w:t>but</w:t>
      </w:r>
      <w:r w:rsidRPr="00E10EFE">
        <w:t xml:space="preserve"> now </w:t>
      </w:r>
      <w:r w:rsidRPr="00E10EFE">
        <w:rPr>
          <w:rStyle w:val="StyleUnderline"/>
        </w:rPr>
        <w:t xml:space="preserve">claims leadership credentials for its role in getting all countries to sign </w:t>
      </w:r>
      <w:r w:rsidRPr="00E10EFE">
        <w:t>off on</w:t>
      </w:r>
      <w:r w:rsidRPr="00E10EFE">
        <w:rPr>
          <w:rStyle w:val="StyleUnderline"/>
        </w:rPr>
        <w:t xml:space="preserve"> this global accord.</w:t>
      </w:r>
    </w:p>
    <w:p w:rsidR="000F31FD" w:rsidRPr="00E10EFE" w:rsidRDefault="000F31FD" w:rsidP="000F31FD">
      <w:r w:rsidRPr="00E10EFE">
        <w:t>The Paris Climate Agreement has to be understood in its historic context. From the late 1980s on, it was the European Union (EU) that pushed for binding emission targets and timetables, with the United States firmly rejecting such targets when the 1992 Framework convention was adopted (Cle ́ menc ̧ on, 2010, 2016; Leggett, 2001). In 1997, the United States during the Clinton administration ultimately agreed to the Kyoto Protocol, which now included targets and time tables for developed countries. Kyoto built on the principle of common but differentiated responsibilities of developed and developing countries which the 1992 Framework Convention on Climate Change had set out (Article 4) and the need for developed countries to take the first steps to reduce their greenhouse gas emissions before developing countries would be asked to do so.</w:t>
      </w:r>
    </w:p>
    <w:p w:rsidR="000F31FD" w:rsidRPr="00E10EFE" w:rsidRDefault="000F31FD" w:rsidP="000F31FD">
      <w:pPr>
        <w:rPr>
          <w:szCs w:val="16"/>
        </w:rPr>
      </w:pPr>
      <w:r w:rsidRPr="00E10EFE">
        <w:rPr>
          <w:szCs w:val="16"/>
        </w:rPr>
        <w:t>The effort to get the United States on board the Kyoto agreement came at a price: The EU had to agree to the principle of emissions trading, that is, to the idea that countries would be able to purchase emissions rights from other countries or get offset credits by financing projects in developing countries that reduce emissions. This was the ultimate neo-liberal market concession to the climate process, an instrument advocated by many mainstream economists, but one that never worked as it was supposed to as the experience with the European emissions trading system introduced in 2005 has proven (Laing et al., 2013). The simple alternative of course would have been a carbon tax, which industry at the time fought tooth and nail (Barnes &amp; Barnes, 1999). The difference between cap-and- trade and carbon tax is that the former allows the private sector to accrue all proceeds from optimal management of emissions rights, and as it turned out to use many opportunities to game the system without reducing overall emissions (Chan, 2010). Revenues from carbon taxes—as they were implemented in a number of European countries on a limited scale—accrue to governments which can use them to offset other taxes and support renewable technologies and energy conservation (the double dividend). It was a colossal mistake to push emissions cap-and-trade systems as the global solution to climate change mitigation instead of scaling up carbon and energy taxes. It set climate politics back by two decades.</w:t>
      </w:r>
    </w:p>
    <w:p w:rsidR="000F31FD" w:rsidRPr="00E10EFE" w:rsidRDefault="000F31FD" w:rsidP="000F31FD">
      <w:pPr>
        <w:rPr>
          <w:szCs w:val="16"/>
        </w:rPr>
      </w:pPr>
      <w:r w:rsidRPr="00E10EFE">
        <w:rPr>
          <w:szCs w:val="16"/>
        </w:rPr>
        <w:t>￼Despite getting its way in terms of emissions trading in the Kyoto Protocol, the United States in 2001 stepped away from the agreement after George W. Bush became president and thereby doomed the idea of an equitable burden sharing arrangement for reducing global greenhouse gas emissions. Canada, Australia, Japan, and Russia eventually have stepped away from the Kyoto Protocol as well following the United States lead; in Canada and Australia after conservative governments were elected with the critical help of the fossil fuel industry.</w:t>
      </w:r>
    </w:p>
    <w:p w:rsidR="000F31FD" w:rsidRPr="00E10EFE" w:rsidRDefault="000F31FD" w:rsidP="000F31FD">
      <w:pPr>
        <w:rPr>
          <w:szCs w:val="16"/>
        </w:rPr>
      </w:pPr>
      <w:r w:rsidRPr="00E10EFE">
        <w:rPr>
          <w:szCs w:val="16"/>
        </w:rPr>
        <w:t>The U.S.’s key argument of course is valid: Nothing developed countries do will matter if the large emerging economies are not held accountable for their rapidly growing emissions. But this understanding could have been accommodated in a second phase of a Kyoto-type framework, after developed countries have shown their leadership. After all, it was the United States that spearheaded the design of the successful Montreal Protocol to phase out ozone-depleting substance in 1987, which uses binding reduction targets and time tables and differentiates between developed and developing countries (Benedick, 1991).</w:t>
      </w:r>
    </w:p>
    <w:p w:rsidR="000F31FD" w:rsidRPr="00E10EFE" w:rsidRDefault="000F31FD" w:rsidP="000F31FD">
      <w:pPr>
        <w:rPr>
          <w:rStyle w:val="StyleUnderline"/>
        </w:rPr>
      </w:pPr>
      <w:r w:rsidRPr="00E10EFE">
        <w:t xml:space="preserve">But </w:t>
      </w:r>
      <w:r w:rsidRPr="00E10EFE">
        <w:rPr>
          <w:rStyle w:val="StyleUnderline"/>
        </w:rPr>
        <w:t>the U</w:t>
      </w:r>
      <w:r w:rsidRPr="00E10EFE">
        <w:t xml:space="preserve">nited </w:t>
      </w:r>
      <w:r w:rsidRPr="00E10EFE">
        <w:rPr>
          <w:rStyle w:val="StyleUnderline"/>
        </w:rPr>
        <w:t>S</w:t>
      </w:r>
      <w:r w:rsidRPr="00E10EFE">
        <w:t xml:space="preserve">tates, for domestic political reasons, </w:t>
      </w:r>
      <w:r w:rsidRPr="00E10EFE">
        <w:rPr>
          <w:rStyle w:val="StyleUnderline"/>
        </w:rPr>
        <w:t>never was in a position to accept a climate agreement formally based on mandatory recognition of past emissions</w:t>
      </w:r>
      <w:r w:rsidRPr="00E10EFE">
        <w:t xml:space="preserve">. </w:t>
      </w:r>
      <w:r w:rsidRPr="00E10EFE">
        <w:rPr>
          <w:rStyle w:val="StyleUnderline"/>
        </w:rPr>
        <w:t>It</w:t>
      </w:r>
      <w:r w:rsidRPr="00E10EFE">
        <w:t xml:space="preserve"> therefore </w:t>
      </w:r>
      <w:r w:rsidRPr="00E10EFE">
        <w:rPr>
          <w:rStyle w:val="StyleUnderline"/>
        </w:rPr>
        <w:t xml:space="preserve">advocated for a universal global agreement that would include binding provisions for developing countries </w:t>
      </w:r>
      <w:r w:rsidRPr="00E10EFE">
        <w:t xml:space="preserve">as well, particularly China and India. </w:t>
      </w:r>
      <w:r w:rsidRPr="00E10EFE">
        <w:rPr>
          <w:rStyle w:val="StyleUnderline"/>
        </w:rPr>
        <w:t>This</w:t>
      </w:r>
      <w:r w:rsidRPr="00E10EFE">
        <w:t xml:space="preserve"> was the political constellation going into the Copenhagen cli- mate conference in 2009 and </w:t>
      </w:r>
      <w:r w:rsidRPr="00E10EFE">
        <w:rPr>
          <w:rStyle w:val="StyleUnderline"/>
        </w:rPr>
        <w:t>remained so before</w:t>
      </w:r>
      <w:r w:rsidRPr="00E10EFE">
        <w:t xml:space="preserve"> the </w:t>
      </w:r>
      <w:r w:rsidRPr="00E10EFE">
        <w:rPr>
          <w:rStyle w:val="StyleUnderline"/>
        </w:rPr>
        <w:t>Paris</w:t>
      </w:r>
      <w:r w:rsidRPr="00E10EFE">
        <w:t xml:space="preserve"> conference. The cost of this </w:t>
      </w:r>
      <w:r w:rsidRPr="00E10EFE">
        <w:rPr>
          <w:rStyle w:val="StyleUnderline"/>
        </w:rPr>
        <w:t>approach</w:t>
      </w:r>
      <w:r w:rsidRPr="00E10EFE">
        <w:t xml:space="preserve">, however, is that it greatly </w:t>
      </w:r>
      <w:r w:rsidRPr="00E10EFE">
        <w:rPr>
          <w:rStyle w:val="StyleUnderline"/>
        </w:rPr>
        <w:t>reduces pressure on the developed country polluters to commit to ambitious emissions reductions.</w:t>
      </w:r>
    </w:p>
    <w:p w:rsidR="000F31FD" w:rsidRPr="00E10EFE" w:rsidRDefault="000F31FD" w:rsidP="000F31FD">
      <w:r w:rsidRPr="00E10EFE">
        <w:t>Dialing Down Expectations Before Paris</w:t>
      </w:r>
    </w:p>
    <w:p w:rsidR="000F31FD" w:rsidRPr="00E10EFE" w:rsidRDefault="000F31FD" w:rsidP="000F31FD">
      <w:r w:rsidRPr="00E10EFE">
        <w:t>The Paris climate talks were a carefully managed event set on track the year before at the climate conference COP20 in Lima with the idea that countries will submit intended nationally determined contributions (INDCs) well before the conference begins. It was hoped that this would facilitate a comprehensive agreement because commitments of countries would be known already. Going into the Paris negotiations, many countries—notably the EU—continued to insist publically that there would be no agreement without binding emissions reduction commitments however emphasized at the same time that the first priority for Paris was to find a path to completely decarbonize the world economy by the year 2100, suggesting that there are different ways to achieve such a broad objective (“EU-Ziele fu ̈ r Paris-Gipfel,” 2015).</w:t>
      </w:r>
    </w:p>
    <w:p w:rsidR="000F31FD" w:rsidRPr="00E10EFE" w:rsidRDefault="000F31FD" w:rsidP="000F31FD">
      <w:r w:rsidRPr="00E10EFE">
        <w:t>The voluntary INDC process preempted a serious attempt to negotiate bind- ing emission commitments because countries’ pledges were already known before the conference started. This left common global objectives such as a long-term vision, procedural issues related to review cycle, monitoring and reporting guidelines, and financial and technology support on the negotiating table. In this sense, the objectives for the Paris conference were from the start ￼less ambitious than they were for the Copenhagen conference were legally bind- ing emissions targets for developed countries were still a core objective.</w:t>
      </w:r>
    </w:p>
    <w:p w:rsidR="000F31FD" w:rsidRPr="00E10EFE" w:rsidRDefault="000F31FD" w:rsidP="000F31FD">
      <w:r w:rsidRPr="00E10EFE">
        <w:t xml:space="preserve">During the Paris conference, U.S. Foreign Secretary John </w:t>
      </w:r>
      <w:r w:rsidRPr="00E10EFE">
        <w:rPr>
          <w:rStyle w:val="StyleUnderline"/>
        </w:rPr>
        <w:t>Kerry was able to convince reluctant nations that insistence on binding commitments would lead to a failure of the conference</w:t>
      </w:r>
      <w:r w:rsidRPr="00E10EFE">
        <w:t>. At a press briefing at the beginning of the conference, Todd Stern—</w:t>
      </w:r>
      <w:r w:rsidRPr="00E10EFE">
        <w:rPr>
          <w:rStyle w:val="StyleUnderline"/>
        </w:rPr>
        <w:t>the U.S.</w:t>
      </w:r>
      <w:r w:rsidRPr="00E10EFE">
        <w:t xml:space="preserve"> special envoy for climate change—</w:t>
      </w:r>
      <w:r w:rsidRPr="00E10EFE">
        <w:rPr>
          <w:rStyle w:val="StyleUnderline"/>
        </w:rPr>
        <w:t>sold</w:t>
      </w:r>
      <w:r w:rsidRPr="00E10EFE">
        <w:t xml:space="preserve"> U.S. </w:t>
      </w:r>
      <w:r w:rsidRPr="00E10EFE">
        <w:rPr>
          <w:rStyle w:val="StyleUnderline"/>
        </w:rPr>
        <w:t>opposition to any binding commitments with the argument that by not requiring legally binding targets, more developing countries will be motivated to take action.</w:t>
      </w:r>
      <w:r w:rsidRPr="00E10EFE">
        <w:t xml:space="preserve"> “We are quite convinced that there are many countries who would be inclined to put in a lower target than they’re really capable of if they were worried about the legally binding nature of the targets themselves.” He could have mentioned </w:t>
      </w:r>
      <w:r w:rsidRPr="00E10EFE">
        <w:rPr>
          <w:rStyle w:val="StyleUnderline"/>
        </w:rPr>
        <w:t>the true reason of the U.S. position</w:t>
      </w:r>
      <w:r w:rsidRPr="00E10EFE">
        <w:t xml:space="preserve"> which </w:t>
      </w:r>
      <w:r w:rsidRPr="00E10EFE">
        <w:rPr>
          <w:rStyle w:val="StyleUnderline"/>
        </w:rPr>
        <w:t>is that the U</w:t>
      </w:r>
      <w:r w:rsidRPr="00E10EFE">
        <w:t xml:space="preserve">nited </w:t>
      </w:r>
      <w:r w:rsidRPr="00E10EFE">
        <w:rPr>
          <w:rStyle w:val="StyleUnderline"/>
        </w:rPr>
        <w:t>S</w:t>
      </w:r>
      <w:r w:rsidRPr="00E10EFE">
        <w:t xml:space="preserve">tates </w:t>
      </w:r>
      <w:r w:rsidRPr="00E10EFE">
        <w:rPr>
          <w:rStyle w:val="StyleUnderline"/>
        </w:rPr>
        <w:t>government is held hostage on the climate issue by a right-wing Congress</w:t>
      </w:r>
      <w:r w:rsidRPr="00E10EFE">
        <w:t xml:space="preserve"> in which a majority does not believe in human-made climate change and in which the Senate majority leader—a day after the conclusion of the Paris meeting—promised to shred any binding climate agreement put before it (“How US Negotiators Ensured,” 2015).</w:t>
      </w:r>
    </w:p>
    <w:p w:rsidR="000F31FD" w:rsidRPr="00E10EFE" w:rsidRDefault="000F31FD" w:rsidP="000F31FD">
      <w:r w:rsidRPr="00E10EFE">
        <w:t>A fair assessment of the role the United States has been playing in Paris will have to recognize the significant turnaround in U.S. climate policy during the Obama administration despite a U.S. Congress deeply hostile to any kind of climate legislation and a United Nations (UN)-sponsored international agreement. The U.S. delegation has gone far to help build a cooperative spirit among countries with the limited tools available and President Obama appears to have been instrumental in fostering a relationship with both China’s President Xi Jinping and India’s Prime Minister Narendra Modi which ultimately helped secure the final Paris deal (“Secret talks and a personal letter,” 2014). He met both men during the opening days in Paris and is said to have repeatedly talk to them on the phone (“The Road to a Paris Climate Deal,” 2015).</w:t>
      </w:r>
    </w:p>
    <w:p w:rsidR="000F31FD" w:rsidRPr="00E10EFE" w:rsidRDefault="000F31FD" w:rsidP="000F31FD">
      <w:pPr>
        <w:rPr>
          <w:szCs w:val="16"/>
        </w:rPr>
      </w:pPr>
      <w:r w:rsidRPr="00E10EFE">
        <w:rPr>
          <w:szCs w:val="16"/>
        </w:rPr>
        <w:t>Ultimately, what the United States accomplished is to have the world accept the domestic constraints in the United States as a feature of international climate talks. The Obama administration went through pains to design the Paris agree- ment in a way that would allow him to bypass approval by the U.S. Senate set to kill it on arrival (“Paris Talks: Obama Team Held Its Ground,” 2015). This required that developed countries would not make their commitments binding under international law, as they did in 1997 with the Kyoto Protocol. Neither could mandatory commitments for climate financing and acceptance of any compensatory responsibility for loss and damage suffered by poor countries resulting from climate change be part of it. In the end, the United States made no concessions and got essentially everything it wanted.</w:t>
      </w:r>
    </w:p>
    <w:p w:rsidR="000F31FD" w:rsidRPr="00E10EFE" w:rsidRDefault="000F31FD" w:rsidP="000F31FD">
      <w:pPr>
        <w:rPr>
          <w:szCs w:val="16"/>
        </w:rPr>
      </w:pPr>
      <w:r w:rsidRPr="00E10EFE">
        <w:rPr>
          <w:szCs w:val="16"/>
        </w:rPr>
        <w:t>The United States achieved its negotiating goals partially by exploiting the fact that China with its tremendous economic growth and wealth accumulation over the last decade and with per capita CO2 emissions of 6 tons a person compared with India’s 1.5 tons per capita, no longer shares the same interests with the poorest developing countries as it did 20 years ago (International ￼Energy Agency, 2014). China is facing more pressure from poor developing countries and Small Island States to reign in its massive and still growing emissions. Most African nations have per capita emissions of below 1 ton CO2.1</w:t>
      </w:r>
    </w:p>
    <w:p w:rsidR="000F31FD" w:rsidRPr="00E10EFE" w:rsidRDefault="000F31FD" w:rsidP="000F31FD">
      <w:pPr>
        <w:rPr>
          <w:szCs w:val="16"/>
        </w:rPr>
      </w:pPr>
      <w:r w:rsidRPr="00E10EFE">
        <w:rPr>
          <w:szCs w:val="16"/>
        </w:rPr>
        <w:t>While India maintains that rich countries must pay back their historic debt they have drawn from the earth’s carbon budget, China has a decreasing interest in a sharp differentiation between countries based on per capita and historic emissions. The United States also benefitted from the fact that the EU was not going to hold up any agreement—albeit its pre-conference insistence on legally binding emission targets—as it needs to shore up lagging EU enthusiasm for pulling the climate policy wagon. France, after much diplomatic effort, was furthermore desperate to preside over a successful conference even more so in the wake of the horrible terrorist attack that left 130 people dead and many more wounded in Paris 2 weeks before the conference started.</w:t>
      </w:r>
    </w:p>
    <w:p w:rsidR="000F31FD" w:rsidRPr="00E10EFE" w:rsidRDefault="000F31FD" w:rsidP="000F31FD">
      <w:r w:rsidRPr="00E10EFE">
        <w:t xml:space="preserve">In the end, </w:t>
      </w:r>
      <w:r w:rsidRPr="00E10EFE">
        <w:rPr>
          <w:rStyle w:val="StyleUnderline"/>
        </w:rPr>
        <w:t xml:space="preserve">poor developing countries had no place else to go </w:t>
      </w:r>
      <w:r w:rsidRPr="00E10EFE">
        <w:t>but to resign to the fact that any agreement was better than no agreement at all, particularly if a 1.5</w:t>
      </w:r>
      <w:r w:rsidRPr="00E10EFE">
        <w:rPr>
          <w:rFonts w:ascii="Apple Symbols" w:hAnsi="Apple Symbols" w:cs="Apple Symbols"/>
        </w:rPr>
        <w:t>􏰀</w:t>
      </w:r>
      <w:r w:rsidRPr="00E10EFE">
        <w:t>C warming ceiling could be written into the text. Some financial support is better than no support, and an agreement that can be held up as a historic event can be expected to inspire a range of public and private sector action on renewable energy and technology from which all countries stand to benefit. For India, the hope lays in a change of global markets away from long-term investment in fossil fuels and in support of renewable technologies where India is one of the world leaders in installed capacity (Chaturvedi &amp; Chawla, 2015). In a move that appeared explicitly intended to win India’s cooperation in Paris, Bill Gates, the Microsoft founder and billionaire phil- anthropist, joined the Obama administration to create perhaps the largest public– private coalition for funding renewable energy. The coalition has the cooperation of 20 countries, including the United States and India, and it will feature a renewable energy research fund paid for by 28 billionaire philanthropists, including two prom- inent Indian businessmen (“Bill Gates to Launch Clean Energy Project,” 2015).</w:t>
      </w:r>
    </w:p>
    <w:p w:rsidR="000F31FD" w:rsidRDefault="000F31FD" w:rsidP="000F31FD">
      <w:pPr>
        <w:rPr>
          <w:rStyle w:val="StyleUnderline"/>
        </w:rPr>
      </w:pPr>
      <w:r w:rsidRPr="00E10EFE">
        <w:t xml:space="preserve">But to have the international press chide India as the obstacle to a successful agreement as for example The New York Times did with a cartoon (“India at the Paris Climate Conference,” 2015) shows the uncritical adoption of key U.S. talking points by much of the Western press which ignores the history of the process as well as the core equity and fairness issues at stake. It forgets that not just large India but even more so all the </w:t>
      </w:r>
      <w:r w:rsidRPr="00E10EFE">
        <w:rPr>
          <w:rStyle w:val="StyleUnderline"/>
        </w:rPr>
        <w:t>small least developed</w:t>
      </w:r>
      <w:r w:rsidRPr="00E10EFE">
        <w:t xml:space="preserve"> African and Asian </w:t>
      </w:r>
      <w:r w:rsidRPr="00E10EFE">
        <w:rPr>
          <w:rStyle w:val="StyleUnderline"/>
        </w:rPr>
        <w:t>countries and Small Island States have every right to demand legally binding emission reduction commitments by the largest</w:t>
      </w:r>
      <w:r w:rsidRPr="00E10EFE">
        <w:t xml:space="preserve"> per capita CO2 </w:t>
      </w:r>
      <w:r w:rsidRPr="00E10EFE">
        <w:rPr>
          <w:rStyle w:val="StyleUnderline"/>
        </w:rPr>
        <w:t>emitters and if this cannot be achieved insist at least on more substantial financial support.</w:t>
      </w:r>
    </w:p>
    <w:p w:rsidR="000F31FD" w:rsidRPr="00E10EFE" w:rsidRDefault="000F31FD" w:rsidP="000F31FD">
      <w:pPr>
        <w:rPr>
          <w:rStyle w:val="StyleUnderline"/>
        </w:rPr>
      </w:pPr>
    </w:p>
    <w:p w:rsidR="000F31FD" w:rsidRPr="000F31FD" w:rsidRDefault="000F31FD" w:rsidP="000F31FD">
      <w:pPr>
        <w:pStyle w:val="Heading4"/>
      </w:pPr>
      <w:r w:rsidRPr="000F31FD">
        <w:t>The Paris Deal fails small island developing states—it precludes reparations from wealthy countries that have been primary emitters</w:t>
      </w:r>
    </w:p>
    <w:p w:rsidR="000F31FD" w:rsidRPr="00E10EFE" w:rsidRDefault="000F31FD" w:rsidP="000F31FD">
      <w:pPr>
        <w:rPr>
          <w:sz w:val="18"/>
          <w:szCs w:val="18"/>
        </w:rPr>
      </w:pPr>
      <w:r w:rsidRPr="00E10EFE">
        <w:rPr>
          <w:b/>
          <w:sz w:val="26"/>
          <w:szCs w:val="26"/>
        </w:rPr>
        <w:t xml:space="preserve">Hoad 16. </w:t>
      </w:r>
      <w:r w:rsidRPr="00E10EFE">
        <w:rPr>
          <w:sz w:val="18"/>
          <w:szCs w:val="18"/>
        </w:rPr>
        <w:t xml:space="preserve">(Darren, Senior Lecturer in Business and Management @ Bath Spa University, UK. Specializes in Sustainability, Corporate Social Responsibility, Sustaible Tourism, Trade law, and International Political Economy. “The 2015 Paris Climate Agreement: outcomes and their impacts on small island states,” Island Studies Journal, Vol. 11, No. 1, 2016, pp. 315-320. 2016. </w:t>
      </w:r>
      <w:hyperlink r:id="rId10" w:history="1">
        <w:r w:rsidRPr="00E10EFE">
          <w:rPr>
            <w:rStyle w:val="Hyperlink"/>
            <w:sz w:val="18"/>
            <w:szCs w:val="18"/>
          </w:rPr>
          <w:t>http://www.islandstudies.ca/sites/islandstudies.ca/files/ISJ-11-1-T-Hoad.pdf)//CB</w:t>
        </w:r>
      </w:hyperlink>
    </w:p>
    <w:p w:rsidR="000F31FD" w:rsidRPr="00E10EFE" w:rsidRDefault="000F31FD" w:rsidP="000F31FD">
      <w:pPr>
        <w:rPr>
          <w:sz w:val="20"/>
          <w:szCs w:val="20"/>
        </w:rPr>
      </w:pPr>
      <w:r w:rsidRPr="00E10EFE">
        <w:rPr>
          <w:sz w:val="20"/>
          <w:szCs w:val="20"/>
        </w:rPr>
        <w:t>SIDS=Small Island Developing States</w:t>
      </w:r>
    </w:p>
    <w:p w:rsidR="000F31FD" w:rsidRPr="00E10EFE" w:rsidRDefault="000F31FD" w:rsidP="000F31FD">
      <w:r w:rsidRPr="00E10EFE">
        <w:t xml:space="preserve">The second </w:t>
      </w:r>
      <w:r w:rsidRPr="00E10EFE">
        <w:rPr>
          <w:rStyle w:val="StyleUnderline"/>
        </w:rPr>
        <w:t>part of the finance package is</w:t>
      </w:r>
      <w:r w:rsidRPr="00E10EFE">
        <w:t xml:space="preserve"> the inclusion of </w:t>
      </w:r>
      <w:r w:rsidRPr="00E10EFE">
        <w:rPr>
          <w:rStyle w:val="StyleUnderline"/>
        </w:rPr>
        <w:t>an article relating to environmental loss and damage caused by climate change</w:t>
      </w:r>
      <w:r w:rsidRPr="00E10EFE">
        <w:t xml:space="preserve"> and its impacts. </w:t>
      </w:r>
      <w:r w:rsidRPr="00E10EFE">
        <w:rPr>
          <w:rStyle w:val="StyleUnderline"/>
        </w:rPr>
        <w:t>This</w:t>
      </w:r>
      <w:r w:rsidRPr="00E10EFE">
        <w:t xml:space="preserve"> issue </w:t>
      </w:r>
      <w:r w:rsidRPr="00E10EFE">
        <w:rPr>
          <w:rStyle w:val="StyleUnderline"/>
        </w:rPr>
        <w:t>addresses a concern pursued by vulnerable communities for some time.</w:t>
      </w:r>
      <w:r w:rsidRPr="00E10EFE">
        <w:t xml:space="preserve"> Article 8 of the agreement refers to,</w:t>
      </w:r>
    </w:p>
    <w:p w:rsidR="000F31FD" w:rsidRPr="00E10EFE" w:rsidRDefault="000F31FD" w:rsidP="000F31FD">
      <w:r w:rsidRPr="00E10EFE">
        <w:t>... the importance of averting, minimizing and addressing loss and damage... Parties should enhance understanding, action and support, including through the Warsaw International Mechanism, as appropriate, on a cooperative and facilitative basis with respect to loss and damage associated with the adverse effects of climate change” (UNFCCC.org, 2015).</w:t>
      </w:r>
    </w:p>
    <w:p w:rsidR="000F31FD" w:rsidRPr="00E10EFE" w:rsidRDefault="000F31FD" w:rsidP="000F31FD">
      <w:r w:rsidRPr="00E10EFE">
        <w:t xml:space="preserve">However, </w:t>
      </w:r>
      <w:r w:rsidRPr="00E10EFE">
        <w:rPr>
          <w:rStyle w:val="StyleUnderline"/>
        </w:rPr>
        <w:t>the inclusion of this</w:t>
      </w:r>
      <w:r w:rsidRPr="00E10EFE">
        <w:t xml:space="preserve"> statement and the enhanced prominence of the Warsaw International Mechanism for loss and damage </w:t>
      </w:r>
      <w:r w:rsidRPr="00E10EFE">
        <w:rPr>
          <w:rStyle w:val="StyleUnderline"/>
        </w:rPr>
        <w:t>come with a caveat</w:t>
      </w:r>
      <w:r w:rsidRPr="00E10EFE">
        <w:t xml:space="preserve">. </w:t>
      </w:r>
      <w:r w:rsidRPr="00E10EFE">
        <w:rPr>
          <w:rStyle w:val="StyleUnderline"/>
        </w:rPr>
        <w:t>The agreement states</w:t>
      </w:r>
      <w:r w:rsidRPr="00E10EFE">
        <w:t xml:space="preserve"> quite firmly in the preamble </w:t>
      </w:r>
      <w:r w:rsidRPr="00E10EFE">
        <w:rPr>
          <w:rStyle w:val="StyleUnderline"/>
        </w:rPr>
        <w:t xml:space="preserve">that pursuing claims for loss and damage “... does not involve or provide a basis for any </w:t>
      </w:r>
      <w:r w:rsidRPr="00E10EFE">
        <w:t>liability or</w:t>
      </w:r>
      <w:r w:rsidRPr="00E10EFE">
        <w:rPr>
          <w:rStyle w:val="StyleUnderline"/>
        </w:rPr>
        <w:t xml:space="preserve"> compensation”</w:t>
      </w:r>
      <w:r w:rsidRPr="00E10EFE">
        <w:t xml:space="preserve"> (UNFCCC.org, 2015). Clearly, </w:t>
      </w:r>
      <w:r w:rsidRPr="00E10EFE">
        <w:rPr>
          <w:rStyle w:val="StyleUnderline"/>
        </w:rPr>
        <w:t>this is intended to close the door on the ability of climate victims such as SIDS to pursue claims against those nations that have been the biggest emitters and who are responsible for many of the climate related challenges that they face today</w:t>
      </w:r>
      <w:r w:rsidRPr="00E10EFE">
        <w:t xml:space="preserve">. The issue of responsibility has dogged previous climate negotiations but it was clear from the outset that </w:t>
      </w:r>
      <w:r w:rsidRPr="00E10EFE">
        <w:rPr>
          <w:rStyle w:val="StyleUnderline"/>
        </w:rPr>
        <w:t xml:space="preserve">developed countries would not sanction any agreement that would open up the issue of </w:t>
      </w:r>
      <w:r w:rsidRPr="00E10EFE">
        <w:t xml:space="preserve">compensation or </w:t>
      </w:r>
      <w:r w:rsidRPr="00E10EFE">
        <w:rPr>
          <w:rStyle w:val="StyleUnderline"/>
        </w:rPr>
        <w:t>reparation</w:t>
      </w:r>
      <w:r w:rsidRPr="00E10EFE">
        <w:t xml:space="preserve"> and perhaps underscores their enthusiasm to a US$100 billion trade off.</w:t>
      </w:r>
    </w:p>
    <w:p w:rsidR="000F31FD" w:rsidRPr="00E10EFE" w:rsidRDefault="000F31FD" w:rsidP="000F31FD">
      <w:pPr>
        <w:rPr>
          <w:b/>
          <w:u w:val="single"/>
        </w:rPr>
      </w:pPr>
      <w:r w:rsidRPr="00E10EFE">
        <w:t xml:space="preserve">In general, developing countries and small island developing states, both at the sharp end of emissions repercussions, appear to have accepted that the issue of responsibility was addressed through the commitment to funding and the inclusion of concepts such as ‘differentiated responsibilities’ running through the agreement. </w:t>
      </w:r>
      <w:r w:rsidRPr="00E10EFE">
        <w:rPr>
          <w:rStyle w:val="StyleUnderline"/>
        </w:rPr>
        <w:t>Vulnerable communities such as these living in small island states are in many ways victims of climate change</w:t>
      </w:r>
      <w:r w:rsidRPr="00E10EFE">
        <w:t xml:space="preserve"> often </w:t>
      </w:r>
      <w:r w:rsidRPr="00E10EFE">
        <w:rPr>
          <w:rStyle w:val="StyleUnderline"/>
        </w:rPr>
        <w:t>associated with the industrial development of wealthier, developed nations</w:t>
      </w:r>
      <w:r w:rsidRPr="00E10EFE">
        <w:t xml:space="preserve">. The </w:t>
      </w:r>
      <w:r w:rsidRPr="00E10EFE">
        <w:rPr>
          <w:rStyle w:val="StyleUnderline"/>
        </w:rPr>
        <w:t>loss and damage mechanisms covering issues such as</w:t>
      </w:r>
      <w:r w:rsidRPr="00E10EFE">
        <w:t xml:space="preserve"> the slow onset impacts and </w:t>
      </w:r>
      <w:r w:rsidRPr="00E10EFE">
        <w:rPr>
          <w:rStyle w:val="StyleUnderline"/>
        </w:rPr>
        <w:t>extreme weather events, may be no more than post-hoc, partial solutions applied to the loss of tangible assets</w:t>
      </w:r>
      <w:r w:rsidRPr="00E10EFE">
        <w:t xml:space="preserve">: it remains to be seen if this mechanism is able to provide solutions to the loss of non-tangible assets such statehood, ecosystems and livelihoods. Furthermore, </w:t>
      </w:r>
      <w:r w:rsidRPr="00E10EFE">
        <w:rPr>
          <w:rStyle w:val="StyleUnderline"/>
        </w:rPr>
        <w:t>the Warsaw International Mechanism will not start before 2020 and thus creates a vacuum in the meantime</w:t>
      </w:r>
      <w:r w:rsidRPr="00E10EFE">
        <w:t>.</w:t>
      </w:r>
    </w:p>
    <w:p w:rsidR="000F31FD" w:rsidRDefault="000F31FD" w:rsidP="000F31FD">
      <w:r w:rsidRPr="00E10EFE">
        <w:t xml:space="preserve">Though climate justice is mentioned throughout the agreement, </w:t>
      </w:r>
      <w:r w:rsidRPr="00E10EFE">
        <w:rPr>
          <w:rStyle w:val="StyleUnderline"/>
        </w:rPr>
        <w:t>there appears to have been little attempt to deal with</w:t>
      </w:r>
      <w:r w:rsidRPr="00E10EFE">
        <w:t xml:space="preserve"> the </w:t>
      </w:r>
      <w:r w:rsidRPr="00E10EFE">
        <w:rPr>
          <w:rStyle w:val="StyleUnderline"/>
        </w:rPr>
        <w:t>legal repercussions of the loss of non-economic assets</w:t>
      </w:r>
      <w:r w:rsidRPr="00E10EFE">
        <w:t xml:space="preserve"> and some form of justice for such losses. Though it might be suggested that </w:t>
      </w:r>
      <w:r w:rsidRPr="00E10EFE">
        <w:rPr>
          <w:rStyle w:val="StyleUnderline"/>
        </w:rPr>
        <w:t>liability and compensation</w:t>
      </w:r>
      <w:r w:rsidRPr="00E10EFE">
        <w:t xml:space="preserve"> have pejorative, rather retrogressive connotations, they </w:t>
      </w:r>
      <w:r w:rsidRPr="00E10EFE">
        <w:rPr>
          <w:rStyle w:val="StyleUnderline"/>
        </w:rPr>
        <w:t>are inextricably linked to justice</w:t>
      </w:r>
      <w:r w:rsidRPr="00E10EFE">
        <w:t xml:space="preserve">. That being said, the failure to address the liability and compensation question raises issues often at the heart of debates concerning reconciliation, redress, fairness and justice. The </w:t>
      </w:r>
      <w:r w:rsidRPr="00E10EFE">
        <w:rPr>
          <w:rStyle w:val="StyleUnderline"/>
        </w:rPr>
        <w:t>absence of this element in loss and damage outcomes raises many concerns pertinent to SIDS and their futures.</w:t>
      </w:r>
      <w:r w:rsidRPr="00E10EFE">
        <w:t xml:space="preserve"> The </w:t>
      </w:r>
      <w:r w:rsidRPr="00E10EFE">
        <w:rPr>
          <w:rStyle w:val="StyleUnderline"/>
        </w:rPr>
        <w:t>potential loss of territory poses a problem of displacement, cultural loss and links to land as well as loss of rights and the ability to engage in the global political community.</w:t>
      </w:r>
      <w:r w:rsidRPr="00E10EFE">
        <w:t xml:space="preserve"> Beyond loss and damage, it remains to be seen how climate justice enshrined in the text will address these issues and how it might impact on areas of international law. It is worth noting that </w:t>
      </w:r>
      <w:r w:rsidRPr="00E10EFE">
        <w:rPr>
          <w:rStyle w:val="StyleUnderline"/>
        </w:rPr>
        <w:t>climate justice in</w:t>
      </w:r>
      <w:r w:rsidRPr="00E10EFE">
        <w:t xml:space="preserve"> the practice of </w:t>
      </w:r>
      <w:r w:rsidRPr="00E10EFE">
        <w:rPr>
          <w:rStyle w:val="StyleUnderline"/>
        </w:rPr>
        <w:t>international law does not</w:t>
      </w:r>
      <w:r w:rsidRPr="00E10EFE">
        <w:t xml:space="preserve"> yet </w:t>
      </w:r>
      <w:r w:rsidRPr="00E10EFE">
        <w:rPr>
          <w:rStyle w:val="StyleUnderline"/>
        </w:rPr>
        <w:t xml:space="preserve">recognize the right to </w:t>
      </w:r>
      <w:r w:rsidRPr="00E10EFE">
        <w:t>alternative</w:t>
      </w:r>
      <w:r w:rsidRPr="00E10EFE">
        <w:rPr>
          <w:rStyle w:val="StyleUnderline"/>
        </w:rPr>
        <w:t xml:space="preserve"> settlement of environmental refugees</w:t>
      </w:r>
      <w:r w:rsidRPr="00E10EFE">
        <w:t xml:space="preserve">. In contrast, the United Nations International Court of Justice has addressed issues of rights, responsibilities and liability in trans-boundary pollution, the use of nuclear weapons and the impact of environmental modification. It is also worth mentioning that, in terms of the distribution of rights and justice, multinational businesses now have the ability (through trade agreements such as the Transatlantic Trade and Investment Partnership) to sue Governments for losses (European Union, 2015). One might ask: </w:t>
      </w:r>
      <w:r w:rsidRPr="00E10EFE">
        <w:rPr>
          <w:rStyle w:val="StyleUnderline"/>
        </w:rPr>
        <w:t>why are developed nations not prepared to have the same principle applied to others (e.g. SIDS) in climate change liability and compensation claims?</w:t>
      </w:r>
      <w:r w:rsidRPr="00E10EFE">
        <w:t xml:space="preserve"> </w:t>
      </w:r>
      <w:r w:rsidRPr="00E10EFE">
        <w:rPr>
          <w:rStyle w:val="StyleUnderline"/>
        </w:rPr>
        <w:t>One wonders if</w:t>
      </w:r>
      <w:r w:rsidRPr="00E10EFE">
        <w:t xml:space="preserve"> the </w:t>
      </w:r>
      <w:r w:rsidRPr="00E10EFE">
        <w:rPr>
          <w:rStyle w:val="StyleUnderline"/>
        </w:rPr>
        <w:t xml:space="preserve">narrow interpretation of </w:t>
      </w:r>
      <w:r w:rsidRPr="00E10EFE">
        <w:t xml:space="preserve">loss and </w:t>
      </w:r>
      <w:r w:rsidRPr="00E10EFE">
        <w:rPr>
          <w:rStyle w:val="StyleUnderline"/>
        </w:rPr>
        <w:t>damage without liability</w:t>
      </w:r>
      <w:r w:rsidRPr="00E10EFE">
        <w:t xml:space="preserve"> and compensation </w:t>
      </w:r>
      <w:r w:rsidRPr="00E10EFE">
        <w:rPr>
          <w:rStyle w:val="StyleUnderline"/>
        </w:rPr>
        <w:t>sets the tone for rights discussions in other fields, such as the need to extend the Geneva Refugee Convention</w:t>
      </w:r>
      <w:r w:rsidRPr="00E10EFE">
        <w:t xml:space="preserve"> (United Nations, 1951) </w:t>
      </w:r>
      <w:r w:rsidRPr="00E10EFE">
        <w:rPr>
          <w:rStyle w:val="StyleUnderline"/>
        </w:rPr>
        <w:t>to environmental refugees</w:t>
      </w:r>
      <w:r w:rsidRPr="00E10EFE">
        <w:t xml:space="preserve"> and the legal status of deterritorialized states and their citizens.</w:t>
      </w:r>
    </w:p>
    <w:p w:rsidR="000F31FD" w:rsidRPr="00E10EFE" w:rsidRDefault="000F31FD" w:rsidP="000F31FD"/>
    <w:p w:rsidR="000F31FD" w:rsidRPr="00E10EFE" w:rsidRDefault="000F31FD" w:rsidP="000F31FD">
      <w:pPr>
        <w:pStyle w:val="Heading4"/>
      </w:pPr>
      <w:r w:rsidRPr="00E10EFE">
        <w:t>Paris bankrupts small island developing states—funding for climate change projects is distributed through loans, putting poor states in debt and trading off with domestic projects</w:t>
      </w:r>
    </w:p>
    <w:p w:rsidR="000F31FD" w:rsidRPr="00E10EFE" w:rsidRDefault="000F31FD" w:rsidP="000F31FD">
      <w:pPr>
        <w:rPr>
          <w:sz w:val="18"/>
          <w:szCs w:val="18"/>
        </w:rPr>
      </w:pPr>
      <w:r w:rsidRPr="00E10EFE">
        <w:rPr>
          <w:b/>
          <w:sz w:val="26"/>
          <w:szCs w:val="26"/>
        </w:rPr>
        <w:t xml:space="preserve">Hoad 16. </w:t>
      </w:r>
      <w:r w:rsidRPr="00E10EFE">
        <w:rPr>
          <w:sz w:val="18"/>
          <w:szCs w:val="18"/>
        </w:rPr>
        <w:t xml:space="preserve">(Darren, Senior Lecturer in Business and Management @ Bath Spa University, UK. Specializes in Sustainability, Corporate Social Responsibility, Sustaible Tourism, Trade law, and International Political Economy. “The 2015 Paris Climate Agreement: outcomes and their impacts on small island states,” Island Studies Journal, Vol. 11, No. 1, 2016, pp. 315-320. 2016. </w:t>
      </w:r>
      <w:hyperlink r:id="rId11" w:history="1">
        <w:r w:rsidRPr="00E10EFE">
          <w:rPr>
            <w:rStyle w:val="Hyperlink"/>
            <w:sz w:val="18"/>
            <w:szCs w:val="18"/>
          </w:rPr>
          <w:t>http://www.islandstudies.ca/sites/islandstudies.ca/files/ISJ-11-1-T-Hoad.pdf)//CB</w:t>
        </w:r>
      </w:hyperlink>
    </w:p>
    <w:p w:rsidR="000F31FD" w:rsidRPr="00E10EFE" w:rsidRDefault="000F31FD" w:rsidP="000F31FD">
      <w:pPr>
        <w:rPr>
          <w:sz w:val="20"/>
          <w:szCs w:val="20"/>
        </w:rPr>
      </w:pPr>
      <w:r w:rsidRPr="00E10EFE">
        <w:rPr>
          <w:sz w:val="20"/>
          <w:szCs w:val="20"/>
        </w:rPr>
        <w:t>SIDS=Small Island Developing States</w:t>
      </w:r>
    </w:p>
    <w:p w:rsidR="000F31FD" w:rsidRPr="00E10EFE" w:rsidRDefault="000F31FD" w:rsidP="000F31FD">
      <w:r w:rsidRPr="00E10EFE">
        <w:rPr>
          <w:rStyle w:val="StyleUnderline"/>
        </w:rPr>
        <w:t xml:space="preserve">One of the </w:t>
      </w:r>
      <w:r w:rsidRPr="00E10EFE">
        <w:t>most promising</w:t>
      </w:r>
      <w:r w:rsidRPr="00E10EFE">
        <w:rPr>
          <w:rStyle w:val="StyleUnderline"/>
        </w:rPr>
        <w:t xml:space="preserve"> outcomes of the negotiations was the agreement to establish a finance mechanism to alleviate climate change </w:t>
      </w:r>
      <w:r w:rsidRPr="00E10EFE">
        <w:t>impacts. In essence, financial aspects of the agreement are dealt with in two parts. First, the Paris Agreement sets out plans for a global climate fund for adaptation and mitigation. It states,</w:t>
      </w:r>
    </w:p>
    <w:p w:rsidR="000F31FD" w:rsidRPr="00E10EFE" w:rsidRDefault="000F31FD" w:rsidP="000F31FD">
      <w:r w:rsidRPr="00E10EFE">
        <w:t>... the Paris Agreement shall set a new collective quantified goal from a floor of USD 100 billion per year, taking into account the needs and priorities of developing countries (UNFCCC.int, 2015).</w:t>
      </w:r>
    </w:p>
    <w:p w:rsidR="000F31FD" w:rsidRPr="00E10EFE" w:rsidRDefault="000F31FD" w:rsidP="000F31FD">
      <w:r w:rsidRPr="00E10EFE">
        <w:rPr>
          <w:rStyle w:val="StyleUnderline"/>
        </w:rPr>
        <w:t>A cornerstone of the agreement</w:t>
      </w:r>
      <w:r w:rsidRPr="00E10EFE">
        <w:t xml:space="preserve">, </w:t>
      </w:r>
      <w:r w:rsidRPr="00E10EFE">
        <w:rPr>
          <w:rStyle w:val="StyleUnderline"/>
        </w:rPr>
        <w:t>this</w:t>
      </w:r>
      <w:r w:rsidRPr="00E10EFE">
        <w:t xml:space="preserve"> objective </w:t>
      </w:r>
      <w:r w:rsidRPr="00E10EFE">
        <w:rPr>
          <w:rStyle w:val="StyleUnderline"/>
        </w:rPr>
        <w:t>underscores many of the unfinanced emissions reduction pledges and plans made by SIDS prior to the negotiations</w:t>
      </w:r>
      <w:r w:rsidRPr="00E10EFE">
        <w:t>. As noted in the agreement,</w:t>
      </w:r>
    </w:p>
    <w:p w:rsidR="000F31FD" w:rsidRPr="00E10EFE" w:rsidRDefault="000F31FD" w:rsidP="000F31FD">
      <w:r w:rsidRPr="00E10EFE">
        <w:t>The least developed countries and small island developing states may prepare and communicate strategies, plans and actions for low greenhouse gas emissions development reflecting their special circumstances (UNFCCC.int, 2015).</w:t>
      </w:r>
    </w:p>
    <w:p w:rsidR="000F31FD" w:rsidRPr="00E10EFE" w:rsidRDefault="000F31FD" w:rsidP="000F31FD">
      <w:r w:rsidRPr="00E10EFE">
        <w:rPr>
          <w:rStyle w:val="StyleUnderline"/>
        </w:rPr>
        <w:t>The ability of SIDS to adapt to climate change, fulfill their commitments and build technical capacity was predicated upon</w:t>
      </w:r>
      <w:r w:rsidRPr="00E10EFE">
        <w:t xml:space="preserve"> easier and simplified </w:t>
      </w:r>
      <w:r w:rsidRPr="00E10EFE">
        <w:rPr>
          <w:rStyle w:val="StyleUnderline"/>
        </w:rPr>
        <w:t>access to international funding. It is hoped</w:t>
      </w:r>
      <w:r w:rsidRPr="00E10EFE">
        <w:t xml:space="preserve"> that </w:t>
      </w:r>
      <w:r w:rsidRPr="00E10EFE">
        <w:rPr>
          <w:rStyle w:val="StyleUnderline"/>
        </w:rPr>
        <w:t>this clause will pave the way for many small island developing states to plan</w:t>
      </w:r>
      <w:r w:rsidRPr="00E10EFE">
        <w:t xml:space="preserve"> and initiate their </w:t>
      </w:r>
      <w:r w:rsidRPr="00E10EFE">
        <w:rPr>
          <w:rStyle w:val="StyleUnderline"/>
        </w:rPr>
        <w:t>mitigation and adaptation strategies</w:t>
      </w:r>
      <w:r w:rsidRPr="00E10EFE">
        <w:t xml:space="preserve">. Given the exponential impacts of slow onset events, temperature increase and sea level rises (and its impact on territory, biodiversity and community), </w:t>
      </w:r>
      <w:r w:rsidRPr="00E10EFE">
        <w:rPr>
          <w:rStyle w:val="StyleUnderline"/>
        </w:rPr>
        <w:t>a comprehensive commitment to funding for adaptation and remediation is the achievement of a fundamental objective for vulnerable small island states</w:t>
      </w:r>
      <w:r w:rsidRPr="00E10EFE">
        <w:t>. Through global funding bodies such as the Green Climate Fund and the Global Environment Facility, small island developing states will hopefully find themselves able to engage with environmental management mechanisms such as early warning systems, risk assessment, projects in capacity building and the remodeling of infrastructure.</w:t>
      </w:r>
    </w:p>
    <w:p w:rsidR="000F31FD" w:rsidRDefault="000F31FD" w:rsidP="000F31FD">
      <w:pPr>
        <w:rPr>
          <w:rStyle w:val="StyleUnderline"/>
        </w:rPr>
      </w:pPr>
      <w:r w:rsidRPr="00E10EFE">
        <w:t xml:space="preserve">However, though the funding resource and the ability to access it might be considered a victory for SIDS, </w:t>
      </w:r>
      <w:r w:rsidRPr="00E10EFE">
        <w:rPr>
          <w:rStyle w:val="StyleUnderline"/>
        </w:rPr>
        <w:t>there is still a lack of clarity regarding the form the funds will take</w:t>
      </w:r>
      <w:r w:rsidRPr="00E10EFE">
        <w:t xml:space="preserve">. </w:t>
      </w:r>
      <w:r w:rsidRPr="00E10EFE">
        <w:rPr>
          <w:rStyle w:val="StyleUnderline"/>
        </w:rPr>
        <w:t>The Suva Declaration</w:t>
      </w:r>
      <w:r w:rsidRPr="00E10EFE">
        <w:t xml:space="preserve"> (2015) had already </w:t>
      </w:r>
      <w:r w:rsidRPr="00E10EFE">
        <w:rPr>
          <w:rStyle w:val="StyleUnderline"/>
        </w:rPr>
        <w:t xml:space="preserve">expressed concerns that adaptation funding might be provided as reimbursable </w:t>
      </w:r>
      <w:r w:rsidRPr="00E10EFE">
        <w:t>grants or</w:t>
      </w:r>
      <w:r w:rsidRPr="00E10EFE">
        <w:rPr>
          <w:rStyle w:val="StyleUnderline"/>
        </w:rPr>
        <w:t xml:space="preserve"> loans rather than simple grants</w:t>
      </w:r>
      <w:r w:rsidRPr="00E10EFE">
        <w:t xml:space="preserve">. </w:t>
      </w:r>
      <w:r w:rsidRPr="00E10EFE">
        <w:rPr>
          <w:rStyle w:val="StyleUnderline"/>
        </w:rPr>
        <w:t>The fear</w:t>
      </w:r>
      <w:r w:rsidRPr="00E10EFE">
        <w:t xml:space="preserve"> for </w:t>
      </w:r>
      <w:r w:rsidRPr="00E10EFE">
        <w:rPr>
          <w:rStyle w:val="StyleUnderline"/>
        </w:rPr>
        <w:t>many is the extent to which dependency on international funding would increase</w:t>
      </w:r>
      <w:r w:rsidRPr="00E10EFE">
        <w:t xml:space="preserve"> the burden of international </w:t>
      </w:r>
      <w:r w:rsidRPr="00E10EFE">
        <w:rPr>
          <w:rStyle w:val="StyleUnderline"/>
        </w:rPr>
        <w:t>debt</w:t>
      </w:r>
      <w:r w:rsidRPr="00E10EFE">
        <w:t xml:space="preserve"> </w:t>
      </w:r>
      <w:r w:rsidRPr="00E10EFE">
        <w:rPr>
          <w:rStyle w:val="StyleUnderline"/>
        </w:rPr>
        <w:t>or lead to the diversion of funds from other vital community</w:t>
      </w:r>
      <w:r w:rsidRPr="00E10EFE">
        <w:t xml:space="preserve"> / government </w:t>
      </w:r>
      <w:r w:rsidRPr="00E10EFE">
        <w:rPr>
          <w:rStyle w:val="StyleUnderline"/>
        </w:rPr>
        <w:t>projects</w:t>
      </w:r>
      <w:r w:rsidRPr="00E10EFE">
        <w:t xml:space="preserve"> (PIDF, 2015). This issue remains to be clarified and the worry is that</w:t>
      </w:r>
      <w:r w:rsidRPr="00E10EFE">
        <w:rPr>
          <w:rStyle w:val="StyleUnderline"/>
        </w:rPr>
        <w:t xml:space="preserve"> it may become more complicated by the </w:t>
      </w:r>
      <w:r w:rsidRPr="00E10EFE">
        <w:t>emergence of</w:t>
      </w:r>
      <w:r w:rsidRPr="00E10EFE">
        <w:rPr>
          <w:rStyle w:val="StyleUnderline"/>
        </w:rPr>
        <w:t xml:space="preserve"> private sector involvement and </w:t>
      </w:r>
      <w:r w:rsidRPr="00E10EFE">
        <w:t>the</w:t>
      </w:r>
      <w:r w:rsidRPr="00E10EFE">
        <w:rPr>
          <w:rStyle w:val="StyleUnderline"/>
        </w:rPr>
        <w:t xml:space="preserve"> demands of returns on investment being incorporated within any loan mechanisms and subsequent funding calculations.</w:t>
      </w:r>
    </w:p>
    <w:p w:rsidR="000F31FD" w:rsidRPr="00E10EFE" w:rsidRDefault="000F31FD" w:rsidP="000F31FD">
      <w:pPr>
        <w:rPr>
          <w:rStyle w:val="StyleUnderline"/>
        </w:rPr>
      </w:pPr>
    </w:p>
    <w:p w:rsidR="000F31FD" w:rsidRPr="000F31FD" w:rsidRDefault="000F31FD" w:rsidP="000F31FD">
      <w:pPr>
        <w:pStyle w:val="Heading4"/>
      </w:pPr>
      <w:r w:rsidRPr="000F31FD">
        <w:t>COP21 has reified the climate apartheid—it allows wealthy, high-emitting countries to get away without reparations to poor countries bearing the brunt of warming</w:t>
      </w:r>
    </w:p>
    <w:p w:rsidR="000F31FD" w:rsidRPr="000F31FD" w:rsidRDefault="000F31FD" w:rsidP="000F31FD">
      <w:r w:rsidRPr="000F31FD">
        <w:rPr>
          <w:rStyle w:val="Style13ptBold"/>
        </w:rPr>
        <w:t>Bond 16.</w:t>
      </w:r>
      <w:r w:rsidRPr="000F31FD">
        <w:t xml:space="preserve"> (Patrick, professor at the University of KwaZulu-Natal, where he has directed the Centre for Civil Society since 2004. Specializes in political economy, environment, social policy, and geopolitics. “Who Wins From "Climate Apartheid”?: African Climate Justice Narratives About the Paris COP21,” New Politics. Vol. 15, No. 4. Winter 2016. Accessed via ProQuest.)//CB</w:t>
      </w:r>
    </w:p>
    <w:p w:rsidR="000F31FD" w:rsidRPr="00E10EFE" w:rsidRDefault="000F31FD" w:rsidP="000F31FD">
      <w:r w:rsidRPr="00E10EFE">
        <w:t xml:space="preserve">Fourth, </w:t>
      </w:r>
      <w:r w:rsidRPr="00E10EFE">
        <w:rPr>
          <w:rStyle w:val="StyleUnderline"/>
        </w:rPr>
        <w:t>large parts of Africa as well as low-lying islands, the Latin American and Asian mountain chains, and sites like the Bay of Bengal are</w:t>
      </w:r>
      <w:r w:rsidRPr="00E10EFE">
        <w:t xml:space="preserve"> already </w:t>
      </w:r>
      <w:r w:rsidRPr="00E10EFE">
        <w:rPr>
          <w:rStyle w:val="StyleUnderline"/>
        </w:rPr>
        <w:t>owed reparations for</w:t>
      </w:r>
      <w:r w:rsidRPr="00E10EFE">
        <w:t xml:space="preserve"> the massive </w:t>
      </w:r>
      <w:r w:rsidRPr="00E10EFE">
        <w:rPr>
          <w:rStyle w:val="StyleUnderline"/>
        </w:rPr>
        <w:t>damage done to local climates</w:t>
      </w:r>
      <w:r w:rsidRPr="00E10EFE">
        <w:t xml:space="preserve">. But </w:t>
      </w:r>
      <w:r w:rsidRPr="00E10EFE">
        <w:rPr>
          <w:rStyle w:val="StyleUnderline"/>
        </w:rPr>
        <w:t>Paris failed to substantively advance the cause of "climate debt" payment by the North to the South. This is</w:t>
      </w:r>
      <w:r w:rsidRPr="00E10EFE">
        <w:t xml:space="preserve"> damage far </w:t>
      </w:r>
      <w:r w:rsidRPr="00E10EFE">
        <w:rPr>
          <w:rStyle w:val="StyleUnderline"/>
        </w:rPr>
        <w:t>worse than the effects that will be felt in</w:t>
      </w:r>
      <w:r w:rsidRPr="00E10EFE">
        <w:t xml:space="preserve"> France and other sites in </w:t>
      </w:r>
      <w:r w:rsidRPr="00E10EFE">
        <w:rPr>
          <w:rStyle w:val="StyleUnderline"/>
        </w:rPr>
        <w:t xml:space="preserve">the industrialized world where C02 emissions </w:t>
      </w:r>
      <w:r w:rsidRPr="00E10EFE">
        <w:t xml:space="preserve">per person </w:t>
      </w:r>
      <w:r w:rsidRPr="00E10EFE">
        <w:rPr>
          <w:rStyle w:val="StyleUnderline"/>
        </w:rPr>
        <w:t>are greatest.</w:t>
      </w:r>
      <w:r w:rsidRPr="00E10EFE">
        <w:t xml:space="preserve"> While being a climate creditor gives African negotiators the moral high ground, unfortunately it took until 2012 (at the Doha COP18) for the UN to recognize "loss and damage" (the UN's technical term) suffered in weather-related crises.</w:t>
      </w:r>
    </w:p>
    <w:p w:rsidR="000F31FD" w:rsidRPr="00E10EFE" w:rsidRDefault="000F31FD" w:rsidP="000F31FD">
      <w:r w:rsidRPr="00E10EFE">
        <w:rPr>
          <w:rStyle w:val="StyleUnderline"/>
        </w:rPr>
        <w:t>But the voluntary nature</w:t>
      </w:r>
      <w:r w:rsidRPr="00E10EFE">
        <w:t xml:space="preserve"> of Copenhagen and its Green Climate Fund </w:t>
      </w:r>
      <w:r w:rsidRPr="00E10EFE">
        <w:rPr>
          <w:rStyle w:val="StyleUnderline"/>
        </w:rPr>
        <w:t>means there is no legal liability on the part of climate debtors in the Global North</w:t>
      </w:r>
      <w:r w:rsidRPr="00E10EFE">
        <w:t>. As Washington's lead negotiator, Todd Stem, famously explained in Copenhagen, "We absolutely recognize our historic role in putting emissions in the atmosphere up there that are there now. But the sense of guilt or culpability or reparations, I just categorically reject that" (Broder 2009).</w:t>
      </w:r>
    </w:p>
    <w:p w:rsidR="000F31FD" w:rsidRPr="00E10EFE" w:rsidRDefault="000F31FD" w:rsidP="000F31FD">
      <w:r w:rsidRPr="00E10EFE">
        <w:t xml:space="preserve">What are Africa and other vulnerable sites facing, in the wake of the COP21? </w:t>
      </w:r>
      <w:r w:rsidRPr="00E10EFE">
        <w:rPr>
          <w:rStyle w:val="StyleUnderline"/>
        </w:rPr>
        <w:t>In Paris, binding emission cuts were not made</w:t>
      </w:r>
      <w:r w:rsidRPr="00E10EFE">
        <w:t xml:space="preserve"> on the scale required. </w:t>
      </w:r>
      <w:r w:rsidRPr="00E10EFE">
        <w:rPr>
          <w:rStyle w:val="StyleUnderline"/>
        </w:rPr>
        <w:t>Market mechanisms were reaffirmed</w:t>
      </w:r>
      <w:r w:rsidRPr="00E10EFE">
        <w:t xml:space="preserve">. </w:t>
      </w:r>
      <w:r w:rsidRPr="00E10EFE">
        <w:rPr>
          <w:rStyle w:val="StyleUnderline"/>
        </w:rPr>
        <w:t xml:space="preserve">A </w:t>
      </w:r>
      <w:r w:rsidRPr="00E10EFE">
        <w:t>just</w:t>
      </w:r>
      <w:r w:rsidRPr="00E10EFE">
        <w:rPr>
          <w:rStyle w:val="StyleUnderline"/>
        </w:rPr>
        <w:t xml:space="preserve"> transition for the world economy towards </w:t>
      </w:r>
      <w:r w:rsidRPr="00E10EFE">
        <w:t>genuine</w:t>
      </w:r>
      <w:r w:rsidRPr="00E10EFE">
        <w:rPr>
          <w:rStyle w:val="StyleUnderline"/>
        </w:rPr>
        <w:t xml:space="preserve"> sustainability was rejected</w:t>
      </w:r>
      <w:r w:rsidRPr="00E10EFE">
        <w:t xml:space="preserve">. The </w:t>
      </w:r>
      <w:r w:rsidRPr="00E10EFE">
        <w:rPr>
          <w:rStyle w:val="StyleUnderline"/>
        </w:rPr>
        <w:t>climate creditors</w:t>
      </w:r>
      <w:r w:rsidRPr="00E10EFE">
        <w:t>-especially Africans-</w:t>
      </w:r>
      <w:r w:rsidRPr="00E10EFE">
        <w:rPr>
          <w:rStyle w:val="StyleUnderline"/>
        </w:rPr>
        <w:t>continue to be stuck with the bill for most damage done</w:t>
      </w:r>
      <w:r w:rsidRPr="00E10EFE">
        <w:t xml:space="preserve">, though they did not cause the crisis. The </w:t>
      </w:r>
      <w:r w:rsidRPr="00E10EFE">
        <w:rPr>
          <w:rStyle w:val="StyleUnderline"/>
        </w:rPr>
        <w:t>Paris</w:t>
      </w:r>
      <w:r w:rsidRPr="00E10EFE">
        <w:t xml:space="preserve"> COP21 process </w:t>
      </w:r>
      <w:r w:rsidRPr="00E10EFE">
        <w:rPr>
          <w:rStyle w:val="StyleUnderline"/>
        </w:rPr>
        <w:t>did not allow the power change required to address</w:t>
      </w:r>
      <w:r w:rsidRPr="00E10EFE">
        <w:t xml:space="preserve"> these four major </w:t>
      </w:r>
      <w:r w:rsidRPr="00E10EFE">
        <w:rPr>
          <w:rStyle w:val="StyleUnderline"/>
        </w:rPr>
        <w:t>challenges</w:t>
      </w:r>
      <w:r w:rsidRPr="00E10EFE">
        <w:t>. Those in the mainstream nongovernmental organizations who entered Paris claiming that the conditions were in place for a planet-saving deal (for instance Avaaz's Ricken Patel 2015) were profoundly mistaken.</w:t>
      </w:r>
    </w:p>
    <w:p w:rsidR="000F31FD" w:rsidRPr="00E10EFE" w:rsidRDefault="000F31FD" w:rsidP="000F31FD">
      <w:r w:rsidRPr="00E10EFE">
        <w:t>Climate Apartheid Cooks Africa, and Pretoria Stokes the Flames</w:t>
      </w:r>
    </w:p>
    <w:p w:rsidR="000F31FD" w:rsidRPr="00E10EFE" w:rsidRDefault="000F31FD" w:rsidP="000F31FD">
      <w:r w:rsidRPr="00E10EFE">
        <w:t xml:space="preserve">Hence </w:t>
      </w:r>
      <w:r w:rsidRPr="00E10EFE">
        <w:rPr>
          <w:rStyle w:val="StyleUnderline"/>
        </w:rPr>
        <w:t>Paris</w:t>
      </w:r>
      <w:r w:rsidRPr="00E10EFE">
        <w:t xml:space="preserve"> merely </w:t>
      </w:r>
      <w:r w:rsidRPr="00E10EFE">
        <w:rPr>
          <w:rStyle w:val="StyleUnderline"/>
        </w:rPr>
        <w:t>continued</w:t>
      </w:r>
      <w:r w:rsidRPr="00E10EFE">
        <w:t xml:space="preserve"> what is being termed </w:t>
      </w:r>
      <w:r w:rsidRPr="00E10EFE">
        <w:rPr>
          <w:rStyle w:val="StyleUnderline"/>
        </w:rPr>
        <w:t>"climate apartheid."</w:t>
      </w:r>
      <w:r w:rsidRPr="00E10EFE">
        <w:t xml:space="preserve"> According to UN Secretary General Kofi Annan's Global Humanitarian Forum (2009), already </w:t>
      </w:r>
      <w:r w:rsidRPr="00E10EFE">
        <w:rPr>
          <w:rStyle w:val="StyleUnderline"/>
        </w:rPr>
        <w:t>more than 300,000 current deaths per year are attributable to climate change, mostly in the Global South</w:t>
      </w:r>
      <w:r w:rsidRPr="00E10EFE">
        <w:t xml:space="preserve">. With the present trajectory of warming anticipated to break 4 degrees Celsius above normal by 2100, with inland Africa heating up by 6 to 7 C, </w:t>
      </w:r>
      <w:r w:rsidRPr="00E10EFE">
        <w:rPr>
          <w:rStyle w:val="StyleUnderline"/>
        </w:rPr>
        <w:t>not only are humans threatened, but so too is</w:t>
      </w:r>
      <w:r w:rsidRPr="00E10EFE">
        <w:t xml:space="preserve"> nearly every living species-</w:t>
      </w:r>
      <w:r w:rsidRPr="00E10EFE">
        <w:rPr>
          <w:rStyle w:val="StyleUnderline"/>
        </w:rPr>
        <w:t>biodiversity itself</w:t>
      </w:r>
      <w:r w:rsidRPr="00E10EFE">
        <w:t>-reliant upon water and a stable ecosystem.</w:t>
      </w:r>
    </w:p>
    <w:p w:rsidR="000F31FD" w:rsidRPr="00E10EFE" w:rsidRDefault="000F31FD" w:rsidP="000F31FD">
      <w:r w:rsidRPr="00E10EFE">
        <w:t>With the world insurance industry already facing a rise in annual liabilities associated with extreme weather events from 110 billion during the 1980s to $50 billion since 2000, and with even larger damages simply not covered, even the conservative Bank of England governor Mark Carney (2015) admitted, "Currently modelled losses could be undervalued by as much as 50 percent if recent weather trends were to prove representative of the new normal."</w:t>
      </w:r>
    </w:p>
    <w:p w:rsidR="000F31FD" w:rsidRDefault="000F31FD" w:rsidP="000F31FD">
      <w:r w:rsidRPr="00E10EFE">
        <w:t xml:space="preserve">As a result, </w:t>
      </w:r>
      <w:r w:rsidRPr="00E10EFE">
        <w:rPr>
          <w:rStyle w:val="StyleUnderline"/>
        </w:rPr>
        <w:t>Africa anticipates worsening weather chaos</w:t>
      </w:r>
      <w:r w:rsidRPr="00E10EFE">
        <w:t xml:space="preserve">, </w:t>
      </w:r>
      <w:r w:rsidRPr="00E10EFE">
        <w:rPr>
          <w:rStyle w:val="StyleUnderline"/>
        </w:rPr>
        <w:t xml:space="preserve">and 182 million Africans </w:t>
      </w:r>
      <w:r w:rsidRPr="00E10EFE">
        <w:t xml:space="preserve">dead this century, </w:t>
      </w:r>
      <w:r w:rsidRPr="00E10EFE">
        <w:rPr>
          <w:rStyle w:val="StyleUnderline"/>
        </w:rPr>
        <w:t>early and unnecessarily, due to climate-related disease</w:t>
      </w:r>
      <w:r w:rsidRPr="00E10EFE">
        <w:t xml:space="preserve"> (Christian Aid 2006). In this context, the delegate leading the G77+China group of 130 to Paris, Nozipho Joyce Mxakato-Diseko, put it most starkly at October's prenegotiations in Bonn: "It is just like apartheid."</w:t>
      </w:r>
    </w:p>
    <w:p w:rsidR="000F31FD" w:rsidRPr="00E10EFE" w:rsidRDefault="000F31FD" w:rsidP="000F31FD"/>
    <w:p w:rsidR="000F31FD" w:rsidRPr="00E10EFE" w:rsidRDefault="000F31FD" w:rsidP="000F31FD">
      <w:pPr>
        <w:pStyle w:val="Heading4"/>
      </w:pPr>
      <w:r w:rsidRPr="00E10EFE">
        <w:t>Paris failed to allow for clean tech transfer to developing countries—that’s vital in environmental justice</w:t>
      </w:r>
    </w:p>
    <w:p w:rsidR="000F31FD" w:rsidRPr="00E10EFE" w:rsidRDefault="000F31FD" w:rsidP="000F31FD">
      <w:pPr>
        <w:rPr>
          <w:sz w:val="18"/>
          <w:szCs w:val="18"/>
        </w:rPr>
      </w:pPr>
      <w:r w:rsidRPr="00E10EFE">
        <w:rPr>
          <w:b/>
          <w:sz w:val="26"/>
          <w:szCs w:val="26"/>
        </w:rPr>
        <w:t xml:space="preserve">Okereke and Coventry 16. </w:t>
      </w:r>
      <w:r w:rsidRPr="00E10EFE">
        <w:rPr>
          <w:sz w:val="18"/>
          <w:szCs w:val="18"/>
        </w:rPr>
        <w:t>(Chukwumerije, Asst. Prof. of Human Geography @ University of Reading. Philip, PhD candidate @ University of Reading in Human Geography &amp; Environmental Studies. “Climate justice and the</w:t>
      </w:r>
    </w:p>
    <w:p w:rsidR="000F31FD" w:rsidRPr="00E10EFE" w:rsidRDefault="000F31FD" w:rsidP="000F31FD">
      <w:pPr>
        <w:rPr>
          <w:sz w:val="18"/>
          <w:szCs w:val="18"/>
        </w:rPr>
      </w:pPr>
      <w:r w:rsidRPr="00E10EFE">
        <w:rPr>
          <w:sz w:val="18"/>
          <w:szCs w:val="18"/>
        </w:rPr>
        <w:t>international regime: before, during, and after Paris,” WIREs Climate Change Journal. 8/14/2016. Accessed via Wiley Online Library.)//CB</w:t>
      </w:r>
    </w:p>
    <w:p w:rsidR="000F31FD" w:rsidRPr="00E10EFE" w:rsidRDefault="000F31FD" w:rsidP="000F31FD">
      <w:r w:rsidRPr="00E10EFE">
        <w:t xml:space="preserve">In a similar way to capacity building, </w:t>
      </w:r>
      <w:r w:rsidRPr="00E10EFE">
        <w:rPr>
          <w:rStyle w:val="StyleUnderline"/>
        </w:rPr>
        <w:t>technology transfer is a policy area often given a lower level of attention</w:t>
      </w:r>
      <w:r w:rsidRPr="00E10EFE">
        <w:t xml:space="preserve"> than mitigation </w:t>
      </w:r>
      <w:r w:rsidRPr="00E10EFE">
        <w:rPr>
          <w:rStyle w:val="StyleUnderline"/>
        </w:rPr>
        <w:t>within the international regime</w:t>
      </w:r>
      <w:r w:rsidRPr="00E10EFE">
        <w:t xml:space="preserve">. However, </w:t>
      </w:r>
      <w:r w:rsidRPr="00E10EFE">
        <w:rPr>
          <w:rStyle w:val="StyleUnderline"/>
        </w:rPr>
        <w:t>technology transfer has</w:t>
      </w:r>
      <w:r w:rsidRPr="00E10EFE">
        <w:t xml:space="preserve"> been given </w:t>
      </w:r>
      <w:r w:rsidRPr="00E10EFE">
        <w:rPr>
          <w:rStyle w:val="StyleUnderline"/>
        </w:rPr>
        <w:t>a place at the center of climate justice</w:t>
      </w:r>
      <w:r w:rsidRPr="00E10EFE">
        <w:t xml:space="preserve">, since </w:t>
      </w:r>
      <w:r w:rsidRPr="00E10EFE">
        <w:rPr>
          <w:rStyle w:val="StyleUnderline"/>
        </w:rPr>
        <w:t>technology is seen as essential for low-carbon development.</w:t>
      </w:r>
      <w:r w:rsidRPr="00E10EFE">
        <w:t xml:space="preserve"> The logic follows that developing country governments with obligations toward their citizens will pursue development and increase their energy generation using the technology available to them and within their financial reach. Prominent </w:t>
      </w:r>
      <w:r w:rsidRPr="00E10EFE">
        <w:rPr>
          <w:rStyle w:val="StyleUnderline"/>
        </w:rPr>
        <w:t>advocates</w:t>
      </w:r>
      <w:r w:rsidRPr="00E10EFE">
        <w:t xml:space="preserve"> such as Mary Robinson </w:t>
      </w:r>
      <w:r w:rsidRPr="00E10EFE">
        <w:rPr>
          <w:rStyle w:val="StyleUnderline"/>
        </w:rPr>
        <w:t>assert that if the international regime is to foster justice</w:t>
      </w:r>
      <w:r w:rsidRPr="00E10EFE">
        <w:t xml:space="preserve"> rather than impede it, </w:t>
      </w:r>
      <w:r w:rsidRPr="00E10EFE">
        <w:rPr>
          <w:rStyle w:val="StyleUnderline"/>
        </w:rPr>
        <w:t>policies must not penalize developing countries by seeking to pre- vent fossil fuel-based development.</w:t>
      </w:r>
      <w:r w:rsidRPr="00E10EFE">
        <w:t xml:space="preserve">89 Instead, facili- tating a low-carbon development path can achieve the twin aims of development and reducing green- house gas emissions. </w:t>
      </w:r>
      <w:r w:rsidRPr="00E10EFE">
        <w:rPr>
          <w:rStyle w:val="StyleUnderline"/>
        </w:rPr>
        <w:t>Such perspectives link climate change action with development, reflecting</w:t>
      </w:r>
      <w:r w:rsidRPr="00E10EFE">
        <w:t xml:space="preserve"> the ￼similar </w:t>
      </w:r>
      <w:r w:rsidRPr="00E10EFE">
        <w:rPr>
          <w:rStyle w:val="StyleUnderline"/>
        </w:rPr>
        <w:t xml:space="preserve">prevalence of discussions on trade, capital flows and economic growth in the international regimes governing </w:t>
      </w:r>
      <w:r w:rsidRPr="00E10EFE">
        <w:t>both</w:t>
      </w:r>
      <w:r w:rsidRPr="00E10EFE">
        <w:rPr>
          <w:rStyle w:val="StyleUnderline"/>
        </w:rPr>
        <w:t xml:space="preserve"> climate change and development.</w:t>
      </w:r>
      <w:r w:rsidRPr="00E10EFE">
        <w:t>90</w:t>
      </w:r>
    </w:p>
    <w:p w:rsidR="000F31FD" w:rsidRDefault="000F31FD" w:rsidP="000F31FD">
      <w:r w:rsidRPr="00E10EFE">
        <w:t xml:space="preserve">Technology becomes an instrument of justice, but one inherently bound up with the existing capitalist hegemonic global structures. Technology trans- fer is important in revealing the international climate regime’s place at the heart of these structures.91 Sug- gestions that technology transfer could be facilitated by working with famously neoliberal organizations such as the World Intellectual Property Organization (WIPO) and with the private sector59,89 underline the confines in which those seeking to act in the interests of the world’s poor and vulnerable are operating. Developing countries remain frustrated that the Technology </w:t>
      </w:r>
      <w:r w:rsidRPr="00E10EFE">
        <w:rPr>
          <w:rStyle w:val="StyleUnderline"/>
        </w:rPr>
        <w:t>Mechanism created under the UNFCCC only provides consultancy</w:t>
      </w:r>
      <w:r w:rsidRPr="00E10EFE">
        <w:t xml:space="preserve"> and information services </w:t>
      </w:r>
      <w:r w:rsidRPr="00E10EFE">
        <w:rPr>
          <w:rStyle w:val="StyleUnderline"/>
        </w:rPr>
        <w:t>rather than an actual transfer of technology that can be used for climate action</w:t>
      </w:r>
      <w:r w:rsidRPr="00E10EFE">
        <w:t xml:space="preserve"> and low-carbon develop- ment.92 The agreement in Paris </w:t>
      </w:r>
      <w:r w:rsidRPr="00E10EFE">
        <w:rPr>
          <w:rStyle w:val="StyleUnderline"/>
        </w:rPr>
        <w:t>COP21</w:t>
      </w:r>
      <w:r w:rsidRPr="00E10EFE">
        <w:t xml:space="preserve"> </w:t>
      </w:r>
      <w:r w:rsidRPr="00E10EFE">
        <w:rPr>
          <w:rStyle w:val="StyleUnderline"/>
        </w:rPr>
        <w:t>did little to alter this</w:t>
      </w:r>
      <w:r w:rsidRPr="00E10EFE">
        <w:t xml:space="preserve">, </w:t>
      </w:r>
      <w:r w:rsidRPr="00E10EFE">
        <w:rPr>
          <w:rStyle w:val="StyleUnderline"/>
        </w:rPr>
        <w:t xml:space="preserve">with a focus on </w:t>
      </w:r>
      <w:r w:rsidRPr="00E10EFE">
        <w:t>innovation and</w:t>
      </w:r>
      <w:r w:rsidRPr="00E10EFE">
        <w:rPr>
          <w:rStyle w:val="StyleUnderline"/>
        </w:rPr>
        <w:t xml:space="preserve"> enabling development of technology, and only passing reference to removing barriers that prevent the transfer of </w:t>
      </w:r>
      <w:r w:rsidRPr="00E10EFE">
        <w:t>existing</w:t>
      </w:r>
      <w:r w:rsidRPr="00E10EFE">
        <w:rPr>
          <w:rStyle w:val="StyleUnderline"/>
        </w:rPr>
        <w:t xml:space="preserve"> technology to nations where a need for it </w:t>
      </w:r>
      <w:r w:rsidRPr="00E10EFE">
        <w:t xml:space="preserve">in facilitating climate action </w:t>
      </w:r>
      <w:r w:rsidRPr="00E10EFE">
        <w:rPr>
          <w:rStyle w:val="StyleUnderline"/>
        </w:rPr>
        <w:t>has been identified</w:t>
      </w:r>
      <w:r w:rsidRPr="00E10EFE">
        <w:t>.45 The reluctance of developed countries to encourage action that goes directly against the core principles of neo- liberal capitalism is not surprising, and in this con- text we must ask whether meaningful north–south technology transfer can ever possibly be achieved without disrupting hegemonic global structures.</w:t>
      </w:r>
    </w:p>
    <w:p w:rsidR="000F31FD" w:rsidRPr="00E10EFE" w:rsidRDefault="000F31FD" w:rsidP="000F31FD"/>
    <w:p w:rsidR="000F31FD" w:rsidRPr="00E10EFE" w:rsidRDefault="000F31FD" w:rsidP="000F31FD">
      <w:pPr>
        <w:pStyle w:val="Heading3"/>
      </w:pPr>
      <w:r w:rsidRPr="00E10EFE">
        <w:t>Link – Production Focus</w:t>
      </w:r>
    </w:p>
    <w:p w:rsidR="000F31FD" w:rsidRPr="00E10EFE" w:rsidRDefault="000F31FD" w:rsidP="000F31FD">
      <w:pPr>
        <w:pStyle w:val="Heading4"/>
      </w:pPr>
      <w:r w:rsidRPr="00E10EFE">
        <w:t xml:space="preserve">The affirmative’s production-oriented approach to energy </w:t>
      </w:r>
      <w:r w:rsidRPr="00E10EFE">
        <w:rPr>
          <w:i/>
          <w:u w:val="single"/>
        </w:rPr>
        <w:t>locks-in</w:t>
      </w:r>
      <w:r w:rsidRPr="00E10EFE">
        <w:t xml:space="preserve"> devastating consumption patterns and </w:t>
      </w:r>
      <w:r w:rsidRPr="00E10EFE">
        <w:rPr>
          <w:i/>
          <w:u w:val="single"/>
        </w:rPr>
        <w:t>guarantees</w:t>
      </w:r>
      <w:r w:rsidRPr="00E10EFE">
        <w:t xml:space="preserve"> error-replication </w:t>
      </w:r>
    </w:p>
    <w:p w:rsidR="000F31FD" w:rsidRPr="00E10EFE" w:rsidRDefault="000F31FD" w:rsidP="000F31FD">
      <w:r w:rsidRPr="00E10EFE">
        <w:rPr>
          <w:rStyle w:val="Style13ptBold"/>
        </w:rPr>
        <w:t>Princen 2</w:t>
      </w:r>
      <w:r w:rsidRPr="00E10EFE">
        <w:t xml:space="preserve"> – Professor of Natural Resources @ U of Michigan (Thomas, Associate Professor of Natural Resources and Environmental Policy in the School of Natural Resources and Environment at the University of Michigan, where he also co-directs the Workshop on Consumption and Environment, Michael Maniates, Professor of Political Science and Environmental Science at Allegheny College, and Ken Conca, professor of Government and Politics at the University of Maryland,  “Confronting Consumption,” Confronting Consumption, Chapter 1)//BB</w:t>
      </w:r>
    </w:p>
    <w:p w:rsidR="000F31FD" w:rsidRDefault="000F31FD" w:rsidP="000F31FD">
      <w:r w:rsidRPr="00E10EFE">
        <w:t xml:space="preserve">Such intuition is even making its way, albeit slowly, into scholarly circles, where recognition is mounting that </w:t>
      </w:r>
      <w:r w:rsidRPr="00E10EFE">
        <w:rPr>
          <w:rStyle w:val="underline"/>
        </w:rPr>
        <w:t>ever-</w:t>
      </w:r>
      <w:r w:rsidRPr="00E10EFE">
        <w:rPr>
          <w:rStyle w:val="StyleUnderline"/>
        </w:rPr>
        <w:t>increasing pressures on ecosystems</w:t>
      </w:r>
      <w:r w:rsidRPr="00E10EFE">
        <w:t xml:space="preserve">, life-supporting </w:t>
      </w:r>
      <w:r w:rsidRPr="00E10EFE">
        <w:rPr>
          <w:rStyle w:val="underline"/>
        </w:rPr>
        <w:t>environmental services, and</w:t>
      </w:r>
      <w:r w:rsidRPr="00E10EFE">
        <w:t xml:space="preserve"> critical </w:t>
      </w:r>
      <w:r w:rsidRPr="00E10EFE">
        <w:rPr>
          <w:rStyle w:val="underline"/>
        </w:rPr>
        <w:t>natural cycles are driven not only by the sheer numbers of resource users</w:t>
      </w:r>
      <w:r w:rsidRPr="00E10EFE">
        <w:t xml:space="preserve"> and the inefﬁciencies of their resource use, </w:t>
      </w:r>
      <w:r w:rsidRPr="00E10EFE">
        <w:rPr>
          <w:rStyle w:val="underline"/>
        </w:rPr>
        <w:t>but</w:t>
      </w:r>
      <w:r w:rsidRPr="00E10EFE">
        <w:t xml:space="preserve"> also </w:t>
      </w:r>
      <w:r w:rsidRPr="00E10EFE">
        <w:rPr>
          <w:rStyle w:val="underline"/>
        </w:rPr>
        <w:t>by the patterns of resource use</w:t>
      </w:r>
      <w:r w:rsidRPr="00E10EFE">
        <w:t xml:space="preserve"> themselves. 6 In global environmental policymaking arenas, it is becoming more and more difﬁcult to ignore the fact that </w:t>
      </w:r>
      <w:r w:rsidRPr="00E10EFE">
        <w:rPr>
          <w:rStyle w:val="underline"/>
        </w:rPr>
        <w:t>the</w:t>
      </w:r>
      <w:r w:rsidRPr="00E10EFE">
        <w:t xml:space="preserve"> overdeveloped </w:t>
      </w:r>
      <w:r w:rsidRPr="00E10EFE">
        <w:rPr>
          <w:rStyle w:val="StyleUnderline"/>
        </w:rPr>
        <w:t>North must restrain its</w:t>
      </w:r>
      <w:r w:rsidRPr="00E10EFE">
        <w:rPr>
          <w:rStyle w:val="underline"/>
        </w:rPr>
        <w:t xml:space="preserve"> consumption if it expects</w:t>
      </w:r>
      <w:r w:rsidRPr="00E10EFE">
        <w:t xml:space="preserve"> the underdeveloped South to embrace </w:t>
      </w:r>
      <w:r w:rsidRPr="00E10EFE">
        <w:rPr>
          <w:rStyle w:val="underline"/>
        </w:rPr>
        <w:t>a</w:t>
      </w:r>
      <w:r w:rsidRPr="00E10EFE">
        <w:t xml:space="preserve"> more </w:t>
      </w:r>
      <w:r w:rsidRPr="00E10EFE">
        <w:rPr>
          <w:rStyle w:val="underline"/>
        </w:rPr>
        <w:t>sustainable trajectory</w:t>
      </w:r>
      <w:r w:rsidRPr="00E10EFE">
        <w:t xml:space="preserve">. 7 And while global population growth still remains a huge issue in many regions of the world— both rich and poor—per-capita growth in </w:t>
      </w:r>
      <w:r w:rsidRPr="00E10EFE">
        <w:rPr>
          <w:rStyle w:val="underline"/>
        </w:rPr>
        <w:t>consumption is</w:t>
      </w:r>
      <w:r w:rsidRPr="00E10EFE">
        <w:t xml:space="preserve">, for many resources, </w:t>
      </w:r>
      <w:r w:rsidRPr="00E10EFE">
        <w:rPr>
          <w:rStyle w:val="underline"/>
        </w:rPr>
        <w:t>expanding</w:t>
      </w:r>
      <w:r w:rsidRPr="00E10EFE">
        <w:t xml:space="preserve"> eight to twelve times faster than population growth (see box 1.1). </w:t>
      </w:r>
      <w:r w:rsidRPr="00E10EFE">
        <w:rPr>
          <w:rStyle w:val="underline"/>
        </w:rPr>
        <w:t>Given current forces of</w:t>
      </w:r>
      <w:r w:rsidRPr="00E10EFE">
        <w:t xml:space="preserve"> economic </w:t>
      </w:r>
      <w:r w:rsidRPr="00E10EFE">
        <w:rPr>
          <w:rStyle w:val="underline"/>
        </w:rPr>
        <w:t>globalization, these</w:t>
      </w:r>
      <w:r w:rsidRPr="00E10EFE">
        <w:t xml:space="preserve"> ratios </w:t>
      </w:r>
      <w:r w:rsidRPr="00E10EFE">
        <w:rPr>
          <w:rStyle w:val="underline"/>
        </w:rPr>
        <w:t>are likely to</w:t>
      </w:r>
      <w:r w:rsidRPr="00E10EFE">
        <w:t xml:space="preserve"> endure, if not </w:t>
      </w:r>
      <w:r w:rsidRPr="00E10EFE">
        <w:rPr>
          <w:rStyle w:val="underline"/>
        </w:rPr>
        <w:t>rise</w:t>
      </w:r>
      <w:r w:rsidRPr="00E10EFE">
        <w:t xml:space="preserve">. It is little wonder that one leading nongovernmental organization (NGO) recently placed ‘‘The Consumption Juggernaut’’ at the top of its list of ‘‘ten hot sustainable development issues for the millennium.’’ 8 </w:t>
      </w:r>
      <w:r w:rsidRPr="00E10EFE">
        <w:rPr>
          <w:rStyle w:val="underline"/>
        </w:rPr>
        <w:t>How might ordinary people</w:t>
      </w:r>
      <w:r w:rsidRPr="00E10EFE">
        <w:t xml:space="preserve"> living in high-consumption societies </w:t>
      </w:r>
      <w:r w:rsidRPr="00E10EFE">
        <w:rPr>
          <w:rStyle w:val="underline"/>
        </w:rPr>
        <w:t>begin to</w:t>
      </w:r>
      <w:r w:rsidRPr="00E10EFE">
        <w:t xml:space="preserve"> clarify and </w:t>
      </w:r>
      <w:r w:rsidRPr="00E10EFE">
        <w:rPr>
          <w:rStyle w:val="underline"/>
        </w:rPr>
        <w:t>act</w:t>
      </w:r>
      <w:r w:rsidRPr="00E10EFE">
        <w:t xml:space="preserve"> on these unsettling intuitions? </w:t>
      </w:r>
      <w:r w:rsidRPr="00E10EFE">
        <w:rPr>
          <w:rStyle w:val="underline"/>
        </w:rPr>
        <w:t>Where can they turn for insight</w:t>
      </w:r>
      <w:r w:rsidRPr="00E10EFE">
        <w:t xml:space="preserve">, systematic analysis, support, intervention strategies, </w:t>
      </w:r>
      <w:r w:rsidRPr="00E10EFE">
        <w:rPr>
          <w:rStyle w:val="underline"/>
        </w:rPr>
        <w:t>or</w:t>
      </w:r>
      <w:r w:rsidRPr="00E10EFE">
        <w:t xml:space="preserve"> hope of </w:t>
      </w:r>
      <w:r w:rsidRPr="00E10EFE">
        <w:rPr>
          <w:rStyle w:val="underline"/>
        </w:rPr>
        <w:t>effective action</w:t>
      </w:r>
      <w:r w:rsidRPr="00E10EFE">
        <w:rPr>
          <w:rStyle w:val="StyleUnderline"/>
        </w:rPr>
        <w:t>? Certainly not to the policymaking arena. There one</w:t>
      </w:r>
      <w:r w:rsidRPr="00E10EFE">
        <w:rPr>
          <w:rStyle w:val="underline"/>
        </w:rPr>
        <w:t xml:space="preserve"> ﬁnds processes of thought and decision dominated</w:t>
      </w:r>
      <w:r w:rsidRPr="00E10EFE">
        <w:t xml:space="preserve">, perhaps as never before, </w:t>
      </w:r>
      <w:r w:rsidRPr="00E10EFE">
        <w:rPr>
          <w:rStyle w:val="underline"/>
        </w:rPr>
        <w:t>by</w:t>
      </w:r>
      <w:r w:rsidRPr="00E10EFE">
        <w:t xml:space="preserve"> two forces: a deeply seated </w:t>
      </w:r>
      <w:r w:rsidRPr="00E10EFE">
        <w:rPr>
          <w:rStyle w:val="underline"/>
        </w:rPr>
        <w:t>economistic reasoning and a politics of growth</w:t>
      </w:r>
      <w:r w:rsidRPr="00E10EFE">
        <w:t xml:space="preserve"> that cuts across the political spectrum. </w:t>
      </w:r>
      <w:r w:rsidRPr="00E10EFE">
        <w:rPr>
          <w:rStyle w:val="underline"/>
        </w:rPr>
        <w:t>According to prevailing economistic thought, consumption is nothing less than the purpose of the economy</w:t>
      </w:r>
      <w:r w:rsidRPr="00E10EFE">
        <w:t xml:space="preserve">. Economic activity is separated into supply and demand, and demand—that is, consumer purchasing behavior—is relegated to the black box of consumer sovereignty. The demand function is an aggregation of individual preferences, each set of which is unknowable and can only be expressed in revealed form through market purchases. Thus </w:t>
      </w:r>
      <w:r w:rsidRPr="00E10EFE">
        <w:rPr>
          <w:rStyle w:val="underline"/>
        </w:rPr>
        <w:t xml:space="preserve">analytic and policy attention is directed to </w:t>
      </w:r>
      <w:r w:rsidRPr="00E10EFE">
        <w:rPr>
          <w:rStyle w:val="underline"/>
          <w:b/>
        </w:rPr>
        <w:t>production</w:t>
      </w:r>
      <w:r w:rsidRPr="00E10EFE">
        <w:t xml:space="preserve">—that is, to the processes of supplying consumers with what they desire. </w:t>
      </w:r>
      <w:r w:rsidRPr="00E10EFE">
        <w:rPr>
          <w:rStyle w:val="underline"/>
        </w:rPr>
        <w:t xml:space="preserve">Getting production right means getting </w:t>
      </w:r>
      <w:r w:rsidRPr="00E10EFE">
        <w:rPr>
          <w:rStyle w:val="Emphasis"/>
        </w:rPr>
        <w:t>markets to clear</w:t>
      </w:r>
      <w:r w:rsidRPr="00E10EFE">
        <w:t xml:space="preserve"> and the economy to grow. </w:t>
      </w:r>
      <w:r w:rsidRPr="00E10EFE">
        <w:rPr>
          <w:rStyle w:val="underline"/>
        </w:rPr>
        <w:t>If a problem arises</w:t>
      </w:r>
      <w:r w:rsidRPr="00E10EFE">
        <w:t xml:space="preserve"> in this production-based, consumer-oriented economy, </w:t>
      </w:r>
      <w:r w:rsidRPr="00E10EFE">
        <w:rPr>
          <w:rStyle w:val="underline"/>
        </w:rPr>
        <w:t>corrections are</w:t>
      </w:r>
      <w:r w:rsidRPr="00E10EFE">
        <w:t xml:space="preserve"> naturally </w:t>
      </w:r>
      <w:r w:rsidRPr="00E10EFE">
        <w:rPr>
          <w:rStyle w:val="underline"/>
        </w:rPr>
        <w:t>aimed at production</w:t>
      </w:r>
      <w:r w:rsidRPr="00E10EFE">
        <w:t xml:space="preserve">, not consumption. Running in tandem with this reasoning is a simple but compelling political fact: expanding the stock of available resources and spreading the wealth throughout the population carry a much lower political price tag than trying to redistribute resources from the haves to the have-nots. Economic </w:t>
      </w:r>
      <w:r w:rsidRPr="00E10EFE">
        <w:rPr>
          <w:rStyle w:val="StyleUnderline"/>
        </w:rPr>
        <w:t>growth</w:t>
      </w:r>
      <w:r w:rsidRPr="00E10EFE">
        <w:t xml:space="preserve">, facilitated at every turn by public policy, </w:t>
      </w:r>
      <w:r w:rsidRPr="00E10EFE">
        <w:rPr>
          <w:rStyle w:val="underline"/>
        </w:rPr>
        <w:t>becomes the lubricant for</w:t>
      </w:r>
      <w:r w:rsidRPr="00E10EFE">
        <w:t xml:space="preserve"> civic processes of democratic planning and </w:t>
      </w:r>
      <w:r w:rsidRPr="00E10EFE">
        <w:rPr>
          <w:rStyle w:val="underline"/>
        </w:rPr>
        <w:t>compromise</w:t>
      </w:r>
      <w:r w:rsidRPr="00E10EFE">
        <w:t xml:space="preserve">. 9 </w:t>
      </w:r>
      <w:r w:rsidRPr="00E10EFE">
        <w:rPr>
          <w:rStyle w:val="underline"/>
        </w:rPr>
        <w:t xml:space="preserve">The dominance of economistic reasoning and the pragmatism of growth politics conspire to </w:t>
      </w:r>
      <w:r w:rsidRPr="00E10EFE">
        <w:rPr>
          <w:rStyle w:val="Emphasis"/>
        </w:rPr>
        <w:t>insulate</w:t>
      </w:r>
      <w:r w:rsidRPr="00E10EFE">
        <w:rPr>
          <w:rStyle w:val="underline"/>
        </w:rPr>
        <w:t xml:space="preserve"> from policy scrutiny</w:t>
      </w:r>
      <w:r w:rsidRPr="00E10EFE">
        <w:t xml:space="preserve"> the individual black boxes in which </w:t>
      </w:r>
      <w:r w:rsidRPr="00E10EFE">
        <w:rPr>
          <w:rStyle w:val="underline"/>
        </w:rPr>
        <w:t>consuming</w:t>
      </w:r>
      <w:r w:rsidRPr="00E10EFE">
        <w:t xml:space="preserve"> is understood to occur. As a result, </w:t>
      </w:r>
      <w:r w:rsidRPr="00E10EFE">
        <w:rPr>
          <w:rStyle w:val="underline"/>
        </w:rPr>
        <w:t xml:space="preserve">an entire realm of questions </w:t>
      </w:r>
      <w:r w:rsidRPr="00E10EFE">
        <w:rPr>
          <w:rStyle w:val="Emphasis"/>
        </w:rPr>
        <w:t>cannot be asked</w:t>
      </w:r>
      <w:r w:rsidRPr="00E10EFE">
        <w:t xml:space="preserve">. </w:t>
      </w:r>
      <w:r w:rsidRPr="00E10EFE">
        <w:rPr>
          <w:rStyle w:val="underline"/>
        </w:rPr>
        <w:t>No one</w:t>
      </w:r>
      <w:r w:rsidRPr="00E10EFE">
        <w:t xml:space="preserve"> in public life </w:t>
      </w:r>
      <w:r w:rsidRPr="00E10EFE">
        <w:rPr>
          <w:rStyle w:val="underline"/>
        </w:rPr>
        <w:t>dares</w:t>
      </w:r>
      <w:r w:rsidRPr="00E10EFE">
        <w:t xml:space="preserve">— </w:t>
      </w:r>
      <w:r w:rsidRPr="00E10EFE">
        <w:rPr>
          <w:rStyle w:val="underline"/>
        </w:rPr>
        <w:t>or needs</w:t>
      </w:r>
      <w:r w:rsidRPr="00E10EFE">
        <w:t>—</w:t>
      </w:r>
      <w:r w:rsidRPr="00E10EFE">
        <w:rPr>
          <w:rStyle w:val="underline"/>
        </w:rPr>
        <w:t>to ask why people consume</w:t>
      </w:r>
      <w:r w:rsidRPr="00E10EFE">
        <w:t xml:space="preserve">, let alone to question whether people or societies are better off with their accustomed consumption patterns. People consume to meet needs; only individuals can know their needs and thus only the individual can judge how to participate in the economy. </w:t>
      </w:r>
      <w:r w:rsidRPr="00E10EFE">
        <w:rPr>
          <w:rStyle w:val="underline"/>
        </w:rPr>
        <w:t xml:space="preserve">Consumption becomes </w:t>
      </w:r>
      <w:r w:rsidRPr="00E10EFE">
        <w:rPr>
          <w:rStyle w:val="Emphasis"/>
        </w:rPr>
        <w:t>sacrosanct</w:t>
      </w:r>
      <w:r w:rsidRPr="00E10EFE">
        <w:t xml:space="preserve">. </w:t>
      </w:r>
      <w:r w:rsidRPr="00E10EFE">
        <w:rPr>
          <w:rStyle w:val="underline"/>
        </w:rPr>
        <w:t>If</w:t>
      </w:r>
      <w:r w:rsidRPr="00E10EFE">
        <w:t xml:space="preserve"> water </w:t>
      </w:r>
      <w:r w:rsidRPr="00E10EFE">
        <w:rPr>
          <w:rStyle w:val="underline"/>
        </w:rPr>
        <w:t>supplies are tight, one must produce more</w:t>
      </w:r>
      <w:r w:rsidRPr="00E10EFE">
        <w:t xml:space="preserve"> water, not consume less. If toxics accumulate, one must produce with fewer by-products—or, even better, produce a cleanup technology—rather than forgo the production itself. Goods are good and more goods are better. Wastes may be bad—but when they are, more productive efﬁciencies, including ecoefﬁciencies and recycling, are the answer. </w:t>
      </w:r>
      <w:r w:rsidRPr="00E10EFE">
        <w:rPr>
          <w:rStyle w:val="underline"/>
        </w:rPr>
        <w:t xml:space="preserve">Production reigns supreme because consumption is </w:t>
      </w:r>
      <w:r w:rsidRPr="00E10EFE">
        <w:rPr>
          <w:rStyle w:val="underline"/>
          <w:b/>
        </w:rPr>
        <w:t>beyond scrutiny</w:t>
      </w:r>
      <w:r w:rsidRPr="00E10EFE">
        <w:t xml:space="preserve">. One might think that environmental activism would offer a different logic, a new way of approaching problems related to throughput, growth, consumerism, or the ‘‘more-is-better’’ trap. But in fact many mainstream </w:t>
      </w:r>
      <w:r w:rsidRPr="00E10EFE">
        <w:rPr>
          <w:rStyle w:val="underline"/>
        </w:rPr>
        <w:t>environmentalists</w:t>
      </w:r>
      <w:r w:rsidRPr="00E10EFE">
        <w:t>—especially in the United States and, it seems, increasingly elsewhere—</w:t>
      </w:r>
      <w:r w:rsidRPr="00E10EFE">
        <w:rPr>
          <w:rStyle w:val="underline"/>
        </w:rPr>
        <w:t xml:space="preserve">have embraced the production-oriented logic. Consumption, if addressed at all, is raised </w:t>
      </w:r>
      <w:r w:rsidRPr="00E10EFE">
        <w:rPr>
          <w:rStyle w:val="Emphasis"/>
        </w:rPr>
        <w:t>only obliquely</w:t>
      </w:r>
      <w:r w:rsidRPr="00E10EFE">
        <w:t>. Because production is the problem, regulation of producers becomes the answer. Producers must internalize the cost of pollution or simply cease their abusive activities. Forests are overharvested because timber companies are shortsighted, greedy, or ignorant of proper management techniques, all warranting a change in incentive structures via laws and regulations.</w:t>
      </w:r>
    </w:p>
    <w:p w:rsidR="000F31FD" w:rsidRPr="00E10EFE" w:rsidRDefault="000F31FD" w:rsidP="000F31FD"/>
    <w:p w:rsidR="000F31FD" w:rsidRPr="00E10EFE" w:rsidRDefault="000F31FD" w:rsidP="000F31FD">
      <w:pPr>
        <w:pStyle w:val="Heading4"/>
      </w:pPr>
      <w:r>
        <w:t>Production-</w:t>
      </w:r>
      <w:r w:rsidRPr="00E10EFE">
        <w:t xml:space="preserve">oriented economics are </w:t>
      </w:r>
      <w:r w:rsidRPr="00E10EFE">
        <w:rPr>
          <w:i/>
          <w:u w:val="single"/>
        </w:rPr>
        <w:t>unsustainable</w:t>
      </w:r>
      <w:r w:rsidRPr="00E10EFE">
        <w:t xml:space="preserve"> – only an analytical re-orientation can break the cycle of destruction</w:t>
      </w:r>
    </w:p>
    <w:p w:rsidR="000F31FD" w:rsidRPr="00E10EFE" w:rsidRDefault="000F31FD" w:rsidP="000F31FD">
      <w:r w:rsidRPr="00E10EFE">
        <w:rPr>
          <w:rStyle w:val="Style13ptBold"/>
        </w:rPr>
        <w:t>Princen 2</w:t>
      </w:r>
      <w:r w:rsidRPr="00E10EFE">
        <w:t xml:space="preserve"> – Professor of Natural Resources @ U of Michigan (Thomas, Associate Professor of Natural Resources and Environmental Policy in the School of Natural Resources and Environment at the University of Michigan, where he also co-directs the Workshop on Consumption and Environment, Michael Maniates, Professor of Political Science and Environmental Science at Allegheny College, and Ken Conca, professor of Government and Politics at the University of Maryland,  “Confronting Consumption,” Confronting Consumption, Chapter 1)//BB</w:t>
      </w:r>
    </w:p>
    <w:p w:rsidR="000F31FD" w:rsidRDefault="000F31FD" w:rsidP="000F31FD">
      <w:r w:rsidRPr="00E10EFE">
        <w:rPr>
          <w:rStyle w:val="underline"/>
        </w:rPr>
        <w:t>The difficulty in conducting such a transformative research agenda</w:t>
      </w:r>
      <w:r w:rsidRPr="00E10EFE">
        <w:t xml:space="preserve">, I submit, Lies in two facts. One is the reluctance or inability of social sci-entists to ground their theorizing in the biophysical, a problem I only touch on here.' A second </w:t>
      </w:r>
      <w:r w:rsidRPr="00E10EFE">
        <w:rPr>
          <w:rStyle w:val="underline"/>
        </w:rPr>
        <w:t>is the fact that</w:t>
      </w:r>
      <w:r w:rsidRPr="00E10EFE">
        <w:t xml:space="preserve"> the </w:t>
      </w:r>
      <w:r w:rsidRPr="00E10EFE">
        <w:rPr>
          <w:rStyle w:val="underline"/>
        </w:rPr>
        <w:t>economic strands of</w:t>
      </w:r>
      <w:r w:rsidRPr="00E10EFE">
        <w:t xml:space="preserve"> the </w:t>
      </w:r>
      <w:r w:rsidRPr="00E10EFE">
        <w:rPr>
          <w:rStyle w:val="underline"/>
        </w:rPr>
        <w:t>various</w:t>
      </w:r>
      <w:r w:rsidRPr="00E10EFE">
        <w:t xml:space="preserve"> </w:t>
      </w:r>
      <w:r w:rsidRPr="00E10EFE">
        <w:rPr>
          <w:rStyle w:val="underline"/>
        </w:rPr>
        <w:t>disciplines focus on production</w:t>
      </w:r>
      <w:r w:rsidRPr="00E10EFE">
        <w:t xml:space="preserve">. Economic sociology concerns itself with issues of labor and management, economic history with the rise of industrialism, economic anthropology with subsistence provi-sioning, and political economy with the political effects of increasing trade, finance, and development. </w:t>
      </w:r>
      <w:r w:rsidRPr="00E10EFE">
        <w:rPr>
          <w:rStyle w:val="underline"/>
        </w:rPr>
        <w:t>Consumption is nearly invisible.</w:t>
      </w:r>
      <w:r w:rsidRPr="00E10EFE">
        <w:t xml:space="preserve"> These </w:t>
      </w:r>
      <w:r w:rsidRPr="00E10EFE">
        <w:rPr>
          <w:rStyle w:val="underline"/>
        </w:rPr>
        <w:t>strands of research adopt the position of the dominant social discipline— economics—and accept consumption as a black box, as simply what people do</w:t>
      </w:r>
      <w:r w:rsidRPr="00E10EFE">
        <w:t xml:space="preserve"> at the end point of material provisioning, as the reason for all the "real stuff" of economic activity, that is, production. </w:t>
      </w:r>
      <w:r w:rsidRPr="00E10EFE">
        <w:rPr>
          <w:rStyle w:val="underline"/>
        </w:rPr>
        <w:t>The economy produces goods</w:t>
      </w:r>
      <w:r w:rsidRPr="00E10EFE">
        <w:t xml:space="preserve"> and goods are good </w:t>
      </w:r>
      <w:r w:rsidRPr="00E10EFE">
        <w:rPr>
          <w:rStyle w:val="underline"/>
        </w:rPr>
        <w:t>so more goods must be better</w:t>
      </w:r>
      <w:r w:rsidRPr="00E10EFE">
        <w:t xml:space="preserve">. </w:t>
      </w:r>
      <w:r w:rsidRPr="00E10EFE">
        <w:rPr>
          <w:rStyle w:val="underline"/>
        </w:rPr>
        <w:t>There is little reason to investigate consumption</w:t>
      </w:r>
      <w:r w:rsidRPr="00E10EFE">
        <w:t xml:space="preserve">, except to estimate demand functions. Consumers, after all, will only purchase what is good for them and producers, as a result, will only produce what consumers are willing to pay for. When the prevailing social concern was insufficient production, short-ages of food and shelter for a growing population, inadequate investment and risk taking, this stress on production was understandable.2 It is also understandable when natural resource abundance and unending waste-sink capacity, at home or abroad, could be safely assumed. But today, such an ecologically "empty world" cannot be reasonably assumed. </w:t>
      </w:r>
      <w:r w:rsidRPr="00E10EFE">
        <w:rPr>
          <w:rStyle w:val="underline"/>
        </w:rPr>
        <w:t>Humans are</w:t>
      </w:r>
      <w:r w:rsidRPr="00E10EFE">
        <w:t xml:space="preserve"> stressing ecosystem services and </w:t>
      </w:r>
      <w:r w:rsidRPr="00E10EFE">
        <w:rPr>
          <w:rStyle w:val="underline"/>
        </w:rPr>
        <w:t>causing irreversible declines</w:t>
      </w:r>
      <w:r w:rsidRPr="00E10EFE">
        <w:t xml:space="preserve"> around the world, </w:t>
      </w:r>
      <w:r w:rsidRPr="00E10EFE">
        <w:rPr>
          <w:rStyle w:val="underline"/>
        </w:rPr>
        <w:t>on land and water and in the atmosphere</w:t>
      </w:r>
      <w:r w:rsidRPr="00E10EFE">
        <w:t xml:space="preserve">. What's more, </w:t>
      </w:r>
      <w:r w:rsidRPr="00E10EFE">
        <w:rPr>
          <w:rStyle w:val="underline"/>
        </w:rPr>
        <w:t>the contemporary economic system is stressing societies at the in-dividual, family, community, and national levels. The</w:t>
      </w:r>
      <w:r w:rsidRPr="00E10EFE">
        <w:t xml:space="preserve"> biophysical and social </w:t>
      </w:r>
      <w:r w:rsidRPr="00E10EFE">
        <w:rPr>
          <w:rStyle w:val="underline"/>
        </w:rPr>
        <w:t xml:space="preserve">trends are </w:t>
      </w:r>
      <w:r w:rsidRPr="00E10EFE">
        <w:rPr>
          <w:rStyle w:val="Emphasis"/>
        </w:rPr>
        <w:t>unsustainable</w:t>
      </w:r>
      <w:r w:rsidRPr="00E10EFE">
        <w:rPr>
          <w:rStyle w:val="underline"/>
        </w:rPr>
        <w:t xml:space="preserve"> and </w:t>
      </w:r>
      <w:r w:rsidRPr="00E10EFE">
        <w:rPr>
          <w:rStyle w:val="Emphasis"/>
        </w:rPr>
        <w:t>cannot be corrected</w:t>
      </w:r>
      <w:r w:rsidRPr="00E10EFE">
        <w:rPr>
          <w:rStyle w:val="underline"/>
        </w:rPr>
        <w:t xml:space="preserve"> through more tinkering</w:t>
      </w:r>
      <w:r w:rsidRPr="00E10EFE">
        <w:t xml:space="preserve">—that is, more environmental improvement. Under these conditions, one must ask if </w:t>
      </w:r>
      <w:r w:rsidRPr="00E10EFE">
        <w:rPr>
          <w:rStyle w:val="underline"/>
        </w:rPr>
        <w:t>the exclusive focus on pro-duction</w:t>
      </w:r>
      <w:r w:rsidRPr="00E10EFE">
        <w:t xml:space="preserve"> might itself </w:t>
      </w:r>
      <w:r w:rsidRPr="00E10EFE">
        <w:rPr>
          <w:rStyle w:val="underline"/>
        </w:rPr>
        <w:t>contribute to abuse of resources, to the neglect of serious environmental change,</w:t>
      </w:r>
      <w:r w:rsidRPr="00E10EFE">
        <w:t xml:space="preserve"> especially change entailing irreversibilities and the diminution of ecosystem services, and to societal stress. One must at least ask if </w:t>
      </w:r>
      <w:r w:rsidRPr="00E10EFE">
        <w:rPr>
          <w:rStyle w:val="underline"/>
        </w:rPr>
        <w:t>the predilection</w:t>
      </w:r>
      <w:r w:rsidRPr="00E10EFE">
        <w:t xml:space="preserve"> for environmental improvement </w:t>
      </w:r>
      <w:r w:rsidRPr="00E10EFE">
        <w:rPr>
          <w:rStyle w:val="underline"/>
        </w:rPr>
        <w:t>might obscure</w:t>
      </w:r>
      <w:r w:rsidRPr="00E10EFE">
        <w:t xml:space="preserve">, indeed, help drive, </w:t>
      </w:r>
      <w:r w:rsidRPr="00E10EFE">
        <w:rPr>
          <w:rStyle w:val="underline"/>
        </w:rPr>
        <w:t>serious environmental change</w:t>
      </w:r>
      <w:r w:rsidRPr="00E10EFE">
        <w:t xml:space="preserve"> and do so </w:t>
      </w:r>
      <w:r w:rsidRPr="00E10EFE">
        <w:rPr>
          <w:rStyle w:val="underline"/>
        </w:rPr>
        <w:t>by promoting production, since enhanced production</w:t>
      </w:r>
      <w:r w:rsidRPr="00E10EFE">
        <w:t xml:space="preserve">, however im-plicit, </w:t>
      </w:r>
      <w:r w:rsidRPr="00E10EFE">
        <w:rPr>
          <w:rStyle w:val="underline"/>
        </w:rPr>
        <w:t>is the overriding normative goal of the economic strands of the social sciences</w:t>
      </w:r>
      <w:r w:rsidRPr="00E10EFE">
        <w:t xml:space="preserve">. This chapter is an attempt to point in an alternative direction, what I term the consumption angle. </w:t>
      </w:r>
      <w:r w:rsidRPr="00E10EFE">
        <w:rPr>
          <w:rStyle w:val="underline"/>
        </w:rPr>
        <w:t xml:space="preserve">The task is </w:t>
      </w:r>
      <w:r w:rsidRPr="00E10EFE">
        <w:rPr>
          <w:rStyle w:val="underline"/>
          <w:b/>
        </w:rPr>
        <w:t>straightforward</w:t>
      </w:r>
      <w:r w:rsidRPr="00E10EFE">
        <w:t xml:space="preserve"> in the initial stages of conceptualizing: </w:t>
      </w:r>
      <w:r w:rsidRPr="00E10EFE">
        <w:rPr>
          <w:rStyle w:val="Emphasis"/>
        </w:rPr>
        <w:t>reject</w:t>
      </w:r>
      <w:r w:rsidRPr="00E10EFE">
        <w:rPr>
          <w:rStyle w:val="StyleUnderline"/>
        </w:rPr>
        <w:t xml:space="preserve"> the production angle</w:t>
      </w:r>
      <w:r w:rsidRPr="00E10EFE">
        <w:rPr>
          <w:rStyle w:val="underline"/>
        </w:rPr>
        <w:t xml:space="preserve">, adopt its </w:t>
      </w:r>
      <w:r w:rsidRPr="00E10EFE">
        <w:rPr>
          <w:rStyle w:val="Emphasis"/>
        </w:rPr>
        <w:t>polar opposite</w:t>
      </w:r>
      <w:r w:rsidRPr="00E10EFE">
        <w:rPr>
          <w:rStyle w:val="underline"/>
        </w:rPr>
        <w:t>, the consumption angle,</w:t>
      </w:r>
      <w:r w:rsidRPr="00E10EFE">
        <w:t xml:space="preserve"> and play out its implications. </w:t>
      </w:r>
      <w:r w:rsidRPr="00E10EFE">
        <w:rPr>
          <w:rStyle w:val="underline"/>
        </w:rPr>
        <w:t>The re-sult is to show how the consumption angle raises questions outside the production angle</w:t>
      </w:r>
      <w:r w:rsidRPr="00E10EFE">
        <w:t xml:space="preserve">. The first step, however, is to play out the nature of </w:t>
      </w:r>
      <w:r w:rsidRPr="00E10EFE">
        <w:rPr>
          <w:rStyle w:val="underline"/>
        </w:rPr>
        <w:t>the production angle and its associated "environmental improvement</w:t>
      </w:r>
      <w:r w:rsidRPr="00E10EFE">
        <w:t xml:space="preserve">” approach and show how they </w:t>
      </w:r>
      <w:r w:rsidRPr="00E10EFE">
        <w:rPr>
          <w:rStyle w:val="underline"/>
        </w:rPr>
        <w:t>neglect</w:t>
      </w:r>
      <w:r w:rsidRPr="00E10EFE">
        <w:t xml:space="preserve"> throughput and </w:t>
      </w:r>
      <w:r w:rsidRPr="00E10EFE">
        <w:rPr>
          <w:rStyle w:val="underline"/>
        </w:rPr>
        <w:t>irreversibility issues</w:t>
      </w:r>
      <w:r w:rsidRPr="00E10EFE">
        <w:t xml:space="preserve">. Before proceeding, however, it is worth noting that, although such initial conceptualization is, in many ways, straightforward, the more operational it becomes the trickier it gets, as will be evident in the hypo-thetical example at the end of this chapter. This trickiness, I suspect, is not due so much to the difficulties of constructing an alternative logic, one grounded in the biophysical, as it is to the hegemony of the produc-tion angle. </w:t>
      </w:r>
      <w:r w:rsidRPr="00E10EFE">
        <w:rPr>
          <w:rStyle w:val="underline"/>
        </w:rPr>
        <w:t>When the idea of production as the core of economic activity is pervasive, problems in the economy</w:t>
      </w:r>
      <w:r w:rsidRPr="00E10EFE">
        <w:t xml:space="preserve"> (like ecosystem decline and com munity deterioration) </w:t>
      </w:r>
      <w:r w:rsidRPr="00E10EFE">
        <w:rPr>
          <w:rStyle w:val="underline"/>
        </w:rPr>
        <w:t>are logically construed as</w:t>
      </w:r>
      <w:r w:rsidRPr="00E10EFE">
        <w:t xml:space="preserve"> indeed, </w:t>
      </w:r>
      <w:r w:rsidRPr="00E10EFE">
        <w:rPr>
          <w:rStyle w:val="underline"/>
        </w:rPr>
        <w:t>production prob-lems, problems to be solved with more or better production</w:t>
      </w:r>
      <w:r w:rsidRPr="00E10EFE">
        <w:t xml:space="preserve">. If more, even better, </w:t>
      </w:r>
      <w:r w:rsidRPr="00E10EFE">
        <w:rPr>
          <w:rStyle w:val="underline"/>
        </w:rPr>
        <w:t>production makes only marginal improvements,</w:t>
      </w:r>
      <w:r w:rsidRPr="00E10EFE">
        <w:t xml:space="preserve"> if it increases risk or material throughput,3 it only postpones the day of reckoning. </w:t>
      </w:r>
      <w:r w:rsidRPr="00E10EFE">
        <w:rPr>
          <w:rStyle w:val="underline"/>
        </w:rPr>
        <w:t>Contradictions mount and risks proliferate. The challenge is to</w:t>
      </w:r>
      <w:r w:rsidRPr="00E10EFE">
        <w:t xml:space="preserve"> push beyond the production angle, to </w:t>
      </w:r>
      <w:r w:rsidRPr="00E10EFE">
        <w:rPr>
          <w:rStyle w:val="underline"/>
        </w:rPr>
        <w:t xml:space="preserve">chart an </w:t>
      </w:r>
      <w:r w:rsidRPr="00E10EFE">
        <w:rPr>
          <w:rStyle w:val="underline"/>
          <w:b/>
        </w:rPr>
        <w:t>analytic perspective</w:t>
      </w:r>
      <w:r w:rsidRPr="00E10EFE">
        <w:rPr>
          <w:rStyle w:val="underline"/>
        </w:rPr>
        <w:t xml:space="preserve"> that</w:t>
      </w:r>
      <w:r w:rsidRPr="00E10EFE">
        <w:t xml:space="preserve"> at once </w:t>
      </w:r>
      <w:r w:rsidRPr="00E10EFE">
        <w:rPr>
          <w:rStyle w:val="underline"/>
        </w:rPr>
        <w:t>eschews the production</w:t>
      </w:r>
      <w:r w:rsidRPr="00E10EFE">
        <w:t xml:space="preserve"> </w:t>
      </w:r>
      <w:r w:rsidRPr="00E10EFE">
        <w:rPr>
          <w:rStyle w:val="underline"/>
        </w:rPr>
        <w:t>orientation and raises difficult questions about excess resource use</w:t>
      </w:r>
      <w:r w:rsidRPr="00E10EFE">
        <w:t xml:space="preserve">. The Production Angle The coincidence of a production angle on economic matters and an "improvement" perspective on environmental matters is not accidental. </w:t>
      </w:r>
      <w:r w:rsidRPr="00E10EFE">
        <w:rPr>
          <w:rStyle w:val="underline"/>
        </w:rPr>
        <w:t>When economic activity</w:t>
      </w:r>
      <w:r w:rsidRPr="00E10EFE">
        <w:t xml:space="preserve"> or, most broadly, humans' material provision-ing, is </w:t>
      </w:r>
      <w:r w:rsidRPr="00E10EFE">
        <w:rPr>
          <w:rStyle w:val="underline"/>
        </w:rPr>
        <w:t>preponderantly production oriented, the only logical way to deal</w:t>
      </w:r>
      <w:r w:rsidRPr="00E10EFE">
        <w:t xml:space="preserve"> </w:t>
      </w:r>
      <w:r w:rsidRPr="00E10EFE">
        <w:rPr>
          <w:rStyle w:val="underline"/>
        </w:rPr>
        <w:t>with problems of production</w:t>
      </w:r>
      <w:r w:rsidRPr="00E10EFE">
        <w:t xml:space="preserve">—for example, pollution or deforestation— </w:t>
      </w:r>
      <w:r w:rsidRPr="00E10EFE">
        <w:rPr>
          <w:rStyle w:val="underline"/>
        </w:rPr>
        <w:t>is to "produce</w:t>
      </w:r>
      <w:r w:rsidRPr="00E10EFE">
        <w:t xml:space="preserve"> better." </w:t>
      </w:r>
      <w:r w:rsidRPr="00E10EFE">
        <w:rPr>
          <w:rStyle w:val="underline"/>
        </w:rPr>
        <w:t>If automobiles are polluting</w:t>
      </w:r>
      <w:r w:rsidRPr="00E10EFE">
        <w:t xml:space="preserve">, manufacturers </w:t>
      </w:r>
      <w:r w:rsidRPr="00E10EFE">
        <w:rPr>
          <w:rStyle w:val="underline"/>
        </w:rPr>
        <w:t>produce</w:t>
      </w:r>
      <w:r w:rsidRPr="00E10EFE">
        <w:t xml:space="preserve"> catalytic converters. </w:t>
      </w:r>
      <w:r w:rsidRPr="00E10EFE">
        <w:rPr>
          <w:rStyle w:val="underline"/>
        </w:rPr>
        <w:t>If they are consuming too much gasoline</w:t>
      </w:r>
      <w:r w:rsidRPr="00E10EFE">
        <w:t xml:space="preserve">, manufacturers </w:t>
      </w:r>
      <w:r w:rsidRPr="00E10EFE">
        <w:rPr>
          <w:rStyle w:val="underline"/>
        </w:rPr>
        <w:t>produce</w:t>
      </w:r>
      <w:r w:rsidRPr="00E10EFE">
        <w:t xml:space="preserve"> more efficient engines. If traffic is congested, planners produce more roadway and traffic signals. If suburban growth exceeds population growth, "smart growth" is pursued. If flooding destroys property, engineers build better levees. If aquifers are being drawn down, agriculturalists sink deeper wells. If a fish stock is being depleted, distributors develop markets for "trash species." If slash piles left after a logging operation create visual blemishes or a fire hazard, processors make particleboard out of the slash. </w:t>
      </w:r>
      <w:r w:rsidRPr="00E10EFE">
        <w:rPr>
          <w:rStyle w:val="underline"/>
        </w:rPr>
        <w:t>In all these examples, the operation is "improved,"</w:t>
      </w:r>
      <w:r w:rsidRPr="00E10EFE">
        <w:t xml:space="preserve"> made more efficient, </w:t>
      </w:r>
      <w:r w:rsidRPr="00E10EFE">
        <w:rPr>
          <w:rStyle w:val="underline"/>
        </w:rPr>
        <w:t xml:space="preserve">or the impacts are softened. But the </w:t>
      </w:r>
      <w:r w:rsidRPr="00E10EFE">
        <w:rPr>
          <w:rStyle w:val="Emphasis"/>
        </w:rPr>
        <w:t>fundamental problem</w:t>
      </w:r>
      <w:r w:rsidRPr="00E10EFE">
        <w:rPr>
          <w:rStyle w:val="underline"/>
        </w:rPr>
        <w:t xml:space="preserve"> is skirted or </w:t>
      </w:r>
      <w:r w:rsidRPr="00E10EFE">
        <w:rPr>
          <w:rStyle w:val="Emphasis"/>
        </w:rPr>
        <w:t>displaced</w:t>
      </w:r>
      <w:r w:rsidRPr="00E10EFE">
        <w:t xml:space="preserve"> in time or space. Pollutants cannot exceed absorptive capacity. </w:t>
      </w:r>
      <w:r w:rsidRPr="00E10EFE">
        <w:rPr>
          <w:rStyle w:val="underline"/>
        </w:rPr>
        <w:t>Suburban growth is still</w:t>
      </w:r>
      <w:r w:rsidRPr="00E10EFE">
        <w:t xml:space="preserve"> growth—that is, </w:t>
      </w:r>
      <w:r w:rsidRPr="00E10EFE">
        <w:rPr>
          <w:rStyle w:val="underline"/>
        </w:rPr>
        <w:t>the conversion of farmland to residential and commercial use</w:t>
      </w:r>
      <w:r w:rsidRPr="00E10EFE">
        <w:t xml:space="preserve"> while previously used land is left abandoned and degraded. </w:t>
      </w:r>
      <w:r w:rsidRPr="00E10EFE">
        <w:rPr>
          <w:rStyle w:val="underline"/>
        </w:rPr>
        <w:t>Aquifers are still</w:t>
      </w:r>
      <w:r w:rsidRPr="00E10EFE">
        <w:t xml:space="preserve"> "</w:t>
      </w:r>
      <w:r w:rsidRPr="00E10EFE">
        <w:rPr>
          <w:rStyle w:val="underline"/>
        </w:rPr>
        <w:t>mined</w:t>
      </w:r>
      <w:r w:rsidRPr="00E10EFE">
        <w:t xml:space="preserve">" unless their extraction rate is below their regeneration rate. </w:t>
      </w:r>
      <w:r w:rsidRPr="00E10EFE">
        <w:rPr>
          <w:rStyle w:val="underline"/>
        </w:rPr>
        <w:t>Aquatic systems are still disrupted</w:t>
      </w:r>
      <w:r w:rsidRPr="00E10EFE">
        <w:t xml:space="preserve">, possibly irreversibly, if </w:t>
      </w:r>
      <w:r w:rsidRPr="00E10EFE">
        <w:rPr>
          <w:rStyle w:val="underline"/>
        </w:rPr>
        <w:t>one species after another is fished out</w:t>
      </w:r>
      <w:r w:rsidRPr="00E10EFE">
        <w:t xml:space="preserve">. And so on. What is more, </w:t>
      </w:r>
      <w:r w:rsidRPr="00E10EFE">
        <w:rPr>
          <w:rStyle w:val="underline"/>
        </w:rPr>
        <w:t>the production angle pervades all sectors of</w:t>
      </w:r>
      <w:r w:rsidRPr="00E10EFE">
        <w:t xml:space="preserve"> modern in-dustrial </w:t>
      </w:r>
      <w:r w:rsidRPr="00E10EFE">
        <w:rPr>
          <w:rStyle w:val="underline"/>
        </w:rPr>
        <w:t>society</w:t>
      </w:r>
      <w:r w:rsidRPr="00E10EFE">
        <w:t xml:space="preserve">, not just the industrial. Consider the position of a major environmental NGO in the United States, the Natural Resources Defense Council, with respect to gas guzzling, private transportation trends, and the National Petroleum Reserve in Alaska: "It is time to ask what kind of energy policy this country really needs. Sport-utility vehicles (SUVs) are getting as little as 12 miles to the gallon. By making small improvements in the fuel economy of SUVs and other light trucks, we could save ten to forty times the estimated oil holdings of the entire reserve."4 The prevalence of the production angle on economic and environ¬mental issues and the inadequacy of this perspective for dealing with "full-world," ecologically constrained conditions, suggest the need for an alternative perspective. </w:t>
      </w:r>
      <w:r w:rsidRPr="00E10EFE">
        <w:rPr>
          <w:rStyle w:val="underline"/>
        </w:rPr>
        <w:t>The tack</w:t>
      </w:r>
      <w:r w:rsidRPr="00E10EFE">
        <w:t xml:space="preserve"> taken here </w:t>
      </w:r>
      <w:r w:rsidRPr="00E10EFE">
        <w:rPr>
          <w:rStyle w:val="underline"/>
        </w:rPr>
        <w:t>is to develop a perspective centered on</w:t>
      </w:r>
      <w:r w:rsidRPr="00E10EFE">
        <w:t xml:space="preserve"> production's apparent flip side, </w:t>
      </w:r>
      <w:r w:rsidRPr="00E10EFE">
        <w:rPr>
          <w:rStyle w:val="underline"/>
        </w:rPr>
        <w:t>consumption. This perspective maintains the focus on economic issues</w:t>
      </w:r>
      <w:r w:rsidRPr="00E10EFE">
        <w:t xml:space="preserve">—that is, on the appropriation of resources for human benefit. To do so, I characterize two approaches. One is to retain the prevailing production-consumption, supply-demand dichotomy where consumption is largely wrapped up in the black box of consumer sovereignty. Certainly extensive study has been carried out on consumption within microeconomics (consumer theory) and marketing, and, in recent years, growing literatures have emerged in sociology, anthropology, and social history.5 What has been missing in these lines of work, though, is explicit analysis of the exter¬nalities of consumption. How do decisions of consumers, individually and collectively, contribute to the displacement of costs in space and time? How do personal lives change as expression, identity, and status shift to purchasing and display? How does the polity change as democracy is increasingly defined as a vote in the marketplace?6 In addition to the neglect of externalities, these literatures have largely ignored the role of power, whether it be the power some actors marshal over consumers or the power, potential or realized, consumers marshal to counter exist¬ing practices. </w:t>
      </w:r>
      <w:r w:rsidRPr="00E10EFE">
        <w:rPr>
          <w:rStyle w:val="underline"/>
        </w:rPr>
        <w:t>Consumption all too often is treated as a passive process</w:t>
      </w:r>
      <w:r w:rsidRPr="00E10EFE">
        <w:t xml:space="preserve">, indeed, merely a natural result of "real economics," namely, production and its variants of growth, investment, trade, and innovation. </w:t>
      </w:r>
      <w:r w:rsidRPr="00E10EFE">
        <w:rPr>
          <w:rStyle w:val="underline"/>
        </w:rPr>
        <w:t>The</w:t>
      </w:r>
      <w:r w:rsidRPr="00E10EFE">
        <w:t xml:space="preserve"> second </w:t>
      </w:r>
      <w:r w:rsidRPr="00E10EFE">
        <w:rPr>
          <w:rStyle w:val="underline"/>
        </w:rPr>
        <w:t>approach</w:t>
      </w:r>
      <w:r w:rsidRPr="00E10EFE">
        <w:t xml:space="preserve"> to developing the consumption angle </w:t>
      </w:r>
      <w:r w:rsidRPr="00E10EFE">
        <w:rPr>
          <w:rStyle w:val="underline"/>
        </w:rPr>
        <w:t xml:space="preserve">is to flip the production angle </w:t>
      </w:r>
      <w:r w:rsidRPr="00E10EFE">
        <w:rPr>
          <w:rStyle w:val="underline"/>
          <w:b/>
        </w:rPr>
        <w:t>entirely around</w:t>
      </w:r>
      <w:r w:rsidRPr="00E10EFE">
        <w:t xml:space="preserve">, </w:t>
      </w:r>
      <w:r w:rsidRPr="00E10EFE">
        <w:rPr>
          <w:rStyle w:val="underline"/>
        </w:rPr>
        <w:t xml:space="preserve">to stand it on its head and construe </w:t>
      </w:r>
      <w:r w:rsidRPr="00E10EFE">
        <w:rPr>
          <w:rStyle w:val="underline"/>
          <w:b/>
        </w:rPr>
        <w:t>all economic activity as "consuming</w:t>
      </w:r>
      <w:r w:rsidRPr="00E10EFE">
        <w:rPr>
          <w:rStyle w:val="underline"/>
        </w:rPr>
        <w:t>,"</w:t>
      </w:r>
      <w:r w:rsidRPr="00E10EFE">
        <w:t xml:space="preserve"> as using up, </w:t>
      </w:r>
      <w:r w:rsidRPr="00E10EFE">
        <w:rPr>
          <w:rStyle w:val="underline"/>
        </w:rPr>
        <w:t xml:space="preserve">as degrading. This approach pushes the analytic gaze to the opposite extreme </w:t>
      </w:r>
      <w:r w:rsidRPr="00E10EFE">
        <w:t xml:space="preserve">from that of the prevailing production angle where goods are good and more goods are better. As will be seen, </w:t>
      </w:r>
      <w:r w:rsidRPr="00E10EFE">
        <w:rPr>
          <w:rStyle w:val="underline"/>
        </w:rPr>
        <w:t xml:space="preserve">this approach lends itself to an ecological conception of economic activity, where consideration of environmental impact is </w:t>
      </w:r>
      <w:r w:rsidRPr="00E10EFE">
        <w:rPr>
          <w:rStyle w:val="Emphasis"/>
        </w:rPr>
        <w:t>not just an add-on</w:t>
      </w:r>
      <w:r w:rsidRPr="00E10EFE">
        <w:rPr>
          <w:rStyle w:val="underline"/>
        </w:rPr>
        <w:t xml:space="preserve"> but is integral to the analysis. Goods may be good but cautious consuming is </w:t>
      </w:r>
      <w:r w:rsidRPr="00E10EFE">
        <w:rPr>
          <w:rStyle w:val="underline"/>
          <w:b/>
        </w:rPr>
        <w:t>better</w:t>
      </w:r>
      <w:r w:rsidRPr="00E10EFE">
        <w:t>.7</w:t>
      </w:r>
    </w:p>
    <w:p w:rsidR="000F31FD" w:rsidRPr="00E10EFE" w:rsidRDefault="000F31FD" w:rsidP="000F31FD"/>
    <w:p w:rsidR="000F31FD" w:rsidRPr="00E10EFE" w:rsidRDefault="000F31FD" w:rsidP="000F31FD">
      <w:pPr>
        <w:pStyle w:val="Heading4"/>
      </w:pPr>
      <w:r w:rsidRPr="00E10EFE">
        <w:t>The affirmative’s production-centered approach ensures continued environmental destruction</w:t>
      </w:r>
    </w:p>
    <w:p w:rsidR="000F31FD" w:rsidRPr="00E10EFE" w:rsidRDefault="000F31FD" w:rsidP="000F31FD">
      <w:r w:rsidRPr="00E10EFE">
        <w:rPr>
          <w:rStyle w:val="Style13ptBold"/>
        </w:rPr>
        <w:t>Jackson 5</w:t>
      </w:r>
      <w:r w:rsidRPr="00E10EFE">
        <w:t xml:space="preserve"> – Professor of Environmental Strategy @ Surrey (Tom, “Live Better by Consuming Less?,” Journal of Industrial Ecology, Volume 9, Number 1–2, Scholar)//BB</w:t>
      </w:r>
    </w:p>
    <w:p w:rsidR="000F31FD" w:rsidRDefault="000F31FD" w:rsidP="000F31FD">
      <w:r w:rsidRPr="00E10EFE">
        <w:t xml:space="preserve">Over the past decade or so, </w:t>
      </w:r>
      <w:r w:rsidRPr="00E10EFE">
        <w:rPr>
          <w:rStyle w:val="StyleUnderline"/>
        </w:rPr>
        <w:t>industrial ecology has successfully focused attention on</w:t>
      </w:r>
      <w:r w:rsidRPr="00E10EFE">
        <w:t xml:space="preserve"> improving the </w:t>
      </w:r>
      <w:r w:rsidRPr="00E10EFE">
        <w:rPr>
          <w:rStyle w:val="StyleUnderline"/>
        </w:rPr>
        <w:t xml:space="preserve">resource efﬁciency of the systems </w:t>
      </w:r>
      <w:r w:rsidRPr="00E10EFE">
        <w:t xml:space="preserve">of </w:t>
      </w:r>
      <w:r w:rsidRPr="00E10EFE">
        <w:rPr>
          <w:rStyle w:val="StyleUnderline"/>
        </w:rPr>
        <w:t>production</w:t>
      </w:r>
      <w:r w:rsidRPr="00E10EFE">
        <w:t xml:space="preserve">. Reusing, remanufacturing, and recycling end-of-life products, using the wastes of one production process as inputs to another, and redesigning products, processes, and supply chains for improved efﬁciency all offer clear environmental beneﬁts to industrial society (Geyer and Jackson 2004; Graedel and Allenby 1995; Guide and van Wassenhove 2004; Jackson 1996). </w:t>
      </w:r>
      <w:r w:rsidRPr="00E10EFE">
        <w:rPr>
          <w:rStyle w:val="StyleUnderline"/>
        </w:rPr>
        <w:t>Over the</w:t>
      </w:r>
      <w:r w:rsidRPr="00E10EFE">
        <w:t xml:space="preserve"> same </w:t>
      </w:r>
      <w:r w:rsidRPr="00E10EFE">
        <w:rPr>
          <w:rStyle w:val="StyleUnderline"/>
        </w:rPr>
        <w:t>decade, it has become increasingly clear that such interventions will not, by themselves, deliver sustainable development. It is not enough for us to devise</w:t>
      </w:r>
      <w:r w:rsidRPr="00E10EFE">
        <w:t xml:space="preserve"> ever more </w:t>
      </w:r>
      <w:r w:rsidRPr="00E10EFE">
        <w:rPr>
          <w:rStyle w:val="StyleUnderline"/>
        </w:rPr>
        <w:t>efﬁ cient industrial processes. It is not enough to engineer cleaner and more clever technologies</w:t>
      </w:r>
      <w:r w:rsidRPr="00E10EFE">
        <w:t xml:space="preserve">. </w:t>
      </w:r>
      <w:r w:rsidRPr="00E10EFE">
        <w:rPr>
          <w:rStyle w:val="StyleUnderline"/>
        </w:rPr>
        <w:t>It is not enough that we design greener</w:t>
      </w:r>
      <w:r w:rsidRPr="00E10EFE">
        <w:t xml:space="preserve"> and more ethical </w:t>
      </w:r>
      <w:r w:rsidRPr="00E10EFE">
        <w:rPr>
          <w:rStyle w:val="StyleUnderline"/>
        </w:rPr>
        <w:t>products</w:t>
      </w:r>
      <w:r w:rsidRPr="00E10EFE">
        <w:t xml:space="preserve">. All of these things are clearly important. But </w:t>
      </w:r>
      <w:r w:rsidRPr="00E10EFE">
        <w:rPr>
          <w:rStyle w:val="Emphasis"/>
        </w:rPr>
        <w:t>none</w:t>
      </w:r>
      <w:r w:rsidRPr="00E10EFE">
        <w:t xml:space="preserve"> of them </w:t>
      </w:r>
      <w:r w:rsidRPr="00E10EFE">
        <w:rPr>
          <w:rStyle w:val="StyleUnderline"/>
        </w:rPr>
        <w:t xml:space="preserve">will ensure that consumers choose to buy the greener products or that the scale of material throughput remains within ecological limits. Purely technological approaches fall short of addressing the crucial dimension of human choice in implementing sustainable technologies and in changing </w:t>
      </w:r>
      <w:r w:rsidRPr="00E10EFE">
        <w:rPr>
          <w:rStyle w:val="Emphasis"/>
        </w:rPr>
        <w:t>unsustainable consumption</w:t>
      </w:r>
      <w:r w:rsidRPr="00E10EFE">
        <w:rPr>
          <w:rStyle w:val="StyleUnderline"/>
        </w:rPr>
        <w:t xml:space="preserve"> patterns</w:t>
      </w:r>
      <w:r w:rsidRPr="00E10EFE">
        <w:t xml:space="preserve"> (Jackson and Clift 1998; Princen et al. 2002; Rayner and Malone 1998). Partly in recognition of this fact, attention has turned increasingly to questions of consumption (Jacobs and Røpke 1999; Princen et al. 2002; Reisch and Røpke 2004). The scale and pattern of consumption, the drivers of consumer expectations and behaviors; the nature of consumer decision-making processes, and the importance of shifting consumer attitudes, behaviors, and expectations in favor of cleaner products and reduced environmental impacts: all of these factors turn out to be vital in achieving sustainable development. Reﬂecting this emerging interest, the term sustainable consumption now features as an organizing principle in a wide variety of research agendas and policy initiatives (Cohen and Murphy 2001; DEFRA 2003; Heap and Kent 2000; OECD 1998; UNEP 2001). As yet no clear agreement has been reached on what sustainable consumption actually means. Some approaches focus on the role of technological innovation and “getting the prices right” and emphasize “consuming differently” rather than “consuming less” (UNDP 1998). Others imply a far more radical critique in which sustainable consumption is about “the management of greed” (Slesser 1997; Trainer 1996) in af ﬂuent societies. Neither of these positions is unequivocally useful: the ﬁrst because it offers little new to existing policy agendas; the second because it underestimates the complexity of human motivations and risks alienating those whose behavior it seeks to change. Nonetheless, </w:t>
      </w:r>
      <w:r w:rsidRPr="00E10EFE">
        <w:rPr>
          <w:rStyle w:val="StyleUnderline"/>
        </w:rPr>
        <w:t>the</w:t>
      </w:r>
      <w:r w:rsidRPr="00E10EFE">
        <w:t xml:space="preserve"> new </w:t>
      </w:r>
      <w:r w:rsidRPr="00E10EFE">
        <w:rPr>
          <w:rStyle w:val="StyleUnderline"/>
        </w:rPr>
        <w:t>agenda demands that we resolve</w:t>
      </w:r>
      <w:r w:rsidRPr="00E10EFE">
        <w:t xml:space="preserve"> at least some of the critical questions relating to </w:t>
      </w:r>
      <w:r w:rsidRPr="00E10EFE">
        <w:rPr>
          <w:rStyle w:val="StyleUnderline"/>
        </w:rPr>
        <w:t>consumption</w:t>
      </w:r>
      <w:r w:rsidRPr="00E10EFE">
        <w:t xml:space="preserve">. In particular, </w:t>
      </w:r>
      <w:r w:rsidRPr="00E10EFE">
        <w:rPr>
          <w:rStyle w:val="StyleUnderline"/>
        </w:rPr>
        <w:t>we ﬁnd ourselves confronted by the very real need to ensure that environmental gains achieved through sustainable production are not offset by rebound effects, that entrenched behaviors do not render sustainable technologies redundant, and that the continued expansion of consumer expectation and demand does not simply swamp the ef ﬁciency gains made through industrial ecology</w:t>
      </w:r>
      <w:r w:rsidRPr="00E10EFE">
        <w:t xml:space="preserve">. In short, we are drawn toward the need for a clearer understanding of </w:t>
      </w:r>
      <w:r w:rsidRPr="00E10EFE">
        <w:rPr>
          <w:rStyle w:val="StyleUnderline"/>
        </w:rPr>
        <w:t>consumer behavior</w:t>
      </w:r>
      <w:r w:rsidRPr="00E10EFE">
        <w:t xml:space="preserve"> and human choice. Why do we consume? What do we expect to gain from material goods? How successful are we in meeting those expectations? What constrains our choices? And what drives our expectations in the ﬁrst place? All these </w:t>
      </w:r>
      <w:r w:rsidRPr="00E10EFE">
        <w:rPr>
          <w:rStyle w:val="StyleUnderline"/>
        </w:rPr>
        <w:t>questions</w:t>
      </w:r>
      <w:r w:rsidRPr="00E10EFE">
        <w:t xml:space="preserve"> </w:t>
      </w:r>
      <w:r w:rsidRPr="00E10EFE">
        <w:rPr>
          <w:rStyle w:val="StyleUnderline"/>
        </w:rPr>
        <w:t>become vitally important in the search for</w:t>
      </w:r>
      <w:r w:rsidRPr="00E10EFE">
        <w:t xml:space="preserve"> an understanding of consumer behavior to inform </w:t>
      </w:r>
      <w:r w:rsidRPr="00E10EFE">
        <w:rPr>
          <w:rStyle w:val="StyleUnderline"/>
        </w:rPr>
        <w:t>sustainable development</w:t>
      </w:r>
      <w:r w:rsidRPr="00E10EFE">
        <w:t>.</w:t>
      </w:r>
    </w:p>
    <w:p w:rsidR="000F31FD" w:rsidRPr="00E10EFE" w:rsidRDefault="000F31FD" w:rsidP="000F31FD"/>
    <w:p w:rsidR="000F31FD" w:rsidRPr="00E10EFE" w:rsidRDefault="000F31FD" w:rsidP="000F31FD">
      <w:pPr>
        <w:pStyle w:val="Heading4"/>
      </w:pPr>
      <w:r w:rsidRPr="00E10EFE">
        <w:t>Maximizing production is the wrong starting point</w:t>
      </w:r>
    </w:p>
    <w:p w:rsidR="000F31FD" w:rsidRPr="00E10EFE" w:rsidRDefault="000F31FD" w:rsidP="000F31FD">
      <w:r w:rsidRPr="00E10EFE">
        <w:rPr>
          <w:rStyle w:val="Style13ptBold"/>
        </w:rPr>
        <w:t>Jackson 5</w:t>
      </w:r>
      <w:r w:rsidRPr="00E10EFE">
        <w:t xml:space="preserve"> – Professor of Environmental Strategy @ Surrey (Tom, “Live Better by Consuming Less?,” Journal of Industrial Ecology, Volume 9, Number 1–2, Scholar)//BB</w:t>
      </w:r>
    </w:p>
    <w:p w:rsidR="000F31FD" w:rsidRPr="00E10EFE" w:rsidRDefault="000F31FD" w:rsidP="000F31FD">
      <w:pPr>
        <w:rPr>
          <w:u w:val="single"/>
        </w:rPr>
      </w:pPr>
      <w:r w:rsidRPr="00E10EFE">
        <w:rPr>
          <w:rStyle w:val="StyleUnderline"/>
        </w:rPr>
        <w:t xml:space="preserve">Industrial ecology has mainly been concerned with improving the efﬁciency of production systems. But addressing consumption </w:t>
      </w:r>
      <w:r w:rsidRPr="00E10EFE">
        <w:rPr>
          <w:rStyle w:val="Emphasis"/>
        </w:rPr>
        <w:t>is</w:t>
      </w:r>
      <w:r w:rsidRPr="00E10EFE">
        <w:t xml:space="preserve"> also </w:t>
      </w:r>
      <w:r w:rsidRPr="00E10EFE">
        <w:rPr>
          <w:rStyle w:val="Emphasis"/>
        </w:rPr>
        <w:t>vital</w:t>
      </w:r>
      <w:r w:rsidRPr="00E10EFE">
        <w:rPr>
          <w:rStyle w:val="StyleUnderline"/>
        </w:rPr>
        <w:t xml:space="preserve"> in reducing the impact of society on its environment</w:t>
      </w:r>
      <w:r w:rsidRPr="00E10EFE">
        <w:t xml:space="preserve">. The concept of sustainable consumption is a response to this. But the debates about sustainable consumption can only really be understood in the context of much wider and deeper debates about consumption and about consumer behavior itself. This article explores some of these wider debates. In particular, it draws attention to a fundamental disagreement that runs through the literature on consumption and haunts the debate on sustainable consumption: the question of whether, or to what extent, consumption can be taken as ‘‘good for us.’’ Some approaches assume that increasing consumption is more or less synonymous with improved well-being: the more we consume the better off we are. Others argue, just as vehemently, that </w:t>
      </w:r>
      <w:r w:rsidRPr="00E10EFE">
        <w:rPr>
          <w:rStyle w:val="StyleUnderline"/>
        </w:rPr>
        <w:t>the scale of consumption in modern society is</w:t>
      </w:r>
      <w:r w:rsidRPr="00E10EFE">
        <w:t xml:space="preserve"> </w:t>
      </w:r>
      <w:r w:rsidRPr="00E10EFE">
        <w:rPr>
          <w:rStyle w:val="StyleUnderline"/>
        </w:rPr>
        <w:t>both environmentally and psychologically damaging</w:t>
      </w:r>
      <w:r w:rsidRPr="00E10EFE">
        <w:t xml:space="preserve">, and that </w:t>
      </w:r>
      <w:r w:rsidRPr="00E10EFE">
        <w:rPr>
          <w:rStyle w:val="StyleUnderline"/>
        </w:rPr>
        <w:t xml:space="preserve">we could </w:t>
      </w:r>
      <w:r w:rsidRPr="00E10EFE">
        <w:rPr>
          <w:rStyle w:val="Emphasis"/>
        </w:rPr>
        <w:t>reduce consumption signiﬁcantly</w:t>
      </w:r>
      <w:r w:rsidRPr="00E10EFE">
        <w:rPr>
          <w:rStyle w:val="StyleUnderline"/>
        </w:rPr>
        <w:t xml:space="preserve"> without threatening the quality of our lives. This</w:t>
      </w:r>
      <w:r w:rsidRPr="00E10EFE">
        <w:t xml:space="preserve"> second viewpoint </w:t>
      </w:r>
      <w:r w:rsidRPr="00E10EFE">
        <w:rPr>
          <w:rStyle w:val="StyleUnderline"/>
        </w:rPr>
        <w:t>suggests that a kind of ‘‘double dividend’’ is inherent in sustainable consumption: the ability to live better by consuming less and reduce our impact on the environment in the process</w:t>
      </w:r>
      <w:r w:rsidRPr="00E10EFE">
        <w:t xml:space="preserve">. In the ﬁnal analysis, this article argues, </w:t>
      </w:r>
      <w:r w:rsidRPr="00E10EFE">
        <w:rPr>
          <w:rStyle w:val="StyleUnderline"/>
        </w:rPr>
        <w:t>such</w:t>
      </w:r>
      <w:r w:rsidRPr="00E10EFE">
        <w:t xml:space="preserve"> ‘‘win-win’’ </w:t>
      </w:r>
      <w:r w:rsidRPr="00E10EFE">
        <w:rPr>
          <w:rStyle w:val="StyleUnderline"/>
        </w:rPr>
        <w:t>solutions</w:t>
      </w:r>
      <w:r w:rsidRPr="00E10EFE">
        <w:t xml:space="preserve"> may exist but </w:t>
      </w:r>
      <w:r w:rsidRPr="00E10EFE">
        <w:rPr>
          <w:rStyle w:val="StyleUnderline"/>
        </w:rPr>
        <w:t>will</w:t>
      </w:r>
      <w:r w:rsidRPr="00E10EFE">
        <w:t xml:space="preserve"> </w:t>
      </w:r>
      <w:r w:rsidRPr="00E10EFE">
        <w:rPr>
          <w:rStyle w:val="StyleUnderline"/>
        </w:rPr>
        <w:t>require a concerted societal effort to realize.</w:t>
      </w:r>
    </w:p>
    <w:p w:rsidR="000F31FD" w:rsidRPr="00E10EFE" w:rsidRDefault="000F31FD" w:rsidP="000F31FD"/>
    <w:p w:rsidR="00E10EFE" w:rsidRPr="00E10EFE" w:rsidRDefault="00E10EFE" w:rsidP="00E10EFE">
      <w:pPr>
        <w:pStyle w:val="Heading3"/>
      </w:pPr>
      <w:r w:rsidRPr="00E10EFE">
        <w:t>Link – Renewables</w:t>
      </w:r>
    </w:p>
    <w:p w:rsidR="00E10EFE" w:rsidRPr="00E10EFE" w:rsidRDefault="00E10EFE" w:rsidP="00E10EFE">
      <w:pPr>
        <w:pStyle w:val="Heading4"/>
      </w:pPr>
      <w:r w:rsidRPr="00E10EFE">
        <w:t>Renewables lead to a cycle of increased emissions in the long-term—they rely on increased consumption to guarantee investments are successful</w:t>
      </w:r>
    </w:p>
    <w:p w:rsidR="00E10EFE" w:rsidRPr="00E10EFE" w:rsidRDefault="00E10EFE" w:rsidP="00E10EFE">
      <w:r w:rsidRPr="00E10EFE">
        <w:rPr>
          <w:rStyle w:val="Style13ptBold"/>
        </w:rPr>
        <w:t>Herman 15.</w:t>
      </w:r>
      <w:r w:rsidRPr="00E10EFE">
        <w:t xml:space="preserve"> (Christoph, lecturer at the Department of Sociology University of California Berkeley and a visiting researcher at the Institute for Research on Labor and Employment UC Berkeley. Internally quotes As Fridolin Krausmann and Maria Fischer-Kowalski, professors @ The Institute of Social Ecology, Alpen-Adria-Universität Klagenfurt in Austria. “Green new deal and the question of environmental and social justice,” Working Paper No. 31 of The Global Labour University. February 2015. http://www.global-labour-university.org/fileadmin/GLU_Working_Papers/GLU_WP_No.31.pdf)//CB</w:t>
      </w:r>
    </w:p>
    <w:p w:rsidR="00E10EFE" w:rsidRPr="00E10EFE" w:rsidRDefault="00E10EFE" w:rsidP="00E10EFE">
      <w:r w:rsidRPr="00E10EFE">
        <w:rPr>
          <w:rStyle w:val="StyleUnderline"/>
        </w:rPr>
        <w:t>Supporters of Green New Deals assume that</w:t>
      </w:r>
      <w:r w:rsidRPr="00E10EFE">
        <w:t xml:space="preserve"> a massive </w:t>
      </w:r>
      <w:r w:rsidRPr="00E10EFE">
        <w:rPr>
          <w:rStyle w:val="StyleUnderline"/>
        </w:rPr>
        <w:t>expansion of renewable energy and</w:t>
      </w:r>
      <w:r w:rsidRPr="00E10EFE">
        <w:t xml:space="preserve"> the application of </w:t>
      </w:r>
      <w:r w:rsidRPr="00E10EFE">
        <w:rPr>
          <w:rStyle w:val="StyleUnderline"/>
        </w:rPr>
        <w:t xml:space="preserve">energy-saving technologies make it possible for economic growth to become </w:t>
      </w:r>
      <w:r w:rsidRPr="00E10EFE">
        <w:t>largely</w:t>
      </w:r>
      <w:r w:rsidRPr="00E10EFE">
        <w:rPr>
          <w:rStyle w:val="StyleUnderline"/>
        </w:rPr>
        <w:t xml:space="preserve"> independent from </w:t>
      </w:r>
      <w:r w:rsidRPr="00E10EFE">
        <w:t>the</w:t>
      </w:r>
      <w:r w:rsidRPr="00E10EFE">
        <w:rPr>
          <w:rStyle w:val="StyleUnderline"/>
        </w:rPr>
        <w:t xml:space="preserve"> consumption of non- renewable energy. </w:t>
      </w:r>
      <w:r w:rsidRPr="00E10EFE">
        <w:t xml:space="preserve">Ralf Flüks (2013: 35-36), a leading proponent of this view in Germany, argued that “[a]n economy that is based on solar energy and a biological cycle of materials does not create environmental problems”. Others are more sceptical about the prospect of a technological fix to the ecological crisis. </w:t>
      </w:r>
      <w:r w:rsidRPr="00E10EFE">
        <w:rPr>
          <w:rStyle w:val="StyleUnderline"/>
        </w:rPr>
        <w:t>Critics argue that savings in production inputs</w:t>
      </w:r>
      <w:r w:rsidRPr="00E10EFE">
        <w:t xml:space="preserve">, i.e. through investments in energy-saving technology, </w:t>
      </w:r>
      <w:r w:rsidRPr="00E10EFE">
        <w:rPr>
          <w:rStyle w:val="StyleUnderline"/>
        </w:rPr>
        <w:t xml:space="preserve">are </w:t>
      </w:r>
      <w:r w:rsidRPr="00E10EFE">
        <w:rPr>
          <w:rStyle w:val="Emphasis"/>
        </w:rPr>
        <w:t>more than compensated</w:t>
      </w:r>
      <w:r w:rsidRPr="00E10EFE">
        <w:rPr>
          <w:rStyle w:val="StyleUnderline"/>
        </w:rPr>
        <w:t xml:space="preserve"> by growing output due to increasing demand caused by decreasing prices</w:t>
      </w:r>
      <w:r w:rsidRPr="00E10EFE">
        <w:t xml:space="preserve"> – what is also known as “rebound effect” (Clark and Foster 2001). As Fridolin Krausmann and Maria Fischer-Kowalski (2010: 63) noted, “the partly</w:t>
      </w:r>
      <w:r w:rsidRPr="00E10EFE">
        <w:rPr>
          <w:rStyle w:val="StyleUnderline"/>
        </w:rPr>
        <w:t xml:space="preserve"> enormous efficiency gains</w:t>
      </w:r>
      <w:r w:rsidRPr="00E10EFE">
        <w:t xml:space="preserve"> [...] in the past </w:t>
      </w:r>
      <w:r w:rsidRPr="00E10EFE">
        <w:rPr>
          <w:rStyle w:val="StyleUnderline"/>
        </w:rPr>
        <w:t>never led to a reduction of the material cycle. Rather they have promoted more growth</w:t>
      </w:r>
      <w:r w:rsidRPr="00E10EFE">
        <w:t xml:space="preserve">.” While </w:t>
      </w:r>
      <w:r w:rsidRPr="00E10EFE">
        <w:rPr>
          <w:rStyle w:val="StyleUnderline"/>
        </w:rPr>
        <w:t>energy and carbon intensities have been declining</w:t>
      </w:r>
      <w:r w:rsidRPr="00E10EFE">
        <w:t xml:space="preserve"> since 1970, </w:t>
      </w:r>
      <w:r w:rsidRPr="00E10EFE">
        <w:rPr>
          <w:rStyle w:val="StyleUnderline"/>
        </w:rPr>
        <w:t>carbon dioxide emissions from fossil fuels have actually increased by 80 per cent.</w:t>
      </w:r>
      <w:r w:rsidRPr="00E10EFE">
        <w:t xml:space="preserve"> </w:t>
      </w:r>
      <w:r w:rsidRPr="00E10EFE">
        <w:rPr>
          <w:rStyle w:val="StyleUnderline"/>
        </w:rPr>
        <w:t xml:space="preserve">Emissions </w:t>
      </w:r>
      <w:r w:rsidRPr="00E10EFE">
        <w:t>today</w:t>
      </w:r>
      <w:r w:rsidRPr="00E10EFE">
        <w:rPr>
          <w:rStyle w:val="StyleUnderline"/>
        </w:rPr>
        <w:t xml:space="preserve"> are </w:t>
      </w:r>
      <w:r w:rsidRPr="00E10EFE">
        <w:t>almost</w:t>
      </w:r>
      <w:r w:rsidRPr="00E10EFE">
        <w:rPr>
          <w:rStyle w:val="StyleUnderline"/>
        </w:rPr>
        <w:t xml:space="preserve"> 40 per cent higher than they were in 1990 and they have been growing at over three per cent per year</w:t>
      </w:r>
      <w:r w:rsidRPr="00E10EFE">
        <w:t xml:space="preserve"> since 2000 (Jackson 2009: 71).</w:t>
      </w:r>
    </w:p>
    <w:p w:rsidR="00E10EFE" w:rsidRDefault="00E10EFE" w:rsidP="00E10EFE">
      <w:r w:rsidRPr="00E10EFE">
        <w:t xml:space="preserve">Furthermore, critics argue that the </w:t>
      </w:r>
      <w:r w:rsidRPr="00E10EFE">
        <w:rPr>
          <w:rStyle w:val="StyleUnderline"/>
        </w:rPr>
        <w:t>increase of emissions is not only a policy failure but also an inherent condition of capitalist accumulation</w:t>
      </w:r>
      <w:r w:rsidRPr="00E10EFE">
        <w:t xml:space="preserve"> (Wallis 2010; Mahnkopf 2012). Unless it wants to create financial bubbles, </w:t>
      </w:r>
      <w:r w:rsidRPr="00E10EFE">
        <w:rPr>
          <w:rStyle w:val="StyleUnderline"/>
        </w:rPr>
        <w:t>accumulation</w:t>
      </w:r>
      <w:r w:rsidRPr="00E10EFE">
        <w:t xml:space="preserve">, i.e. the expansion of profits, </w:t>
      </w:r>
      <w:r w:rsidRPr="00E10EFE">
        <w:rPr>
          <w:rStyle w:val="StyleUnderline"/>
        </w:rPr>
        <w:t>must be based on real growth.</w:t>
      </w:r>
      <w:r w:rsidRPr="00E10EFE">
        <w:t xml:space="preserve"> And conventionally </w:t>
      </w:r>
      <w:r w:rsidRPr="00E10EFE">
        <w:rPr>
          <w:rStyle w:val="StyleUnderline"/>
        </w:rPr>
        <w:t>an</w:t>
      </w:r>
      <w:r w:rsidRPr="00E10EFE">
        <w:t xml:space="preserve"> </w:t>
      </w:r>
      <w:r w:rsidRPr="00E10EFE">
        <w:rPr>
          <w:rStyle w:val="StyleUnderline"/>
        </w:rPr>
        <w:t>economy grows when it creates more output</w:t>
      </w:r>
      <w:r w:rsidRPr="00E10EFE">
        <w:t xml:space="preserve">, </w:t>
      </w:r>
      <w:r w:rsidRPr="00E10EFE">
        <w:rPr>
          <w:rStyle w:val="StyleUnderline"/>
        </w:rPr>
        <w:t>which is then consumed</w:t>
      </w:r>
      <w:r w:rsidRPr="00E10EFE">
        <w:t xml:space="preserve"> by people. Bill Blackwater (2012: 60) therefore argued, “in order </w:t>
      </w:r>
      <w:r w:rsidRPr="00E10EFE">
        <w:rPr>
          <w:rStyle w:val="StyleUnderline"/>
        </w:rPr>
        <w:t>for massive green investment programs to be successful</w:t>
      </w:r>
      <w:r w:rsidRPr="00E10EFE">
        <w:t xml:space="preserve"> as investments, </w:t>
      </w:r>
      <w:r w:rsidRPr="00E10EFE">
        <w:rPr>
          <w:rStyle w:val="StyleUnderline"/>
        </w:rPr>
        <w:t>they require underlying growth in the consumer economy</w:t>
      </w:r>
      <w:r w:rsidRPr="00E10EFE">
        <w:t xml:space="preserve"> </w:t>
      </w:r>
      <w:r w:rsidRPr="00E10EFE">
        <w:rPr>
          <w:rStyle w:val="StyleUnderline"/>
        </w:rPr>
        <w:t>to</w:t>
      </w:r>
      <w:r w:rsidRPr="00E10EFE">
        <w:t xml:space="preserve"> at least </w:t>
      </w:r>
      <w:r w:rsidRPr="00E10EFE">
        <w:rPr>
          <w:rStyle w:val="StyleUnderline"/>
        </w:rPr>
        <w:t>continue at the global level</w:t>
      </w:r>
      <w:r w:rsidRPr="00E10EFE">
        <w:t xml:space="preserve">, and within the West, </w:t>
      </w:r>
      <w:r w:rsidRPr="00E10EFE">
        <w:rPr>
          <w:rStyle w:val="StyleUnderline"/>
        </w:rPr>
        <w:t>to accelerate</w:t>
      </w:r>
      <w:r w:rsidRPr="00E10EFE">
        <w:t xml:space="preserve">.” However, at the end of the day </w:t>
      </w:r>
      <w:r w:rsidRPr="00E10EFE">
        <w:rPr>
          <w:rStyle w:val="StyleUnderline"/>
        </w:rPr>
        <w:t>new growth means additional resources need to be exploited</w:t>
      </w:r>
      <w:r w:rsidRPr="00E10EFE">
        <w:t xml:space="preserve">, </w:t>
      </w:r>
      <w:r w:rsidRPr="00E10EFE">
        <w:rPr>
          <w:rStyle w:val="StyleUnderline"/>
        </w:rPr>
        <w:t>annulling the savings from the deployment of new technology</w:t>
      </w:r>
      <w:r w:rsidRPr="00E10EFE">
        <w:t>. As Tim Jackson (2009: 118) noted, “[r]eturning the economy to a condition of consumption growth is a default assumption of Keynesianism.” But “[t]here is still no consistent vision of an economy founded on ￼continual consumption that delivers absolute decoupling.” Blackwater (2012) and other more radical ecologists therefore advocate a transition to a no-growth economy as alternative to “environmental Keynesianism”.</w:t>
      </w:r>
    </w:p>
    <w:p w:rsidR="008E54F6" w:rsidRDefault="008E54F6" w:rsidP="00E10EFE"/>
    <w:p w:rsidR="008E54F6" w:rsidRDefault="008E54F6" w:rsidP="008E54F6">
      <w:pPr>
        <w:pStyle w:val="Heading4"/>
      </w:pPr>
      <w:r>
        <w:t>Promoting renewables only re-entrenches environmental devestation - renewables rely on fossil fuel energy production and the push out assumption presumes that the cheapness of fossil fuels can be replaced - this only serves to legitimate a new order of consumption</w:t>
      </w:r>
    </w:p>
    <w:p w:rsidR="008E54F6" w:rsidRPr="000F233E" w:rsidRDefault="008E54F6" w:rsidP="008E54F6">
      <w:r>
        <w:rPr>
          <w:b/>
        </w:rPr>
        <w:t xml:space="preserve">Princen et al 15 </w:t>
      </w:r>
      <w:r>
        <w:t xml:space="preserve">(Thomas Princen - </w:t>
      </w:r>
      <w:r w:rsidRPr="00C3027F">
        <w:t>Associate Professor of Natural Resource and Environmental Policy</w:t>
      </w:r>
      <w:r>
        <w:t xml:space="preserve">at the University of Michigan, Ph. D in Political Economy and Government from Harvard University. Jack P. Manno Associate Professor at SUNY College of Environmental Science and Forestry, </w:t>
      </w:r>
      <w:r w:rsidRPr="00C94C36">
        <w:t>Ph. D., Interdisciplinary Social Science, Maxwell School of Citizenship and Public Affairs, Syracuse University, 2003</w:t>
      </w:r>
      <w:r>
        <w:t>.Pamela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w:t>
      </w:r>
      <w:r w:rsidRPr="00B94867">
        <w:t xml:space="preserve"> https://muse.jhu.edu</w:t>
      </w:r>
      <w:r>
        <w:t>)//SB</w:t>
      </w:r>
    </w:p>
    <w:p w:rsidR="008E54F6" w:rsidRPr="00AC1CA4" w:rsidRDefault="008E54F6" w:rsidP="008E54F6">
      <w:r w:rsidRPr="00AC1CA4">
        <w:t xml:space="preserve">Renewables </w:t>
      </w:r>
      <w:r w:rsidRPr="00AC1CA4">
        <w:rPr>
          <w:rStyle w:val="StyleUnderline"/>
        </w:rPr>
        <w:t>The promotion of renewables</w:t>
      </w:r>
      <w:r w:rsidRPr="00AC1CA4">
        <w:t xml:space="preserve"> as a means of pushing out fossil fuels has </w:t>
      </w:r>
      <w:r w:rsidRPr="00AC1CA4">
        <w:rPr>
          <w:rStyle w:val="StyleUnderline"/>
        </w:rPr>
        <w:t>relied on</w:t>
      </w:r>
      <w:r w:rsidRPr="00AC1CA4">
        <w:t xml:space="preserve"> at least </w:t>
      </w:r>
      <w:r w:rsidRPr="00AC1CA4">
        <w:rPr>
          <w:rStyle w:val="StyleUnderline"/>
        </w:rPr>
        <w:t>three assumptions</w:t>
      </w:r>
      <w:r w:rsidRPr="00AC1CA4">
        <w:t xml:space="preserve">. </w:t>
      </w:r>
      <w:r w:rsidRPr="00AC1CA4">
        <w:rPr>
          <w:rStyle w:val="StyleUnderline"/>
        </w:rPr>
        <w:t>One is swap in, swap out</w:t>
      </w:r>
      <w:r w:rsidRPr="00AC1CA4">
        <w:t xml:space="preserve">: </w:t>
      </w:r>
      <w:r w:rsidRPr="00AC1CA4">
        <w:rPr>
          <w:rStyle w:val="StyleUnderline"/>
        </w:rPr>
        <w:t>if enough windmills are put up, a coal-fired plant comes down</w:t>
      </w:r>
      <w:r w:rsidRPr="00AC1CA4">
        <w:t xml:space="preserve">. </w:t>
      </w:r>
      <w:r w:rsidRPr="00AC1CA4">
        <w:rPr>
          <w:rStyle w:val="Emphasis"/>
        </w:rPr>
        <w:t>Without an explicit swap-out mechanism and a declining ceiling on fossil fuel use, energy production diversifies, but fossil fuel use does not necessarily diminish. Just because renewables can replace fossil fuels does not mean they automatically will</w:t>
      </w:r>
      <w:r w:rsidRPr="00AC1CA4">
        <w:t xml:space="preserve">. </w:t>
      </w:r>
      <w:r w:rsidRPr="00AC1CA4">
        <w:rPr>
          <w:rStyle w:val="StyleUnderline"/>
        </w:rPr>
        <w:t>The second assumption is that renewables are not</w:t>
      </w:r>
      <w:r w:rsidRPr="00AC1CA4">
        <w:t xml:space="preserve"> themselves </w:t>
      </w:r>
      <w:r w:rsidRPr="00AC1CA4">
        <w:rPr>
          <w:rStyle w:val="StyleUnderline"/>
        </w:rPr>
        <w:t>a product of fossil fuel dependency,</w:t>
      </w:r>
      <w:r w:rsidRPr="00AC1CA4">
        <w:t xml:space="preserve"> constructed as </w:t>
      </w:r>
      <w:r w:rsidRPr="00AC1CA4">
        <w:rPr>
          <w:rStyle w:val="StyleUnderline"/>
        </w:rPr>
        <w:t>they are</w:t>
      </w:r>
      <w:r w:rsidRPr="00AC1CA4">
        <w:t xml:space="preserve"> with fossil fuels and </w:t>
      </w:r>
      <w:r w:rsidRPr="00AC1CA4">
        <w:rPr>
          <w:rStyle w:val="StyleUnderline"/>
        </w:rPr>
        <w:t>reliant on fossil fuel inputs to install and maintain</w:t>
      </w:r>
      <w:r w:rsidRPr="00AC1CA4">
        <w:t xml:space="preserve"> (chapter 2). A more realistic assumption is that renewables will indeed replace fossil fuels (because there is no alternative), but not at a level of energy availability and reliability even close to that enjoyed by modern societies for the past century or so. What ’ s more, </w:t>
      </w:r>
      <w:r w:rsidRPr="00AC1CA4">
        <w:rPr>
          <w:rStyle w:val="StyleUnderline"/>
        </w:rPr>
        <w:t xml:space="preserve">because the fossil fuel era was a function of vast, easy-to-get energy and cheapness, </w:t>
      </w:r>
      <w:r w:rsidRPr="00AC1CA4">
        <w:rPr>
          <w:rStyle w:val="Emphasis"/>
        </w:rPr>
        <w:t>to presume that renewables will somehow underprice fossil fuels in the near future is to presume the cheapness of fossil fuels itself can be replaced</w:t>
      </w:r>
      <w:r w:rsidRPr="00AC1CA4">
        <w:t xml:space="preserve">. But the </w:t>
      </w:r>
      <w:r w:rsidRPr="00AC1CA4">
        <w:rPr>
          <w:rStyle w:val="StyleUnderline"/>
        </w:rPr>
        <w:t>fossil fuel era is a one-time event in human history, never to be repeated</w:t>
      </w:r>
      <w:r w:rsidRPr="00AC1CA4">
        <w:t xml:space="preserve">, </w:t>
      </w:r>
      <w:r w:rsidRPr="00AC1CA4">
        <w:rPr>
          <w:rStyle w:val="StyleUnderline"/>
        </w:rPr>
        <w:t>its fuels coming from the concentrated sunlight of accumulated biomass</w:t>
      </w:r>
      <w:r w:rsidRPr="00AC1CA4">
        <w:t xml:space="preserve"> over hundreds of millions of years in quantities </w:t>
      </w:r>
      <w:r w:rsidRPr="00AC1CA4">
        <w:rPr>
          <w:rStyle w:val="StyleUnderline"/>
        </w:rPr>
        <w:t>that no amount of solar panels and windmills can replicate</w:t>
      </w:r>
      <w:r w:rsidRPr="00AC1CA4">
        <w:t xml:space="preserve">. Finally, </w:t>
      </w:r>
      <w:r w:rsidRPr="00AC1CA4">
        <w:rPr>
          <w:rStyle w:val="StyleUnderline"/>
        </w:rPr>
        <w:t>the “ push-out ”assumption</w:t>
      </w:r>
      <w:r w:rsidRPr="00AC1CA4">
        <w:t xml:space="preserve"> has its own implicit politics or, rather, lack of politics. It </w:t>
      </w:r>
      <w:r w:rsidRPr="00AC1CA4">
        <w:rPr>
          <w:rStyle w:val="StyleUnderline"/>
        </w:rPr>
        <w:t>assumes that a technical innovation</w:t>
      </w:r>
      <w:r w:rsidRPr="00AC1CA4">
        <w:t xml:space="preserve"> — efficient converters at a good price — </w:t>
      </w:r>
      <w:r w:rsidRPr="00AC1CA4">
        <w:rPr>
          <w:rStyle w:val="StyleUnderline"/>
        </w:rPr>
        <w:t>can beat a form of economic and political power humans had never previously known</w:t>
      </w:r>
      <w:r w:rsidRPr="00AC1CA4">
        <w:t xml:space="preserve"> and, as argued in chapter 3, still don ’ t really know or appreciate. Put differently, </w:t>
      </w:r>
      <w:r w:rsidRPr="00AC1CA4">
        <w:rPr>
          <w:rStyle w:val="StyleUnderline"/>
        </w:rPr>
        <w:t>to push out a powerful industrial network, one intermeshed with nearly all aspects of modern life</w:t>
      </w:r>
      <w:r w:rsidRPr="00AC1CA4">
        <w:t xml:space="preserve">, from food production to warfare, </w:t>
      </w:r>
      <w:r w:rsidRPr="00AC1CA4">
        <w:rPr>
          <w:rStyle w:val="StyleUnderline"/>
        </w:rPr>
        <w:t>requires its own source of power</w:t>
      </w:r>
      <w:r w:rsidRPr="00AC1CA4">
        <w:t xml:space="preserve">, political power; </w:t>
      </w:r>
      <w:r w:rsidRPr="00AC1CA4">
        <w:rPr>
          <w:rStyle w:val="StyleUnderline"/>
        </w:rPr>
        <w:t>no technology or pricing scheme can muster tha</w:t>
      </w:r>
      <w:r w:rsidRPr="00AC1CA4">
        <w:t>t (box 1.3).</w:t>
      </w:r>
    </w:p>
    <w:p w:rsidR="008E54F6" w:rsidRDefault="008E54F6" w:rsidP="00E10EFE"/>
    <w:p w:rsidR="00733695" w:rsidRDefault="00733695" w:rsidP="00733695">
      <w:pPr>
        <w:pStyle w:val="Heading4"/>
        <w:rPr>
          <w:rStyle w:val="Emphasis"/>
          <w:b/>
          <w:u w:val="none"/>
        </w:rPr>
      </w:pPr>
      <w:r>
        <w:rPr>
          <w:rStyle w:val="Emphasis"/>
          <w:b/>
          <w:u w:val="none"/>
        </w:rPr>
        <w:t>Renewables can’t solve – usage requires extracting energy that is necessary to maintain stable environmental conditions</w:t>
      </w:r>
    </w:p>
    <w:p w:rsidR="00733695" w:rsidRPr="00FA67E7"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“Sustainability or Collapse?,” 4 October 2011, *</w:t>
      </w:r>
      <w:r>
        <w:rPr>
          <w:rStyle w:val="Style13ptBold"/>
          <w:b w:val="0"/>
          <w:i/>
        </w:rPr>
        <w:t>fc</w:t>
      </w:r>
      <w:r>
        <w:rPr>
          <w:rStyle w:val="Style13ptBold"/>
          <w:b w:val="0"/>
        </w:rPr>
        <w:t>)</w:t>
      </w:r>
    </w:p>
    <w:p w:rsidR="00733695" w:rsidRPr="00733695" w:rsidRDefault="00733695" w:rsidP="00733695">
      <w:r w:rsidRPr="00733695">
        <w:t xml:space="preserve">Challenge #1: Serious Environmental Impacts of Large-Scale Renewable Energy Generation </w:t>
      </w:r>
      <w:r w:rsidRPr="00733695">
        <w:rPr>
          <w:rStyle w:val="StyleUnderline"/>
        </w:rPr>
        <w:t>Renewable energy is derived, directly or indirectly, from the continuous flow of energy from the sun.</w:t>
      </w:r>
      <w:r w:rsidRPr="00733695">
        <w:t xml:space="preserve"> Renewable energy technologies include direct solar heating, solar thermal, photovoltaics, wind power, hydroelectric power and biomass conversion.405 Given that long-term technical potentials for renewable energy (i.e., &gt;4,200 EJ/yr*) exceed current worldwide energy consumption (i.e., 351 EJ/yr) by at least one order of magnitude, there is no doubt that renewable solar energy should in principle be able to supply present energy demands.406 The primary reason that renewable energy sources have not been more widely used is their high cost relative to fossil fuels. However, renewable energy technologies could easily become commercially competitive in the near future with more aggressive investments in research and development, especially if they were subsidized as heavily as fossil fuels. The ratio of subsidies given for renewables versus non-renewables is on average 1:10, and it can be as high as 1:35 in some nations such as Germany.407 Thus, the barriers to a rapid transition from fossil fuels to renewables are as much economic and political as technical in nature. It is generally assumed that energy generation from renewables is more environmentally friendly than that from non-renewables energy sources such as fossil fuels or nuclear power.408 While this assumption may be correct, it must be realized that </w:t>
      </w:r>
      <w:r w:rsidRPr="00733695">
        <w:rPr>
          <w:rStyle w:val="StyleUnderline"/>
        </w:rPr>
        <w:t>the capture and conversion of solar energy can also have significant negative environmental impacts, especially if solar renewables are employed on a scale large enough to supply the growing demand for CO2 emission-free power.</w:t>
      </w:r>
      <w:r w:rsidRPr="00733695">
        <w:t xml:space="preserve">409 Consider, for example, that </w:t>
      </w:r>
      <w:r w:rsidRPr="00733695">
        <w:rPr>
          <w:rStyle w:val="StyleUnderline"/>
        </w:rPr>
        <w:t>primary energy use is expected to increase about fivefold by 2100 relative to 1990 levels in most scenarios evaluated by the Intergovernmental Panel on Climate Change.</w:t>
      </w:r>
      <w:r w:rsidRPr="00733695">
        <w:t xml:space="preserve">410 Before discussing some of the potential negative impacts of various solar energy technologies, it is useful to review the implications of </w:t>
      </w:r>
      <w:r w:rsidRPr="00733695">
        <w:rPr>
          <w:rStyle w:val="StyleUnderline"/>
        </w:rPr>
        <w:t>the second law of thermodynamics</w:t>
      </w:r>
      <w:r w:rsidRPr="00733695">
        <w:t xml:space="preserve"> to </w:t>
      </w:r>
      <w:r w:rsidRPr="00733695">
        <w:rPr>
          <w:rStyle w:val="StyleUnderline"/>
        </w:rPr>
        <w:t xml:space="preserve">show that </w:t>
      </w:r>
      <w:r w:rsidRPr="00733695">
        <w:rPr>
          <w:rStyle w:val="Emphasis"/>
        </w:rPr>
        <w:t>environmental impacts of renewable energy generation are inherently unavoidable.</w:t>
      </w:r>
      <w:r w:rsidRPr="00733695">
        <w:t xml:space="preserve"> Impacts are unavoidable because </w:t>
      </w:r>
      <w:r w:rsidRPr="00733695">
        <w:rPr>
          <w:rStyle w:val="StyleUnderline"/>
        </w:rPr>
        <w:t>the flux of solar energy</w:t>
      </w:r>
      <w:r w:rsidRPr="00733695">
        <w:t xml:space="preserve"> (neg-entropy) </w:t>
      </w:r>
      <w:r w:rsidRPr="00733695">
        <w:rPr>
          <w:rStyle w:val="StyleUnderline"/>
        </w:rPr>
        <w:t>onto Earth is used to create highly ordered</w:t>
      </w:r>
      <w:r w:rsidRPr="00733695">
        <w:t xml:space="preserve"> (low-entropy) </w:t>
      </w:r>
      <w:r w:rsidRPr="00733695">
        <w:rPr>
          <w:rStyle w:val="StyleUnderline"/>
        </w:rPr>
        <w:t>“dissipative structures” in the environment.</w:t>
      </w:r>
      <w:r w:rsidRPr="00733695">
        <w:t xml:space="preserve">411 </w:t>
      </w:r>
      <w:r w:rsidRPr="00733695">
        <w:rPr>
          <w:rStyle w:val="StyleUnderline"/>
        </w:rPr>
        <w:t>Such structures include complex organisms, biodiversity in general, ecosystems, and carbon, nitrogen and other cycles, all of which are maintained by the constant inflow of solar energy.</w:t>
      </w:r>
      <w:r w:rsidRPr="00733695">
        <w:t xml:space="preserve">412 If the flow of solar energy were to cease, all these complex structures would decay and reach a final equilibrium state of maximum entropy. Similarly, </w:t>
      </w:r>
      <w:r w:rsidRPr="00733695">
        <w:rPr>
          <w:rStyle w:val="StyleUnderline"/>
        </w:rPr>
        <w:t>if humans divert a fraction of solar energy away from the environment to create ordered structures for their own purposes</w:t>
      </w:r>
      <w:r w:rsidRPr="00733695">
        <w:t xml:space="preserve"> (e.g., houses, appliances, transportation infrastructure, communication systems), </w:t>
      </w:r>
      <w:r w:rsidRPr="00733695">
        <w:rPr>
          <w:rStyle w:val="Emphasis"/>
        </w:rPr>
        <w:t>less energy is available to maintain highly ordered structures in nature.</w:t>
      </w:r>
      <w:r w:rsidRPr="00733695">
        <w:rPr>
          <w:rStyle w:val="StyleUnderline"/>
        </w:rPr>
        <w:t xml:space="preserve"> The disturbance of these structures translates into the various environmental impacts that are associated with renewable energy generation. </w:t>
      </w:r>
      <w:r w:rsidRPr="00733695">
        <w:t xml:space="preserve">Thus, the second law of thermodynamics guarantees that </w:t>
      </w:r>
      <w:r w:rsidRPr="00733695">
        <w:rPr>
          <w:rStyle w:val="StyleUnderline"/>
        </w:rPr>
        <w:t>it is impossible to avoid negative environmental impacts (disorder) when diverting solar energy for human purposes. This should not be surprising given the important and numerous roles that solar-based energy flows play in the environment.</w:t>
      </w:r>
      <w:r w:rsidRPr="00733695">
        <w:t xml:space="preserve">413 For example, </w:t>
      </w:r>
      <w:r w:rsidRPr="00733695">
        <w:rPr>
          <w:rStyle w:val="StyleUnderline"/>
        </w:rPr>
        <w:t>direct solar energy radiation is responsible for the heating of land masses and oceans, the evaporation of water and therefore the functioning of the entire climatic system.</w:t>
      </w:r>
      <w:r w:rsidRPr="00733695">
        <w:t xml:space="preserve"> </w:t>
      </w:r>
      <w:r w:rsidRPr="00733695">
        <w:rPr>
          <w:rStyle w:val="StyleUnderline"/>
        </w:rPr>
        <w:t>Wind</w:t>
      </w:r>
      <w:r w:rsidRPr="00733695">
        <w:t xml:space="preserve">, which is </w:t>
      </w:r>
      <w:r w:rsidRPr="00733695">
        <w:rPr>
          <w:rStyle w:val="StyleUnderline"/>
        </w:rPr>
        <w:t>the result of the differential heating of air masses by the sun, transports heat, water, dust, pollen and seeds. Rivers</w:t>
      </w:r>
      <w:r w:rsidRPr="00733695">
        <w:t xml:space="preserve">, which are part of </w:t>
      </w:r>
      <w:r w:rsidRPr="00733695">
        <w:rPr>
          <w:rStyle w:val="StyleUnderline"/>
        </w:rPr>
        <w:t xml:space="preserve">the hydrogeological cycle driven by the sun, are responsible for oxygenation, nutrient and organism transport, erosion and sedimentation. </w:t>
      </w:r>
      <w:r w:rsidRPr="00733695">
        <w:t xml:space="preserve">The </w:t>
      </w:r>
      <w:r w:rsidRPr="00733695">
        <w:rPr>
          <w:rStyle w:val="StyleUnderline"/>
        </w:rPr>
        <w:t>capture of solar energy via photosynthesis results in biomass that provides the primary energy source for all living matter and therefore plays a fundamental role in the maintenance of ecosystems.</w:t>
      </w:r>
      <w:r w:rsidRPr="00733695">
        <w:t xml:space="preserve">414 According to John Holdren, these potential environmental problems can be summarized as follows: </w:t>
      </w:r>
      <w:r w:rsidRPr="00733695">
        <w:rPr>
          <w:rStyle w:val="Emphasis"/>
        </w:rPr>
        <w:t>Many of the potentially harnessable natural energy flows and stocks themselves play crucial roles in shaping environmental conditions: sunlight, wind, ocean heat, and the hydrologic cycle are the central ingredients of climate; and biomass is not merely a potential fuel for civilization but the actual fuel of the entire biosphere.</w:t>
      </w:r>
      <w:r w:rsidRPr="00733695">
        <w:t xml:space="preserve"> Clearly, </w:t>
      </w:r>
      <w:r w:rsidRPr="00733695">
        <w:rPr>
          <w:rStyle w:val="StyleUnderline"/>
        </w:rPr>
        <w:t>large enough interventions in these natural energy flows and stocks can have immediate and adverse effects on environmental services essential to human well-being.</w:t>
      </w:r>
      <w:r w:rsidRPr="00733695">
        <w:t>415</w:t>
      </w:r>
    </w:p>
    <w:p w:rsidR="00733695" w:rsidRPr="00E10EFE" w:rsidRDefault="00733695" w:rsidP="00E10EFE"/>
    <w:p w:rsidR="00E10EFE" w:rsidRPr="00E10EFE" w:rsidRDefault="00E10EFE" w:rsidP="00E10EFE">
      <w:pPr>
        <w:pStyle w:val="Heading3"/>
      </w:pPr>
      <w:r w:rsidRPr="00E10EFE">
        <w:t>Link – ‘Silver Bullet’</w:t>
      </w:r>
    </w:p>
    <w:p w:rsidR="00E10EFE" w:rsidRPr="00E10EFE" w:rsidRDefault="00E10EFE" w:rsidP="00E10EFE">
      <w:pPr>
        <w:pStyle w:val="Heading4"/>
      </w:pPr>
      <w:r w:rsidRPr="00E10EFE">
        <w:t>The affirmative locks-in production-centered approaches – prevents questioning of fundamental assumptions – tanks the permutation</w:t>
      </w:r>
    </w:p>
    <w:p w:rsidR="00E10EFE" w:rsidRPr="00E10EFE" w:rsidRDefault="00E10EFE" w:rsidP="00E10EFE">
      <w:r w:rsidRPr="00E10EFE">
        <w:rPr>
          <w:rStyle w:val="Style13ptBold"/>
        </w:rPr>
        <w:t>Giampietro and Mayumi 9</w:t>
      </w:r>
      <w:r w:rsidRPr="00E10EFE">
        <w:t xml:space="preserve"> – *Professor of Environmental Science, **Professor of Arts and Sciences (Mario Giampietro and Kozo Mayumi, “The Biofuel Delusion,” Google Book)</w:t>
      </w:r>
    </w:p>
    <w:p w:rsidR="00E10EFE" w:rsidRPr="00E10EFE" w:rsidRDefault="00E10EFE" w:rsidP="00E10EFE">
      <w:r w:rsidRPr="00E10EFE">
        <w:t xml:space="preserve">When dealing with human systems, institutional and financial mode-locking are the most persistent and important causes of failure to adapt. But depend- ing on the circumstances, these lock-ins can be broken easily. As a matter of fact, </w:t>
      </w:r>
      <w:r w:rsidRPr="00E10EFE">
        <w:rPr>
          <w:rStyle w:val="underline"/>
        </w:rPr>
        <w:t>when humans are forced to acknowledge that their behaviour must dramatically change,</w:t>
      </w:r>
      <w:r w:rsidRPr="00E10EFE">
        <w:t xml:space="preserve"> then </w:t>
      </w:r>
      <w:r w:rsidRPr="00E10EFE">
        <w:rPr>
          <w:rStyle w:val="underline"/>
        </w:rPr>
        <w:t>their ability to adapt</w:t>
      </w:r>
      <w:r w:rsidRPr="00E10EFE">
        <w:t xml:space="preserve"> to existing external constraints </w:t>
      </w:r>
      <w:r w:rsidRPr="00E10EFE">
        <w:rPr>
          <w:rStyle w:val="underline"/>
        </w:rPr>
        <w:t>is simply amazing</w:t>
      </w:r>
      <w:r w:rsidRPr="00E10EFE">
        <w:t xml:space="preserve">. We call this ability to make sudden and dramatic changes ‘the Robinson Crusoe effect’. Everybody experiences dramatic changes in life. For example, during a steady-state period, daily life may be experienced as being totally constrained by a particular combination of work and social and family commit- ments. Then, one can be suddenly hit by a perturbation large enough to generate a collapse in the set of lock-ins determining this steady state: falling in love, getting divorced, losing a job, becoming physically impaired, or – in the case of the eponymous character – becoming shipwrecked on a remote island. </w:t>
      </w:r>
      <w:r w:rsidRPr="00E10EFE">
        <w:rPr>
          <w:rStyle w:val="underline"/>
        </w:rPr>
        <w:t>When faced with a life-altering experience, the remarkable ability that humans have to adapt becomes evident</w:t>
      </w:r>
      <w:r w:rsidRPr="00E10EFE">
        <w:t xml:space="preserve">. After a transitional period, necessary to tune internal characteristics to external boundary conditions, the human system (be it an individual, a small group or a country) will find new steady-state solutions made up of new routines, and new patterns that would have been totally unthinkable before the perturbation took place. A good example is daily life during times of war. This almost magical ability to adapt to novelties, an incredible flexibility in dealing with disturbance, is probably what was missing in the analysis provided by the prophets of doom in the 1970s. We need to accept without emotional stress that our current civilization will ‘collapse’ in the near future; the word ‘collapse’, in this context, means that the existing human civilization will become something else, something we are unable to imagine right now. But </w:t>
      </w:r>
      <w:r w:rsidRPr="00E10EFE">
        <w:rPr>
          <w:rStyle w:val="underline"/>
        </w:rPr>
        <w:t>the substantial change associated with</w:t>
      </w:r>
      <w:r w:rsidRPr="00E10EFE">
        <w:t xml:space="preserve"> the term ‘</w:t>
      </w:r>
      <w:r w:rsidRPr="00E10EFE">
        <w:rPr>
          <w:rStyle w:val="underline"/>
        </w:rPr>
        <w:t>collapse’ should not</w:t>
      </w:r>
      <w:r w:rsidRPr="00E10EFE">
        <w:t xml:space="preserve"> necessarily </w:t>
      </w:r>
      <w:r w:rsidRPr="00E10EFE">
        <w:rPr>
          <w:rStyle w:val="underline"/>
        </w:rPr>
        <w:t>be equated with</w:t>
      </w:r>
      <w:r w:rsidRPr="00E10EFE">
        <w:t xml:space="preserve"> a major and negative </w:t>
      </w:r>
      <w:r w:rsidRPr="00E10EFE">
        <w:rPr>
          <w:rStyle w:val="underline"/>
        </w:rPr>
        <w:t>cataclysm</w:t>
      </w:r>
      <w:r w:rsidRPr="00E10EFE">
        <w:t xml:space="preserve"> for humankind. On the contrary, </w:t>
      </w:r>
      <w:r w:rsidRPr="00E10EFE">
        <w:rPr>
          <w:rStyle w:val="underline"/>
        </w:rPr>
        <w:t>a dramatic change</w:t>
      </w:r>
      <w:r w:rsidRPr="00E10EFE">
        <w:t xml:space="preserve"> in the existing situation </w:t>
      </w:r>
      <w:r w:rsidRPr="00E10EFE">
        <w:rPr>
          <w:rStyle w:val="underline"/>
        </w:rPr>
        <w:t>can</w:t>
      </w:r>
      <w:r w:rsidRPr="00E10EFE">
        <w:t xml:space="preserve"> also </w:t>
      </w:r>
      <w:r w:rsidRPr="00E10EFE">
        <w:rPr>
          <w:rStyle w:val="underline"/>
        </w:rPr>
        <w:t>be</w:t>
      </w:r>
      <w:r w:rsidRPr="00E10EFE">
        <w:t xml:space="preserve"> perceived as an oppor- tunity to make a series of </w:t>
      </w:r>
      <w:r w:rsidRPr="00E10EFE">
        <w:rPr>
          <w:rStyle w:val="underline"/>
        </w:rPr>
        <w:t>positive</w:t>
      </w:r>
      <w:r w:rsidRPr="00E10EFE">
        <w:t xml:space="preserve"> changes. Indeed, a necessity for change should be considered as an opportunity to discuss what we would like to do in a different way. </w:t>
      </w:r>
      <w:r w:rsidRPr="00E10EFE">
        <w:rPr>
          <w:rStyle w:val="underline"/>
        </w:rPr>
        <w:t>The current predicament of humankind, confronting the issue of energy and sustainability</w:t>
      </w:r>
      <w:r w:rsidRPr="00E10EFE">
        <w:t xml:space="preserve">, probably </w:t>
      </w:r>
      <w:r w:rsidRPr="00E10EFE">
        <w:rPr>
          <w:rStyle w:val="underline"/>
        </w:rPr>
        <w:t>represents a critical situation</w:t>
      </w:r>
      <w:r w:rsidRPr="00E10EFE">
        <w:t xml:space="preserve"> capable of generating the Robinson Crusoe effect. When discussing how to deal with the issue of sustainability, humans can discuss and reflect on the meaning of their develop- ment. Indeed, </w:t>
      </w:r>
      <w:r w:rsidRPr="00E10EFE">
        <w:rPr>
          <w:rStyle w:val="underline"/>
        </w:rPr>
        <w:t xml:space="preserve">the virtually unlimited human capability to adapt to changes is not about fixing the planet with </w:t>
      </w:r>
      <w:r w:rsidRPr="00E10EFE">
        <w:rPr>
          <w:rStyle w:val="Emphasis"/>
        </w:rPr>
        <w:t>silver bullets</w:t>
      </w:r>
      <w:r w:rsidRPr="00E10EFE">
        <w:rPr>
          <w:rStyle w:val="underline"/>
        </w:rPr>
        <w:t>; it refers to the ability to</w:t>
      </w:r>
      <w:r w:rsidRPr="00E10EFE">
        <w:t xml:space="preserve"> adjust ourselves to new situations, to </w:t>
      </w:r>
      <w:r w:rsidRPr="00E10EFE">
        <w:rPr>
          <w:rStyle w:val="underline"/>
        </w:rPr>
        <w:t xml:space="preserve">question assumptions about technical progress, and to remove the </w:t>
      </w:r>
      <w:r w:rsidRPr="00E10EFE">
        <w:rPr>
          <w:rStyle w:val="Emphasis"/>
        </w:rPr>
        <w:t>lock-ins</w:t>
      </w:r>
      <w:r w:rsidRPr="00E10EFE">
        <w:rPr>
          <w:rStyle w:val="underline"/>
        </w:rPr>
        <w:t xml:space="preserve"> hampering our ability to cope with change</w:t>
      </w:r>
      <w:r w:rsidRPr="00E10EFE">
        <w:t>. In this type of discussion, scientific, political, ethical and socio-economic analyses should be combined in a way that has never been done before in the history of humankind. But this does not mean that this integrated discussion is an impos- sible task. In the last century, humankind has proved capable of accomplishing a lot of ‘unthinkable’ things.</w:t>
      </w:r>
    </w:p>
    <w:p w:rsidR="00E10EFE" w:rsidRPr="00E10EFE" w:rsidRDefault="00E10EFE" w:rsidP="00E10EFE"/>
    <w:p w:rsidR="00E10EFE" w:rsidRPr="00E10EFE" w:rsidRDefault="00E10EFE" w:rsidP="00E10EFE">
      <w:pPr>
        <w:pStyle w:val="Heading3"/>
      </w:pPr>
      <w:r w:rsidRPr="00E10EFE">
        <w:t>Link – Speed</w:t>
      </w:r>
    </w:p>
    <w:p w:rsidR="00E10EFE" w:rsidRPr="00E10EFE" w:rsidRDefault="00E10EFE" w:rsidP="00E10EFE">
      <w:pPr>
        <w:pStyle w:val="Heading4"/>
      </w:pPr>
      <w:r w:rsidRPr="00E10EFE">
        <w:t>Focus on quick development of energy legitimates infinite consumption</w:t>
      </w:r>
    </w:p>
    <w:p w:rsidR="00E10EFE" w:rsidRPr="00E10EFE" w:rsidRDefault="00E10EFE" w:rsidP="00E10EFE">
      <w:r w:rsidRPr="00E10EFE">
        <w:rPr>
          <w:rStyle w:val="Style13ptBold"/>
        </w:rPr>
        <w:t>Simons 10</w:t>
      </w:r>
      <w:r w:rsidRPr="00E10EFE">
        <w:t xml:space="preserve"> - Former Trader and Economist, PhD in Philosophy (Petrus, Accelerate or Slow Down, Stimulus: The New Zealand Journal of Christian Thought &amp; Practice, Vol. 18 (2010): 32-25)</w:t>
      </w:r>
    </w:p>
    <w:p w:rsidR="00E10EFE" w:rsidRDefault="00E10EFE" w:rsidP="00E10EFE">
      <w:pPr>
        <w:rPr>
          <w:rStyle w:val="underline"/>
          <w:rFonts w:eastAsia="Cambria"/>
          <w:sz w:val="20"/>
          <w:szCs w:val="20"/>
        </w:rPr>
      </w:pPr>
      <w:r w:rsidRPr="00E10EFE">
        <w:rPr>
          <w:szCs w:val="20"/>
        </w:rPr>
        <w:t xml:space="preserve">Paul Virilio’s </w:t>
      </w:r>
      <w:r w:rsidRPr="00E10EFE">
        <w:rPr>
          <w:rStyle w:val="underline"/>
          <w:rFonts w:eastAsia="Cambria"/>
          <w:sz w:val="20"/>
          <w:szCs w:val="20"/>
        </w:rPr>
        <w:t>metaphor of a car which travels at high speed is</w:t>
      </w:r>
      <w:r w:rsidRPr="00E10EFE">
        <w:rPr>
          <w:szCs w:val="20"/>
        </w:rPr>
        <w:t xml:space="preserve"> very </w:t>
      </w:r>
      <w:r w:rsidRPr="00E10EFE">
        <w:rPr>
          <w:rStyle w:val="underline"/>
          <w:rFonts w:eastAsia="Cambria"/>
          <w:sz w:val="20"/>
          <w:szCs w:val="20"/>
        </w:rPr>
        <w:t>apt.</w:t>
      </w:r>
      <w:r w:rsidRPr="00E10EFE">
        <w:rPr>
          <w:szCs w:val="20"/>
        </w:rPr>
        <w:t xml:space="preserve"> The driver sees trees ahead coming towards the windscreen and disappearing again through the rear mirror. </w:t>
      </w:r>
      <w:r w:rsidRPr="00E10EFE">
        <w:rPr>
          <w:rStyle w:val="underline"/>
          <w:rFonts w:eastAsia="Cambria"/>
          <w:sz w:val="20"/>
          <w:szCs w:val="20"/>
        </w:rPr>
        <w:t>It is as if the environment outside is moving, whilst the car is stationary</w:t>
      </w:r>
      <w:r w:rsidRPr="00E10EFE">
        <w:rPr>
          <w:szCs w:val="20"/>
        </w:rPr>
        <w:t xml:space="preserve">. The </w:t>
      </w:r>
      <w:r w:rsidRPr="00E10EFE">
        <w:rPr>
          <w:rStyle w:val="underline"/>
          <w:rFonts w:eastAsia="Cambria"/>
          <w:sz w:val="20"/>
          <w:szCs w:val="20"/>
        </w:rPr>
        <w:t xml:space="preserve">ever increasing </w:t>
      </w:r>
      <w:r w:rsidRPr="00E10EFE">
        <w:rPr>
          <w:rStyle w:val="Emphasis"/>
          <w:rFonts w:eastAsia="Cambria"/>
          <w:sz w:val="20"/>
          <w:szCs w:val="20"/>
        </w:rPr>
        <w:t>speed</w:t>
      </w:r>
      <w:r w:rsidRPr="00E10EFE">
        <w:rPr>
          <w:szCs w:val="20"/>
        </w:rPr>
        <w:t xml:space="preserve"> of our transport and communication media </w:t>
      </w:r>
      <w:r w:rsidRPr="00E10EFE">
        <w:rPr>
          <w:rStyle w:val="underline"/>
          <w:rFonts w:eastAsia="Cambria"/>
          <w:sz w:val="20"/>
          <w:szCs w:val="20"/>
        </w:rPr>
        <w:t>distorts our view of the world around us.</w:t>
      </w:r>
      <w:r w:rsidRPr="00E10EFE">
        <w:rPr>
          <w:szCs w:val="20"/>
        </w:rPr>
        <w:t xml:space="preserve"> </w:t>
      </w:r>
      <w:r w:rsidRPr="00E10EFE">
        <w:rPr>
          <w:rStyle w:val="underline"/>
          <w:rFonts w:eastAsia="Cambria"/>
          <w:sz w:val="20"/>
          <w:szCs w:val="20"/>
        </w:rPr>
        <w:t>It tempts us to demand more and more of the world’s resources as if they are infinite</w:t>
      </w:r>
      <w:r w:rsidRPr="00E10EFE">
        <w:rPr>
          <w:szCs w:val="20"/>
        </w:rPr>
        <w:t xml:space="preserve">. </w:t>
      </w:r>
      <w:r w:rsidRPr="00E10EFE">
        <w:rPr>
          <w:rStyle w:val="underline"/>
          <w:rFonts w:eastAsia="Cambria"/>
          <w:sz w:val="20"/>
          <w:szCs w:val="20"/>
        </w:rPr>
        <w:t>We ignore</w:t>
      </w:r>
      <w:r w:rsidRPr="00E10EFE">
        <w:rPr>
          <w:szCs w:val="20"/>
        </w:rPr>
        <w:t xml:space="preserve"> the </w:t>
      </w:r>
      <w:r w:rsidRPr="00E10EFE">
        <w:rPr>
          <w:rStyle w:val="underline"/>
          <w:rFonts w:eastAsia="Cambria"/>
          <w:sz w:val="20"/>
          <w:szCs w:val="20"/>
        </w:rPr>
        <w:t>massive volumes of energy required and</w:t>
      </w:r>
      <w:r w:rsidRPr="00E10EFE">
        <w:rPr>
          <w:szCs w:val="20"/>
        </w:rPr>
        <w:t xml:space="preserve"> the </w:t>
      </w:r>
      <w:r w:rsidRPr="00E10EFE">
        <w:rPr>
          <w:rStyle w:val="underline"/>
          <w:rFonts w:eastAsia="Cambria"/>
          <w:sz w:val="20"/>
          <w:szCs w:val="20"/>
        </w:rPr>
        <w:t>pollution caused by</w:t>
      </w:r>
      <w:r w:rsidRPr="00E10EFE">
        <w:rPr>
          <w:szCs w:val="20"/>
        </w:rPr>
        <w:t xml:space="preserve"> our </w:t>
      </w:r>
      <w:r w:rsidRPr="00E10EFE">
        <w:rPr>
          <w:rStyle w:val="underline"/>
          <w:rFonts w:eastAsia="Cambria"/>
          <w:sz w:val="20"/>
          <w:szCs w:val="20"/>
        </w:rPr>
        <w:t>speed</w:t>
      </w:r>
      <w:r w:rsidRPr="00E10EFE">
        <w:rPr>
          <w:szCs w:val="20"/>
        </w:rPr>
        <w:t xml:space="preserve">. </w:t>
      </w:r>
      <w:r w:rsidRPr="00E10EFE">
        <w:rPr>
          <w:rStyle w:val="underline"/>
          <w:rFonts w:eastAsia="Cambria"/>
          <w:sz w:val="20"/>
          <w:szCs w:val="20"/>
        </w:rPr>
        <w:t>Instead of reducing the maximum speed</w:t>
      </w:r>
      <w:r w:rsidRPr="00E10EFE">
        <w:rPr>
          <w:szCs w:val="20"/>
        </w:rPr>
        <w:t xml:space="preserve"> so as to stop the slaughter of humans, </w:t>
      </w:r>
      <w:r w:rsidRPr="00E10EFE">
        <w:rPr>
          <w:rStyle w:val="underline"/>
          <w:rFonts w:eastAsia="Cambria"/>
          <w:sz w:val="20"/>
          <w:szCs w:val="20"/>
        </w:rPr>
        <w:t>we make the roads more suitable for the speed we desire</w:t>
      </w:r>
      <w:r w:rsidRPr="00E10EFE">
        <w:rPr>
          <w:szCs w:val="20"/>
        </w:rPr>
        <w:t>. Sharp bends are straightened and land, cultivated for centuries to produce food, converted to motorways.</w:t>
      </w:r>
      <w:r w:rsidRPr="00E10EFE">
        <w:rPr>
          <w:rFonts w:ascii="Arial" w:hAnsi="Arial" w:cs="Arial"/>
          <w:szCs w:val="20"/>
        </w:rPr>
        <w:t xml:space="preserve">4 </w:t>
      </w:r>
      <w:r w:rsidRPr="00E10EFE">
        <w:rPr>
          <w:szCs w:val="20"/>
        </w:rPr>
        <w:t xml:space="preserve">(Shiva, 2008, 63ff). </w:t>
      </w:r>
      <w:r w:rsidRPr="00E10EFE">
        <w:rPr>
          <w:rStyle w:val="underline"/>
          <w:rFonts w:eastAsia="Cambria"/>
          <w:sz w:val="20"/>
          <w:szCs w:val="20"/>
        </w:rPr>
        <w:t>Since barriers to trade would slow down the flows of goods and services</w:t>
      </w:r>
      <w:r w:rsidRPr="00E10EFE">
        <w:rPr>
          <w:szCs w:val="20"/>
        </w:rPr>
        <w:t xml:space="preserve">, thereby making large capital-intensive transport equipment lose money, </w:t>
      </w:r>
      <w:r w:rsidRPr="00E10EFE">
        <w:rPr>
          <w:rStyle w:val="underline"/>
          <w:rFonts w:eastAsia="Cambria"/>
          <w:sz w:val="20"/>
          <w:szCs w:val="20"/>
        </w:rPr>
        <w:t>they should be abolished</w:t>
      </w:r>
      <w:r w:rsidRPr="00E10EFE">
        <w:rPr>
          <w:szCs w:val="20"/>
        </w:rPr>
        <w:t xml:space="preserve">. The more trade is free, the better we can compete, raising the rate of technical progress and economic (monetary) growth. </w:t>
      </w:r>
      <w:r w:rsidRPr="00E10EFE">
        <w:rPr>
          <w:rStyle w:val="underline"/>
          <w:rFonts w:eastAsia="Cambria"/>
          <w:sz w:val="20"/>
          <w:szCs w:val="20"/>
        </w:rPr>
        <w:t>It is assumed that there will always be plenty of raw materials and energy to construct an ever growing number of technical objects</w:t>
      </w:r>
      <w:r w:rsidRPr="00E10EFE">
        <w:rPr>
          <w:szCs w:val="20"/>
        </w:rPr>
        <w:t xml:space="preserve">. </w:t>
      </w:r>
      <w:r w:rsidRPr="00E10EFE">
        <w:rPr>
          <w:rStyle w:val="underline"/>
          <w:rFonts w:eastAsia="Cambria"/>
          <w:sz w:val="20"/>
          <w:szCs w:val="20"/>
        </w:rPr>
        <w:t>Yet, states are prepared to equip armies</w:t>
      </w:r>
      <w:r w:rsidRPr="00E10EFE">
        <w:rPr>
          <w:szCs w:val="20"/>
        </w:rPr>
        <w:t xml:space="preserve"> and use finance </w:t>
      </w:r>
      <w:r w:rsidRPr="00E10EFE">
        <w:rPr>
          <w:rStyle w:val="underline"/>
          <w:rFonts w:eastAsia="Cambria"/>
          <w:sz w:val="20"/>
          <w:szCs w:val="20"/>
        </w:rPr>
        <w:t>to secure adequate supplies of oil and gas</w:t>
      </w:r>
      <w:r w:rsidRPr="00E10EFE">
        <w:rPr>
          <w:szCs w:val="20"/>
        </w:rPr>
        <w:t xml:space="preserve">. Even an age-old activity such as </w:t>
      </w:r>
      <w:r w:rsidRPr="00E10EFE">
        <w:rPr>
          <w:rStyle w:val="underline"/>
          <w:rFonts w:eastAsia="Cambria"/>
          <w:sz w:val="20"/>
          <w:szCs w:val="20"/>
        </w:rPr>
        <w:t>agriculture is drawn into the speed of the dromo-sphere</w:t>
      </w:r>
      <w:r w:rsidRPr="00E10EFE">
        <w:rPr>
          <w:szCs w:val="20"/>
        </w:rPr>
        <w:t xml:space="preserve">. New varieties, better (chemical) </w:t>
      </w:r>
      <w:r w:rsidRPr="00E10EFE">
        <w:rPr>
          <w:rStyle w:val="underline"/>
          <w:rFonts w:eastAsia="Cambria"/>
          <w:sz w:val="20"/>
          <w:szCs w:val="20"/>
        </w:rPr>
        <w:t>fertilisers</w:t>
      </w:r>
      <w:r w:rsidRPr="00E10EFE">
        <w:rPr>
          <w:szCs w:val="20"/>
        </w:rPr>
        <w:t xml:space="preserve"> and sprays, </w:t>
      </w:r>
      <w:r w:rsidRPr="00E10EFE">
        <w:rPr>
          <w:rStyle w:val="underline"/>
          <w:rFonts w:eastAsia="Cambria"/>
          <w:sz w:val="20"/>
          <w:szCs w:val="20"/>
        </w:rPr>
        <w:t>fast tractors, growth-hormones</w:t>
      </w:r>
      <w:r w:rsidRPr="00E10EFE">
        <w:rPr>
          <w:szCs w:val="20"/>
        </w:rPr>
        <w:t xml:space="preserve"> (not allowed in New Zealand) </w:t>
      </w:r>
      <w:r w:rsidRPr="00E10EFE">
        <w:rPr>
          <w:rStyle w:val="underline"/>
          <w:rFonts w:eastAsia="Cambria"/>
          <w:sz w:val="20"/>
          <w:szCs w:val="20"/>
        </w:rPr>
        <w:t>and antibiotics should accelerate the speed of production</w:t>
      </w:r>
      <w:r w:rsidRPr="00E10EFE">
        <w:rPr>
          <w:szCs w:val="20"/>
        </w:rPr>
        <w:t xml:space="preserve">. </w:t>
      </w:r>
      <w:r w:rsidRPr="00E10EFE">
        <w:rPr>
          <w:rStyle w:val="underline"/>
          <w:rFonts w:eastAsia="Cambria"/>
          <w:sz w:val="20"/>
          <w:szCs w:val="20"/>
        </w:rPr>
        <w:t>The</w:t>
      </w:r>
      <w:r w:rsidRPr="00E10EFE">
        <w:rPr>
          <w:szCs w:val="20"/>
        </w:rPr>
        <w:t xml:space="preserve"> speeding </w:t>
      </w:r>
      <w:r w:rsidRPr="00E10EFE">
        <w:rPr>
          <w:rStyle w:val="underline"/>
          <w:rFonts w:eastAsia="Cambria"/>
          <w:sz w:val="20"/>
          <w:szCs w:val="20"/>
        </w:rPr>
        <w:t>dromo-sphere collides with the kingdoms of minerals, plants and animals, which tend to change</w:t>
      </w:r>
      <w:r w:rsidRPr="00E10EFE">
        <w:rPr>
          <w:szCs w:val="20"/>
        </w:rPr>
        <w:t xml:space="preserve">, but </w:t>
      </w:r>
      <w:r w:rsidRPr="00E10EFE">
        <w:rPr>
          <w:rStyle w:val="underline"/>
          <w:rFonts w:eastAsia="Cambria"/>
          <w:sz w:val="20"/>
          <w:szCs w:val="20"/>
        </w:rPr>
        <w:t>slowly</w:t>
      </w:r>
      <w:r w:rsidRPr="00E10EFE">
        <w:rPr>
          <w:szCs w:val="20"/>
        </w:rPr>
        <w:t xml:space="preserve"> over long periods of time. </w:t>
      </w:r>
      <w:r w:rsidRPr="00E10EFE">
        <w:rPr>
          <w:rStyle w:val="underline"/>
          <w:rFonts w:eastAsia="Cambria"/>
          <w:sz w:val="20"/>
          <w:szCs w:val="20"/>
        </w:rPr>
        <w:t>It took millions of years for oil to accumulate</w:t>
      </w:r>
      <w:r w:rsidRPr="00E10EFE">
        <w:rPr>
          <w:szCs w:val="20"/>
        </w:rPr>
        <w:t xml:space="preserve"> in sandstone formations. </w:t>
      </w:r>
      <w:r w:rsidRPr="00E10EFE">
        <w:rPr>
          <w:rStyle w:val="underline"/>
          <w:rFonts w:eastAsia="Cambria"/>
          <w:sz w:val="20"/>
          <w:szCs w:val="20"/>
        </w:rPr>
        <w:t>We have been pumping it out within 200</w:t>
      </w:r>
      <w:r w:rsidRPr="00E10EFE">
        <w:rPr>
          <w:szCs w:val="20"/>
        </w:rPr>
        <w:t xml:space="preserve"> to 250 years, thereby </w:t>
      </w:r>
      <w:r w:rsidRPr="00E10EFE">
        <w:rPr>
          <w:rStyle w:val="underline"/>
          <w:rFonts w:eastAsia="Cambria"/>
          <w:sz w:val="20"/>
          <w:szCs w:val="20"/>
        </w:rPr>
        <w:t>causing climate warming and a destruction of landscapes.</w:t>
      </w:r>
      <w:r w:rsidRPr="00E10EFE">
        <w:rPr>
          <w:szCs w:val="20"/>
        </w:rPr>
        <w:t xml:space="preserve"> As the 21st century wears on, </w:t>
      </w:r>
      <w:r w:rsidRPr="00E10EFE">
        <w:rPr>
          <w:rStyle w:val="underline"/>
          <w:rFonts w:eastAsia="Cambria"/>
          <w:sz w:val="20"/>
          <w:szCs w:val="20"/>
        </w:rPr>
        <w:t>we will experience ever more painfully that speed kills.</w:t>
      </w:r>
    </w:p>
    <w:p w:rsidR="000F31FD" w:rsidRPr="00E10EFE" w:rsidRDefault="000F31FD" w:rsidP="00E10EFE">
      <w:pPr>
        <w:rPr>
          <w:rStyle w:val="underline"/>
          <w:rFonts w:eastAsia="Cambria"/>
          <w:sz w:val="20"/>
          <w:szCs w:val="20"/>
        </w:rPr>
      </w:pPr>
    </w:p>
    <w:p w:rsidR="00E10EFE" w:rsidRPr="00E10EFE" w:rsidRDefault="00E10EFE" w:rsidP="00E10EFE">
      <w:pPr>
        <w:pStyle w:val="Heading4"/>
      </w:pPr>
      <w:r w:rsidRPr="00E10EFE">
        <w:t>Speed independently turns the case</w:t>
      </w:r>
    </w:p>
    <w:p w:rsidR="00E10EFE" w:rsidRPr="00E10EFE" w:rsidRDefault="00E10EFE" w:rsidP="00E10EFE">
      <w:r w:rsidRPr="00E10EFE">
        <w:rPr>
          <w:rStyle w:val="Style13ptBold"/>
        </w:rPr>
        <w:t>Giaretta 5</w:t>
      </w:r>
      <w:r w:rsidRPr="00E10EFE">
        <w:t xml:space="preserve"> – Professor of Economics @ Verona (</w:t>
      </w:r>
      <w:r w:rsidRPr="00E10EFE">
        <w:rPr>
          <w:rFonts w:eastAsia="Cambria"/>
        </w:rPr>
        <w:t xml:space="preserve">Elena, Associate Professor in Economics @ University of Verona, “Ethical Product Innovation: In Praise of Slowness”, </w:t>
      </w:r>
      <w:r w:rsidRPr="00E10EFE">
        <w:rPr>
          <w:rFonts w:eastAsia="Cambria"/>
          <w:i/>
        </w:rPr>
        <w:t>TQM Magazine</w:t>
      </w:r>
      <w:r w:rsidRPr="00E10EFE">
        <w:rPr>
          <w:rFonts w:eastAsia="Cambria"/>
        </w:rPr>
        <w:t>, Vol. 17 No. 2, 2005)</w:t>
      </w:r>
    </w:p>
    <w:p w:rsidR="00E10EFE" w:rsidRDefault="00E10EFE" w:rsidP="00E10EFE">
      <w:r w:rsidRPr="00E10EFE">
        <w:t xml:space="preserve">On one hand the problems that may arise are connected with the possible generation of errors that could have safety repercussions for the user, while on the other, </w:t>
      </w:r>
      <w:r w:rsidRPr="00E10EFE">
        <w:rPr>
          <w:rStyle w:val="underline"/>
          <w:rFonts w:eastAsia="Cambria"/>
        </w:rPr>
        <w:t>incessant innovation may tend to “impose” change on the customer</w:t>
      </w:r>
      <w:r w:rsidRPr="00E10EFE">
        <w:t xml:space="preserve">. It could be argued that </w:t>
      </w:r>
      <w:r w:rsidRPr="00E10EFE">
        <w:rPr>
          <w:rStyle w:val="underline"/>
          <w:rFonts w:eastAsia="Cambria"/>
        </w:rPr>
        <w:t>speed and relentless change</w:t>
      </w:r>
      <w:r w:rsidRPr="00E10EFE">
        <w:t xml:space="preserve"> </w:t>
      </w:r>
      <w:r w:rsidRPr="00E10EFE">
        <w:rPr>
          <w:rStyle w:val="underline"/>
          <w:rFonts w:eastAsia="Cambria"/>
        </w:rPr>
        <w:t>could lead the company into</w:t>
      </w:r>
      <w:r w:rsidRPr="00E10EFE">
        <w:t xml:space="preserve"> the commission of certain “sins”. The first of these “sins” is the </w:t>
      </w:r>
      <w:r w:rsidRPr="00E10EFE">
        <w:rPr>
          <w:rStyle w:val="underline"/>
          <w:rFonts w:eastAsia="Cambria"/>
        </w:rPr>
        <w:t>production of errors.</w:t>
      </w:r>
      <w:r w:rsidRPr="00E10EFE">
        <w:t xml:space="preserve"> This is not, of course, a reference to the errors present in controlled trial and error procedures, where they are part of change and learning process and as such may be called “constructive” errors. </w:t>
      </w:r>
      <w:r w:rsidRPr="00E10EFE">
        <w:rPr>
          <w:rStyle w:val="underline"/>
          <w:rFonts w:eastAsia="Cambria"/>
        </w:rPr>
        <w:t>These are</w:t>
      </w:r>
      <w:r w:rsidRPr="00E10EFE">
        <w:t xml:space="preserve"> on the contrary those </w:t>
      </w:r>
      <w:r w:rsidRPr="00E10EFE">
        <w:rPr>
          <w:rStyle w:val="underline"/>
          <w:rFonts w:eastAsia="Cambria"/>
        </w:rPr>
        <w:t>“destructive” errors that</w:t>
      </w:r>
      <w:r w:rsidRPr="00E10EFE">
        <w:t xml:space="preserve"> neither </w:t>
      </w:r>
      <w:r w:rsidRPr="00E10EFE">
        <w:rPr>
          <w:rStyle w:val="underline"/>
          <w:rFonts w:eastAsia="Cambria"/>
        </w:rPr>
        <w:t>are</w:t>
      </w:r>
      <w:r w:rsidRPr="00E10EFE">
        <w:t xml:space="preserve"> foreseen nor deliberate but nevertheless </w:t>
      </w:r>
      <w:r w:rsidRPr="00E10EFE">
        <w:rPr>
          <w:rStyle w:val="underline"/>
          <w:rFonts w:eastAsia="Cambria"/>
        </w:rPr>
        <w:t>predictable and</w:t>
      </w:r>
      <w:r w:rsidRPr="00E10EFE">
        <w:t xml:space="preserve"> that </w:t>
      </w:r>
      <w:r w:rsidRPr="00E10EFE">
        <w:rPr>
          <w:rStyle w:val="underline"/>
          <w:rFonts w:eastAsia="Cambria"/>
        </w:rPr>
        <w:t>cannot be immediately corrected</w:t>
      </w:r>
      <w:r w:rsidRPr="00E10EFE">
        <w:t xml:space="preserve">. </w:t>
      </w:r>
      <w:r w:rsidRPr="00E10EFE">
        <w:rPr>
          <w:rStyle w:val="underline"/>
          <w:rFonts w:eastAsia="Cambria"/>
        </w:rPr>
        <w:t>What may start out as a minor oversight may assume the proportions of a company crisis</w:t>
      </w:r>
      <w:r w:rsidRPr="00E10EFE">
        <w:t xml:space="preserve">[32]. </w:t>
      </w:r>
      <w:r w:rsidRPr="00E10EFE">
        <w:rPr>
          <w:rStyle w:val="underline"/>
          <w:rFonts w:eastAsia="Cambria"/>
        </w:rPr>
        <w:t>Such errors may be due to the loss of control resulting from excessive speed</w:t>
      </w:r>
      <w:r w:rsidRPr="00E10EFE">
        <w:t xml:space="preserve"> combined with other variables such as, for example, increases in company size. Examples may include design faults that get through testing and reach the market place, production errors that emerge outside the factory, accidents in the factory due to lapses in concentration and errors in the methods of delivery and so forth. In reality even control threshold errors may represent learning opportunities, albeit at the expense of the consumer or other persons subsequently suffering discomfort or, in the worst case, damage to health or safety. Looked at this way, as long as the company’s speed does not go beyond its ability to control, an evaluation of continuous innovation has to be generally speaking positive. It is evident that a degree of error is always possible, as it is unlikely that everything will be perfectly controlled and total prevention is not in practice achievable. </w:t>
      </w:r>
      <w:r w:rsidRPr="00E10EFE">
        <w:rPr>
          <w:rStyle w:val="underline"/>
          <w:rFonts w:eastAsia="Cambria"/>
        </w:rPr>
        <w:t>When</w:t>
      </w:r>
      <w:r w:rsidRPr="00E10EFE">
        <w:t xml:space="preserve">, however, this </w:t>
      </w:r>
      <w:r w:rsidRPr="00E10EFE">
        <w:rPr>
          <w:rStyle w:val="underline"/>
          <w:rFonts w:eastAsia="Cambria"/>
        </w:rPr>
        <w:t>speed accelerates beyond a certain point, the possibility of having effective control is reduced and the errors mount</w:t>
      </w:r>
      <w:r w:rsidRPr="00E10EFE">
        <w:t xml:space="preserve">. </w:t>
      </w:r>
      <w:r w:rsidRPr="00E10EFE">
        <w:rPr>
          <w:rStyle w:val="underline"/>
          <w:rFonts w:eastAsia="Cambria"/>
        </w:rPr>
        <w:t>A negative evaluation</w:t>
      </w:r>
      <w:r w:rsidRPr="00E10EFE">
        <w:t xml:space="preserve"> therefore </w:t>
      </w:r>
      <w:r w:rsidRPr="00E10EFE">
        <w:rPr>
          <w:rStyle w:val="underline"/>
          <w:rFonts w:eastAsia="Cambria"/>
        </w:rPr>
        <w:t>arises when environmental pressures for acceleration exert a profound influence on the company’s capacity to control the processes</w:t>
      </w:r>
      <w:r w:rsidRPr="00E10EFE">
        <w:t xml:space="preserve">. </w:t>
      </w:r>
      <w:r w:rsidRPr="00E10EFE">
        <w:rPr>
          <w:rStyle w:val="underline"/>
          <w:rFonts w:eastAsia="Cambria"/>
        </w:rPr>
        <w:t>By switching</w:t>
      </w:r>
      <w:r w:rsidRPr="00E10EFE">
        <w:t xml:space="preserve"> from “controlled speed” </w:t>
      </w:r>
      <w:r w:rsidRPr="00E10EFE">
        <w:rPr>
          <w:rStyle w:val="underline"/>
          <w:rFonts w:eastAsia="Cambria"/>
        </w:rPr>
        <w:t>to “market imposed speed” there is an increasing likelihood of errors impacting on the customer as a factor of the proliferation of haste-driven behaviour</w:t>
      </w:r>
      <w:r w:rsidRPr="00E10EFE">
        <w:t xml:space="preserve"> and the syndrome by which frequent change is introduced in response to any stimulus arriving from the environment. The increase in the speed of change forces the company to do more things and to simultaneously manage multiple flows of new products. </w:t>
      </w:r>
      <w:r w:rsidRPr="00E10EFE">
        <w:rPr>
          <w:rStyle w:val="underline"/>
          <w:rFonts w:eastAsia="Cambria"/>
        </w:rPr>
        <w:t>This increase in</w:t>
      </w:r>
      <w:r w:rsidRPr="00E10EFE">
        <w:t xml:space="preserve"> the </w:t>
      </w:r>
      <w:r w:rsidRPr="00E10EFE">
        <w:rPr>
          <w:rStyle w:val="underline"/>
          <w:rFonts w:eastAsia="Cambria"/>
        </w:rPr>
        <w:t>speed of change reduces the time available for proper study of innovations with a resultant increased risk of errors</w:t>
      </w:r>
      <w:r w:rsidRPr="00E10EFE">
        <w:t xml:space="preserve"> creeping in </w:t>
      </w:r>
      <w:r w:rsidRPr="00E10EFE">
        <w:rPr>
          <w:rStyle w:val="underline"/>
          <w:rFonts w:eastAsia="Cambria"/>
        </w:rPr>
        <w:t>that will</w:t>
      </w:r>
      <w:r w:rsidRPr="00E10EFE">
        <w:t xml:space="preserve"> get through controls and </w:t>
      </w:r>
      <w:r w:rsidRPr="00E10EFE">
        <w:rPr>
          <w:rStyle w:val="underline"/>
          <w:rFonts w:eastAsia="Cambria"/>
        </w:rPr>
        <w:t>reach the market</w:t>
      </w:r>
      <w:r w:rsidRPr="00E10EFE">
        <w:t xml:space="preserve">. While on the one hand management innovation methods are honed to deal with the pressures of rapid change, design fault defects more and more appear on the market. A classic case is that of the Mercedes-Benz “Class A”, of which the first cars had to be recalled between 1997 and 1998 after “Elk” tests carried out outside the company showed its propensity to rollover when zigzagged on the road. This was no minor matter as the Mercedes name had been built in great part on safety and stability. This rather unusual case has been attributed by some to the increased rapidity with which new products have been developed, marketed and sold in recent years. Other cases of manufacturing defects, as well as design faults, may be cited[33]. In 1999 Ikea was forced to recall its wooden pyramid-game called “Mula” when the ball at its apex caused a child to choke to death. Although the diameter of the ball met with the regulations in force, subsequent more detailed examination found that it was not safe. The following year the company had to recall its “Dinge” spotlight whose sometimes defective switch could cause dangerous electric shocks. Coca Cola caused health problems for some consumers in Belgium and France in 1999 as a result both of a delivery of poor quality of carbon dioxide that led its incorrect dosage in the drink coming out of its Antwerp factory and to the use of a toxic coating used in the manufacture of the packaging. In 2000 Bridgestone-Firestone got itself embroiled in a crisis caused by the manufacture and sale of defective tires for the Ford Explorer. The result was a tendency for the vehicle to overturn when a tire blew out due to detaching of the tread. At the same time the Explorer was accused of having design faults that, together with the tire problem, could prove a “fatal combination” for the driver. </w:t>
      </w:r>
      <w:r w:rsidRPr="00E10EFE">
        <w:rPr>
          <w:rStyle w:val="underline"/>
          <w:rFonts w:eastAsia="Cambria"/>
        </w:rPr>
        <w:t>There have</w:t>
      </w:r>
      <w:r w:rsidRPr="00E10EFE">
        <w:t xml:space="preserve"> also </w:t>
      </w:r>
      <w:r w:rsidRPr="00E10EFE">
        <w:rPr>
          <w:rStyle w:val="underline"/>
          <w:rFonts w:eastAsia="Cambria"/>
        </w:rPr>
        <w:t>been numerous examples from</w:t>
      </w:r>
      <w:r w:rsidRPr="00E10EFE">
        <w:t xml:space="preserve"> the </w:t>
      </w:r>
      <w:r w:rsidRPr="00E10EFE">
        <w:rPr>
          <w:rStyle w:val="underline"/>
          <w:rFonts w:eastAsia="Cambria"/>
        </w:rPr>
        <w:t>pharmaceutical companies</w:t>
      </w:r>
      <w:r w:rsidRPr="00E10EFE">
        <w:t xml:space="preserve">, historically characterised by a strong need to product new produces. Of the cases best known to the public, the most recent was that of August 2001 when Bayer announced its withdrawal of the drug Lipobay that could in some cases cause serious side effects for the patient. These are just a few of the most recent examples of design and manufacturing errors that have made the product unfit for its purpose or even a threat to the health and safety of the user. </w:t>
      </w:r>
      <w:r w:rsidRPr="00E10EFE">
        <w:rPr>
          <w:rStyle w:val="underline"/>
          <w:rFonts w:eastAsia="Cambria"/>
        </w:rPr>
        <w:t>Such cases appear to be becoming increasingly common</w:t>
      </w:r>
      <w:r w:rsidRPr="00E10EFE">
        <w:t xml:space="preserve">. In the USA alone the number of recalls rose from 221 in 1988 to 362 in 1997 (see Berman, 1999, p. 69). Despite the need for more detailed analysis of the phenomenon, for example making use of the regular monitoring by America’s </w:t>
      </w:r>
      <w:r w:rsidRPr="00E10EFE">
        <w:rPr>
          <w:i/>
        </w:rPr>
        <w:t>Consumer Watch</w:t>
      </w:r>
      <w:r w:rsidRPr="00E10EFE">
        <w:t xml:space="preserve">, a notable and widespread increase is already observable of design and production faults. Such increases are likely to be due to many causes including more information facilitating their being reported, more attentive consumers who are less easily hoodwinked, the greater number of products in use and the decentralisation of production that exposes quality control to more risk factors. Not least of the causes, as we have already seen however, is the haste that now characterises all company activities. For this reason “there is the suspicion that most of the defects found, for example, in the car industry are due to the boom of the years 1995 to 2000 that pushed manufacturers to neglect quality and safety” (see Martelli, 2002, p. 35). The phenomenon under discussion shows that </w:t>
      </w:r>
      <w:r w:rsidRPr="00E10EFE">
        <w:rPr>
          <w:rStyle w:val="underline"/>
          <w:rFonts w:eastAsia="Cambria"/>
        </w:rPr>
        <w:t>it is no easy task to keep all faults within the test stage and it may be symptomatic of the tendency for companies to speed up production beyond their ability to carry out proper controls</w:t>
      </w:r>
      <w:r w:rsidRPr="00E10EFE">
        <w:t xml:space="preserve">. </w:t>
      </w:r>
      <w:r w:rsidRPr="00E10EFE">
        <w:rPr>
          <w:rStyle w:val="underline"/>
          <w:rFonts w:eastAsia="Cambria"/>
        </w:rPr>
        <w:t>The error</w:t>
      </w:r>
      <w:r w:rsidRPr="00E10EFE">
        <w:t xml:space="preserve">, when it occurs, </w:t>
      </w:r>
      <w:r w:rsidRPr="00E10EFE">
        <w:rPr>
          <w:rStyle w:val="underline"/>
          <w:rFonts w:eastAsia="Cambria"/>
        </w:rPr>
        <w:t>may not only</w:t>
      </w:r>
      <w:r w:rsidRPr="00E10EFE">
        <w:t xml:space="preserve"> more or less </w:t>
      </w:r>
      <w:r w:rsidRPr="00E10EFE">
        <w:rPr>
          <w:rStyle w:val="underline"/>
          <w:rFonts w:eastAsia="Cambria"/>
        </w:rPr>
        <w:t>gravely damage the persons concerned but also the company itself</w:t>
      </w:r>
      <w:r w:rsidRPr="00E10EFE">
        <w:t xml:space="preserve">, in terms of image, brand strength. The result may be that </w:t>
      </w:r>
      <w:r w:rsidRPr="00E10EFE">
        <w:rPr>
          <w:rStyle w:val="underline"/>
          <w:rFonts w:eastAsia="Cambria"/>
        </w:rPr>
        <w:t>“diseconomies of speed” may stand alongside the “economies of speed”</w:t>
      </w:r>
      <w:r w:rsidRPr="00E10EFE">
        <w:t xml:space="preserve">, i.e. disadvantages flowing from acceleration. Also in this case, the </w:t>
      </w:r>
      <w:r w:rsidRPr="00E10EFE">
        <w:rPr>
          <w:rStyle w:val="underline"/>
          <w:rFonts w:eastAsia="Cambria"/>
        </w:rPr>
        <w:t>“diseconomies of speed” became real</w:t>
      </w:r>
      <w:r w:rsidRPr="00E10EFE">
        <w:t xml:space="preserve">, on one hand </w:t>
      </w:r>
      <w:r w:rsidRPr="00E10EFE">
        <w:rPr>
          <w:rStyle w:val="underline"/>
          <w:rFonts w:eastAsia="Cambria"/>
        </w:rPr>
        <w:t>as negative consequences to the consumer</w:t>
      </w:r>
      <w:r w:rsidRPr="00E10EFE">
        <w:t xml:space="preserve"> in terms of his expectations not being met and in terms of his primary right to health and safety not being respected. From the company’s internal point of view </w:t>
      </w:r>
      <w:r w:rsidRPr="00E10EFE">
        <w:rPr>
          <w:rStyle w:val="underline"/>
          <w:rFonts w:eastAsia="Cambria"/>
        </w:rPr>
        <w:t>there are possible repercussions in terms of reduced profits</w:t>
      </w:r>
      <w:r w:rsidRPr="00E10EFE">
        <w:t xml:space="preserve"> due to the addition of recall costs and other production-defect related costs and damage to brand loyalty and company image. The increasingly low tolerance levels of consumers can no longer be ignored. Behaviour that was once simply accepted on the grounds that “that’s how things are” is now vehemently protested against, with the least feared reactions including abandonment of the product or the manufacturer.</w:t>
      </w:r>
    </w:p>
    <w:p w:rsidR="000F31FD" w:rsidRPr="00E10EFE" w:rsidRDefault="000F31FD" w:rsidP="000F31FD"/>
    <w:p w:rsidR="00B93FE0" w:rsidRPr="00E10EFE" w:rsidRDefault="00092BA3" w:rsidP="00B93FE0">
      <w:pPr>
        <w:pStyle w:val="Heading3"/>
      </w:pPr>
      <w:r w:rsidRPr="00E10EFE">
        <w:t>Link – Tech</w:t>
      </w:r>
    </w:p>
    <w:p w:rsidR="00B93FE0" w:rsidRPr="00E10EFE" w:rsidRDefault="00B93FE0" w:rsidP="00B93FE0">
      <w:pPr>
        <w:pStyle w:val="Heading4"/>
      </w:pPr>
      <w:r w:rsidRPr="00E10EFE">
        <w:t>The aff is a form of technological determinism that presumes a politics without power - this overlooks the complexity of fossil fuel dominance</w:t>
      </w:r>
    </w:p>
    <w:p w:rsidR="00B93FE0" w:rsidRPr="00E10EFE" w:rsidRDefault="00B93FE0" w:rsidP="00B93FE0">
      <w:r w:rsidRPr="00E10EFE">
        <w:rPr>
          <w:rStyle w:val="Style13ptBold"/>
        </w:rPr>
        <w:t>Princen et al 15</w:t>
      </w:r>
      <w:r w:rsidRPr="00E10EFE">
        <w:rPr>
          <w:b/>
        </w:rPr>
        <w:t xml:space="preserve">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 10. Heating Up and Cooling Down the Petrostate: The Norwegian Experience, https://muse.jhu.edu)//SB</w:t>
      </w:r>
    </w:p>
    <w:p w:rsidR="00B93FE0" w:rsidRDefault="00B93FE0" w:rsidP="00B93FE0">
      <w:r w:rsidRPr="00E10EFE">
        <w:t xml:space="preserve">When we began this project, a serious proposal to deliberately keep fossil fuels in the ground was a rare sighting in environmental and energy fields. Certainly the idea was implicit: </w:t>
      </w:r>
      <w:r w:rsidRPr="00E10EFE">
        <w:rPr>
          <w:rStyle w:val="StyleUnderline"/>
        </w:rPr>
        <w:t>if we tax</w:t>
      </w:r>
      <w:r w:rsidRPr="00E10EFE">
        <w:t xml:space="preserve"> the </w:t>
      </w:r>
      <w:r w:rsidRPr="00E10EFE">
        <w:rPr>
          <w:rStyle w:val="StyleUnderline"/>
        </w:rPr>
        <w:t>stuff, or offset it, or promote wind and solar (and nuclear)</w:t>
      </w:r>
      <w:r w:rsidRPr="00E10EFE">
        <w:t xml:space="preserve">, </w:t>
      </w:r>
      <w:r w:rsidRPr="00E10EFE">
        <w:rPr>
          <w:rStyle w:val="StyleUnderline"/>
        </w:rPr>
        <w:t>then we just won’t need to use fossil fuels</w:t>
      </w:r>
      <w:r w:rsidRPr="00E10EFE">
        <w:t xml:space="preserve">, </w:t>
      </w:r>
      <w:r w:rsidRPr="00E10EFE">
        <w:rPr>
          <w:rStyle w:val="StyleUnderline"/>
        </w:rPr>
        <w:t>so of course they ’ ll stay in the ground</w:t>
      </w:r>
      <w:r w:rsidRPr="00E10EFE">
        <w:rPr>
          <w:rStyle w:val="Emphasis"/>
        </w:rPr>
        <w:t>. To presume that fossil fuels will stay in the ground as a by-product of rational environmental and energy policies is,</w:t>
      </w:r>
      <w:r w:rsidRPr="00E10EFE">
        <w:t xml:space="preserve"> to put it bluntly, </w:t>
      </w:r>
      <w:r w:rsidRPr="00E10EFE">
        <w:rPr>
          <w:rStyle w:val="Emphasis"/>
        </w:rPr>
        <w:t>politically deficient</w:t>
      </w:r>
      <w:r w:rsidRPr="00E10EFE">
        <w:t xml:space="preserve">. </w:t>
      </w:r>
      <w:r w:rsidRPr="00E10EFE">
        <w:rPr>
          <w:rStyle w:val="StyleUnderline"/>
        </w:rPr>
        <w:t>It presumes that technorationalism</w:t>
      </w:r>
      <w:r w:rsidRPr="00E10EFE">
        <w:t xml:space="preserve"> — </w:t>
      </w:r>
      <w:r w:rsidRPr="00E10EFE">
        <w:rPr>
          <w:rStyle w:val="StyleUnderline"/>
        </w:rPr>
        <w:t>cost – benefit analysis, efficiency measures, new technologies, designed markets</w:t>
      </w:r>
      <w:r w:rsidRPr="00E10EFE">
        <w:t xml:space="preserve"> — </w:t>
      </w:r>
      <w:r w:rsidRPr="00E10EFE">
        <w:rPr>
          <w:rStyle w:val="StyleUnderline"/>
        </w:rPr>
        <w:t>will</w:t>
      </w:r>
      <w:r w:rsidRPr="00E10EFE">
        <w:t xml:space="preserve"> eventually </w:t>
      </w:r>
      <w:r w:rsidRPr="00E10EFE">
        <w:rPr>
          <w:rStyle w:val="StyleUnderline"/>
        </w:rPr>
        <w:t>overcome</w:t>
      </w:r>
      <w:r w:rsidRPr="00E10EFE">
        <w:t xml:space="preserve"> the capabilities of </w:t>
      </w:r>
      <w:r w:rsidRPr="00E10EFE">
        <w:rPr>
          <w:rStyle w:val="StyleUnderline"/>
        </w:rPr>
        <w:t>entrenched fossil fuel interests</w:t>
      </w:r>
      <w:r w:rsidRPr="00E10EFE">
        <w:t xml:space="preserve">. 1 </w:t>
      </w:r>
      <w:r w:rsidRPr="00E10EFE">
        <w:rPr>
          <w:rStyle w:val="Emphasis"/>
        </w:rPr>
        <w:t>It presumes a politics without power</w:t>
      </w:r>
      <w:r w:rsidRPr="00E10EFE">
        <w:t xml:space="preserve">. </w:t>
      </w:r>
      <w:r w:rsidRPr="00E10EFE">
        <w:rPr>
          <w:rStyle w:val="StyleUnderline"/>
        </w:rPr>
        <w:t>It neglects the</w:t>
      </w:r>
      <w:r w:rsidRPr="00E10EFE">
        <w:t xml:space="preserve"> tremendous </w:t>
      </w:r>
      <w:r w:rsidRPr="00E10EFE">
        <w:rPr>
          <w:rStyle w:val="StyleUnderline"/>
        </w:rPr>
        <w:t>societal inertia compelling continued extraction</w:t>
      </w:r>
      <w:r w:rsidRPr="00E10EFE">
        <w:t xml:space="preserve">, </w:t>
      </w:r>
      <w:r w:rsidRPr="00E10EFE">
        <w:rPr>
          <w:rStyle w:val="StyleUnderline"/>
        </w:rPr>
        <w:t>inertia driven by</w:t>
      </w:r>
      <w:r w:rsidRPr="00E10EFE">
        <w:t xml:space="preserve"> some combination of these: • Physical </w:t>
      </w:r>
      <w:r w:rsidRPr="00E10EFE">
        <w:rPr>
          <w:rStyle w:val="StyleUnderline"/>
        </w:rPr>
        <w:t>infrastructure valued in the billions</w:t>
      </w:r>
      <w:r w:rsidRPr="00E10EFE">
        <w:t xml:space="preserve"> (if it ’ s there we must use it) • </w:t>
      </w:r>
      <w:r w:rsidRPr="00E10EFE">
        <w:rPr>
          <w:rStyle w:val="StyleUnderline"/>
        </w:rPr>
        <w:t>A pervasive belief among policy and business elites in the solvent of growth</w:t>
      </w:r>
      <w:r w:rsidRPr="00E10EFE">
        <w:t xml:space="preserve"> (growth is needed to solve problems) </w:t>
      </w:r>
      <w:r w:rsidRPr="00E10EFE">
        <w:rPr>
          <w:rStyle w:val="Emphasis"/>
        </w:rPr>
        <w:t>and technological determinism</w:t>
      </w:r>
      <w:r w:rsidRPr="00E10EFE">
        <w:t xml:space="preserve"> (</w:t>
      </w:r>
      <w:r w:rsidRPr="00E10EFE">
        <w:rPr>
          <w:rStyle w:val="StyleUnderline"/>
        </w:rPr>
        <w:t>human ingenuity and markets overcome resource scarcity</w:t>
      </w:r>
      <w:r w:rsidRPr="00E10EFE">
        <w:t xml:space="preserve">) 2 • Economic rents (i.e., unearned revenues) that go to those who find themselves sitting on reserves or are able to acquire rights to such reserves • Monetary returns on monetary investments that continue to outperform nearly all alternative long-term investments, even in declining fields, even in high-risk environments, even with a “ carbon bubble, ”even with the prospect of energy return on investment (EROI) approaching minimum levels (chapter 2) • </w:t>
      </w:r>
      <w:r w:rsidRPr="00E10EFE">
        <w:rPr>
          <w:rStyle w:val="StyleUnderline"/>
        </w:rPr>
        <w:t>Political power expertly employed writing the rules of the game,</w:t>
      </w:r>
      <w:r w:rsidRPr="00E10EFE">
        <w:t xml:space="preserve"> </w:t>
      </w:r>
      <w:r w:rsidRPr="00E10EFE">
        <w:rPr>
          <w:rStyle w:val="StyleUnderline"/>
        </w:rPr>
        <w:t>especially the game of gaining access with legal, diplomatic and military means</w:t>
      </w:r>
      <w:r w:rsidRPr="00E10EFE">
        <w:t xml:space="preserve"> (chapter 3) </w:t>
      </w:r>
      <w:r w:rsidRPr="00E10EFE">
        <w:rPr>
          <w:rStyle w:val="StyleUnderline"/>
        </w:rPr>
        <w:t>A politically sufficient approach, one attuned to the realities of the twenty-first century, begins</w:t>
      </w:r>
      <w:r w:rsidRPr="00E10EFE">
        <w:t xml:space="preserve">, we ’ ve argued in various ways in this book, </w:t>
      </w:r>
      <w:r w:rsidRPr="00E10EFE">
        <w:rPr>
          <w:rStyle w:val="StyleUnderline"/>
        </w:rPr>
        <w:t>with explicit attention to multiple sources of power,</w:t>
      </w:r>
      <w:r w:rsidRPr="00E10EFE">
        <w:t xml:space="preserve"> some </w:t>
      </w:r>
      <w:r w:rsidRPr="00E10EFE">
        <w:rPr>
          <w:rStyle w:val="StyleUnderline"/>
        </w:rPr>
        <w:t>material</w:t>
      </w:r>
      <w:r w:rsidRPr="00E10EFE">
        <w:t xml:space="preserve"> (natural resources, weaponry, financial capital, for example), some </w:t>
      </w:r>
      <w:r w:rsidRPr="00E10EFE">
        <w:rPr>
          <w:rStyle w:val="StyleUnderline"/>
        </w:rPr>
        <w:t>ideational</w:t>
      </w:r>
      <w:r w:rsidRPr="00E10EFE">
        <w:t xml:space="preserve"> (growth is necessary and good), some </w:t>
      </w:r>
      <w:r w:rsidRPr="00E10EFE">
        <w:rPr>
          <w:rStyle w:val="StyleUnderline"/>
        </w:rPr>
        <w:t>overt</w:t>
      </w:r>
      <w:r w:rsidRPr="00E10EFE">
        <w:t xml:space="preserve"> (military and economic), some </w:t>
      </w:r>
      <w:r w:rsidRPr="00E10EFE">
        <w:rPr>
          <w:rStyle w:val="StyleUnderline"/>
        </w:rPr>
        <w:t>hidden</w:t>
      </w:r>
      <w:r w:rsidRPr="00E10EFE">
        <w:t xml:space="preserve"> (</w:t>
      </w:r>
      <w:r w:rsidRPr="00E10EFE">
        <w:rPr>
          <w:rStyle w:val="StyleUnderline"/>
        </w:rPr>
        <w:t>in writing the rules of the game and gaining access and dumping externalities on the marginalized</w:t>
      </w:r>
      <w:r w:rsidRPr="00E10EFE">
        <w:t>). Above all, it must be grounded in the biophysical and social, including the likelihood of catastrophic  outcomes if business as usual continues with current patterns of extraction and injustice.</w:t>
      </w:r>
    </w:p>
    <w:p w:rsidR="000F31FD" w:rsidRPr="00E10EFE" w:rsidRDefault="000F31FD" w:rsidP="000F31FD"/>
    <w:p w:rsidR="00732A27" w:rsidRPr="00E10EFE" w:rsidRDefault="00092BA3" w:rsidP="00732A27">
      <w:pPr>
        <w:pStyle w:val="Heading3"/>
      </w:pPr>
      <w:r w:rsidRPr="00E10EFE">
        <w:t>Link – Wind</w:t>
      </w:r>
    </w:p>
    <w:p w:rsidR="00732A27" w:rsidRPr="00E10EFE" w:rsidRDefault="00732A27" w:rsidP="00732A27">
      <w:pPr>
        <w:pStyle w:val="Heading4"/>
      </w:pPr>
      <w:r w:rsidRPr="00E10EFE">
        <w:t>Wind energy merely displaces ecological degradation onto the Global South, while leaving the underlying issue of consumption unaddressed</w:t>
      </w:r>
    </w:p>
    <w:p w:rsidR="00732A27" w:rsidRPr="00E10EFE" w:rsidRDefault="00732A27" w:rsidP="00430FB2">
      <w:r w:rsidRPr="00E10EFE">
        <w:t xml:space="preserve">Alexander </w:t>
      </w:r>
      <w:r w:rsidRPr="00E10EFE">
        <w:rPr>
          <w:rStyle w:val="Style13ptBold"/>
        </w:rPr>
        <w:t>Dunlap 16</w:t>
      </w:r>
      <w:r w:rsidRPr="00E10EFE">
        <w:t>, Anthropology Research Associate at the University of Sussex, 2/5/2016, “‘The town is surrounded’ : From Climate Concerns to Life under Wind Turbines in La Ventosa, Mexico”, http://www.iss.nl/fileadmin/ASSETS/iss/Research_and_projects/Research_networks/ICAS/4-ICAS_CP_Dunlap.pdf</w:t>
      </w:r>
    </w:p>
    <w:p w:rsidR="00732A27" w:rsidRDefault="00732A27" w:rsidP="00732A27">
      <w:r w:rsidRPr="00E10EFE">
        <w:rPr>
          <w:rStyle w:val="StyleUnderline"/>
        </w:rPr>
        <w:t>The green economy is continuing</w:t>
      </w:r>
      <w:r w:rsidRPr="00E10EFE">
        <w:t xml:space="preserve"> what is becoming increasingly difficult and politically problematic for the economy to continue alone. That is </w:t>
      </w:r>
      <w:r w:rsidRPr="00E10EFE">
        <w:rPr>
          <w:rStyle w:val="StyleUnderline"/>
        </w:rPr>
        <w:t>to expand the state organizational structures, grow the national and transnational economies that require the continued consumption of human and natural resources for industrial expansion</w:t>
      </w:r>
      <w:r w:rsidRPr="00E10EFE">
        <w:t xml:space="preserve">. Industrial development has led to anthropogenic climate change and ecological crisis, while the </w:t>
      </w:r>
      <w:r w:rsidRPr="00E10EFE">
        <w:rPr>
          <w:rStyle w:val="StyleUnderline"/>
        </w:rPr>
        <w:t xml:space="preserve">green economy is a series of actions to strengthen the resolve of this industrial trajectory. </w:t>
      </w:r>
      <w:r w:rsidRPr="00E10EFE">
        <w:t xml:space="preserve">Extending these state and economic systems using crises, which not only 17 reinvigorating land conflicts using climate change mitigation interventions (Dalby, 2013, 2014), but also further cementing this trajectory of social and environmental degradation (Dunlap and Fairhead, 2014). </w:t>
      </w:r>
      <w:r w:rsidRPr="00E10EFE">
        <w:rPr>
          <w:rStyle w:val="StyleUnderline"/>
        </w:rPr>
        <w:t>Wind energy becomes a step forward in privatizing and commodifying the wind,</w:t>
      </w:r>
      <w:r w:rsidRPr="00E10EFE">
        <w:t xml:space="preserve"> while still in a (relatively) early phase in its trajectory as a ‘clean’ technology the example of La Ventosa serves to demonstrate the reality and divisions surrounding wind energy development. </w:t>
      </w:r>
      <w:r w:rsidRPr="00E10EFE">
        <w:rPr>
          <w:rStyle w:val="StyleUnderline"/>
        </w:rPr>
        <w:t>Large quantities of turbines are exporting electricity to other countries, while simultaneously propelling industrial mining, production and consumption to ensure annual growth imperatives of corporations.</w:t>
      </w:r>
      <w:r w:rsidRPr="00E10EFE">
        <w:t xml:space="preserve"> </w:t>
      </w:r>
      <w:r w:rsidRPr="00E10EFE">
        <w:rPr>
          <w:rStyle w:val="StyleUnderline"/>
        </w:rPr>
        <w:t>Wind</w:t>
      </w:r>
      <w:r w:rsidRPr="00E10EFE">
        <w:t xml:space="preserve"> energy development </w:t>
      </w:r>
      <w:r w:rsidRPr="00E10EFE">
        <w:rPr>
          <w:rStyle w:val="StyleUnderline"/>
        </w:rPr>
        <w:t>serves as an economic stimulus in rural economies, but results in processes akin to rural gentrification that concentrates power, intensifies poverty and social immiseration, while spreading industrial waste with electrical infrastructure, roads, and concrete in the name of mitigating climate change</w:t>
      </w:r>
      <w:r w:rsidRPr="00E10EFE">
        <w:t xml:space="preserve">. The example of La Ventosa shows the complications associated with green grabbing that resonate with Borras, et al. (2012) and Holmes (2014) who expands the definition of land/green grabbing and how these types of land acquisitions can happen through complicated and often sublet procedures, which are strategic in the way they approach people to broker and consolidate land. The strength of these projects and source of complications with green grabbing is the hope these projects generate. ‘Infrastructures’ Harvey and Knox (2012: 534) write, ‘can dazzle with the possibilities they hold— glitter of progress, the lure of profit, the promise of circulation, movement and a better life.’ </w:t>
      </w:r>
      <w:r w:rsidRPr="00E10EFE">
        <w:rPr>
          <w:rStyle w:val="StyleUnderline"/>
        </w:rPr>
        <w:t>These hopes for a better</w:t>
      </w:r>
      <w:r w:rsidRPr="00E10EFE">
        <w:t xml:space="preserve">, as well as more </w:t>
      </w:r>
      <w:r w:rsidRPr="00E10EFE">
        <w:rPr>
          <w:rStyle w:val="StyleUnderline"/>
        </w:rPr>
        <w:t>ecologically sound life in the case of wind turbines, captivates the imaginations and desires of people, but the green economy and its assemblages entrenches industrial progress, while reflecting an advance in political control</w:t>
      </w:r>
      <w:r w:rsidRPr="00E10EFE">
        <w:t xml:space="preserve">. In the same way autocratic regimes becomes difficult to maintain and politically unfeasible overtime, on the other hand, democratic regimes cultivate a participatory culture, which enables selfidentification and belief into the governing system. Yet </w:t>
      </w:r>
      <w:r w:rsidRPr="00E10EFE">
        <w:rPr>
          <w:rStyle w:val="StyleUnderline"/>
        </w:rPr>
        <w:t>autocratic and democratic regimes engage in the same endeavours of industrialization, population control and political conquest</w:t>
      </w:r>
      <w:r w:rsidRPr="00E10EFE">
        <w:t xml:space="preserve">. Democracy mobilizes a productive power for people to self-internalize political processes and actions, strengthening the existence of a system that organizes and manages human and natural resources for political and economic growth. In terms of economic modes of governance, you see a similar shift or more accurately a diversification of the economy, with the articulation of the green economy. It mobilizes a positive desire of populations to extend an energetic and economic regime, especially in the face of anthropogenic climate change. </w:t>
      </w:r>
      <w:r w:rsidRPr="00E10EFE">
        <w:rPr>
          <w:rStyle w:val="StyleUnderline"/>
        </w:rPr>
        <w:t>The green economy and by extension climate change legislation aids the merging and intensification of infrastructural systems into the lives of people— merging further industry and environment, akin to a new macro experiment in ergonomics.</w:t>
      </w:r>
      <w:r w:rsidRPr="00E10EFE">
        <w:t xml:space="preserve"> As the fruits of modernity bloom, </w:t>
      </w:r>
      <w:r w:rsidRPr="00E10EFE">
        <w:rPr>
          <w:rStyle w:val="StyleUnderline"/>
        </w:rPr>
        <w:t>the mechanical flowers propel further the proliferation of industrialization, ghettoization and selective prosperity, suppressing alternatives and rebellious people, while the processes and people most responsible for anthropogenic climate change emerge unscathed</w:t>
      </w:r>
      <w:r w:rsidRPr="00E10EFE">
        <w:t xml:space="preserve"> and continue as they always have.</w:t>
      </w:r>
    </w:p>
    <w:p w:rsidR="000F31FD" w:rsidRPr="00E10EFE" w:rsidRDefault="000F31FD" w:rsidP="000F31FD"/>
    <w:p w:rsidR="00092BA3" w:rsidRPr="00E10EFE" w:rsidRDefault="00092BA3" w:rsidP="00092BA3">
      <w:pPr>
        <w:pStyle w:val="Heading2"/>
      </w:pPr>
      <w:r w:rsidRPr="00E10EFE">
        <w:t>Alternative</w:t>
      </w:r>
    </w:p>
    <w:p w:rsidR="00733695" w:rsidRDefault="00733695" w:rsidP="00D961A7">
      <w:pPr>
        <w:pStyle w:val="Heading3"/>
      </w:pPr>
      <w:r>
        <w:t>Alt – Critical Science</w:t>
      </w:r>
    </w:p>
    <w:p w:rsidR="00733695" w:rsidRDefault="00733695" w:rsidP="00733695">
      <w:pPr>
        <w:pStyle w:val="Heading4"/>
      </w:pPr>
      <w:r>
        <w:t>The alternative is to adopt a politics of critical science. Status quo scientific endeavors are supported by a myth of neutrality, which allows biases to go unchecked and forecloses alternative modes of knowing. The NEG embraces a more critical and reflexive mode of thinking that exposes the value-laden nature of modern scientific and technological progress. This generates a worldview of interconnectedness to address the root cause of ecological destruction and structural violence by redirecting scientific motives towards helping the environment and ordinary people.</w:t>
      </w:r>
    </w:p>
    <w:p w:rsidR="00733695" w:rsidRPr="0022466E"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“Critical Science and Social Responsibility,” 4 October 2011, *</w:t>
      </w:r>
      <w:r>
        <w:rPr>
          <w:rStyle w:val="Style13ptBold"/>
          <w:b w:val="0"/>
          <w:i/>
        </w:rPr>
        <w:t>fc</w:t>
      </w:r>
      <w:r>
        <w:rPr>
          <w:rStyle w:val="Style13ptBold"/>
          <w:b w:val="0"/>
        </w:rPr>
        <w:t>)</w:t>
      </w:r>
    </w:p>
    <w:p w:rsidR="00733695" w:rsidRPr="00402214" w:rsidRDefault="00733695" w:rsidP="00733695">
      <w:r w:rsidRPr="00402214">
        <w:t xml:space="preserve">However, </w:t>
      </w:r>
      <w:r w:rsidRPr="00356A6B">
        <w:rPr>
          <w:rStyle w:val="StyleUnderline"/>
        </w:rPr>
        <w:t>many scientists today are likely to confuse objectivity with value-neutrality.</w:t>
      </w:r>
      <w:r w:rsidRPr="00402214">
        <w:t xml:space="preserve">1079 Most scientists are taught to generate experimental data in a maximally objective manner and to avoid subjective biases whenever possible. When subjectivity does enter, it is generally minimized or eliminated via the peer-review process and through consensus building within the scientific community. The result is objective and scientifically valid knowledge largely devoid of subjectivity. However, </w:t>
      </w:r>
      <w:r w:rsidRPr="00356A6B">
        <w:rPr>
          <w:rStyle w:val="StyleUnderline"/>
        </w:rPr>
        <w:t xml:space="preserve">the absence of subjectivity does not imply value-neutrality. It is quite possible to accumulate objective, valid facts which reflect a value orientation. </w:t>
      </w:r>
      <w:r w:rsidRPr="00402214">
        <w:t xml:space="preserve">As a result of this confusion between objectivity and value-neutrality, </w:t>
      </w:r>
      <w:r w:rsidRPr="00356A6B">
        <w:rPr>
          <w:rStyle w:val="StyleUnderline"/>
        </w:rPr>
        <w:t>most scientists and engineers are not aware of the value dimension of their work</w:t>
      </w:r>
      <w:r w:rsidRPr="00402214">
        <w:t xml:space="preserve">; that is, they may be said to be value-blind.1080 Furthermore, not recognizing the difference between scientific knowledge and the act of performing science may also contribute to the myth of value-neutrality. As William Lowrance writes in Modern Science and Human Values, Although scientific knowledge, once attained, may be considered ambi-potent for good and evil, </w:t>
      </w:r>
      <w:r w:rsidRPr="00356A6B">
        <w:rPr>
          <w:rStyle w:val="StyleUnderline"/>
        </w:rPr>
        <w:t>the work of pursuing new science and development technologies is by no means value-neutral.... No major creative activities in society...should be allowed to claim valuative or moral immunity</w:t>
      </w:r>
      <w:r w:rsidRPr="00402214">
        <w:t xml:space="preserve">. Jacob Bronowski’s distinction is key: “Those who think that science is ethically neutral confuse the findings of science, which are, with the activities of science, which are not.”... Surely it is wrong to view not-yet accomplished research, which cannot be undertaken without commitment of will and resources, as being anything other than value-laden.1081 </w:t>
      </w:r>
      <w:r w:rsidRPr="00356A6B">
        <w:rPr>
          <w:rStyle w:val="Emphasis"/>
        </w:rPr>
        <w:t>Scientific endeavors are ultimately based on human choice operating within a social context and associated paradigms.</w:t>
      </w:r>
      <w:r w:rsidRPr="00356A6B">
        <w:rPr>
          <w:rStyle w:val="StyleUnderline"/>
        </w:rPr>
        <w:t xml:space="preserve"> </w:t>
      </w:r>
      <w:r w:rsidRPr="00402214">
        <w:t xml:space="preserve">Choices of research topic, even the design of experiments, are not culture free.1082 </w:t>
      </w:r>
      <w:r w:rsidRPr="00356A6B">
        <w:rPr>
          <w:rStyle w:val="StyleUnderline"/>
        </w:rPr>
        <w:t xml:space="preserve">All choices necessarily reflect a distinct culture and value orientation. </w:t>
      </w:r>
      <w:r w:rsidRPr="00356A6B">
        <w:rPr>
          <w:rStyle w:val="Emphasis"/>
        </w:rPr>
        <w:t>All scientific activities are, by definition, value laden.</w:t>
      </w:r>
      <w:r w:rsidRPr="00402214">
        <w:t xml:space="preserve">1083 </w:t>
      </w:r>
      <w:r w:rsidRPr="00356A6B">
        <w:rPr>
          <w:rStyle w:val="StyleUnderline"/>
        </w:rPr>
        <w:t>Consider</w:t>
      </w:r>
      <w:r w:rsidRPr="00402214">
        <w:t xml:space="preserve">, for example, </w:t>
      </w:r>
      <w:r w:rsidRPr="00356A6B">
        <w:rPr>
          <w:rStyle w:val="StyleUnderline"/>
        </w:rPr>
        <w:t xml:space="preserve">the choices individual scientists must make when performing research. The topic and hypotheses to be tested must be selected, and experiments, or other data gathering techniques, must be designed and employed to test those hypotheses. </w:t>
      </w:r>
      <w:r w:rsidRPr="00402214">
        <w:t>In addition,</w:t>
      </w:r>
      <w:r w:rsidRPr="00356A6B">
        <w:rPr>
          <w:rStyle w:val="StyleUnderline"/>
        </w:rPr>
        <w:t xml:space="preserve"> decisions must be made as to which data will </w:t>
      </w:r>
      <w:r w:rsidRPr="00402214">
        <w:t>or will not</w:t>
      </w:r>
      <w:r w:rsidRPr="00356A6B">
        <w:rPr>
          <w:rStyle w:val="StyleUnderline"/>
        </w:rPr>
        <w:t xml:space="preserve"> be included in the analyses and how they will be interpreted.</w:t>
      </w:r>
      <w:r w:rsidRPr="00402214">
        <w:t>1084 Not only are</w:t>
      </w:r>
      <w:r w:rsidRPr="00356A6B">
        <w:rPr>
          <w:rStyle w:val="StyleUnderline"/>
        </w:rPr>
        <w:t xml:space="preserve"> these choices </w:t>
      </w:r>
      <w:r w:rsidRPr="00402214">
        <w:t>subjective, they necessarily</w:t>
      </w:r>
      <w:r w:rsidRPr="00356A6B">
        <w:rPr>
          <w:rStyle w:val="StyleUnderline"/>
        </w:rPr>
        <w:t xml:space="preserve"> reflect a certain value-orientation — what is considered important and what is not.</w:t>
      </w:r>
      <w:r w:rsidRPr="00402214">
        <w:t xml:space="preserve"> Given the large number of choices that must be made, it is not surprising that scientists often differ in their approach to and interpretation of observed phenomena. </w:t>
      </w:r>
      <w:r w:rsidRPr="00356A6B">
        <w:rPr>
          <w:rStyle w:val="StyleUnderline"/>
        </w:rPr>
        <w:t>Conflicting views</w:t>
      </w:r>
      <w:r w:rsidRPr="00402214">
        <w:t xml:space="preserve"> are not necessarily the result of faulty science but rather may </w:t>
      </w:r>
      <w:r w:rsidRPr="00356A6B">
        <w:rPr>
          <w:rStyle w:val="StyleUnderline"/>
        </w:rPr>
        <w:t>reflect the differences in choices and values of individual scientists.</w:t>
      </w:r>
      <w:r w:rsidRPr="00402214">
        <w:t xml:space="preserve">1085 Currently most scientific research requires major financial support, which is generally provided either by governments or large corporations. As a result, the topics addressed by pure or applied research are those that support the goals and values of the funding agents.1086 As Steven and Hilary Rose observe, making funding decisions inevitably involves value judgments: </w:t>
      </w:r>
      <w:r w:rsidRPr="00356A6B">
        <w:rPr>
          <w:rStyle w:val="StyleUnderline"/>
        </w:rPr>
        <w:t xml:space="preserve">If we recognize that Big Science is State financed, and that there is always more possible science than actual science, more ideas about what to do than men or money to do them, the debate is, in a sense, short-circuited. </w:t>
      </w:r>
      <w:r w:rsidRPr="00356A6B">
        <w:rPr>
          <w:rStyle w:val="Emphasis"/>
        </w:rPr>
        <w:t>Science policy means making choices about what science [ought] to do. Whoever makes these choices, by definition they cannot be ideology- or value-free</w:t>
      </w:r>
      <w:r w:rsidRPr="00356A6B">
        <w:rPr>
          <w:rStyle w:val="StyleUnderline"/>
        </w:rPr>
        <w:t>; they imply an acceptance of certain directions for science and not others; opening certain routes means closing others.... The science they generate cannot be neutral.</w:t>
      </w:r>
      <w:r w:rsidRPr="00402214">
        <w:t xml:space="preserve">1087 </w:t>
      </w:r>
      <w:r w:rsidRPr="00356A6B">
        <w:rPr>
          <w:rStyle w:val="Emphasis"/>
        </w:rPr>
        <w:t xml:space="preserve">The value orientation of those who provide the funds for research is often adopted, knowingly or unknowingly, by the scientists carrying out the research. </w:t>
      </w:r>
      <w:r w:rsidRPr="00402214">
        <w:t xml:space="preserve">In most cases, </w:t>
      </w:r>
      <w:r w:rsidRPr="00356A6B">
        <w:rPr>
          <w:rStyle w:val="StyleUnderline"/>
        </w:rPr>
        <w:t>scientists have little choice in the matter because they are financially dependent upon the source of funding.</w:t>
      </w:r>
      <w:r w:rsidRPr="00402214">
        <w:t xml:space="preserve">1088 </w:t>
      </w:r>
      <w:r w:rsidRPr="00356A6B">
        <w:rPr>
          <w:rStyle w:val="StyleUnderline"/>
        </w:rPr>
        <w:t xml:space="preserve">The differences in goals and values of the entities providing the research funding are often responsible for scientific discrepancies and controversies. </w:t>
      </w:r>
      <w:r w:rsidRPr="00402214">
        <w:t xml:space="preserve">For example, </w:t>
      </w:r>
      <w:r w:rsidRPr="00356A6B">
        <w:rPr>
          <w:rStyle w:val="StyleUnderline"/>
        </w:rPr>
        <w:t>a survey of scientific studies on four of the most common chemicals used in the United States found that only 14 percent of the industry-funded studies made unfavorable comments compared to 60 percent of the non-industry funded studies.</w:t>
      </w:r>
      <w:r w:rsidRPr="00402214">
        <w:t xml:space="preserve">1089 Clearly, the value orientation of those who fund science has a major effect on the outcome and interpretation of research.1090 This has led some to claim </w:t>
      </w:r>
      <w:r w:rsidRPr="00356A6B">
        <w:rPr>
          <w:rStyle w:val="StyleUnderline"/>
        </w:rPr>
        <w:t>that “science is politics by other means.”</w:t>
      </w:r>
      <w:r w:rsidRPr="00402214">
        <w:t xml:space="preserve">1091 Finally, </w:t>
      </w:r>
      <w:r w:rsidRPr="00356A6B">
        <w:rPr>
          <w:rStyle w:val="StyleUnderline"/>
        </w:rPr>
        <w:t>general worldviews and widely shared paradigms, and the socio-cultural values they inform, have profound effects on the conduct of science</w:t>
      </w:r>
      <w:r w:rsidRPr="00402214">
        <w:t xml:space="preserve">.1092 As discussed in Chapter 12, people are generally not consciously aware of the worldview and paradigms that shape their opinions and guide their behavior. Similarly, </w:t>
      </w:r>
      <w:r w:rsidRPr="00356A6B">
        <w:rPr>
          <w:rStyle w:val="StyleUnderline"/>
        </w:rPr>
        <w:t>many scientists are unlikely to recognize that scientific knowledge is socially constructed and therefore biased by contemporary worldviews.</w:t>
      </w:r>
      <w:r w:rsidRPr="00402214">
        <w:t xml:space="preserve"> For example, the approach of modern science, which attempts to understand nature in terms of underlying mechanisms, is a direct result of the socio-economic and cultural climate of 15th- and 16th-century Europe. </w:t>
      </w:r>
      <w:r w:rsidRPr="00356A6B">
        <w:rPr>
          <w:rStyle w:val="StyleUnderline"/>
        </w:rPr>
        <w:t>The mechanistic view of nature, together with its emphasis on objective inquiry, emerged victorious over previously competing alternative magic worldviews and continued to be supported for centuries by the dominant utilitarian goals and values of industrialized societies.</w:t>
      </w:r>
      <w:r w:rsidRPr="00402214">
        <w:t>1093 Even today,</w:t>
      </w:r>
      <w:r w:rsidRPr="00356A6B">
        <w:rPr>
          <w:rStyle w:val="StyleUnderline"/>
        </w:rPr>
        <w:t xml:space="preserve"> entire scientific disciplines are shaped by larger social priorities; </w:t>
      </w:r>
      <w:r w:rsidRPr="00402214">
        <w:t>for example,</w:t>
      </w:r>
      <w:r w:rsidRPr="00356A6B">
        <w:rPr>
          <w:rStyle w:val="StyleUnderline"/>
        </w:rPr>
        <w:t xml:space="preserve"> physics is influenced by the need for military defense and offense, chemistry by the need of industry to develop new materials and products for mass consumption, biology by the need of the medical industrial complex for new treatments.</w:t>
      </w:r>
      <w:r w:rsidRPr="00402214">
        <w:t xml:space="preserve">1094 It must also be recognized that </w:t>
      </w:r>
      <w:r w:rsidRPr="00356A6B">
        <w:rPr>
          <w:rStyle w:val="StyleUnderline"/>
        </w:rPr>
        <w:t>a number of scientific theories, particularly those related to the processes of nature, are heavily biased by the socio-economic and cultural context in which they developed.</w:t>
      </w:r>
      <w:r w:rsidRPr="00402214">
        <w:t xml:space="preserve"> The main reason for this, according to anthropologist Mary Douglas and political scientist Aaron Wildavsky, is that “nature is a mirror reflecting whatever version of reality the looker wishes to see in it.... It has enough diversity for everyone.”1095 And, as Jeremy Rifkin writes in The Biotech Century, the prevailing socio-economic order shapes our concept of nature which then, in turn, is used to justify that order: </w:t>
      </w:r>
      <w:r w:rsidRPr="00356A6B">
        <w:rPr>
          <w:rStyle w:val="StyleUnderline"/>
        </w:rPr>
        <w:t xml:space="preserve">Every major economic and social revolution in history has been accompanied by a new explanation of the creation of life and the workings of nature.... </w:t>
      </w:r>
      <w:r w:rsidRPr="00402214">
        <w:t xml:space="preserve">In each instance, </w:t>
      </w:r>
      <w:r w:rsidRPr="00356A6B">
        <w:rPr>
          <w:rStyle w:val="StyleUnderline"/>
        </w:rPr>
        <w:t xml:space="preserve">the new cosmology serves to justify the rightness and inevitability of the new way human beings are organizing their world by suggesting that nature itself is organized along similar lines. </w:t>
      </w:r>
      <w:r w:rsidRPr="00402214">
        <w:t xml:space="preserve">Thus, </w:t>
      </w:r>
      <w:r w:rsidRPr="00356A6B">
        <w:rPr>
          <w:rStyle w:val="StyleUnderline"/>
        </w:rPr>
        <w:t>every society can feel comfortable that the way it is conducting its activities is compatible with the natural order of things, and, therefore, a legitimate reflection of nature’s grand design.</w:t>
      </w:r>
      <w:r w:rsidRPr="00402214">
        <w:t xml:space="preserve">1096 Let us consider two interesting historical examples of how the concept of nature was biased by the prevailing socio-economic order. Prior to the Scientific Revolution, St. Thomas of Aquinas believed that nature is populated with “many creatures different among themselves in gradation of intellect, in form, and in species”1097 and that this “diversity and inequality” guarantees the orderly functioning of the system as a whole. St. Thomas’s characterization of nature as a hierarchy of species strikingly mirrors the feudal hierarchy of Medieval Europe.1098 During the height of the Industrial Revolution, Charles Darwin published On the Origin of Species, which postulated a theory of biological evolution based on the concepts of ruthless competition, struggle for existence and survival of the fittest. It is no surprise that </w:t>
      </w:r>
      <w:r w:rsidRPr="00356A6B">
        <w:rPr>
          <w:rStyle w:val="StyleUnderline"/>
        </w:rPr>
        <w:t xml:space="preserve">Darwin’s theory reflects a view of nature that is remarkably similar to the –socio-economic order of Victorian England </w:t>
      </w:r>
      <w:r w:rsidRPr="00402214">
        <w:t>at that time,</w:t>
      </w:r>
      <w:r w:rsidRPr="00356A6B">
        <w:rPr>
          <w:rStyle w:val="StyleUnderline"/>
        </w:rPr>
        <w:t xml:space="preserve"> when men, women and children were struggling for their livelihood by working 12 to 14 hours per day under appalling conditions.</w:t>
      </w:r>
      <w:r w:rsidRPr="00402214">
        <w:t>1099 The theory of biological</w:t>
      </w:r>
      <w:r w:rsidRPr="00356A6B">
        <w:rPr>
          <w:rStyle w:val="StyleUnderline"/>
        </w:rPr>
        <w:t xml:space="preserve"> evolution was then used by the ruling classes of industrialized societies to justify competition, greed and the exploitation of workers and the environment by claiming that such behavior conforms with the laws of nature.</w:t>
      </w:r>
      <w:r w:rsidRPr="00402214">
        <w:t xml:space="preserve">1100 In this context, as was noted previously, </w:t>
      </w:r>
      <w:r w:rsidRPr="00356A6B">
        <w:rPr>
          <w:rStyle w:val="StyleUnderline"/>
        </w:rPr>
        <w:t>as working conditions in industrialized societies became more humane, with management and labor often negotiating cooperative agreements, scientists began to observe that cooperation, rather than ruthless competition, plays an important role in the survival of many species.</w:t>
      </w:r>
      <w:r w:rsidRPr="00402214">
        <w:t xml:space="preserve">1101 </w:t>
      </w:r>
      <w:r w:rsidRPr="00356A6B">
        <w:rPr>
          <w:rStyle w:val="StyleUnderline"/>
        </w:rPr>
        <w:t>As science is obviously not value neutral, why has the myth of value-neutrality remained so common and persistent?</w:t>
      </w:r>
      <w:r w:rsidRPr="00402214">
        <w:t xml:space="preserve"> The concept of “purity” and value-neutrality of science seems to have first emerged in 19th-century Germany when the natural sciences struggled to preserve their autonomy and freedom.1102 As Robert Proctor comments in Value-Free Science, </w:t>
      </w:r>
      <w:r w:rsidRPr="00356A6B">
        <w:rPr>
          <w:rStyle w:val="StyleUnderline"/>
        </w:rPr>
        <w:t>Value-freedom is an ideology of science under siege — a defensive reaction to threats to the autonomy of science from political tyrants, religious zealots, secular moralists, government bureaucrats, methodological imperialists, or industrial pragmatists asking that science be servile or righteous or politically correct or practical or profitable....</w:t>
      </w:r>
      <w:r w:rsidRPr="00402214">
        <w:t xml:space="preserve"> This may help to explain why it is that </w:t>
      </w:r>
      <w:r w:rsidRPr="00356A6B">
        <w:rPr>
          <w:rStyle w:val="StyleUnderline"/>
        </w:rPr>
        <w:t>the ideal of pure science arises, curiously enough, at the very time that science is perceived as vital for the realization of political, military, and industrial objectives.</w:t>
      </w:r>
      <w:r w:rsidRPr="00402214">
        <w:t xml:space="preserve">1103 Even today, the desire for scientific freedom and autonomy remains one of the motives behind the persisting myth of value-free science. The ideology of value-neutrality offers many advantages both to those who fund and to those who conduct scientific research. First, individual scientists are, in principle, free to carry out any research they like, being motivated primarily by their desire for intellectual pleasure, money, status or agreeable working conditions.1104 Second, scientists often feel they need not be concerned about questions of responsibility, because they are, after all, only generating objective knowledge. How the scientific knowledge is likely to be used is not their concern. Designing nuclear weapons is perceived to be as respectable and morally justifiable as finding a cure for cancer.1105 Third, the ideology of value-neutrality also stifles social criticism — after all, science is value neutral and therefore, scientists do not make value judgments. How can such practice objectively be faulted? Even more ominously, as Robert Proctor summarizes in Value-Free Science, Value-freedom also had come to mean a willingness to sell one’s skills to the highest bidder. Value-freedom allowed one to believe it was no worse to work to spread disease than to cure it; </w:t>
      </w:r>
      <w:r w:rsidRPr="00356A6B">
        <w:rPr>
          <w:rStyle w:val="StyleUnderline"/>
        </w:rPr>
        <w:t xml:space="preserve">value-freedom meant that there was nothing wrong with doing market research for tobacco companies to help them sell cigarettes. </w:t>
      </w:r>
      <w:r w:rsidRPr="00356A6B">
        <w:rPr>
          <w:rStyle w:val="Emphasis"/>
        </w:rPr>
        <w:t>The cash value of neutrality was to stifle social criticism</w:t>
      </w:r>
      <w:r w:rsidRPr="00356A6B">
        <w:rPr>
          <w:rStyle w:val="StyleUnderline"/>
        </w:rPr>
        <w:t xml:space="preserve"> — value-freedom–translated into the commandment: “Thou shalt not commit a critical or negative value judgement — especially of one’s own society.”</w:t>
      </w:r>
      <w:r w:rsidRPr="00402214">
        <w:t xml:space="preserve">1106 Thus, </w:t>
      </w:r>
      <w:r w:rsidRPr="00356A6B">
        <w:rPr>
          <w:rStyle w:val="Emphasis"/>
        </w:rPr>
        <w:t>the veil of value-neutrality serves the purpose of isolating science from critique by non-scientist citizens, thereby ensuring that questionable research is not prohibited and continues to receive adequate funding.</w:t>
      </w:r>
      <w:r w:rsidRPr="00402214">
        <w:t xml:space="preserve"> Fourth, </w:t>
      </w:r>
      <w:r w:rsidRPr="00356A6B">
        <w:rPr>
          <w:rStyle w:val="StyleUnderline"/>
        </w:rPr>
        <w:t xml:space="preserve">by confusing value-freedom with objectivity, </w:t>
      </w:r>
      <w:r w:rsidRPr="00356A6B">
        <w:rPr>
          <w:rStyle w:val="Emphasis"/>
        </w:rPr>
        <w:t xml:space="preserve">the myth of value-neutrality legitimizes science as the only reliable source of value-free, objective, unbiased and valid knowledge, </w:t>
      </w:r>
      <w:r w:rsidRPr="00356A6B">
        <w:rPr>
          <w:rStyle w:val="StyleUnderline"/>
        </w:rPr>
        <w:t>casting aside all other forms of knowledge as value laden, subjective, biased and invalid.</w:t>
      </w:r>
      <w:r w:rsidRPr="00356A6B">
        <w:rPr>
          <w:rStyle w:val="Emphasis"/>
        </w:rPr>
        <w:t xml:space="preserve"> </w:t>
      </w:r>
      <w:r w:rsidRPr="00402214">
        <w:t xml:space="preserve">Finally, and probably most importantly, </w:t>
      </w:r>
      <w:r w:rsidRPr="00356A6B">
        <w:rPr>
          <w:rStyle w:val="Emphasis"/>
        </w:rPr>
        <w:t>value-neutrality serves to camouflage the interests of those who fund science,</w:t>
      </w:r>
      <w:r w:rsidRPr="00402214">
        <w:t xml:space="preserve"> </w:t>
      </w:r>
      <w:r w:rsidRPr="00356A6B">
        <w:rPr>
          <w:rStyle w:val="StyleUnderline"/>
        </w:rPr>
        <w:t>allowing them to pursue their agendas under the cloak of scientific neutrality and objectivity.</w:t>
      </w:r>
      <w:r w:rsidRPr="00402214">
        <w:t xml:space="preserve"> For example, although most basic research in particle-, nuclear, and even astro-physics is funded and carried out because of its military promise, it is presented to the public only as the generation of exciting new knowledge about the fundamental workings of the universe. As Proctor concludes in Value-Free Science, The prospect of a value-laden science is, for many, the prospect of a science whose results are continually in contestation. For others, it is the more frightening prospect of a science continually at the mercy of dominant interests, a science that, under the guise of neutrality, helps create a world to serve those interests.... Science must not be let off the hook — we cannot rest comfortably in the view that science needn’t become political since it already is by definition.1107 In conclusion, while scientific knowledge itself can be objective, </w:t>
      </w:r>
      <w:r w:rsidRPr="00356A6B">
        <w:rPr>
          <w:rStyle w:val="StyleUnderline"/>
        </w:rPr>
        <w:t xml:space="preserve">the acts of performing science and making choices regarding its direction are anything but value neutral. </w:t>
      </w:r>
      <w:r w:rsidRPr="00402214">
        <w:t>The fact that science is value laden has significant implications not only with respect to questions of moral and social responsibility but also in terms of what kind of science should be conducted in the future.</w:t>
      </w:r>
      <w:r w:rsidRPr="00356A6B">
        <w:rPr>
          <w:rStyle w:val="StyleUnderline"/>
        </w:rPr>
        <w:t xml:space="preserve"> </w:t>
      </w:r>
      <w:r w:rsidRPr="00402214">
        <w:t xml:space="preserve">A New, Critical Science </w:t>
      </w:r>
      <w:r w:rsidRPr="00356A6B">
        <w:rPr>
          <w:rStyle w:val="StyleUnderline"/>
        </w:rPr>
        <w:t xml:space="preserve">Many, if not most, of the </w:t>
      </w:r>
      <w:r w:rsidRPr="00356A6B">
        <w:rPr>
          <w:rStyle w:val="Emphasis"/>
        </w:rPr>
        <w:t>unintended consequences of modern technologies and the science that made them possible, are directly or indirectly the result of the predominant values of industrialized societies</w:t>
      </w:r>
      <w:r w:rsidRPr="00356A6B">
        <w:rPr>
          <w:rStyle w:val="StyleUnderline"/>
        </w:rPr>
        <w:t>,</w:t>
      </w:r>
      <w:r w:rsidRPr="00402214">
        <w:t xml:space="preserve"> (i.e., power, control, exploitation and the violence required to implement these). As we argued in Chapter 12, </w:t>
      </w:r>
      <w:r w:rsidRPr="00356A6B">
        <w:rPr>
          <w:rStyle w:val="Emphasis"/>
        </w:rPr>
        <w:t>a lasting solution to significant human problems can be found only if there is a paradigm shift, a change from the current worldview of separateness to one of interconnectedness.</w:t>
      </w:r>
      <w:r w:rsidRPr="00402214">
        <w:t xml:space="preserve"> Similarly, </w:t>
      </w:r>
      <w:r w:rsidRPr="00356A6B">
        <w:rPr>
          <w:rStyle w:val="StyleUnderline"/>
        </w:rPr>
        <w:t>as long as present-day science is directed</w:t>
      </w:r>
      <w:r w:rsidRPr="00402214">
        <w:t>, consciously or unconsciously,</w:t>
      </w:r>
      <w:r w:rsidRPr="00356A6B">
        <w:rPr>
          <w:rStyle w:val="StyleUnderline"/>
        </w:rPr>
        <w:t xml:space="preserve"> by the above-mentioned dominant values of ethically challenged individuals, corporations, governments or the consumer culture as a whole, it is </w:t>
      </w:r>
      <w:r w:rsidRPr="00356A6B">
        <w:rPr>
          <w:rStyle w:val="Emphasis"/>
        </w:rPr>
        <w:t xml:space="preserve">unlikely that scientific inquiry will be effectively employed to find permanent solutions to our many environmental and social problems. </w:t>
      </w:r>
      <w:r w:rsidRPr="00356A6B">
        <w:rPr>
          <w:rStyle w:val="StyleUnderline"/>
        </w:rPr>
        <w:t xml:space="preserve">What is needed is a new kind of science, </w:t>
      </w:r>
      <w:r w:rsidRPr="00402214">
        <w:t>the goal of which would be</w:t>
      </w:r>
      <w:r w:rsidRPr="00356A6B">
        <w:rPr>
          <w:rStyle w:val="StyleUnderline"/>
        </w:rPr>
        <w:t xml:space="preserve"> to generate </w:t>
      </w:r>
      <w:r w:rsidRPr="00402214">
        <w:t>not only more knowledge but</w:t>
      </w:r>
      <w:r w:rsidRPr="00356A6B">
        <w:rPr>
          <w:rStyle w:val="StyleUnderline"/>
        </w:rPr>
        <w:t xml:space="preserve"> knowledge for the specific purpose of exposing the limitations as well as the dangers of modern technologies and for designing future technologies that are both environmentally sustainable and socially appropriate.</w:t>
      </w:r>
      <w:r w:rsidRPr="00402214">
        <w:t xml:space="preserve"> </w:t>
      </w:r>
      <w:r w:rsidRPr="00356A6B">
        <w:rPr>
          <w:rStyle w:val="Emphasis"/>
        </w:rPr>
        <w:t>This new activist science, which has been termed “critical science”</w:t>
      </w:r>
      <w:r w:rsidRPr="00402214">
        <w:t xml:space="preserve"> by Jeremy Ravetz in his book Scientific Knowledge and Its Social Problems, </w:t>
      </w:r>
      <w:r w:rsidRPr="00356A6B">
        <w:rPr>
          <w:rStyle w:val="Emphasis"/>
        </w:rPr>
        <w:t xml:space="preserve">has three major goals: to expose the hidden values of mainstream science and technology, to provide a critical analysis of technological innovations </w:t>
      </w:r>
      <w:r w:rsidRPr="00402214">
        <w:t>as they appear, or preferably before,</w:t>
      </w:r>
      <w:r w:rsidRPr="00356A6B">
        <w:rPr>
          <w:rStyle w:val="StyleUnderline"/>
        </w:rPr>
        <w:t xml:space="preserve"> </w:t>
      </w:r>
      <w:r w:rsidRPr="00356A6B">
        <w:rPr>
          <w:rStyle w:val="Emphasis"/>
        </w:rPr>
        <w:t xml:space="preserve">and to support the interests of people and the environment. </w:t>
      </w:r>
      <w:r w:rsidRPr="00402214">
        <w:t xml:space="preserve">As Ravetz points out, critical science is unlikely to appeal to the average scientist who is motivated by the self-centered goals of intellectual curiosity, job security, money or status. It would, however, appeal to those who are seriously concerned about the suffering of humanity and the degraded state of the environment and therefore to those who wish to use their scientific expertise to expose problems associated with modern technologies and to find appropriate, lasting solutions: </w:t>
      </w:r>
      <w:r w:rsidRPr="00356A6B">
        <w:rPr>
          <w:rStyle w:val="StyleUnderline"/>
        </w:rPr>
        <w:t>The emergence of a “critical science”, as a self-conscious and coherent force, is one of the most significant and hopeful developments of the present period....</w:t>
      </w:r>
      <w:r w:rsidRPr="00356A6B">
        <w:rPr>
          <w:rStyle w:val="Emphasis"/>
        </w:rPr>
        <w:t xml:space="preserve"> </w:t>
      </w:r>
      <w:r w:rsidRPr="00402214">
        <w:t>Instead of isolated individuals</w:t>
      </w:r>
      <w:r w:rsidRPr="00356A6B">
        <w:rPr>
          <w:rStyle w:val="StyleUnderline"/>
        </w:rPr>
        <w:t xml:space="preserve"> </w:t>
      </w:r>
      <w:r w:rsidRPr="00402214">
        <w:t xml:space="preserve">sacrificing their leisure and interrupting their regular research for engagement in practical problems, we now see the emergence of scientific schools of a new sort. In them, </w:t>
      </w:r>
      <w:r w:rsidRPr="00356A6B">
        <w:rPr>
          <w:rStyle w:val="StyleUnderline"/>
        </w:rPr>
        <w:t xml:space="preserve">collaborative research of the highest quality is done, as part of practical projects involving the discovery, analysis, and criticism of the different sorts of damage </w:t>
      </w:r>
      <w:r w:rsidRPr="00402214">
        <w:t xml:space="preserve">inflicted on man and nature by runaway technology, followed by their public exposure and campaigns for their abolition.1108 </w:t>
      </w:r>
      <w:r w:rsidRPr="00356A6B">
        <w:rPr>
          <w:rStyle w:val="StyleUnderline"/>
        </w:rPr>
        <w:t xml:space="preserve">One of the functions of critical science is to </w:t>
      </w:r>
      <w:r w:rsidRPr="00356A6B">
        <w:rPr>
          <w:rStyle w:val="Emphasis"/>
        </w:rPr>
        <w:t>create awareness of the underlying values and the political and financial interests</w:t>
      </w:r>
      <w:r w:rsidRPr="00356A6B">
        <w:rPr>
          <w:rStyle w:val="StyleUnderline"/>
        </w:rPr>
        <w:t xml:space="preserve"> that are currently determining the course of science and technology in industrialized society.</w:t>
      </w:r>
      <w:r w:rsidRPr="00402214">
        <w:t xml:space="preserve">1109 </w:t>
      </w:r>
      <w:r w:rsidRPr="00356A6B">
        <w:rPr>
          <w:rStyle w:val="StyleUnderline"/>
        </w:rPr>
        <w:t xml:space="preserve">This exposure </w:t>
      </w:r>
      <w:r w:rsidRPr="00402214">
        <w:t xml:space="preserve">of the value-laden character of science and technology </w:t>
      </w:r>
      <w:r w:rsidRPr="00356A6B">
        <w:rPr>
          <w:rStyle w:val="StyleUnderline"/>
        </w:rPr>
        <w:t xml:space="preserve">is done with the goal of </w:t>
      </w:r>
      <w:r w:rsidRPr="00356A6B">
        <w:rPr>
          <w:rStyle w:val="Emphasis"/>
        </w:rPr>
        <w:t>emancipating both people and the environment from domination and exploitation by powerful interests.</w:t>
      </w:r>
      <w:r w:rsidRPr="00402214">
        <w:t xml:space="preserve">1110 </w:t>
      </w:r>
      <w:r w:rsidRPr="00356A6B">
        <w:rPr>
          <w:rStyle w:val="Emphasis"/>
        </w:rPr>
        <w:t>The ultimate objective is to redirect science and technology to support both ordinary people and the environment,</w:t>
      </w:r>
      <w:r w:rsidRPr="00402214">
        <w:t xml:space="preserve"> </w:t>
      </w:r>
      <w:r w:rsidRPr="00356A6B">
        <w:rPr>
          <w:rStyle w:val="StyleUnderline"/>
        </w:rPr>
        <w:t>instead of causing suffering by enabling oppression and exploitation.</w:t>
      </w:r>
      <w:r w:rsidRPr="00402214">
        <w:t xml:space="preserve"> Furthermore, by exposing the myth of the value-neutrality of science and technology, </w:t>
      </w:r>
      <w:r w:rsidRPr="00356A6B">
        <w:rPr>
          <w:rStyle w:val="StyleUnderline"/>
        </w:rPr>
        <w:t xml:space="preserve">critical science attempts to awaken working scientists and engineers to the social, political and ethical implications of their work, making it impossible or, </w:t>
      </w:r>
      <w:r w:rsidRPr="00402214">
        <w:t>at the very least, uncomfortable for them</w:t>
      </w:r>
      <w:r w:rsidRPr="00356A6B">
        <w:rPr>
          <w:rStyle w:val="StyleUnderline"/>
        </w:rPr>
        <w:t xml:space="preserve"> to ignore the wider context and corresponding responsibilities of their professional activities.</w:t>
      </w:r>
      <w:r w:rsidRPr="00402214">
        <w:t xml:space="preserve">1111 </w:t>
      </w:r>
      <w:r w:rsidRPr="00356A6B">
        <w:rPr>
          <w:rStyle w:val="StyleUnderline"/>
        </w:rPr>
        <w:t xml:space="preserve">Another goal </w:t>
      </w:r>
      <w:r w:rsidRPr="00402214">
        <w:t xml:space="preserve">of critical science </w:t>
      </w:r>
      <w:r w:rsidRPr="00356A6B">
        <w:rPr>
          <w:rStyle w:val="StyleUnderline"/>
        </w:rPr>
        <w:t xml:space="preserve">is to promote continuing comprehensive analyses of the effects of science and technology on both society and the environment, placing </w:t>
      </w:r>
      <w:r w:rsidRPr="00356A6B">
        <w:rPr>
          <w:rStyle w:val="Emphasis"/>
        </w:rPr>
        <w:t>particular emphasis on identifying root causes, so that lasting solutions, instead of short-term techno-fixes, may be found.</w:t>
      </w:r>
      <w:r w:rsidRPr="00402214">
        <w:t xml:space="preserve"> Critical science, because it uses the powerful tool of the scientific method, </w:t>
      </w:r>
      <w:r w:rsidRPr="00356A6B">
        <w:rPr>
          <w:rStyle w:val="StyleUnderline"/>
        </w:rPr>
        <w:t>can be a very strong weapon against destructive technologies and any antisocial institutions that support them.</w:t>
      </w:r>
      <w:r w:rsidRPr="00402214">
        <w:t xml:space="preserve"> Because critical science almost always challenges the status quo, it requires very high standards of scholarship to stand the test of counterattacks. As Ravetz writes, Any critical publication is bound to be scrutinized severely by experts on the other side, so high standards of adequacy are required because of the political context of the work. Indeed, a completely solved problem in critical science is more demanding than in either pure science or technology.1112 Similarly, T. L. Guidotti observes in “Critical Science and the Critique of Technology,” It is an enterprise that is by nature controversial, that requires an interdisciplinary but rigorous approach, and that is often a lonely pursuit, both because its messages are almost always unwelcome by society and because its new insights only rarely seem plausible in light of conventional wisdom.1113 It is clear that critical science is not for the faint-hearted. It requires not only technical competence, a skeptical mind and a commitment to high-quality interdisciplinary research but also the ability to handle hostile counterattacks and the willingness to take an activist stance in the interests of the public and the environment. This also requires moral courage, particularly if one’s livelihood is at stake. In short, it is not for the person who wants an easy, quiet life.1114 In addition to providing an analysis and critique of modern science and technology, </w:t>
      </w:r>
      <w:r w:rsidRPr="00356A6B">
        <w:rPr>
          <w:rStyle w:val="Emphasis"/>
        </w:rPr>
        <w:t>critical science also has the goal of redirecting science and technology toward addressing the needs of the oppressed and impoverished, generating socially useful knowledge, improving the human condition, protecting the environment</w:t>
      </w:r>
      <w:r w:rsidRPr="00402214">
        <w:t xml:space="preserve">, in short, </w:t>
      </w:r>
      <w:r w:rsidRPr="00356A6B">
        <w:rPr>
          <w:rStyle w:val="StyleUnderline"/>
        </w:rPr>
        <w:t>creating a better world for all.</w:t>
      </w:r>
      <w:r w:rsidRPr="00402214">
        <w:t>1115 Because of these attributes, it has also been called “Public Interest Science.”1116 As Bernard Dixon writes in What is Science For, it challenges scientists to ask themselves, How can my scientific skills be best used to serve the people: to expose and correct the role of science and technology in wreaking genocide in wars, in oppressing individuals and minorities by acting as an agent of civil war, and in permitting malnutrition and disease both throughout the world at large, and even in rich societies? 1117</w:t>
      </w:r>
    </w:p>
    <w:p w:rsidR="00733695" w:rsidRPr="00733695" w:rsidRDefault="00733695" w:rsidP="00733695"/>
    <w:p w:rsidR="00214F85" w:rsidRDefault="00214F85" w:rsidP="00214F85">
      <w:pPr>
        <w:pStyle w:val="Heading3"/>
      </w:pPr>
      <w:r>
        <w:t>Alt – Ptx of Delegitimization</w:t>
      </w:r>
    </w:p>
    <w:p w:rsidR="00214F85" w:rsidRDefault="00214F85" w:rsidP="00214F85">
      <w:pPr>
        <w:pStyle w:val="Heading4"/>
      </w:pPr>
      <w:r>
        <w:t xml:space="preserve">We are at the tipping point - fossil fuels will inevitably collapse. A politics of delegitimization allows us to analyze the present costs of fossil fuel use and allows us to formulate long term solutions to warming </w:t>
      </w:r>
    </w:p>
    <w:p w:rsidR="00214F85" w:rsidRPr="000F233E" w:rsidRDefault="00214F85" w:rsidP="00214F85">
      <w:r>
        <w:rPr>
          <w:b/>
        </w:rPr>
        <w:t xml:space="preserve">Princen et al 15 </w:t>
      </w:r>
      <w:r>
        <w:t xml:space="preserve">(Thomas Princen - </w:t>
      </w:r>
      <w:r w:rsidRPr="00C3027F">
        <w:t>Associate Professor of Natural Resource and Environmental Policy</w:t>
      </w:r>
      <w:r>
        <w:t xml:space="preserve">at the University of Michigan, Ph. D in Political Economy and Government from Harvard University. Jack P. Manno Associate Professor at SUNY College of Environmental Science and Forestry, </w:t>
      </w:r>
      <w:r w:rsidRPr="00C94C36">
        <w:t>Ph. D., Interdisciplinary Social Science, Maxwell School of Citizenship and Public Affairs, Syracuse University, 2003</w:t>
      </w:r>
      <w:r>
        <w:t>.Pamela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w:t>
      </w:r>
      <w:r w:rsidRPr="00B94867">
        <w:t xml:space="preserve"> https://muse.jhu.edu</w:t>
      </w:r>
      <w:r>
        <w:t>)//SB</w:t>
      </w:r>
    </w:p>
    <w:p w:rsidR="00214F85" w:rsidRPr="00214F85" w:rsidRDefault="00214F85" w:rsidP="00214F85">
      <w:r w:rsidRPr="00214F85">
        <w:rPr>
          <w:rStyle w:val="StyleUnderline"/>
        </w:rPr>
        <w:t>The case for delegitimization</w:t>
      </w:r>
      <w:r w:rsidRPr="00214F85">
        <w:t xml:space="preserve"> and accelerating the end of the fossil fuel era </w:t>
      </w:r>
      <w:r w:rsidRPr="00214F85">
        <w:rPr>
          <w:rStyle w:val="StyleUnderline"/>
        </w:rPr>
        <w:t>rests on two key premises</w:t>
      </w:r>
      <w:r w:rsidRPr="00214F85">
        <w:t xml:space="preserve">. </w:t>
      </w:r>
      <w:r w:rsidRPr="00214F85">
        <w:rPr>
          <w:rStyle w:val="StyleUnderline"/>
        </w:rPr>
        <w:t>The first</w:t>
      </w:r>
      <w:r w:rsidRPr="00214F85">
        <w:t xml:space="preserve">, as noted, </w:t>
      </w:r>
      <w:r w:rsidRPr="00214F85">
        <w:rPr>
          <w:rStyle w:val="StyleUnderline"/>
        </w:rPr>
        <w:t>is</w:t>
      </w:r>
      <w:r w:rsidRPr="00214F85">
        <w:t xml:space="preserve"> the </w:t>
      </w:r>
      <w:r w:rsidRPr="00214F85">
        <w:rPr>
          <w:rStyle w:val="StyleUnderline"/>
        </w:rPr>
        <w:t>net detriment presumption. In the first century of the fossil fuel era, the costs of extraction and burning</w:t>
      </w:r>
      <w:r w:rsidRPr="00214F85">
        <w:t xml:space="preserve"> — e.g., miner injuries and deaths, city dwellers ’ lung disease, land and waters polluted — </w:t>
      </w:r>
      <w:r w:rsidRPr="00214F85">
        <w:rPr>
          <w:rStyle w:val="StyleUnderline"/>
        </w:rPr>
        <w:t>were well known yet seemingly overwhelmed by the benefits</w:t>
      </w:r>
      <w:r w:rsidRPr="00214F85">
        <w:t xml:space="preserve">: steel production, increased agricultural yields, railroad and automobile transport, and buildings lighted, heated, and cooled. Now </w:t>
      </w:r>
      <w:r w:rsidRPr="00214F85">
        <w:rPr>
          <w:rStyle w:val="StyleUnderline"/>
        </w:rPr>
        <w:t>a fuller picture of the present costs of past fossil fuel use</w:t>
      </w:r>
      <w:r w:rsidRPr="00214F85">
        <w:t xml:space="preserve"> — </w:t>
      </w:r>
      <w:r w:rsidRPr="00214F85">
        <w:rPr>
          <w:rStyle w:val="Emphasis"/>
        </w:rPr>
        <w:t>toxic buildup, freshwater drawdown, soil depletion, extreme weather</w:t>
      </w:r>
      <w:r w:rsidRPr="00214F85">
        <w:t xml:space="preserve"> — </w:t>
      </w:r>
      <w:r w:rsidRPr="00214F85">
        <w:rPr>
          <w:rStyle w:val="StyleUnderline"/>
        </w:rPr>
        <w:t>is coming to light both scientifically and experientially</w:t>
      </w:r>
      <w:r w:rsidRPr="00214F85">
        <w:t xml:space="preserve"> (land managers, for example, see, touch, and work with the physical changes</w:t>
      </w:r>
      <w:r w:rsidRPr="00214F85">
        <w:rPr>
          <w:rStyle w:val="StyleUnderline"/>
        </w:rPr>
        <w:t>). Projecting into the future leads to a convincing set of scenarios if business as usual continues, all with catastrophic consequences for human and other population</w:t>
      </w:r>
      <w:r w:rsidRPr="00214F85">
        <w:t xml:space="preserve">s. At some point, </w:t>
      </w:r>
      <w:r w:rsidRPr="00214F85">
        <w:rPr>
          <w:rStyle w:val="StyleUnderline"/>
        </w:rPr>
        <w:t>the net benefit presumption falls away</w:t>
      </w:r>
      <w:r w:rsidRPr="00214F85">
        <w:t xml:space="preserve">. Only in retrospect will we know with confidence when the switch point occurred. Some of us think it has already occurred. Others see it coming. And yet others debate it or, most commonly, ignore it or never give it a thought. What is nearly certain, however, is that when it happens, the calculation will be superfluous. Most important, </w:t>
      </w:r>
      <w:r w:rsidRPr="00214F85">
        <w:rPr>
          <w:rStyle w:val="StyleUnderline"/>
        </w:rPr>
        <w:t>it is hardly prudent to wait for such a determination</w:t>
      </w:r>
      <w:r w:rsidRPr="00214F85">
        <w:t xml:space="preserve">. Thus, the net detriment presumption of this study simply states that </w:t>
      </w:r>
      <w:r w:rsidRPr="00214F85">
        <w:rPr>
          <w:rStyle w:val="Emphasis"/>
        </w:rPr>
        <w:t>global society is at or near the switch point</w:t>
      </w:r>
      <w:r w:rsidRPr="00214F85">
        <w:t xml:space="preserve">. </w:t>
      </w:r>
      <w:r w:rsidRPr="00214F85">
        <w:rPr>
          <w:rStyle w:val="StyleUnderline"/>
        </w:rPr>
        <w:t>The ethical position is that it is wise to act now as if net benefits are a thing of the past</w:t>
      </w:r>
      <w:r w:rsidRPr="00214F85">
        <w:t xml:space="preserve">. (Notice that in this formulation, “ </w:t>
      </w:r>
      <w:r w:rsidRPr="00214F85">
        <w:rPr>
          <w:rStyle w:val="StyleUnderline"/>
        </w:rPr>
        <w:t>valuing future generations ”is not needed to make the case to act now</w:t>
      </w:r>
      <w:r w:rsidRPr="00214F85">
        <w:t xml:space="preserve">.) The politics are those of precaution, of acting without conclusive scientific or economic evidence. </w:t>
      </w:r>
      <w:r w:rsidRPr="00214F85">
        <w:rPr>
          <w:rStyle w:val="StyleUnderline"/>
        </w:rPr>
        <w:t>They are a politics that</w:t>
      </w:r>
      <w:r w:rsidRPr="00214F85">
        <w:t xml:space="preserve"> </w:t>
      </w:r>
      <w:r w:rsidRPr="00214F85">
        <w:rPr>
          <w:rStyle w:val="StyleUnderline"/>
        </w:rPr>
        <w:t>accepts the incommensurability of life-support risks and economic risks, rejecting specious arguments that a fossil fuels phase-out would “ hurt the economy</w:t>
      </w:r>
      <w:r w:rsidRPr="00214F85">
        <w:t xml:space="preserve"> ”</w:t>
      </w:r>
      <w:r w:rsidRPr="00214F85">
        <w:rPr>
          <w:rStyle w:val="StyleUnderline"/>
        </w:rPr>
        <w:t>and that extreme weather, soil, and freshwater can be handled with more economic growth</w:t>
      </w:r>
      <w:r w:rsidRPr="00214F85">
        <w:t xml:space="preserve"> (which, to date, results in more material and energy growth, more emissions, more impacts). </w:t>
      </w:r>
      <w:r w:rsidRPr="00214F85">
        <w:rPr>
          <w:rStyle w:val="StyleUnderline"/>
        </w:rPr>
        <w:t>They are  a politics that</w:t>
      </w:r>
      <w:r w:rsidRPr="00214F85">
        <w:t xml:space="preserve"> </w:t>
      </w:r>
      <w:r w:rsidRPr="00214F85">
        <w:rPr>
          <w:rStyle w:val="StyleUnderline"/>
        </w:rPr>
        <w:t>confronts</w:t>
      </w:r>
      <w:r w:rsidRPr="00214F85">
        <w:t xml:space="preserve"> the concentrated power of </w:t>
      </w:r>
      <w:r w:rsidRPr="00214F85">
        <w:rPr>
          <w:rStyle w:val="StyleUnderline"/>
        </w:rPr>
        <w:t>business as usual</w:t>
      </w:r>
      <w:r w:rsidRPr="00214F85">
        <w:t xml:space="preserve">, </w:t>
      </w:r>
      <w:r w:rsidRPr="00214F85">
        <w:rPr>
          <w:rStyle w:val="StyleUnderline"/>
        </w:rPr>
        <w:t>power that reinforces narrowly short-term benefits</w:t>
      </w:r>
      <w:r w:rsidRPr="00214F85">
        <w:t xml:space="preserve">, especially financial, </w:t>
      </w:r>
      <w:r w:rsidRPr="00214F85">
        <w:rPr>
          <w:rStyle w:val="StyleUnderline"/>
        </w:rPr>
        <w:t>while it disregards the long-term ecological and societal costs</w:t>
      </w:r>
      <w:r w:rsidRPr="00214F85">
        <w:t xml:space="preserve">. </w:t>
      </w:r>
      <w:r w:rsidRPr="00214F85">
        <w:rPr>
          <w:rStyle w:val="StyleUnderline"/>
        </w:rPr>
        <w:t>The second key premise</w:t>
      </w:r>
      <w:r w:rsidRPr="00214F85">
        <w:t xml:space="preserve"> in making the case for ending the fossil fuel era is the presumption that the alternatives — that is, the alternatives deliberately keeping fossil fuels in the ground— are infeasible, unduly risky, or unjust. Those alternatives fall into four categories, a proper critique of which could occupy an entire chapter, if not book. We coeditors  take the position that </w:t>
      </w:r>
      <w:r w:rsidRPr="00214F85">
        <w:rPr>
          <w:rStyle w:val="StyleUnderline"/>
        </w:rPr>
        <w:t>debates around such alternatives will continue</w:t>
      </w:r>
      <w:r w:rsidRPr="00214F85">
        <w:t xml:space="preserve"> for a long time, probably </w:t>
      </w:r>
      <w:r w:rsidRPr="00214F85">
        <w:rPr>
          <w:rStyle w:val="StyleUnderline"/>
        </w:rPr>
        <w:t>until material circumstances render them moot</w:t>
      </w:r>
      <w:r w:rsidRPr="00214F85">
        <w:t xml:space="preserve">. </w:t>
      </w:r>
      <w:r w:rsidRPr="00214F85">
        <w:rPr>
          <w:rStyle w:val="StyleUnderline"/>
        </w:rPr>
        <w:t>A precautionary approach</w:t>
      </w:r>
      <w:r w:rsidRPr="00214F85">
        <w:t xml:space="preserve">, once again, </w:t>
      </w:r>
      <w:r w:rsidRPr="00214F85">
        <w:rPr>
          <w:rStyle w:val="StyleUnderline"/>
        </w:rPr>
        <w:t>says it is better to act now.</w:t>
      </w:r>
      <w:r w:rsidRPr="00214F85">
        <w:t xml:space="preserve"> </w:t>
      </w:r>
      <w:r w:rsidRPr="00214F85">
        <w:rPr>
          <w:rStyle w:val="StyleUnderline"/>
        </w:rPr>
        <w:t>That means it is better to begin investing now in the fossil fuel phase-out and to begin adjusting to having less and less available concentrated energy than to bet that the alternatives to keep it in the ground will pan ou</w:t>
      </w:r>
      <w:r w:rsidRPr="00214F85">
        <w:t xml:space="preserve">t. Put differently, </w:t>
      </w:r>
      <w:r w:rsidRPr="00214F85">
        <w:rPr>
          <w:rStyle w:val="StyleUnderline"/>
        </w:rPr>
        <w:t>not using a destructive substance can be done now</w:t>
      </w:r>
      <w:r w:rsidRPr="00214F85">
        <w:t xml:space="preserve">, with certainty; </w:t>
      </w:r>
      <w:r w:rsidRPr="00214F85">
        <w:rPr>
          <w:rStyle w:val="Emphasis"/>
        </w:rPr>
        <w:t>hoping for a cure while continuing to use the destructive substance is foolhardy</w:t>
      </w:r>
      <w:r w:rsidRPr="00214F85">
        <w:t xml:space="preserve">. </w:t>
      </w:r>
      <w:r w:rsidRPr="00214F85">
        <w:rPr>
          <w:rStyle w:val="StyleUnderline"/>
        </w:rPr>
        <w:t>It is especially foolhardy when life-support systems are at risk</w:t>
      </w:r>
      <w:r w:rsidRPr="00214F85">
        <w:t xml:space="preserve">, especially when great cause-and-effect time lags reveal how contemporary decision making — that which has narrow time horizons due in part to the financialization of the economy, in part to the pervasive commercialization of major institutions, from governments to media to academe — is not up to the task. And </w:t>
      </w:r>
      <w:r w:rsidRPr="00214F85">
        <w:rPr>
          <w:rStyle w:val="StyleUnderline"/>
        </w:rPr>
        <w:t>it is unjust when some populations are harmed far more than others</w:t>
      </w:r>
      <w:r w:rsidRPr="00214F85">
        <w:t>. This position amounts to a no-regrets policy: if an alternative to KIIG emerges as the answer to fossil fuel dependency, then those unused fossil fuels are likely to be even more valuable in the new, “ saved ”energy regime. The four alternatives to keep-it-in-the-ground are global agreement, renewables, technological solution, and pricing.</w:t>
      </w:r>
    </w:p>
    <w:p w:rsidR="00214F85" w:rsidRPr="00650A6E" w:rsidRDefault="00214F85" w:rsidP="00214F85"/>
    <w:p w:rsidR="00D961A7" w:rsidRPr="00E10EFE" w:rsidRDefault="00644948" w:rsidP="00D961A7">
      <w:pPr>
        <w:pStyle w:val="Heading3"/>
      </w:pPr>
      <w:r w:rsidRPr="00E10EFE">
        <w:t>Alt</w:t>
      </w:r>
      <w:r w:rsidR="00D961A7" w:rsidRPr="00E10EFE">
        <w:t xml:space="preserve"> </w:t>
      </w:r>
      <w:r w:rsidR="008E54F6">
        <w:t xml:space="preserve">– </w:t>
      </w:r>
      <w:r w:rsidR="00214F85">
        <w:t>Repoliticiz</w:t>
      </w:r>
      <w:r w:rsidR="008E54F6">
        <w:t>e t</w:t>
      </w:r>
      <w:r w:rsidR="00092BA3" w:rsidRPr="00E10EFE">
        <w:t>he Environment</w:t>
      </w:r>
    </w:p>
    <w:p w:rsidR="00D961A7" w:rsidRPr="00E10EFE" w:rsidRDefault="00D961A7" w:rsidP="00D961A7">
      <w:pPr>
        <w:pStyle w:val="Heading4"/>
      </w:pPr>
      <w:r w:rsidRPr="00E10EFE">
        <w:t>The alt is to re</w:t>
      </w:r>
      <w:r w:rsidR="00214F85">
        <w:t xml:space="preserve">-politicize the environment – </w:t>
      </w:r>
      <w:r w:rsidRPr="00E10EFE">
        <w:t>only tying environmentalism to social struggles makes issues salient and avoids market-based co-option.</w:t>
      </w:r>
    </w:p>
    <w:p w:rsidR="00D961A7" w:rsidRPr="00E10EFE" w:rsidRDefault="00D961A7" w:rsidP="00D961A7">
      <w:pPr>
        <w:rPr>
          <w:sz w:val="18"/>
          <w:szCs w:val="18"/>
        </w:rPr>
      </w:pPr>
      <w:r w:rsidRPr="00E10EFE">
        <w:rPr>
          <w:b/>
          <w:sz w:val="26"/>
          <w:szCs w:val="26"/>
        </w:rPr>
        <w:t xml:space="preserve">Kenis and Lievens 14. </w:t>
      </w:r>
      <w:r w:rsidRPr="00E10EFE">
        <w:rPr>
          <w:sz w:val="18"/>
          <w:szCs w:val="18"/>
        </w:rPr>
        <w:t>(Anneleen, Department of Earth and Environmental Sciences, KU Leuven, Belgium. Matthias, Leuven Center for Global Governance Studies, KU Leuven, Belgium. “Searching for ‘the political’ in environmental politics,” Environmental Politics. Vol. 23, No. 4. 2014. Accessed via Taylor &amp; Francis Online.)//CB</w:t>
      </w:r>
    </w:p>
    <w:p w:rsidR="00D961A7" w:rsidRPr="00E10EFE" w:rsidRDefault="00D961A7" w:rsidP="00D961A7">
      <w:r w:rsidRPr="00E10EFE">
        <w:rPr>
          <w:rStyle w:val="StyleUnderline"/>
        </w:rPr>
        <w:t>The representation of nature as external to the social has</w:t>
      </w:r>
      <w:r w:rsidRPr="00E10EFE">
        <w:t xml:space="preserve"> important </w:t>
      </w:r>
      <w:r w:rsidRPr="00E10EFE">
        <w:rPr>
          <w:rStyle w:val="StyleUnderline"/>
        </w:rPr>
        <w:t>depoliticising effects</w:t>
      </w:r>
      <w:r w:rsidRPr="00E10EFE">
        <w:t xml:space="preserve">, since </w:t>
      </w:r>
      <w:r w:rsidRPr="00E10EFE">
        <w:rPr>
          <w:rStyle w:val="StyleUnderline"/>
        </w:rPr>
        <w:t>it makes the political nature of certain events and processes invisible and</w:t>
      </w:r>
      <w:r w:rsidRPr="00E10EFE">
        <w:t xml:space="preserve"> therefore </w:t>
      </w:r>
      <w:r w:rsidRPr="00E10EFE">
        <w:rPr>
          <w:rStyle w:val="StyleUnderline"/>
        </w:rPr>
        <w:t>uncontestable</w:t>
      </w:r>
      <w:r w:rsidRPr="00E10EFE">
        <w:t xml:space="preserve">. </w:t>
      </w:r>
      <w:r w:rsidRPr="00E10EFE">
        <w:rPr>
          <w:rStyle w:val="StyleUnderline"/>
        </w:rPr>
        <w:t>Think</w:t>
      </w:r>
      <w:r w:rsidRPr="00E10EFE">
        <w:t xml:space="preserve">, for example, </w:t>
      </w:r>
      <w:r w:rsidRPr="00E10EFE">
        <w:rPr>
          <w:rStyle w:val="StyleUnderline"/>
        </w:rPr>
        <w:t>about the floods in Pakistan,</w:t>
      </w:r>
      <w:r w:rsidRPr="00E10EFE">
        <w:t xml:space="preserve"> the </w:t>
      </w:r>
      <w:r w:rsidRPr="00E10EFE">
        <w:rPr>
          <w:rStyle w:val="StyleUnderline"/>
        </w:rPr>
        <w:t>drought in Moscow</w:t>
      </w:r>
      <w:r w:rsidRPr="00E10EFE">
        <w:t xml:space="preserve"> in the summer of 2010, </w:t>
      </w:r>
      <w:r w:rsidRPr="00E10EFE">
        <w:rPr>
          <w:rStyle w:val="StyleUnderline"/>
        </w:rPr>
        <w:t>or hurricane Katrina</w:t>
      </w:r>
      <w:r w:rsidRPr="00E10EFE">
        <w:t xml:space="preserve">. </w:t>
      </w:r>
      <w:r w:rsidRPr="00E10EFE">
        <w:rPr>
          <w:rStyle w:val="StyleUnderline"/>
        </w:rPr>
        <w:t>Should we consider them mere ‘environmental’ disasters</w:t>
      </w:r>
      <w:r w:rsidRPr="00E10EFE">
        <w:t xml:space="preserve"> (Žižek 2009b)</w:t>
      </w:r>
      <w:r w:rsidRPr="00E10EFE">
        <w:rPr>
          <w:rStyle w:val="StyleUnderline"/>
        </w:rPr>
        <w:t>? Imagine</w:t>
      </w:r>
      <w:r w:rsidRPr="00E10EFE">
        <w:t xml:space="preserve">, </w:t>
      </w:r>
      <w:r w:rsidRPr="00E10EFE">
        <w:rPr>
          <w:rStyle w:val="StyleUnderline"/>
        </w:rPr>
        <w:t>in</w:t>
      </w:r>
      <w:r w:rsidRPr="00E10EFE">
        <w:t xml:space="preserve"> the case of </w:t>
      </w:r>
      <w:r w:rsidRPr="00E10EFE">
        <w:rPr>
          <w:rStyle w:val="StyleUnderline"/>
        </w:rPr>
        <w:t>Katrina,</w:t>
      </w:r>
      <w:r w:rsidRPr="00E10EFE">
        <w:t xml:space="preserve"> that </w:t>
      </w:r>
      <w:r w:rsidRPr="00E10EFE">
        <w:rPr>
          <w:rStyle w:val="StyleUnderline"/>
        </w:rPr>
        <w:t>there would have been better preparation</w:t>
      </w:r>
      <w:r w:rsidRPr="00E10EFE">
        <w:t xml:space="preserve"> (reinforcement work on the levées, evacuation of people at the announcement of the hurricane, targeted intervention after the hurricane), </w:t>
      </w:r>
      <w:r w:rsidRPr="00E10EFE">
        <w:rPr>
          <w:rStyle w:val="StyleUnderline"/>
        </w:rPr>
        <w:t>then large parts of the disaster could have been avoided. Does this not show that ‘nature’ and ‘society’ are inextricably linked</w:t>
      </w:r>
      <w:r w:rsidRPr="00E10EFE">
        <w:t xml:space="preserve">, and that </w:t>
      </w:r>
      <w:r w:rsidRPr="00E10EFE">
        <w:rPr>
          <w:rStyle w:val="StyleUnderline"/>
        </w:rPr>
        <w:t>misrecognising this link and externalising nature can be a royal road to post-politics</w:t>
      </w:r>
      <w:r w:rsidRPr="00E10EFE">
        <w:t>? It seems significant that many Americans started to pray to God in order to save them from the flood instead of demanding political support.</w:t>
      </w:r>
    </w:p>
    <w:p w:rsidR="00D961A7" w:rsidRPr="00E10EFE" w:rsidRDefault="00D961A7" w:rsidP="00D961A7">
      <w:r w:rsidRPr="00E10EFE">
        <w:t xml:space="preserve">It could be argued that exactly </w:t>
      </w:r>
      <w:r w:rsidRPr="00E10EFE">
        <w:rPr>
          <w:rStyle w:val="StyleUnderline"/>
        </w:rPr>
        <w:t>this discursive separation of nature from society and the lack of reference to social relations make environmental issues so vulnerable for post-politics</w:t>
      </w:r>
      <w:r w:rsidRPr="00E10EFE">
        <w:t xml:space="preserve">. From another perspective, this suggests that the </w:t>
      </w:r>
      <w:r w:rsidRPr="00E10EFE">
        <w:rPr>
          <w:rStyle w:val="StyleUnderline"/>
        </w:rPr>
        <w:t>repoliticisation of environmental issues requires</w:t>
      </w:r>
      <w:r w:rsidRPr="00E10EFE">
        <w:t xml:space="preserve"> the latter’s </w:t>
      </w:r>
      <w:r w:rsidRPr="00E10EFE">
        <w:rPr>
          <w:rStyle w:val="StyleUnderline"/>
        </w:rPr>
        <w:t>connection to social issues</w:t>
      </w:r>
      <w:r w:rsidRPr="00E10EFE">
        <w:t>. These are often more divisive and can be more easily politicised by relating them to an emancipatory discourses on equality, for example. Further elaborating upon the work of Rancière, both Swyngedouw (2010a) and Žižek (2008) suggest such a way out of post-politics.</w:t>
      </w:r>
    </w:p>
    <w:p w:rsidR="00D961A7" w:rsidRPr="00E10EFE" w:rsidRDefault="00D961A7" w:rsidP="00D961A7">
      <w:r w:rsidRPr="00E10EFE">
        <w:t xml:space="preserve">In several of his articles, Swyngedouw (2007, 2009, 2010a) argues that one of the reasons why </w:t>
      </w:r>
      <w:r w:rsidRPr="00E10EFE">
        <w:rPr>
          <w:rStyle w:val="StyleUnderline"/>
        </w:rPr>
        <w:t>environmental questions are</w:t>
      </w:r>
      <w:r w:rsidRPr="00E10EFE">
        <w:t xml:space="preserve"> so </w:t>
      </w:r>
      <w:r w:rsidRPr="00E10EFE">
        <w:rPr>
          <w:rStyle w:val="StyleUnderline"/>
        </w:rPr>
        <w:t>easily depolicitised</w:t>
      </w:r>
      <w:r w:rsidRPr="00E10EFE">
        <w:t xml:space="preserve"> is </w:t>
      </w:r>
      <w:r w:rsidRPr="00E10EFE">
        <w:rPr>
          <w:rStyle w:val="StyleUnderline"/>
        </w:rPr>
        <w:t>because they lack a privileged subject of change</w:t>
      </w:r>
      <w:r w:rsidRPr="00E10EFE">
        <w:t xml:space="preserve">. According to him, </w:t>
      </w:r>
      <w:r w:rsidRPr="00E10EFE">
        <w:rPr>
          <w:rStyle w:val="StyleUnderline"/>
        </w:rPr>
        <w:t>this distinguishes environmentalism from other ‘social’ movements, such as feminism, the civil rights movement, or the labour movement. In the latter, the subject of oppression</w:t>
      </w:r>
      <w:r w:rsidRPr="00E10EFE">
        <w:t xml:space="preserve">, struggle, and change </w:t>
      </w:r>
      <w:r w:rsidRPr="00E10EFE">
        <w:rPr>
          <w:rStyle w:val="StyleUnderline"/>
        </w:rPr>
        <w:t>is easily identified</w:t>
      </w:r>
      <w:r w:rsidRPr="00E10EFE">
        <w:t xml:space="preserve">: women, African-Americans, or workers respectively are amongst the first to speak out about what is wrong and what needs to change. </w:t>
      </w:r>
      <w:r w:rsidRPr="00E10EFE">
        <w:rPr>
          <w:rStyle w:val="StyleUnderline"/>
        </w:rPr>
        <w:t>When these subjects appropriate democratic or emancipatory language</w:t>
      </w:r>
      <w:r w:rsidRPr="00E10EFE">
        <w:t xml:space="preserve"> (e.g. egalitarian discourse), </w:t>
      </w:r>
      <w:r w:rsidRPr="00E10EFE">
        <w:rPr>
          <w:rStyle w:val="StyleUnderline"/>
        </w:rPr>
        <w:t>their condition can be politicised and altered.</w:t>
      </w:r>
    </w:p>
    <w:p w:rsidR="00D961A7" w:rsidRPr="00E10EFE" w:rsidRDefault="00D961A7" w:rsidP="00D961A7">
      <w:r w:rsidRPr="00E10EFE">
        <w:t xml:space="preserve">Swyngedouw is not alone in focusing on the role of the subject in processes of politicisation and depoliticisation. Laclau and Mouffe (2001) have equally argued that </w:t>
      </w:r>
      <w:r w:rsidRPr="00E10EFE">
        <w:rPr>
          <w:rStyle w:val="StyleUnderline"/>
        </w:rPr>
        <w:t>social movements produce new subjectivities that can politicise social relations or spaces that were not previously considered political</w:t>
      </w:r>
      <w:r w:rsidRPr="00E10EFE">
        <w:t>, and through this, they can become the bearers of a process of radicalisation of democracy. Similarly, Schmitt (1996) has argued that if political action and thought is about conflict, decision, and the exercise of power, the question of the subject is unavoidable. According to him, politics is even the realm of subjectivity par excellence.</w:t>
      </w:r>
    </w:p>
    <w:p w:rsidR="00D961A7" w:rsidRPr="00E10EFE" w:rsidRDefault="00D961A7" w:rsidP="00D961A7">
      <w:r w:rsidRPr="00E10EFE">
        <w:rPr>
          <w:rStyle w:val="StyleUnderline"/>
        </w:rPr>
        <w:t>But who is the subject that fights the environmental struggle?</w:t>
      </w:r>
      <w:r w:rsidRPr="00E10EFE">
        <w:t xml:space="preserve"> </w:t>
      </w:r>
      <w:r w:rsidRPr="00E10EFE">
        <w:rPr>
          <w:rStyle w:val="StyleUnderline"/>
        </w:rPr>
        <w:t>This is far from easy to answer</w:t>
      </w:r>
      <w:r w:rsidRPr="00E10EFE">
        <w:t xml:space="preserve">. In some environmental circles, environmental disasters are portrayed as ‘nature’s’ revenge for human pollution, but this is of course a very mystifying way of speaking (Chase 1991). </w:t>
      </w:r>
      <w:r w:rsidRPr="00E10EFE">
        <w:rPr>
          <w:rStyle w:val="StyleUnderline"/>
        </w:rPr>
        <w:t>Nature does not act, take revenge, or struggle.</w:t>
      </w:r>
      <w:r w:rsidRPr="00E10EFE">
        <w:t xml:space="preserve"> </w:t>
      </w:r>
      <w:r w:rsidRPr="00E10EFE">
        <w:rPr>
          <w:rStyle w:val="StyleUnderline"/>
        </w:rPr>
        <w:t>Someone has to speak</w:t>
      </w:r>
      <w:r w:rsidRPr="00E10EFE">
        <w:t xml:space="preserve"> about or </w:t>
      </w:r>
      <w:r w:rsidRPr="00E10EFE">
        <w:rPr>
          <w:rStyle w:val="StyleUnderline"/>
        </w:rPr>
        <w:t>in the name of nature for nature to become politically salient</w:t>
      </w:r>
      <w:r w:rsidRPr="00E10EFE">
        <w:t xml:space="preserve"> (Castree 2005). Climate change has been taking place for many decades, but extensive scientific reports and numerous actions were required in order to bring visibility to the problem and to put it on the agenda. Environmental problems only exist as political problems to the extent that there are representations of them in the public sphere.</w:t>
      </w:r>
    </w:p>
    <w:p w:rsidR="00D961A7" w:rsidRPr="00E10EFE" w:rsidRDefault="00D961A7" w:rsidP="00D961A7">
      <w:r w:rsidRPr="00E10EFE">
        <w:rPr>
          <w:rStyle w:val="StyleUnderline"/>
        </w:rPr>
        <w:t xml:space="preserve">Environmental struggles are </w:t>
      </w:r>
      <w:r w:rsidRPr="00E10EFE">
        <w:t>often</w:t>
      </w:r>
      <w:r w:rsidRPr="00E10EFE">
        <w:rPr>
          <w:rStyle w:val="StyleUnderline"/>
        </w:rPr>
        <w:t xml:space="preserve"> not framed as emancipatory struggles of a particular subject</w:t>
      </w:r>
      <w:r w:rsidRPr="00E10EFE">
        <w:t>, in contrast to feminism, the civil rights movement, or labour struggle. They are about how we, or human society, relate to the planet</w:t>
      </w:r>
      <w:r w:rsidRPr="00E10EFE">
        <w:rPr>
          <w:rStyle w:val="StyleUnderline"/>
        </w:rPr>
        <w:t>. Since we all belong to the planet, everybody</w:t>
      </w:r>
      <w:r w:rsidRPr="00E10EFE">
        <w:t xml:space="preserve"> (or nobody?) </w:t>
      </w:r>
      <w:r w:rsidRPr="00E10EFE">
        <w:rPr>
          <w:rStyle w:val="StyleUnderline"/>
        </w:rPr>
        <w:t>seems</w:t>
      </w:r>
      <w:r w:rsidRPr="00E10EFE">
        <w:t xml:space="preserve"> to be </w:t>
      </w:r>
      <w:r w:rsidRPr="00E10EFE">
        <w:rPr>
          <w:rStyle w:val="StyleUnderline"/>
        </w:rPr>
        <w:t>in a position to speak in nature’s name</w:t>
      </w:r>
      <w:r w:rsidRPr="00E10EFE">
        <w:t xml:space="preserve">. As a result, </w:t>
      </w:r>
      <w:r w:rsidRPr="00E10EFE">
        <w:rPr>
          <w:rStyle w:val="StyleUnderline"/>
        </w:rPr>
        <w:t>environmental questions lend themselves easily to a discourse suggesting that ‘we are all in this together’</w:t>
      </w:r>
      <w:r w:rsidRPr="00E10EFE">
        <w:t xml:space="preserve"> and that we, therefore, have to cooperate, create partnerships, and reach consensus. If ‘everyone together’ is the subject of environmental questions, post-politics is the evident result (Swyngedouw 2007).</w:t>
      </w:r>
    </w:p>
    <w:p w:rsidR="00D961A7" w:rsidRPr="00E10EFE" w:rsidRDefault="00D961A7" w:rsidP="00D961A7">
      <w:r w:rsidRPr="00E10EFE">
        <w:t xml:space="preserve">Žižek (2008, 2009a, p. 91) goes a step further by claiming that the </w:t>
      </w:r>
      <w:r w:rsidRPr="00E10EFE">
        <w:rPr>
          <w:rStyle w:val="StyleUnderline"/>
        </w:rPr>
        <w:t xml:space="preserve">repoliticisation of environmental questions is a </w:t>
      </w:r>
      <w:r w:rsidRPr="00E10EFE">
        <w:t>matter not only</w:t>
      </w:r>
      <w:r w:rsidRPr="00E10EFE">
        <w:rPr>
          <w:rStyle w:val="StyleUnderline"/>
        </w:rPr>
        <w:t xml:space="preserve"> of</w:t>
      </w:r>
      <w:r w:rsidRPr="00E10EFE">
        <w:t xml:space="preserve"> affirming political subjectivity but of </w:t>
      </w:r>
      <w:r w:rsidRPr="00E10EFE">
        <w:rPr>
          <w:rStyle w:val="StyleUnderline"/>
        </w:rPr>
        <w:t>redefining them as emancipatory struggles</w:t>
      </w:r>
      <w:r w:rsidRPr="00E10EFE">
        <w:t>. He distinguishes four possible con- temporary antagonisms that could lead to repoliticising the present: the environmental crisis; the inappropriateness of private property principles for ‘intellectual property’; new techno-scientific developments (especially in bio-genetics); and what he calls ‘new forms of apartheid’, or ‘new walls and slums’ that separate the ‘Excluded’ from the ‘Included’. After elaborating on these four themes, Žižek (2008) states:</w:t>
      </w:r>
    </w:p>
    <w:p w:rsidR="00D961A7" w:rsidRPr="00E10EFE" w:rsidRDefault="00D961A7" w:rsidP="00D961A7">
      <w:r w:rsidRPr="00E10EFE">
        <w:t>In the series of the four antagonisms, the one between the Included and the Excluded is the crucial one, the point of reference for the others. Without it, all others lose their subversive edge: ecology turns into a ‘problem of sustainable development’, ‘intel- lectual property’ into a ‘complex legal challenge’, biogenetics into an ‘ethical’ issue.</w:t>
      </w:r>
    </w:p>
    <w:p w:rsidR="00D961A7" w:rsidRPr="00E10EFE" w:rsidRDefault="00D961A7" w:rsidP="00D961A7">
      <w:r w:rsidRPr="00E10EFE">
        <w:t>In other words, the question of the excluded subject is the critical one, it forms the vantage point through which all the other questions should be approached and politicised.</w:t>
      </w:r>
    </w:p>
    <w:p w:rsidR="00D961A7" w:rsidRPr="00E10EFE" w:rsidRDefault="00D961A7" w:rsidP="00D961A7">
      <w:r w:rsidRPr="00E10EFE">
        <w:t>Žižek thus turns environmental questions into emancipation struggles. The risk of such an approach, however, is that it creates other forms of depoliticisa- tion. It starts from a normative idea of what politicisation should consist of – the struggle for equality, for example. In this regard, Žižek’s approach is vulnerable to the critique that Oliver Marchart (2007, p. 159) formulated against Rancière’s notion of the political, upon which Žižek heavily relies. Marchart’s critique is that Rancière relies on an ‘emancipatory apriorism’, and in this sense restricts the scope of what politicisation might consist of and unduly closes the openness and contingency that is inherent to ‘the political’.</w:t>
      </w:r>
    </w:p>
    <w:p w:rsidR="00D961A7" w:rsidRPr="00E10EFE" w:rsidRDefault="00D961A7" w:rsidP="00D961A7">
      <w:r w:rsidRPr="00E10EFE">
        <w:t xml:space="preserve">Without doubt, </w:t>
      </w:r>
      <w:r w:rsidRPr="00E10EFE">
        <w:rPr>
          <w:rStyle w:val="StyleUnderline"/>
        </w:rPr>
        <w:t>there are good reasons to repoliticise environmental questions by pointing to social subjects striving for equality and emancipation,</w:t>
      </w:r>
      <w:r w:rsidRPr="00E10EFE">
        <w:t xml:space="preserve"> thereby </w:t>
      </w:r>
      <w:r w:rsidRPr="00E10EFE">
        <w:rPr>
          <w:rStyle w:val="StyleUnderline"/>
        </w:rPr>
        <w:t>showing</w:t>
      </w:r>
      <w:r w:rsidRPr="00E10EFE">
        <w:t xml:space="preserve"> the </w:t>
      </w:r>
      <w:r w:rsidRPr="00E10EFE">
        <w:rPr>
          <w:rStyle w:val="StyleUnderline"/>
        </w:rPr>
        <w:t>intertwinement of environmental affairs and social relations.</w:t>
      </w:r>
      <w:r w:rsidRPr="00E10EFE">
        <w:t xml:space="preserve"> </w:t>
      </w:r>
      <w:r w:rsidRPr="00E10EFE">
        <w:rPr>
          <w:rStyle w:val="StyleUnderline"/>
        </w:rPr>
        <w:t>Think</w:t>
      </w:r>
      <w:r w:rsidRPr="00E10EFE">
        <w:t xml:space="preserve">, for instance, </w:t>
      </w:r>
      <w:r w:rsidRPr="00E10EFE">
        <w:rPr>
          <w:rStyle w:val="StyleUnderline"/>
        </w:rPr>
        <w:t>about</w:t>
      </w:r>
      <w:r w:rsidRPr="00E10EFE">
        <w:t xml:space="preserve"> many </w:t>
      </w:r>
      <w:r w:rsidRPr="00E10EFE">
        <w:rPr>
          <w:rStyle w:val="StyleUnderline"/>
        </w:rPr>
        <w:t>eco-feminist movements</w:t>
      </w:r>
      <w:r w:rsidRPr="00E10EFE">
        <w:t xml:space="preserve"> (Mellor 1997), </w:t>
      </w:r>
      <w:r w:rsidRPr="00E10EFE">
        <w:rPr>
          <w:rStyle w:val="StyleUnderline"/>
        </w:rPr>
        <w:t>or</w:t>
      </w:r>
      <w:r w:rsidRPr="00E10EFE">
        <w:t xml:space="preserve"> about </w:t>
      </w:r>
      <w:r w:rsidRPr="00E10EFE">
        <w:rPr>
          <w:rStyle w:val="StyleUnderline"/>
        </w:rPr>
        <w:t xml:space="preserve">indigenous peoples </w:t>
      </w:r>
      <w:r w:rsidRPr="00E10EFE">
        <w:t xml:space="preserve">striving for their rights </w:t>
      </w:r>
      <w:r w:rsidRPr="00E10EFE">
        <w:rPr>
          <w:rStyle w:val="StyleUnderline"/>
        </w:rPr>
        <w:t>confronted with nature conservation projects in a post- colonial constellation</w:t>
      </w:r>
      <w:r w:rsidRPr="00E10EFE">
        <w:t xml:space="preserve"> (Reimerson 2012) or fighting against the exploitation of tar sands (Nikiforuk 2008). </w:t>
      </w:r>
      <w:r w:rsidRPr="00E10EFE">
        <w:rPr>
          <w:rStyle w:val="StyleUnderline"/>
        </w:rPr>
        <w:t>More than others, these people are affected by environmental crises</w:t>
      </w:r>
      <w:r w:rsidRPr="00E10EFE">
        <w:t xml:space="preserve">, and one could argue that </w:t>
      </w:r>
      <w:r w:rsidRPr="00E10EFE">
        <w:rPr>
          <w:rStyle w:val="StyleUnderline"/>
        </w:rPr>
        <w:t>a solution to those crises requires that they</w:t>
      </w:r>
      <w:r w:rsidRPr="00E10EFE">
        <w:t xml:space="preserve"> – in a genuinely emancipatory fashion – raise their voices and </w:t>
      </w:r>
      <w:r w:rsidRPr="00E10EFE">
        <w:rPr>
          <w:rStyle w:val="StyleUnderline"/>
        </w:rPr>
        <w:t>demand change.</w:t>
      </w:r>
    </w:p>
    <w:p w:rsidR="00D961A7" w:rsidRPr="00E10EFE" w:rsidRDefault="00D961A7" w:rsidP="00D961A7">
      <w:r w:rsidRPr="00E10EFE">
        <w:rPr>
          <w:rStyle w:val="StyleUnderline"/>
        </w:rPr>
        <w:t xml:space="preserve">By </w:t>
      </w:r>
      <w:r w:rsidRPr="00E10EFE">
        <w:rPr>
          <w:rStyle w:val="Emphasis"/>
        </w:rPr>
        <w:t>focusing on the social relations</w:t>
      </w:r>
      <w:r w:rsidRPr="00E10EFE">
        <w:rPr>
          <w:rStyle w:val="StyleUnderline"/>
        </w:rPr>
        <w:t xml:space="preserve"> that cause environmental destruction</w:t>
      </w:r>
      <w:r w:rsidRPr="00E10EFE">
        <w:t xml:space="preserve">, </w:t>
      </w:r>
      <w:r w:rsidRPr="00E10EFE">
        <w:rPr>
          <w:rStyle w:val="StyleUnderline"/>
        </w:rPr>
        <w:t>one not only acquires a view of possible subjects of change but also of the objects of change</w:t>
      </w:r>
      <w:r w:rsidRPr="00E10EFE">
        <w:t xml:space="preserve">. Indeed, the fact </w:t>
      </w:r>
      <w:r w:rsidRPr="00E10EFE">
        <w:rPr>
          <w:rStyle w:val="StyleUnderline"/>
        </w:rPr>
        <w:t xml:space="preserve">that environmental issues are </w:t>
      </w:r>
      <w:r w:rsidRPr="00E10EFE">
        <w:t>so easily</w:t>
      </w:r>
      <w:r w:rsidRPr="00E10EFE">
        <w:rPr>
          <w:rStyle w:val="StyleUnderline"/>
        </w:rPr>
        <w:t xml:space="preserve"> depoliticised should be attributed not only to the fact that there is no privileged subject, but also </w:t>
      </w:r>
      <w:r w:rsidRPr="00E10EFE">
        <w:t>to the fact</w:t>
      </w:r>
      <w:r w:rsidRPr="00E10EFE">
        <w:rPr>
          <w:rStyle w:val="StyleUnderline"/>
        </w:rPr>
        <w:t xml:space="preserve"> that no specific objects appear as the </w:t>
      </w:r>
      <w:r w:rsidRPr="00E10EFE">
        <w:t>evident</w:t>
      </w:r>
      <w:r w:rsidRPr="00E10EFE">
        <w:rPr>
          <w:rStyle w:val="StyleUnderline"/>
        </w:rPr>
        <w:t xml:space="preserve"> focus for </w:t>
      </w:r>
      <w:r w:rsidRPr="00E10EFE">
        <w:t>environmental</w:t>
      </w:r>
      <w:r w:rsidRPr="00E10EFE">
        <w:rPr>
          <w:rStyle w:val="StyleUnderline"/>
        </w:rPr>
        <w:t xml:space="preserve"> change</w:t>
      </w:r>
      <w:r w:rsidRPr="00E10EFE">
        <w:t>.2 Strictly speaking, every single social relation, practice, or event has an environmental impact. There is hardly a social practice that cannot be said to partake in the process of throughput, in which energy and matter is appropriated, and subsequently emitted in a deteriorated form (Foster et al. 2010). As all things have an environmental impact, the object of environmental concern is, in principle, everything. It is also in this sense that environmental issues differ from ‘social’ struggles. The peace movement provides a good illustration. On the one hand, the peace movement also lacks a clear subject of change. In this regard, it readily lends itself to a consensual and cooperative discourse suggesting ‘we should all march together against war’. Yet, on the other hand, the peace movement has a precise object or opponent, namely, war and, more specifically, the actors engaged in and responsible for war. The same cannot be said so easily of many environmental questions.</w:t>
      </w:r>
    </w:p>
    <w:p w:rsidR="00D961A7" w:rsidRPr="00E10EFE" w:rsidRDefault="00D961A7" w:rsidP="00D961A7">
      <w:r w:rsidRPr="00E10EFE">
        <w:t>That everything is or can be in principle the object of environmental change could lead to the conclusion that an extremely profound transformation is needed, one that embraces every human or social practice. In actual contempor- ary eco-political discourses, however, another conclusion dominates the scene. In the case of climate change, for example, what one opposes first and foremost are not necessarily specific, particularly polluting practices, let alone specific social actors who bear special responsibility for these. Rather, one opposes CO2 as such, which is the by-product of almost all thinkable practices (even breathing).</w:t>
      </w:r>
    </w:p>
    <w:p w:rsidR="00D961A7" w:rsidRPr="00E10EFE" w:rsidRDefault="00D961A7" w:rsidP="00D961A7">
      <w:r w:rsidRPr="00E10EFE">
        <w:rPr>
          <w:rStyle w:val="StyleUnderline"/>
        </w:rPr>
        <w:t>The result is a discourse of ‘society versus CO2’</w:t>
      </w:r>
      <w:r w:rsidRPr="00E10EFE">
        <w:t xml:space="preserve"> (Swyngedouw 2007, p. 27</w:t>
      </w:r>
      <w:r w:rsidRPr="00E10EFE">
        <w:rPr>
          <w:rStyle w:val="StyleUnderline"/>
        </w:rPr>
        <w:t>). The ‘enemy’ and every conflict are thus externalised.</w:t>
      </w:r>
      <w:r w:rsidRPr="00E10EFE">
        <w:t xml:space="preserve"> ‘Act on CO2’ becomes the motto of this discourse, as a slogan used by the British government aptly summarises (Urry 2011, p. 90).</w:t>
      </w:r>
    </w:p>
    <w:p w:rsidR="00D961A7" w:rsidRPr="00E10EFE" w:rsidRDefault="00D961A7" w:rsidP="00D961A7">
      <w:r w:rsidRPr="00E10EFE">
        <w:rPr>
          <w:rStyle w:val="StyleUnderline"/>
        </w:rPr>
        <w:t>Policy options such as emissions trading reinforce this approach</w:t>
      </w:r>
      <w:r w:rsidRPr="00E10EFE">
        <w:t xml:space="preserve">, as </w:t>
      </w:r>
      <w:r w:rsidRPr="00E10EFE">
        <w:rPr>
          <w:rStyle w:val="StyleUnderline"/>
        </w:rPr>
        <w:t>they equalise all CO2 emitted, whatever its source</w:t>
      </w:r>
      <w:r w:rsidRPr="00E10EFE">
        <w:t xml:space="preserve"> (Lohmann 2006, see also Descheneau 2012). </w:t>
      </w:r>
      <w:r w:rsidRPr="00E10EFE">
        <w:rPr>
          <w:rStyle w:val="StyleUnderline"/>
        </w:rPr>
        <w:t>The CO2 emitted by a steel factory is rendered equal to that emitted by a hospital</w:t>
      </w:r>
      <w:r w:rsidRPr="00E10EFE">
        <w:t>, by a wild camel in the remote regions of Australia, or by a tree being cut down. The</w:t>
      </w:r>
      <w:r w:rsidRPr="00E10EFE">
        <w:rPr>
          <w:rStyle w:val="StyleUnderline"/>
        </w:rPr>
        <w:t xml:space="preserve"> CO2 emission saved by building more efficient coal-fired power stations is equalised with that saved by building windmills</w:t>
      </w:r>
      <w:r w:rsidRPr="00E10EFE">
        <w:t xml:space="preserve">. The fact </w:t>
      </w:r>
      <w:r w:rsidRPr="00E10EFE">
        <w:rPr>
          <w:rStyle w:val="StyleUnderline"/>
        </w:rPr>
        <w:t xml:space="preserve">that the latter is </w:t>
      </w:r>
      <w:r w:rsidRPr="00E10EFE">
        <w:t>a step</w:t>
      </w:r>
      <w:r w:rsidRPr="00E10EFE">
        <w:rPr>
          <w:rStyle w:val="StyleUnderline"/>
        </w:rPr>
        <w:t xml:space="preserve"> on the pathway to </w:t>
      </w:r>
      <w:r w:rsidRPr="00E10EFE">
        <w:t>a</w:t>
      </w:r>
      <w:r w:rsidRPr="00E10EFE">
        <w:rPr>
          <w:rStyle w:val="StyleUnderline"/>
        </w:rPr>
        <w:t xml:space="preserve"> sustainable energy </w:t>
      </w:r>
      <w:r w:rsidRPr="00E10EFE">
        <w:t>system</w:t>
      </w:r>
      <w:r w:rsidRPr="00E10EFE">
        <w:rPr>
          <w:rStyle w:val="StyleUnderline"/>
        </w:rPr>
        <w:t xml:space="preserve"> while the former remains within the fossil fuel model is </w:t>
      </w:r>
      <w:r w:rsidRPr="00E10EFE">
        <w:rPr>
          <w:rStyle w:val="Emphasis"/>
        </w:rPr>
        <w:t>no longer of any account</w:t>
      </w:r>
      <w:r w:rsidRPr="00E10EFE">
        <w:rPr>
          <w:rStyle w:val="StyleUnderline"/>
        </w:rPr>
        <w:t xml:space="preserve">. This equalisation prevents people from making </w:t>
      </w:r>
      <w:r w:rsidRPr="00E10EFE">
        <w:rPr>
          <w:rStyle w:val="Emphasis"/>
        </w:rPr>
        <w:t>conscious political choices</w:t>
      </w:r>
      <w:r w:rsidRPr="00E10EFE">
        <w:t xml:space="preserve"> or choosing priorities.</w:t>
      </w:r>
    </w:p>
    <w:p w:rsidR="00D961A7" w:rsidRDefault="00D961A7" w:rsidP="00D961A7">
      <w:r w:rsidRPr="00E10EFE">
        <w:t xml:space="preserve">The foregoing seems to lead to an easy conclusion: </w:t>
      </w:r>
      <w:r w:rsidRPr="00E10EFE">
        <w:rPr>
          <w:rStyle w:val="StyleUnderline"/>
        </w:rPr>
        <w:t>if we want to repoliticise environmental issues, not only ‘nature’ but also every enmity and conflict should be ‘internalised’ again.</w:t>
      </w:r>
      <w:r w:rsidRPr="00E10EFE">
        <w:t xml:space="preserve"> Indeed, insofar as </w:t>
      </w:r>
      <w:r w:rsidRPr="00E10EFE">
        <w:rPr>
          <w:rStyle w:val="Emphasis"/>
        </w:rPr>
        <w:t>environmental crises are not crises of ‘nature’ but of society</w:t>
      </w:r>
      <w:r w:rsidRPr="00E10EFE">
        <w:t xml:space="preserve"> and how the latter relates to its ‘natural’ conditions (Foster et al. 2010), </w:t>
      </w:r>
      <w:r w:rsidRPr="00E10EFE">
        <w:rPr>
          <w:rStyle w:val="StyleUnderline"/>
        </w:rPr>
        <w:t>real solutions require social change. In other words, we should turn environmental crises into social ones</w:t>
      </w:r>
      <w:r w:rsidRPr="00E10EFE">
        <w:t>.</w:t>
      </w:r>
    </w:p>
    <w:p w:rsidR="00650A6E" w:rsidRDefault="00650A6E" w:rsidP="00650A6E"/>
    <w:p w:rsidR="00D961A7" w:rsidRPr="00E10EFE" w:rsidRDefault="00E10EFE" w:rsidP="00E10EFE">
      <w:pPr>
        <w:pStyle w:val="Heading2"/>
      </w:pPr>
      <w:r w:rsidRPr="00E10EFE">
        <w:t>Answers</w:t>
      </w:r>
    </w:p>
    <w:p w:rsidR="00E10EFE" w:rsidRPr="00E10EFE" w:rsidRDefault="00E10EFE" w:rsidP="00E10EFE">
      <w:pPr>
        <w:pStyle w:val="Heading3"/>
      </w:pPr>
      <w:r w:rsidRPr="00E10EFE">
        <w:t>AT: Growth Sustainable</w:t>
      </w:r>
    </w:p>
    <w:p w:rsidR="00E10EFE" w:rsidRPr="00E10EFE" w:rsidRDefault="00E10EFE" w:rsidP="00E10EFE">
      <w:pPr>
        <w:pStyle w:val="Heading4"/>
      </w:pPr>
      <w:r w:rsidRPr="00E10EFE">
        <w:t xml:space="preserve">The transition away from fossil fuels is inevitable - a failure to embrace the transition causes widespread societal collapse and environmental destruction </w:t>
      </w:r>
    </w:p>
    <w:p w:rsidR="00E10EFE" w:rsidRPr="00E10EFE" w:rsidRDefault="00E10EFE" w:rsidP="00E10EFE">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Ch.1 The Problem, https://muse.jhu.edu)//SB</w:t>
      </w:r>
    </w:p>
    <w:p w:rsidR="00E10EFE" w:rsidRDefault="00E10EFE" w:rsidP="00E10EFE">
      <w:pPr>
        <w:rPr>
          <w:rStyle w:val="StyleUnderline"/>
        </w:rPr>
      </w:pPr>
      <w:r w:rsidRPr="008E54F6">
        <w:t xml:space="preserve">In short, for at least a century, </w:t>
      </w:r>
      <w:r w:rsidRPr="008E54F6">
        <w:rPr>
          <w:rStyle w:val="StyleUnderline"/>
        </w:rPr>
        <w:t>fossil fuels have been</w:t>
      </w:r>
      <w:r w:rsidRPr="008E54F6">
        <w:t xml:space="preserve"> at least </w:t>
      </w:r>
      <w:r w:rsidRPr="008E54F6">
        <w:rPr>
          <w:rStyle w:val="StyleUnderline"/>
        </w:rPr>
        <w:t>implicitly</w:t>
      </w:r>
      <w:r w:rsidRPr="008E54F6">
        <w:t xml:space="preserve"> </w:t>
      </w:r>
      <w:r w:rsidRPr="008E54F6">
        <w:rPr>
          <w:rStyle w:val="StyleUnderline"/>
        </w:rPr>
        <w:t>presumed to be net beneficial.</w:t>
      </w:r>
      <w:r w:rsidRPr="008E54F6">
        <w:t xml:space="preserve"> </w:t>
      </w:r>
      <w:r w:rsidRPr="008E54F6">
        <w:rPr>
          <w:rStyle w:val="StyleUnderline"/>
        </w:rPr>
        <w:t>Now</w:t>
      </w:r>
      <w:r w:rsidRPr="008E54F6">
        <w:t>, looking forward</w:t>
      </w:r>
      <w:r w:rsidRPr="008E54F6">
        <w:rPr>
          <w:rStyle w:val="StyleUnderline"/>
        </w:rPr>
        <w:t>, a plausible scenario for continued fossil fuel use</w:t>
      </w:r>
      <w:r w:rsidRPr="008E54F6">
        <w:t xml:space="preserve"> </w:t>
      </w:r>
      <w:r w:rsidRPr="008E54F6">
        <w:rPr>
          <w:rStyle w:val="Emphasis"/>
        </w:rPr>
        <w:t>is widespread societal collapse and conflict</w:t>
      </w:r>
      <w:r w:rsidRPr="008E54F6">
        <w:rPr>
          <w:rStyle w:val="StyleUnderline"/>
        </w:rPr>
        <w:t xml:space="preserve"> as island nations disappear</w:t>
      </w:r>
      <w:r w:rsidRPr="008E54F6">
        <w:t xml:space="preserve">, major </w:t>
      </w:r>
      <w:r w:rsidRPr="008E54F6">
        <w:rPr>
          <w:rStyle w:val="StyleUnderline"/>
        </w:rPr>
        <w:t>coastal cities fail to cope with</w:t>
      </w:r>
      <w:r w:rsidRPr="008E54F6">
        <w:t xml:space="preserve"> repeated </w:t>
      </w:r>
      <w:r w:rsidRPr="008E54F6">
        <w:rPr>
          <w:rStyle w:val="StyleUnderline"/>
        </w:rPr>
        <w:t>flooding, and inland communities are weakened by</w:t>
      </w:r>
      <w:r w:rsidRPr="008E54F6">
        <w:t xml:space="preserve"> extreme </w:t>
      </w:r>
      <w:r w:rsidRPr="008E54F6">
        <w:rPr>
          <w:rStyle w:val="StyleUnderline"/>
        </w:rPr>
        <w:t xml:space="preserve">heat, winds, and drought. </w:t>
      </w:r>
      <w:r w:rsidRPr="008E54F6">
        <w:t xml:space="preserve">If and when that scenario plays out (and more and more scientists seem to think it already is), </w:t>
      </w:r>
      <w:r w:rsidRPr="008E54F6">
        <w:rPr>
          <w:rStyle w:val="StyleUnderline"/>
        </w:rPr>
        <w:t>at some point net beneficence can no longer be presumed</w:t>
      </w:r>
      <w:r w:rsidRPr="008E54F6">
        <w:t xml:space="preserve">. In fact, only the few who can buy their way out could possibly harbor such an idea. What position, we ask, is preposterous, then? And at what point in this historical progression from presumed net beneficence to obvious net detriment does preposterousness shift? We coeditors take the position that </w:t>
      </w:r>
      <w:r w:rsidRPr="008E54F6">
        <w:rPr>
          <w:rStyle w:val="StyleUnderline"/>
        </w:rPr>
        <w:t xml:space="preserve">societies worldwide are at or near the shift. </w:t>
      </w:r>
      <w:r w:rsidRPr="008E54F6">
        <w:rPr>
          <w:rStyle w:val="Emphasis"/>
        </w:rPr>
        <w:t>The transition is imminent</w:t>
      </w:r>
      <w:r w:rsidRPr="008E54F6">
        <w:t xml:space="preserve">. </w:t>
      </w:r>
      <w:r w:rsidRPr="008E54F6">
        <w:rPr>
          <w:rStyle w:val="StyleUnderline"/>
        </w:rPr>
        <w:t>Prudence requires the rapid elimination of fossil fuel dominance</w:t>
      </w:r>
      <w:r w:rsidRPr="008E54F6">
        <w:t xml:space="preserve"> and dependency (not to be confused with eliminating all use of fossil fuels). And if our argument is correct, </w:t>
      </w:r>
      <w:r w:rsidRPr="008E54F6">
        <w:rPr>
          <w:rStyle w:val="StyleUnderline"/>
        </w:rPr>
        <w:t>that will not happen with better prices, improved technologies, and emissions management.</w:t>
      </w:r>
      <w:r w:rsidRPr="008E54F6">
        <w:t xml:space="preserve"> </w:t>
      </w:r>
      <w:r w:rsidRPr="008E54F6">
        <w:rPr>
          <w:rStyle w:val="StyleUnderline"/>
        </w:rPr>
        <w:t xml:space="preserve">It ’ s time to </w:t>
      </w:r>
      <w:r w:rsidRPr="008E54F6">
        <w:t xml:space="preserve">start stopping, to </w:t>
      </w:r>
      <w:r w:rsidRPr="008E54F6">
        <w:rPr>
          <w:rStyle w:val="StyleUnderline"/>
        </w:rPr>
        <w:t>accelerate the end of the fossil fuel era.</w:t>
      </w:r>
    </w:p>
    <w:p w:rsidR="000F31FD" w:rsidRPr="008E54F6" w:rsidRDefault="000F31FD" w:rsidP="000F31FD">
      <w:pPr>
        <w:rPr>
          <w:rStyle w:val="StyleUnderline"/>
        </w:rPr>
      </w:pPr>
    </w:p>
    <w:p w:rsidR="00E10EFE" w:rsidRPr="00E10EFE" w:rsidRDefault="00E10EFE" w:rsidP="00E10EFE">
      <w:pPr>
        <w:pStyle w:val="Heading4"/>
      </w:pPr>
      <w:r w:rsidRPr="00E10EFE">
        <w:t>The best studies conclude that increasing economic growth only serves to worsen conditions - warming causes immense environmental and social pressures which gut social welfare</w:t>
      </w:r>
    </w:p>
    <w:p w:rsidR="00E10EFE" w:rsidRPr="00E10EFE" w:rsidRDefault="00E10EFE" w:rsidP="00E10EFE">
      <w:pPr>
        <w:rPr>
          <w:rStyle w:val="StyleUnderline"/>
          <w:b/>
        </w:rPr>
      </w:pPr>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Ch.2 The Biophysical: The Decline in Energy Returned on Energy Invested, Net Energy, and Marginal Benefits, https://muse.jhu.edu)//SB</w:t>
      </w:r>
    </w:p>
    <w:p w:rsidR="00E10EFE" w:rsidRDefault="00E10EFE" w:rsidP="00E10EFE">
      <w:r w:rsidRPr="00402214">
        <w:t xml:space="preserve"> </w:t>
      </w:r>
      <w:r w:rsidRPr="008E54F6">
        <w:t xml:space="preserve">In one of the early issues of the journal Ecological Economics, the Chilean </w:t>
      </w:r>
      <w:r w:rsidRPr="008E54F6">
        <w:rPr>
          <w:rStyle w:val="StyleUnderline"/>
        </w:rPr>
        <w:t>economist Manfred Max-Neef offered a threshold hypothesis</w:t>
      </w:r>
      <w:r w:rsidRPr="008E54F6">
        <w:t xml:space="preserve">. 19 He argued that “ </w:t>
      </w:r>
      <w:r w:rsidRPr="008E54F6">
        <w:rPr>
          <w:rStyle w:val="StyleUnderline"/>
        </w:rPr>
        <w:t>for every society there seems to be a period in which economic growth</w:t>
      </w:r>
      <w:r w:rsidRPr="008E54F6">
        <w:t xml:space="preserve"> (as conventionally measured) </w:t>
      </w:r>
      <w:r w:rsidRPr="008E54F6">
        <w:rPr>
          <w:rStyle w:val="StyleUnderline"/>
        </w:rPr>
        <w:t>brings about an improvement</w:t>
      </w:r>
      <w:r w:rsidRPr="008E54F6">
        <w:t xml:space="preserve"> </w:t>
      </w:r>
      <w:r w:rsidRPr="008E54F6">
        <w:rPr>
          <w:rStyle w:val="StyleUnderline"/>
        </w:rPr>
        <w:t>in the quality of life, but only up to a point</w:t>
      </w:r>
      <w:r w:rsidRPr="008E54F6">
        <w:t xml:space="preserve"> — the threshold point — </w:t>
      </w:r>
      <w:r w:rsidRPr="008E54F6">
        <w:rPr>
          <w:rStyle w:val="StyleUnderline"/>
        </w:rPr>
        <w:t>beyond which</w:t>
      </w:r>
      <w:r w:rsidRPr="008E54F6">
        <w:t xml:space="preserve">, if there is more economic growth, </w:t>
      </w:r>
      <w:r w:rsidRPr="008E54F6">
        <w:rPr>
          <w:rStyle w:val="StyleUnderline"/>
        </w:rPr>
        <w:t>quality of life may begin to deteriorate</w:t>
      </w:r>
      <w:r w:rsidRPr="008E54F6">
        <w:t xml:space="preserve">. ”Valentina Niccolucci, Frederico M. Pulselli, and Enzo Tiezzi reviewed measurements of the index of sustainable economic welfare and genuine progress indicator, two indicators commonly offered as alternatives to gross domestic product (GDP) as a measure of a nation ’ s progress. 20 </w:t>
      </w:r>
      <w:r w:rsidRPr="008E54F6">
        <w:rPr>
          <w:rStyle w:val="StyleUnderline"/>
        </w:rPr>
        <w:t>Analyzing the relation between GDP and a nation</w:t>
      </w:r>
      <w:r w:rsidRPr="008E54F6">
        <w:t xml:space="preserve"> </w:t>
      </w:r>
      <w:r w:rsidRPr="008E54F6">
        <w:rPr>
          <w:rStyle w:val="StyleUnderline"/>
        </w:rPr>
        <w:t>’ s ecological footprint</w:t>
      </w:r>
      <w:r w:rsidRPr="008E54F6">
        <w:t xml:space="preserve">, </w:t>
      </w:r>
      <w:r w:rsidRPr="008E54F6">
        <w:rPr>
          <w:rStyle w:val="StyleUnderline"/>
        </w:rPr>
        <w:t>the authors concluded that “ increase in economic wealth often results in worse</w:t>
      </w:r>
      <w:r w:rsidRPr="008E54F6">
        <w:t xml:space="preserve">, not better, </w:t>
      </w:r>
      <w:r w:rsidRPr="008E54F6">
        <w:rPr>
          <w:rStyle w:val="StyleUnderline"/>
        </w:rPr>
        <w:t>conditions</w:t>
      </w:r>
      <w:r w:rsidRPr="008E54F6">
        <w:t xml:space="preserve"> for people </w:t>
      </w:r>
      <w:r w:rsidRPr="008E54F6">
        <w:rPr>
          <w:rStyle w:val="StyleUnderline"/>
        </w:rPr>
        <w:t>because the welfare related to a given GDP is ‘ polluted ’and diminished</w:t>
      </w:r>
      <w:r w:rsidRPr="008E54F6">
        <w:t xml:space="preserve"> </w:t>
      </w:r>
      <w:r w:rsidRPr="008E54F6">
        <w:rPr>
          <w:rStyle w:val="StyleUnderline"/>
        </w:rPr>
        <w:t>by environmental stress and social pressures.</w:t>
      </w:r>
      <w:r w:rsidRPr="008E54F6">
        <w:t xml:space="preserve"> ”This is consistent with Herman Daly ’ s concept of uneconomic growth, defined as occurring when “ </w:t>
      </w:r>
      <w:r w:rsidRPr="008E54F6">
        <w:rPr>
          <w:rStyle w:val="StyleUnderline"/>
        </w:rPr>
        <w:t>increases in production come at an expense in resources and well-being that is worth more than the items made</w:t>
      </w:r>
      <w:r w:rsidRPr="008E54F6">
        <w:t xml:space="preserve">. ” 21 Martinez and Ebenhack found that improvements in the human development index (HDI) became saturated at moderate levels of energy consumption for both oil-importing and oil-exporting nations. 22 A study by Lambert and others showed that </w:t>
      </w:r>
      <w:r w:rsidRPr="008E54F6">
        <w:rPr>
          <w:rStyle w:val="StyleUnderline"/>
        </w:rPr>
        <w:t>indexes of well-being</w:t>
      </w:r>
      <w:r w:rsidRPr="008E54F6">
        <w:t xml:space="preserve"> (e.g., HDI, </w:t>
      </w:r>
      <w:r w:rsidRPr="008E54F6">
        <w:rPr>
          <w:rStyle w:val="StyleUnderline"/>
        </w:rPr>
        <w:t>percent children underweight</w:t>
      </w:r>
      <w:r w:rsidRPr="008E54F6">
        <w:t xml:space="preserve">, </w:t>
      </w:r>
      <w:r w:rsidRPr="008E54F6">
        <w:rPr>
          <w:rStyle w:val="StyleUnderline"/>
        </w:rPr>
        <w:t>health expenditures</w:t>
      </w:r>
      <w:r w:rsidRPr="008E54F6">
        <w:t xml:space="preserve">, </w:t>
      </w:r>
      <w:r w:rsidRPr="008E54F6">
        <w:rPr>
          <w:rStyle w:val="StyleUnderline"/>
        </w:rPr>
        <w:t>gender inequality</w:t>
      </w:r>
      <w:r w:rsidRPr="008E54F6">
        <w:t xml:space="preserve"> index, </w:t>
      </w:r>
      <w:r w:rsidRPr="008E54F6">
        <w:rPr>
          <w:rStyle w:val="StyleUnderline"/>
        </w:rPr>
        <w:t>literacy</w:t>
      </w:r>
      <w:r w:rsidRPr="008E54F6">
        <w:t xml:space="preserve"> rate, </w:t>
      </w:r>
      <w:r w:rsidRPr="008E54F6">
        <w:rPr>
          <w:rStyle w:val="StyleUnderline"/>
        </w:rPr>
        <w:t>and access to</w:t>
      </w:r>
      <w:r w:rsidRPr="008E54F6">
        <w:t xml:space="preserve"> improved </w:t>
      </w:r>
      <w:r w:rsidRPr="008E54F6">
        <w:rPr>
          <w:rStyle w:val="StyleUnderline"/>
        </w:rPr>
        <w:t>water</w:t>
      </w:r>
      <w:r w:rsidRPr="008E54F6">
        <w:t xml:space="preserve">) </w:t>
      </w:r>
      <w:r w:rsidRPr="008E54F6">
        <w:rPr>
          <w:rStyle w:val="StyleUnderline"/>
        </w:rPr>
        <w:t>were</w:t>
      </w:r>
      <w:r w:rsidRPr="008E54F6">
        <w:t xml:space="preserve"> well </w:t>
      </w:r>
      <w:r w:rsidRPr="008E54F6">
        <w:rPr>
          <w:rStyle w:val="StyleUnderline"/>
        </w:rPr>
        <w:t>correlated with an energy index</w:t>
      </w:r>
      <w:r w:rsidRPr="008E54F6">
        <w:t xml:space="preserve">  </w:t>
      </w:r>
      <w:r w:rsidRPr="008E54F6">
        <w:rPr>
          <w:rStyle w:val="StyleUnderline"/>
        </w:rPr>
        <w:t>that included measures of energy quality</w:t>
      </w:r>
      <w:r w:rsidRPr="008E54F6">
        <w:t xml:space="preserve"> (EROI at the societal level), </w:t>
      </w:r>
      <w:r w:rsidRPr="008E54F6">
        <w:rPr>
          <w:rStyle w:val="StyleUnderline"/>
        </w:rPr>
        <w:t>availability</w:t>
      </w:r>
      <w:r w:rsidRPr="008E54F6">
        <w:t xml:space="preserve"> (energy per capita), </w:t>
      </w:r>
      <w:r w:rsidRPr="008E54F6">
        <w:rPr>
          <w:rStyle w:val="StyleUnderline"/>
        </w:rPr>
        <w:t>and distribution</w:t>
      </w:r>
      <w:r w:rsidRPr="008E54F6">
        <w:t xml:space="preserve"> (Gini index). 23 This study provides support for the threshold hypothesis: improvements in well-being level off above 200 gigajoules per capita, 30:1 EROI at the societal level.</w:t>
      </w:r>
    </w:p>
    <w:p w:rsidR="000F31FD" w:rsidRPr="008E54F6" w:rsidRDefault="000F31FD" w:rsidP="000F31FD">
      <w:pPr>
        <w:rPr>
          <w:rStyle w:val="StyleUnderline"/>
          <w:b/>
        </w:rPr>
      </w:pPr>
    </w:p>
    <w:p w:rsidR="00E10EFE" w:rsidRPr="00E10EFE" w:rsidRDefault="00E10EFE" w:rsidP="00E10EFE">
      <w:pPr>
        <w:pStyle w:val="Heading4"/>
      </w:pPr>
      <w:r w:rsidRPr="00E10EFE">
        <w:t xml:space="preserve">Growth is unsustainable -  the myth of endless growth only seeks to further empower industrialists and investors while papering over the inevitable costs of continuous consumption </w:t>
      </w:r>
    </w:p>
    <w:p w:rsidR="00E10EFE" w:rsidRPr="00E10EFE" w:rsidRDefault="00E10EFE" w:rsidP="00E10EFE">
      <w:pPr>
        <w:rPr>
          <w:rStyle w:val="StyleUnderline"/>
          <w:b/>
        </w:rPr>
      </w:pPr>
      <w:r w:rsidRPr="00E10EFE">
        <w:rPr>
          <w:b/>
        </w:rPr>
        <w:t xml:space="preserve">Princen et al 15 </w:t>
      </w:r>
      <w:r w:rsidRPr="00E10EFE">
        <w:t>(Thomas Princen - Associate Professor of Natural Resource and Environmental Policyat the University of Michigan, Ph. D in Political Economy and Government from Harvard University. Jack P. Manno Associate Professor at SUNY College of Environmental Science and Forestry, Ph. D., Interdisciplinary Social Science, Maxwell School of Citizenship and Public Affairs, Syracuse University, 2003.Pamela L. Martin - Pamela L. Martin examines issues of sustainability, energy, and rights at Coastal Carolina University. She is the author of Oil in the Soil: The Politics of Paying to Preserve the Amazon and coauthor of An Introduction to World Politics: Conflict and Consensus on a Small Planet.“Ending the Fossil Fuel Era”, Cambridge: MIT Press, 2015, Accessed through Project MUSE, Ch.3, https://muse.jhu.edu)//SB</w:t>
      </w:r>
    </w:p>
    <w:p w:rsidR="00E10EFE" w:rsidRPr="008E54F6" w:rsidRDefault="00E10EFE" w:rsidP="00E10EFE">
      <w:pPr>
        <w:rPr>
          <w:b/>
          <w:u w:val="single"/>
        </w:rPr>
      </w:pPr>
      <w:r w:rsidRPr="008E54F6">
        <w:t xml:space="preserve">So the </w:t>
      </w:r>
      <w:r w:rsidRPr="008E54F6">
        <w:rPr>
          <w:rStyle w:val="StyleUnderline"/>
        </w:rPr>
        <w:t>myth of endless growth arose</w:t>
      </w:r>
      <w:r w:rsidRPr="008E54F6">
        <w:t xml:space="preserve"> in part </w:t>
      </w:r>
      <w:r w:rsidRPr="008E54F6">
        <w:rPr>
          <w:rStyle w:val="StyleUnderline"/>
        </w:rPr>
        <w:t>because of its</w:t>
      </w:r>
      <w:r w:rsidRPr="008E54F6">
        <w:t xml:space="preserve"> obvious  </w:t>
      </w:r>
      <w:r w:rsidRPr="008E54F6">
        <w:rPr>
          <w:rStyle w:val="StyleUnderline"/>
        </w:rPr>
        <w:t>appeal</w:t>
      </w:r>
      <w:r w:rsidRPr="008E54F6">
        <w:t xml:space="preserve"> (goods galore, bads somewhere else) and the fact that people have had direct, self-reinforcing experience with it, and in part </w:t>
      </w:r>
      <w:r w:rsidRPr="008E54F6">
        <w:rPr>
          <w:rStyle w:val="StyleUnderline"/>
        </w:rPr>
        <w:t xml:space="preserve">because it has been a </w:t>
      </w:r>
      <w:r w:rsidRPr="008E54F6">
        <w:rPr>
          <w:rStyle w:val="Emphasis"/>
        </w:rPr>
        <w:t>terribly convenient myth for those who benefit the most</w:t>
      </w:r>
      <w:r w:rsidRPr="008E54F6">
        <w:t xml:space="preserve">: </w:t>
      </w:r>
      <w:r w:rsidRPr="008E54F6">
        <w:rPr>
          <w:rStyle w:val="StyleUnderline"/>
        </w:rPr>
        <w:t>industrialists, investors, geopolitical power brokers, and</w:t>
      </w:r>
      <w:r w:rsidRPr="008E54F6">
        <w:t xml:space="preserve">, for all of them, </w:t>
      </w:r>
      <w:r w:rsidRPr="008E54F6">
        <w:rPr>
          <w:rStyle w:val="StyleUnderline"/>
        </w:rPr>
        <w:t>their political enablers</w:t>
      </w:r>
      <w:r w:rsidRPr="008E54F6">
        <w:t xml:space="preserve">. Now </w:t>
      </w:r>
      <w:r w:rsidRPr="008E54F6">
        <w:rPr>
          <w:rStyle w:val="StyleUnderline"/>
        </w:rPr>
        <w:t>the growth myth</w:t>
      </w:r>
      <w:r w:rsidRPr="008E54F6">
        <w:t xml:space="preserve"> </w:t>
      </w:r>
      <w:r w:rsidRPr="008E54F6">
        <w:rPr>
          <w:rStyle w:val="StyleUnderline"/>
        </w:rPr>
        <w:t>appears to be a myth in two senses</w:t>
      </w:r>
      <w:r w:rsidRPr="008E54F6">
        <w:t xml:space="preserve">. </w:t>
      </w:r>
      <w:r w:rsidRPr="008E54F6">
        <w:rPr>
          <w:rStyle w:val="StyleUnderline"/>
        </w:rPr>
        <w:t>One is that which</w:t>
      </w:r>
      <w:r w:rsidRPr="008E54F6">
        <w:t xml:space="preserve"> explains and </w:t>
      </w:r>
      <w:r w:rsidRPr="008E54F6">
        <w:rPr>
          <w:rStyle w:val="StyleUnderline"/>
        </w:rPr>
        <w:t>justifies</w:t>
      </w:r>
      <w:r w:rsidRPr="008E54F6">
        <w:t xml:space="preserve">, that situates </w:t>
      </w:r>
      <w:r w:rsidRPr="008E54F6">
        <w:rPr>
          <w:rStyle w:val="StyleUnderline"/>
        </w:rPr>
        <w:t>a society in the larger world</w:t>
      </w:r>
      <w:r w:rsidRPr="008E54F6">
        <w:t xml:space="preserve"> and makes sense of one ’ s place in that world; </w:t>
      </w:r>
      <w:r w:rsidRPr="008E54F6">
        <w:rPr>
          <w:rStyle w:val="StyleUnderline"/>
        </w:rPr>
        <w:t>the other is that which is patently false</w:t>
      </w:r>
      <w:r w:rsidRPr="008E54F6">
        <w:t xml:space="preserve">, </w:t>
      </w:r>
      <w:r w:rsidRPr="008E54F6">
        <w:rPr>
          <w:rStyle w:val="Emphasis"/>
        </w:rPr>
        <w:t>that is constructed to advance an agenda but cannot sustain scrutiny</w:t>
      </w:r>
      <w:r w:rsidRPr="008E54F6">
        <w:t xml:space="preserve">. </w:t>
      </w:r>
      <w:r w:rsidRPr="008E54F6">
        <w:rPr>
          <w:rStyle w:val="StyleUnderline"/>
        </w:rPr>
        <w:t>Fossil fuels</w:t>
      </w:r>
      <w:r w:rsidRPr="008E54F6">
        <w:t xml:space="preserve"> could </w:t>
      </w:r>
      <w:r w:rsidRPr="008E54F6">
        <w:rPr>
          <w:rStyle w:val="StyleUnderline"/>
        </w:rPr>
        <w:t>undergird a growth myth</w:t>
      </w:r>
      <w:r w:rsidRPr="008E54F6">
        <w:t xml:space="preserve"> in the  first sense </w:t>
      </w:r>
      <w:r w:rsidRPr="008E54F6">
        <w:rPr>
          <w:rStyle w:val="StyleUnderline"/>
        </w:rPr>
        <w:t>when one boom followed another and costs could be ignored or displaced</w:t>
      </w:r>
      <w:r w:rsidRPr="008E54F6">
        <w:t xml:space="preserve">. But </w:t>
      </w:r>
      <w:r w:rsidRPr="008E54F6">
        <w:rPr>
          <w:rStyle w:val="StyleUnderline"/>
        </w:rPr>
        <w:t>just as no crop or child can grow indefinitely</w:t>
      </w:r>
      <w:r w:rsidRPr="008E54F6">
        <w:rPr>
          <w:rStyle w:val="Emphasis"/>
        </w:rPr>
        <w:t>, the costs of continuous growth can no longer be ignored and displaced</w:t>
      </w:r>
      <w:r w:rsidRPr="008E54F6">
        <w:t xml:space="preserve">. What goes around (e.g., greenhouse gasses, toxic substances) does eventually come around. At best, fossil fuels can legitimate their own exit (chapter 4). </w:t>
      </w:r>
      <w:r w:rsidRPr="008E54F6">
        <w:rPr>
          <w:rStyle w:val="StyleUnderline"/>
        </w:rPr>
        <w:t>Now the fossil fuel era is coming to an end and, with it, the myth of endless growth on a finite planet</w:t>
      </w:r>
      <w:r w:rsidRPr="008E54F6">
        <w:t xml:space="preserve">. </w:t>
      </w:r>
      <w:r w:rsidRPr="008E54F6">
        <w:rPr>
          <w:rStyle w:val="Emphasis"/>
        </w:rPr>
        <w:t>If that myth could be constructed, it can be deconstructed and reconstructed</w:t>
      </w:r>
      <w:r w:rsidRPr="008E54F6">
        <w:t xml:space="preserve">. In sum, </w:t>
      </w:r>
      <w:r w:rsidRPr="008E54F6">
        <w:rPr>
          <w:rStyle w:val="StyleUnderline"/>
        </w:rPr>
        <w:t>the beginnings of the fossil fuel era were</w:t>
      </w:r>
      <w:r w:rsidRPr="008E54F6">
        <w:t xml:space="preserve">, from a material perspective, </w:t>
      </w:r>
      <w:r w:rsidRPr="008E54F6">
        <w:rPr>
          <w:rStyle w:val="StyleUnderline"/>
        </w:rPr>
        <w:t>the beginnings of the myth of endless growth</w:t>
      </w:r>
      <w:r w:rsidRPr="008E54F6">
        <w:t>. The economic and the political justifications would follow</w:t>
      </w:r>
      <w:r w:rsidRPr="008E54F6">
        <w:rPr>
          <w:rStyle w:val="StyleUnderline"/>
        </w:rPr>
        <w:t>. The myth got a boost with each entrepreneurial venture</w:t>
      </w:r>
      <w:r w:rsidRPr="008E54F6">
        <w:t xml:space="preserve">, with each </w:t>
      </w:r>
      <w:r w:rsidRPr="008E54F6">
        <w:rPr>
          <w:rStyle w:val="StyleUnderline"/>
        </w:rPr>
        <w:t>new technology</w:t>
      </w:r>
      <w:r w:rsidRPr="008E54F6">
        <w:t xml:space="preserve"> in the value chain, with each </w:t>
      </w:r>
      <w:r w:rsidRPr="008E54F6">
        <w:rPr>
          <w:rStyle w:val="StyleUnderline"/>
        </w:rPr>
        <w:t>new law and regulation favoring exploration</w:t>
      </w:r>
      <w:r w:rsidRPr="008E54F6">
        <w:t xml:space="preserve"> and refining, with each victory at sea and on the battlefield, with </w:t>
      </w:r>
      <w:r w:rsidRPr="008E54F6">
        <w:rPr>
          <w:rStyle w:val="StyleUnderline"/>
        </w:rPr>
        <w:t>each new item of consumption</w:t>
      </w:r>
      <w:r w:rsidRPr="008E54F6">
        <w:t xml:space="preserve"> (especially those once a luxury and now a necessity), with each ratchet up in the standard of living. Never mind that the increases in fossil fuel production rates resulted from new technologies — the steam engine, the railroad, the pipeline — not endless resurgence of the fuel itself. The key point here is that </w:t>
      </w:r>
      <w:r w:rsidRPr="008E54F6">
        <w:rPr>
          <w:rStyle w:val="StyleUnderline"/>
        </w:rPr>
        <w:t>from a cultural perspective</w:t>
      </w:r>
      <w:r w:rsidRPr="008E54F6">
        <w:t xml:space="preserve"> and, hence, from the perspective of continuous resurgence and seemingly costless abundance, </w:t>
      </w:r>
      <w:r w:rsidRPr="008E54F6">
        <w:rPr>
          <w:rStyle w:val="StyleUnderline"/>
        </w:rPr>
        <w:t>a belief emerged that resources are endless</w:t>
      </w:r>
      <w:r w:rsidRPr="008E54F6">
        <w:t xml:space="preserve">. This belief system, so appealing, so experiential, so logical (there is no limit to human ingenuity), who could escape its spell? Who would want to? This belief system would be cast as if in stone, but in reality in one-time, nonrenewing sources of energy, slippery as oil, dusty as coal. </w:t>
      </w:r>
      <w:r w:rsidRPr="008E54F6">
        <w:rPr>
          <w:rStyle w:val="StyleUnderline"/>
        </w:rPr>
        <w:t>That fossil-fueled myth</w:t>
      </w:r>
      <w:r w:rsidRPr="008E54F6">
        <w:t xml:space="preserve"> — </w:t>
      </w:r>
      <w:r w:rsidRPr="008E54F6">
        <w:rPr>
          <w:rStyle w:val="StyleUnderline"/>
        </w:rPr>
        <w:t>endless material growth</w:t>
      </w:r>
      <w:r w:rsidRPr="008E54F6">
        <w:t xml:space="preserve"> — so grounded geologically and economically, </w:t>
      </w:r>
      <w:r w:rsidRPr="008E54F6">
        <w:rPr>
          <w:rStyle w:val="StyleUnderline"/>
        </w:rPr>
        <w:t>so appealing</w:t>
      </w:r>
      <w:r w:rsidRPr="008E54F6">
        <w:t xml:space="preserve">, so sensuous, </w:t>
      </w:r>
      <w:r w:rsidRPr="008E54F6">
        <w:rPr>
          <w:rStyle w:val="StyleUnderline"/>
        </w:rPr>
        <w:t>so powerful</w:t>
      </w:r>
      <w:r w:rsidRPr="008E54F6">
        <w:t xml:space="preserve">, </w:t>
      </w:r>
      <w:r w:rsidRPr="008E54F6">
        <w:rPr>
          <w:rStyle w:val="StyleUnderline"/>
        </w:rPr>
        <w:t>has endured for a century and more</w:t>
      </w:r>
      <w:r w:rsidRPr="008E54F6">
        <w:t xml:space="preserve">. </w:t>
      </w:r>
      <w:r w:rsidRPr="008E54F6">
        <w:rPr>
          <w:rStyle w:val="Emphasis"/>
        </w:rPr>
        <w:t>Only now can it be questioned</w:t>
      </w:r>
      <w:r w:rsidRPr="008E54F6">
        <w:t xml:space="preserve"> and even still, in mainstream discourse, only with respect to obvious and personal matters — obesity, drug abuse, financial debt. To begin the essential questioning of fossil fuels themselves and their tight link to endless growth, I turn from the first prong in the double agency of cultural change, fossil fuels themselves, to the second, the specific actors who ginned up frontier expansion from mere settlement to global consumerism, people who had a vision and the wherewithal to enact it. </w:t>
      </w:r>
    </w:p>
    <w:p w:rsidR="00E10EFE" w:rsidRDefault="00E10EFE" w:rsidP="00E10EFE"/>
    <w:p w:rsidR="00FB180E" w:rsidRDefault="00FB180E" w:rsidP="00FB180E">
      <w:pPr>
        <w:pStyle w:val="Heading4"/>
      </w:pPr>
      <w:r>
        <w:t>Growth is unsustainable – limited resources</w:t>
      </w:r>
    </w:p>
    <w:p w:rsidR="00FB180E" w:rsidRPr="00C663EA" w:rsidRDefault="00FB180E" w:rsidP="00FB180E">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“Sustainability or Collapse?,” 4 October 2011, *</w:t>
      </w:r>
      <w:r>
        <w:rPr>
          <w:rStyle w:val="Style13ptBold"/>
          <w:b w:val="0"/>
          <w:i/>
        </w:rPr>
        <w:t>fc</w:t>
      </w:r>
      <w:r>
        <w:rPr>
          <w:rStyle w:val="Style13ptBold"/>
          <w:b w:val="0"/>
        </w:rPr>
        <w:t>)</w:t>
      </w:r>
    </w:p>
    <w:p w:rsidR="00FB180E" w:rsidRPr="00FB180E" w:rsidRDefault="00FB180E" w:rsidP="00FB180E">
      <w:r w:rsidRPr="00FB180E">
        <w:rPr>
          <w:rStyle w:val="StyleUnderline"/>
        </w:rPr>
        <w:t xml:space="preserve">Industrial societies are </w:t>
      </w:r>
      <w:r w:rsidRPr="00FB180E">
        <w:rPr>
          <w:rStyle w:val="Emphasis"/>
        </w:rPr>
        <w:t>inherently unsustainable</w:t>
      </w:r>
      <w:r w:rsidRPr="00FB180E">
        <w:rPr>
          <w:rStyle w:val="StyleUnderline"/>
        </w:rPr>
        <w:t xml:space="preserve"> because they depend on non-renewable metals and minerals whose supplies are strictly limited.</w:t>
      </w:r>
      <w:r w:rsidRPr="00FB180E">
        <w:t xml:space="preserve">454 Consider, for example, that </w:t>
      </w:r>
      <w:r w:rsidRPr="00FB180E">
        <w:rPr>
          <w:rStyle w:val="StyleUnderline"/>
        </w:rPr>
        <w:t>currently identified reserves of bauxite, copper, iron, lead, nickel, silver, tin and zinc will last only another 15 to 80 years if growth in production continues at 2 percent per year.</w:t>
      </w:r>
      <w:r w:rsidRPr="00FB180E">
        <w:t xml:space="preserve">455 Using even the most optimistic estimates about mineral deposits in the Earth’s crust to a depth of 4,600 meters, </w:t>
      </w:r>
      <w:r w:rsidRPr="00FB180E">
        <w:rPr>
          <w:rStyle w:val="StyleUnderline"/>
        </w:rPr>
        <w:t>the life expectancy of most metal reserves is less than a thousand years.</w:t>
      </w:r>
      <w:r w:rsidRPr="00FB180E">
        <w:t xml:space="preserve">456 </w:t>
      </w:r>
      <w:r w:rsidRPr="00FB180E">
        <w:rPr>
          <w:rStyle w:val="StyleUnderline"/>
        </w:rPr>
        <w:t xml:space="preserve">To achieve sustainability, industrial societies will either have to completely recycle these non-renewable metals or find renewable substitutes. </w:t>
      </w:r>
      <w:r w:rsidRPr="00FB180E">
        <w:t xml:space="preserve">Although there is generally great optimism among economists that resource scarcity can be overcome by finding more abundant substitutes,457 </w:t>
      </w:r>
      <w:r w:rsidRPr="00FB180E">
        <w:rPr>
          <w:rStyle w:val="StyleUnderline"/>
        </w:rPr>
        <w:t xml:space="preserve">there are actually only very few cases where limited metals have been replaced by materials that are either renewable or unlimited in supply. </w:t>
      </w:r>
      <w:r w:rsidRPr="00FB180E">
        <w:t xml:space="preserve">Probably the best example is the replacement of copper wires used in communications by fiber optic cables that are made from extremely abundant silica (quartz sand).458 In a few cases, such as in the construction of car, boat and airplane frames, </w:t>
      </w:r>
      <w:r w:rsidRPr="00FB180E">
        <w:rPr>
          <w:rStyle w:val="StyleUnderline"/>
        </w:rPr>
        <w:t>metals have been replaced by high-strength plastic polymers</w:t>
      </w:r>
      <w:r w:rsidRPr="00FB180E">
        <w:t xml:space="preserve"> made from non-renewable petrochemical feedstocks. Although it should be in principle possible to synthesize these polymers from renewable plant-based feedstocks instead of non-renewable petroleum, thereby providing renewable metal substitutes, </w:t>
      </w:r>
      <w:r w:rsidRPr="00FB180E">
        <w:rPr>
          <w:rStyle w:val="StyleUnderline"/>
        </w:rPr>
        <w:t xml:space="preserve">it must be realized that, as in the case of renewable biomass energy generation, the large-scale production of plant-derived feedstocks for the chemical industry is likely to have </w:t>
      </w:r>
      <w:r w:rsidRPr="00FB180E">
        <w:rPr>
          <w:rStyle w:val="Emphasis"/>
        </w:rPr>
        <w:t xml:space="preserve">significant negative environmental consequences. </w:t>
      </w:r>
      <w:r w:rsidRPr="00FB180E">
        <w:rPr>
          <w:rStyle w:val="StyleUnderline"/>
        </w:rPr>
        <w:t>To assure that the substitution of non-renewables by renewables is sustainable over the long run, all renewable resources must be harvested at rates not exceeding the maximum sustainable yield</w:t>
      </w:r>
      <w:r w:rsidRPr="00FB180E">
        <w:t xml:space="preserve">; that is, </w:t>
      </w:r>
      <w:r w:rsidRPr="00FB180E">
        <w:rPr>
          <w:rStyle w:val="StyleUnderline"/>
        </w:rPr>
        <w:t>over-harvesting and over-exploitation of renewable natural resources is not permissible.</w:t>
      </w:r>
      <w:r w:rsidRPr="00FB180E">
        <w:t xml:space="preserve"> Unfortunately, as discussed earlier, </w:t>
      </w:r>
      <w:r w:rsidRPr="00FB180E">
        <w:rPr>
          <w:rStyle w:val="Emphasis"/>
        </w:rPr>
        <w:t>rapid economic growth</w:t>
      </w:r>
      <w:r w:rsidRPr="00FB180E">
        <w:rPr>
          <w:rStyle w:val="StyleUnderline"/>
        </w:rPr>
        <w:t xml:space="preserve"> and the resulting increase in affluence in many developed and developing nations is </w:t>
      </w:r>
      <w:r w:rsidRPr="00FB180E">
        <w:t xml:space="preserve">often </w:t>
      </w:r>
      <w:r w:rsidRPr="00FB180E">
        <w:rPr>
          <w:rStyle w:val="Emphasis"/>
        </w:rPr>
        <w:t>linked to the over-exploitation of natural renewable resources</w:t>
      </w:r>
      <w:r w:rsidRPr="00FB180E">
        <w:rPr>
          <w:rStyle w:val="StyleUnderline"/>
        </w:rPr>
        <w:t xml:space="preserve"> such as water, agricultural soils and forests.</w:t>
      </w:r>
      <w:r w:rsidRPr="00FB180E">
        <w:t xml:space="preserve">459 As Herman Daly observes, </w:t>
      </w:r>
      <w:r w:rsidRPr="00FB180E">
        <w:rPr>
          <w:rStyle w:val="StyleUnderline"/>
        </w:rPr>
        <w:t xml:space="preserve">At the heart of the current crisis in economic theory and practice is the fact that we are </w:t>
      </w:r>
      <w:r w:rsidRPr="00FB180E">
        <w:rPr>
          <w:rStyle w:val="Emphasis"/>
        </w:rPr>
        <w:t>consuming the Earth’s resource beyond its sustainable capacities of renewal</w:t>
      </w:r>
      <w:r w:rsidRPr="00FB180E">
        <w:rPr>
          <w:rStyle w:val="StyleUnderline"/>
        </w:rPr>
        <w:t>, thus running down that capacity over time— that is, we are consuming capital while calling it income.</w:t>
      </w:r>
      <w:r w:rsidRPr="00FB180E">
        <w:t xml:space="preserve">460 Consequently, </w:t>
      </w:r>
      <w:r w:rsidRPr="00FB180E">
        <w:rPr>
          <w:rStyle w:val="Emphasis"/>
        </w:rPr>
        <w:t>if there were to be large-scale efforts to replace nonrenewable minerals, metals and energy sources with renewable substitutes</w:t>
      </w:r>
      <w:r w:rsidRPr="00FB180E">
        <w:rPr>
          <w:rStyle w:val="StyleUnderline"/>
        </w:rPr>
        <w:t xml:space="preserve">, there is a very high risk that many theoretically renewable natural resources, “natural capital,” will become depleted and exploited even faster, leading us </w:t>
      </w:r>
      <w:r w:rsidRPr="00FB180E">
        <w:rPr>
          <w:rStyle w:val="Emphasis"/>
        </w:rPr>
        <w:t xml:space="preserve">even farther away from sustainability and toward environmental collapse. </w:t>
      </w:r>
      <w:r w:rsidRPr="00FB180E">
        <w:t xml:space="preserve">Although substitution is supposed to be a solution to the problem of resource over-exploitation and depletion, </w:t>
      </w:r>
      <w:r w:rsidRPr="00FB180E">
        <w:rPr>
          <w:rStyle w:val="StyleUnderline"/>
        </w:rPr>
        <w:t>substitution cannot continue indefinitely. As soon as one resource is threatened with depletion, a substitute resource must be identified. If the substitute is non-renewable, it will sooner or later be depleted as well</w:t>
      </w:r>
      <w:r w:rsidRPr="00FB180E">
        <w:t xml:space="preserve">, requiring the search for another substitute. </w:t>
      </w:r>
      <w:r w:rsidRPr="00FB180E">
        <w:rPr>
          <w:rStyle w:val="StyleUnderline"/>
        </w:rPr>
        <w:t>If the substitute is renewable, there are inherent production limits dictated by the maximum sustainable yield.</w:t>
      </w:r>
      <w:r w:rsidRPr="00FB180E">
        <w:t xml:space="preserve"> Furthermore, </w:t>
      </w:r>
      <w:r w:rsidRPr="00FB180E">
        <w:rPr>
          <w:rStyle w:val="StyleUnderline"/>
        </w:rPr>
        <w:t>there are certain natural resources, called critical natural capital,</w:t>
      </w:r>
      <w:r w:rsidRPr="00FB180E">
        <w:t xml:space="preserve">461 </w:t>
      </w:r>
      <w:r w:rsidRPr="00FB180E">
        <w:rPr>
          <w:rStyle w:val="StyleUnderline"/>
        </w:rPr>
        <w:t>that can never be replaced through technological innovation.</w:t>
      </w:r>
      <w:r w:rsidRPr="00FB180E">
        <w:t xml:space="preserve"> These are, as Paul and Anne Ehrlich point out, the various ecological systems that carry out many vitally important functions: </w:t>
      </w:r>
      <w:r w:rsidRPr="00FB180E">
        <w:rPr>
          <w:rStyle w:val="StyleUnderline"/>
        </w:rPr>
        <w:t>These systems maintain the quality of the atmosphere, dispose of our wastes, recycle essential nutrients, control the vast majority of potential pests and disease vectors, supply us with food from the sea, generate soils, and run the hydrological cycle,</w:t>
      </w:r>
      <w:r w:rsidRPr="00FB180E">
        <w:t xml:space="preserve"> among other vital services.... But </w:t>
      </w:r>
      <w:r w:rsidRPr="00FB180E">
        <w:rPr>
          <w:rStyle w:val="StyleUnderline"/>
        </w:rPr>
        <w:t>civilization could not persist without those free life-support services rendered by ecological systems</w:t>
      </w:r>
      <w:r w:rsidRPr="00FB180E">
        <w:t xml:space="preserve">.... The ignorant claim that with application of more energy and technology, substitutes could be found to replace those ecological services.462 In conclusion, </w:t>
      </w:r>
      <w:r w:rsidRPr="00FB180E">
        <w:rPr>
          <w:rStyle w:val="Emphasis"/>
        </w:rPr>
        <w:t>there are fundamental limits to the replacement of nonrenewable materials and energy by renewable substitutes.</w:t>
      </w:r>
      <w:r w:rsidRPr="00FB180E">
        <w:t xml:space="preserve"> Challenge #3: Complete Recycling of Non-Renewable Materials and Wastes Given that it would be a serious challenge, and in many cases impossible, to find renewable substitutes for the numerous non-renewable metals and minerals that are currently used in industrialized nations, it would be necessary — in order to meet the above mentioned “sustainable materials use condition” — to recycle all non-renewable materials after their use. Unfortunately, </w:t>
      </w:r>
      <w:r w:rsidRPr="00FB180E">
        <w:rPr>
          <w:rStyle w:val="StyleUnderline"/>
        </w:rPr>
        <w:t xml:space="preserve">complete recycling of non-renewable materials and wastes </w:t>
      </w:r>
      <w:r w:rsidRPr="00FB180E">
        <w:t xml:space="preserve">(“closing the materials loop”) </w:t>
      </w:r>
      <w:r w:rsidRPr="00FB180E">
        <w:rPr>
          <w:rStyle w:val="StyleUnderline"/>
        </w:rPr>
        <w:t>is inherently impossible, and even partial recycling would be a significant challenge in terms of engineering, energy requirements, and economics.</w:t>
      </w:r>
      <w:r w:rsidRPr="00FB180E">
        <w:t xml:space="preserve"> According to pioneering industrial ecologist Robert Ayres, There are only two possible long-run fates for waste materials: recycling and re-use or dissipative loss. </w:t>
      </w:r>
      <w:r w:rsidRPr="00FB180E">
        <w:rPr>
          <w:rStyle w:val="StyleUnderline"/>
        </w:rPr>
        <w:t>The more materials are recycled, the less will be dissipated into the environment, and vice versa.</w:t>
      </w:r>
      <w:r w:rsidRPr="00FB180E">
        <w:t xml:space="preserve"> Dissipative losses must be made up by replacement from virgin sources. </w:t>
      </w:r>
      <w:r w:rsidRPr="00FB180E">
        <w:rPr>
          <w:rStyle w:val="StyleUnderline"/>
        </w:rPr>
        <w:t>A long-term sustainable state would be characterized by near total recycling of intrinsically toxic or hazardous materials, as well as a significant degree of recycling of plastics, paper and other materials whose disposal constitutes an environmental problem. Heavy metals are among the materials that would have to be almost totally recycled to satisfy the sustainability criteria.</w:t>
      </w:r>
      <w:r w:rsidRPr="00FB180E">
        <w:t xml:space="preserve">463 Non-renewable materials and wastes can be grouped into three classes based on their technical and economical potential for recycling.464 For materials belonging to class I, recycling is both technically and economically feasible. For example, recycling rates for class I materials such as paper, aluminum, copper, lead, nickel, iron and zinc range from around 25 to 50 percent and therefore could still be improved significantly.465 For materials belonging to class II, such as packaging materials, solvents, refrigerants, etc., recycling is possible from a technical standpoint, but there have been, with few exceptions (e.g., bottle deposits), little economic incentives in the United States to do so. However, considering the successful implementation of recycling regulations dealing with consumer packaging materials in Germany,466 it should in principle be possible to recover most of them. The recycling potential of waste materials belonging to class III is problematic both from a technical and economic perspective. Unfortunately, many materials belong to this category, such as paint coatings, pigments, pesticides, herbicides, preservatives, flocculants, antifreezes, explosives, propellants, fire-retardants, reagents, detergents, fertilizers, fuels, lubricants, etc.467 The current use of these class III materials is inherently dissipative because they disperse widely in the environment and become so diluted that it is impractical to recover them for reuse. For example, it is hardly possible to recycle the potassium or phosphorus used in agricultural fertilizers, the copper dispersed in fungicides, the lead in widely applied paints or the zinc oxides that are present in the finely dispersed rubber powder abraded from vehicle tires. It could conceivably be argued by enthusiastic techno-optimists that it is possible, at least in principle, to recycle these highly dispersed materials if new technologies are developed and if enough energy is applied to carry out the purification and recycling processes.468 Complete (100%) recycling occurs in nature all the time, as evidenced by the presence of biogeochemical cycles for carbon, oxygen, nitrogen, phosphorus and many other elements. The cycling of these elements is carried out via a complex system of biological transformation pathways that are enzymatically catalyzed by microorganisms and plants and driven by solar energy. The problem with many class III materials is that no circular biological transformation pathways exist for them in nature, and it would be extremely difficult to design new solar-energy-driven biotechnologies to recycle these highly dissipated materials.469 Even if some type of innovative recycling technologies for these class III compounds could be developed, which is highly questionable, it would take tremendous amounts of energy to carry out the recycling process. </w:t>
      </w:r>
      <w:r w:rsidRPr="00FB180E">
        <w:rPr>
          <w:rStyle w:val="StyleUnderline"/>
        </w:rPr>
        <w:t>Using the second law of thermodynamics, it is possible to estimate the minimum energy requirements for concentrating a highly dispersed non-renewable resource.</w:t>
      </w:r>
      <w:r w:rsidRPr="00FB180E">
        <w:t xml:space="preserve"> As expected, th</w:t>
      </w:r>
      <w:r w:rsidRPr="00FB180E">
        <w:rPr>
          <w:rStyle w:val="StyleUnderline"/>
        </w:rPr>
        <w:t>e energy needed for purification increases drastically with decreasing material concentrations in the environment.</w:t>
      </w:r>
      <w:r w:rsidRPr="00FB180E">
        <w:t xml:space="preserve">470 Consequently, it is clear that enormous amounts of energy would be required to collect, purify and recycle highly dissipative wastes such as those belonging to class III. Considering the potential negative environmental consequences associated with sustainable and renewable energy generation, it is extremely unlikely that there will ever be enough cheap energy available to recycle these highly dispersed waste materials.471 In summary, </w:t>
      </w:r>
      <w:r w:rsidRPr="00FB180E">
        <w:rPr>
          <w:rStyle w:val="StyleUnderline"/>
        </w:rPr>
        <w:t>complete recycling of non-renewables is practically impossible</w:t>
      </w:r>
      <w:r w:rsidRPr="00FB180E">
        <w:t xml:space="preserve">, particularly for class III materials. </w:t>
      </w:r>
      <w:r w:rsidRPr="00FB180E">
        <w:rPr>
          <w:rStyle w:val="StyleUnderline"/>
        </w:rPr>
        <w:t>The inherently dissipative use of non-renewable metals and minerals poses two major problems for achieving the long-term sustainability of industrialized nations.</w:t>
      </w:r>
      <w:r w:rsidRPr="00FB180E">
        <w:t xml:space="preserve"> First, </w:t>
      </w:r>
      <w:r w:rsidRPr="00FB180E">
        <w:rPr>
          <w:rStyle w:val="StyleUnderline"/>
        </w:rPr>
        <w:t>there is only a limited supply of these trace metals and minerals, and their costs will increase as high-grade ores become depleted with time.</w:t>
      </w:r>
      <w:r w:rsidRPr="00FB180E">
        <w:t xml:space="preserve">472 Second, the </w:t>
      </w:r>
      <w:r w:rsidRPr="00FB180E">
        <w:rPr>
          <w:rStyle w:val="StyleUnderline"/>
        </w:rPr>
        <w:t>dispersal of many of these materials is causing major environmental disruption.</w:t>
      </w:r>
      <w:r w:rsidRPr="00FB180E">
        <w:t xml:space="preserve"> For example, anthropogenic worldwide atmospheric emissions of arsenic, copper, lead, manganese, mercury, nickel, vanadium and zinc all significantly exceed the natural (atmospheric) fluxes of these elements, indicating their likely potential for disturbing natural cycles and disrupting sensitive ecosystem functions.473 It can therefore be concluded that </w:t>
      </w:r>
      <w:r w:rsidRPr="00FB180E">
        <w:rPr>
          <w:rStyle w:val="StyleUnderline"/>
        </w:rPr>
        <w:t xml:space="preserve">long-term sustainability can be achieved only if the use of limited non-renewable metals and minerals is discontinued or severely curtailed. This would be a significant challenge given that innumerable industrial processes and products are dependent on the availability of these materials and that, as was discussed previously, it would be exceedingly difficult, if not impossible, to find renewable substitutes. </w:t>
      </w:r>
      <w:r w:rsidRPr="00FB180E">
        <w:t xml:space="preserve">Sustainability or Collapse? Based on the above analyses, it is clear that </w:t>
      </w:r>
      <w:r w:rsidRPr="00FB180E">
        <w:rPr>
          <w:rStyle w:val="StyleUnderline"/>
        </w:rPr>
        <w:t>continued economic growth will result in resource depletion and negative environmental impacts, despite the application of mitigating technologies.</w:t>
      </w:r>
      <w:r w:rsidRPr="00FB180E">
        <w:t xml:space="preserve"> </w:t>
      </w:r>
      <w:r w:rsidRPr="00FB180E">
        <w:rPr>
          <w:rStyle w:val="Emphasis"/>
        </w:rPr>
        <w:t>Infinite economic growth on a finite planet is impossible.</w:t>
      </w:r>
      <w:r w:rsidRPr="00FB180E">
        <w:t xml:space="preserve">474 The magnitude of human economic activities is inherently limited by the size of the supporting ecosystem. In the words of Herman Daly, </w:t>
      </w:r>
      <w:r w:rsidRPr="00FB180E">
        <w:rPr>
          <w:rStyle w:val="StyleUnderline"/>
        </w:rPr>
        <w:t>The economy, in its physical dimensions, is an open subsystem of our finite and closed ecosystem, which is both the supplier of its low-entropy raw materials and the recipient of its high-entropy wastes. The growth of the economic system is limited by the fixed size of the host ecosystem, by its dependence on the ecosystem as a source of low-entropy inputs and as a sink for high-entropy wastes, and by the complex ecological connections that are more easily disrupted as the scale of the economic subsystem grows relative to the total ecosystem.</w:t>
      </w:r>
      <w:r w:rsidRPr="00FB180E">
        <w:t>475</w:t>
      </w:r>
    </w:p>
    <w:p w:rsidR="00FB180E" w:rsidRPr="00E10EFE" w:rsidRDefault="00FB180E" w:rsidP="00E10EFE"/>
    <w:p w:rsidR="00733695" w:rsidRPr="00E10EFE" w:rsidRDefault="00733695" w:rsidP="00733695">
      <w:pPr>
        <w:pStyle w:val="Heading3"/>
      </w:pPr>
      <w:r w:rsidRPr="00E10EFE">
        <w:t>AT: Individual Fails</w:t>
      </w:r>
    </w:p>
    <w:p w:rsidR="00733695" w:rsidRPr="00E10EFE" w:rsidRDefault="00733695" w:rsidP="00733695">
      <w:pPr>
        <w:pStyle w:val="Heading4"/>
      </w:pPr>
      <w:r w:rsidRPr="00E10EFE">
        <w:t>Our individual ethical stance is itself political – building block for a larger and more influential movement</w:t>
      </w:r>
    </w:p>
    <w:p w:rsidR="00733695" w:rsidRPr="00E10EFE" w:rsidRDefault="00733695" w:rsidP="00733695">
      <w:r w:rsidRPr="00E10EFE">
        <w:rPr>
          <w:rStyle w:val="Style13ptBold"/>
        </w:rPr>
        <w:t>Muldoon 6</w:t>
      </w:r>
      <w:r w:rsidRPr="00E10EFE">
        <w:t xml:space="preserve"> – MSW @ Carleton (Annie, “Where the Green Is: Examining the Paradox of Environmentally Conscious Consumption,” Electronic Green Journal, EBSCO)</w:t>
      </w:r>
    </w:p>
    <w:p w:rsidR="00733695" w:rsidRPr="00E10EFE" w:rsidRDefault="00733695" w:rsidP="00733695">
      <w:r w:rsidRPr="00E10EFE">
        <w:rPr>
          <w:rStyle w:val="StyleUnderline"/>
        </w:rPr>
        <w:t>When discussing issues pertaining to environmental choices, it is helpful to view consumption as more than</w:t>
      </w:r>
      <w:r w:rsidRPr="00E10EFE">
        <w:t xml:space="preserve"> “an individual’s </w:t>
      </w:r>
      <w:r w:rsidRPr="00E10EFE">
        <w:rPr>
          <w:rStyle w:val="StyleUnderline"/>
        </w:rPr>
        <w:t>choice among goods. [It is also] a stream of choices and decisions winding its way through the various stages of extraction, manufacture, and final use, embedded at every step in social relations of power and authority</w:t>
      </w:r>
      <w:r w:rsidRPr="00E10EFE">
        <w:t xml:space="preserve">” (Princen, Maniates &amp; Conca, 2002, p. 12). </w:t>
      </w:r>
      <w:r w:rsidRPr="00E10EFE">
        <w:rPr>
          <w:rStyle w:val="StyleUnderline"/>
        </w:rPr>
        <w:t>Shopping for products can be a “significant part of an individual’s</w:t>
      </w:r>
      <w:r w:rsidRPr="00E10EFE">
        <w:t xml:space="preserve"> attempt to find meaning, status, and </w:t>
      </w:r>
      <w:r w:rsidRPr="00E10EFE">
        <w:rPr>
          <w:rStyle w:val="StyleUnderline"/>
        </w:rPr>
        <w:t>identity</w:t>
      </w:r>
      <w:r w:rsidRPr="00E10EFE">
        <w:t xml:space="preserve">” (Princen, Maniates &amp; Conca, 2002, p. 14). </w:t>
      </w:r>
      <w:r w:rsidRPr="00E10EFE">
        <w:rPr>
          <w:rStyle w:val="StyleUnderline"/>
        </w:rPr>
        <w:t xml:space="preserve">If this act is politicized, and understood to have corporate, social and environmental consequences, these </w:t>
      </w:r>
      <w:r w:rsidRPr="00E10EFE">
        <w:rPr>
          <w:rStyle w:val="Emphasis"/>
        </w:rPr>
        <w:t>individual choices</w:t>
      </w:r>
      <w:r w:rsidRPr="00E10EFE">
        <w:rPr>
          <w:rStyle w:val="StyleUnderline"/>
        </w:rPr>
        <w:t xml:space="preserve"> can </w:t>
      </w:r>
      <w:r w:rsidRPr="00E10EFE">
        <w:rPr>
          <w:rStyle w:val="Emphasis"/>
        </w:rPr>
        <w:t>create a space</w:t>
      </w:r>
      <w:r w:rsidRPr="00E10EFE">
        <w:rPr>
          <w:rStyle w:val="StyleUnderline"/>
        </w:rPr>
        <w:t xml:space="preserve"> for contemplation, deliberation and caution</w:t>
      </w:r>
      <w:r w:rsidRPr="00E10EFE">
        <w:t xml:space="preserve">. As Brecher, Costello &amp; Smith note, </w:t>
      </w:r>
      <w:r w:rsidRPr="00E10EFE">
        <w:rPr>
          <w:rStyle w:val="StyleUnderline"/>
        </w:rPr>
        <w:t xml:space="preserve">this can then become an arena where people discuss their everyday decisions, and begin to </w:t>
      </w:r>
      <w:r w:rsidRPr="00E10EFE">
        <w:rPr>
          <w:rStyle w:val="Emphasis"/>
        </w:rPr>
        <w:t>come together</w:t>
      </w:r>
      <w:r w:rsidRPr="00E10EFE">
        <w:t xml:space="preserve">: </w:t>
      </w:r>
      <w:r w:rsidRPr="00E10EFE">
        <w:rPr>
          <w:rStyle w:val="StyleUnderline"/>
        </w:rPr>
        <w:t>This process may start with some people</w:t>
      </w:r>
      <w:r w:rsidRPr="00E10EFE">
        <w:t xml:space="preserve"> internally </w:t>
      </w:r>
      <w:r w:rsidRPr="00E10EFE">
        <w:rPr>
          <w:rStyle w:val="StyleUnderline"/>
        </w:rPr>
        <w:t>questioning or rejecting</w:t>
      </w:r>
      <w:r w:rsidRPr="00E10EFE">
        <w:t xml:space="preserve"> some aspects of the status quo [such as </w:t>
      </w:r>
      <w:r w:rsidRPr="00E10EFE">
        <w:rPr>
          <w:rStyle w:val="StyleUnderline"/>
        </w:rPr>
        <w:t>mass consumption</w:t>
      </w:r>
      <w:r w:rsidRPr="00E10EFE">
        <w:t xml:space="preserve"> at Christmas, or buying products from environmentally irresponsible companies]. </w:t>
      </w:r>
      <w:r w:rsidRPr="00E10EFE">
        <w:rPr>
          <w:rStyle w:val="StyleUnderline"/>
        </w:rPr>
        <w:t>It becomes a social process as people discover that others are . . . asking the same questions, and being tempted to make the same rejections</w:t>
      </w:r>
      <w:r w:rsidRPr="00E10EFE">
        <w:t xml:space="preserve"> . . . </w:t>
      </w:r>
      <w:r w:rsidRPr="00E10EFE">
        <w:rPr>
          <w:rStyle w:val="StyleUnderline"/>
        </w:rPr>
        <w:t>Seeing other people share similar experiences, perceptions and feelings opens up a new set of possibilities</w:t>
      </w:r>
      <w:r w:rsidRPr="00E10EFE">
        <w:t xml:space="preserve">. Perhaps </w:t>
      </w:r>
      <w:r w:rsidRPr="00E10EFE">
        <w:rPr>
          <w:rStyle w:val="StyleUnderline"/>
        </w:rPr>
        <w:t>collectively we can act in ways that have impacts isolated individuals could never dream of having alone.</w:t>
      </w:r>
      <w:r w:rsidRPr="00E10EFE">
        <w:t xml:space="preserve"> And </w:t>
      </w:r>
      <w:r w:rsidRPr="00E10EFE">
        <w:rPr>
          <w:rStyle w:val="StyleUnderline"/>
        </w:rPr>
        <w:t>if we feel this way</w:t>
      </w:r>
      <w:r w:rsidRPr="00E10EFE">
        <w:t xml:space="preserve">, perhaps </w:t>
      </w:r>
      <w:r w:rsidRPr="00E10EFE">
        <w:rPr>
          <w:rStyle w:val="StyleUnderline"/>
        </w:rPr>
        <w:t>others do, too</w:t>
      </w:r>
      <w:r w:rsidRPr="00E10EFE">
        <w:t>. (2000, p. 20) As Kalle Lasn, one of the founders of Adbusters states “</w:t>
      </w:r>
      <w:r w:rsidRPr="00E10EFE">
        <w:rPr>
          <w:rStyle w:val="StyleUnderline"/>
        </w:rPr>
        <w:t xml:space="preserve">Individual change and collective action geared to enforcing corporate responsibility is the </w:t>
      </w:r>
      <w:r w:rsidRPr="00E10EFE">
        <w:rPr>
          <w:rStyle w:val="Emphasis"/>
        </w:rPr>
        <w:t>only way</w:t>
      </w:r>
      <w:r w:rsidRPr="00E10EFE">
        <w:rPr>
          <w:rStyle w:val="StyleUnderline"/>
        </w:rPr>
        <w:t xml:space="preserve"> that we will together achieve our goals</w:t>
      </w:r>
      <w:r w:rsidRPr="00E10EFE">
        <w:t>” (Maniates, 2002, p. 215). The goal of environmental awareness, conservation and protection is within reach, and green consumption is a venue where individual responsibility can meet communal activism.</w:t>
      </w:r>
    </w:p>
    <w:p w:rsidR="00733695" w:rsidRPr="00E10EFE" w:rsidRDefault="00733695" w:rsidP="00733695"/>
    <w:p w:rsidR="00E10EFE" w:rsidRPr="00E10EFE" w:rsidRDefault="00E10EFE" w:rsidP="00E10EFE">
      <w:pPr>
        <w:pStyle w:val="Heading3"/>
      </w:pPr>
      <w:r w:rsidRPr="00E10EFE">
        <w:t>AT: Perm</w:t>
      </w:r>
    </w:p>
    <w:p w:rsidR="00E10EFE" w:rsidRPr="00E10EFE" w:rsidRDefault="00E10EFE" w:rsidP="00E10EFE">
      <w:pPr>
        <w:pStyle w:val="Heading4"/>
      </w:pPr>
      <w:r w:rsidRPr="00E10EFE">
        <w:t xml:space="preserve">Representations of nearly infinite new energy undercut the </w:t>
      </w:r>
      <w:r w:rsidRPr="00E10EFE">
        <w:rPr>
          <w:i/>
          <w:u w:val="single"/>
        </w:rPr>
        <w:t>perceived need</w:t>
      </w:r>
      <w:r w:rsidRPr="00E10EFE">
        <w:t xml:space="preserve"> for change – doom the permutation because it removes the reason to question consumption in the first place – that’s Princen</w:t>
      </w:r>
    </w:p>
    <w:p w:rsidR="00E10EFE" w:rsidRPr="00E10EFE" w:rsidRDefault="00E10EFE" w:rsidP="00E10EFE">
      <w:pPr>
        <w:pStyle w:val="Heading4"/>
      </w:pPr>
      <w:r w:rsidRPr="00E10EFE">
        <w:t xml:space="preserve">Starting point DA – production-centrism is </w:t>
      </w:r>
      <w:r w:rsidRPr="00E10EFE">
        <w:rPr>
          <w:i/>
          <w:u w:val="single"/>
        </w:rPr>
        <w:t>inherently</w:t>
      </w:r>
      <w:r w:rsidRPr="00E10EFE">
        <w:t xml:space="preserve"> unecological</w:t>
      </w:r>
    </w:p>
    <w:p w:rsidR="00E10EFE" w:rsidRPr="00E10EFE" w:rsidRDefault="00E10EFE" w:rsidP="00E10EFE">
      <w:r w:rsidRPr="00E10EFE">
        <w:rPr>
          <w:rStyle w:val="Style13ptBold"/>
        </w:rPr>
        <w:t>Princen 2</w:t>
      </w:r>
      <w:r w:rsidRPr="00E10EFE">
        <w:t xml:space="preserve"> – Professor of Natural Resources @ U of Michigan (Thomas, Associate Professor of Natural Resources and Environmental Policy in the School of Natural Resources and Environment at the University of Michigan, where he also co-directs the Workshop on Consumption and Environment, Michael Maniates, Professor of Political Science and Environmental Science at Allegheny College, and Ken Conca, professor of Government and Politics at the University of Maryland,  “Confronting Consumption,” Confronting Consumption, Chapter 2)</w:t>
      </w:r>
    </w:p>
    <w:p w:rsidR="00E10EFE" w:rsidRDefault="00E10EFE" w:rsidP="00E10EFE">
      <w:r w:rsidRPr="00E10EFE">
        <w:t xml:space="preserve">All these </w:t>
      </w:r>
      <w:r w:rsidRPr="00E10EFE">
        <w:rPr>
          <w:rStyle w:val="underline"/>
        </w:rPr>
        <w:t>production-oriented measures fall within the realm of "environmental improvement</w:t>
      </w:r>
      <w:r w:rsidRPr="00E10EFE">
        <w:t xml:space="preserve">.'” For a given level of harvest they generate more usable product or less environmental damage. But the harvest is, indeed, given—that is, given by demand, by some combination of </w:t>
      </w:r>
      <w:r w:rsidRPr="00E10EFE">
        <w:rPr>
          <w:rStyle w:val="underline"/>
        </w:rPr>
        <w:t>human need and desire</w:t>
      </w:r>
      <w:r w:rsidRPr="00E10EFE">
        <w:t xml:space="preserve"> and agents to supply (or </w:t>
      </w:r>
      <w:r w:rsidRPr="00E10EFE">
        <w:rPr>
          <w:rStyle w:val="underline"/>
        </w:rPr>
        <w:t>stoke</w:t>
      </w:r>
      <w:r w:rsidRPr="00E10EFE">
        <w:t xml:space="preserve">) that </w:t>
      </w:r>
      <w:r w:rsidRPr="00E10EFE">
        <w:rPr>
          <w:rStyle w:val="underline"/>
        </w:rPr>
        <w:t>demand</w:t>
      </w:r>
      <w:r w:rsidRPr="00E10EFE">
        <w:t xml:space="preserve">. And all </w:t>
      </w:r>
      <w:r w:rsidRPr="00E10EFE">
        <w:rPr>
          <w:rStyle w:val="underline"/>
        </w:rPr>
        <w:t>via</w:t>
      </w:r>
      <w:r w:rsidRPr="00E10EFE">
        <w:t xml:space="preserve"> </w:t>
      </w:r>
      <w:r w:rsidRPr="00E10EFE">
        <w:rPr>
          <w:rStyle w:val="underline"/>
        </w:rPr>
        <w:t>a supply of money that exists completely outside of ecological carrying capacity</w:t>
      </w:r>
      <w:r w:rsidRPr="00E10EFE">
        <w:t xml:space="preserve">. Such production-oriented measures may be able to accommodate more of the demand or ameliorate the environmental effects. But when demand continues to increase and then exceed supply (in an ecological sense), the real issue regarding overharvesting is, indeed, the de¬mand, not the supply. Better forest management practices, less wood waste, more efficient milling, lower transportation costs, rehabilitation, and set-asides will have little effect on the excessiveness of the demand.23 Use of the forest may appear to be a production issue, but when over-harvesring is the concern, it is really a consumption issue. For both analytic and behavior-change reasons, it should be investigated from the consumption angle. Before doing so, it is important to point out that </w:t>
      </w:r>
      <w:r w:rsidRPr="00E10EFE">
        <w:rPr>
          <w:rStyle w:val="underline"/>
        </w:rPr>
        <w:t>the production angle starts with a set of conditions that</w:t>
      </w:r>
      <w:r w:rsidRPr="00E10EFE">
        <w:t xml:space="preserve">, in contemporary industrial society, </w:t>
      </w:r>
      <w:r w:rsidRPr="00E10EFE">
        <w:rPr>
          <w:rStyle w:val="underline"/>
        </w:rPr>
        <w:t>are</w:t>
      </w:r>
      <w:r w:rsidRPr="00E10EFE">
        <w:t xml:space="preserve"> </w:t>
      </w:r>
      <w:r w:rsidRPr="00E10EFE">
        <w:rPr>
          <w:rStyle w:val="underline"/>
        </w:rPr>
        <w:t xml:space="preserve">taken as the baseline, the </w:t>
      </w:r>
      <w:r w:rsidRPr="00E10EFE">
        <w:rPr>
          <w:rStyle w:val="Emphasis"/>
        </w:rPr>
        <w:t>starting point</w:t>
      </w:r>
      <w:r w:rsidRPr="00E10EFE">
        <w:rPr>
          <w:rStyle w:val="underline"/>
        </w:rPr>
        <w:t xml:space="preserve"> from which all else progresses</w:t>
      </w:r>
      <w:r w:rsidRPr="00E10EFE">
        <w:t xml:space="preserve">. What is more, </w:t>
      </w:r>
      <w:r w:rsidRPr="00E10EFE">
        <w:rPr>
          <w:rStyle w:val="underline"/>
        </w:rPr>
        <w:t>this baseline is unecological</w:t>
      </w:r>
      <w:r w:rsidRPr="00E10EFE">
        <w:t xml:space="preserve">. If policymakers want to increase employment, the central banker stimulates demand through the money supply and interest rates. Financial signals start in the capital city, work their way through planners, designers, and builders to retailers and processors and, eventually, in this case, to the timber owner, who hires more workers and develops new technologies to cut more trees. The financial stimulus occurs as if ecological constraints are irrelevant. Indeed, the financial signal exists completely independent of signals from the ecosystems that must adjust. Signals from elsewhere in the commodity chain operate similarly. If members of the wood-products industry want to capture market share in rot-resistant timber, say, they convince municipalities to mandate pressure-treated lumber in outdoor applications. What were once trash species become highly marketable and demand rises. Production again increases, and all as if there were no ecological constraint, as if ecosys¬tems were mere inputs to the economy, not a foundation of the economy. </w:t>
      </w:r>
      <w:r w:rsidRPr="00E10EFE">
        <w:rPr>
          <w:rStyle w:val="underline"/>
        </w:rPr>
        <w:t>The production angle i</w:t>
      </w:r>
      <w:r w:rsidRPr="00E10EFE">
        <w:t xml:space="preserve">s, thus, </w:t>
      </w:r>
      <w:r w:rsidRPr="00E10EFE">
        <w:rPr>
          <w:rStyle w:val="underline"/>
        </w:rPr>
        <w:t>inherently unecological</w:t>
      </w:r>
      <w:r w:rsidRPr="00E10EFE">
        <w:t xml:space="preserve">. If countervailing biophysical signals happen to work their way from the forest to the timber owner to processors, distributors, and retailers (let alone to money-supply managers), they are overwhelmed by the presumption of net benefits from more production: producers produce goods, goods are good, more goods are better. Consumers benefit as revealed by their willingness to pay, (Note how the notion of consumer sovereignty is integral to the production angle.) But as many have argued, economic </w:t>
      </w:r>
      <w:r w:rsidRPr="00E10EFE">
        <w:rPr>
          <w:rStyle w:val="underline"/>
        </w:rPr>
        <w:t>growth</w:t>
      </w:r>
      <w:r w:rsidRPr="00E10EFE">
        <w:t xml:space="preserve">, </w:t>
      </w:r>
      <w:r w:rsidRPr="00E10EFE">
        <w:rPr>
          <w:rStyle w:val="underline"/>
        </w:rPr>
        <w:t>conventionally defined</w:t>
      </w:r>
      <w:r w:rsidRPr="00E10EFE">
        <w:t xml:space="preserve"> and measured, can be "uneconomic," even on its own terms, let alone on ecological terms. It </w:t>
      </w:r>
      <w:r w:rsidRPr="00E10EFE">
        <w:rPr>
          <w:rStyle w:val="underline"/>
        </w:rPr>
        <w:t>can lead to net harm</w:t>
      </w:r>
      <w:r w:rsidRPr="00E10EFE">
        <w:t xml:space="preserve">, especially when ecosystem services, family and community integ-rity, and Future generations are taken into account.26 If </w:t>
      </w:r>
      <w:r w:rsidRPr="00E10EFE">
        <w:rPr>
          <w:rStyle w:val="underline"/>
        </w:rPr>
        <w:t>the production angle is inherently unecological, if it naturally over-whelms feedback that would otherwise reveal long-term net harm</w:t>
      </w:r>
      <w:r w:rsidRPr="00E10EFE">
        <w:t xml:space="preserve">, then </w:t>
      </w:r>
      <w:r w:rsidRPr="00E10EFE">
        <w:rPr>
          <w:rStyle w:val="underline"/>
        </w:rPr>
        <w:t>the consumption angle</w:t>
      </w:r>
      <w:r w:rsidRPr="00E10EFE">
        <w:t xml:space="preserve">, if it </w:t>
      </w:r>
      <w:r w:rsidRPr="00E10EFE">
        <w:rPr>
          <w:rStyle w:val="underline"/>
        </w:rPr>
        <w:t>has analytic and policy utility</w:t>
      </w:r>
      <w:r w:rsidRPr="00E10EFE">
        <w:t xml:space="preserve">, ought </w:t>
      </w:r>
      <w:r w:rsidRPr="00E10EFE">
        <w:rPr>
          <w:rStyle w:val="underline"/>
        </w:rPr>
        <w:t xml:space="preserve">to do </w:t>
      </w:r>
      <w:r w:rsidRPr="00E10EFE">
        <w:rPr>
          <w:rStyle w:val="Emphasis"/>
        </w:rPr>
        <w:t>just the opposite</w:t>
      </w:r>
      <w:r w:rsidRPr="00E10EFE">
        <w:rPr>
          <w:rStyle w:val="underline"/>
        </w:rPr>
        <w:t>. It should direct analytic attention to what is lost</w:t>
      </w:r>
      <w:r w:rsidRPr="00E10EFE">
        <w:t>, to what risks are incurred when, in this example, the harvest rate exceeds the regenerative rate of the forest ecosystem. Following the framework outlined above, I begin the consumption angle within the production-consumption, supply demand dichotomy, then shift to material activity up and down the chain of resource-use decisions.</w:t>
      </w:r>
    </w:p>
    <w:p w:rsidR="000F31FD" w:rsidRPr="00E10EFE" w:rsidRDefault="000F31FD" w:rsidP="000F31FD"/>
    <w:p w:rsidR="00E10EFE" w:rsidRPr="00E10EFE" w:rsidRDefault="00E10EFE" w:rsidP="00E10EFE">
      <w:pPr>
        <w:pStyle w:val="Heading4"/>
      </w:pPr>
      <w:r w:rsidRPr="00E10EFE">
        <w:t xml:space="preserve">Footnoting DA – combining production and consumption approaches </w:t>
      </w:r>
      <w:r w:rsidRPr="00E10EFE">
        <w:rPr>
          <w:i/>
          <w:u w:val="single"/>
        </w:rPr>
        <w:t>converts</w:t>
      </w:r>
      <w:r w:rsidRPr="00E10EFE">
        <w:t xml:space="preserve"> consumption into the language production</w:t>
      </w:r>
    </w:p>
    <w:p w:rsidR="00E10EFE" w:rsidRPr="00E10EFE" w:rsidRDefault="00E10EFE" w:rsidP="00E10EFE">
      <w:r w:rsidRPr="00E10EFE">
        <w:rPr>
          <w:rStyle w:val="Style13ptBold"/>
        </w:rPr>
        <w:t>Princen 2</w:t>
      </w:r>
      <w:r w:rsidRPr="00E10EFE">
        <w:t xml:space="preserve"> – Professor of Natural Resources @ U of Michigan (Thomas, Associate Professor of Natural Resources and Environmental Policy in the School of Natural Resources and Environment at the University of Michigan, where he also co-directs the Workshop on Consumption and Environment, Michael Maniates, Professor of Political Science and Environmental Science at Allegheny College, and Ken Conca, professor of Government and Politics at the University of Maryland,  “Confronting Consumption,” Confronting Consumption, Chapter 1)</w:t>
      </w:r>
    </w:p>
    <w:p w:rsidR="00E10EFE" w:rsidRDefault="00E10EFE" w:rsidP="00E10EFE">
      <w:r w:rsidRPr="00E10EFE">
        <w:t xml:space="preserve">When these do not work, forests must be set aside from production. If such measures push production offshore, then environmentalists must go offshore, too, helping other countries to develop their regulatory apparatus or promoting international environmental law and organization. In mustering their energies for these campaigns, the largest </w:t>
      </w:r>
      <w:r w:rsidRPr="00E10EFE">
        <w:rPr>
          <w:rStyle w:val="underline"/>
        </w:rPr>
        <w:t>environmental organizations</w:t>
      </w:r>
      <w:r w:rsidRPr="00E10EFE">
        <w:t xml:space="preserve"> have spent considerably less time and effort questioning the forces that compel those ever-larger harvests, the ever-more-intensive use of a tract of timberland, and the unending search for new forest frontiers. They </w:t>
      </w:r>
      <w:r w:rsidRPr="00E10EFE">
        <w:rPr>
          <w:rStyle w:val="underline"/>
        </w:rPr>
        <w:t>tend not to challenge whether society really ‘‘needs’’ more</w:t>
      </w:r>
      <w:r w:rsidRPr="00E10EFE">
        <w:t xml:space="preserve"> paper (let alone more paper per capita) or the lowest possible prices on wood products. That, once again, would be to enter into the forbidden territory of consumer sovereignty. An illustration comes from the 1999 annual meeting of the Governing Council of Resources for the Future (RFF), a U.S. natural-resources think tank staffed largely by economists. A member of RFF’s board of directors suggested that the size of new houses and the number of miles people drive daily are, as indicators of sustainability, moving in the wrong direction. ‘‘</w:t>
      </w:r>
      <w:r w:rsidRPr="00E10EFE">
        <w:rPr>
          <w:rStyle w:val="underline"/>
        </w:rPr>
        <w:t>The environmental movement is very middle class</w:t>
      </w:r>
      <w:r w:rsidRPr="00E10EFE">
        <w:t>,’’ she observed, ‘‘</w:t>
      </w:r>
      <w:r w:rsidRPr="00E10EFE">
        <w:rPr>
          <w:rStyle w:val="underline"/>
        </w:rPr>
        <w:t>and its organizations do not challenge middle class values.</w:t>
      </w:r>
      <w:r w:rsidRPr="00E10EFE">
        <w:t xml:space="preserve">’’ A deputy director of Environmental Defense—an inﬂuential American environmental NGO that works with business to achieve market solutions to environmental problems—replied to the effect that ‘‘while few environmentalists were willing to dispense with, for example, air conditioning, they are receptive to producing it with the least damage to the ecology.’’ She then observed that ‘‘everybody in China wants a car.’’ The statement is telling. </w:t>
      </w:r>
      <w:r w:rsidRPr="00E10EFE">
        <w:rPr>
          <w:rStyle w:val="underline"/>
        </w:rPr>
        <w:t xml:space="preserve">When consumption concerns </w:t>
      </w:r>
      <w:r w:rsidRPr="00E10EFE">
        <w:rPr>
          <w:rStyle w:val="StyleUnderline"/>
        </w:rPr>
        <w:t>are raised</w:t>
      </w:r>
      <w:r w:rsidRPr="00E10EFE">
        <w:t xml:space="preserve"> </w:t>
      </w:r>
      <w:r w:rsidRPr="00E10EFE">
        <w:rPr>
          <w:rStyle w:val="underline"/>
        </w:rPr>
        <w:t>in</w:t>
      </w:r>
      <w:r w:rsidRPr="00E10EFE">
        <w:t xml:space="preserve"> mainstream </w:t>
      </w:r>
      <w:r w:rsidRPr="00E10EFE">
        <w:rPr>
          <w:rStyle w:val="underline"/>
        </w:rPr>
        <w:t>environmental circles, they are</w:t>
      </w:r>
      <w:r w:rsidRPr="00E10EFE">
        <w:t xml:space="preserve"> too often </w:t>
      </w:r>
      <w:r w:rsidRPr="00E10EFE">
        <w:rPr>
          <w:rStyle w:val="underline"/>
        </w:rPr>
        <w:t xml:space="preserve">dismissed on their own terms, </w:t>
      </w:r>
      <w:r w:rsidRPr="00E10EFE">
        <w:rPr>
          <w:rStyle w:val="underline"/>
          <w:b/>
        </w:rPr>
        <w:t>re</w:t>
      </w:r>
      <w:r w:rsidRPr="00E10EFE">
        <w:rPr>
          <w:rStyle w:val="Emphasis"/>
        </w:rPr>
        <w:t>adily converted</w:t>
      </w:r>
      <w:r w:rsidRPr="00E10EFE">
        <w:rPr>
          <w:rStyle w:val="underline"/>
        </w:rPr>
        <w:t xml:space="preserve"> to questions of production and technology</w:t>
      </w:r>
      <w:r w:rsidRPr="00E10EFE">
        <w:t xml:space="preserve"> (see boxes 1.2 and 1.3), </w:t>
      </w:r>
      <w:r w:rsidRPr="00E10EFE">
        <w:rPr>
          <w:rStyle w:val="underline"/>
        </w:rPr>
        <w:t>or shunted off as someone else’s problem</w:t>
      </w:r>
      <w:r w:rsidRPr="00E10EFE">
        <w:t xml:space="preserve"> in the form of looming developments in faraway places. Perhaps for reasons of political calculation, perhaps out of fear or an inability to challenge mainstream consumer values, </w:t>
      </w:r>
      <w:r w:rsidRPr="00E10EFE">
        <w:rPr>
          <w:rStyle w:val="underline"/>
        </w:rPr>
        <w:t xml:space="preserve">there is a </w:t>
      </w:r>
      <w:r w:rsidRPr="00E10EFE">
        <w:rPr>
          <w:rStyle w:val="StyleUnderline"/>
        </w:rPr>
        <w:t>much greater willingness to examine</w:t>
      </w:r>
      <w:r w:rsidRPr="00E10EFE">
        <w:rPr>
          <w:rStyle w:val="underline"/>
        </w:rPr>
        <w:t xml:space="preserve"> the way things are</w:t>
      </w:r>
      <w:r w:rsidRPr="00E10EFE">
        <w:t xml:space="preserve"> done, especially the way things are </w:t>
      </w:r>
      <w:r w:rsidRPr="00E10EFE">
        <w:rPr>
          <w:rStyle w:val="underline"/>
        </w:rPr>
        <w:t>produced</w:t>
      </w:r>
      <w:r w:rsidRPr="00E10EFE">
        <w:t xml:space="preserve">, </w:t>
      </w:r>
      <w:r w:rsidRPr="00E10EFE">
        <w:rPr>
          <w:rStyle w:val="underline"/>
        </w:rPr>
        <w:t>than to question the purposes served or not served by the doing of those things</w:t>
      </w:r>
      <w:r w:rsidRPr="00E10EFE">
        <w:t>.</w:t>
      </w:r>
    </w:p>
    <w:p w:rsidR="000F31FD" w:rsidRPr="00E10EFE" w:rsidRDefault="000F31FD" w:rsidP="000F31FD"/>
    <w:p w:rsidR="00E10EFE" w:rsidRPr="00E10EFE" w:rsidRDefault="00E10EFE" w:rsidP="00E10EFE">
      <w:pPr>
        <w:pStyle w:val="Heading4"/>
      </w:pPr>
      <w:r w:rsidRPr="00E10EFE">
        <w:t xml:space="preserve">The 1ac </w:t>
      </w:r>
      <w:r w:rsidRPr="00E10EFE">
        <w:rPr>
          <w:i/>
          <w:u w:val="single"/>
        </w:rPr>
        <w:t>directs</w:t>
      </w:r>
      <w:r w:rsidRPr="00E10EFE">
        <w:t xml:space="preserve"> attention away from consumption</w:t>
      </w:r>
    </w:p>
    <w:p w:rsidR="00E10EFE" w:rsidRPr="00E10EFE" w:rsidRDefault="00E10EFE" w:rsidP="00E10EFE">
      <w:r w:rsidRPr="00E10EFE">
        <w:rPr>
          <w:rStyle w:val="Style13ptBold"/>
        </w:rPr>
        <w:t>Princen 2</w:t>
      </w:r>
      <w:r w:rsidRPr="00E10EFE">
        <w:t xml:space="preserve"> – Professor of Natural Resources @ U of Michigan (Thomas, Associate Professor of Natural Resources and Environmental Policy in the School of Natural Resources and Environment at the University of Michigan, where he also co-directs the Workshop on Consumption and Environment, Michael Maniates, Professor of Political Science and Environmental Science at Allegheny College, and Ken Conca, professor of Government and Politics at the University of Maryland,  “Confronting Consumption,” Confronting Consumption, Chapter 1)</w:t>
      </w:r>
    </w:p>
    <w:p w:rsidR="00E10EFE" w:rsidRDefault="00E10EFE" w:rsidP="00E10EFE">
      <w:r w:rsidRPr="00E10EFE">
        <w:t xml:space="preserve">Perhaps it is no surprise, then, that comforting terms like sustainable development have come to frame the dominant environmental discourse in North America, where the contributors to this volume live and work. Those who developed the term—a concept that suffused the 1992 Earth Summit in Rio de Janeiro and, to this day, reverberates powerfully through the environmental debate—deﬁned sustainable practice as actions that meet the needs of current populations without endangering the prospects and livelihoods of future generations. 1 </w:t>
      </w:r>
      <w:r w:rsidRPr="00E10EFE">
        <w:rPr>
          <w:rStyle w:val="underline"/>
        </w:rPr>
        <w:t>Just what constitutes the needs of today’s people remains blurred, out of focus, even usefully ambiguous: everyone has become adept at talking about sustainability without having to wade into the treacherous waters of consumption.</w:t>
      </w:r>
      <w:r w:rsidRPr="00E10EFE">
        <w:t xml:space="preserve"> Consequently, </w:t>
      </w:r>
      <w:r w:rsidRPr="00E10EFE">
        <w:rPr>
          <w:rStyle w:val="underline"/>
        </w:rPr>
        <w:t>much that is said today in the name of sustainability continues to stress</w:t>
      </w:r>
      <w:r w:rsidRPr="00E10EFE">
        <w:t xml:space="preserve"> the familiar environmental themes of population (too large), </w:t>
      </w:r>
      <w:r w:rsidRPr="00E10EFE">
        <w:rPr>
          <w:rStyle w:val="underline"/>
        </w:rPr>
        <w:t>technology</w:t>
      </w:r>
      <w:r w:rsidRPr="00E10EFE">
        <w:t xml:space="preserve"> (not green enough), </w:t>
      </w:r>
      <w:r w:rsidRPr="00E10EFE">
        <w:rPr>
          <w:rStyle w:val="underline"/>
        </w:rPr>
        <w:t>and</w:t>
      </w:r>
      <w:r w:rsidRPr="00E10EFE">
        <w:t xml:space="preserve"> economic </w:t>
      </w:r>
      <w:r w:rsidRPr="00E10EFE">
        <w:rPr>
          <w:rStyle w:val="underline"/>
        </w:rPr>
        <w:t>growth</w:t>
      </w:r>
      <w:r w:rsidRPr="00E10EFE">
        <w:t xml:space="preserve"> (not enough of it in the right places). </w:t>
      </w:r>
      <w:r w:rsidRPr="00E10EFE">
        <w:rPr>
          <w:rStyle w:val="underline"/>
        </w:rPr>
        <w:t>Consumption occasionally enters the discussion, but only in nonthreatening ways</w:t>
      </w:r>
      <w:r w:rsidRPr="00E10EFE">
        <w:t xml:space="preserve">, and most often in the form of calls for ‘‘green consumption’’ or in support of some moral imperative to consume recycled or recyclable products. Much of </w:t>
      </w:r>
      <w:r w:rsidRPr="00E10EFE">
        <w:rPr>
          <w:rStyle w:val="underline"/>
        </w:rPr>
        <w:t>this</w:t>
      </w:r>
      <w:r w:rsidRPr="00E10EFE">
        <w:t xml:space="preserve"> sustainable development </w:t>
      </w:r>
      <w:r w:rsidRPr="00E10EFE">
        <w:rPr>
          <w:rStyle w:val="underline"/>
        </w:rPr>
        <w:t xml:space="preserve">talk </w:t>
      </w:r>
      <w:r w:rsidRPr="00E10EFE">
        <w:rPr>
          <w:rStyle w:val="Emphasis"/>
        </w:rPr>
        <w:t>steers clear</w:t>
      </w:r>
      <w:r w:rsidRPr="00E10EFE">
        <w:rPr>
          <w:rStyle w:val="underline"/>
        </w:rPr>
        <w:t xml:space="preserve"> of escalating consumption</w:t>
      </w:r>
      <w:r w:rsidRPr="00E10EFE">
        <w:t xml:space="preserve"> levels </w:t>
      </w:r>
      <w:r w:rsidRPr="00E10EFE">
        <w:rPr>
          <w:rStyle w:val="underline"/>
        </w:rPr>
        <w:t>and</w:t>
      </w:r>
      <w:r w:rsidRPr="00E10EFE">
        <w:t xml:space="preserve">, especially, </w:t>
      </w:r>
      <w:r w:rsidRPr="00E10EFE">
        <w:rPr>
          <w:rStyle w:val="underline"/>
        </w:rPr>
        <w:t>the roots of such escalation</w:t>
      </w:r>
      <w:r w:rsidRPr="00E10EFE">
        <w:t xml:space="preserve">. In the United States, for example, conventional wisdom casts recycling as a primary mechanism for mass publics to ‘‘save the planet’’ without confronting the hard truth that recycling can be a reward for ever-increasing consumption. </w:t>
      </w:r>
      <w:r w:rsidRPr="00E10EFE">
        <w:rPr>
          <w:rStyle w:val="underline"/>
        </w:rPr>
        <w:t>Questions about</w:t>
      </w:r>
      <w:r w:rsidRPr="00E10EFE">
        <w:t xml:space="preserve"> driving forces and the impact of </w:t>
      </w:r>
      <w:r w:rsidRPr="00E10EFE">
        <w:rPr>
          <w:rStyle w:val="underline"/>
        </w:rPr>
        <w:t>consumption continue</w:t>
      </w:r>
      <w:r w:rsidRPr="00E10EFE">
        <w:t xml:space="preserve"> to hang there, </w:t>
      </w:r>
      <w:r w:rsidRPr="00E10EFE">
        <w:rPr>
          <w:rStyle w:val="underline"/>
        </w:rPr>
        <w:t xml:space="preserve">unaddressed. They are </w:t>
      </w:r>
      <w:r w:rsidRPr="00E10EFE">
        <w:t xml:space="preserve">like </w:t>
      </w:r>
      <w:r w:rsidRPr="00E10EFE">
        <w:rPr>
          <w:rStyle w:val="underline"/>
        </w:rPr>
        <w:t>the</w:t>
      </w:r>
      <w:r w:rsidRPr="00E10EFE">
        <w:t xml:space="preserve"> proverbial 800-pound </w:t>
      </w:r>
      <w:r w:rsidRPr="00E10EFE">
        <w:rPr>
          <w:rStyle w:val="underline"/>
        </w:rPr>
        <w:t>gorilla in the living room that</w:t>
      </w:r>
      <w:r w:rsidRPr="00E10EFE">
        <w:t xml:space="preserve"> almost </w:t>
      </w:r>
      <w:r w:rsidRPr="00E10EFE">
        <w:rPr>
          <w:rStyle w:val="underline"/>
        </w:rPr>
        <w:t>everyone chooses to ignore</w:t>
      </w:r>
      <w:r w:rsidRPr="00E10EFE">
        <w:t>.</w:t>
      </w:r>
    </w:p>
    <w:p w:rsidR="000F31FD" w:rsidRPr="00E10EFE" w:rsidRDefault="000F31FD" w:rsidP="000F31FD"/>
    <w:p w:rsidR="00E10EFE" w:rsidRPr="00E10EFE" w:rsidRDefault="00E10EFE" w:rsidP="00E10EFE">
      <w:pPr>
        <w:pStyle w:val="Heading4"/>
      </w:pPr>
      <w:r w:rsidRPr="00E10EFE">
        <w:t xml:space="preserve">The permutation </w:t>
      </w:r>
      <w:r w:rsidRPr="00E10EFE">
        <w:rPr>
          <w:i/>
          <w:u w:val="single"/>
        </w:rPr>
        <w:t>re-labels</w:t>
      </w:r>
      <w:r w:rsidRPr="00E10EFE">
        <w:t xml:space="preserve"> the 1ac as a consumption concern – this conceptual stretching undercuts the effectiveness of the alternative</w:t>
      </w:r>
    </w:p>
    <w:p w:rsidR="00E10EFE" w:rsidRPr="00E10EFE" w:rsidRDefault="00E10EFE" w:rsidP="00E10EFE">
      <w:r w:rsidRPr="00E10EFE">
        <w:rPr>
          <w:rStyle w:val="Style13ptBold"/>
        </w:rPr>
        <w:t>Princen 99</w:t>
      </w:r>
      <w:r w:rsidRPr="00E10EFE">
        <w:t xml:space="preserve"> - Professor of Natural Resources @ U of M</w:t>
      </w:r>
    </w:p>
    <w:p w:rsidR="00E10EFE" w:rsidRPr="00E10EFE" w:rsidRDefault="00E10EFE" w:rsidP="00E10EFE">
      <w:r w:rsidRPr="00E10EFE">
        <w:t>Thomas, Associate Professor of Natural Resources and Environmental Policy in the School of Natural Resources and Environment at the University of Michigan, where he also co-directs the Workshop on Consumption and Environment, 99, "Consumption and environment: some conceptual issues," Ecological Economics, 31, p. 347–363</w:t>
      </w:r>
    </w:p>
    <w:p w:rsidR="00E10EFE" w:rsidRDefault="00E10EFE" w:rsidP="00E10EFE">
      <w:r w:rsidRPr="00E10EFE">
        <w:t xml:space="preserve">In sum, when common usages of consumption are explored in some depth, the concept of consumption becomes slippery and the utility of their applications doubtful. Conﬂating consumption with overall economic activity risks sliding into a conventional approach to environmental problems, namely, as problems of production that only macro-level governmental policies can correct. Conﬂating it with materialism or maldistribution only confuses other agendas and misses the ecological component. And conﬂating it with population or technology issues obscures many of the driving forces. </w:t>
      </w:r>
      <w:r w:rsidRPr="00E10EFE">
        <w:rPr>
          <w:rStyle w:val="underline"/>
        </w:rPr>
        <w:t>An objective</w:t>
      </w:r>
      <w:r w:rsidRPr="00E10EFE">
        <w:t xml:space="preserve"> of the remainder of this article </w:t>
      </w:r>
      <w:r w:rsidRPr="00E10EFE">
        <w:rPr>
          <w:rStyle w:val="underline"/>
        </w:rPr>
        <w:t>is to</w:t>
      </w:r>
      <w:r w:rsidRPr="00E10EFE">
        <w:t xml:space="preserve"> suggest ways of specifying and </w:t>
      </w:r>
      <w:r w:rsidRPr="00E10EFE">
        <w:rPr>
          <w:rStyle w:val="underline"/>
        </w:rPr>
        <w:t>distinguish</w:t>
      </w:r>
      <w:r w:rsidRPr="00E10EFE">
        <w:t xml:space="preserve">ing the issue of </w:t>
      </w:r>
      <w:r w:rsidRPr="00E10EFE">
        <w:rPr>
          <w:rStyle w:val="underline"/>
        </w:rPr>
        <w:t>consumption</w:t>
      </w:r>
      <w:r w:rsidRPr="00E10EFE">
        <w:t xml:space="preserve"> and environmental impact </w:t>
      </w:r>
      <w:r w:rsidRPr="00E10EFE">
        <w:rPr>
          <w:rStyle w:val="underline"/>
        </w:rPr>
        <w:t>to avoid</w:t>
      </w:r>
      <w:r w:rsidRPr="00E10EFE">
        <w:t xml:space="preserve"> such </w:t>
      </w:r>
      <w:r w:rsidRPr="00E10EFE">
        <w:rPr>
          <w:rStyle w:val="underline"/>
        </w:rPr>
        <w:t>conceptual</w:t>
      </w:r>
      <w:r w:rsidRPr="00E10EFE">
        <w:t xml:space="preserve"> and, eventually, policy </w:t>
      </w:r>
      <w:r w:rsidRPr="00E10EFE">
        <w:rPr>
          <w:rStyle w:val="underline"/>
        </w:rPr>
        <w:t>problems. Not to do so is to risk</w:t>
      </w:r>
      <w:r w:rsidRPr="00E10EFE">
        <w:t xml:space="preserve"> the common tendencies of jumping on the bandwagon with the latest buzzword in the environmental debate, </w:t>
      </w:r>
      <w:r w:rsidRPr="00E10EFE">
        <w:rPr>
          <w:rStyle w:val="underline"/>
        </w:rPr>
        <w:t>stretching the new concept to encompass all conceivable concerns and,</w:t>
      </w:r>
      <w:r w:rsidRPr="00E10EFE">
        <w:t xml:space="preserve"> in the process, </w:t>
      </w:r>
      <w:r w:rsidRPr="00E10EFE">
        <w:rPr>
          <w:rStyle w:val="underline"/>
        </w:rPr>
        <w:t>forfeiting any</w:t>
      </w:r>
      <w:r w:rsidRPr="00E10EFE">
        <w:t xml:space="preserve"> </w:t>
      </w:r>
      <w:r w:rsidRPr="00E10EFE">
        <w:rPr>
          <w:rStyle w:val="underline"/>
        </w:rPr>
        <w:t>advantage</w:t>
      </w:r>
      <w:r w:rsidRPr="00E10EFE">
        <w:t>—</w:t>
      </w:r>
      <w:r w:rsidRPr="00E10EFE">
        <w:rPr>
          <w:rStyle w:val="underline"/>
        </w:rPr>
        <w:t>for analysis or for behavior change</w:t>
      </w:r>
      <w:r w:rsidRPr="00E10EFE">
        <w:t>—</w:t>
      </w:r>
      <w:r w:rsidRPr="00E10EFE">
        <w:rPr>
          <w:rStyle w:val="underline"/>
        </w:rPr>
        <w:t>that may accrue to a new perspective on environmental problems. The risk</w:t>
      </w:r>
      <w:r w:rsidRPr="00E10EFE">
        <w:t xml:space="preserve">, in short, </w:t>
      </w:r>
      <w:r w:rsidRPr="00E10EFE">
        <w:rPr>
          <w:rStyle w:val="underline"/>
        </w:rPr>
        <w:t>is to simply re-label</w:t>
      </w:r>
      <w:r w:rsidRPr="00E10EFE">
        <w:t xml:space="preserve"> old </w:t>
      </w:r>
      <w:r w:rsidRPr="00E10EFE">
        <w:rPr>
          <w:rStyle w:val="underline"/>
        </w:rPr>
        <w:t>problems and</w:t>
      </w:r>
      <w:r w:rsidRPr="00E10EFE">
        <w:t xml:space="preserve"> old </w:t>
      </w:r>
      <w:r w:rsidRPr="00E10EFE">
        <w:rPr>
          <w:rStyle w:val="underline"/>
        </w:rPr>
        <w:t>solutions without generating new</w:t>
      </w:r>
      <w:r w:rsidRPr="00E10EFE">
        <w:t xml:space="preserve"> </w:t>
      </w:r>
      <w:r w:rsidRPr="00E10EFE">
        <w:rPr>
          <w:rStyle w:val="underline"/>
        </w:rPr>
        <w:t>insights</w:t>
      </w:r>
      <w:r w:rsidRPr="00E10EFE">
        <w:t>. The careful analyst and activist must accept the possibility that the consumption topic may, in the end, not yield new insights into environmental problems. Consumption may be no more than a buzzword. A premise in this article, however, is that it can be more.</w:t>
      </w:r>
    </w:p>
    <w:p w:rsidR="000F31FD" w:rsidRPr="00E10EFE" w:rsidRDefault="000F31FD" w:rsidP="000F31FD">
      <w:pPr>
        <w:rPr>
          <w:rStyle w:val="StyleUnderline"/>
          <w:sz w:val="16"/>
          <w:u w:val="none"/>
        </w:rPr>
      </w:pPr>
    </w:p>
    <w:p w:rsidR="00733695" w:rsidRDefault="00733695" w:rsidP="00733695">
      <w:pPr>
        <w:pStyle w:val="Heading4"/>
      </w:pPr>
      <w:r>
        <w:t>Permutation doesn’t solve – it maintains the same problematic mindset which reduces social problems to technological problems.</w:t>
      </w:r>
    </w:p>
    <w:p w:rsidR="00733695" w:rsidRPr="0070697F" w:rsidRDefault="00733695" w:rsidP="00733695">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Inherent Unavoidability and Unpredictability of Unintended Consequences,” 4 October 2011, *</w:t>
      </w:r>
      <w:r>
        <w:rPr>
          <w:rStyle w:val="Style13ptBold"/>
          <w:b w:val="0"/>
          <w:i/>
        </w:rPr>
        <w:t>fc</w:t>
      </w:r>
      <w:r>
        <w:rPr>
          <w:rStyle w:val="Style13ptBold"/>
          <w:b w:val="0"/>
        </w:rPr>
        <w:t>)</w:t>
      </w:r>
    </w:p>
    <w:p w:rsidR="00733695" w:rsidRPr="00733695" w:rsidRDefault="00733695" w:rsidP="00733695">
      <w:pPr>
        <w:rPr>
          <w:rStyle w:val="Emphasis"/>
        </w:rPr>
      </w:pPr>
      <w:r w:rsidRPr="00C70F44">
        <w:rPr>
          <w:rStyle w:val="StyleUnderline"/>
        </w:rPr>
        <w:t>T</w:t>
      </w:r>
      <w:r w:rsidRPr="00733695">
        <w:rPr>
          <w:rStyle w:val="StyleUnderline"/>
        </w:rPr>
        <w:t>he use of social fixes is widespread in industrialized nations.</w:t>
      </w:r>
      <w:r w:rsidRPr="00733695">
        <w:t xml:space="preserve"> For example, </w:t>
      </w:r>
      <w:r w:rsidRPr="00733695">
        <w:rPr>
          <w:rStyle w:val="StyleUnderline"/>
        </w:rPr>
        <w:t>instead of recognizing that the environmental crisis is caused by overpopulation and overconsumption, it is redefined as a scientific and technical problem, requiring the remediation of past pollution and the development of cleaner technologies “to pave the way for a more sustainable future”</w:t>
      </w:r>
      <w:r w:rsidRPr="00733695">
        <w:t xml:space="preserve"> (see Chapter 6). Instead of recognizing that traffic congestion is the result of a pernicious car “culture” that needs to be diminished if not abolished, the problem is addressed by building more roads, thereby inviting more traffic and aggravating the problem. Instead of realizing that many psychological conditions such as depression, restlessness and anxiety may be the result of living in a “sick” society characterized by high levels of stress and alienation, these problems are solved by medical professionals through the prescription of powerful antidepressants and tranquilizers that mask the patient’s symptoms as well as the social antecedents. Instead of acknowledging that the leading causes of death in industrialized societies — coronary heart disease and cancer— are largely the result of poor lifestyle choices such as smoking, high-fat diets and lack of exercise, these diseases are treated by doctors employing a large arsenal of expensive, invasive, high-tech procedures. </w:t>
      </w:r>
      <w:r w:rsidRPr="00733695">
        <w:rPr>
          <w:rStyle w:val="StyleUnderline"/>
        </w:rPr>
        <w:t>Instead of resolving economic, political or cultural differences and tensions with other nations through negotiation and diplomacy, lethal high-tech weaponry is used to bully, control and exploit</w:t>
      </w:r>
      <w:r w:rsidRPr="00733695">
        <w:t xml:space="preserve"> (see Chapter 3). </w:t>
      </w:r>
      <w:r w:rsidRPr="00733695">
        <w:rPr>
          <w:rStyle w:val="StyleUnderline"/>
        </w:rPr>
        <w:t>It is tempting for politicians and policy-makers to rely on science and technology to mask complicated social problems because it seems easier to invent and deploy new technologies than to change people.</w:t>
      </w:r>
      <w:r w:rsidRPr="00733695">
        <w:t xml:space="preserve"> 244 As Kenneth Stunkel and Saliba Sarsar remark, The physicist Alvin Weinberg has argued that </w:t>
      </w:r>
      <w:r w:rsidRPr="00733695">
        <w:rPr>
          <w:rStyle w:val="StyleUnderline"/>
        </w:rPr>
        <w:t>we</w:t>
      </w:r>
      <w:r w:rsidRPr="00733695">
        <w:t xml:space="preserve"> can </w:t>
      </w:r>
      <w:r w:rsidRPr="00733695">
        <w:rPr>
          <w:rStyle w:val="Emphasis"/>
        </w:rPr>
        <w:t xml:space="preserve">get around social problems by “reducing them to technological problems.”... </w:t>
      </w:r>
      <w:r w:rsidRPr="00733695">
        <w:rPr>
          <w:rStyle w:val="StyleUnderline"/>
        </w:rPr>
        <w:t>It is easier to change technology than to change the way people behave. Technological engineering is far more expedient and effective in the short term than social engineering.</w:t>
      </w:r>
      <w:r w:rsidRPr="00733695">
        <w:t xml:space="preserve"> 245 For example, it is far easier to promote the development of clean technologies to reduce environmental problems than to change the materialistic consumer lifestyle. Similarly, it is much less controversial to build more roads to ease traffic congestion than to mandate that commuters car pool, bike or walk. Likewise, it is much simpler to provide ready access to contraceptives than to change people’s sexual mores. It also much easier for doctors to prescribe antidepressants and tranquilizers than to promote economic and workplace policies that would make everyday life less competitive, stressful and alienating. Similarly, many people apparently prefer invasive surgery over changing their daily exercise and eating habits. Finally, </w:t>
      </w:r>
      <w:r w:rsidRPr="00733695">
        <w:rPr>
          <w:rStyle w:val="StyleUnderline"/>
        </w:rPr>
        <w:t>despite the astronomically high number of lives lost in the wars of the last century</w:t>
      </w:r>
      <w:r w:rsidRPr="00733695">
        <w:t xml:space="preserve"> (see Chapters 2 and 3), </w:t>
      </w:r>
      <w:r w:rsidRPr="00733695">
        <w:rPr>
          <w:rStyle w:val="StyleUnderline"/>
        </w:rPr>
        <w:t>many politicians around the world still seem to believe that it is more expedient to spend astronomical amounts of money developing and deploying high-tech weapons to resolve conflicts instead of avoiding conflict through diplomacy.</w:t>
      </w:r>
      <w:r w:rsidRPr="00733695">
        <w:t xml:space="preserve"> </w:t>
      </w:r>
      <w:r w:rsidRPr="00733695">
        <w:rPr>
          <w:rStyle w:val="Emphasis"/>
        </w:rPr>
        <w:t>The reliance on technological solutions to social problems has a number of unfortunate side effects.</w:t>
      </w:r>
      <w:r w:rsidRPr="00733695">
        <w:t xml:space="preserve"> First, like all counter-technologies, </w:t>
      </w:r>
      <w:r w:rsidRPr="00733695">
        <w:rPr>
          <w:rStyle w:val="Emphasis"/>
        </w:rPr>
        <w:t>social fixes have unintended physical, chemical and biological consequences.</w:t>
      </w:r>
      <w:r w:rsidRPr="00733695">
        <w:t xml:space="preserve"> In addition, as Eugene Skolnikoff points out, </w:t>
      </w:r>
      <w:r w:rsidRPr="00733695">
        <w:rPr>
          <w:rStyle w:val="StyleUnderline"/>
        </w:rPr>
        <w:t>“technology alone cannot be expected to solve an important societal problem without creating new social, economic, and political problems along the way.”</w:t>
      </w:r>
      <w:r w:rsidRPr="00733695">
        <w:t xml:space="preserve"> 246 Finally, </w:t>
      </w:r>
      <w:r w:rsidRPr="00733695">
        <w:rPr>
          <w:rStyle w:val="Emphasis"/>
        </w:rPr>
        <w:t>since social fixes deal only with symptoms, the underlying causes of many social, economic, political and psychological problems are ignored.</w:t>
      </w:r>
      <w:r w:rsidRPr="00733695">
        <w:t xml:space="preserve"> </w:t>
      </w:r>
      <w:r w:rsidRPr="00733695">
        <w:rPr>
          <w:rStyle w:val="StyleUnderline"/>
        </w:rPr>
        <w:t>As a result of this</w:t>
      </w:r>
      <w:r w:rsidRPr="00733695">
        <w:t xml:space="preserve"> limited “</w:t>
      </w:r>
      <w:r w:rsidRPr="00733695">
        <w:rPr>
          <w:strike/>
        </w:rPr>
        <w:t>myopic</w:t>
      </w:r>
      <w:r w:rsidRPr="00733695">
        <w:t xml:space="preserve"> engineering” </w:t>
      </w:r>
      <w:r w:rsidRPr="00733695">
        <w:rPr>
          <w:rStyle w:val="StyleUnderline"/>
        </w:rPr>
        <w:t xml:space="preserve">approach, </w:t>
      </w:r>
      <w:r w:rsidRPr="00733695">
        <w:rPr>
          <w:rStyle w:val="Emphasis"/>
        </w:rPr>
        <w:t>the search for truly effective and lasting solutions to difficult social problems is delayed, often until a situation has become almost unmanageable.</w:t>
      </w:r>
      <w:r w:rsidRPr="00733695">
        <w:t xml:space="preserve"> Environmental Counter-Technologies </w:t>
      </w:r>
      <w:r w:rsidRPr="00733695">
        <w:rPr>
          <w:rStyle w:val="StyleUnderline"/>
        </w:rPr>
        <w:t xml:space="preserve">All environmental technologies can be considered counter-technologies because they have been specifically developed to address the pollution created by other technologies. </w:t>
      </w:r>
      <w:r w:rsidRPr="00733695">
        <w:t xml:space="preserve">This is reflected by the hopeful but unrealistic proclamation that “the deterioration of the environment produced by technology is a technological problem for which technology has found, is finding, and will continue to find solutions.” 247 Despite this enthusiastic assurance by a true believer in the effectiveness of techno-fixes, we will show that </w:t>
      </w:r>
      <w:r w:rsidRPr="00733695">
        <w:rPr>
          <w:rStyle w:val="StyleUnderline"/>
        </w:rPr>
        <w:t xml:space="preserve">while most environmental remediation technologies may be able to address the pollution generated by previous technologies, they </w:t>
      </w:r>
      <w:r w:rsidRPr="00733695">
        <w:t>often</w:t>
      </w:r>
      <w:r w:rsidRPr="00733695">
        <w:rPr>
          <w:rStyle w:val="StyleUnderline"/>
        </w:rPr>
        <w:t xml:space="preserve"> </w:t>
      </w:r>
      <w:r w:rsidRPr="00733695">
        <w:rPr>
          <w:rStyle w:val="Emphasis"/>
        </w:rPr>
        <w:t>create side effects that are worse than the original problem.</w:t>
      </w:r>
      <w:r w:rsidRPr="00733695">
        <w:t xml:space="preserve"> As discussed in Chapter 1, the conservation of mass principle is succinctly expressed in Barry Commoner’s second law of ecology: </w:t>
      </w:r>
      <w:r w:rsidRPr="00733695">
        <w:rPr>
          <w:rStyle w:val="StyleUnderline"/>
        </w:rPr>
        <w:t>“Everything must go somewhere.”</w:t>
      </w:r>
      <w:r w:rsidRPr="00733695">
        <w:t xml:space="preserve"> 248 Thus, </w:t>
      </w:r>
      <w:r w:rsidRPr="00733695">
        <w:rPr>
          <w:rStyle w:val="StyleUnderline"/>
        </w:rPr>
        <w:t>a pollutant, if not transformed naturally by either chemical or biological reactions, will remain indefinitely in the environment, and its total mass will not change with time.</w:t>
      </w:r>
      <w:r w:rsidRPr="00733695">
        <w:t xml:space="preserve"> Many </w:t>
      </w:r>
      <w:r w:rsidRPr="00733695">
        <w:rPr>
          <w:rStyle w:val="StyleUnderline"/>
        </w:rPr>
        <w:t>physical treatment technologies attempt to reduce the risk posed by a pollutant by using various strategies such as (a) limiting the dispersal of the contaminant (e.g., land-filling), (b) reducing toxic effects by dilution (e.g., smokestacks) or (c) transferring contaminants from one medium to another</w:t>
      </w:r>
      <w:r w:rsidRPr="00733695">
        <w:t xml:space="preserve"> (e.g., air-stripping of contaminated water). </w:t>
      </w:r>
      <w:r w:rsidRPr="00733695">
        <w:rPr>
          <w:rStyle w:val="StyleUnderline"/>
        </w:rPr>
        <w:t xml:space="preserve">Since the total mass of a pollutant is not reduced by physical treatment technologies, the </w:t>
      </w:r>
      <w:r w:rsidRPr="00733695">
        <w:rPr>
          <w:rStyle w:val="Emphasis"/>
        </w:rPr>
        <w:t>effectiveness of these technologies in solving environmental problems is highly questionable.</w:t>
      </w:r>
      <w:r w:rsidRPr="00733695">
        <w:t xml:space="preserve"> It is clear that </w:t>
      </w:r>
      <w:r w:rsidRPr="00733695">
        <w:rPr>
          <w:rStyle w:val="StyleUnderline"/>
        </w:rPr>
        <w:t>such treatment only transfers risk either from one place to another or from the present to the future. For example, land-filling limits the dispersal of contaminants only at the present time.</w:t>
      </w:r>
      <w:r w:rsidRPr="00733695">
        <w:t xml:space="preserve"> Since landfill integrity cannot be maintained indefinitely, </w:t>
      </w:r>
      <w:r w:rsidRPr="00733695">
        <w:rPr>
          <w:rStyle w:val="StyleUnderline"/>
        </w:rPr>
        <w:t>contaminants can be expected to re-enter the environment and cause negative effects in the future.</w:t>
      </w:r>
      <w:r w:rsidRPr="00733695">
        <w:t xml:space="preserve"> The rationale for diluting pollutants or transferring contaminants from one medium to another is based on the assumption that these treatment strategies render the pollutants less harmful. As was pointed out in Chapter 1, this assumption is very questionable considering that reductionist science is inherently unable to elucidate all negative environmental consequences. For example, dilution will certainly reduce the risk of localized and obvious acute toxicity but will likely increase the probability of more widespread subtle chronic effects, which are currently unknown or difficult to monitor. Similarly, </w:t>
      </w:r>
      <w:r w:rsidRPr="00733695">
        <w:rPr>
          <w:rStyle w:val="StyleUnderline"/>
        </w:rPr>
        <w:t>it is uncertain whether transfer of a pollutant from one medium to another will actually reduce the overall risks. More likely, this type of treatment strategy is chosen because the hazards of a pollutant in one medium are well known</w:t>
      </w:r>
      <w:r w:rsidRPr="00733695">
        <w:t xml:space="preserve"> (i.e., chlorinated solvents in groundwater used for drinking) </w:t>
      </w:r>
      <w:r w:rsidRPr="00733695">
        <w:rPr>
          <w:rStyle w:val="StyleUnderline"/>
        </w:rPr>
        <w:t>while very little data are available about the same compound in the medium to which it is transferred</w:t>
      </w:r>
      <w:r w:rsidRPr="00733695">
        <w:t xml:space="preserve"> (i.e., chlorinated solvents dispersed in air). In summary, </w:t>
      </w:r>
      <w:r w:rsidRPr="00733695">
        <w:rPr>
          <w:rStyle w:val="Emphasis"/>
        </w:rPr>
        <w:t>physical treatment technologies are unable to provide effective solutions to environmental pollution because they transfer risks either from one place to another or from the present to the future.</w:t>
      </w:r>
      <w:r w:rsidRPr="00733695">
        <w:t xml:space="preserve"> This transfer of risk has aptly been termed </w:t>
      </w:r>
      <w:r w:rsidRPr="00733695">
        <w:rPr>
          <w:rStyle w:val="StyleUnderline"/>
        </w:rPr>
        <w:t>the “Rearranging Effect.”</w:t>
      </w:r>
      <w:r w:rsidRPr="00733695">
        <w:t xml:space="preserve"> 249 </w:t>
      </w:r>
      <w:r w:rsidRPr="00733695">
        <w:rPr>
          <w:rStyle w:val="StyleUnderline"/>
        </w:rPr>
        <w:t>Physical treatment technologies are often considered effective only because spatially and temporally transferred risks are not known and because there is little concern about what happens elsewhere or at a later time.</w:t>
      </w:r>
      <w:r w:rsidRPr="00733695">
        <w:t xml:space="preserve"> In addition to being limited by the conservation of mass principle, </w:t>
      </w:r>
      <w:r w:rsidRPr="00733695">
        <w:rPr>
          <w:rStyle w:val="StyleUnderline"/>
        </w:rPr>
        <w:t>the effectiveness of environmental technologies is also constrained by the second law of thermodynamics.</w:t>
      </w:r>
      <w:r w:rsidRPr="00733695">
        <w:t xml:space="preserve"> As was mentioned earlier, the second law of thermodynamics states that </w:t>
      </w:r>
      <w:r w:rsidRPr="00733695">
        <w:rPr>
          <w:rStyle w:val="StyleUnderline"/>
        </w:rPr>
        <w:t>order</w:t>
      </w:r>
      <w:r w:rsidRPr="00733695">
        <w:t xml:space="preserve"> (neg-entropy) </w:t>
      </w:r>
      <w:r w:rsidRPr="00733695">
        <w:rPr>
          <w:rStyle w:val="StyleUnderline"/>
        </w:rPr>
        <w:t>can be created in one part of a</w:t>
      </w:r>
      <w:r w:rsidRPr="00733695">
        <w:t xml:space="preserve"> (closed) </w:t>
      </w:r>
      <w:r w:rsidRPr="00733695">
        <w:rPr>
          <w:rStyle w:val="StyleUnderline"/>
        </w:rPr>
        <w:t>system only at the expense of creating more disorder (entropy) elsewhere in the system.</w:t>
      </w:r>
      <w:r w:rsidRPr="00733695">
        <w:t xml:space="preserve"> 250 </w:t>
      </w:r>
      <w:r w:rsidRPr="00733695">
        <w:rPr>
          <w:rStyle w:val="StyleUnderline"/>
        </w:rPr>
        <w:t xml:space="preserve">Since entropy increase is correlated with and can be considered a measure of environmental pollution, 251 the second law of thermodynamics </w:t>
      </w:r>
      <w:r w:rsidRPr="00733695">
        <w:rPr>
          <w:rStyle w:val="Emphasis"/>
        </w:rPr>
        <w:t>ensures that it is impossible to remediate dispersed contaminants without creating as great or greater environmental problems elsewhere.</w:t>
      </w:r>
      <w:r w:rsidRPr="00733695">
        <w:t xml:space="preserve"> Consider, for example, the common treatment of groundwater that has been polluted by gasoline or other fuels leaking from underground storage tanks, of which there are about 250,000 in the United States alone. 252 When contaminating hydrocarbons reach groundwater, they dissolve and disperse, thereby potentially polluting millions of gallons of drinking water. A common way to remediate this problem is to pump the polluted groundwater from the aquifer, treat it to remove the contaminants, often by trapping them onto activated carbon, and reinject the cleaned water back into the ground. From a thermodynamic perspective, this “pump and treat” operation reduces “disorder” (entropy) and pollution in the aquifer by concentrating the highly dispersed contaminants onto activated carbon. But </w:t>
      </w:r>
      <w:r w:rsidRPr="00733695">
        <w:rPr>
          <w:rStyle w:val="StyleUnderline"/>
        </w:rPr>
        <w:t>this reduction in entropy in the aquifer can be achieved only by increasing entropy elsewhere in the environment.</w:t>
      </w:r>
      <w:r w:rsidRPr="00733695">
        <w:t xml:space="preserve"> In this case, </w:t>
      </w:r>
      <w:r w:rsidRPr="00733695">
        <w:rPr>
          <w:rStyle w:val="StyleUnderline"/>
        </w:rPr>
        <w:t>entropy is increased by the combustion of fossil fuels, which is required to operate the groundwater pumps. The high-entropy wastes resulting from fossil-fuel combustion consist of highly dispersed air pollutants such as particulates, sulfur dioxide, nitrous oxides and carbon dioxide, the latter of which is a cause of global climate change.</w:t>
      </w:r>
      <w:r w:rsidRPr="00733695">
        <w:t xml:space="preserve"> In short, </w:t>
      </w:r>
      <w:r w:rsidRPr="00733695">
        <w:rPr>
          <w:rStyle w:val="StyleUnderline"/>
        </w:rPr>
        <w:t>the remediation of highly dispersed groundwater contaminants by the common “pump and treat” operation is achieved by creating highly dispersed air pollutants.</w:t>
      </w:r>
      <w:r w:rsidRPr="00733695">
        <w:t xml:space="preserve"> Because of a single-minded focus on reducing the well-known risks of contaminated drinking water, the lesser known but significant risks of air pollution and climate change are ignored. In general, </w:t>
      </w:r>
      <w:r w:rsidRPr="00733695">
        <w:rPr>
          <w:rStyle w:val="Emphasis"/>
        </w:rPr>
        <w:t>remediation technologies that attempt to reverse pollutant dispersion appear to be effective only when viewed from a very limited perspective.</w:t>
      </w:r>
      <w:r w:rsidRPr="00733695">
        <w:t xml:space="preserve"> However, </w:t>
      </w:r>
      <w:r w:rsidRPr="00733695">
        <w:rPr>
          <w:rStyle w:val="StyleUnderline"/>
        </w:rPr>
        <w:t>when one considers all side effects, both spatial and temporal, it is extremely questionable whether these remediation technologies can truly improve the overall quality of the environment.</w:t>
      </w:r>
      <w:r w:rsidRPr="00733695">
        <w:t xml:space="preserve"> It is also important to recognize that from a practical perspective </w:t>
      </w:r>
      <w:r w:rsidRPr="00733695">
        <w:rPr>
          <w:rStyle w:val="StyleUnderline"/>
        </w:rPr>
        <w:t>most highly dispersed persistent contaminants are unlikely to ever be removed from the environment.</w:t>
      </w:r>
      <w:r w:rsidRPr="00733695">
        <w:t xml:space="preserve"> Again, </w:t>
      </w:r>
      <w:r w:rsidRPr="00733695">
        <w:rPr>
          <w:rStyle w:val="StyleUnderline"/>
        </w:rPr>
        <w:t>the second law of thermodynamics ensures that it will require tremendous amounts of energy to concentrate highly dispersed materials.</w:t>
      </w:r>
      <w:r w:rsidRPr="00733695">
        <w:t xml:space="preserve"> 253 Consequently, no serious attempts have been made to remediate persistent chlorinated pesticides such as DDT, now found in the fatty tissue of almost every organism on Earth, or lead contamination along US roads and freeways, which is the result of the previous use of leaded gasoline, or the widespread metal and hydrocarbon contamination found in many marine and freshwater sediments. </w:t>
      </w:r>
      <w:r w:rsidRPr="00733695">
        <w:rPr>
          <w:rStyle w:val="StyleUnderline"/>
        </w:rPr>
        <w:t>As soon as contaminants have dispersed into the environment, remediation technologies are extremely ineffective in addressing the problem</w:t>
      </w:r>
      <w:r w:rsidRPr="00733695">
        <w:t xml:space="preserve"> — in fact, </w:t>
      </w:r>
      <w:r w:rsidRPr="00733695">
        <w:rPr>
          <w:rStyle w:val="StyleUnderline"/>
        </w:rPr>
        <w:t>overzealous attempts might well be counterproductive.</w:t>
      </w:r>
      <w:r w:rsidRPr="00733695">
        <w:t xml:space="preserve"> </w:t>
      </w:r>
      <w:r w:rsidRPr="00733695">
        <w:rPr>
          <w:rStyle w:val="Emphasis"/>
        </w:rPr>
        <w:t>It is therefore extremely important to prevent pollution</w:t>
      </w:r>
      <w:r w:rsidRPr="00733695">
        <w:t xml:space="preserve">, a topic which will be discussed in more detail in Chapter 6. Pollution can be prevented either by abstaining from manufacturing harmful products and their associated wastes altogether or by “neutralizing” hazardous compounds before they disperse into the environment. A simple example is the neutralization of acid waste with alkali to create a mixture of neutral pH, which is much less harmful than the original waste. </w:t>
      </w:r>
      <w:r w:rsidRPr="00733695">
        <w:rPr>
          <w:rStyle w:val="StyleUnderline"/>
        </w:rPr>
        <w:t>There are many technologies that use either chemical or biological reactions to render a waste stream much less reactive prior to release into the environment.</w:t>
      </w:r>
      <w:r w:rsidRPr="00733695">
        <w:t xml:space="preserve"> </w:t>
      </w:r>
      <w:r w:rsidRPr="00733695">
        <w:rPr>
          <w:rStyle w:val="StyleUnderline"/>
        </w:rPr>
        <w:t>Examples of chemical and biological treatment technologies are incineration, neutralization and bioremediation.</w:t>
      </w:r>
      <w:r w:rsidRPr="00733695">
        <w:t xml:space="preserve"> While chemical and biological treatment technologies are certainly more effective than physical remediation efforts, which simply attempt to limit or reverse contaminant dispersal, it is important to realize that </w:t>
      </w:r>
      <w:r w:rsidRPr="00733695">
        <w:rPr>
          <w:rStyle w:val="StyleUnderline"/>
        </w:rPr>
        <w:t>many of these technologies also have undesirable side effects.</w:t>
      </w:r>
      <w:r w:rsidRPr="00733695">
        <w:t xml:space="preserve"> 254 For example, </w:t>
      </w:r>
      <w:r w:rsidRPr="00733695">
        <w:rPr>
          <w:rStyle w:val="StyleUnderline"/>
        </w:rPr>
        <w:t>incineration may generate flue gases containing minute quantities of dioxins that are highly poisonous.</w:t>
      </w:r>
      <w:r w:rsidRPr="00733695">
        <w:t xml:space="preserve"> In addition, </w:t>
      </w:r>
      <w:r w:rsidRPr="00733695">
        <w:rPr>
          <w:rStyle w:val="StyleUnderline"/>
        </w:rPr>
        <w:t>it generates ashes containing toxic metals, which must be land-filled, thereby transferring environmental problems to future generations.</w:t>
      </w:r>
      <w:r w:rsidRPr="00733695">
        <w:t xml:space="preserve"> Even </w:t>
      </w:r>
      <w:r w:rsidRPr="00733695">
        <w:rPr>
          <w:rStyle w:val="StyleUnderline"/>
        </w:rPr>
        <w:t>bioremediation, a low-impact technology relying primarily on native bacteria to metabolize pollutants, can cause the formation of intermediates that are more toxic than the original contaminant</w:t>
      </w:r>
      <w:r w:rsidRPr="00733695">
        <w:t xml:space="preserve"> (e.g., carcinogenic vinyl chloride is produced during chlorinated solvent bioremediation). 255 Also, </w:t>
      </w:r>
      <w:r w:rsidRPr="00733695">
        <w:rPr>
          <w:rStyle w:val="StyleUnderline"/>
        </w:rPr>
        <w:t xml:space="preserve">the addition of certain process chemicals used to stimulate bioremediation may have a negative impact on local soil or sediment ecology. Consider finally the energy requirements and resulting pollution by major wastewater treatment plants. </w:t>
      </w:r>
      <w:r w:rsidRPr="00733695">
        <w:t xml:space="preserve">For example, the wastewater treatment facilities at the BASF chemical complex in Germany use as much energy as a city of 50,000 inhabitants. 256 Given that the generation of any type of energy, non-renewable as well as renewable, is always associated with the creation of various negative environmental impacts (see Chapter 6 for a more detailed analysis), it is clear that even wastewater treatment plants, despite their ability to successfully remove many hazardous chemicals from factory effluents, will cause unintended environmental problems elsewhere. One can only hope that there is an overall benefit to the environment, i.e., that the reduction of risk through the removal of toxics from wastewater is greater than the increase in risk caused by air pollution and carbon dioxide emissions during energy generation by fossil-fuel combustion. </w:t>
      </w:r>
      <w:r w:rsidRPr="00733695">
        <w:rPr>
          <w:rStyle w:val="StyleUnderline"/>
        </w:rPr>
        <w:t>Not only is science inherently limited in correctly quantifying the risks, there is also the difficulty of defining risk</w:t>
      </w:r>
      <w:r w:rsidRPr="00733695">
        <w:t xml:space="preserve"> (see Chapter 8). Should we consider risks to humans only or to specific animals, to all animals, to plants, to the entire environment? In summary, </w:t>
      </w:r>
      <w:r w:rsidRPr="00733695">
        <w:rPr>
          <w:rStyle w:val="StyleUnderline"/>
        </w:rPr>
        <w:t>even effective chemical and biological treatment technologies are likely to have negative environmental consequences, many of which may not be known or even envisioned because of the narrow focus of reductionist science.</w:t>
      </w:r>
      <w:r w:rsidRPr="00733695">
        <w:t xml:space="preserve"> </w:t>
      </w:r>
      <w:r w:rsidRPr="00733695">
        <w:rPr>
          <w:rStyle w:val="StyleUnderline"/>
        </w:rPr>
        <w:t xml:space="preserve">There are already efforts to develop the “next generation” of environmental counter-technologies to address the impending threat of global climate change. </w:t>
      </w:r>
      <w:r w:rsidRPr="00733695">
        <w:t>Instead of reducing fossil energy use and encouraging the development of renewable energy, there are plans to separate carbon dioxide from the flue gases of coal-fired power plants and sequester it either in deep geologic reservoirs (e.g., depleted oil fields, coal seams or saline aquifers) or in the oceans.</w:t>
      </w:r>
      <w:r w:rsidRPr="00733695">
        <w:rPr>
          <w:rStyle w:val="StyleUnderline"/>
        </w:rPr>
        <w:t xml:space="preserve"> </w:t>
      </w:r>
      <w:r w:rsidRPr="00733695">
        <w:t xml:space="preserve">These strategies would allow for the continued use of fossil fuels without further increasing atmospheric carbon dioxide concentrations, but it is highly likely that they will result in negative side effects. The problem with geologic sequestration is that </w:t>
      </w:r>
      <w:r w:rsidRPr="00733695">
        <w:rPr>
          <w:rStyle w:val="StyleUnderline"/>
        </w:rPr>
        <w:t>carbon dioxide storage is not permanent, given that it is impossible to avoid slow but continuous leakage.</w:t>
      </w:r>
      <w:r w:rsidRPr="00733695">
        <w:t xml:space="preserve"> The </w:t>
      </w:r>
      <w:r w:rsidRPr="00733695">
        <w:rPr>
          <w:rStyle w:val="StyleUnderline"/>
        </w:rPr>
        <w:t>leaked carbon dioxide could cause a number of harmful environmental consequences such as the acidification of groundwater and associated undesirable changes in geochemistry</w:t>
      </w:r>
      <w:r w:rsidRPr="00733695">
        <w:t xml:space="preserve"> (e.g., mobilization of toxic metals), </w:t>
      </w:r>
      <w:r w:rsidRPr="00733695">
        <w:rPr>
          <w:rStyle w:val="StyleUnderline"/>
        </w:rPr>
        <w:t>water quality</w:t>
      </w:r>
      <w:r w:rsidRPr="00733695">
        <w:t xml:space="preserve"> (e.g., leaching of nutrients) </w:t>
      </w:r>
      <w:r w:rsidRPr="00733695">
        <w:rPr>
          <w:rStyle w:val="StyleUnderline"/>
        </w:rPr>
        <w:t>and ecosystem health</w:t>
      </w:r>
      <w:r w:rsidRPr="00733695">
        <w:t xml:space="preserve"> (e.g., pH impacts on organisms). In addition, </w:t>
      </w:r>
      <w:r w:rsidRPr="00733695">
        <w:rPr>
          <w:rStyle w:val="StyleUnderline"/>
        </w:rPr>
        <w:t xml:space="preserve">a sudden catastrophic release of large amounts of CO 2 , as a result of either reservoir fracturing by earthquakes or pipeline failures, could result in the immediate death of both people and animals, particularly as CO 2 is odorless, colorless and tasteless and thus likely to escape detection. </w:t>
      </w:r>
      <w:r w:rsidRPr="00733695">
        <w:t xml:space="preserve">257 The problem with ocean disposal of CO 2 is that it will acidify seawater, which will lead not only to the dissolution of exoskeletal components of corals and bivalve mollusks but also to metabolic suppression in fish, causing retarded growth and reproduction, reduced activity, loss of consciousness due to disruption of oxygen transport mechanisms (deep sea fish hemoglobins are extremely sensitive to pH) and, if persistent, death. 258 Even minor disturbances of the pH are likely to have significant impacts, given that the deep sea environment has been remarkably stable for millennia and that the organisms there have evolved to be specifically adapted to their unique ecosystem. In addition to detrimental effects on deep sea biota, </w:t>
      </w:r>
      <w:r w:rsidRPr="00733695">
        <w:rPr>
          <w:rStyle w:val="StyleUnderline"/>
        </w:rPr>
        <w:t>CO 2 disposal may also negatively affect microbial populations and thus cause changes or disruptions in marine biochemical cycles.</w:t>
      </w:r>
      <w:r w:rsidRPr="00733695">
        <w:t xml:space="preserve"> The main concern is that </w:t>
      </w:r>
      <w:r w:rsidRPr="00733695">
        <w:rPr>
          <w:rStyle w:val="StyleUnderline"/>
        </w:rPr>
        <w:t>even small changes in the biochemical cycling of essential elements</w:t>
      </w:r>
      <w:r w:rsidRPr="00733695">
        <w:t xml:space="preserve"> (i.e., carbon, nitrogen, phosphorus, silicon and sulfur) </w:t>
      </w:r>
      <w:r w:rsidRPr="00733695">
        <w:rPr>
          <w:rStyle w:val="Emphasis"/>
        </w:rPr>
        <w:t>may have very large consequences, many of them secondary and difficult to predict.</w:t>
      </w:r>
      <w:r w:rsidRPr="00733695">
        <w:t xml:space="preserve"> 259 Finally, several rather bizarre geo-engineering proposals for combating global climate change deserve mention, if for no other reason than to demonstrate the persistent belief that counter-technologies, rather than prevention, are the solution to human-caused problems. 260 </w:t>
      </w:r>
      <w:r w:rsidRPr="00733695">
        <w:rPr>
          <w:rStyle w:val="StyleUnderline"/>
        </w:rPr>
        <w:t>The geo-engineering concept of ocean fertilization involves the dispersal of iron</w:t>
      </w:r>
      <w:r w:rsidRPr="00733695">
        <w:t xml:space="preserve">, normally a limiting nutrient, over hundreds of millions of square miles of ocean surface to stimulate the growth of carbon-rich phytoplankton, some of which will sink to the ocean floor, thereby temporarily removing carbon from the global carbon cycle. As in the case of CO 2 injection, the main concern is whether large-scale ocean fertilization will result in negative unexpected consequences to marine ecosystems and biogeochemical cycles. For example, </w:t>
      </w:r>
      <w:r w:rsidRPr="00733695">
        <w:rPr>
          <w:rStyle w:val="StyleUnderline"/>
        </w:rPr>
        <w:t>large-scale eutrophication could result in the depletion of oxygen, leading to deep ocean anoxia, which in turn would shift the microbial community structure toward organisms that produce methane and nitrous oxide, i.e., greenhouse gases with much higher climate-change climate-change potential than CO 2 .</w:t>
      </w:r>
      <w:r w:rsidRPr="00733695">
        <w:t xml:space="preserve"> </w:t>
      </w:r>
      <w:r w:rsidRPr="00733695">
        <w:rPr>
          <w:rStyle w:val="StyleUnderline"/>
        </w:rPr>
        <w:t>It is difficult if not impossible to predict all secondary and higher-order effects of ocean fertilization on the ocean food web structure and dynamics, including changes in the biogeochemical cycling of important elements such as carbon, nitrogen, phosphorus, silicon and sulfur.</w:t>
      </w:r>
      <w:r w:rsidRPr="00733695">
        <w:t xml:space="preserve"> 261 Another geo-engineering proposal involves the deflection of sunlight from the Earth using a giant space mirror spanning 600,000 square miles. 262 Clearly, this idea verges on science fiction, given that it would be an incredible challenge to build a mirror four times the size of California, let alone catapult it into space. Finally, the “father” of the hydrogen bomb, nuclear physicist Edward Teller, has proposed another scheme to deflect sunlight. Probably inspired by earlier concerns about a “nuclear winter” (see Chapter 2) that would follow a nuclear holocaust that had caused dust and smoke to obscure the sun, Teller proposes propelling tens of thousands, if not millions, of tons of metal or mineral particles into the atmosphere to scatter and thus reduce sunlight reaching the Earth by about 1 percent, which is deemed just sufficient to cool the Earth and compensate for global warming. 263 As expected, Teller, an expert in not considering the consequences of his inventions, did not even speculate about the unintended consequences of such an approach. In the final analysis, </w:t>
      </w:r>
      <w:r w:rsidRPr="00733695">
        <w:rPr>
          <w:rStyle w:val="StyleUnderline"/>
        </w:rPr>
        <w:t>environmental counter-technologies may also be considered social fixes because</w:t>
      </w:r>
      <w:r w:rsidRPr="00733695">
        <w:t xml:space="preserve">, as will be discussed in more detail in Chapter 6, </w:t>
      </w:r>
      <w:r w:rsidRPr="00733695">
        <w:rPr>
          <w:rStyle w:val="Emphasis"/>
        </w:rPr>
        <w:t>the causes of environmental problems are not only polluting technologies but, more fundamentally, human overpopulation and continued economic growth.</w:t>
      </w:r>
      <w:r w:rsidRPr="00733695">
        <w:t xml:space="preserve"> Consequently, </w:t>
      </w:r>
      <w:r w:rsidRPr="00733695">
        <w:rPr>
          <w:rStyle w:val="Emphasis"/>
        </w:rPr>
        <w:t>unless the relevant socio-cultural issues are addressed and the size of the human population stabilized and reduced, and the materialistic consumer lifestyle largely abandoned, there is little chance that our environmental problems will be solved or that we will ever achieve sustainability.</w:t>
      </w:r>
    </w:p>
    <w:p w:rsidR="00E10EFE" w:rsidRDefault="00E10EFE" w:rsidP="00E10EFE"/>
    <w:p w:rsidR="009130B4" w:rsidRPr="00BA0025" w:rsidRDefault="009130B4" w:rsidP="009130B4">
      <w:pPr>
        <w:pStyle w:val="Heading4"/>
      </w:pPr>
      <w:r>
        <w:t>Perm fails—footnotes the voices of oppressed stakeholders in environmental forums, leading to ineffective policy</w:t>
      </w:r>
    </w:p>
    <w:p w:rsidR="009130B4" w:rsidRDefault="009130B4" w:rsidP="009130B4">
      <w:pPr>
        <w:rPr>
          <w:sz w:val="18"/>
          <w:szCs w:val="18"/>
        </w:rPr>
      </w:pPr>
      <w:r>
        <w:rPr>
          <w:b/>
          <w:sz w:val="26"/>
          <w:szCs w:val="26"/>
        </w:rPr>
        <w:t xml:space="preserve">Kuchler and Lovbrand 15. </w:t>
      </w:r>
      <w:r>
        <w:rPr>
          <w:sz w:val="18"/>
          <w:szCs w:val="18"/>
        </w:rPr>
        <w:t xml:space="preserve">(Magdalena, </w:t>
      </w:r>
      <w:r w:rsidRPr="00FF37F9">
        <w:rPr>
          <w:sz w:val="18"/>
          <w:szCs w:val="18"/>
        </w:rPr>
        <w:t>postdoctoral researcher at the Department of Earth Sciences, Natural Resources and Sustainable Development</w:t>
      </w:r>
      <w:r>
        <w:rPr>
          <w:sz w:val="18"/>
          <w:szCs w:val="18"/>
        </w:rPr>
        <w:t xml:space="preserve"> @ </w:t>
      </w:r>
      <w:r w:rsidRPr="00FF37F9">
        <w:rPr>
          <w:sz w:val="18"/>
          <w:szCs w:val="18"/>
        </w:rPr>
        <w:t>Uppsala</w:t>
      </w:r>
      <w:r>
        <w:rPr>
          <w:sz w:val="18"/>
          <w:szCs w:val="18"/>
        </w:rPr>
        <w:t xml:space="preserve"> University, Sweden. Eva, </w:t>
      </w:r>
      <w:r w:rsidRPr="00FF37F9">
        <w:rPr>
          <w:sz w:val="18"/>
          <w:szCs w:val="18"/>
        </w:rPr>
        <w:t>Department of Political Science at Lund University and the Centre for Climate Science and Policy Research at Linköping University.</w:t>
      </w:r>
      <w:r>
        <w:rPr>
          <w:sz w:val="18"/>
          <w:szCs w:val="18"/>
        </w:rPr>
        <w:t xml:space="preserve"> “</w:t>
      </w:r>
      <w:r w:rsidRPr="00FF37F9">
        <w:rPr>
          <w:sz w:val="18"/>
          <w:szCs w:val="18"/>
        </w:rPr>
        <w:t>Simulative governance: on the collaborative narrative of civil society participation in the CDM stakeholder framework</w:t>
      </w:r>
      <w:r>
        <w:rPr>
          <w:sz w:val="18"/>
          <w:szCs w:val="18"/>
        </w:rPr>
        <w:t>,” Environmental Politics. Vol. 25, No. 3. 10/15/2015. Accessed via Taylor &amp; Francis Online.)//CB</w:t>
      </w:r>
    </w:p>
    <w:p w:rsidR="009130B4" w:rsidRPr="00862BAD" w:rsidRDefault="009130B4" w:rsidP="009130B4">
      <w:pPr>
        <w:rPr>
          <w:sz w:val="20"/>
          <w:szCs w:val="20"/>
        </w:rPr>
      </w:pPr>
      <w:r>
        <w:rPr>
          <w:sz w:val="20"/>
          <w:szCs w:val="20"/>
        </w:rPr>
        <w:t>CDM=Clean Development Mechanism</w:t>
      </w:r>
    </w:p>
    <w:p w:rsidR="009130B4" w:rsidRDefault="009130B4" w:rsidP="009130B4">
      <w:r w:rsidRPr="00FF37F9">
        <w:rPr>
          <w:rStyle w:val="StyleUnderline"/>
        </w:rPr>
        <w:t>Against the</w:t>
      </w:r>
      <w:r>
        <w:t xml:space="preserve"> increasing complexity and </w:t>
      </w:r>
      <w:r w:rsidRPr="00FF37F9">
        <w:rPr>
          <w:rStyle w:val="StyleUnderline"/>
        </w:rPr>
        <w:t>fragmentation of world politics, the governance turn brought a promise of restoring order through</w:t>
      </w:r>
      <w:r>
        <w:t xml:space="preserve"> establishing partnership and </w:t>
      </w:r>
      <w:r w:rsidRPr="00FF37F9">
        <w:rPr>
          <w:rStyle w:val="StyleUnderline"/>
        </w:rPr>
        <w:t>collaboration</w:t>
      </w:r>
      <w:r>
        <w:t xml:space="preserve"> </w:t>
      </w:r>
      <w:r w:rsidRPr="00FF37F9">
        <w:rPr>
          <w:rStyle w:val="StyleUnderline"/>
        </w:rPr>
        <w:t>among a diverse set of actors</w:t>
      </w:r>
      <w:r>
        <w:t xml:space="preserve">. With support from governments, private-sector lobby groups, and civil society alike, </w:t>
      </w:r>
      <w:r w:rsidRPr="00FF37F9">
        <w:rPr>
          <w:rStyle w:val="StyleUnderline"/>
        </w:rPr>
        <w:t>this ￼optimistic narrative of collective problem solving, engagement seeking, partnering, and consensus has been</w:t>
      </w:r>
      <w:r>
        <w:t xml:space="preserve"> successfully </w:t>
      </w:r>
      <w:r w:rsidRPr="00FF37F9">
        <w:rPr>
          <w:rStyle w:val="StyleUnderline"/>
        </w:rPr>
        <w:t>wedded to global climate governance</w:t>
      </w:r>
      <w:r>
        <w:t xml:space="preserve"> in general and the CDM structure in particular.</w:t>
      </w:r>
    </w:p>
    <w:p w:rsidR="009130B4" w:rsidRDefault="009130B4" w:rsidP="009130B4">
      <w:r>
        <w:t xml:space="preserve">The findings presented here suggest that </w:t>
      </w:r>
      <w:r w:rsidRPr="00FF37F9">
        <w:rPr>
          <w:rStyle w:val="StyleUnderline"/>
        </w:rPr>
        <w:t>this</w:t>
      </w:r>
      <w:r>
        <w:t xml:space="preserve"> supposedly </w:t>
      </w:r>
      <w:r w:rsidRPr="00FF37F9">
        <w:rPr>
          <w:rStyle w:val="StyleUnderline"/>
        </w:rPr>
        <w:t>rosy picture of environmental governance</w:t>
      </w:r>
      <w:r>
        <w:t xml:space="preserve"> fostered by the Mechanism’s structure has, according to Blühdorn (2013), been simulative in practice and </w:t>
      </w:r>
      <w:r w:rsidRPr="00FF37F9">
        <w:rPr>
          <w:rStyle w:val="StyleUnderline"/>
        </w:rPr>
        <w:t>cannot be evaluated solely through the lens of</w:t>
      </w:r>
      <w:r>
        <w:t xml:space="preserve"> Swyngedouw’s neo-Marxist </w:t>
      </w:r>
      <w:r w:rsidRPr="00FF37F9">
        <w:rPr>
          <w:rStyle w:val="StyleUnderline"/>
        </w:rPr>
        <w:t>critique of the neoliberal seizure of power</w:t>
      </w:r>
      <w:r>
        <w:t xml:space="preserve">. </w:t>
      </w:r>
      <w:r w:rsidRPr="00FF37F9">
        <w:rPr>
          <w:rStyle w:val="StyleUnderline"/>
        </w:rPr>
        <w:t>This simulative nature of the stakeholder framework</w:t>
      </w:r>
      <w:r>
        <w:t xml:space="preserve"> in the CDM </w:t>
      </w:r>
      <w:r w:rsidRPr="00FF37F9">
        <w:rPr>
          <w:rStyle w:val="StyleUnderline"/>
        </w:rPr>
        <w:t>is a symptom of the paradoxical struggle to attain</w:t>
      </w:r>
      <w:r>
        <w:t xml:space="preserve"> what Blühdorn (2006, 2013) calls the simultaneity of two incompatibilities, namely, </w:t>
      </w:r>
      <w:r w:rsidRPr="00FF37F9">
        <w:rPr>
          <w:rStyle w:val="StyleUnderline"/>
        </w:rPr>
        <w:t>the achievement of a participatory revolution in</w:t>
      </w:r>
      <w:r>
        <w:t xml:space="preserve"> the form of </w:t>
      </w:r>
      <w:r w:rsidRPr="00FF37F9">
        <w:rPr>
          <w:rStyle w:val="StyleUnderline"/>
        </w:rPr>
        <w:t>democratic rights and expectations within a post-democratic turn that aims to achieve greater implementation efficiency by reducing</w:t>
      </w:r>
      <w:r>
        <w:t xml:space="preserve"> both </w:t>
      </w:r>
      <w:r w:rsidRPr="00FF37F9">
        <w:rPr>
          <w:rStyle w:val="StyleUnderline"/>
        </w:rPr>
        <w:t>institutional</w:t>
      </w:r>
      <w:r>
        <w:t xml:space="preserve"> and normative </w:t>
      </w:r>
      <w:r w:rsidRPr="00FF37F9">
        <w:rPr>
          <w:rStyle w:val="StyleUnderline"/>
        </w:rPr>
        <w:t>complexity</w:t>
      </w:r>
      <w:r>
        <w:t xml:space="preserve">. Caught in this discordance, </w:t>
      </w:r>
      <w:r w:rsidRPr="00FF37F9">
        <w:rPr>
          <w:rStyle w:val="StyleUnderline"/>
        </w:rPr>
        <w:t>actors employ practices of ‘simulative politics’ involving the ‘performance of seriousness’</w:t>
      </w:r>
      <w:r>
        <w:t xml:space="preserve"> (Blühdorn 2007) in each analysed juncture of the CDM’s stakeholder framework.</w:t>
      </w:r>
    </w:p>
    <w:p w:rsidR="009130B4" w:rsidRDefault="009130B4" w:rsidP="009130B4">
      <w:r w:rsidRPr="00FF37F9">
        <w:rPr>
          <w:rStyle w:val="StyleUnderline"/>
        </w:rPr>
        <w:t>PPs strive to provide the most positive interpretation of their project designs</w:t>
      </w:r>
      <w:r>
        <w:t xml:space="preserve"> in order </w:t>
      </w:r>
      <w:r w:rsidRPr="00FF37F9">
        <w:rPr>
          <w:rStyle w:val="StyleUnderline"/>
        </w:rPr>
        <w:t xml:space="preserve">to have them registered, resulting in </w:t>
      </w:r>
      <w:r w:rsidRPr="00FF37F9">
        <w:t>local</w:t>
      </w:r>
      <w:r w:rsidRPr="00FF37F9">
        <w:rPr>
          <w:rStyle w:val="StyleUnderline"/>
        </w:rPr>
        <w:t xml:space="preserve"> stakeholder outreach characterised by </w:t>
      </w:r>
      <w:r w:rsidRPr="00862BAD">
        <w:t>animated</w:t>
      </w:r>
      <w:r w:rsidRPr="00FF37F9">
        <w:rPr>
          <w:rStyle w:val="StyleUnderline"/>
        </w:rPr>
        <w:t xml:space="preserve"> engagement that </w:t>
      </w:r>
      <w:r w:rsidRPr="00862BAD">
        <w:t>either</w:t>
      </w:r>
      <w:r w:rsidRPr="00FF37F9">
        <w:rPr>
          <w:rStyle w:val="StyleUnderline"/>
        </w:rPr>
        <w:t xml:space="preserve"> fails to achieve any significant in-reach effect or keeps pre-political actors in ignorance.</w:t>
      </w:r>
      <w:r>
        <w:t xml:space="preserve"> DOEs are mild in their validation assessments because overly harsh criticism of project designs involving public dissent could deter their customer base, so they successfully neutralise global stakeholders’ criticisms by deploying ‘designated expertise’, interest intermediation, and technocratic administration. The EB seeks to secure the continuous flow of newly registered projects into the pipeline rather than clog it with rejections based on civil society’s substantiated contestations. Most significantly, how- ever, </w:t>
      </w:r>
      <w:r w:rsidRPr="00862BAD">
        <w:rPr>
          <w:rStyle w:val="StyleUnderline"/>
        </w:rPr>
        <w:t>NGOs undergo self-depoliticisation in an effort to comply with</w:t>
      </w:r>
      <w:r>
        <w:t xml:space="preserve"> the CDM’s </w:t>
      </w:r>
      <w:r w:rsidRPr="00862BAD">
        <w:rPr>
          <w:rStyle w:val="StyleUnderline"/>
        </w:rPr>
        <w:t>techno-bureaucratic standards and to attract ‘unruly’ attention</w:t>
      </w:r>
      <w:r>
        <w:t xml:space="preserve"> (which cannot be acknowledged formally) in order </w:t>
      </w:r>
      <w:r w:rsidRPr="00862BAD">
        <w:rPr>
          <w:rStyle w:val="StyleUnderline"/>
        </w:rPr>
        <w:t>to fulfil</w:t>
      </w:r>
      <w:r>
        <w:t xml:space="preserve"> </w:t>
      </w:r>
      <w:r w:rsidRPr="00862BAD">
        <w:rPr>
          <w:rStyle w:val="StyleUnderline"/>
        </w:rPr>
        <w:t xml:space="preserve">their roles as whistle-blowers by continuously rearticulating their dissent, regardless of </w:t>
      </w:r>
      <w:r w:rsidRPr="00862BAD">
        <w:t>the</w:t>
      </w:r>
      <w:r w:rsidRPr="00862BAD">
        <w:rPr>
          <w:rStyle w:val="StyleUnderline"/>
        </w:rPr>
        <w:t xml:space="preserve"> results</w:t>
      </w:r>
      <w:r>
        <w:t xml:space="preserve">. In other words, </w:t>
      </w:r>
      <w:r w:rsidRPr="00862BAD">
        <w:rPr>
          <w:rStyle w:val="StyleUnderline"/>
        </w:rPr>
        <w:t>the CDM organises ‘social inclusion into the politics of exclusion’</w:t>
      </w:r>
      <w:r>
        <w:t xml:space="preserve"> (Blühdorn 2014, p. 161).</w:t>
      </w:r>
    </w:p>
    <w:p w:rsidR="009130B4" w:rsidRDefault="009130B4" w:rsidP="009130B4">
      <w:r>
        <w:t xml:space="preserve">Interestingly, </w:t>
      </w:r>
      <w:r w:rsidRPr="00862BAD">
        <w:rPr>
          <w:rStyle w:val="StyleUnderline"/>
        </w:rPr>
        <w:t>the CDM exemplifies a slow but continuous learning-by-doing effort to</w:t>
      </w:r>
      <w:r>
        <w:t xml:space="preserve"> create and </w:t>
      </w:r>
      <w:r w:rsidRPr="00862BAD">
        <w:rPr>
          <w:rStyle w:val="StyleUnderline"/>
        </w:rPr>
        <w:t>advance</w:t>
      </w:r>
      <w:r>
        <w:t xml:space="preserve"> the conditions for </w:t>
      </w:r>
      <w:r w:rsidRPr="00862BAD">
        <w:rPr>
          <w:rStyle w:val="StyleUnderline"/>
        </w:rPr>
        <w:t>participation</w:t>
      </w:r>
      <w:r>
        <w:t xml:space="preserve">. At its 80th meeting in July 2014, the Board vowed to improve LSCs to ensure that ‘people affected by a CDM project can give timely, meaningful input to that project’ [emphasis added] (CDM 2014). Yet, the meaningful nature of </w:t>
      </w:r>
      <w:r w:rsidRPr="00862BAD">
        <w:rPr>
          <w:rStyle w:val="StyleUnderline"/>
        </w:rPr>
        <w:t>consultations</w:t>
      </w:r>
      <w:r>
        <w:t xml:space="preserve"> would have to, following the present findings, include not only affirmative, positive, or neutral responses, but </w:t>
      </w:r>
      <w:r w:rsidRPr="00862BAD">
        <w:rPr>
          <w:rStyle w:val="StyleUnderline"/>
        </w:rPr>
        <w:t>would particularly need to recognise that any meaningful parti- cipation of local or global citizens inevitably entails antagonistic positions from which plurality and disagreement arise</w:t>
      </w:r>
      <w:r>
        <w:t xml:space="preserve"> (Machin 2013). Simultaneously, the CDM’s ‘well-being’ on the carbon market faces the necessity of substantially reducing the amount of criticism to make the registration and implementation of projects as effective as possible. However, following Amanda Machin’s (2012, p. 862) criticism, </w:t>
      </w:r>
      <w:r w:rsidRPr="00862BAD">
        <w:rPr>
          <w:rStyle w:val="StyleUnderline"/>
        </w:rPr>
        <w:t>the responsible or meaningful engagement of civil society actors in designing and implementing</w:t>
      </w:r>
      <w:r>
        <w:t xml:space="preserve"> CDM </w:t>
      </w:r>
      <w:r w:rsidRPr="00862BAD">
        <w:rPr>
          <w:rStyle w:val="StyleUnderline"/>
        </w:rPr>
        <w:t>projects would not require reaching agreement but</w:t>
      </w:r>
      <w:r>
        <w:t xml:space="preserve"> instead </w:t>
      </w:r>
      <w:r w:rsidRPr="00862BAD">
        <w:rPr>
          <w:rStyle w:val="StyleUnderline"/>
        </w:rPr>
        <w:t>making ‘a decision that is grounded not by consensus but by the conflict that arises from our differently embodied positions’.</w:t>
      </w:r>
    </w:p>
    <w:p w:rsidR="009130B4" w:rsidRPr="00BA0025" w:rsidRDefault="009130B4" w:rsidP="009130B4">
      <w:pPr>
        <w:rPr>
          <w:rStyle w:val="StyleUnderline"/>
        </w:rPr>
      </w:pPr>
      <w:r>
        <w:t xml:space="preserve">Although this analysis exposes a specific post-political trend in the stakeholder framework of the CDM, the present findings offer a critical glimpse into an optimistic narrative of collective problem solving, engage- ment seeking, partnering, and consensus regarding new forms of environ- mental governance. </w:t>
      </w:r>
      <w:r w:rsidRPr="00BA0025">
        <w:rPr>
          <w:rStyle w:val="Emphasis"/>
        </w:rPr>
        <w:t>If</w:t>
      </w:r>
      <w:r>
        <w:t>, however, ‘</w:t>
      </w:r>
      <w:r w:rsidRPr="00BA0025">
        <w:rPr>
          <w:rStyle w:val="Emphasis"/>
        </w:rPr>
        <w:t>de-politicization does not replace politicization but supplements it’</w:t>
      </w:r>
      <w:r>
        <w:t xml:space="preserve"> [emphasis added], as Blühdorn (2006, p. 320) suggests, </w:t>
      </w:r>
      <w:r w:rsidRPr="00BA0025">
        <w:rPr>
          <w:rStyle w:val="StyleUnderline"/>
        </w:rPr>
        <w:t>the question is how to configure an inclusive participatory framework in environmental policymaking that</w:t>
      </w:r>
      <w:r>
        <w:t xml:space="preserve"> simultaneously </w:t>
      </w:r>
      <w:r w:rsidRPr="00BA0025">
        <w:rPr>
          <w:rStyle w:val="StyleUnderline"/>
        </w:rPr>
        <w:t>recognises the political nature of</w:t>
      </w:r>
      <w:r>
        <w:t xml:space="preserve"> potentially </w:t>
      </w:r>
      <w:r w:rsidRPr="00BA0025">
        <w:rPr>
          <w:rStyle w:val="StyleUnderline"/>
        </w:rPr>
        <w:t>affected stakeholders and secures the implementation process?</w:t>
      </w:r>
      <w:r>
        <w:t xml:space="preserve"> Anneleen Kenis and Matthias Lievens (2014, p. 544) argue that ‘</w:t>
      </w:r>
      <w:r w:rsidRPr="00BA0025">
        <w:rPr>
          <w:rStyle w:val="StyleUnderline"/>
        </w:rPr>
        <w:t xml:space="preserve">environmental questions </w:t>
      </w:r>
      <w:r w:rsidRPr="00BA0025">
        <w:t>are not only easily depoliticised’ but</w:t>
      </w:r>
      <w:r w:rsidRPr="00BA0025">
        <w:rPr>
          <w:rStyle w:val="StyleUnderline"/>
        </w:rPr>
        <w:t xml:space="preserve"> also allow for ‘the most radical forms of </w:t>
      </w:r>
      <w:r>
        <w:rPr>
          <w:rStyle w:val="StyleUnderline"/>
        </w:rPr>
        <w:t>political plurality and politi</w:t>
      </w:r>
      <w:r w:rsidRPr="00BA0025">
        <w:rPr>
          <w:rStyle w:val="StyleUnderline"/>
        </w:rPr>
        <w:t>cisation imaginable’</w:t>
      </w:r>
      <w:r>
        <w:t xml:space="preserve">. Hence, </w:t>
      </w:r>
      <w:r w:rsidRPr="00BA0025">
        <w:rPr>
          <w:rStyle w:val="StyleUnderline"/>
        </w:rPr>
        <w:t xml:space="preserve">shedding light on alternative spaces for </w:t>
      </w:r>
      <w:r>
        <w:t>con</w:t>
      </w:r>
      <w:r w:rsidRPr="00BA0025">
        <w:t>testation and</w:t>
      </w:r>
      <w:r w:rsidRPr="00BA0025">
        <w:rPr>
          <w:rStyle w:val="StyleUnderline"/>
        </w:rPr>
        <w:t xml:space="preserve"> dissent that are suppressed in the arenas of governance and tracing their trajectories outside these structures is</w:t>
      </w:r>
      <w:r>
        <w:t xml:space="preserve"> perhaps </w:t>
      </w:r>
      <w:r w:rsidRPr="00BA0025">
        <w:rPr>
          <w:rStyle w:val="StyleUnderline"/>
        </w:rPr>
        <w:t>a way to reveal important political impulses to researchers and policymakers involved in designing the next generation of environmental policy instruments.</w:t>
      </w:r>
    </w:p>
    <w:p w:rsidR="009130B4" w:rsidRPr="00E10EFE" w:rsidRDefault="009130B4" w:rsidP="00E10EFE"/>
    <w:p w:rsidR="00966881" w:rsidRDefault="00966881" w:rsidP="00966881">
      <w:pPr>
        <w:pStyle w:val="Heading3"/>
      </w:pPr>
      <w:r>
        <w:t>AT: Studies</w:t>
      </w:r>
    </w:p>
    <w:p w:rsidR="00966881" w:rsidRDefault="00966881" w:rsidP="00966881">
      <w:pPr>
        <w:pStyle w:val="Heading4"/>
      </w:pPr>
      <w:r>
        <w:t>Technology assessments are flawed –</w:t>
      </w:r>
    </w:p>
    <w:p w:rsidR="00966881" w:rsidRDefault="00966881" w:rsidP="00966881">
      <w:pPr>
        <w:pStyle w:val="Heading4"/>
      </w:pPr>
      <w:r>
        <w:t>1. They’re skewed to benefit large corporations – they externalize costs by discounting negative implications on future generations, the environment, and the poor</w:t>
      </w:r>
    </w:p>
    <w:p w:rsidR="00966881" w:rsidRPr="00D97212" w:rsidRDefault="00966881" w:rsidP="00966881">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Positive Biases of Technology Assessments and Cost-benefit Analysis,” 4 October 2011, *</w:t>
      </w:r>
      <w:r>
        <w:rPr>
          <w:rStyle w:val="Style13ptBold"/>
          <w:b w:val="0"/>
          <w:i/>
        </w:rPr>
        <w:t>fc</w:t>
      </w:r>
      <w:r>
        <w:rPr>
          <w:rStyle w:val="Style13ptBold"/>
          <w:b w:val="0"/>
        </w:rPr>
        <w:t>)</w:t>
      </w:r>
    </w:p>
    <w:p w:rsidR="00966881" w:rsidRPr="00402214" w:rsidRDefault="00966881" w:rsidP="00966881">
      <w:r w:rsidRPr="00402214">
        <w:t xml:space="preserve">Although this step-wise procedure appears to be straightforward, </w:t>
      </w:r>
      <w:r w:rsidRPr="00B95B5F">
        <w:rPr>
          <w:rStyle w:val="StyleUnderline"/>
        </w:rPr>
        <w:t>many difficult problems arise as soon as one actually tries to carry out a real cost-benefit analysis.</w:t>
      </w:r>
      <w:r>
        <w:rPr>
          <w:rStyle w:val="StyleUnderline"/>
        </w:rPr>
        <w:t xml:space="preserve"> </w:t>
      </w:r>
      <w:r w:rsidRPr="00402214">
        <w:t xml:space="preserve">Several </w:t>
      </w:r>
      <w:r w:rsidRPr="00B95B5F">
        <w:rPr>
          <w:rStyle w:val="StyleUnderline"/>
        </w:rPr>
        <w:t>major inherent problems and ambiguities in cost-benefit analyses erroneously bias risk assessments in favor of new technology.</w:t>
      </w:r>
      <w:r>
        <w:rPr>
          <w:rStyle w:val="StyleUnderline"/>
        </w:rPr>
        <w:t xml:space="preserve"> </w:t>
      </w:r>
      <w:r w:rsidRPr="00B95B5F">
        <w:rPr>
          <w:rStyle w:val="StyleUnderline"/>
        </w:rPr>
        <w:t>Problem #1: Boundary Selection and Externalization of Costs</w:t>
      </w:r>
      <w:r>
        <w:rPr>
          <w:rStyle w:val="StyleUnderline"/>
        </w:rPr>
        <w:t xml:space="preserve"> </w:t>
      </w:r>
      <w:r w:rsidRPr="00B95B5F">
        <w:rPr>
          <w:rStyle w:val="Emphasis"/>
        </w:rPr>
        <w:t>The selection of spatial and temporal boundaries for a given cost-benefit analysis has a significant impact on the final outcome. It is extremely difficult to determine whose benefits and costs should be counted</w:t>
      </w:r>
      <w:r w:rsidRPr="00402214">
        <w:t xml:space="preserve">, (i.e., who has “standing” (Step 1)). Should it be a selected group of people, all humans presently living, future generations, certain animal species, all animals, all plants, the entire environment? Should the boundaries of the analysis be at the local, state, national or international level? </w:t>
      </w:r>
      <w:r w:rsidRPr="00B95B5F">
        <w:rPr>
          <w:rStyle w:val="StyleUnderline"/>
        </w:rPr>
        <w:t>The answers to these questions cannot be found by objective analyses but depend very heavily on subjective judgments,</w:t>
      </w:r>
      <w:r w:rsidRPr="00402214">
        <w:t xml:space="preserve">609 </w:t>
      </w:r>
      <w:r w:rsidRPr="00B95B5F">
        <w:rPr>
          <w:rStyle w:val="StyleUnderline"/>
        </w:rPr>
        <w:t>thereby greatly increasing the likelihood of value conflicts and power struggles.</w:t>
      </w:r>
      <w:r>
        <w:rPr>
          <w:rStyle w:val="StyleUnderline"/>
        </w:rPr>
        <w:t xml:space="preserve"> </w:t>
      </w:r>
      <w:r w:rsidRPr="00B95B5F">
        <w:rPr>
          <w:rStyle w:val="StyleUnderline"/>
        </w:rPr>
        <w:t>Because the use of any technology results in a spatial and temporal separation of costs and benefits,</w:t>
      </w:r>
      <w:r w:rsidRPr="00402214">
        <w:t xml:space="preserve">610 </w:t>
      </w:r>
      <w:r w:rsidRPr="00B95B5F">
        <w:rPr>
          <w:rStyle w:val="Emphasis"/>
        </w:rPr>
        <w:t>the cost-benefit ratio can be manipulated by adjusting the spatial and temporal boundaries of the analysis.</w:t>
      </w:r>
      <w:r w:rsidRPr="00402214">
        <w:t xml:space="preserve">611 </w:t>
      </w:r>
      <w:r w:rsidRPr="00B95B5F">
        <w:rPr>
          <w:rStyle w:val="StyleUnderline"/>
        </w:rPr>
        <w:t>Given that many technological benefits are immediate and obvious, while potential negative consequences may be delayed and difficult to predict or detect</w:t>
      </w:r>
      <w:r w:rsidRPr="00402214">
        <w:t xml:space="preserve"> (Chapter 2), </w:t>
      </w:r>
      <w:r w:rsidRPr="00B95B5F">
        <w:rPr>
          <w:rStyle w:val="StyleUnderline"/>
        </w:rPr>
        <w:t xml:space="preserve">the cost-benefit ratio generally becomes less favorable as spatial and temporal boundaries of the analysis are widened in space or time to include more distantly affected parties. </w:t>
      </w:r>
      <w:r w:rsidRPr="00402214">
        <w:t xml:space="preserve">For example, as long as we evaluate the benefits and drawbacks of specific technologies, such as the automobile or the television, in very narrow personal terms by asking “How are they useful to me right now?” we will see these technologies in too positive a light and thus accept them readily.612 If we were to consider all potential negative short- and long-term social and environmental consequences of these technologies (Chapter 2), the positive aspects may no longer outweigh the negative ones, and we may be much more hesitant to adopt them. Similarly, </w:t>
      </w:r>
      <w:r w:rsidRPr="00B95B5F">
        <w:rPr>
          <w:rStyle w:val="StyleUnderline"/>
        </w:rPr>
        <w:t>at the corporate level, technological innovations are judged primarily in terms of whether they will result in an overall net benefit to the company; that is, they will be adopted only if they are able to generate profits. If all environmental and social costs, now and in the future, were taken into account, the cost-benefit ratio would not necessarily be favorable, and many innovative technologies would never reach the market.</w:t>
      </w:r>
      <w:r w:rsidRPr="00402214">
        <w:t xml:space="preserve">613 </w:t>
      </w:r>
      <w:r w:rsidRPr="00B95B5F">
        <w:rPr>
          <w:rStyle w:val="StyleUnderline"/>
        </w:rPr>
        <w:t>Although in recent years companies have been forced by environmental laws and regulations to consider the various potential environmental costs of their business decisions, the costs and benefits that may accrue to future generations are rarely considered.</w:t>
      </w:r>
      <w:r w:rsidRPr="00402214">
        <w:t xml:space="preserve"> In fact, </w:t>
      </w:r>
      <w:r w:rsidRPr="00B95B5F">
        <w:rPr>
          <w:rStyle w:val="Emphasis"/>
        </w:rPr>
        <w:t>our present political and economic institutions discount the future so heavily that consequences more distant than a few decades are essentially ignored.</w:t>
      </w:r>
      <w:r w:rsidRPr="00402214">
        <w:t xml:space="preserve">614 This discounting of the future to obtain the present value (Step 6 above) is ethically questionable because </w:t>
      </w:r>
      <w:r w:rsidRPr="00B95B5F">
        <w:rPr>
          <w:rStyle w:val="StyleUnderline"/>
        </w:rPr>
        <w:t>potential negative consequences to future generations may be greatly underestimated.</w:t>
      </w:r>
      <w:r w:rsidRPr="00402214">
        <w:t xml:space="preserve"> In this context it should be recognized that </w:t>
      </w:r>
      <w:r w:rsidRPr="00B95B5F">
        <w:rPr>
          <w:rStyle w:val="StyleUnderline"/>
        </w:rPr>
        <w:t>many unsustainable and environmentally polluting technologies generate benefits to presently living people at the expense of future generations.</w:t>
      </w:r>
      <w:r w:rsidRPr="00402214">
        <w:t xml:space="preserve"> Thus, it is highly likely that our affluent lifestyle of today will deprive people of the future a similar lifestyle.615 </w:t>
      </w:r>
      <w:r w:rsidRPr="00B95B5F">
        <w:rPr>
          <w:rStyle w:val="StyleUnderline"/>
        </w:rPr>
        <w:t>Future generations will have to deal with a number of serious negative consequences that have been created by our present technologies, for example, the depletion of non-renewable energy and mineral resources, soil erosion from unsustainable industrial farming practices, global climate change caused by the burning of non-renewable fossil fuels, human overpopulation, species extinction, pollution by resistant synthetic organic chemicals, radiation from nuclear wastes and so on</w:t>
      </w:r>
      <w:r w:rsidRPr="00402214">
        <w:t xml:space="preserve"> (see also Chapter 2). The problem of nuclear waste storage is a good example of how hundreds of future generations will have to bear the risk of radiation-induced illness, permanent damage to the gene pool and perhaps premature death without receiving any benefits, all of which accrued instead to a few generations that used the relatively inexpensive electricity to support their materialistic lifestyle.616 Similarly, while hundreds of millions of people may have benefited during the past 100 to 150 years from the burning of fossil fuels, many billions of future people will for hundreds, if not thousands of years, have to bear the environmental and social costs brought about by global climate change. </w:t>
      </w:r>
      <w:r w:rsidRPr="00B95B5F">
        <w:rPr>
          <w:rStyle w:val="StyleUnderline"/>
        </w:rPr>
        <w:t>The discounting of the future to obtain present value</w:t>
      </w:r>
      <w:r w:rsidRPr="00402214">
        <w:t xml:space="preserve"> (Step 6 above) </w:t>
      </w:r>
      <w:r w:rsidRPr="00B95B5F">
        <w:rPr>
          <w:rStyle w:val="StyleUnderline"/>
        </w:rPr>
        <w:t xml:space="preserve">and the resulting transfer of significant costs and risks to future generations has been </w:t>
      </w:r>
      <w:r w:rsidRPr="00B95B5F">
        <w:rPr>
          <w:rStyle w:val="Emphasis"/>
        </w:rPr>
        <w:t>justified by claiming that in practice the more remote effects of our technological choices and actions are usually too small or too uncertain to be taken into account.</w:t>
      </w:r>
      <w:r w:rsidRPr="00402214">
        <w:t xml:space="preserve">617 While this may be true in some cases, discounting of the future clearly violates the ethical principle of intergenerational justice618 because </w:t>
      </w:r>
      <w:r w:rsidRPr="00B95B5F">
        <w:rPr>
          <w:rStyle w:val="Emphasis"/>
        </w:rPr>
        <w:t>it basically amounts to the exploitation of future generations by the present generation</w:t>
      </w:r>
      <w:r w:rsidRPr="00402214">
        <w:t xml:space="preserve"> (Chapter 3). In addition, it has been claimed that because the needs of future generations cannot be known with absolute certainty, current people have no obligation to consider them. But clearly, people in the future will most likely value their health and life as much as people do at present.619 As R. and V. Routley conclude,620 The question we must ask is what features of future people could disqualify them from moral consideration or reduce their claims to it to below those of present people? The answer is: in principle none. Prima facie moral principles are universalizable, and lawlike, in that they apply independently of position in space or in time.... As a result of this universalizability, there is the same obligation to future people as to the present.621 </w:t>
      </w:r>
      <w:r w:rsidRPr="00B95B5F">
        <w:rPr>
          <w:rStyle w:val="StyleUnderline"/>
        </w:rPr>
        <w:t>The transfer of risks to future generations is an excellent example of cost externalization. Negative externalities occur when one party is adversely affected by another’s action but receives no payment or compensation in return.</w:t>
      </w:r>
      <w:r w:rsidRPr="00402214">
        <w:t xml:space="preserve">622 </w:t>
      </w:r>
      <w:r w:rsidRPr="00B95B5F">
        <w:rPr>
          <w:rStyle w:val="StyleUnderline"/>
        </w:rPr>
        <w:t>Externalized costs are not captured within the economic system through prices.</w:t>
      </w:r>
      <w:r w:rsidRPr="00402214">
        <w:t xml:space="preserve"> As a result, consumer prices are generally lower than they would be if all costs were internalized, thus, </w:t>
      </w:r>
      <w:r w:rsidRPr="00B95B5F">
        <w:rPr>
          <w:rStyle w:val="StyleUnderline"/>
        </w:rPr>
        <w:t>externalization stimulates commodity consumption.</w:t>
      </w:r>
      <w:r w:rsidRPr="00402214">
        <w:t xml:space="preserve"> For example, if all the environmental and social costs of gasoline manufacture and use were to be internalized, the cost of gasoline would be much higher than it is today, which, in turn, would discourage the wanton overconsumption of this non-renewable fuel.623 Given that profits are generally defined as the difference between revenues from product sales and the overall cost of operating a business,624 the externalization of costs increases profits in two ways. First, as just indicated</w:t>
      </w:r>
      <w:r w:rsidRPr="00D97212">
        <w:rPr>
          <w:rStyle w:val="StyleUnderline"/>
        </w:rPr>
        <w:t>, by artificially depressing the price below the true market value, cost externalization spurs consumption and thus increases sales revenues and, by implication, profits.</w:t>
      </w:r>
      <w:r w:rsidRPr="00402214">
        <w:t xml:space="preserve"> Second, and more importantly, </w:t>
      </w:r>
      <w:r w:rsidRPr="00D97212">
        <w:rPr>
          <w:rStyle w:val="StyleUnderline"/>
        </w:rPr>
        <w:t>any effort to reduce business costs by externalizing some of them onto unsuspecting victims will immediately and automatically increase profits.</w:t>
      </w:r>
      <w:r w:rsidRPr="00402214">
        <w:t xml:space="preserve"> Indeed, from a business perspective, </w:t>
      </w:r>
      <w:r w:rsidRPr="00D97212">
        <w:rPr>
          <w:rStyle w:val="Emphasis"/>
        </w:rPr>
        <w:t>the best way to maximize profits is by having someone else shoulder the environmental and social costs of an enterprise.</w:t>
      </w:r>
      <w:r w:rsidRPr="00402214">
        <w:t xml:space="preserve">625 Thus, </w:t>
      </w:r>
      <w:r w:rsidRPr="00B95B5F">
        <w:rPr>
          <w:rStyle w:val="StyleUnderline"/>
        </w:rPr>
        <w:t>there is generally strong opposition by business interests to any laws and regulations that attempt to mandate the internalization of previously externalized costs.</w:t>
      </w:r>
      <w:r w:rsidRPr="00402214">
        <w:t xml:space="preserve"> As Massachusetts Institute of Technology (MIT) professor Noam Chomsky notes, “</w:t>
      </w:r>
      <w:r w:rsidRPr="00B95B5F">
        <w:rPr>
          <w:rStyle w:val="StyleUnderline"/>
        </w:rPr>
        <w:t>Costs and risks are socialized, and the profit is privatized. That’s called capitalism.”</w:t>
      </w:r>
      <w:r w:rsidRPr="00402214">
        <w:t xml:space="preserve">626 </w:t>
      </w:r>
      <w:r w:rsidRPr="00B95B5F">
        <w:rPr>
          <w:rStyle w:val="StyleUnderline"/>
        </w:rPr>
        <w:t>The extent of cost externalization by US corporations is enormous.</w:t>
      </w:r>
      <w:r w:rsidRPr="00402214">
        <w:t xml:space="preserve"> As David Korten writes in Agenda for a New Economy, In 1996, Ralph Estes, a CPA and a professor of accounting, published an inventory of the results of formal studies documenting uncompensated costs that corporations pass on to the public each year — not including direct subsidies and tax breaks.... The total for the United States came to $2.6 trillion a year in 1994 dollars. This was roughly five times the reported corporate profits in 1994 ($530 billion), and 34 percent of 1994 US GDP of $6.9 trillion. </w:t>
      </w:r>
      <w:r w:rsidRPr="00B95B5F">
        <w:rPr>
          <w:rStyle w:val="StyleUnderline"/>
        </w:rPr>
        <w:t>Most</w:t>
      </w:r>
      <w:r w:rsidRPr="00402214">
        <w:t xml:space="preserve"> of the </w:t>
      </w:r>
      <w:r w:rsidRPr="00B95B5F">
        <w:rPr>
          <w:rStyle w:val="StyleUnderline"/>
        </w:rPr>
        <w:t xml:space="preserve">documented externalized costs reflected real-wealth losses, such as worker injuries; the toxic contamination of land, air, and water; and unrecoverable resource depletion. </w:t>
      </w:r>
      <w:r w:rsidRPr="00B95B5F">
        <w:rPr>
          <w:rStyle w:val="Emphasis"/>
        </w:rPr>
        <w:t>These results reveal a pattern of massive market distortion that put a lie to corporate claims of efficiency and public benefit.</w:t>
      </w:r>
      <w:r w:rsidRPr="00402214">
        <w:t>627 I</w:t>
      </w:r>
      <w:r w:rsidRPr="00B95B5F">
        <w:rPr>
          <w:rStyle w:val="StyleUnderline"/>
        </w:rPr>
        <w:t xml:space="preserve">t is clear from these statistics that the reported corporate profits could be realized only in the presence of massive cost externalization. </w:t>
      </w:r>
      <w:r w:rsidRPr="00B95B5F">
        <w:rPr>
          <w:rStyle w:val="Emphasis"/>
        </w:rPr>
        <w:t xml:space="preserve">If corporations were forced to pay these externalized costs, they would no longer be profitable </w:t>
      </w:r>
      <w:r w:rsidRPr="00B95B5F">
        <w:rPr>
          <w:rStyle w:val="StyleUnderline"/>
        </w:rPr>
        <w:t>and thus would cease to exist.</w:t>
      </w:r>
      <w:r>
        <w:rPr>
          <w:rStyle w:val="StyleUnderline"/>
        </w:rPr>
        <w:t xml:space="preserve"> </w:t>
      </w:r>
      <w:r w:rsidRPr="00B95B5F">
        <w:rPr>
          <w:rStyle w:val="StyleUnderline"/>
        </w:rPr>
        <w:t>The ability to externalize costs is also related to power.</w:t>
      </w:r>
      <w:r w:rsidRPr="00402214">
        <w:t xml:space="preserve">628 </w:t>
      </w:r>
      <w:r w:rsidRPr="00B95B5F">
        <w:rPr>
          <w:rStyle w:val="StyleUnderline"/>
        </w:rPr>
        <w:t xml:space="preserve">In general, </w:t>
      </w:r>
      <w:r w:rsidRPr="00B95B5F">
        <w:rPr>
          <w:rStyle w:val="Emphasis"/>
        </w:rPr>
        <w:t>the powerful exploit the weak and those who cannot defend themselves by externalizing costs onto them. The exploited include uninformed people, the poor, people not yet born and the environment.</w:t>
      </w:r>
      <w:r w:rsidRPr="00B95B5F">
        <w:rPr>
          <w:rStyle w:val="StyleUnderline"/>
        </w:rPr>
        <w:t xml:space="preserve"> The more powerful actors</w:t>
      </w:r>
      <w:r w:rsidRPr="00402214">
        <w:t xml:space="preserve"> in society (i.e., </w:t>
      </w:r>
      <w:r w:rsidRPr="00B95B5F">
        <w:rPr>
          <w:rStyle w:val="StyleUnderline"/>
        </w:rPr>
        <w:t>large corporations and the government agencies serving them) control the technology assessment process with the goal of biasing it in favor of new technology development and deployment by defining the boundaries of the cost-benefit analysis so as to allow for the externalization of costs.</w:t>
      </w:r>
      <w:r w:rsidRPr="00402214">
        <w:t xml:space="preserve"> (See Problem #3 on institutional biases below.) </w:t>
      </w:r>
      <w:r w:rsidRPr="00B95B5F">
        <w:rPr>
          <w:rStyle w:val="Emphasis"/>
        </w:rPr>
        <w:t>If the boundaries of the cost-benefit analyses were expanded to include all impacted parties, the cost-benefit ratio of many innovative technologies would be much less favorable.</w:t>
      </w:r>
      <w:r w:rsidRPr="00402214">
        <w:t xml:space="preserve"> As a result, many technological innovations would not be developed further and, as mentioned above, would never reach the market.</w:t>
      </w:r>
    </w:p>
    <w:p w:rsidR="00966881" w:rsidRDefault="00966881" w:rsidP="00966881"/>
    <w:p w:rsidR="00966881" w:rsidRDefault="00966881" w:rsidP="00966881">
      <w:pPr>
        <w:pStyle w:val="Heading4"/>
      </w:pPr>
      <w:r>
        <w:t>2. Incomplete knowledge about environmental factors guarantees even neutral analyses can lead to negative results – also locks in public interest in tech</w:t>
      </w:r>
    </w:p>
    <w:p w:rsidR="00966881" w:rsidRPr="008F633B" w:rsidRDefault="00966881" w:rsidP="00966881">
      <w:pPr>
        <w:rPr>
          <w:rStyle w:val="Style13ptBold"/>
          <w:b w:val="0"/>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Positive Biases of Technology Assessments and Cost-benefit Analysis,” 4 October 2011, *</w:t>
      </w:r>
      <w:r>
        <w:rPr>
          <w:rStyle w:val="Style13ptBold"/>
          <w:b w:val="0"/>
          <w:i/>
        </w:rPr>
        <w:t>fc</w:t>
      </w:r>
      <w:r>
        <w:rPr>
          <w:rStyle w:val="Style13ptBold"/>
          <w:b w:val="0"/>
        </w:rPr>
        <w:t>)</w:t>
      </w:r>
    </w:p>
    <w:p w:rsidR="00966881" w:rsidRPr="00402214" w:rsidRDefault="00966881" w:rsidP="00966881">
      <w:r w:rsidRPr="00D97212">
        <w:rPr>
          <w:rStyle w:val="StyleUnderline"/>
        </w:rPr>
        <w:t>Problem #2: Prediction of Potential Impacts</w:t>
      </w:r>
      <w:r>
        <w:rPr>
          <w:rStyle w:val="StyleUnderline"/>
        </w:rPr>
        <w:t xml:space="preserve"> </w:t>
      </w:r>
      <w:r w:rsidRPr="00D97212">
        <w:rPr>
          <w:rStyle w:val="StyleUnderline"/>
        </w:rPr>
        <w:t>and Selection of Appropriate Indicators</w:t>
      </w:r>
      <w:r>
        <w:rPr>
          <w:rStyle w:val="StyleUnderline"/>
        </w:rPr>
        <w:t xml:space="preserve"> </w:t>
      </w:r>
      <w:r w:rsidRPr="00D97212">
        <w:rPr>
          <w:rStyle w:val="StyleUnderline"/>
        </w:rPr>
        <w:t>After the boundaries of the cost-benefit analysis have been selected, it is then necessary to predict all potential positive and negative impacts over the lifetime of the proposed project or technology deployment and to select appropriate indicators for them</w:t>
      </w:r>
      <w:r w:rsidRPr="00402214">
        <w:t xml:space="preserve"> (Steps 3 and 4 above). As Charles Perrow points out in his classic Normal Accidents: Living with High-Risk Technologies, </w:t>
      </w:r>
      <w:r w:rsidRPr="00D97212">
        <w:rPr>
          <w:rStyle w:val="StyleUnderline"/>
        </w:rPr>
        <w:t>serious accidents are inherently unavoidable in complex technological systems such as petrochemical plants, refineries, nuclear reactors, and so forth.</w:t>
      </w:r>
      <w:r w:rsidRPr="00402214">
        <w:t xml:space="preserve">629 </w:t>
      </w:r>
      <w:r w:rsidRPr="00D97212">
        <w:rPr>
          <w:rStyle w:val="StyleUnderline"/>
        </w:rPr>
        <w:t>The question is not if complex technological systems will fail but rather when they will fail.</w:t>
      </w:r>
      <w:r w:rsidRPr="00402214">
        <w:t xml:space="preserve"> For example, despite repeated safety assurances by the nuclear-industrial complex, there have been at least three serious nuclear power plant accidents resulting in the release of dangerous radiation affecting thousands, and in some cases, potentially millions of citizens: Three Mile Island (1979), Chernobyl (1986), and Fukushima (2011). As was discussed in Chapter 1, </w:t>
      </w:r>
      <w:r w:rsidRPr="00D97212">
        <w:rPr>
          <w:rStyle w:val="Emphasis"/>
        </w:rPr>
        <w:t>the prediction of all possible consequences is impossible, particularly given the inherent limitations of current mechanistic, reductionist science.</w:t>
      </w:r>
      <w:r w:rsidRPr="00402214">
        <w:t xml:space="preserve"> </w:t>
      </w:r>
      <w:r w:rsidRPr="00D97212">
        <w:rPr>
          <w:rStyle w:val="StyleUnderline"/>
        </w:rPr>
        <w:t xml:space="preserve">Because there will never be sufficient research funding to elucidate all possible interactions and cause-effect relationships within complex environmental and social systems, </w:t>
      </w:r>
      <w:r w:rsidRPr="00D97212">
        <w:rPr>
          <w:rStyle w:val="Emphasis"/>
        </w:rPr>
        <w:t>there will always be a high degree of ignorance and uncertainty with respect to the prediction of unintended side effects.</w:t>
      </w:r>
      <w:r w:rsidRPr="00402214">
        <w:t xml:space="preserve">630 As Jeremy Ravetz observes, The pervasiveness of ignorance concerning the interactions of our technology with its environment, natural and social, is a very new theme. </w:t>
      </w:r>
      <w:r w:rsidRPr="00D97212">
        <w:rPr>
          <w:rStyle w:val="StyleUnderline"/>
        </w:rPr>
        <w:t>“Scientific ignorance” is paradoxical in itself and directly contradictory to the image and sensibility of our inherited style of science and its associated technology.</w:t>
      </w:r>
      <w:r w:rsidRPr="00402214">
        <w:t xml:space="preserve"> Coping with ignorance in the formation of policy for science, technology, and environment is an art that we have barely begun to recognize, let alone master. </w:t>
      </w:r>
      <w:r w:rsidRPr="00D97212">
        <w:rPr>
          <w:rStyle w:val="StyleUnderline"/>
        </w:rPr>
        <w:t xml:space="preserve">Yet </w:t>
      </w:r>
      <w:r w:rsidRPr="00D97212">
        <w:rPr>
          <w:rStyle w:val="Emphasis"/>
        </w:rPr>
        <w:t>ignorance dominates the sciences of the biosphere.</w:t>
      </w:r>
      <w:r w:rsidRPr="00402214">
        <w:t xml:space="preserve">631 </w:t>
      </w:r>
      <w:r w:rsidRPr="00D97212">
        <w:rPr>
          <w:rStyle w:val="StyleUnderline"/>
        </w:rPr>
        <w:t xml:space="preserve">As a result of this insurmountable ignorance, many </w:t>
      </w:r>
      <w:r w:rsidRPr="00D97212">
        <w:rPr>
          <w:rStyle w:val="Emphasis"/>
        </w:rPr>
        <w:t>less obvious but potentially important</w:t>
      </w:r>
      <w:r w:rsidRPr="00D97212">
        <w:rPr>
          <w:rStyle w:val="StyleUnderline"/>
        </w:rPr>
        <w:t xml:space="preserve"> environmental, social, cultural, political, psychological and spiritual </w:t>
      </w:r>
      <w:r w:rsidRPr="00D97212">
        <w:rPr>
          <w:rStyle w:val="Emphasis"/>
        </w:rPr>
        <w:t>consequences of new technologies and their interactions are easily overlooked.</w:t>
      </w:r>
      <w:r w:rsidRPr="00402214">
        <w:t xml:space="preserve">632 The long list of unintended consequences society is experiencing today is a sobering reminder of our collective ignorance of the long-term effects and second-order consequences of technological innovations. </w:t>
      </w:r>
      <w:r w:rsidRPr="00D97212">
        <w:rPr>
          <w:rStyle w:val="StyleUnderline"/>
        </w:rPr>
        <w:t>Even if all potential positive and negative impacts could be predicted, we would still have the substantial challenge of finding specific measurement indicators that would properly quantify each impact.</w:t>
      </w:r>
      <w:r w:rsidRPr="00402214">
        <w:t xml:space="preserve"> (See Problem #4 on monetization below.) The selection of measurement indicators depends on </w:t>
      </w:r>
      <w:r w:rsidRPr="008F633B">
        <w:rPr>
          <w:rStyle w:val="StyleUnderline"/>
        </w:rPr>
        <w:t>our current state of knowledge, which, because of its perpetual incompleteness, could result in a situation in which the most important impacts would not be measurable.</w:t>
      </w:r>
      <w:r w:rsidRPr="00402214">
        <w:t xml:space="preserve">633 For example, how is one to quantify a measurement indicator for species extinction if one does not even know whether a specific species exists or whether it will be negatively affected by human activities? In addition, because the choice of a specific indicator will usually depend on what is easy to measure rather than what is an appropriate estimate of the impact, it is likely that important consequences will not be quantified. For example, in the past, the effects of chemical pollution on rivers and lakes was simply quantified as “fish kill,” because this was all that could be measured. Today, because of the development of much more sophisticated instrumentation and techniques, more subtle effects of chemical pollution can be detected, such as the bioaccumulation of organic chemicals in the fatty tissues of aquatic species or the disturbance of sexual development in fish by endocrine disruptors.634 </w:t>
      </w:r>
      <w:r w:rsidRPr="008F633B">
        <w:rPr>
          <w:rStyle w:val="StyleUnderline"/>
        </w:rPr>
        <w:t xml:space="preserve">Because technological benefits are often immediate and obvious, while the negative consequences are delayed and less obvious, it follows that our </w:t>
      </w:r>
      <w:r w:rsidRPr="008F633B">
        <w:rPr>
          <w:rStyle w:val="Emphasis"/>
        </w:rPr>
        <w:t xml:space="preserve">collective ignorance causes most cost-benefit analyses to be biased in favor of technology development and deployment. </w:t>
      </w:r>
      <w:r w:rsidRPr="00402214">
        <w:t xml:space="preserve">As Harold Green points out, </w:t>
      </w:r>
      <w:r w:rsidRPr="008F633B">
        <w:rPr>
          <w:rStyle w:val="StyleUnderline"/>
        </w:rPr>
        <w:t xml:space="preserve">In the early states of development and introduction of a new technology, </w:t>
      </w:r>
      <w:r w:rsidRPr="008F633B">
        <w:rPr>
          <w:rStyle w:val="Emphasis"/>
        </w:rPr>
        <w:t>potential adverse effects are uncertain and speculative.</w:t>
      </w:r>
      <w:r w:rsidRPr="008F633B">
        <w:rPr>
          <w:rStyle w:val="StyleUnderline"/>
        </w:rPr>
        <w:t xml:space="preserve"> This means that in any objective balancing of benefits against adverse consequences at this stage, </w:t>
      </w:r>
      <w:r w:rsidRPr="008F633B">
        <w:rPr>
          <w:rStyle w:val="Emphasis"/>
        </w:rPr>
        <w:t>obvious and immediate benefits will almost always outweigh adverse consequences.</w:t>
      </w:r>
      <w:r w:rsidRPr="00402214">
        <w:t xml:space="preserve"> Moreover, </w:t>
      </w:r>
      <w:r w:rsidRPr="008F633B">
        <w:rPr>
          <w:rStyle w:val="Emphasis"/>
        </w:rPr>
        <w:t>there are always well-financed vested interests in the technology to articulate and press the benefits, while minimizing the risks, but there rarely are any knowledgeable persons with sufficient interest and resources to articulate the risks....</w:t>
      </w:r>
      <w:r w:rsidRPr="00402214">
        <w:t xml:space="preserve"> </w:t>
      </w:r>
      <w:r w:rsidRPr="008F633B">
        <w:rPr>
          <w:rStyle w:val="StyleUnderline"/>
        </w:rPr>
        <w:t xml:space="preserve">Controls will be deferred until adverse consequences have been demonstrated through experience. By that time, however, </w:t>
      </w:r>
      <w:r w:rsidRPr="008F633B">
        <w:rPr>
          <w:rStyle w:val="Emphasis"/>
        </w:rPr>
        <w:t>the vested interests in use of the technology have become more powerful, and the public has become accustomed to its benefits, making the political effort to impose controls much more difficult.</w:t>
      </w:r>
      <w:r w:rsidRPr="00402214">
        <w:t>635</w:t>
      </w:r>
    </w:p>
    <w:p w:rsidR="00966881" w:rsidRDefault="00966881" w:rsidP="00966881"/>
    <w:p w:rsidR="00966881" w:rsidRDefault="00966881" w:rsidP="00966881">
      <w:pPr>
        <w:pStyle w:val="Heading4"/>
      </w:pPr>
      <w:r>
        <w:t>3. Ultimately determined by money and politics – diverse interests across corporations and organizations guarantee that the interests of businesses with more power are prioritized</w:t>
      </w:r>
    </w:p>
    <w:p w:rsidR="00966881" w:rsidRPr="00787902" w:rsidRDefault="00966881" w:rsidP="00966881">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Positive Biases of Technology Assessments and Cost-benefit Analysis,” 4 October 2011, *</w:t>
      </w:r>
      <w:r>
        <w:rPr>
          <w:rStyle w:val="Style13ptBold"/>
          <w:b w:val="0"/>
          <w:i/>
        </w:rPr>
        <w:t>fc</w:t>
      </w:r>
      <w:r>
        <w:rPr>
          <w:rStyle w:val="Style13ptBold"/>
          <w:b w:val="0"/>
        </w:rPr>
        <w:t>)</w:t>
      </w:r>
    </w:p>
    <w:p w:rsidR="00966881" w:rsidRPr="00787902" w:rsidRDefault="00966881" w:rsidP="00966881">
      <w:pPr>
        <w:rPr>
          <w:rStyle w:val="StyleUnderline"/>
        </w:rPr>
      </w:pPr>
      <w:r w:rsidRPr="0019569F">
        <w:rPr>
          <w:rStyle w:val="StyleUnderline"/>
        </w:rPr>
        <w:t>Problem #3: Institutional Biases and</w:t>
      </w:r>
      <w:r>
        <w:rPr>
          <w:rStyle w:val="StyleUnderline"/>
        </w:rPr>
        <w:t xml:space="preserve"> </w:t>
      </w:r>
      <w:r w:rsidRPr="0019569F">
        <w:rPr>
          <w:rStyle w:val="StyleUnderline"/>
        </w:rPr>
        <w:t>the Perception of Costs and Benefits</w:t>
      </w:r>
      <w:r>
        <w:rPr>
          <w:rStyle w:val="StyleUnderline"/>
        </w:rPr>
        <w:t xml:space="preserve"> </w:t>
      </w:r>
      <w:r w:rsidRPr="00402214">
        <w:t xml:space="preserve">In the preceding discussion of cost-benefit analysis, </w:t>
      </w:r>
      <w:r w:rsidRPr="0019569F">
        <w:rPr>
          <w:rStyle w:val="StyleUnderline"/>
        </w:rPr>
        <w:t>it has been implicitly assumed that it is obvious whether a specific consequence should be defined as a cost or a benefit.</w:t>
      </w:r>
      <w:r w:rsidRPr="00402214">
        <w:t xml:space="preserve"> Unfortunately, this is often not the case because </w:t>
      </w:r>
      <w:r w:rsidRPr="0019569F">
        <w:rPr>
          <w:rStyle w:val="Emphasis"/>
        </w:rPr>
        <w:t>diverse stakeholders may have vastly different views as to what constitute costs and benefits, and their relative importance.</w:t>
      </w:r>
      <w:r w:rsidRPr="00402214">
        <w:t xml:space="preserve"> Consider this example from a standard textbook on cost-benefit analysis: </w:t>
      </w:r>
      <w:r w:rsidRPr="0019569F">
        <w:rPr>
          <w:rStyle w:val="StyleUnderline"/>
        </w:rPr>
        <w:t xml:space="preserve">Some may view the impact as a benefit while others may view it as a cost. </w:t>
      </w:r>
      <w:r w:rsidRPr="00402214">
        <w:t xml:space="preserve">Consider, for example, “flooded land” as a potential impact category. Residents of the flood plain will generally view floods as a cost, while duck hunters will regard them as a benefit.... Sometimes such differences in valuations flag issues relevant to standing or the issue of weighting costs or benefits that accrue to particular individuals or groups.636 In most cases, </w:t>
      </w:r>
      <w:r w:rsidRPr="0019569F">
        <w:rPr>
          <w:rStyle w:val="StyleUnderline"/>
        </w:rPr>
        <w:t xml:space="preserve">cost-benefit analyses are carried out by stakeholders consisting of major institutions such as government agencies, corporations or environmental organizations. Because each institution has a specific stake in the final outcome of the analysis, it is extremely difficult to control for bias. </w:t>
      </w:r>
      <w:r w:rsidRPr="00402214">
        <w:t xml:space="preserve">Indeed, </w:t>
      </w:r>
      <w:r w:rsidRPr="0019569F">
        <w:rPr>
          <w:rStyle w:val="Emphasis"/>
        </w:rPr>
        <w:t>each institutional stakeholder attempts to define the problem in such a way as to maximize its own specific objectives such as maintenance of power, profit maximization or promotion of certain ideologies.</w:t>
      </w:r>
      <w:r w:rsidRPr="00402214">
        <w:t xml:space="preserve"> And </w:t>
      </w:r>
      <w:r w:rsidRPr="0019569F">
        <w:rPr>
          <w:rStyle w:val="Emphasis"/>
        </w:rPr>
        <w:t>because most employees are financially dependent on the institution for which they work, they may have great difficulty carrying out objective analyses and may instead choose to promote and defend the highly biased positions of their respective institutions.</w:t>
      </w:r>
      <w:r w:rsidRPr="00402214">
        <w:t xml:space="preserve">637 Consider, for example, the conflicting perspectives on costs and benefits among different government agencies, some of which have been classified in their bureaucratic role as “fiscal guardians” and others as “spenders”: </w:t>
      </w:r>
      <w:r w:rsidRPr="0019569F">
        <w:rPr>
          <w:rStyle w:val="StyleUnderline"/>
        </w:rPr>
        <w:t>Guardians tend to be found in central budgetary agencies.... Their natural tendency is to equate benefits with revenue inflows to their agency or other government coffers and costs with revenue outflows from their spending agency or government coffers. Thus, they engage in revenue-expenditure analysis... and they ignore non-financial social benefits....</w:t>
      </w:r>
      <w:r w:rsidRPr="00402214">
        <w:t xml:space="preserve"> Spenders tend to come from service or line departments.... Most importantly, spenders have a natural tendency to regard expenditures on constituents as benefits rather than as costs. Thus, for example, they typically see expenditures on labor as benefits rather than costs. Spenders regard themselves as builders or professional deliverers of government-mandated services.... Guardians and spenders almost always oppose one another.638 In addition, </w:t>
      </w:r>
      <w:r w:rsidRPr="0019569F">
        <w:rPr>
          <w:rStyle w:val="StyleUnderline"/>
        </w:rPr>
        <w:t xml:space="preserve">representatives from different organizations </w:t>
      </w:r>
      <w:r w:rsidRPr="0019569F">
        <w:rPr>
          <w:rStyle w:val="Emphasis"/>
        </w:rPr>
        <w:t>focus on different kinds of risks according to what they perceive to be most threatening to their respective institution’s objectives and mission.</w:t>
      </w:r>
      <w:r w:rsidRPr="00402214">
        <w:t xml:space="preserve"> For example, </w:t>
      </w:r>
      <w:r w:rsidRPr="0019569F">
        <w:rPr>
          <w:rStyle w:val="StyleUnderline"/>
        </w:rPr>
        <w:t>corporations stress technical risks because these are prone to reduce profits; government agencies focus on societal risks; and environmental organizations on environmental risks.</w:t>
      </w:r>
      <w:r w:rsidRPr="00402214">
        <w:t xml:space="preserve">639 Furthermore, </w:t>
      </w:r>
      <w:r w:rsidRPr="0019569F">
        <w:rPr>
          <w:rStyle w:val="StyleUnderline"/>
        </w:rPr>
        <w:t>different organizations have opposing views of nature, which, in turn affect their attitudes toward environmental risks.</w:t>
      </w:r>
      <w:r w:rsidRPr="00402214">
        <w:t xml:space="preserve"> For example, </w:t>
      </w:r>
      <w:r w:rsidRPr="0019569F">
        <w:rPr>
          <w:rStyle w:val="StyleUnderline"/>
        </w:rPr>
        <w:t>government agencies consider nature to be resilient within reasonable limits, requiring them to impose certain rules and regulations to contain risk within these limits. Egalitarian environmental groups see nature as fragile</w:t>
      </w:r>
      <w:r w:rsidRPr="00402214">
        <w:t xml:space="preserve">, requiring extensive protection from human interference. </w:t>
      </w:r>
      <w:r w:rsidRPr="0019569F">
        <w:rPr>
          <w:rStyle w:val="StyleUnderline"/>
        </w:rPr>
        <w:t>Business interests often view nature as an unlimited source of wealth if all “artificial” constraints imposed by government agencies and environmental organizations were removed.</w:t>
      </w:r>
      <w:r w:rsidRPr="00402214">
        <w:t xml:space="preserve">640 In many cases, the </w:t>
      </w:r>
      <w:r w:rsidRPr="00DC1644">
        <w:rPr>
          <w:rStyle w:val="StyleUnderline"/>
        </w:rPr>
        <w:t>underlying value conflicts among different stakeholder organizations are impossible to resolve.</w:t>
      </w:r>
      <w:r w:rsidRPr="00402214">
        <w:t xml:space="preserve"> As a result, </w:t>
      </w:r>
      <w:r w:rsidRPr="00DC1644">
        <w:rPr>
          <w:rStyle w:val="Emphasis"/>
        </w:rPr>
        <w:t>the final outcomes of cost-benefit analyses and technological risk assessments are often determined by power and politics rather than by rational and objective examination of all relevant issues.</w:t>
      </w:r>
      <w:r w:rsidRPr="00402214">
        <w:t xml:space="preserve"> </w:t>
      </w:r>
      <w:r w:rsidRPr="00DC1644">
        <w:rPr>
          <w:rStyle w:val="StyleUnderline"/>
        </w:rPr>
        <w:t>The resulting struggle is often won by the organizations with the greatest financial resources and, thus, the greatest ability to define the problem in such a way as to sway the outcome of the analysis in their favor.641 For example, the way the boundaries of the analysis are selected, who is considered to have standing, which potential alternatives are chosen and whether and how to attach prices to non-market values such as health and environmental quality all have significant impacts on the outcome of technology assessments.</w:t>
      </w:r>
      <w:r w:rsidRPr="00402214">
        <w:t xml:space="preserve"> Given that, in most cases, </w:t>
      </w:r>
      <w:r w:rsidRPr="00DC1644">
        <w:rPr>
          <w:rStyle w:val="Emphasis"/>
        </w:rPr>
        <w:t>the large corporations that develop new technologies have much greater financial resources and often superior scientific and technical expertise with which to define and shape the issues than either regulatory agencies or environmental organizations, it is not surprising that the outcomes of many cost-benefit analyses are biased in favor of technology development and deployment.</w:t>
      </w:r>
      <w:r>
        <w:rPr>
          <w:rStyle w:val="Emphasis"/>
        </w:rPr>
        <w:t xml:space="preserve"> </w:t>
      </w:r>
      <w:r w:rsidRPr="00402214">
        <w:t xml:space="preserve">In conclusion, </w:t>
      </w:r>
      <w:r w:rsidRPr="00DC1644">
        <w:rPr>
          <w:rStyle w:val="Emphasis"/>
        </w:rPr>
        <w:t>the entire cost-benefit analysis procedure is neither an objective nor a value-neutral exercise</w:t>
      </w:r>
      <w:r w:rsidRPr="00402214">
        <w:t xml:space="preserve"> (see Chapter 10) </w:t>
      </w:r>
      <w:r w:rsidRPr="00DC1644">
        <w:rPr>
          <w:rStyle w:val="StyleUnderline"/>
        </w:rPr>
        <w:t>but, instead, is greatly influenced by the values of the most powerful stakeholder.</w:t>
      </w:r>
      <w:r w:rsidRPr="00402214">
        <w:t xml:space="preserve"> </w:t>
      </w:r>
      <w:r w:rsidRPr="00787902">
        <w:rPr>
          <w:rStyle w:val="StyleUnderline"/>
        </w:rPr>
        <w:t>The underlying value conflicts and institutional biases are often not readily apparent because they are obscured by the seemingly objective and rational cost-benefit analysis procedure.</w:t>
      </w:r>
      <w:r w:rsidRPr="00402214">
        <w:t xml:space="preserve"> (See Steps 1–9 above.) As Robert Proctor observes, “</w:t>
      </w:r>
      <w:r w:rsidRPr="00787902">
        <w:rPr>
          <w:rStyle w:val="Emphasis"/>
        </w:rPr>
        <w:t>Risk assessment provides an ability to cloak political or value decisions in the false objectivity of science.”</w:t>
      </w:r>
      <w:r w:rsidRPr="00402214">
        <w:t xml:space="preserve">642 </w:t>
      </w:r>
      <w:r w:rsidRPr="00787902">
        <w:rPr>
          <w:rStyle w:val="StyleUnderline"/>
        </w:rPr>
        <w:t>The entity with the greatest financial resources and influence, most often the very corporation that has developed the new technology in question, defines the key issues and controls the procedure, thereby biasing the outcome of the cost-benefit analysis.</w:t>
      </w:r>
      <w:r w:rsidRPr="00402214">
        <w:t xml:space="preserve"> In summary, </w:t>
      </w:r>
      <w:r w:rsidRPr="00787902">
        <w:rPr>
          <w:rStyle w:val="StyleUnderline"/>
        </w:rPr>
        <w:t>power rather than objective analysis determines which innovative technologies will ultimately be adopted by society.</w:t>
      </w:r>
    </w:p>
    <w:p w:rsidR="00966881" w:rsidRDefault="00966881" w:rsidP="00966881"/>
    <w:p w:rsidR="00966881" w:rsidRDefault="00966881" w:rsidP="00966881">
      <w:pPr>
        <w:pStyle w:val="Heading4"/>
      </w:pPr>
      <w:r>
        <w:t>4. Relies on monetization of non-market values, which is impossible</w:t>
      </w:r>
    </w:p>
    <w:p w:rsidR="00966881" w:rsidRPr="00D8529E" w:rsidRDefault="00966881" w:rsidP="00966881">
      <w:pPr>
        <w:rPr>
          <w:bCs/>
        </w:rPr>
      </w:pPr>
      <w:r>
        <w:rPr>
          <w:rStyle w:val="Style13ptBold"/>
        </w:rPr>
        <w:t xml:space="preserve">Huesemann and Huesemann 11 </w:t>
      </w:r>
      <w:r>
        <w:rPr>
          <w:rStyle w:val="Style13ptBold"/>
          <w:b w:val="0"/>
        </w:rPr>
        <w:t xml:space="preserve">(Michael Huesemann, Ph.D. in Chemical Engineering from Rice University, Joyce Huesemann, Ph.D. in Statistics from Rice University, </w:t>
      </w:r>
      <w:r w:rsidRPr="003B7773">
        <w:rPr>
          <w:rStyle w:val="Style13ptBold"/>
          <w:b w:val="0"/>
          <w:i/>
        </w:rPr>
        <w:t>Techno-Fix: Why Technolo</w:t>
      </w:r>
      <w:r>
        <w:rPr>
          <w:rStyle w:val="Style13ptBold"/>
          <w:b w:val="0"/>
          <w:i/>
        </w:rPr>
        <w:t>gy Won't Save Us o</w:t>
      </w:r>
      <w:r w:rsidRPr="003B7773">
        <w:rPr>
          <w:rStyle w:val="Style13ptBold"/>
          <w:b w:val="0"/>
          <w:i/>
        </w:rPr>
        <w:t>r the Environment</w:t>
      </w:r>
      <w:r>
        <w:rPr>
          <w:rStyle w:val="Style13ptBold"/>
          <w:b w:val="0"/>
          <w:i/>
        </w:rPr>
        <w:t xml:space="preserve">, </w:t>
      </w:r>
      <w:r>
        <w:rPr>
          <w:rStyle w:val="Style13ptBold"/>
          <w:b w:val="0"/>
        </w:rPr>
        <w:t>“The Positive Biases of Technology Assessments and Cost-benefit Analysis,” 4 October 2011, *</w:t>
      </w:r>
      <w:r>
        <w:rPr>
          <w:rStyle w:val="Style13ptBold"/>
          <w:b w:val="0"/>
          <w:i/>
        </w:rPr>
        <w:t>fc</w:t>
      </w:r>
      <w:r>
        <w:rPr>
          <w:rStyle w:val="Style13ptBold"/>
          <w:b w:val="0"/>
        </w:rPr>
        <w:t>)</w:t>
      </w:r>
    </w:p>
    <w:p w:rsidR="00966881" w:rsidRPr="00D8529E" w:rsidRDefault="00966881" w:rsidP="00966881">
      <w:pPr>
        <w:rPr>
          <w:rStyle w:val="StyleUnderline"/>
        </w:rPr>
      </w:pPr>
      <w:r w:rsidRPr="00BD5B75">
        <w:rPr>
          <w:rStyle w:val="StyleUnderline"/>
        </w:rPr>
        <w:t>Problem #4: Monetization of Non-Market Values</w:t>
      </w:r>
      <w:r>
        <w:rPr>
          <w:rStyle w:val="StyleUnderline"/>
        </w:rPr>
        <w:t xml:space="preserve"> </w:t>
      </w:r>
      <w:r w:rsidRPr="00BD5B75">
        <w:rPr>
          <w:rStyle w:val="StyleUnderline"/>
        </w:rPr>
        <w:t>Step 5 of the cost-benefit analysis procedure</w:t>
      </w:r>
      <w:r w:rsidRPr="00402214">
        <w:t xml:space="preserve"> (above) </w:t>
      </w:r>
      <w:r w:rsidRPr="00BD5B75">
        <w:rPr>
          <w:rStyle w:val="StyleUnderline"/>
        </w:rPr>
        <w:t>involves the monetization of all projected positive and negative impacts. The attachment of a dollar value to widely divergent impacts provides a measure that is applicable to all of them.</w:t>
      </w:r>
      <w:r w:rsidRPr="00402214">
        <w:t xml:space="preserve"> </w:t>
      </w:r>
      <w:r w:rsidRPr="00BD5B75">
        <w:rPr>
          <w:rStyle w:val="StyleUnderline"/>
        </w:rPr>
        <w:t>This allows the summing up of all positive and negative effects</w:t>
      </w:r>
      <w:r w:rsidRPr="00402214">
        <w:t xml:space="preserve"> (Step 7). Generally, </w:t>
      </w:r>
      <w:r w:rsidRPr="00BD5B75">
        <w:rPr>
          <w:rStyle w:val="StyleUnderline"/>
        </w:rPr>
        <w:t>the policy option that has the greatest net positive monetary benefit</w:t>
      </w:r>
      <w:r w:rsidRPr="00402214">
        <w:t xml:space="preserve"> (the sum of all monetary benefits minus the sum of all monetary costs) </w:t>
      </w:r>
      <w:r w:rsidRPr="00BD5B75">
        <w:rPr>
          <w:rStyle w:val="StyleUnderline"/>
        </w:rPr>
        <w:t>will be preferred. Monetization enables the comparison of various benefits and costs, which, because of their vastly different characteristics, would otherwise not be comparable.</w:t>
      </w:r>
      <w:r w:rsidRPr="00402214">
        <w:t xml:space="preserve"> For example, </w:t>
      </w:r>
      <w:r w:rsidRPr="00BD5B75">
        <w:rPr>
          <w:rStyle w:val="StyleUnderline"/>
        </w:rPr>
        <w:t>through monetization, it is supposedly possible to compare the relative costs of different negative technology-induced impacts such as habitat loss, species extinction, increases in various human illnesses and the increases in human mortality.</w:t>
      </w:r>
      <w:r w:rsidRPr="00402214">
        <w:t xml:space="preserve">643 Economists use a number of techniques for assessing the market value of various benefits and costs, such as determining the actual market price, identifying the price of a market substitute or interviewing people in order to estimate their “willingness to pay.”644 </w:t>
      </w:r>
      <w:r w:rsidRPr="00D8529E">
        <w:rPr>
          <w:rStyle w:val="StyleUnderline"/>
        </w:rPr>
        <w:t>The main problem with these and other monetization procedures is the underlying assumption that economic markets are appropriate measures of what is valuable.</w:t>
      </w:r>
      <w:r w:rsidRPr="00402214">
        <w:t xml:space="preserve">645 Indeed, </w:t>
      </w:r>
      <w:r w:rsidRPr="00D8529E">
        <w:rPr>
          <w:rStyle w:val="StyleUnderline"/>
        </w:rPr>
        <w:t>it is exceedingly difficult, if not impossible, to assign a price to non-market values.</w:t>
      </w:r>
      <w:r w:rsidRPr="00402214">
        <w:t xml:space="preserve">646 As Kenneth Stunkel and Saliba Sarsar summarize, </w:t>
      </w:r>
      <w:r w:rsidRPr="00D8529E">
        <w:rPr>
          <w:rStyle w:val="StyleUnderline"/>
        </w:rPr>
        <w:t xml:space="preserve">The </w:t>
      </w:r>
      <w:r w:rsidRPr="00D8529E">
        <w:rPr>
          <w:rStyle w:val="Emphasis"/>
        </w:rPr>
        <w:t>inclination to translate harms and goods into monetary terms ignores a large field of intangible goods</w:t>
      </w:r>
      <w:r w:rsidRPr="00D8529E">
        <w:rPr>
          <w:rStyle w:val="StyleUnderline"/>
        </w:rPr>
        <w:t>, such as the beauty of natural areas, the closeness of communities, attachment to historical sites that link people to the past, and so on.</w:t>
      </w:r>
      <w:r w:rsidRPr="00402214">
        <w:t xml:space="preserve"> </w:t>
      </w:r>
      <w:r w:rsidRPr="00D8529E">
        <w:rPr>
          <w:rStyle w:val="StyleUnderline"/>
        </w:rPr>
        <w:t>Everything that people value, and for which they would sacrifice a great deal, cannot be converted to market values.... The most difficult intangible to cope with is human life. How much disease and loss of life is a policy or technology worth? How does one determine “worth”?</w:t>
      </w:r>
      <w:r w:rsidRPr="00402214">
        <w:t xml:space="preserve">647 And, as John Peet points out, </w:t>
      </w:r>
      <w:r w:rsidRPr="00D8529E">
        <w:rPr>
          <w:rStyle w:val="StyleUnderline"/>
        </w:rPr>
        <w:t>the very idea of attaching prices to highly valued items that should never be considered “for sale,” such as health or life, is seen by many people as completely inappropriate, even distasteful:</w:t>
      </w:r>
      <w:r>
        <w:rPr>
          <w:rStyle w:val="StyleUnderline"/>
        </w:rPr>
        <w:t xml:space="preserve"> </w:t>
      </w:r>
      <w:r w:rsidRPr="00402214">
        <w:t xml:space="preserve">To most of us, some things or people in our lives or in nature are priceless. That does not mean that they have no value, nor does it mean that their value is infinite. It just means what is says — that they have no price.... </w:t>
      </w:r>
      <w:r w:rsidRPr="00D8529E">
        <w:rPr>
          <w:rStyle w:val="StyleUnderline"/>
        </w:rPr>
        <w:t>No numerical value can possibly take account of people’s spiritual relations with their environment or with one another. To attempt to reduce emotions and spirituality to numbers leads to the debasement of everything.</w:t>
      </w:r>
      <w:r w:rsidRPr="00402214">
        <w:t xml:space="preserve">648 To provide an example of the difficulty in determining the market value of risks, consider that </w:t>
      </w:r>
      <w:r w:rsidRPr="00D8529E">
        <w:rPr>
          <w:rStyle w:val="StyleUnderline"/>
        </w:rPr>
        <w:t>most people, for a given benefit, are willing to accept much greater risks if the risks are voluntary rather than involuntary.</w:t>
      </w:r>
      <w:r w:rsidRPr="00402214">
        <w:t xml:space="preserve"> For example, </w:t>
      </w:r>
      <w:r w:rsidRPr="00D8529E">
        <w:rPr>
          <w:rStyle w:val="StyleUnderline"/>
        </w:rPr>
        <w:t>it has been shown that the public is willing to accept voluntary risks</w:t>
      </w:r>
      <w:r w:rsidRPr="00402214">
        <w:t xml:space="preserve"> (e.g., from sport activities, hunting and smoking) </w:t>
      </w:r>
      <w:r w:rsidRPr="00D8529E">
        <w:rPr>
          <w:rStyle w:val="StyleUnderline"/>
        </w:rPr>
        <w:t>that are approximately 1,000 times greater than involuntary risks</w:t>
      </w:r>
      <w:r w:rsidRPr="00402214">
        <w:t xml:space="preserve"> (e.g., from environmental pollution, proximity of industrial plants).649 As Barry Commoner observes, “</w:t>
      </w:r>
      <w:r w:rsidRPr="00D8529E">
        <w:rPr>
          <w:rStyle w:val="StyleUnderline"/>
        </w:rPr>
        <w:t>We are loath to let others do unto us what we happily do unto ourselves,”</w:t>
      </w:r>
      <w:r w:rsidRPr="00402214">
        <w:t xml:space="preserve">650 indicating that </w:t>
      </w:r>
      <w:r w:rsidRPr="00D8529E">
        <w:rPr>
          <w:rStyle w:val="StyleUnderline"/>
        </w:rPr>
        <w:t xml:space="preserve">personal autonomy with respect to choosing risks is greatly valued. </w:t>
      </w:r>
      <w:r w:rsidRPr="00D8529E">
        <w:rPr>
          <w:rStyle w:val="Emphasis"/>
        </w:rPr>
        <w:t xml:space="preserve">The monetization of indeterminate values such as autonomy may be impossible. </w:t>
      </w:r>
      <w:r w:rsidRPr="00402214">
        <w:t>A National Academy of Sciences report concludes, “</w:t>
      </w:r>
      <w:r w:rsidRPr="00D8529E">
        <w:rPr>
          <w:rStyle w:val="StyleUnderline"/>
        </w:rPr>
        <w:t>There is no satisfactory way to summarize all the costs or benefits of regulatory options in dollars or other terms which can be mathematically added, subtracted, or compared.</w:t>
      </w:r>
      <w:r w:rsidRPr="00402214">
        <w:t xml:space="preserve">”651 Despite this condemnation by one of the most prestigious institutions of science, cost-benefit analyses continue to be carried out, using various monetization procedures that attach prices to intangible values. </w:t>
      </w:r>
      <w:r w:rsidRPr="00D8529E">
        <w:rPr>
          <w:rStyle w:val="StyleUnderline"/>
        </w:rPr>
        <w:t>Because many technological benefits are easily quantifiable in economic terms, the monetization step within cost-benefit analyses is inherently biased in favor of the development of new technologies, even if they are destructive to human and environmental values.</w:t>
      </w:r>
    </w:p>
    <w:p w:rsidR="00966881" w:rsidRPr="00733695" w:rsidRDefault="00966881" w:rsidP="00966881"/>
    <w:p w:rsidR="007F74D8" w:rsidRDefault="007F74D8" w:rsidP="00092BA3">
      <w:pPr>
        <w:pStyle w:val="Heading1"/>
      </w:pPr>
    </w:p>
    <w:p w:rsidR="0066767D" w:rsidRPr="00E10EFE" w:rsidRDefault="00673A57" w:rsidP="00BA4FFC">
      <w:pPr>
        <w:pStyle w:val="Heading1"/>
      </w:pPr>
      <w:r>
        <w:t>AFFIRMATIVE</w:t>
      </w:r>
    </w:p>
    <w:p w:rsidR="00380DA7" w:rsidRDefault="00380DA7" w:rsidP="00380DA7">
      <w:pPr>
        <w:pStyle w:val="Heading2"/>
      </w:pPr>
      <w:r>
        <w:t>Perm</w:t>
      </w:r>
    </w:p>
    <w:p w:rsidR="00BA4FFC" w:rsidRDefault="00BA4FFC" w:rsidP="00A31F45">
      <w:pPr>
        <w:pStyle w:val="Heading3"/>
      </w:pPr>
      <w:r>
        <w:t>Perm – Generic</w:t>
      </w:r>
    </w:p>
    <w:p w:rsidR="00BA4FFC" w:rsidRPr="00E10EFE" w:rsidRDefault="00BA4FFC" w:rsidP="00BA4FFC">
      <w:pPr>
        <w:pStyle w:val="Heading4"/>
      </w:pPr>
      <w:r w:rsidRPr="00E10EFE">
        <w:t xml:space="preserve">Permutation do both – solves better and the aff is a net-benefit </w:t>
      </w:r>
    </w:p>
    <w:p w:rsidR="00BA4FFC" w:rsidRPr="00E10EFE" w:rsidRDefault="00BA4FFC" w:rsidP="00BA4FFC">
      <w:pPr>
        <w:rPr>
          <w:u w:val="single"/>
        </w:rPr>
      </w:pPr>
      <w:r w:rsidRPr="00E10EFE">
        <w:rPr>
          <w:rStyle w:val="Style13ptBold"/>
        </w:rPr>
        <w:t>Bryant and Goodman 4</w:t>
      </w:r>
      <w:r w:rsidRPr="00E10EFE">
        <w:t xml:space="preserve"> - * PhD in Politics from the School of Oriental and African Studies, **Professor of Communication Studies (Raymond and Michael, “Consuming Narratives: The Political Ecology of 'Alternative' Consumption,” Transactions of the Institute of British Geographers, New Series, Vol. 29, No. 3)</w:t>
      </w:r>
    </w:p>
    <w:p w:rsidR="00BA4FFC" w:rsidRPr="00E10EFE" w:rsidRDefault="00BA4FFC" w:rsidP="00BA4FFC">
      <w:r w:rsidRPr="00E10EFE">
        <w:t xml:space="preserve">The </w:t>
      </w:r>
      <w:r w:rsidRPr="00E10EFE">
        <w:rPr>
          <w:rStyle w:val="underline"/>
        </w:rPr>
        <w:t>consumption practices</w:t>
      </w:r>
      <w:r w:rsidRPr="00E10EFE">
        <w:t xml:space="preserve"> of the conservation- </w:t>
      </w:r>
      <w:r w:rsidRPr="00E10EFE">
        <w:rPr>
          <w:rStyle w:val="underline"/>
        </w:rPr>
        <w:t>and</w:t>
      </w:r>
      <w:r w:rsidRPr="00E10EFE">
        <w:t xml:space="preserve"> solidarity-seeking </w:t>
      </w:r>
      <w:r w:rsidRPr="00E10EFE">
        <w:rPr>
          <w:rStyle w:val="underline"/>
        </w:rPr>
        <w:t>commodity cultures</w:t>
      </w:r>
      <w:r w:rsidRPr="00E10EFE">
        <w:t xml:space="preserve"> described here </w:t>
      </w:r>
      <w:r w:rsidRPr="00E10EFE">
        <w:rPr>
          <w:rStyle w:val="underline"/>
        </w:rPr>
        <w:t>offer one alternative to the call for</w:t>
      </w:r>
      <w:r w:rsidRPr="00E10EFE">
        <w:t xml:space="preserve"> a politics of </w:t>
      </w:r>
      <w:r w:rsidRPr="00E10EFE">
        <w:rPr>
          <w:rStyle w:val="underline"/>
        </w:rPr>
        <w:t>redistribution</w:t>
      </w:r>
      <w:r w:rsidRPr="00E10EFE">
        <w:t xml:space="preserve">. In the end, these cultures offer a privileged notion of transnational 'commun- ity' given the relatively high cost of purchasing commodities such as organic cereal and fair trade coffee. True, commodities that 'speak' to 'altern- ative' consumers can possibly make them more aware of what is happening to tropical environ- ments and small-scale producers. And yet, only those that can afford to pay the economic premium can take part in this form of 'resistance'. Thus, 'moral' commodities may become 'alternative' in the larger sense by eschewing more progressive re- constructions of 'moral economy'. The creation of niche markets gives the North, albeit in geographi- cally variable ways, the ability to 'tune in but drop out' of both conventional global economies and more demanding forms of resistance to social injus- tice and environmental degradation. A field of </w:t>
      </w:r>
      <w:r w:rsidRPr="00E10EFE">
        <w:rPr>
          <w:rStyle w:val="underline"/>
        </w:rPr>
        <w:t>political ecology</w:t>
      </w:r>
      <w:r w:rsidRPr="00E10EFE">
        <w:t xml:space="preserve"> </w:t>
      </w:r>
      <w:r w:rsidRPr="00E10EFE">
        <w:rPr>
          <w:rStyle w:val="underline"/>
        </w:rPr>
        <w:t>oriented towards</w:t>
      </w:r>
      <w:r w:rsidRPr="00E10EFE">
        <w:t xml:space="preserve"> the conceptual- ization of </w:t>
      </w:r>
      <w:r w:rsidRPr="00E10EFE">
        <w:rPr>
          <w:rStyle w:val="underline"/>
        </w:rPr>
        <w:t xml:space="preserve">production </w:t>
      </w:r>
      <w:r w:rsidRPr="00E10EFE">
        <w:rPr>
          <w:rStyle w:val="Emphasis"/>
        </w:rPr>
        <w:t>and</w:t>
      </w:r>
      <w:r w:rsidRPr="00E10EFE">
        <w:rPr>
          <w:rStyle w:val="underline"/>
        </w:rPr>
        <w:t xml:space="preserve"> consumption dynamics is </w:t>
      </w:r>
      <w:r w:rsidRPr="00E10EFE">
        <w:rPr>
          <w:rStyle w:val="Emphasis"/>
        </w:rPr>
        <w:t>uniquely</w:t>
      </w:r>
      <w:r w:rsidRPr="00E10EFE">
        <w:rPr>
          <w:rStyle w:val="underline"/>
        </w:rPr>
        <w:t xml:space="preserve"> situated to explore the ambiguities of North/South connections evinced by alternative consumption-related politics</w:t>
      </w:r>
      <w:r w:rsidRPr="00E10EFE">
        <w:t xml:space="preserve">. Third, </w:t>
      </w:r>
      <w:r w:rsidRPr="00E10EFE">
        <w:rPr>
          <w:rStyle w:val="underline"/>
        </w:rPr>
        <w:t>this</w:t>
      </w:r>
      <w:r w:rsidRPr="00E10EFE">
        <w:t xml:space="preserve"> paper builds on work that </w:t>
      </w:r>
      <w:r w:rsidRPr="00E10EFE">
        <w:rPr>
          <w:rStyle w:val="underline"/>
        </w:rPr>
        <w:t>challenges dualistic thinking that has bedevilled human geo- graphy</w:t>
      </w:r>
      <w:r w:rsidRPr="00E10EFE">
        <w:t xml:space="preserve"> for some time. Examples of these schisms (and authors that challenge them) include those of nature/society (e.g. Murdoch 1997; Whatmore 2002), discursive/material (e.g. Cook and Crang 1996) and cultural/economic (e.g. Jackson 2002b; Sayer 2001). </w:t>
      </w:r>
      <w:r w:rsidRPr="00E10EFE">
        <w:rPr>
          <w:rStyle w:val="underline"/>
        </w:rPr>
        <w:t>Considering together consumption and</w:t>
      </w:r>
      <w:r w:rsidRPr="00E10EFE">
        <w:t xml:space="preserve"> the </w:t>
      </w:r>
      <w:r w:rsidRPr="00E10EFE">
        <w:rPr>
          <w:rStyle w:val="underline"/>
        </w:rPr>
        <w:t>commoditization</w:t>
      </w:r>
      <w:r w:rsidRPr="00E10EFE">
        <w:t xml:space="preserve"> of political ecology narrat- ives further </w:t>
      </w:r>
      <w:r w:rsidRPr="00E10EFE">
        <w:rPr>
          <w:rStyle w:val="underline"/>
        </w:rPr>
        <w:t>complicates</w:t>
      </w:r>
      <w:r w:rsidRPr="00E10EFE">
        <w:t xml:space="preserve"> the 'hybrid' or 'mutant' </w:t>
      </w:r>
      <w:r w:rsidRPr="00E10EFE">
        <w:rPr>
          <w:rStyle w:val="underline"/>
        </w:rPr>
        <w:t xml:space="preserve">notions of </w:t>
      </w:r>
      <w:r w:rsidRPr="00E10EFE">
        <w:t xml:space="preserve">landscape change and </w:t>
      </w:r>
      <w:r w:rsidRPr="00E10EFE">
        <w:rPr>
          <w:rStyle w:val="underline"/>
        </w:rPr>
        <w:t>development</w:t>
      </w:r>
      <w:r w:rsidRPr="00E10EFE">
        <w:t xml:space="preserve"> (Escobar 1999; Arce and Long 2000; Bebbington 2000). </w:t>
      </w:r>
      <w:r w:rsidRPr="00E10EFE">
        <w:rPr>
          <w:rStyle w:val="Emphasis"/>
        </w:rPr>
        <w:t>Breaking down the dualisms</w:t>
      </w:r>
      <w:r w:rsidRPr="00E10EFE">
        <w:rPr>
          <w:rStyle w:val="underline"/>
        </w:rPr>
        <w:t xml:space="preserve"> of production and consumption</w:t>
      </w:r>
      <w:r w:rsidRPr="00E10EFE">
        <w:t xml:space="preserve"> thus </w:t>
      </w:r>
      <w:r w:rsidRPr="00E10EFE">
        <w:rPr>
          <w:rStyle w:val="underline"/>
        </w:rPr>
        <w:t>should provide critical space from which to examine the political ecologies of (alternative) development</w:t>
      </w:r>
      <w:r w:rsidRPr="00E10EFE">
        <w:t xml:space="preserve">.9 In some ways, starting from processes of commoditization </w:t>
      </w:r>
      <w:r w:rsidRPr="00E10EFE">
        <w:rPr>
          <w:rStyle w:val="underline"/>
        </w:rPr>
        <w:t>and</w:t>
      </w:r>
      <w:r w:rsidRPr="00E10EFE">
        <w:t xml:space="preserve"> associated narratives of development </w:t>
      </w:r>
      <w:r w:rsidRPr="00E10EFE">
        <w:rPr>
          <w:rStyle w:val="underline"/>
        </w:rPr>
        <w:t xml:space="preserve">allows the researcher to </w:t>
      </w:r>
      <w:r w:rsidRPr="00E10EFE">
        <w:rPr>
          <w:rStyle w:val="Emphasis"/>
        </w:rPr>
        <w:t>go 'forward'</w:t>
      </w:r>
      <w:r w:rsidRPr="00E10EFE">
        <w:rPr>
          <w:rStyle w:val="underline"/>
        </w:rPr>
        <w:t xml:space="preserve"> into the processes and meanings of consumption as well as </w:t>
      </w:r>
      <w:r w:rsidRPr="00E10EFE">
        <w:rPr>
          <w:rStyle w:val="Emphasis"/>
        </w:rPr>
        <w:t>'backwards'</w:t>
      </w:r>
      <w:r w:rsidRPr="00E10EFE">
        <w:rPr>
          <w:rStyle w:val="underline"/>
        </w:rPr>
        <w:t xml:space="preserve"> along the powerful socio-economic and ecological networks of production</w:t>
      </w:r>
      <w:r w:rsidRPr="00E10EFE">
        <w:t xml:space="preserve"> and development.</w:t>
      </w:r>
    </w:p>
    <w:p w:rsidR="00BA4FFC" w:rsidRPr="00BA4FFC" w:rsidRDefault="00BA4FFC" w:rsidP="00BA4FFC"/>
    <w:p w:rsidR="00A31F45" w:rsidRDefault="00A31F45" w:rsidP="00A31F45">
      <w:pPr>
        <w:pStyle w:val="Heading3"/>
      </w:pPr>
      <w:r>
        <w:t xml:space="preserve">Perm – </w:t>
      </w:r>
      <w:r w:rsidR="0066767D">
        <w:t>Reform Good</w:t>
      </w:r>
    </w:p>
    <w:p w:rsidR="00A31F45" w:rsidRDefault="00A31F45" w:rsidP="00A31F45">
      <w:pPr>
        <w:pStyle w:val="Heading4"/>
      </w:pPr>
      <w:r>
        <w:t>Policy is key to effectuate the alt-The perm is the best political strategy</w:t>
      </w:r>
    </w:p>
    <w:p w:rsidR="00A31F45" w:rsidRPr="008A3C9D" w:rsidRDefault="00A31F45" w:rsidP="00A31F45">
      <w:pPr>
        <w:rPr>
          <w:rStyle w:val="Style13ptBold"/>
          <w:b w:val="0"/>
        </w:rPr>
      </w:pPr>
      <w:r>
        <w:rPr>
          <w:rStyle w:val="Style13ptBold"/>
          <w:b w:val="0"/>
        </w:rPr>
        <w:t xml:space="preserve">Margit </w:t>
      </w:r>
      <w:r>
        <w:rPr>
          <w:rStyle w:val="Style13ptBold"/>
        </w:rPr>
        <w:t xml:space="preserve">Keller et al. 16, </w:t>
      </w:r>
      <w:r>
        <w:rPr>
          <w:rStyle w:val="Style13ptBold"/>
          <w:b w:val="0"/>
        </w:rPr>
        <w:t>Professor of Social Theory at the University of Tartu, Bente Halkier, Professor of Power, Media and Communications at the University of Roskilde, Terhi-Anna Wilska, Dean of the Faculty of Social Sciences, Professor of Sociology at the University of Jyväskylä, 4/20/2016, Env. Pol. Gov. 26, 75–88, “Policy and Governance for Sustainable Consumption at the Crossroads of Theories and Concepts”, http://onlinelibrary.wiley.com/doi/10.1002/eet.1702/abstract;jsessionid=630AD781B48B0FD96B8E41BFD9310B3C.f01t01?userIsAuthenticated=false&amp;deniedAccessCustomisedMessage=</w:t>
      </w:r>
    </w:p>
    <w:p w:rsidR="00A31F45" w:rsidRPr="000F31FD" w:rsidRDefault="00A31F45" w:rsidP="00A31F45">
      <w:r w:rsidRPr="000F31FD">
        <w:t xml:space="preserve">In this final section </w:t>
      </w:r>
      <w:r w:rsidRPr="000F31FD">
        <w:rPr>
          <w:rStyle w:val="StyleUnderline"/>
        </w:rPr>
        <w:t>we synthesize some SPT-based writing that provides a more ‘hands-on’ treatment of social change</w:t>
      </w:r>
      <w:r w:rsidRPr="000F31FD">
        <w:t xml:space="preserve">. By bringing this body of work together we propose some recommendations and guidelines that could serve as points of departure in putting practice theory to work in actual policy-making and the design of governance responses. Maller and Strengers (2014b, p. 197) argue that change agents should be viewed broadly: interveners with a sustainability agenda could be ‘anyone and anything’ from various social groups to material objects such as smart grids or kerbside recyclers. </w:t>
      </w:r>
      <w:r w:rsidRPr="000F31FD">
        <w:rPr>
          <w:rStyle w:val="StyleUnderline"/>
        </w:rPr>
        <w:t>A more versatile understanding of those who can affect change would provide a fresh perspective and offload some of the responsibility from ardent programme implementers, who strive for long-term impact and success stories with poorly funded short-term projects.</w:t>
      </w:r>
      <w:r w:rsidRPr="000F31FD">
        <w:t xml:space="preserve"> Heiskanen et al. have claimed that ‘Sustainable consumption is a relatively new and relatively powerless field of policy’ (2014, p. 32). They argue that sustainable consumption policy does not adequately use research evidence, because the camps of policy-makers and researchers are locked in their own ways of working. Policy problems are often framed with the help of ‘harder’ disciplines such as environmental sciences and economics, which is also closely linked with the dominance of the technological approach. Social science results are complex and non-conclusive and not easily actionable in policy measures. Heiskanen et al. propose that policy-makers should be involved in knowledge co-creation. Building up a shared knowledge community and analysing real-life problems could be one avenue to pursue. Scholars should be involved earlier on when policy issues are framed, not just as solution seekers for problems already formulated by someone else. Linked with the above is the acknowledgement that there is a ‘glaring omission’ in studying the professional practices of those who govern (Macrorie et al., 2014, p. 96), even though some relevant analyses exist (see Hargreaves, 2011; Ozaki and Shaw, 2014). This is important for two reasons: first, if we proceed from the distributed intervener point of departure, it is obvious that various professionals in dispersed walks of life implement intervention towards sustainability every day, consciously or not. Secondly, established work routines, sometimes rigidly regulated and coordinated (see Warde, 2013) by formal rules and standards, are often the key components of the (im)possibility of transition. On the other hand, SPT thinking has been accused of concentrating on the home and domestic everyday life. Because people spend much of their lives at work, intervention in workplace practices would be a promising avenue to explore, particularly taking into account the extent to which the ‘local governors’ at workplaces (from property managers to work environment controllers) can act as partners in sustainability coalitions. Thus, our </w:t>
      </w:r>
      <w:r w:rsidRPr="000F31FD">
        <w:rPr>
          <w:rStyle w:val="StyleUnderline"/>
        </w:rPr>
        <w:t xml:space="preserve">first recommendation is to </w:t>
      </w:r>
      <w:r w:rsidRPr="000F31FD">
        <w:rPr>
          <w:rStyle w:val="Emphasis"/>
        </w:rPr>
        <w:t>include work-life and professional practices in change initiatives, and not limit initiatives to private everyday lives</w:t>
      </w:r>
      <w:r w:rsidRPr="000F31FD">
        <w:t xml:space="preserve">. Many recent SPT-based studies suggest focusing on practices as entities in intervention, instead of as isolated behaviours that are readily observable. However, determining the practices in which to intervene is a complex issue. Shifting attention away from the obvious car-driving and daily showering themes to exploring a wider terrain of interlinking work–leisure–household–family practices may be required. A more detailed account of how to frame the problems of intervening in practices is given by Spurling et al. (2013), with a further development by Vihalemm et al. (2015). Here we would like to highlight one possibility, emphasized as being very challenging, but perhaps a most effective way in which practices interlock. A study on mobility practices in the UK (Spurling and McMeekin, 2014) criticizes technological fixes and interventions (e.g. energy-efficient buses) and points to the fact that such policies leave existing travel patterns intact and have low ambitions for social change. For example, to find which practices interlock in the field of transport, one core question has to be asked: what is mobility for? </w:t>
      </w:r>
      <w:r w:rsidRPr="000F31FD">
        <w:rPr>
          <w:rStyle w:val="StyleUnderline"/>
        </w:rPr>
        <w:t>Studying the spatial arrangement of practices is an obvious starting point. Such a programme never addresses a single element of a practice, but all elements of interlinking practices in a system</w:t>
      </w:r>
      <w:r w:rsidRPr="000F31FD">
        <w:t xml:space="preserve"> (Evans et al., 2012; Watson, 2013). The authors reach the conclusion that this requires the re-designing of infrastructure and material environments. However, </w:t>
      </w:r>
      <w:r w:rsidRPr="000F31FD">
        <w:rPr>
          <w:rStyle w:val="StyleUnderline"/>
        </w:rPr>
        <w:t xml:space="preserve">SPT-based recommendations engage not only with visions of large-scale infrastructure transformation, but also with materiality as a whole, large and small </w:t>
      </w:r>
      <w:r w:rsidRPr="000F31FD">
        <w:t xml:space="preserve">(Yli-Kauhaluoma et al., 2013; Wilhite, 2012). Special attention is paid to information and communication technologies as powerful material ‘agents’ and enablers of many contemporary practices in studies by, for example, Røpke and Christensen (2013) and Iveroth and Bengtsson (2014). Sahakian and Wilhite (2014) propose a concept of ‘material agency’, arguing that ‘Technologies are […] not context-neutral, atomized “solutions” to environmental ills, but exhibit forms of agency that open towards new and often unanticipated practices’ (p. 29). Yet </w:t>
      </w:r>
      <w:r w:rsidRPr="000F31FD">
        <w:rPr>
          <w:rStyle w:val="StyleUnderline"/>
        </w:rPr>
        <w:t>the attention to material objects and environments in SPT-inspired intervention does not mean subscribing to the technological view whereby new gadgets solve problems, but calls for a thorough investigation of how technologies and things co-evolve with use</w:t>
      </w:r>
      <w:r w:rsidRPr="000F31FD">
        <w:t>. Hence, the second recommendation is to</w:t>
      </w:r>
      <w:r w:rsidRPr="000F31FD">
        <w:rPr>
          <w:rStyle w:val="StyleUnderline"/>
        </w:rPr>
        <w:t xml:space="preserve"> include infrastructure and materiality across the practices in question, which could enable and support alterations within practices and the interlocking relations between different practices.</w:t>
      </w:r>
      <w:r w:rsidRPr="000F31FD">
        <w:t xml:space="preserve"> Three of the contributing articles in this special issue address this recommendation. The work by Dubuisson-Quellier and Gojard proposes that ‘doing’ eco-friendly cooking and eating interlocks with ‘doing thrifty consumer’ or ‘doing healthy citizen’ and living up to food traditions, as well as having very material standards of quality. The article by Yates and Evans suggests developing alternative material designs for drying the laundry and for storing dirty linen. Aro’s paper points to changing material infrastructures for short-distance mobility, such as cycle paths and parking spaces. A </w:t>
      </w:r>
      <w:r w:rsidRPr="000F31FD">
        <w:rPr>
          <w:rStyle w:val="StyleUnderline"/>
        </w:rPr>
        <w:t>common suggestion in various SPT-inspired studies</w:t>
      </w:r>
      <w:r w:rsidRPr="000F31FD">
        <w:t xml:space="preserve">, and therefore our third recommendation, </w:t>
      </w:r>
      <w:r w:rsidRPr="000F31FD">
        <w:rPr>
          <w:rStyle w:val="StyleUnderline"/>
        </w:rPr>
        <w:t>is intervention during life transitions as entry points when people can be influenced</w:t>
      </w:r>
      <w:r w:rsidRPr="000F31FD">
        <w:t xml:space="preserve"> (Darnton et al., 2011). Such moments may include moving house, having children or transferring to a new workplace. Darnton et al. label these events as key moments in life, which present ‘windows of opportunity’, where interventions can effect permanent habit change (p. 49). Although this approach may easily slip back into an individualist view, </w:t>
      </w:r>
      <w:r w:rsidRPr="000F31FD">
        <w:rPr>
          <w:rStyle w:val="StyleUnderline"/>
        </w:rPr>
        <w:t>there is potential here for governors to think in terms of ‘life transition practices’</w:t>
      </w:r>
      <w:r w:rsidRPr="000F31FD">
        <w:t xml:space="preserve">, i.e. activities that people carry out when familiarizing themselves with their new living environments or family status. </w:t>
      </w:r>
      <w:r w:rsidRPr="000F31FD">
        <w:rPr>
          <w:rStyle w:val="StyleUnderline"/>
        </w:rPr>
        <w:t>It is fruitful to explore what might be the key locations and spaces</w:t>
      </w:r>
      <w:r w:rsidRPr="000F31FD">
        <w:t xml:space="preserve"> (e.g. new buildings: for extensive research on sustainable housing, see Gram-Hanssen, 2014a, 2014b), </w:t>
      </w:r>
      <w:r w:rsidRPr="000F31FD">
        <w:rPr>
          <w:rStyle w:val="StyleUnderline"/>
        </w:rPr>
        <w:t>as well as the key actors in those transition practices</w:t>
      </w:r>
      <w:r w:rsidRPr="000F31FD">
        <w:t xml:space="preserve"> (counsellors, tutors, doctors, educators etc.), </w:t>
      </w:r>
      <w:r w:rsidRPr="000F31FD">
        <w:rPr>
          <w:rStyle w:val="StyleUnderline"/>
        </w:rPr>
        <w:t>for these can be seen as members of a wide coalition of intervention</w:t>
      </w:r>
      <w:r w:rsidRPr="000F31FD">
        <w:t xml:space="preserve">. Initiatives in relation to life transition receive particular attention in the article by John et al., which argues that change towards more sustainable consumption patterns depends upon how these ‘fit’ into household situations, life phases and networks of interlocking practices. The authors point out that ‘normal and appropriate’ consumption is usually formed in specific settings and life conditions and then reproduced in everyday life. To conclude this list of guidelines, we turn to the article by Moloney and Strengers (2014) once again. They suggest that ‘One place to begin is for behaviour change practitioners and their funders to take a more reflexive approach to their own practice of “doing” behaviour change…. Recast in this light, practitioners may act as agitators and lobbyists, even as conduits or “intermediaries” highlighting the interconnections between practice elements, drawing on their knowledge and work with households and communities’ (Moloney and Strengers, 2014, p. 104). Thus the fourth </w:t>
      </w:r>
      <w:r w:rsidRPr="000F31FD">
        <w:rPr>
          <w:rStyle w:val="StyleUnderline"/>
        </w:rPr>
        <w:t>recommendation for policy-makers and programme designers is greater creativity and experimentation with their own ways of working.</w:t>
      </w:r>
      <w:r w:rsidRPr="000F31FD">
        <w:t xml:space="preserve"> This recommendation is related to issues in two of the articles of this special issue. Aro’s article on mobility practices shows how ‘normality’ and normative expectations on the availability of certain practices seem to be more important than normative claims on sustainability for practicing mobility. </w:t>
      </w:r>
      <w:r w:rsidRPr="000F31FD">
        <w:rPr>
          <w:rStyle w:val="StyleUnderline"/>
        </w:rPr>
        <w:t>This poses the challenge of how to adapt policies capable of handling reproductions of what is considered ‘normal’.</w:t>
      </w:r>
      <w:r w:rsidRPr="000F31FD">
        <w:t xml:space="preserve"> Likewise, the article by John et al. </w:t>
      </w:r>
      <w:r w:rsidRPr="000F31FD">
        <w:rPr>
          <w:rStyle w:val="StyleUnderline"/>
        </w:rPr>
        <w:t>hints at the possibilities for more policy-maker reflexivity and experimentation along the lines of the networks of everyday practices,</w:t>
      </w:r>
      <w:r w:rsidRPr="000F31FD">
        <w:t xml:space="preserve"> rather than environmental consciousness. </w:t>
      </w:r>
      <w:r w:rsidRPr="000F31FD">
        <w:rPr>
          <w:rStyle w:val="StyleUnderline"/>
        </w:rPr>
        <w:t>Related to this fourth point is the emphasis on emergent intervention programmes</w:t>
      </w:r>
      <w:r w:rsidRPr="000F31FD">
        <w:t xml:space="preserve">; i.e., programmes and their impacts cannot be fully envisaged and predicted in advance of implementation. Various authors suggest cumulative learning from history and past programmes. Evans et al. (2012, p. 127) talk about a mix and persistent sequence of interventions that make changes happen over the long term. Even though funders’ requirements and a projectbased reality-seeking for clear-cut instruments may work against this advice, </w:t>
      </w:r>
      <w:r w:rsidRPr="000F31FD">
        <w:rPr>
          <w:rStyle w:val="Emphasis"/>
        </w:rPr>
        <w:t>experimenting together with</w:t>
      </w:r>
      <w:r w:rsidRPr="000F31FD">
        <w:rPr>
          <w:rStyle w:val="StyleUnderline"/>
        </w:rPr>
        <w:t xml:space="preserve"> scientists from various fields, programme and </w:t>
      </w:r>
      <w:r w:rsidRPr="000F31FD">
        <w:rPr>
          <w:rStyle w:val="Emphasis"/>
        </w:rPr>
        <w:t>policy-makers</w:t>
      </w:r>
      <w:r w:rsidRPr="000F31FD">
        <w:rPr>
          <w:rStyle w:val="StyleUnderline"/>
        </w:rPr>
        <w:t xml:space="preserve">, and various stakeholders for knowledge co-creation, </w:t>
      </w:r>
      <w:r w:rsidRPr="000F31FD">
        <w:rPr>
          <w:rStyle w:val="Emphasis"/>
        </w:rPr>
        <w:t>could be a good place to start.</w:t>
      </w:r>
      <w:r w:rsidRPr="000F31FD">
        <w:t xml:space="preserve"> Vihalemm et al. (2015) advocate a ‘key actor’ approach by mapping out various audiences and stakeholders linked to a set of problematic practices and by testing idea generation in those diverse groups. Based on this discussion, our last recommendation is to </w:t>
      </w:r>
      <w:r w:rsidRPr="000F31FD">
        <w:rPr>
          <w:rStyle w:val="Emphasis"/>
        </w:rPr>
        <w:t>take the role of coalitions seriously</w:t>
      </w:r>
      <w:r w:rsidRPr="000F31FD">
        <w:rPr>
          <w:rStyle w:val="StyleUnderline"/>
        </w:rPr>
        <w:t>.</w:t>
      </w:r>
      <w:r w:rsidRPr="000F31FD">
        <w:t xml:space="preserve"> SPT-based writing suggests that </w:t>
      </w:r>
      <w:r w:rsidRPr="000F31FD">
        <w:rPr>
          <w:rStyle w:val="StyleUnderline"/>
        </w:rPr>
        <w:t>it is beyond the capacity of any single actor to simultaneously transform all elements in a set of linked practices; thus there must be many actors involved</w:t>
      </w:r>
      <w:r w:rsidRPr="000F31FD">
        <w:t xml:space="preserve">. Evans et al. (2012, p. 128) argue that </w:t>
      </w:r>
      <w:r w:rsidRPr="000F31FD">
        <w:rPr>
          <w:rStyle w:val="StyleUnderline"/>
        </w:rPr>
        <w:t>this gives a unique opportunity for policy-makers to set the agenda, co-ordinate activities, provide legislative and financial frameworks and mobilize measures in response to the emerging forms of variously sustainable practices</w:t>
      </w:r>
      <w:r w:rsidRPr="000F31FD">
        <w:t xml:space="preserve">. Giving theoretical support to the above-described ‘distributed and versatile intervener’ concept, Schatzki claims that ‘Governing agencies (individuals and organizations) are distributed throughout social life. Caught up in different complexes of practices and arrangements, each enjoys a distinct governance relationship with its target(s)…. No indomitable agency or single or discrete large scale shift can effect [sustainable development]’ (2014, p. 26). He continues: ‘Many issues are better addressed by a myriad of sometimes coordinated smaller governors.’ (p. 29). This is in tune with (albeit from a completely different disciplinary standpoint) the contention by Balme and Ye that ‘the old “command-and-control” style of decision-making has been initially supplemented and progressively transformed by more complex modes of policy-making, engaging more diversified communities of actors and a wider range of governance patterns’ (2014, p. 147). Coordination between versatile actors with varying degrees of power and funding may seem like an intimidating exercise. Yet </w:t>
      </w:r>
      <w:r w:rsidRPr="000F31FD">
        <w:rPr>
          <w:rStyle w:val="StyleUnderline"/>
        </w:rPr>
        <w:t>charting actors and their programmes, and seeking synergies, may be a less resource-consuming strategy in the long term than the narrow silo approach of organizations</w:t>
      </w:r>
      <w:r w:rsidRPr="000F31FD">
        <w:t xml:space="preserve">, in which other programmes are treated as competitors for scarce funds and target-group attention, and when interventions are designed by public authorities or NGOs to involve a minimum number of partners. The inclusion of many different kinds of agency in coalitions is a potential way of enhancing change. Such partners could include public authorities, social movements and organizations, NGOs and charities, educators, business firms, media content creators and scientists. This echoes some of the argumentation in all four articles in this special issue. The article by Yates and Evans suggests that the diversity with which laundry is done necessitates a multiplicity of different social actors to cover the variations. Likewise, the study by Dubuisson-Quellier and Gojard points towards the variety of institutional actors and social groups to be drawn on in order to broaden potential positive meanings and thus the acceptability of eco-friendly practices. The article by John et al. demonstrates the assortment of potential areas to be dealt with and thus the social agency required, and Aro’s contribution suggests the embeddedness of transport mobility in the crossings of several other acceptable and expectable practices, thus also invoking a variety of social actors responsible for the different areas. In spite of the lively SPT-based research, the insight into the dynamics of practices and applied possibilities to intervene in them for a more sustainable future is far from being exhaustive. </w:t>
      </w:r>
      <w:r w:rsidRPr="000F31FD">
        <w:rPr>
          <w:rStyle w:val="Emphasis"/>
        </w:rPr>
        <w:t>The only way to gain a better understanding of the potentiality of change in consumers’ everyday life is to seek ways of transforming the practices of policy-makers and programme designers</w:t>
      </w:r>
      <w:r w:rsidRPr="000F31FD">
        <w:rPr>
          <w:rStyle w:val="StyleUnderline"/>
        </w:rPr>
        <w:t>.</w:t>
      </w:r>
      <w:r w:rsidRPr="000F31FD">
        <w:t xml:space="preserve"> Exploring how social practice theorizing, empirical studies and governance responses can inform each other, and possibly work together, is a long, but potentially very enriching path.</w:t>
      </w:r>
    </w:p>
    <w:p w:rsidR="00A31F45" w:rsidRDefault="00A31F45" w:rsidP="00A31F45"/>
    <w:p w:rsidR="00A31F45" w:rsidRDefault="00A31F45" w:rsidP="00A31F45">
      <w:pPr>
        <w:pStyle w:val="Heading4"/>
      </w:pPr>
      <w:r>
        <w:t>The aff is a prerequisite to fighting consumption-Perm solves</w:t>
      </w:r>
    </w:p>
    <w:p w:rsidR="00A31F45" w:rsidRPr="008A3C9D" w:rsidRDefault="00A31F45" w:rsidP="00A31F45">
      <w:pPr>
        <w:rPr>
          <w:rStyle w:val="Style13ptBold"/>
          <w:b w:val="0"/>
        </w:rPr>
      </w:pPr>
      <w:r>
        <w:rPr>
          <w:rStyle w:val="Style13ptBold"/>
          <w:b w:val="0"/>
        </w:rPr>
        <w:t xml:space="preserve">Sylvia </w:t>
      </w:r>
      <w:r>
        <w:rPr>
          <w:rStyle w:val="Style13ptBold"/>
        </w:rPr>
        <w:t xml:space="preserve">Lorek and </w:t>
      </w:r>
      <w:r>
        <w:rPr>
          <w:rStyle w:val="Style13ptBold"/>
          <w:b w:val="0"/>
        </w:rPr>
        <w:t xml:space="preserve">Doris </w:t>
      </w:r>
      <w:r>
        <w:rPr>
          <w:rStyle w:val="Style13ptBold"/>
        </w:rPr>
        <w:t xml:space="preserve">Fuchs 11, </w:t>
      </w:r>
      <w:r w:rsidRPr="008A3C9D">
        <w:rPr>
          <w:rStyle w:val="Style13ptBold"/>
          <w:b w:val="0"/>
        </w:rPr>
        <w:t>Sustainable Europe Research Institute SERI Germany Faculty Member</w:t>
      </w:r>
      <w:r>
        <w:rPr>
          <w:rStyle w:val="Style13ptBold"/>
          <w:b w:val="0"/>
        </w:rPr>
        <w:t>, Political Scientist and Professor of International Relations and Sustainable Development at the University of Muenster, 2011, Journal of Cleaner Production xxx (2011) 1e8, “Strong sustainable consumption governance a precondition for a degrowth path?”, http://degrowth.org/wp-content/uploads/2011/05/Lorek_Sustainable-consumption.pdf</w:t>
      </w:r>
    </w:p>
    <w:p w:rsidR="00A31F45" w:rsidRPr="000F31FD" w:rsidRDefault="00A31F45" w:rsidP="00A31F45">
      <w:r w:rsidRPr="000F31FD">
        <w:t xml:space="preserve">In this article, we have aimed to develop a basis for a fruitful contribution of the sustainable consumption literature and debate to the degrowth literature and debate. As a first step, we have identified the </w:t>
      </w:r>
      <w:r w:rsidRPr="000F31FD">
        <w:rPr>
          <w:rStyle w:val="StyleUnderline"/>
        </w:rPr>
        <w:t>strong sustainable consumption perspective as the relevant part of a sustainable consumption focus</w:t>
      </w:r>
      <w:r w:rsidRPr="000F31FD">
        <w:t xml:space="preserve">. We have shown that the </w:t>
      </w:r>
      <w:r w:rsidRPr="000F31FD">
        <w:rPr>
          <w:rStyle w:val="StyleUnderline"/>
        </w:rPr>
        <w:t>strong sustainable consumption perspective is highly relevant for the degrowth debate</w:t>
      </w:r>
      <w:r w:rsidRPr="000F31FD">
        <w:t xml:space="preserve"> and literature </w:t>
      </w:r>
      <w:r w:rsidRPr="000F31FD">
        <w:rPr>
          <w:rStyle w:val="StyleUnderline"/>
        </w:rPr>
        <w:t>due to its ability to address the core challenges to sustainable development arising from overconsumption, the highly asymmetric distribution of resource use, and the normative underpinnings of the current growth model, in particular technological optimism.</w:t>
      </w:r>
      <w:r w:rsidRPr="000F31FD">
        <w:t xml:space="preserve"> </w:t>
      </w:r>
      <w:r w:rsidRPr="000F31FD">
        <w:rPr>
          <w:rStyle w:val="StyleUnderline"/>
        </w:rPr>
        <w:t>Degrowth is impossible to achieve without a turn towards strong sustainable consumption</w:t>
      </w:r>
      <w:r w:rsidRPr="000F31FD">
        <w:t xml:space="preserve">. At the same time, the potential for strong sustainable consumption governance depends on a much better societal acceptance of degrowth. As such, </w:t>
      </w:r>
      <w:r w:rsidRPr="000F31FD">
        <w:rPr>
          <w:rStyle w:val="StyleUnderline"/>
        </w:rPr>
        <w:t>strong sustainable consumption research and governance can strengthen the arguments for degrowth</w:t>
      </w:r>
      <w:r w:rsidRPr="000F31FD">
        <w:t xml:space="preserve">, and vice versa. Of course, this article could only provide a first step towards an improved exchange between the two debates and the creation of a common basis for learning. The expansion of this inquiry and subsequent discussions in broader fora are highly necessary. Yet, we hope to have provided a ground for a substantial rise in mutual interest and debates. Where do we go from here? What are the important areas for further research? In general, one has to acknowledge that considerable knowledge on sSC and increasingly on degrowth exists. </w:t>
      </w:r>
      <w:r w:rsidRPr="000F31FD">
        <w:rPr>
          <w:rStyle w:val="StyleUnderline"/>
        </w:rPr>
        <w:t>What is lacking is political action,</w:t>
      </w:r>
      <w:r w:rsidRPr="000F31FD">
        <w:t xml:space="preserve"> and the above discussion has highlighted obstacles to this action as well as possible strategies for its pursuit despite the existence of these obstacles.14 Yet, there are a number of areas in which further research most effectively can support the development of political action. </w:t>
      </w:r>
      <w:r w:rsidRPr="000F31FD">
        <w:rPr>
          <w:rStyle w:val="StyleUnderline"/>
        </w:rPr>
        <w:t>To increase the speed of change, research can increase the sense of urgency and make the need for action more visible</w:t>
      </w:r>
      <w:r w:rsidRPr="000F31FD">
        <w:t xml:space="preserve">. It needs to come up with clear and time-bound targets of what has to be reduced by when, if we want to remain within our ecological limits. Those </w:t>
      </w:r>
      <w:r w:rsidRPr="000F31FD">
        <w:rPr>
          <w:rStyle w:val="StyleUnderline"/>
        </w:rPr>
        <w:t>scenarios have to highlight the social costs of inaction and the risks for social security from a local to the global level.</w:t>
      </w:r>
      <w:r w:rsidRPr="000F31FD">
        <w:t xml:space="preserve"> Scientifically solid targets have to serve here as orientation points for political and societal development (EEA, 2008). To foster reforms, however, research can not only provide concrete scenarios but also support normative change. We have to overcome the barriers in mainstream thinking resulting from the dominance of economic reasoning, today. An important contribution here is the development of alternative ideas about how to measure and communicate what contributes to human well-being. While the need for such measures is increasingly recognised (European Communities, 2007; New Economics Foundation, 2009), further substantial research is needed to find solid answers (Stiglitz et al., 2009). </w:t>
      </w:r>
      <w:r w:rsidRPr="000F31FD">
        <w:rPr>
          <w:rStyle w:val="StyleUnderline"/>
        </w:rPr>
        <w:t>This is where the scientific and partly political discourses on sustainable consumption and degrowth</w:t>
      </w:r>
      <w:r w:rsidRPr="000F31FD">
        <w:t xml:space="preserve"> (Flipo and Schneider, 2008; Hinterberger et al., 2009; Kallis et al., 2010) </w:t>
      </w:r>
      <w:r w:rsidRPr="000F31FD">
        <w:rPr>
          <w:rStyle w:val="StyleUnderline"/>
        </w:rPr>
        <w:t>should link up</w:t>
      </w:r>
      <w:r w:rsidRPr="000F31FD">
        <w:t xml:space="preserve">, in particular. </w:t>
      </w:r>
      <w:r w:rsidRPr="000F31FD">
        <w:rPr>
          <w:rStyle w:val="StyleUnderline"/>
        </w:rPr>
        <w:t>Both strains of research could help to overcome the reservations of proponents of wSC to economic shrinking and their trust in green growth</w:t>
      </w:r>
      <w:r w:rsidRPr="000F31FD">
        <w:t>. Research on this topic is overdue (Lorek, 1993), as it has the potential to develop scenarios showing that a shrinking economy does not have to lead to social decline (unsustainable degrowth) and that degrowth with an increase in or at least stability of well-being is possible (Bilancini and D’Alessandro, 2010; Jackson, 2009; Spangenberg, 2010).</w:t>
      </w:r>
    </w:p>
    <w:p w:rsidR="00A31F45" w:rsidRDefault="00A31F45" w:rsidP="00A31F45"/>
    <w:p w:rsidR="00A31F45" w:rsidRDefault="00A31F45" w:rsidP="00A31F45">
      <w:pPr>
        <w:pStyle w:val="Heading3"/>
      </w:pPr>
      <w:r>
        <w:t>Perm – Tech Good</w:t>
      </w:r>
    </w:p>
    <w:p w:rsidR="00A31F45" w:rsidRDefault="00A31F45" w:rsidP="00A31F45">
      <w:pPr>
        <w:pStyle w:val="Heading4"/>
      </w:pPr>
      <w:r>
        <w:t>Perm is best-Reconfigures broader structures of consumption while resolving short term impacts with tech</w:t>
      </w:r>
    </w:p>
    <w:p w:rsidR="00A31F45" w:rsidRPr="008A3C9D" w:rsidRDefault="00A31F45" w:rsidP="00A31F45">
      <w:pPr>
        <w:rPr>
          <w:rStyle w:val="Style13ptBold"/>
          <w:b w:val="0"/>
        </w:rPr>
      </w:pPr>
      <w:r>
        <w:rPr>
          <w:rStyle w:val="Style13ptBold"/>
          <w:b w:val="0"/>
        </w:rPr>
        <w:t xml:space="preserve">Sylvia </w:t>
      </w:r>
      <w:r>
        <w:rPr>
          <w:rStyle w:val="Style13ptBold"/>
        </w:rPr>
        <w:t xml:space="preserve">Lorek 14, </w:t>
      </w:r>
      <w:r w:rsidRPr="008A3C9D">
        <w:rPr>
          <w:rStyle w:val="Style13ptBold"/>
          <w:b w:val="0"/>
        </w:rPr>
        <w:t>Sustainable Europe Research Institute SERI Germany Faculty Member</w:t>
      </w:r>
      <w:r>
        <w:rPr>
          <w:rStyle w:val="Style13ptBold"/>
          <w:b w:val="0"/>
        </w:rPr>
        <w:t xml:space="preserve">, January 2014, Journal of Cleaner Production 63:33–44, “Sustainable consumption within a sustainable economy - Beyond green growth and green economies”, http://s3.amazonaws.com/academia.edu.documents/32042890/Journal_of_Cleaner_Produktion_xxx_2013_Sustainable_consumption_within_a_sustainable_economy.pdf?AWSAccessKeyId=AKIAJ56TQJRTWSMTNPEA&amp;Expires=1469131709&amp;Signature=xOmZAnrODgGXFSUTiUWMA%2BgQDRs%3D&amp;response-content-disposition=inline%3B%20filename%3DSustainable_consumption_within_a_sustain.pdf </w:t>
      </w:r>
    </w:p>
    <w:p w:rsidR="00A31F45" w:rsidRPr="000F31FD" w:rsidRDefault="00A31F45" w:rsidP="00A31F45">
      <w:pPr>
        <w:rPr>
          <w:rStyle w:val="StyleUnderline"/>
        </w:rPr>
      </w:pPr>
      <w:r w:rsidRPr="000F31FD">
        <w:rPr>
          <w:rStyle w:val="StyleUnderline"/>
        </w:rPr>
        <w:t>Sustainable development is characterized by both: living within the ecological limits and meeting the needs of everyone.</w:t>
      </w:r>
      <w:r w:rsidRPr="000F31FD">
        <w:t xml:space="preserve"> The concepts of green growth and green economy claim to fulfil these two aspects. A closer look, however, shows that they will not be able to deliver what they promise. Previous experience shows that growth neither leads to reduced environmental impacts nor substantially reduces poverty. The </w:t>
      </w:r>
      <w:r w:rsidRPr="000F31FD">
        <w:rPr>
          <w:rStyle w:val="StyleUnderline"/>
        </w:rPr>
        <w:t>technology based approach green growth is based on what might be a necessary step towards sustainable development</w:t>
      </w:r>
      <w:r w:rsidRPr="000F31FD">
        <w:t xml:space="preserve"> but it is not sufficient. </w:t>
      </w:r>
      <w:r w:rsidRPr="000F31FD">
        <w:rPr>
          <w:rStyle w:val="StyleUnderline"/>
        </w:rPr>
        <w:t>To develop sustainable economies next to technology also population growth and not least affluence has to be tackled.</w:t>
      </w:r>
      <w:r w:rsidRPr="000F31FD">
        <w:t xml:space="preserve"> As we developed in this article, </w:t>
      </w:r>
      <w:r w:rsidRPr="000F31FD">
        <w:rPr>
          <w:rStyle w:val="StyleUnderline"/>
        </w:rPr>
        <w:t>sustainable economies have to be based on sustainable forms of consumption</w:t>
      </w:r>
      <w:r w:rsidRPr="000F31FD">
        <w:t xml:space="preserve"> e </w:t>
      </w:r>
      <w:r w:rsidRPr="000F31FD">
        <w:rPr>
          <w:rStyle w:val="StyleUnderline"/>
        </w:rPr>
        <w:t>including the resource consumption in production</w:t>
      </w:r>
      <w:r w:rsidRPr="000F31FD">
        <w:t xml:space="preserve">. The provision of consumption opportunities have to be designed in a way that they contribute best to the overall well-being of people. </w:t>
      </w:r>
      <w:r w:rsidRPr="000F31FD">
        <w:rPr>
          <w:rStyle w:val="StyleUnderline"/>
        </w:rPr>
        <w:t>This includes to realize efficiency gains along product chains wherever possible but also to structure living and working conditions in such ways that they allow a decent life for all.</w:t>
      </w:r>
      <w:r w:rsidRPr="000F31FD">
        <w:t xml:space="preserve"> In addition </w:t>
      </w:r>
      <w:r w:rsidRPr="000F31FD">
        <w:rPr>
          <w:rStyle w:val="StyleUnderline"/>
        </w:rPr>
        <w:t xml:space="preserve">sustainable economies have to establish lower but as well upper limit for resource consumption. </w:t>
      </w:r>
      <w:r w:rsidRPr="000F31FD">
        <w:t xml:space="preserve">This includes reallocation of resources from those in affluence to those which basic needs are still not met. </w:t>
      </w:r>
      <w:r w:rsidRPr="000F31FD">
        <w:rPr>
          <w:rStyle w:val="StyleUnderline"/>
        </w:rPr>
        <w:t>As the necessary reduction of environmental impacts calls for shrinking instead of growing markets sustainable economies revalue the contribution of non-market activities for human wellbeing like sharing or voluntary work</w:t>
      </w:r>
      <w:r w:rsidRPr="000F31FD">
        <w:t xml:space="preserve">. Thus </w:t>
      </w:r>
      <w:r w:rsidRPr="000F31FD">
        <w:rPr>
          <w:rStyle w:val="StyleUnderline"/>
        </w:rPr>
        <w:t>the already existing enabling mechanisms for sustainable consumption have to be consequently developed to meet a strong sustainable consumption approach</w:t>
      </w:r>
      <w:r w:rsidRPr="000F31FD">
        <w:t xml:space="preserve">. As sustainable economies do not match with the mainstream economic thinking business will hardly be the driver for such a development. </w:t>
      </w:r>
      <w:r w:rsidRPr="000F31FD">
        <w:rPr>
          <w:rStyle w:val="StyleUnderline"/>
        </w:rPr>
        <w:t>This calls for better governmental leadership as well as stronger engagement of civil societies and their organizations. Strengthening social innovation and clear convincing messages about the benefits of sustainable societies as well as of the risks of unsustainable ones are crucial elements on the way</w:t>
      </w:r>
    </w:p>
    <w:p w:rsidR="00A31F45" w:rsidRPr="00A31F45" w:rsidRDefault="00A31F45" w:rsidP="00A31F45"/>
    <w:p w:rsidR="0066767D" w:rsidRDefault="0066767D" w:rsidP="00380DA7">
      <w:pPr>
        <w:pStyle w:val="Heading2"/>
      </w:pPr>
      <w:r>
        <w:t>Sustainability</w:t>
      </w:r>
    </w:p>
    <w:p w:rsidR="0066767D" w:rsidRPr="0066767D" w:rsidRDefault="00304B60" w:rsidP="0066767D">
      <w:pPr>
        <w:pStyle w:val="Heading3"/>
      </w:pPr>
      <w:r>
        <w:t xml:space="preserve">Cap </w:t>
      </w:r>
      <w:r w:rsidR="0066767D">
        <w:t>Sustainable – Innovation</w:t>
      </w:r>
    </w:p>
    <w:p w:rsidR="0066767D" w:rsidRPr="004E60EF" w:rsidRDefault="00304B60" w:rsidP="0066767D">
      <w:pPr>
        <w:pStyle w:val="Heading4"/>
      </w:pPr>
      <w:r>
        <w:t>Capitalism</w:t>
      </w:r>
      <w:r w:rsidR="0066767D">
        <w:t xml:space="preserve"> is inevitable and ultimately a self-correcting, sustainable practice - innovation proves</w:t>
      </w:r>
    </w:p>
    <w:p w:rsidR="0066767D" w:rsidRPr="004E60EF" w:rsidRDefault="0066767D" w:rsidP="0066767D">
      <w:r w:rsidRPr="004E60EF">
        <w:rPr>
          <w:b/>
        </w:rPr>
        <w:t xml:space="preserve">Feulner </w:t>
      </w:r>
      <w:r>
        <w:rPr>
          <w:b/>
        </w:rPr>
        <w:t>1</w:t>
      </w:r>
      <w:r w:rsidRPr="004E60EF">
        <w:rPr>
          <w:b/>
        </w:rPr>
        <w:t>3</w:t>
      </w:r>
      <w:r w:rsidRPr="004E60EF">
        <w:t xml:space="preserve"> (</w:t>
      </w:r>
      <w:r>
        <w:t xml:space="preserve">Edwin - Richard M. Weaver Fellow at the </w:t>
      </w:r>
      <w:r w:rsidRPr="004E60EF">
        <w:t xml:space="preserve">London School of Economics and PhD, Economics, University of Edinburgh, </w:t>
      </w:r>
      <w:r>
        <w:t>“</w:t>
      </w:r>
      <w:r w:rsidRPr="004E60EF">
        <w:t>What Capitalism’s Critics Get Wrong</w:t>
      </w:r>
      <w:r>
        <w:t>”</w:t>
      </w:r>
      <w:r w:rsidRPr="004E60EF">
        <w:t>, http://dailysignal.com/2013/12/21/capitalisms-carping-critics/</w:t>
      </w:r>
      <w:r>
        <w:t>)//SB</w:t>
      </w:r>
    </w:p>
    <w:p w:rsidR="0066767D" w:rsidRPr="000F31FD" w:rsidRDefault="0066767D" w:rsidP="0066767D">
      <w:pPr>
        <w:rPr>
          <w:rStyle w:val="StyleUnderline"/>
        </w:rPr>
      </w:pPr>
      <w:r w:rsidRPr="000F31FD">
        <w:rPr>
          <w:rStyle w:val="StyleUnderline"/>
        </w:rPr>
        <w:t xml:space="preserve">Attacking capitalism never seems to go out of style. Over the past 100 years, </w:t>
      </w:r>
      <w:r w:rsidRPr="000F31FD">
        <w:rPr>
          <w:rStyle w:val="Emphasis"/>
        </w:rPr>
        <w:t>few institutions have been attacked so fiercely, so falsely and so foolishly.</w:t>
      </w:r>
      <w:r w:rsidRPr="000F31FD">
        <w:rPr>
          <w:rStyle w:val="StyleUnderline"/>
        </w:rPr>
        <w:t xml:space="preserve"> Yet </w:t>
      </w:r>
      <w:r w:rsidRPr="000F31FD">
        <w:rPr>
          <w:rStyle w:val="Emphasis"/>
        </w:rPr>
        <w:t xml:space="preserve">capitalism’s resilience continues. </w:t>
      </w:r>
      <w:r w:rsidRPr="000F31FD">
        <w:t>Governments based on the idea that capitalism is evil and that the state can create wealth by controlling an entire economy have risen and fallen during this period, but</w:t>
      </w:r>
      <w:r w:rsidRPr="000F31FD">
        <w:rPr>
          <w:rStyle w:val="StyleUnderline"/>
        </w:rPr>
        <w:t xml:space="preserve"> </w:t>
      </w:r>
      <w:r w:rsidRPr="000F31FD">
        <w:rPr>
          <w:rStyle w:val="Emphasis"/>
        </w:rPr>
        <w:t>capitalism continues to thrive</w:t>
      </w:r>
      <w:r w:rsidRPr="000F31FD">
        <w:rPr>
          <w:rStyle w:val="StyleUnderline"/>
        </w:rPr>
        <w:t xml:space="preserve">. </w:t>
      </w:r>
      <w:r w:rsidRPr="000F31FD">
        <w:t xml:space="preserve">Today, it is no longer beyond the pale to say that </w:t>
      </w:r>
      <w:r w:rsidRPr="000F31FD">
        <w:rPr>
          <w:rStyle w:val="StyleUnderline"/>
        </w:rPr>
        <w:t xml:space="preserve">capitalism has done more good for more people than any other economic arrangement </w:t>
      </w:r>
      <w:r w:rsidRPr="000F31FD">
        <w:t xml:space="preserve">ever </w:t>
      </w:r>
      <w:r w:rsidRPr="000F31FD">
        <w:rPr>
          <w:rStyle w:val="StyleUnderline"/>
        </w:rPr>
        <w:t>devised</w:t>
      </w:r>
      <w:r w:rsidRPr="000F31FD">
        <w:t xml:space="preserve"> by man. </w:t>
      </w:r>
      <w:r w:rsidRPr="000F31FD">
        <w:rPr>
          <w:rStyle w:val="StyleUnderline"/>
        </w:rPr>
        <w:t xml:space="preserve">Capitalist economies </w:t>
      </w:r>
      <w:r w:rsidRPr="000F31FD">
        <w:t>such as the United States</w:t>
      </w:r>
      <w:r w:rsidRPr="000F31FD">
        <w:rPr>
          <w:rStyle w:val="StyleUnderline"/>
        </w:rPr>
        <w:t xml:space="preserve"> are prosperous, growing and expansive</w:t>
      </w:r>
      <w:r w:rsidRPr="000F31FD">
        <w:t xml:space="preserve">, creating opportunities and wealth for ever-increasing numbers of people. “I think all the world would gain by setting commerce at perfect liberty,” Thomas Jefferson said, and our Constitution was a major step in that direction. </w:t>
      </w:r>
      <w:r w:rsidRPr="000F31FD">
        <w:rPr>
          <w:rStyle w:val="StyleUnderline"/>
        </w:rPr>
        <w:t>Capitalism is based on free markets</w:t>
      </w:r>
      <w:r w:rsidRPr="000F31FD">
        <w:t xml:space="preserve">, on the opportunities for anyone to enter any market at any time to produce and offer products and services that people want, need and will purchase. </w:t>
      </w:r>
      <w:r w:rsidRPr="000F31FD">
        <w:rPr>
          <w:rStyle w:val="StyleUnderline"/>
        </w:rPr>
        <w:t xml:space="preserve">Capitalism is really savings-ism. </w:t>
      </w:r>
      <w:r w:rsidRPr="000F31FD">
        <w:t xml:space="preserve">Fixed capital consists of real estate, factories, machinery, equipment and all other factors of production that can be used to produce and distribute products and services to ever more people. </w:t>
      </w:r>
      <w:r w:rsidRPr="000F31FD">
        <w:rPr>
          <w:rStyle w:val="StyleUnderline"/>
        </w:rPr>
        <w:t>Capital is accumulated only when people refrain from spending everything they earn, saving it instead, and reinvesting it to produce even more goods and services in the future.</w:t>
      </w:r>
      <w:r w:rsidRPr="000F31FD">
        <w:t xml:space="preserve"> </w:t>
      </w:r>
      <w:r w:rsidRPr="000F31FD">
        <w:rPr>
          <w:rStyle w:val="StyleUnderline"/>
        </w:rPr>
        <w:t>America</w:t>
      </w:r>
      <w:r w:rsidRPr="000F31FD">
        <w:t xml:space="preserve"> is great because it </w:t>
      </w:r>
      <w:r w:rsidRPr="000F31FD">
        <w:rPr>
          <w:rStyle w:val="StyleUnderline"/>
        </w:rPr>
        <w:t xml:space="preserve">offers the opportunity for almost everyone to work, save, invest and build capital over time. </w:t>
      </w:r>
      <w:r w:rsidRPr="000F31FD">
        <w:t xml:space="preserve">This accumulated capital can be used to start a business or can be combined with the capital of others to help fund the creation of larger corporations. Stock markets represent a place where people can pool their capital, invest it in enterprises, along with the capital of others, to produce and sell products and services and earn profits and dividends, which are then distributed to the stockholders as the owners of the business. </w:t>
      </w:r>
      <w:r w:rsidRPr="000F31FD">
        <w:rPr>
          <w:rStyle w:val="StyleUnderline"/>
        </w:rPr>
        <w:t xml:space="preserve">Capitalism depends on a combination of productivity and self-discipline or self-denial. It requires the ability to delay gratification in the short term in order to enjoy greater rewards in the long term. </w:t>
      </w:r>
      <w:r w:rsidRPr="000F31FD">
        <w:rPr>
          <w:rStyle w:val="Emphasis"/>
        </w:rPr>
        <w:t xml:space="preserve">It accepts and helps tame human nature. </w:t>
      </w:r>
      <w:r w:rsidRPr="000F31FD">
        <w:t xml:space="preserve">As Steve Forbes once observed in a lecture to the Heritage Foundation, </w:t>
      </w:r>
      <w:r w:rsidRPr="000F31FD">
        <w:rPr>
          <w:rStyle w:val="Emphasis"/>
        </w:rPr>
        <w:t>capitalism “encourages ambitious individuals to engage in peaceful pursuit instead of plundering their neighbors.</w:t>
      </w:r>
      <w:r w:rsidRPr="000F31FD">
        <w:rPr>
          <w:rStyle w:val="StyleUnderline"/>
        </w:rPr>
        <w:t xml:space="preserve">” </w:t>
      </w:r>
      <w:r w:rsidRPr="000F31FD">
        <w:t xml:space="preserve">“An entrepreneur offers something — a product or service. You do not have to accept it. It is a voluntary transaction. </w:t>
      </w:r>
      <w:r w:rsidRPr="000F31FD">
        <w:rPr>
          <w:rStyle w:val="StyleUnderline"/>
        </w:rPr>
        <w:t>It encourages cooperation</w:t>
      </w:r>
      <w:r w:rsidRPr="000F31FD">
        <w:t xml:space="preserve">,” he explained. America is great because it provides a legal and social framework consisting of clearly understood laws, legally sanctioned contracts, and a stable currency that creates sufficient security for people to save, invest and risk their capital in the anticipation of achieving greater wealth in the future. America is great because its capitalist system enables the average person to start with little and build a substantial estate over the course of a working lifetime. America has more millionaires and billionaires than all the other countries in the world. Fully 80 percent of wealthy Americans started at the bottom and earned their money in one generation as the result of starting in building capitalistic enterprises. Where some nations have age-old caste systems or entrenched class systems from which escape to a better life is next to impossible, </w:t>
      </w:r>
      <w:r w:rsidRPr="000F31FD">
        <w:rPr>
          <w:rStyle w:val="Emphasis"/>
        </w:rPr>
        <w:t>the free-market capitalist system in the United States presents opportunities for every individual to improve</w:t>
      </w:r>
      <w:r w:rsidRPr="000F31FD">
        <w:t xml:space="preserve"> his </w:t>
      </w:r>
      <w:r w:rsidRPr="000F31FD">
        <w:rPr>
          <w:rStyle w:val="Emphasis"/>
        </w:rPr>
        <w:t>life</w:t>
      </w:r>
      <w:r w:rsidRPr="000F31FD">
        <w:t xml:space="preserve">. America is great because America is free, and should we ever lose the economic freedom that capitalism secures, our political freedom will also be gravely threatened. This is why conservatives always champion smaller government. It’s the only way to bring more innovation, more new jobs and more opportunities for more people. </w:t>
      </w:r>
      <w:r w:rsidRPr="000F31FD">
        <w:rPr>
          <w:rStyle w:val="StyleUnderline"/>
        </w:rPr>
        <w:t>That’s something that capitalism’s critics always seem to overlook, but it helps explain why capitalism has outlasted all of its challengers over the past century.</w:t>
      </w:r>
    </w:p>
    <w:p w:rsidR="0066767D" w:rsidRPr="0066767D" w:rsidRDefault="0066767D" w:rsidP="0066767D"/>
    <w:p w:rsidR="00380DA7" w:rsidRDefault="00380DA7" w:rsidP="00380DA7">
      <w:pPr>
        <w:pStyle w:val="Heading2"/>
      </w:pPr>
      <w:r>
        <w:t>Alternative</w:t>
      </w:r>
    </w:p>
    <w:p w:rsidR="00BA4FFC" w:rsidRDefault="00BA4FFC" w:rsidP="00BA4FFC">
      <w:pPr>
        <w:pStyle w:val="Heading3"/>
      </w:pPr>
      <w:r>
        <w:t>Alt Fails – Individual Focus Bad</w:t>
      </w:r>
    </w:p>
    <w:p w:rsidR="00BA4FFC" w:rsidRPr="00E10EFE" w:rsidRDefault="00BA4FFC" w:rsidP="00BA4FFC">
      <w:pPr>
        <w:pStyle w:val="Heading4"/>
      </w:pPr>
      <w:r w:rsidRPr="00E10EFE">
        <w:t>Focus on individual consumption leads to socially regressive solutions – re-inscribe inequality</w:t>
      </w:r>
    </w:p>
    <w:p w:rsidR="00BA4FFC" w:rsidRPr="00E10EFE" w:rsidRDefault="00BA4FFC" w:rsidP="00BA4FFC">
      <w:r w:rsidRPr="00E10EFE">
        <w:rPr>
          <w:rStyle w:val="Style13ptBold"/>
        </w:rPr>
        <w:t>Martens and Spaargaren 5</w:t>
      </w:r>
      <w:r w:rsidRPr="00E10EFE">
        <w:t xml:space="preserve"> - * Researcher at the Environmental Policy Group at Wageningen University, **Professor of Environmental Policy @ Wageningen (Martens, S. &amp; Spaargaren, G. 2005. The politics of sustainable consumption: the case of the Netherlands.  Sustainability: Science, Practice, &amp; Policy 1(1):29-42. Proquest)</w:t>
      </w:r>
    </w:p>
    <w:p w:rsidR="00BA4FFC" w:rsidRPr="00E10EFE" w:rsidRDefault="00BA4FFC" w:rsidP="00BA4FFC">
      <w:r w:rsidRPr="00E10EFE">
        <w:t xml:space="preserve">We begin with a discussion of the possible weaknesses inherent in more consumption-oriented environmental policies, and consider the “individualization” of politics and political responsibilities as developed by Bauman (1993) and Princen et al. (2002). </w:t>
      </w:r>
      <w:r w:rsidRPr="00E10EFE">
        <w:rPr>
          <w:rStyle w:val="StyleUnderline"/>
        </w:rPr>
        <w:t>Many environmental problems are ultimately rooted in the conduct of institutional actors, such as companies and governments. Under these circumstances, there is little merit imposing obligations on citizen-consumers, who not only lack the power to influence the organization of production and consumption, but also cannot—and arguably should not—be held responsible for issues that arise out of the “treadmill of production and consumption</w:t>
      </w:r>
      <w:r w:rsidRPr="00E10EFE">
        <w:t xml:space="preserve">” (Schnaiberg, 1980). </w:t>
      </w:r>
      <w:r w:rsidRPr="00E10EFE">
        <w:rPr>
          <w:rStyle w:val="StyleUnderline"/>
        </w:rPr>
        <w:t>It is likely to be unproductive, and</w:t>
      </w:r>
      <w:r w:rsidRPr="00E10EFE">
        <w:t xml:space="preserve"> above all </w:t>
      </w:r>
      <w:r w:rsidRPr="00E10EFE">
        <w:rPr>
          <w:rStyle w:val="StyleUnderline"/>
        </w:rPr>
        <w:t>illegitimate, to burden citizen-consumers with remedying such problems. If policy initiatives only advance individual solutions—and ignore institutional actors—socially regressive and environmentally ineffectual outcomes will be the result</w:t>
      </w:r>
      <w:r w:rsidRPr="00E10EFE">
        <w:t>.</w:t>
      </w:r>
    </w:p>
    <w:p w:rsidR="00BA4FFC" w:rsidRPr="00BA4FFC" w:rsidRDefault="00BA4FFC" w:rsidP="00BA4FFC"/>
    <w:p w:rsidR="00BA4FFC" w:rsidRDefault="00BA4FFC" w:rsidP="00A31F45">
      <w:pPr>
        <w:pStyle w:val="Heading3"/>
      </w:pPr>
      <w:r>
        <w:t>Alt Fails – Limiting Consumption Bad</w:t>
      </w:r>
    </w:p>
    <w:p w:rsidR="00BA4FFC" w:rsidRPr="00E10EFE" w:rsidRDefault="00BA4FFC" w:rsidP="00BA4FFC">
      <w:pPr>
        <w:pStyle w:val="Heading4"/>
      </w:pPr>
      <w:r w:rsidRPr="00E10EFE">
        <w:t>Limiting consumption fails – we can make current consumption practices ecologically sustainable</w:t>
      </w:r>
    </w:p>
    <w:p w:rsidR="00BA4FFC" w:rsidRPr="00E10EFE" w:rsidRDefault="00BA4FFC" w:rsidP="00BA4FFC">
      <w:r w:rsidRPr="00E10EFE">
        <w:rPr>
          <w:rStyle w:val="Style13ptBold"/>
        </w:rPr>
        <w:t>Martens and Spaargaren 5</w:t>
      </w:r>
      <w:r w:rsidRPr="00E10EFE">
        <w:t xml:space="preserve"> - * Researcher at the Environmental Policy Group at Wageningen University, **Professor of Environmental Policy @ Wageningen</w:t>
      </w:r>
    </w:p>
    <w:p w:rsidR="00BA4FFC" w:rsidRPr="00E10EFE" w:rsidRDefault="00BA4FFC" w:rsidP="00BA4FFC">
      <w:r w:rsidRPr="00E10EFE">
        <w:t>Martens, S. &amp; Spaargaren, G. 2005. The politics of sustainable consumption: the case of the Netherlands.  Sustainability: Science, Practice, &amp; Policy 1(1):29-42. Proquest</w:t>
      </w:r>
    </w:p>
    <w:p w:rsidR="00BA4FFC" w:rsidRDefault="00BA4FFC" w:rsidP="00BA4FFC">
      <w:r w:rsidRPr="00E10EFE">
        <w:t xml:space="preserve">We argue that </w:t>
      </w:r>
      <w:r w:rsidRPr="00E10EFE">
        <w:rPr>
          <w:rStyle w:val="StyleUnderline"/>
        </w:rPr>
        <w:t>policymakers should not confront the issue of consumption from a one-sided perspective informed exclusively by</w:t>
      </w:r>
      <w:r w:rsidRPr="00E10EFE">
        <w:t xml:space="preserve"> environmental scientists and </w:t>
      </w:r>
      <w:r w:rsidRPr="00E10EFE">
        <w:rPr>
          <w:rStyle w:val="StyleUnderline"/>
        </w:rPr>
        <w:t>commitments to limit aggregate consumption</w:t>
      </w:r>
      <w:r w:rsidRPr="00E10EFE">
        <w:t xml:space="preserve">. In this sense, </w:t>
      </w:r>
      <w:r w:rsidRPr="00E10EFE">
        <w:rPr>
          <w:rStyle w:val="StyleUnderline"/>
        </w:rPr>
        <w:t>we do not endorse efforts to “tame the treadmill of consumption” as a narrow objective</w:t>
      </w:r>
      <w:r w:rsidRPr="00E10EFE">
        <w:t xml:space="preserve"> (see also Princen et al. 2002). </w:t>
      </w:r>
      <w:r w:rsidRPr="00E10EFE">
        <w:rPr>
          <w:rStyle w:val="StyleUnderline"/>
        </w:rPr>
        <w:t>Policy programs that aim to lessen</w:t>
      </w:r>
      <w:r w:rsidRPr="00E10EFE">
        <w:t xml:space="preserve"> the environmental consequences of consumption by reducing (or radically restructuring) </w:t>
      </w:r>
      <w:r w:rsidRPr="00E10EFE">
        <w:rPr>
          <w:rStyle w:val="StyleUnderline"/>
        </w:rPr>
        <w:t>consumption will likely lead to questionable social and economic outcomes. These</w:t>
      </w:r>
      <w:r w:rsidRPr="00E10EFE">
        <w:t xml:space="preserve"> so-called </w:t>
      </w:r>
      <w:r w:rsidRPr="00E10EFE">
        <w:rPr>
          <w:rStyle w:val="StyleUnderline"/>
        </w:rPr>
        <w:t xml:space="preserve">de-modernization strategies tend to </w:t>
      </w:r>
      <w:r w:rsidRPr="00E10EFE">
        <w:rPr>
          <w:rStyle w:val="Emphasis"/>
        </w:rPr>
        <w:t>underestimate</w:t>
      </w:r>
      <w:r w:rsidRPr="00E10EFE">
        <w:rPr>
          <w:rStyle w:val="StyleUnderline"/>
        </w:rPr>
        <w:t xml:space="preserve"> the potential to improve the environmental consequences of contemporary consumption by promoting more ecologically rational practices</w:t>
      </w:r>
      <w:r w:rsidRPr="00E10EFE">
        <w:t>. Without taking a strong position on the desirability of limiting consumption in the absolute sense, we maintain the need to embed consumption in policy objectives developed by democratic environmental reform processes over the last several decades.</w:t>
      </w:r>
    </w:p>
    <w:p w:rsidR="00BA4FFC" w:rsidRPr="00BA4FFC" w:rsidRDefault="00BA4FFC" w:rsidP="00BA4FFC"/>
    <w:p w:rsidR="00BA4FFC" w:rsidRDefault="00BA4FFC" w:rsidP="00A31F45">
      <w:pPr>
        <w:pStyle w:val="Heading3"/>
      </w:pPr>
      <w:r>
        <w:t>Alt Fails – Productivity Good</w:t>
      </w:r>
    </w:p>
    <w:p w:rsidR="00BA4FFC" w:rsidRPr="00E10EFE" w:rsidRDefault="00BA4FFC" w:rsidP="00BA4FFC">
      <w:pPr>
        <w:pStyle w:val="Heading4"/>
      </w:pPr>
      <w:r w:rsidRPr="00E10EFE">
        <w:t xml:space="preserve">The alternative isn’t feasible – </w:t>
      </w:r>
      <w:r>
        <w:t>improving productivity</w:t>
      </w:r>
      <w:r w:rsidRPr="00E10EFE">
        <w:t xml:space="preserve"> is net-better</w:t>
      </w:r>
    </w:p>
    <w:p w:rsidR="00BA4FFC" w:rsidRPr="00E10EFE" w:rsidRDefault="00BA4FFC" w:rsidP="00BA4FFC">
      <w:r w:rsidRPr="00E10EFE">
        <w:rPr>
          <w:rStyle w:val="Style13ptBold"/>
        </w:rPr>
        <w:t>Winter 3</w:t>
      </w:r>
      <w:r w:rsidRPr="00E10EFE">
        <w:t xml:space="preserve"> – PhD in Psychology, Professor @ Whitman (Deborah, “The Psychology of Environmental Problems,” Google Book</w:t>
      </w:r>
      <w:r>
        <w:t>s</w:t>
      </w:r>
      <w:r w:rsidRPr="00E10EFE">
        <w:t>)</w:t>
      </w:r>
    </w:p>
    <w:p w:rsidR="00BA4FFC" w:rsidRPr="00E10EFE" w:rsidRDefault="00BA4FFC" w:rsidP="00BA4FFC">
      <w:r w:rsidRPr="00E10EFE">
        <w:rPr>
          <w:rStyle w:val="StyleUnderline"/>
        </w:rPr>
        <w:t xml:space="preserve">Giving up comforts and conveniences may be more than we can fathom, and reverting to preindustrial culture is </w:t>
      </w:r>
      <w:r w:rsidRPr="00E10EFE">
        <w:t xml:space="preserve">probably </w:t>
      </w:r>
      <w:r w:rsidRPr="00E10EFE">
        <w:rPr>
          <w:rStyle w:val="StyleUnderline"/>
        </w:rPr>
        <w:t>impossible</w:t>
      </w:r>
      <w:r w:rsidRPr="00E10EFE">
        <w:t xml:space="preserve"> anyway. </w:t>
      </w:r>
      <w:r w:rsidRPr="00E10EFE">
        <w:rPr>
          <w:rStyle w:val="StyleUnderline"/>
        </w:rPr>
        <w:t>Even if we could scale down consumption</w:t>
      </w:r>
      <w:r w:rsidRPr="00E10EFE">
        <w:t xml:space="preserve"> to preindustrial levels, most </w:t>
      </w:r>
      <w:r w:rsidRPr="00E10EFE">
        <w:rPr>
          <w:rStyle w:val="StyleUnderline"/>
        </w:rPr>
        <w:t>people would not want to</w:t>
      </w:r>
      <w:r w:rsidRPr="00E10EFE">
        <w:t xml:space="preserve">. However, many preindustrial cultures have sustained themselves for centuries, demonstrating that sustainable culture is possible. While copying preindustrial cultures may not be feasible, selecting certain features might be useful. In addition, sustainable cultures may offer some benefits to human psychological needs that are not well provided for by industrialized cultures. The modern Western tradition of emphasizing the individual has given us both unsustainable technology and increasing social alienation. Embedded in the modern Western worldview, we try to use the former to mitigate the latter. </w:t>
      </w:r>
      <w:r w:rsidRPr="00E10EFE">
        <w:rPr>
          <w:rStyle w:val="StyleUnderline"/>
        </w:rPr>
        <w:t>It may not</w:t>
      </w:r>
      <w:r w:rsidRPr="00E10EFE">
        <w:t xml:space="preserve"> even </w:t>
      </w:r>
      <w:r w:rsidRPr="00E10EFE">
        <w:rPr>
          <w:rStyle w:val="StyleUnderline"/>
        </w:rPr>
        <w:t xml:space="preserve">be necessary to "give anything up" in order to ac-complish a reduction or reversal of environmental degradation. Improving efficiency or productivity is </w:t>
      </w:r>
      <w:r w:rsidRPr="00E10EFE">
        <w:t xml:space="preserve">typically </w:t>
      </w:r>
      <w:r w:rsidRPr="00E10EFE">
        <w:rPr>
          <w:rStyle w:val="Emphasis"/>
        </w:rPr>
        <w:t>much more effective</w:t>
      </w:r>
      <w:r w:rsidRPr="00E10EFE">
        <w:rPr>
          <w:rStyle w:val="StyleUnderline"/>
        </w:rPr>
        <w:t xml:space="preserve"> than significantly reducing overall use, and</w:t>
      </w:r>
      <w:r w:rsidRPr="00E10EFE">
        <w:t xml:space="preserve"> much relevant </w:t>
      </w:r>
      <w:r w:rsidRPr="00E10EFE">
        <w:rPr>
          <w:rStyle w:val="StyleUnderline"/>
        </w:rPr>
        <w:t>technology is already available</w:t>
      </w:r>
      <w:r w:rsidRPr="00E10EFE">
        <w:t xml:space="preserve">. For example, </w:t>
      </w:r>
      <w:r w:rsidRPr="00E10EFE">
        <w:rPr>
          <w:rStyle w:val="StyleUnderline"/>
        </w:rPr>
        <w:t>it would be far easier to find an automo¬bile with twice the fuel efficiency of our present cars than to cut our driving in half, and buying an efficient water heater is a lot easier than reducing our use of hot water</w:t>
      </w:r>
      <w:r w:rsidRPr="00E10EFE">
        <w:t xml:space="preserve"> (Stern, 2000).</w:t>
      </w:r>
    </w:p>
    <w:p w:rsidR="00BA4FFC" w:rsidRPr="00BA4FFC" w:rsidRDefault="00BA4FFC" w:rsidP="00BA4FFC"/>
    <w:p w:rsidR="00A31F45" w:rsidRDefault="00A31F45" w:rsidP="00A31F45">
      <w:pPr>
        <w:pStyle w:val="Heading3"/>
      </w:pPr>
      <w:r>
        <w:t xml:space="preserve">Alt Fails – </w:t>
      </w:r>
      <w:r w:rsidR="0066767D">
        <w:t>State</w:t>
      </w:r>
      <w:r>
        <w:t xml:space="preserve"> Key</w:t>
      </w:r>
    </w:p>
    <w:p w:rsidR="00CC5537" w:rsidRPr="002D6253" w:rsidRDefault="00CC5537" w:rsidP="00CC5537">
      <w:pPr>
        <w:pStyle w:val="Heading4"/>
        <w:rPr>
          <w:rFonts w:cs="Times New Roman"/>
        </w:rPr>
      </w:pPr>
      <w:r>
        <w:rPr>
          <w:rFonts w:cs="Times New Roman"/>
        </w:rPr>
        <w:t>State based</w:t>
      </w:r>
      <w:r w:rsidRPr="002D6253">
        <w:rPr>
          <w:rFonts w:cs="Times New Roman"/>
        </w:rPr>
        <w:t xml:space="preserve"> policies are critical to solving environmental problems</w:t>
      </w:r>
      <w:r>
        <w:rPr>
          <w:rFonts w:cs="Times New Roman"/>
        </w:rPr>
        <w:t xml:space="preserve"> because individual consumptive habits are shaped by the state - the</w:t>
      </w:r>
      <w:r w:rsidRPr="002D6253">
        <w:rPr>
          <w:rFonts w:cs="Times New Roman"/>
        </w:rPr>
        <w:t xml:space="preserve"> alternative fails due to lack of institutional support</w:t>
      </w:r>
    </w:p>
    <w:p w:rsidR="00CC5537" w:rsidRPr="00976699" w:rsidRDefault="00CC5537" w:rsidP="00CC5537">
      <w:r w:rsidRPr="00976699">
        <w:rPr>
          <w:b/>
        </w:rPr>
        <w:t>Kibert et al 12 </w:t>
      </w:r>
      <w:r>
        <w:t xml:space="preserve">(Charles J - </w:t>
      </w:r>
      <w:r w:rsidRPr="00976699">
        <w:t>Professor and Director of the Powell Center for Construction and Environment at the University of Florida, co-founder and President of the Cross Creek Initiative, a non-profit industry/university joint venture seeking to implement sustainability principles in</w:t>
      </w:r>
      <w:r>
        <w:t xml:space="preserve">to construction, Leslie Thiele - </w:t>
      </w:r>
      <w:r w:rsidRPr="00976699">
        <w:t>teaches political theory and serves as Director of Sustainability Studies at the University of Florida. His interdisciplinary research focuses on sustainability issues and the intersection of political philosophy and the natural sciences. His central concerns are the responsibilities of citizenship and the opportunities for leadership in a world of rapid technological</w:t>
      </w:r>
      <w:r>
        <w:t>, social, and ecological change</w:t>
      </w:r>
      <w:r w:rsidRPr="00976699">
        <w:t>, Anna Peterson, (Department of Religion at the University of Florida. She received her PhD from the University of Chicago Divinity School. Her main research and teaching areas are environmental and social ethics, religion and politics, and religion in Latin America.), and Mar</w:t>
      </w:r>
      <w:r>
        <w:t xml:space="preserve">tha Monroe - </w:t>
      </w:r>
      <w:r w:rsidRPr="00976699">
        <w:t>Professor of Environmental Education and Extension, at the School of Forest Resources and Conservati</w:t>
      </w:r>
      <w:r>
        <w:t>on of the University of Florida</w:t>
      </w:r>
      <w:r w:rsidRPr="00976699">
        <w:t xml:space="preserve">, “The Ethics of Sustainability”, </w:t>
      </w:r>
      <w:hyperlink r:id="rId12" w:history="1">
        <w:r w:rsidRPr="00976699">
          <w:t>http://www.cce.ufl.edu/current/ethics/Ethics%20of%20Sustainability%20Textbook.pdf</w:t>
        </w:r>
      </w:hyperlink>
      <w:r w:rsidRPr="00976699">
        <w:t>)</w:t>
      </w:r>
      <w:r>
        <w:t>//SB</w:t>
      </w:r>
    </w:p>
    <w:p w:rsidR="00CC5537" w:rsidRPr="000F31FD" w:rsidRDefault="00CC5537" w:rsidP="00CC5537">
      <w:r w:rsidRPr="000F31FD">
        <w:rPr>
          <w:rStyle w:val="StyleUnderline"/>
        </w:rPr>
        <w:t>Another</w:t>
      </w:r>
      <w:r w:rsidRPr="000F31FD">
        <w:t xml:space="preserve"> helpful </w:t>
      </w:r>
      <w:r w:rsidRPr="000F31FD">
        <w:rPr>
          <w:rStyle w:val="StyleUnderline"/>
        </w:rPr>
        <w:t xml:space="preserve">category </w:t>
      </w:r>
      <w:r w:rsidRPr="000F31FD">
        <w:t xml:space="preserve">from environmental studies scholarship </w:t>
      </w:r>
      <w:r w:rsidRPr="000F31FD">
        <w:rPr>
          <w:rStyle w:val="StyleUnderline"/>
        </w:rPr>
        <w:t>on consumption is individualization, which refers to the tendency to think of social problems</w:t>
      </w:r>
      <w:r w:rsidRPr="000F31FD">
        <w:t xml:space="preserve">, including environmental harm, </w:t>
      </w:r>
      <w:r w:rsidRPr="000F31FD">
        <w:rPr>
          <w:rStyle w:val="StyleUnderline"/>
        </w:rPr>
        <w:t>as essentially individual in</w:t>
      </w:r>
      <w:r w:rsidRPr="000F31FD">
        <w:t xml:space="preserve"> both </w:t>
      </w:r>
      <w:r w:rsidRPr="000F31FD">
        <w:rPr>
          <w:rStyle w:val="StyleUnderline"/>
        </w:rPr>
        <w:t>their causes and potential solution</w:t>
      </w:r>
      <w:r w:rsidRPr="000F31FD">
        <w:t xml:space="preserve"> (Princen, Maniates, and Conca, 2002b: 15). </w:t>
      </w:r>
      <w:r w:rsidRPr="000F31FD">
        <w:rPr>
          <w:rStyle w:val="StyleUnderline"/>
        </w:rPr>
        <w:t>Individualization means</w:t>
      </w:r>
      <w:r w:rsidRPr="000F31FD">
        <w:t>, in practical terms, that</w:t>
      </w:r>
      <w:r w:rsidRPr="000F31FD">
        <w:rPr>
          <w:rStyle w:val="StyleUnderline"/>
        </w:rPr>
        <w:t xml:space="preserve"> people </w:t>
      </w:r>
      <w:r w:rsidRPr="000F31FD">
        <w:t>often</w:t>
      </w:r>
      <w:r w:rsidRPr="000F31FD">
        <w:rPr>
          <w:rStyle w:val="StyleUnderline"/>
        </w:rPr>
        <w:t xml:space="preserve"> believe that small scale actions – </w:t>
      </w:r>
      <w:r w:rsidRPr="000F31FD">
        <w:t>such as planting a tree or riding a bike –</w:t>
      </w:r>
      <w:r w:rsidRPr="000F31FD">
        <w:rPr>
          <w:rStyle w:val="StyleUnderline"/>
        </w:rPr>
        <w:t xml:space="preserve"> can make enough difference to “save the world”</w:t>
      </w:r>
      <w:r w:rsidRPr="000F31FD">
        <w:t xml:space="preserve"> (Maniates 2002: 43). </w:t>
      </w:r>
      <w:r w:rsidRPr="000F31FD">
        <w:rPr>
          <w:rStyle w:val="Emphasis"/>
        </w:rPr>
        <w:t>When we individualize responsibility for environmental problems, we ignore the ways that large scale patterns and institutions, including economic systems and the nature and exercise of political power affect individual consumption patterns</w:t>
      </w:r>
      <w:r w:rsidRPr="000F31FD">
        <w:t xml:space="preserve"> (Maniates 2002: 45). </w:t>
      </w:r>
      <w:r w:rsidRPr="000F31FD">
        <w:rPr>
          <w:rStyle w:val="StyleUnderline"/>
        </w:rPr>
        <w:t xml:space="preserve">We think that the decision </w:t>
      </w:r>
      <w:r w:rsidRPr="000F31FD">
        <w:t>about, for example, whether or not to drive to work alone</w:t>
      </w:r>
      <w:r w:rsidRPr="000F31FD">
        <w:rPr>
          <w:rStyle w:val="StyleUnderline"/>
        </w:rPr>
        <w:t xml:space="preserve"> reflects only private factors</w:t>
      </w:r>
      <w:r w:rsidRPr="000F31FD">
        <w:t>, such as personal preferences, family lifestyle, and economic circumstances. Further</w:t>
      </w:r>
      <w:r w:rsidRPr="000F31FD">
        <w:rPr>
          <w:rStyle w:val="StyleUnderline"/>
        </w:rPr>
        <w:t xml:space="preserve"> analysis</w:t>
      </w:r>
      <w:r w:rsidRPr="000F31FD">
        <w:t xml:space="preserve">, however, quickly </w:t>
      </w:r>
      <w:r w:rsidRPr="000F31FD">
        <w:rPr>
          <w:rStyle w:val="StyleUnderline"/>
        </w:rPr>
        <w:t xml:space="preserve">reveals that such </w:t>
      </w:r>
      <w:r w:rsidRPr="000F31FD">
        <w:rPr>
          <w:rStyle w:val="Emphasis"/>
        </w:rPr>
        <w:t>decisions are also heavily influenced by structural factors</w:t>
      </w:r>
      <w:r w:rsidRPr="000F31FD">
        <w:rPr>
          <w:rStyle w:val="StyleUnderline"/>
        </w:rPr>
        <w:t xml:space="preserve"> such as the availability of public transportation, the safety and accessibility of pedestrian and bicycle routes, and the location of businesses and other</w:t>
      </w:r>
      <w:r w:rsidRPr="000F31FD">
        <w:t xml:space="preserve"> public and private </w:t>
      </w:r>
      <w:r w:rsidRPr="000F31FD">
        <w:rPr>
          <w:rStyle w:val="StyleUnderline"/>
        </w:rPr>
        <w:t>facilities</w:t>
      </w:r>
      <w:r w:rsidRPr="000F31FD">
        <w:t xml:space="preserve">.¶ </w:t>
      </w:r>
      <w:r w:rsidRPr="000F31FD">
        <w:rPr>
          <w:rStyle w:val="Emphasis"/>
        </w:rPr>
        <w:t>The failure to take seriously the larger social forces</w:t>
      </w:r>
      <w:r w:rsidRPr="000F31FD">
        <w:t xml:space="preserve"> that shape purchasers’ decisions often </w:t>
      </w:r>
      <w:r w:rsidRPr="000F31FD">
        <w:rPr>
          <w:rStyle w:val="Emphasis"/>
        </w:rPr>
        <w:t>leads to wrong diagnoses</w:t>
      </w:r>
      <w:r w:rsidRPr="000F31FD">
        <w:t xml:space="preserve"> of causes </w:t>
      </w:r>
      <w:r w:rsidRPr="000F31FD">
        <w:rPr>
          <w:rStyle w:val="Emphasis"/>
        </w:rPr>
        <w:t>and ineffective</w:t>
      </w:r>
      <w:r w:rsidRPr="000F31FD">
        <w:t xml:space="preserve"> efforts at </w:t>
      </w:r>
      <w:r w:rsidRPr="000F31FD">
        <w:rPr>
          <w:rStyle w:val="Emphasis"/>
        </w:rPr>
        <w:t>solutions</w:t>
      </w:r>
      <w:r w:rsidRPr="000F31FD">
        <w:t xml:space="preserve">. We may think that educating people about the consequences of a particular action is all that is necessary to achieve lasting change. This is wrong for at least two reasons. First, </w:t>
      </w:r>
      <w:r w:rsidRPr="000F31FD">
        <w:rPr>
          <w:rStyle w:val="Emphasis"/>
        </w:rPr>
        <w:t>individual behavior is heavily shaped by</w:t>
      </w:r>
      <w:r w:rsidRPr="000F31FD">
        <w:rPr>
          <w:rStyle w:val="StyleUnderline"/>
        </w:rPr>
        <w:t xml:space="preserve"> </w:t>
      </w:r>
      <w:r w:rsidRPr="000F31FD">
        <w:t>social and</w:t>
      </w:r>
      <w:r w:rsidRPr="000F31FD">
        <w:rPr>
          <w:rStyle w:val="StyleUnderline"/>
        </w:rPr>
        <w:t xml:space="preserve"> </w:t>
      </w:r>
      <w:r w:rsidRPr="000F31FD">
        <w:rPr>
          <w:rStyle w:val="Emphasis"/>
        </w:rPr>
        <w:t>institutional factors</w:t>
      </w:r>
      <w:r w:rsidRPr="000F31FD">
        <w:t xml:space="preserve">, including ease of access, peer support and pressure, and the presence of good examples. Individual factors such as the amount of information or education that a person receives, or even personal values and convictions, do not by themselves motivate changed behavior (McKenzie- Mohr and Smith 1999). </w:t>
      </w:r>
      <w:r w:rsidRPr="000F31FD">
        <w:rPr>
          <w:rStyle w:val="StyleUnderline"/>
        </w:rPr>
        <w:t>When we individualize responsibility</w:t>
      </w:r>
      <w:r w:rsidRPr="000F31FD">
        <w:t xml:space="preserve">, in other words, </w:t>
      </w:r>
      <w:r w:rsidRPr="000F31FD">
        <w:rPr>
          <w:rStyle w:val="StyleUnderline"/>
        </w:rPr>
        <w:t>we misunderstand what motivates, facilitates, and sometimes obstructs practices.</w:t>
      </w:r>
      <w:r w:rsidRPr="000F31FD">
        <w:t xml:space="preserve"> Further, and perhaps more important, </w:t>
      </w:r>
      <w:r w:rsidRPr="000F31FD">
        <w:rPr>
          <w:rStyle w:val="StyleUnderline"/>
        </w:rPr>
        <w:t>even when individual behavior does change, the scale is not adequate to address the major environmental</w:t>
      </w:r>
      <w:r w:rsidRPr="000F31FD">
        <w:t xml:space="preserve"> (or social or economic) </w:t>
      </w:r>
      <w:r w:rsidRPr="000F31FD">
        <w:rPr>
          <w:rStyle w:val="StyleUnderline"/>
        </w:rPr>
        <w:t>problems</w:t>
      </w:r>
      <w:r w:rsidRPr="000F31FD">
        <w:t xml:space="preserve"> that we face. Thus in addition to changed individual behaviors, such as using public transportation or eating locally, </w:t>
      </w:r>
      <w:r w:rsidRPr="000F31FD">
        <w:rPr>
          <w:rStyle w:val="Emphasis"/>
        </w:rPr>
        <w:t>environmental</w:t>
      </w:r>
      <w:r w:rsidRPr="000F31FD">
        <w:t xml:space="preserve"> and social </w:t>
      </w:r>
      <w:r w:rsidRPr="000F31FD">
        <w:rPr>
          <w:rStyle w:val="Emphasis"/>
        </w:rPr>
        <w:t>problems require changes in</w:t>
      </w:r>
      <w:r w:rsidRPr="000F31FD">
        <w:t xml:space="preserve"> regional and </w:t>
      </w:r>
      <w:r w:rsidRPr="000F31FD">
        <w:rPr>
          <w:rStyle w:val="Emphasis"/>
        </w:rPr>
        <w:t>national policies and institutions</w:t>
      </w:r>
      <w:r w:rsidRPr="000F31FD">
        <w:t xml:space="preserve">. Such changes might include increased miles per gallon standards for cars, greater funding for public transportation, and an end to the perverse subsidies that encourage environmentally damaging agricultural production, among many others. This is not to say that individual behavioral changes are not necessary and important – they are, as we will discuss at more length later in this chapter. However, </w:t>
      </w:r>
      <w:r w:rsidRPr="000F31FD">
        <w:rPr>
          <w:rStyle w:val="StyleUnderline"/>
        </w:rPr>
        <w:t>we cannot make our personal practices matter unless we understand them in larger contexts</w:t>
      </w:r>
      <w:r w:rsidRPr="000F31FD">
        <w:t xml:space="preserve">.¶ Like distancing, </w:t>
      </w:r>
      <w:r w:rsidRPr="000F31FD">
        <w:rPr>
          <w:rStyle w:val="StyleUnderline"/>
        </w:rPr>
        <w:t xml:space="preserve">individualization is a problem not only in relation to the environmental impacts of consumption but also for sustainability </w:t>
      </w:r>
      <w:r w:rsidRPr="000F31FD">
        <w:t xml:space="preserve">more </w:t>
      </w:r>
      <w:r w:rsidRPr="000F31FD">
        <w:rPr>
          <w:rStyle w:val="StyleUnderline"/>
        </w:rPr>
        <w:t>broadly. There are no purely individual solutions</w:t>
      </w:r>
      <w:r w:rsidRPr="000F31FD">
        <w:t xml:space="preserve"> to social problems such as racial and gender inequality or homelessness, nor to economic problems, including the banking, housing, and employment crises that appeared in 2008. </w:t>
      </w:r>
      <w:r w:rsidRPr="000F31FD">
        <w:rPr>
          <w:rStyle w:val="StyleUnderline"/>
        </w:rPr>
        <w:t xml:space="preserve">While individual practices can contribute to these problems or to their solutions, individuals as individuals can neither cause them nor end them. This is true for all the social, economic, and environmental dimensions of sustainability, which is a collective goal that can be achieved only by collective efforts. Such efforts must include large-scale changes in </w:t>
      </w:r>
      <w:r w:rsidRPr="000F31FD">
        <w:rPr>
          <w:rStyle w:val="Emphasis"/>
        </w:rPr>
        <w:t>public policy</w:t>
      </w:r>
      <w:r w:rsidRPr="000F31FD">
        <w:t xml:space="preserve">, infrastructure, land use, and economic institutions, among other factors. </w:t>
      </w:r>
      <w:r w:rsidRPr="000F31FD">
        <w:rPr>
          <w:rStyle w:val="StyleUnderline"/>
        </w:rPr>
        <w:t>If we think about these problems as</w:t>
      </w:r>
      <w:r w:rsidRPr="000F31FD">
        <w:t xml:space="preserve"> distant from us, or as merely </w:t>
      </w:r>
      <w:r w:rsidRPr="000F31FD">
        <w:rPr>
          <w:rStyle w:val="StyleUnderline"/>
        </w:rPr>
        <w:t>personal issues, we fail to understand their causes and potential solutions.</w:t>
      </w:r>
    </w:p>
    <w:p w:rsidR="00CC5537" w:rsidRDefault="00CC5537" w:rsidP="00CC5537">
      <w:pPr>
        <w:pStyle w:val="Tag2"/>
        <w:rPr>
          <w:rFonts w:ascii="Times New Roman" w:hAnsi="Times New Roman" w:cs="Times New Roman"/>
        </w:rPr>
      </w:pPr>
    </w:p>
    <w:p w:rsidR="00CC5537" w:rsidRPr="0084686F" w:rsidRDefault="00CC5537" w:rsidP="00CC5537">
      <w:pPr>
        <w:pStyle w:val="Heading4"/>
      </w:pPr>
      <w:r>
        <w:t xml:space="preserve">State solutions to warming are key - actively trades off with individual action </w:t>
      </w:r>
    </w:p>
    <w:p w:rsidR="00CC5537" w:rsidRPr="00A7122A" w:rsidRDefault="00CC5537" w:rsidP="00CC5537">
      <w:r w:rsidRPr="00A7122A">
        <w:rPr>
          <w:b/>
        </w:rPr>
        <w:t>CAG 10</w:t>
      </w:r>
      <w:r>
        <w:t xml:space="preserve"> - </w:t>
      </w:r>
      <w:r w:rsidRPr="00A7122A">
        <w:t xml:space="preserve">Climate Change Communication Advisory Group. </w:t>
      </w:r>
      <w:r>
        <w:t>(</w:t>
      </w:r>
      <w:r w:rsidRPr="00A7122A">
        <w:t>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&amp;  Practices, Portland State University, US. - Peter Lipman, Policy Director, Sustrans. - Dr Irene Lorenzoni, Centre for Environmental Risk,  University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w:t>
      </w:r>
      <w:r>
        <w:t>e for Climate Change Research. :</w:t>
      </w:r>
      <w:r w:rsidRPr="00A7122A">
        <w:t>Communicating climate change to mass public audience</w:t>
      </w:r>
      <w:r>
        <w:t>”</w:t>
      </w:r>
      <w:r w:rsidRPr="00A7122A">
        <w:t>, http://pirc.info/downloads/communicating_climate_mass_audiences.pdf)</w:t>
      </w:r>
      <w:r>
        <w:t>//SB</w:t>
      </w:r>
    </w:p>
    <w:p w:rsidR="00CC5537" w:rsidRPr="000F31FD" w:rsidRDefault="00CC5537" w:rsidP="00CC5537">
      <w:pPr>
        <w:pStyle w:val="cardtext"/>
        <w:ind w:left="0" w:right="0"/>
        <w:rPr>
          <w:rFonts w:ascii="Georgia" w:hAnsi="Georgia"/>
          <w:sz w:val="22"/>
          <w:szCs w:val="22"/>
        </w:rPr>
      </w:pPr>
      <w:r w:rsidRPr="000F31FD">
        <w:rPr>
          <w:rFonts w:ascii="Georgia" w:hAnsi="Georgia"/>
          <w:sz w:val="22"/>
          <w:szCs w:val="22"/>
        </w:rPr>
        <w:t xml:space="preserve">This short advisory paper collates a set of recommendations about how best to shape mass public communications aimed at increasing concern about climate change and motivating commensurate behavioural changes.¶ </w:t>
      </w:r>
      <w:r w:rsidRPr="000F31FD">
        <w:rPr>
          <w:rStyle w:val="StyleUnderline"/>
          <w:szCs w:val="22"/>
        </w:rPr>
        <w:t>Its focus is not upon motivating small private-sphere behavioural changes on a piece-meal basis</w:t>
      </w:r>
      <w:r w:rsidRPr="000F31FD">
        <w:rPr>
          <w:rFonts w:ascii="Georgia" w:hAnsi="Georgia"/>
          <w:sz w:val="22"/>
          <w:szCs w:val="22"/>
        </w:rPr>
        <w:t xml:space="preserve">. </w:t>
      </w:r>
      <w:r w:rsidRPr="000F31FD">
        <w:rPr>
          <w:rStyle w:val="StyleUnderline"/>
          <w:szCs w:val="22"/>
        </w:rPr>
        <w:t>Rather, it marshals evidence about how best to motivate the</w:t>
      </w:r>
      <w:r w:rsidRPr="000F31FD">
        <w:rPr>
          <w:rFonts w:ascii="Georgia" w:hAnsi="Georgia"/>
          <w:sz w:val="22"/>
          <w:szCs w:val="22"/>
        </w:rPr>
        <w:t xml:space="preserve"> ambitious and </w:t>
      </w:r>
      <w:r w:rsidRPr="000F31FD">
        <w:rPr>
          <w:rStyle w:val="Emphasis"/>
          <w:szCs w:val="22"/>
        </w:rPr>
        <w:t>systemic behavioural</w:t>
      </w:r>
      <w:r w:rsidRPr="000F31FD">
        <w:rPr>
          <w:rFonts w:ascii="Georgia" w:hAnsi="Georgia"/>
          <w:sz w:val="22"/>
          <w:szCs w:val="22"/>
        </w:rPr>
        <w:t xml:space="preserve"> </w:t>
      </w:r>
      <w:r w:rsidRPr="000F31FD">
        <w:rPr>
          <w:rStyle w:val="Emphasis"/>
          <w:szCs w:val="22"/>
        </w:rPr>
        <w:t>change</w:t>
      </w:r>
      <w:r w:rsidRPr="000F31FD">
        <w:rPr>
          <w:rFonts w:ascii="Georgia" w:hAnsi="Georgia"/>
          <w:sz w:val="22"/>
          <w:szCs w:val="22"/>
        </w:rPr>
        <w:t xml:space="preserve"> that is </w:t>
      </w:r>
      <w:r w:rsidRPr="000F31FD">
        <w:rPr>
          <w:rStyle w:val="Emphasis"/>
          <w:szCs w:val="22"/>
        </w:rPr>
        <w:t>necessary</w:t>
      </w:r>
      <w:r w:rsidRPr="000F31FD">
        <w:rPr>
          <w:rFonts w:ascii="Georgia" w:hAnsi="Georgia"/>
          <w:sz w:val="22"/>
          <w:szCs w:val="22"/>
        </w:rPr>
        <w:t xml:space="preserve"> – </w:t>
      </w:r>
      <w:r w:rsidRPr="000F31FD">
        <w:rPr>
          <w:rStyle w:val="Emphasis"/>
          <w:szCs w:val="22"/>
        </w:rPr>
        <w:t>including, crucially, greater public engagement with the policy process</w:t>
      </w:r>
      <w:r w:rsidRPr="000F31FD">
        <w:rPr>
          <w:rFonts w:ascii="Georgia" w:hAnsi="Georgia"/>
          <w:sz w:val="22"/>
          <w:szCs w:val="22"/>
        </w:rPr>
        <w:t xml:space="preserve"> (through, for example, lobbying decision-makers and elected representatives, or participating in demonstrations), as well as major lifestyle changes. ¶ </w:t>
      </w:r>
      <w:r w:rsidRPr="000F31FD">
        <w:rPr>
          <w:rStyle w:val="StyleUnderline"/>
          <w:szCs w:val="22"/>
        </w:rPr>
        <w:t>Political leaders</w:t>
      </w:r>
      <w:r w:rsidRPr="000F31FD">
        <w:rPr>
          <w:rFonts w:ascii="Georgia" w:hAnsi="Georgia"/>
          <w:sz w:val="22"/>
          <w:szCs w:val="22"/>
        </w:rPr>
        <w:t xml:space="preserve"> themselves </w:t>
      </w:r>
      <w:r w:rsidRPr="000F31FD">
        <w:rPr>
          <w:rStyle w:val="StyleUnderline"/>
          <w:szCs w:val="22"/>
        </w:rPr>
        <w:t>have drawn attention to the imperative for more</w:t>
      </w:r>
      <w:r w:rsidRPr="000F31FD">
        <w:rPr>
          <w:rStyle w:val="Emphasis"/>
          <w:szCs w:val="22"/>
        </w:rPr>
        <w:t xml:space="preserve"> vocal public pressure to create the ‘political space’ for them to enact more ambitious policy interventions</w:t>
      </w:r>
      <w:r w:rsidRPr="000F31FD">
        <w:rPr>
          <w:rFonts w:ascii="Georgia" w:hAnsi="Georgia"/>
          <w:sz w:val="22"/>
          <w:szCs w:val="22"/>
        </w:rPr>
        <w:t xml:space="preserve">. 1 While this paper does not dismiss the value of </w:t>
      </w:r>
      <w:r w:rsidRPr="000F31FD">
        <w:rPr>
          <w:rStyle w:val="StyleUnderline"/>
          <w:szCs w:val="22"/>
        </w:rPr>
        <w:t>individuals making small private-sphere behavioural changes</w:t>
      </w:r>
      <w:r w:rsidRPr="000F31FD">
        <w:rPr>
          <w:rFonts w:ascii="Georgia" w:hAnsi="Georgia"/>
          <w:sz w:val="22"/>
          <w:szCs w:val="22"/>
        </w:rPr>
        <w:t xml:space="preserve"> (for example, adopting simple domestic energy efficiency measures) it is clear that such behaviours </w:t>
      </w:r>
      <w:r w:rsidRPr="000F31FD">
        <w:rPr>
          <w:rStyle w:val="StyleUnderline"/>
          <w:szCs w:val="22"/>
        </w:rPr>
        <w:t xml:space="preserve">do </w:t>
      </w:r>
      <w:r w:rsidRPr="000F31FD">
        <w:rPr>
          <w:rStyle w:val="Emphasis"/>
          <w:szCs w:val="22"/>
        </w:rPr>
        <w:t>not</w:t>
      </w:r>
      <w:r w:rsidRPr="000F31FD">
        <w:rPr>
          <w:rStyle w:val="StyleUnderline"/>
          <w:szCs w:val="22"/>
        </w:rPr>
        <w:t>,</w:t>
      </w:r>
      <w:r w:rsidRPr="000F31FD">
        <w:rPr>
          <w:rFonts w:ascii="Georgia" w:hAnsi="Georgia"/>
          <w:sz w:val="22"/>
          <w:szCs w:val="22"/>
        </w:rPr>
        <w:t xml:space="preserve"> in themselves, </w:t>
      </w:r>
      <w:r w:rsidRPr="000F31FD">
        <w:rPr>
          <w:rStyle w:val="Emphasis"/>
          <w:szCs w:val="22"/>
        </w:rPr>
        <w:t>represent a proportional response to</w:t>
      </w:r>
      <w:r w:rsidRPr="000F31FD">
        <w:rPr>
          <w:rFonts w:ascii="Georgia" w:hAnsi="Georgia"/>
          <w:sz w:val="22"/>
          <w:szCs w:val="22"/>
        </w:rPr>
        <w:t xml:space="preserve"> the challenge of </w:t>
      </w:r>
      <w:r w:rsidRPr="000F31FD">
        <w:rPr>
          <w:rStyle w:val="Emphasis"/>
          <w:szCs w:val="22"/>
        </w:rPr>
        <w:t>climate</w:t>
      </w:r>
      <w:r w:rsidRPr="000F31FD">
        <w:rPr>
          <w:rFonts w:ascii="Georgia" w:hAnsi="Georgia"/>
          <w:sz w:val="22"/>
          <w:szCs w:val="22"/>
        </w:rPr>
        <w:t xml:space="preserve"> change. As David MacKay, Chief Scientific Advisor to the UK Department of Energy and Climate change writes: “</w:t>
      </w:r>
      <w:r w:rsidRPr="000F31FD">
        <w:rPr>
          <w:rStyle w:val="StyleUnderline"/>
          <w:szCs w:val="22"/>
        </w:rPr>
        <w:t>Don’t be distracted by the myth that ‘every little helps’.</w:t>
      </w:r>
      <w:r w:rsidRPr="000F31FD">
        <w:rPr>
          <w:rStyle w:val="Emphasis"/>
          <w:szCs w:val="22"/>
        </w:rPr>
        <w:t xml:space="preserve"> If everyone does a little, we’ll achieve only a little</w:t>
      </w:r>
      <w:r w:rsidRPr="000F31FD">
        <w:rPr>
          <w:rFonts w:ascii="Georgia" w:hAnsi="Georgia"/>
          <w:sz w:val="22"/>
          <w:szCs w:val="22"/>
        </w:rPr>
        <w:t xml:space="preserve">” (MacKay, 2008).¶ </w:t>
      </w:r>
      <w:r w:rsidRPr="000F31FD">
        <w:rPr>
          <w:rStyle w:val="Emphasis"/>
          <w:szCs w:val="22"/>
        </w:rPr>
        <w:t xml:space="preserve">The task of </w:t>
      </w:r>
      <w:r w:rsidRPr="000F31FD">
        <w:rPr>
          <w:rFonts w:ascii="Georgia" w:hAnsi="Georgia"/>
          <w:sz w:val="22"/>
          <w:szCs w:val="22"/>
        </w:rPr>
        <w:t xml:space="preserve">campaigners and </w:t>
      </w:r>
      <w:r w:rsidRPr="000F31FD">
        <w:rPr>
          <w:rStyle w:val="Emphasis"/>
          <w:szCs w:val="22"/>
        </w:rPr>
        <w:t>communicators</w:t>
      </w:r>
      <w:r w:rsidRPr="000F31FD">
        <w:rPr>
          <w:rStyle w:val="StyleUnderline"/>
          <w:szCs w:val="22"/>
        </w:rPr>
        <w:t xml:space="preserve"> from government, business and non-governmental organisations</w:t>
      </w:r>
      <w:r w:rsidRPr="000F31FD">
        <w:rPr>
          <w:rFonts w:ascii="Georgia" w:hAnsi="Georgia"/>
          <w:sz w:val="22"/>
          <w:szCs w:val="22"/>
        </w:rPr>
        <w:t xml:space="preserve"> </w:t>
      </w:r>
      <w:r w:rsidRPr="000F31FD">
        <w:rPr>
          <w:rStyle w:val="Emphasis"/>
          <w:szCs w:val="22"/>
        </w:rPr>
        <w:t>must</w:t>
      </w:r>
      <w:r w:rsidRPr="000F31FD">
        <w:rPr>
          <w:rFonts w:ascii="Georgia" w:hAnsi="Georgia"/>
          <w:sz w:val="22"/>
          <w:szCs w:val="22"/>
        </w:rPr>
        <w:t xml:space="preserve"> therefore </w:t>
      </w:r>
      <w:r w:rsidRPr="000F31FD">
        <w:rPr>
          <w:rStyle w:val="Emphasis"/>
          <w:szCs w:val="22"/>
        </w:rPr>
        <w:t>be to motivate</w:t>
      </w:r>
      <w:r w:rsidRPr="000F31FD">
        <w:rPr>
          <w:rFonts w:ascii="Georgia" w:hAnsi="Georgia"/>
          <w:sz w:val="22"/>
          <w:szCs w:val="22"/>
        </w:rPr>
        <w:t xml:space="preserve"> both (i) widespread adoption of ambitious private-sphere behavioural changes; and (ii) widespread acceptance of – and indeed </w:t>
      </w:r>
      <w:r w:rsidRPr="000F31FD">
        <w:rPr>
          <w:rStyle w:val="Emphasis"/>
          <w:szCs w:val="22"/>
        </w:rPr>
        <w:t>active demand for – ambitious new policy interventions</w:t>
      </w:r>
      <w:r w:rsidRPr="000F31FD">
        <w:rPr>
          <w:rFonts w:ascii="Georgia" w:hAnsi="Georgia"/>
          <w:sz w:val="22"/>
          <w:szCs w:val="22"/>
        </w:rPr>
        <w:t xml:space="preserve">.¶ </w:t>
      </w:r>
      <w:r w:rsidRPr="000F31FD">
        <w:rPr>
          <w:rStyle w:val="StyleUnderline"/>
          <w:szCs w:val="22"/>
        </w:rPr>
        <w:t>Current public communication campaigns</w:t>
      </w:r>
      <w:r w:rsidRPr="000F31FD">
        <w:rPr>
          <w:rFonts w:ascii="Georgia" w:hAnsi="Georgia"/>
          <w:sz w:val="22"/>
          <w:szCs w:val="22"/>
        </w:rPr>
        <w:t xml:space="preserve">, as orchestrated by government, business and non-governmental organisations, </w:t>
      </w:r>
      <w:r w:rsidRPr="000F31FD">
        <w:rPr>
          <w:rStyle w:val="StyleUnderline"/>
          <w:szCs w:val="22"/>
        </w:rPr>
        <w:t>are not achieving these changes</w:t>
      </w:r>
      <w:r w:rsidRPr="000F31FD">
        <w:rPr>
          <w:rFonts w:ascii="Georgia" w:hAnsi="Georgia"/>
          <w:sz w:val="22"/>
          <w:szCs w:val="22"/>
        </w:rPr>
        <w:t xml:space="preserve">.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 </w:t>
      </w:r>
      <w:r w:rsidRPr="000F31FD">
        <w:rPr>
          <w:rStyle w:val="StyleUnderline"/>
          <w:szCs w:val="22"/>
        </w:rPr>
        <w:t>This advisory paper offers a list of principles that could be used to enhance the quality of communication around climate change communications.</w:t>
      </w:r>
      <w:r w:rsidRPr="000F31FD">
        <w:rPr>
          <w:rFonts w:ascii="Georgia" w:hAnsi="Georgia"/>
          <w:sz w:val="22"/>
          <w:szCs w:val="22"/>
        </w:rPr>
        <w:t xml:space="preserve">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 The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 Seven Principles¶ 1. Move Beyond Social Marketing¶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 This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 2. Be honest and forthright about the probable impacts of climate change, and the scale of the challenge we confront in avoiding these. But avoid deliberate attempts to provoke fear or guilt. ¶ There is no merit in ‘dumbing down’ the scientific evidence that the impacts of climate change are likely to be severe</w:t>
      </w:r>
      <w:r w:rsidRPr="000F31FD">
        <w:rPr>
          <w:rStyle w:val="StyleUnderline"/>
          <w:szCs w:val="22"/>
        </w:rPr>
        <w:t>,</w:t>
      </w:r>
      <w:r w:rsidRPr="000F31FD">
        <w:rPr>
          <w:rFonts w:ascii="Georgia" w:hAnsi="Georgia"/>
          <w:sz w:val="22"/>
          <w:szCs w:val="22"/>
        </w:rPr>
        <w:t xml:space="preserv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 Overall, there is a need for emotionally balanced representations of the issues at hand. This will involve acknowledging the ‘affective reality’ of the situation, e.g. “We know this is scary and overwhelming, but many of us feel this way and we are doing something about it”.¶ 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 3a. Avoid emphasis upon painless, easy steps. ¶ Be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 The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 3b. Avoid over-emphasis on the economic opportunities that mitigating, and adapting to, climate change may provide. ¶ There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 3c. Avoid emphasis upon the opportunities of ‘green consumerism’ as a response to climate change.¶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 4. Empathise with the emotional responses that will be engendered by a forthright presentation of the probable impacts of climate change. ¶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 5. Promote pro-environmental social norms and harness the power of social networks¶ One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 Of course, for the majority of people, this is unlikely to be a network that has climate change at its core. But social networks – Trade Unions, Rugby Clubs, Mother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 6. Think about the language you use, but don’t rely on language alone¶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 7. Encourage public demonstrations of frustration at the limited pace of government action¶ </w:t>
      </w:r>
      <w:r w:rsidRPr="000F31FD">
        <w:rPr>
          <w:rStyle w:val="Emphasis"/>
          <w:szCs w:val="22"/>
        </w:rPr>
        <w:t>Private-sphere behavioural change is not enough, and may</w:t>
      </w:r>
      <w:r w:rsidRPr="000F31FD">
        <w:rPr>
          <w:rFonts w:ascii="Georgia" w:hAnsi="Georgia"/>
          <w:sz w:val="22"/>
          <w:szCs w:val="22"/>
        </w:rPr>
        <w:t xml:space="preserve"> even at times </w:t>
      </w:r>
      <w:r w:rsidRPr="000F31FD">
        <w:rPr>
          <w:rStyle w:val="Emphasis"/>
          <w:szCs w:val="22"/>
        </w:rPr>
        <w:t xml:space="preserve">become a diversion from the more important process of bringing political pressure to bear on policy-makers. </w:t>
      </w:r>
      <w:r w:rsidRPr="000F31FD">
        <w:rPr>
          <w:sz w:val="22"/>
          <w:szCs w:val="22"/>
        </w:rPr>
        <w:t>The importance of public demonstrations of frustration at both</w:t>
      </w:r>
      <w:r w:rsidRPr="000F31FD">
        <w:rPr>
          <w:rFonts w:ascii="Georgia" w:hAnsi="Georgia"/>
          <w:sz w:val="22"/>
          <w:szCs w:val="22"/>
        </w:rPr>
        <w:t xml:space="preserve"> </w:t>
      </w:r>
      <w:r w:rsidRPr="000F31FD">
        <w:rPr>
          <w:rStyle w:val="StyleUnderline"/>
          <w:szCs w:val="22"/>
        </w:rPr>
        <w:t>the lack of political progress on climate</w:t>
      </w:r>
      <w:r w:rsidRPr="000F31FD">
        <w:rPr>
          <w:rFonts w:ascii="Georgia" w:hAnsi="Georgia"/>
          <w:sz w:val="22"/>
          <w:szCs w:val="22"/>
        </w:rPr>
        <w:t xml:space="preserve"> change and the barriers presented by vested interests </w:t>
      </w:r>
      <w:r w:rsidRPr="000F31FD">
        <w:rPr>
          <w:rStyle w:val="StyleUnderline"/>
          <w:szCs w:val="22"/>
        </w:rPr>
        <w:t>is widely recognised</w:t>
      </w:r>
      <w:r w:rsidRPr="000F31FD">
        <w:rPr>
          <w:rFonts w:ascii="Georgia" w:hAnsi="Georgia"/>
          <w:sz w:val="22"/>
          <w:szCs w:val="22"/>
        </w:rPr>
        <w:t xml:space="preserve"> – </w:t>
      </w:r>
      <w:r w:rsidRPr="000F31FD">
        <w:rPr>
          <w:rStyle w:val="StyleUnderline"/>
          <w:szCs w:val="22"/>
        </w:rPr>
        <w:t>including by government itself</w:t>
      </w:r>
      <w:r w:rsidRPr="000F31FD">
        <w:rPr>
          <w:rFonts w:ascii="Georgia" w:hAnsi="Georgia"/>
          <w:sz w:val="22"/>
          <w:szCs w:val="22"/>
        </w:rPr>
        <w:t xml:space="preserve">. </w:t>
      </w:r>
      <w:r w:rsidRPr="000F31FD">
        <w:rPr>
          <w:rStyle w:val="Emphasis"/>
          <w:szCs w:val="22"/>
        </w:rPr>
        <w:t>Climate change communications</w:t>
      </w:r>
      <w:r w:rsidRPr="000F31FD">
        <w:rPr>
          <w:rFonts w:ascii="Georgia" w:hAnsi="Georgia"/>
          <w:sz w:val="22"/>
          <w:szCs w:val="22"/>
        </w:rPr>
        <w:t xml:space="preserve">, including government communication campaigns, </w:t>
      </w:r>
      <w:r w:rsidRPr="000F31FD">
        <w:rPr>
          <w:rStyle w:val="Emphasis"/>
          <w:szCs w:val="22"/>
        </w:rPr>
        <w:t>should work to normalise public displays of frustration with the slow pace of political change.</w:t>
      </w:r>
      <w:r w:rsidRPr="000F31FD">
        <w:rPr>
          <w:rFonts w:ascii="Georgia" w:hAnsi="Georgia"/>
          <w:sz w:val="22"/>
          <w:szCs w:val="22"/>
        </w:rPr>
        <w:t xml:space="preserve"> Ockwell et al (2009) argued that </w:t>
      </w:r>
      <w:r w:rsidRPr="000F31FD">
        <w:rPr>
          <w:rStyle w:val="Emphasis"/>
          <w:szCs w:val="22"/>
        </w:rPr>
        <w:t>communications can play a role in fostering demand for - as well as acceptance of - policy change</w:t>
      </w:r>
      <w:r w:rsidRPr="000F31FD">
        <w:rPr>
          <w:rFonts w:ascii="Georgia" w:hAnsi="Georgia"/>
          <w:sz w:val="22"/>
          <w:szCs w:val="22"/>
        </w:rPr>
        <w:t>. Climate change communication could (and should) be used to encourage people to demonstrate (for example through public demonstrations) about how they would like structural barriers to behavioural/societal change to be removed.</w:t>
      </w:r>
    </w:p>
    <w:p w:rsidR="00CC5537" w:rsidRPr="00CC5537" w:rsidRDefault="00CC5537" w:rsidP="00CC5537"/>
    <w:p w:rsidR="00A31F45" w:rsidRDefault="00A31F45" w:rsidP="00A31F45">
      <w:pPr>
        <w:pStyle w:val="Heading4"/>
      </w:pPr>
      <w:r>
        <w:t>The alt fails to effectuate any meaningful change-Sustainable environmental policies resolve the impacts to the k</w:t>
      </w:r>
    </w:p>
    <w:p w:rsidR="00A31F45" w:rsidRPr="008A3C9D" w:rsidRDefault="00A31F45" w:rsidP="00A31F45">
      <w:pPr>
        <w:rPr>
          <w:rStyle w:val="Style13ptBold"/>
          <w:b w:val="0"/>
        </w:rPr>
      </w:pPr>
      <w:r>
        <w:rPr>
          <w:rStyle w:val="Style13ptBold"/>
          <w:b w:val="0"/>
        </w:rPr>
        <w:t xml:space="preserve">Jeroen </w:t>
      </w:r>
      <w:r>
        <w:rPr>
          <w:rStyle w:val="Style13ptBold"/>
        </w:rPr>
        <w:t xml:space="preserve">Van Den Bergh 11, </w:t>
      </w:r>
      <w:r w:rsidRPr="008A3C9D">
        <w:rPr>
          <w:rStyle w:val="Style13ptBold"/>
          <w:b w:val="0"/>
        </w:rPr>
        <w:t>CREA Research Professor at the Institute of Environmental Science &amp; Technology of Universitat Autònoma de Barcelona</w:t>
      </w:r>
      <w:r>
        <w:rPr>
          <w:rStyle w:val="Style13ptBold"/>
          <w:b w:val="0"/>
        </w:rPr>
        <w:t>, 3/15/2011, Ecological Economics Volume 70, Issue 5, “Environment versus growth — A criticism of “degrowth” and a plea for “a-growth””, https://www.researchgate.net/profile/Jeroen_Van_Den_Bergh/publication/222822294_Environment_versus_growth_-_A_criticism_of_degrowth_and_a_plea_for_a-growth/links/00b495262d90ec0b77000000.pdf</w:t>
      </w:r>
    </w:p>
    <w:p w:rsidR="00A31F45" w:rsidRPr="000F31FD" w:rsidRDefault="00A31F45" w:rsidP="00A31F45">
      <w:r w:rsidRPr="000F31FD">
        <w:t xml:space="preserve">Five main insights follow from the assessment of degrowth interpretations and strategies. First, the many meanings of </w:t>
      </w:r>
      <w:r w:rsidRPr="000F31FD">
        <w:rPr>
          <w:rStyle w:val="StyleUnderline"/>
        </w:rPr>
        <w:t>degrowth</w:t>
      </w:r>
      <w:r w:rsidRPr="000F31FD">
        <w:t xml:space="preserve"> suggest it </w:t>
      </w:r>
      <w:r w:rsidRPr="000F31FD">
        <w:rPr>
          <w:rStyle w:val="StyleUnderline"/>
        </w:rPr>
        <w:t>is bound to remain an ambiguous concept which will create confusion rather than contribute to a clear and constructive debate about environmental policy</w:t>
      </w:r>
      <w:r w:rsidRPr="000F31FD">
        <w:t xml:space="preserve">. Second, </w:t>
      </w:r>
      <w:r w:rsidRPr="000F31FD">
        <w:rPr>
          <w:rStyle w:val="StyleUnderline"/>
        </w:rPr>
        <w:t>most interpretations</w:t>
      </w:r>
      <w:r w:rsidRPr="000F31FD">
        <w:t xml:space="preserve"> of degrowth are not meaningful in the context of environmental aims, i.e. they </w:t>
      </w:r>
      <w:r w:rsidRPr="000F31FD">
        <w:rPr>
          <w:rStyle w:val="StyleUnderline"/>
        </w:rPr>
        <w:t>do not represent strategies which guarantee an effective reduction of environmental pressure or a transition to a sustainable economy</w:t>
      </w:r>
      <w:r w:rsidRPr="000F31FD">
        <w:t>. Third, degrowth</w:t>
      </w:r>
      <w:r w:rsidRPr="000F31FD">
        <w:rPr>
          <w:rStyle w:val="StyleUnderline"/>
        </w:rPr>
        <w:t xml:space="preserve"> is unlikely to receive much social and democratic–political support so that it will be an ineffective political strategy to reach environmental sustainability</w:t>
      </w:r>
      <w:r w:rsidRPr="000F31FD">
        <w:t xml:space="preserve">. Fourth, </w:t>
      </w:r>
      <w:r w:rsidRPr="000F31FD">
        <w:rPr>
          <w:rStyle w:val="StyleUnderline"/>
        </w:rPr>
        <w:t>a-growth</w:t>
      </w:r>
      <w:r w:rsidRPr="000F31FD">
        <w:t xml:space="preserve"> (as defined in Section 3</w:t>
      </w:r>
      <w:r w:rsidRPr="000F31FD">
        <w:rPr>
          <w:rStyle w:val="StyleUnderline"/>
        </w:rPr>
        <w:t>) is a less ambiguous and</w:t>
      </w:r>
      <w:r w:rsidRPr="000F31FD">
        <w:t xml:space="preserve"> — from the perspective of both environment and human well-being — a </w:t>
      </w:r>
      <w:r w:rsidRPr="000F31FD">
        <w:rPr>
          <w:rStyle w:val="StyleUnderline"/>
        </w:rPr>
        <w:t>more sensible strategy to strive for.</w:t>
      </w:r>
      <w:r w:rsidRPr="000F31FD">
        <w:t xml:space="preserve"> Five, the </w:t>
      </w:r>
      <w:r w:rsidRPr="000F31FD">
        <w:rPr>
          <w:rStyle w:val="StyleUnderline"/>
        </w:rPr>
        <w:t>alternative to a degrowth strategy is simply a good policy package that includes environmental regulation and several other, complementary measures and institutional changes.</w:t>
      </w:r>
      <w:r w:rsidRPr="000F31FD">
        <w:t xml:space="preserve"> </w:t>
      </w:r>
      <w:r w:rsidRPr="000F31FD">
        <w:rPr>
          <w:rStyle w:val="StyleUnderline"/>
        </w:rPr>
        <w:t>Striving for political feasibility nationally and internationally is an important precondition for getting such a policy package implemented</w:t>
      </w:r>
      <w:r w:rsidRPr="000F31FD">
        <w:t xml:space="preserve">. The new aim of a-growth, and the associated removal of the GDP indicator from policy and political debate and decision-making, are likely to increase the social and political acceptance of this policy package. The main concern about degrowth as a primary or overarching goal to solve environmental problems is that it reflects a misinterpretation of the relevant causality. It suggests that degrowth, however interpreted, is a first step, necessary and perhaps sufficient, to reach environmental aims. Instead, </w:t>
      </w:r>
      <w:r w:rsidRPr="000F31FD">
        <w:rPr>
          <w:rStyle w:val="StyleUnderline"/>
        </w:rPr>
        <w:t>one better would reverse the causality, and start with a safe environmental policy which then may or may not give rise to</w:t>
      </w:r>
      <w:r w:rsidRPr="000F31FD">
        <w:t xml:space="preserve"> (some type of) </w:t>
      </w:r>
      <w:r w:rsidRPr="000F31FD">
        <w:rPr>
          <w:rStyle w:val="StyleUnderline"/>
        </w:rPr>
        <w:t>degrowth</w:t>
      </w:r>
      <w:r w:rsidRPr="000F31FD">
        <w:t xml:space="preserve">. Even if one might support GDP, consumption or work-time degrowth for reasons of equity or happiness, they cannot be defended as appropriate strategies to reach environmental aims. The reason is that they function at best as blunt, ineffective and inefficient instruments of environmental regulation. A </w:t>
      </w:r>
      <w:r w:rsidRPr="000F31FD">
        <w:rPr>
          <w:rStyle w:val="StyleUnderline"/>
        </w:rPr>
        <w:t>degrowth strategy gives much weight to the scale of the economy or consumption, and</w:t>
      </w:r>
      <w:r w:rsidRPr="000F31FD">
        <w:t xml:space="preserve"> underestimates or even </w:t>
      </w:r>
      <w:r w:rsidRPr="000F31FD">
        <w:rPr>
          <w:rStyle w:val="StyleUnderline"/>
        </w:rPr>
        <w:t>neglects the role of composition and technical change</w:t>
      </w:r>
      <w:r w:rsidRPr="000F31FD">
        <w:t xml:space="preserve">.8 </w:t>
      </w:r>
      <w:r w:rsidRPr="000F31FD">
        <w:rPr>
          <w:rStyle w:val="StyleUnderline"/>
        </w:rPr>
        <w:t>In relation to consumption it also often reflects a belief in the effectiveness of voluntary, bottom-up solutions</w:t>
      </w:r>
      <w:r w:rsidRPr="000F31FD">
        <w:t xml:space="preserve">. One additional belief that I have often encountered in debates with degrowth proponents is that environmental policies do not work, or will not be implemented, and that we therefore have to find solutions outside the standard environmental policy framework. This view and judgement I cannot share. </w:t>
      </w:r>
      <w:r w:rsidRPr="000F31FD">
        <w:rPr>
          <w:rStyle w:val="StyleUnderline"/>
        </w:rPr>
        <w:t>Without</w:t>
      </w:r>
      <w:r w:rsidRPr="000F31FD">
        <w:t xml:space="preserve"> (standard) </w:t>
      </w:r>
      <w:r w:rsidRPr="000F31FD">
        <w:rPr>
          <w:rStyle w:val="StyleUnderline"/>
        </w:rPr>
        <w:t>policies we certainly will not be able to solve the major global environmental problems</w:t>
      </w:r>
      <w:r w:rsidRPr="000F31FD">
        <w:t xml:space="preserve">. Their </w:t>
      </w:r>
      <w:r w:rsidRPr="000F31FD">
        <w:rPr>
          <w:rStyle w:val="StyleUnderline"/>
        </w:rPr>
        <w:t>global and externality nature requires that we strike international agreements to create an international level playing field which allows countries to implement regulatory policies that create the necessary incentives to alter all behavior that contributes to the environmental problems</w:t>
      </w:r>
      <w:r w:rsidRPr="000F31FD">
        <w:t xml:space="preserve">. This is not enough, as suggested in the previous section on a wider policy package, but it represents the core of any effective solution. The voluntary, bottom-up view behind many (notably radical) degrowth expressions in my opinion gives insufficient attention to modern insights of psychology and behavioral economics. These state that humans show bounded rationality, myopia, a large degree of self-interest (and a smaller role for altruism), and a propensity to compare, seek status and imitate (sensitivity to fashions). Add to this the interactions between large numbers of individuals, increasing returns to scale which lead to lock-in of undesirable behaviors and technologies, and (energy) rebound, and we end up with an altogether impressively complex and difficult to alter system (Gsottbauer and van den Bergh, forthcoming). This should stimulate social scientists to think about systematic solutions and instruments as well as about very clever strategies to attain social– political acceptance for these. </w:t>
      </w:r>
      <w:r w:rsidRPr="000F31FD">
        <w:rPr>
          <w:rStyle w:val="StyleUnderline"/>
        </w:rPr>
        <w:t xml:space="preserve">Just proposing voluntary grassroots initiatives is too easy and idealistic. It neglects </w:t>
      </w:r>
      <w:r w:rsidRPr="000F31FD">
        <w:t xml:space="preserve">the aforementioned </w:t>
      </w:r>
      <w:r w:rsidRPr="000F31FD">
        <w:rPr>
          <w:rStyle w:val="StyleUnderline"/>
        </w:rPr>
        <w:t>complications</w:t>
      </w:r>
      <w:r w:rsidRPr="000F31FD">
        <w:t xml:space="preserve">. Of course, this does not mean a plea against grassroots initiatives butmore attention for their upscaling and system-wide impacts and associated policies. Certainly something can be learned here too from studies in psychology and economics on how to elicit pro-environmental behavior. One may argue, of course, that I should not worry too much about a degrowth strategy, as it is highly uncertain to receive widespread social and political support. I indeed fear that </w:t>
      </w:r>
      <w:r w:rsidRPr="000F31FD">
        <w:rPr>
          <w:rStyle w:val="StyleUnderline"/>
        </w:rPr>
        <w:t>degrowth as a political strategy is unlikely to be taken serious by economists and politicians, or even a significant group of citizens</w:t>
      </w:r>
      <w:r w:rsidRPr="000F31FD">
        <w:t xml:space="preserve">. Arguing in favor of degrowth runs a serious risk of preaching to the choir, i.e. convincing only already-believers. In Section 4 it was argued why the </w:t>
      </w:r>
      <w:r w:rsidRPr="000F31FD">
        <w:rPr>
          <w:rStyle w:val="StyleUnderline"/>
        </w:rPr>
        <w:t>pessimism about the political feasibility of environmental policies as a motivation to support degrowth is unfounded</w:t>
      </w:r>
      <w:r w:rsidRPr="000F31FD">
        <w:t xml:space="preserve">. I am much more optimistic about the political feasibility of environmental (including climate) policies, but these things simply need time. We should be patient even though we are running out of time — which does not deny that we should do everything in our power to speed up the realization of climate agreements and environmental policies. For me this includes trying to </w:t>
      </w:r>
      <w:r w:rsidRPr="000F31FD">
        <w:rPr>
          <w:rStyle w:val="StyleUnderline"/>
        </w:rPr>
        <w:t>convince the mainstream of shifting to an a-growth strategy, ignoring GDP, relaxing about growth rather than be unconditionally in favor or against growth</w:t>
      </w:r>
      <w:r w:rsidRPr="000F31FD">
        <w:t xml:space="preserve">. This may alter the balance in trading-off costs and benefits (in a broad sense) of climate policies (van den Bergh, 2010a). </w:t>
      </w:r>
      <w:r w:rsidRPr="000F31FD">
        <w:rPr>
          <w:rStyle w:val="StyleUnderline"/>
        </w:rPr>
        <w:t>Rather than embracing the aim of degrowth ex ante, we would do better to continue finding democratic support for effective environmental and complementary policies</w:t>
      </w:r>
      <w:r w:rsidRPr="000F31FD">
        <w:t xml:space="preserve">. I indicated the need for six complementary policies and institutional changes. The most important is to realize an effective international climate agreement at short notice. Only this can stimulate countries to implement sufficiently effective national environmental policies which encourage shifts away from dirty production and consumption through different choices by consumers and producers, and by technological change. The main complementary policies and institutional changes identified are: encourage people to work shorter hours; regulate commercial advertisement — notably of status goods; tax status goods with serious environmental repercussions; undertake communication and information provision to motivate changes in preferences, attitudes and voluntary action; stimulate economists, politicians and the public media to ignore GDP; and install technology-specific policies (like research subsidies). Perhaps this list is incomplete, but the main ingredients are there. Can we judge degrowth as a sensible political strategy to attract media attention and mobilize social support? My impression is that its ambiguity and environmental ineffectiveness will not work in favor of it. Indeed, it is unlikely to find a warm welcome beyond a small circle of already-believers. Section 4 concluded that a </w:t>
      </w:r>
      <w:r w:rsidRPr="000F31FD">
        <w:rPr>
          <w:rStyle w:val="StyleUnderline"/>
        </w:rPr>
        <w:t>degrowth strategy is less politically feasible than the combination of international environmental agreements and national environmental policies</w:t>
      </w:r>
      <w:r w:rsidRPr="000F31FD">
        <w:t>. I should admit that I have some sympathy for the notion of “worktime degrowth” as it draws attention to a forgotten aspect of our wellbeing. Perhaps a more strategic term, which might hope for a better reception in society, is “leisure growth.” It does not make sense that we structurally translate more productivity only into more consumption instead of also in more leisure. This suggests that the marginal utility of leisure is zero, which cannot be true. Nevertheless, it is evident that wo</w:t>
      </w:r>
      <w:r w:rsidRPr="000F31FD">
        <w:rPr>
          <w:rStyle w:val="StyleUnderline"/>
        </w:rPr>
        <w:t>rk-time degrowth is not the universal remedy for environmental problems. It needs to be part of a wider package of measures and strategies</w:t>
      </w:r>
      <w:r w:rsidRPr="000F31FD">
        <w:t xml:space="preserve"> as outlined in the previous section. Moreover, diversity of work-time rather than a strict norm should be fostered, as some people clearly derive much satisfaction from work. Another type of degrowth which I can appreciate somewhat is “selective or differential degrowth” as defined in Sections 2.1 and 2.2. It denotes that </w:t>
      </w:r>
      <w:r w:rsidRPr="000F31FD">
        <w:rPr>
          <w:rStyle w:val="StyleUnderline"/>
        </w:rPr>
        <w:t>we do not need general degrowth but degrowth of dirty activities and consumption</w:t>
      </w:r>
      <w:r w:rsidRPr="000F31FD">
        <w:t xml:space="preserve">. It stresses that the composition of production and consumption needs to change drastically, while it does not deny that overall scale may alter in the process. However, such </w:t>
      </w:r>
      <w:r w:rsidRPr="000F31FD">
        <w:rPr>
          <w:rStyle w:val="StyleUnderline"/>
        </w:rPr>
        <w:t>selective degrowth will automatically result from adequate environmental regulation, notably via correcting prices</w:t>
      </w:r>
      <w:r w:rsidRPr="000F31FD">
        <w:t xml:space="preserve">. In closing, I should like to say that I would expect the idea of “(GDP) agrowth” to have a brighter political future than that of (GDP, consumption or radical) “degrowth.” The </w:t>
      </w:r>
      <w:r w:rsidRPr="000F31FD">
        <w:rPr>
          <w:rStyle w:val="StyleUnderline"/>
        </w:rPr>
        <w:t>notion “a-growth” suggests agnosticism and by implication indifference about economic growth as commonly interpreted.</w:t>
      </w:r>
      <w:r w:rsidRPr="000F31FD">
        <w:t xml:space="preserve"> This would automatically follow from ignoring information about GDPin the overall evaluation of economic change and development, for example, when GDP (per capita) would be removed from the core set of macroeconomic goal indicators. The aim of a-growth reflects instead a more rational approach to public decision-making. It eliminates the unnecessary constraint of unconditional GDP growth, which hampers our search for human progress. </w:t>
      </w:r>
      <w:r w:rsidRPr="000F31FD">
        <w:rPr>
          <w:rStyle w:val="StyleUnderline"/>
        </w:rPr>
        <w:t>Following an a-growth strategy, we would in some periods be willing</w:t>
      </w:r>
      <w:r w:rsidRPr="000F31FD">
        <w:t xml:space="preserve"> — without realizing even — </w:t>
      </w:r>
      <w:r w:rsidRPr="000F31FD">
        <w:rPr>
          <w:rStyle w:val="StyleUnderline"/>
        </w:rPr>
        <w:t>to give up a part of potential GDP growth for a better environment</w:t>
      </w:r>
      <w:r w:rsidRPr="000F31FD">
        <w:t>, less unemployment and more leisure, namely if this would work out well in terms of individual well-being and social welfare.</w:t>
      </w:r>
    </w:p>
    <w:p w:rsidR="0066767D" w:rsidRPr="00BA774C" w:rsidRDefault="0066767D" w:rsidP="0066767D"/>
    <w:p w:rsidR="00A31F45" w:rsidRDefault="00A31F45" w:rsidP="00A31F45">
      <w:pPr>
        <w:pStyle w:val="Heading4"/>
      </w:pPr>
      <w:r>
        <w:t>Policy key to environmental sustainability-China specific</w:t>
      </w:r>
    </w:p>
    <w:p w:rsidR="00A31F45" w:rsidRPr="00BA774C" w:rsidRDefault="00A31F45" w:rsidP="00A31F45">
      <w:pPr>
        <w:rPr>
          <w:rStyle w:val="Style13ptBold"/>
          <w:b w:val="0"/>
        </w:rPr>
      </w:pPr>
      <w:r>
        <w:rPr>
          <w:rStyle w:val="Style13ptBold"/>
          <w:b w:val="0"/>
        </w:rPr>
        <w:t xml:space="preserve">Sebastian </w:t>
      </w:r>
      <w:r>
        <w:rPr>
          <w:rStyle w:val="Style13ptBold"/>
        </w:rPr>
        <w:t xml:space="preserve">Thomas et al. 11, </w:t>
      </w:r>
      <w:r>
        <w:rPr>
          <w:rStyle w:val="Style13ptBold"/>
          <w:b w:val="0"/>
        </w:rPr>
        <w:t>Expert on Climate change mitigation and adaptation at the University of Melbourne, Paul Dargusch, Associate Professor of Environmental Business at the University of Queensland, Andrew Griffiths, Professor, Academic Dean, and Head of the University of Queensland Business School, 8/29/2011, Environmental Policy and Governance Volume 21, Issue 4, “The Drivers and Outcomes of the Clean Development Mechanism in China”, http://s3.amazonaws.com/academia.edu.documents/34020024/Environmental_Policy_and_Governance_2011_Thomas.pdf?AWSAccessKeyId=AKIAJ56TQJRTWSMTNPEA&amp;Expires=1469134961&amp;Signature=wM0%2BclCSO929ScB9I%2Ff8ftmpGfA%3D&amp;response-content-disposition=inline%3B%20filename%3DThe_Drivers_and_Outcomes_of_the_Clean_De.pdf</w:t>
      </w:r>
    </w:p>
    <w:p w:rsidR="00A31F45" w:rsidRPr="00BA774C" w:rsidRDefault="00A31F45" w:rsidP="00A31F45">
      <w:r>
        <w:t>***CDM=Clean Development Mechanism</w:t>
      </w:r>
    </w:p>
    <w:p w:rsidR="00A31F45" w:rsidRPr="000F31FD" w:rsidRDefault="00A31F45" w:rsidP="00A31F45">
      <w:r w:rsidRPr="000F31FD">
        <w:t xml:space="preserve">China’s ‘strong state’ political system has allowed for rapid industrial development and there is arguably little demand for substantial political reform as economic progress has generally improved social conditions and strong governance is probably considered a criterion of economic stability (Wright, 2007). </w:t>
      </w:r>
      <w:r w:rsidRPr="000F31FD">
        <w:rPr>
          <w:rStyle w:val="StyleUnderline"/>
        </w:rPr>
        <w:t>Progress in the area of environmental management has been influenced but not determined by international as well as domestic forces</w:t>
      </w:r>
      <w:r w:rsidRPr="000F31FD">
        <w:t xml:space="preserve">. In light of </w:t>
      </w:r>
      <w:r w:rsidRPr="000F31FD">
        <w:rPr>
          <w:rStyle w:val="StyleUnderline"/>
        </w:rPr>
        <w:t>China’s</w:t>
      </w:r>
      <w:r w:rsidRPr="000F31FD">
        <w:t xml:space="preserve"> importance in world affairs it seems reasonable to suggest that its </w:t>
      </w:r>
      <w:r w:rsidRPr="000F31FD">
        <w:rPr>
          <w:rStyle w:val="StyleUnderline"/>
        </w:rPr>
        <w:t>internal state approaches to environmental policy must ultimately have an impact on the outcomes of global governance systems</w:t>
      </w:r>
      <w:r w:rsidRPr="000F31FD">
        <w:t>, even if they have not already done so (Garnaut et al., 2008</w:t>
      </w:r>
      <w:r w:rsidRPr="000F31FD">
        <w:rPr>
          <w:rStyle w:val="StyleUnderline"/>
        </w:rPr>
        <w:t>). China’s energy and environmental policy strategies may be sufficient to achieve the carbon intensity and emission reductions required for it to play its necessary part in avoiding dangerous global climate change.</w:t>
      </w:r>
      <w:r w:rsidRPr="000F31FD">
        <w:t xml:space="preserve"> However, the CDM, as an instrument of international climate policy, is not driving China’s development reform agenda. Rather, </w:t>
      </w:r>
      <w:r w:rsidRPr="000F31FD">
        <w:rPr>
          <w:rStyle w:val="StyleUnderline"/>
        </w:rPr>
        <w:t>the CDM is being employed as a useful and minor part</w:t>
      </w:r>
      <w:r w:rsidRPr="000F31FD">
        <w:t xml:space="preserve"> of that process. Arguably</w:t>
      </w:r>
      <w:r w:rsidRPr="000F31FD">
        <w:rPr>
          <w:rStyle w:val="StyleUnderline"/>
        </w:rPr>
        <w:t>, the international community should look to China’s strategic policy approaches as an example of how to successfully manage a complex development agenda by employing diverse regulatory and incentive mechanisms within market contexts</w:t>
      </w:r>
      <w:r w:rsidRPr="000F31FD">
        <w:t xml:space="preserve">. The </w:t>
      </w:r>
      <w:r w:rsidRPr="000F31FD">
        <w:rPr>
          <w:rStyle w:val="StyleUnderline"/>
        </w:rPr>
        <w:t>CDM could be reformed in targeted ways to achieve particular outcomes that the mechanism has so far failed to deliver</w:t>
      </w:r>
      <w:r w:rsidRPr="000F31FD">
        <w:t xml:space="preserve">, i.e. more balanced investment across project types and geographical regions as well as improved sustainability outcomes (Francois and Hamaide, 2010; Murphy et al., 2008; Thomas et al., 2011). The </w:t>
      </w:r>
      <w:r w:rsidRPr="000F31FD">
        <w:rPr>
          <w:rStyle w:val="StyleUnderline"/>
        </w:rPr>
        <w:t>success of the CDM in China can be said to derive largely from useful synergies with the policy direction of the Chinese government</w:t>
      </w:r>
      <w:r w:rsidRPr="000F31FD">
        <w:t xml:space="preserve">. </w:t>
      </w:r>
      <w:r w:rsidRPr="000F31FD">
        <w:rPr>
          <w:rStyle w:val="StyleUnderline"/>
        </w:rPr>
        <w:t xml:space="preserve">China’s goals of energy security and diversification were established before the UNFCCC </w:t>
      </w:r>
      <w:r w:rsidRPr="000F31FD">
        <w:t xml:space="preserve">came into being and the nature of CDM implementation in China suggests that the CDM has been used to support and encourage these pre-existing strategies. CDM projects in China do not demonstrate clear and positive sustainable development outcomes, and arguably have negative social impacts in some instances. The CDM in China also appears to offer considerable profit opportunities for foreign companies, and the participation of public investment is minor. </w:t>
      </w:r>
      <w:r w:rsidRPr="000F31FD">
        <w:rPr>
          <w:rStyle w:val="StyleUnderline"/>
        </w:rPr>
        <w:t>The political economy analysis presented in this paper suggests that the government of China has employed the CDM as a useful tool to augment and perhaps legitimize its energy development policies</w:t>
      </w:r>
      <w:r w:rsidRPr="000F31FD">
        <w:t>, and foreign (mostly European) investors have enjoyed the results of the growth of an entirely new and highly lucrative commodities market.</w:t>
      </w:r>
    </w:p>
    <w:p w:rsidR="00A31F45" w:rsidRDefault="00A31F45" w:rsidP="00A31F45"/>
    <w:p w:rsidR="0066767D" w:rsidRDefault="0066767D" w:rsidP="0066767D">
      <w:pPr>
        <w:pStyle w:val="Heading3"/>
      </w:pPr>
      <w:r>
        <w:t>Alt Fails – State Inevitable</w:t>
      </w:r>
    </w:p>
    <w:p w:rsidR="0066767D" w:rsidRPr="002D6253" w:rsidRDefault="0066767D" w:rsidP="0066767D">
      <w:pPr>
        <w:pStyle w:val="Heading4"/>
      </w:pPr>
      <w:r>
        <w:t>The state is inevitable and vital to solving warming</w:t>
      </w:r>
      <w:r w:rsidRPr="002D6253">
        <w:t xml:space="preserve"> </w:t>
      </w:r>
    </w:p>
    <w:p w:rsidR="0066767D" w:rsidRPr="00171FF8" w:rsidRDefault="0066767D" w:rsidP="0066767D">
      <w:r w:rsidRPr="00171FF8">
        <w:rPr>
          <w:b/>
        </w:rPr>
        <w:t>Eckersley 4</w:t>
      </w:r>
      <w:r w:rsidRPr="00171FF8">
        <w:t xml:space="preserve"> (Robyn Eckersley - Reader/Associate Professor in the Department of Political Science at the University of Melbourne, “The Green State: Rethinking Democracy and Sovereignty”, MIT Press, 2004, pp. 3-8)//SB</w:t>
      </w:r>
    </w:p>
    <w:p w:rsidR="0066767D" w:rsidRPr="000F31FD" w:rsidRDefault="0066767D" w:rsidP="0066767D">
      <w:r w:rsidRPr="000F31FD">
        <w:rPr>
          <w:rStyle w:val="StyleUnderline"/>
        </w:rPr>
        <w:t>While acknowledging the basis for this antipathy toward the nation- state</w:t>
      </w:r>
      <w:r w:rsidRPr="000F31FD">
        <w:t xml:space="preserve">, and the limitations of state-centric analyses of global ecological degradation, </w:t>
      </w:r>
      <w:r w:rsidRPr="000F31FD">
        <w:rPr>
          <w:rStyle w:val="StyleUnderline"/>
        </w:rPr>
        <w:t xml:space="preserve">I seek to draw attention to the positive role that states have played, </w:t>
      </w:r>
      <w:r w:rsidRPr="000F31FD">
        <w:t>and might increasingly play,</w:t>
      </w:r>
      <w:r w:rsidRPr="000F31FD">
        <w:rPr>
          <w:rStyle w:val="StyleUnderline"/>
        </w:rPr>
        <w:t xml:space="preserve"> in global and domestic politics</w:t>
      </w:r>
      <w:r w:rsidRPr="000F31FD">
        <w:t xml:space="preserve">. Writing more than twenty years ago, Hedley </w:t>
      </w:r>
      <w:r w:rsidRPr="000F31FD">
        <w:rPr>
          <w:rStyle w:val="StyleUnderline"/>
        </w:rPr>
        <w:t>Bull</w:t>
      </w:r>
      <w:r w:rsidRPr="000F31FD">
        <w:t xml:space="preserve"> (a proto-constructivist and leading writer in the English school) </w:t>
      </w:r>
      <w:r w:rsidRPr="000F31FD">
        <w:rPr>
          <w:rStyle w:val="StyleUnderline"/>
        </w:rPr>
        <w:t>outlined the state's positive role</w:t>
      </w:r>
      <w:r w:rsidRPr="000F31FD">
        <w:t xml:space="preserve"> in world affairs,</w:t>
      </w:r>
      <w:r w:rsidRPr="000F31FD">
        <w:rPr>
          <w:rStyle w:val="StyleUnderline"/>
        </w:rPr>
        <w:t xml:space="preserve"> </w:t>
      </w:r>
      <w:r w:rsidRPr="000F31FD">
        <w:t>and</w:t>
      </w:r>
      <w:r w:rsidRPr="000F31FD">
        <w:rPr>
          <w:rStyle w:val="StyleUnderline"/>
        </w:rPr>
        <w:t xml:space="preserve"> </w:t>
      </w:r>
      <w:r w:rsidRPr="000F31FD">
        <w:rPr>
          <w:rStyle w:val="Emphasis"/>
        </w:rPr>
        <w:t>his arguments continue to provide a powerful challenge to those who somehow seek to "get beyond the state," as if such a move would provide a more lasting solution to</w:t>
      </w:r>
      <w:r w:rsidRPr="000F31FD">
        <w:rPr>
          <w:rStyle w:val="StyleUnderline"/>
        </w:rPr>
        <w:t xml:space="preserve"> </w:t>
      </w:r>
      <w:r w:rsidRPr="000F31FD">
        <w:t>the threat of armed conflict or nuclear war, social and economic injustice, or</w:t>
      </w:r>
      <w:r w:rsidRPr="000F31FD">
        <w:rPr>
          <w:rStyle w:val="StyleUnderline"/>
        </w:rPr>
        <w:t xml:space="preserve"> </w:t>
      </w:r>
      <w:r w:rsidRPr="000F31FD">
        <w:rPr>
          <w:rStyle w:val="Emphasis"/>
        </w:rPr>
        <w:t>environmental degradation</w:t>
      </w:r>
      <w:r w:rsidRPr="000F31FD">
        <w:t xml:space="preserve">.10 As Bull argued, </w:t>
      </w:r>
      <w:r w:rsidRPr="000F31FD">
        <w:rPr>
          <w:rStyle w:val="StyleUnderline"/>
        </w:rPr>
        <w:t xml:space="preserve">given that </w:t>
      </w:r>
      <w:r w:rsidRPr="000F31FD">
        <w:rPr>
          <w:rStyle w:val="Emphasis"/>
        </w:rPr>
        <w:t>the state is here to stay whether we like it or not</w:t>
      </w:r>
      <w:r w:rsidRPr="000F31FD">
        <w:rPr>
          <w:rStyle w:val="StyleUnderline"/>
        </w:rPr>
        <w:t>, then the call to get "beyond the state is a counsel of despair, at all events if it means that we have to begin by abolishing or subverting the state, rather than that there is a need to build upon it</w:t>
      </w:r>
      <w:r w:rsidRPr="000F31FD">
        <w:t xml:space="preserve">.""¶ In any event, </w:t>
      </w:r>
      <w:r w:rsidRPr="000F31FD">
        <w:rPr>
          <w:rStyle w:val="Emphasis"/>
        </w:rPr>
        <w:t>rejecting the "statist frame</w:t>
      </w:r>
      <w:r w:rsidRPr="000F31FD">
        <w:rPr>
          <w:rStyle w:val="StyleUnderline"/>
        </w:rPr>
        <w:t xml:space="preserve">" </w:t>
      </w:r>
      <w:r w:rsidRPr="000F31FD">
        <w:t>of world politics</w:t>
      </w:r>
      <w:r w:rsidRPr="000F31FD">
        <w:rPr>
          <w:rStyle w:val="StyleUnderline"/>
        </w:rPr>
        <w:t xml:space="preserve"> </w:t>
      </w:r>
      <w:r w:rsidRPr="000F31FD">
        <w:rPr>
          <w:rStyle w:val="Emphasis"/>
        </w:rPr>
        <w:t>ought not prohibit an inquiry into the emancipatory potential of the state</w:t>
      </w:r>
      <w:r w:rsidRPr="000F31FD">
        <w:rPr>
          <w:rStyle w:val="StyleUnderline"/>
        </w:rPr>
        <w:t xml:space="preserve"> </w:t>
      </w:r>
      <w:r w:rsidRPr="000F31FD">
        <w:t>as a crucial "node</w:t>
      </w:r>
      <w:r w:rsidRPr="000F31FD">
        <w:rPr>
          <w:rStyle w:val="StyleUnderline"/>
        </w:rPr>
        <w:t xml:space="preserve">" </w:t>
      </w:r>
      <w:r w:rsidRPr="000F31FD">
        <w:rPr>
          <w:rStyle w:val="Emphasis"/>
        </w:rPr>
        <w:t>in any future network of global ecological governance</w:t>
      </w:r>
      <w:r w:rsidRPr="000F31FD">
        <w:t xml:space="preserve">. This is especially so, given that </w:t>
      </w:r>
      <w:r w:rsidRPr="000F31FD">
        <w:rPr>
          <w:rStyle w:val="Emphasis"/>
        </w:rPr>
        <w:t>one can expect states to persist as major sites of social and political power for at least the foreseeable future and that any green transformations of the present political order will</w:t>
      </w:r>
      <w:r w:rsidRPr="000F31FD">
        <w:rPr>
          <w:rStyle w:val="StyleUnderline"/>
        </w:rPr>
        <w:t xml:space="preserve">, </w:t>
      </w:r>
      <w:r w:rsidRPr="000F31FD">
        <w:t>short of revolution</w:t>
      </w:r>
      <w:r w:rsidRPr="000F31FD">
        <w:rPr>
          <w:rStyle w:val="Emphasis"/>
        </w:rPr>
        <w:t>, necessarily be state-dependent</w:t>
      </w:r>
      <w:r w:rsidRPr="000F31FD">
        <w:rPr>
          <w:rStyle w:val="StyleUnderline"/>
        </w:rPr>
        <w:t>. Thus, like it or not, those concerned about ecological destruction must contend with existing institutions and</w:t>
      </w:r>
      <w:r w:rsidRPr="000F31FD">
        <w:t xml:space="preserve">, where possible, </w:t>
      </w:r>
      <w:r w:rsidRPr="000F31FD">
        <w:rPr>
          <w:rStyle w:val="StyleUnderline"/>
        </w:rPr>
        <w:t>seek to "rebuild the ship while still at sea."</w:t>
      </w:r>
      <w:r w:rsidRPr="000F31FD">
        <w:t xml:space="preserve"> </w:t>
      </w:r>
      <w:r w:rsidRPr="000F31FD">
        <w:rPr>
          <w:rStyle w:val="StyleUnderline"/>
        </w:rPr>
        <w:t>And if states are so implicated in ecological destruction, then an inquiry into the potential for their transformation even their modest reform into something that is at least more conducive to ecological sustainability would seem to be compelling</w:t>
      </w:r>
      <w:r w:rsidRPr="000F31FD">
        <w:t xml:space="preserve">.¶ Of course, </w:t>
      </w:r>
      <w:r w:rsidRPr="000F31FD">
        <w:rPr>
          <w:rStyle w:val="Emphasis"/>
        </w:rPr>
        <w:t>it would be unhelpful to become singularly fixated on the redesign of the state</w:t>
      </w:r>
      <w:r w:rsidRPr="000F31FD">
        <w:rPr>
          <w:rStyle w:val="StyleUnderline"/>
        </w:rPr>
        <w:t xml:space="preserve"> at the expense of other institutions of governance</w:t>
      </w:r>
      <w:r w:rsidRPr="000F31FD">
        <w:t xml:space="preserve">. States are not the only institutions that limit, condition, shape, and direct political power, and </w:t>
      </w:r>
      <w:r w:rsidRPr="000F31FD">
        <w:rPr>
          <w:rStyle w:val="StyleUnderline"/>
        </w:rPr>
        <w:t xml:space="preserve">it is necessary to keep in view the broader spectrum of formal and informal institutions of governance </w:t>
      </w:r>
      <w:r w:rsidRPr="000F31FD">
        <w:t>(e.g., local, national, regional, and international)</w:t>
      </w:r>
      <w:r w:rsidRPr="000F31FD">
        <w:rPr>
          <w:rStyle w:val="StyleUnderline"/>
        </w:rPr>
        <w:t xml:space="preserve"> that are implicated in global environmental change</w:t>
      </w:r>
      <w:r w:rsidRPr="000F31FD">
        <w:t>. Nonetheless, while the state constitutes only one modality of political power, it is an especially significant one because of its historical claims to exclusive rule over territory and peoples—as expressed in the principle of state sovereignty. As Gianfranco Poggi explains, the political power concentrated in the state "is a momentous, pervasive, critical phenomenon.</w:t>
      </w:r>
      <w:r w:rsidRPr="000F31FD">
        <w:rPr>
          <w:rStyle w:val="StyleUnderline"/>
        </w:rPr>
        <w:t xml:space="preserve"> </w:t>
      </w:r>
      <w:r w:rsidRPr="000F31FD">
        <w:t>Together with other forms of social power,</w:t>
      </w:r>
      <w:r w:rsidRPr="000F31FD">
        <w:rPr>
          <w:rStyle w:val="StyleUnderline"/>
        </w:rPr>
        <w:t xml:space="preserve"> </w:t>
      </w:r>
      <w:r w:rsidRPr="000F31FD">
        <w:rPr>
          <w:rStyle w:val="Emphasis"/>
        </w:rPr>
        <w:t>it constitutes an indispensable medium for constructing and shaping larger social realities</w:t>
      </w:r>
      <w:r w:rsidRPr="000F31FD">
        <w:rPr>
          <w:rStyle w:val="StyleUnderline"/>
        </w:rPr>
        <w:t xml:space="preserve">, </w:t>
      </w:r>
      <w:r w:rsidRPr="000F31FD">
        <w:t xml:space="preserve">for establishing, shaping and maintaining all broader and more durable collectivities."12 </w:t>
      </w:r>
      <w:r w:rsidRPr="000F31FD">
        <w:rPr>
          <w:rStyle w:val="StyleUnderline"/>
        </w:rPr>
        <w:t>States play</w:t>
      </w:r>
      <w:r w:rsidRPr="000F31FD">
        <w:t xml:space="preserve">, in varying degrees, </w:t>
      </w:r>
      <w:r w:rsidRPr="000F31FD">
        <w:rPr>
          <w:rStyle w:val="StyleUnderline"/>
        </w:rPr>
        <w:t xml:space="preserve">significant roles in structuring life chances, in distributing wealth, privilege, information, and risks, in upholding civil and political rights, and in securing private property rights and providing the legal/regulatory framework for capitalism. </w:t>
      </w:r>
      <w:r w:rsidRPr="000F31FD">
        <w:rPr>
          <w:rStyle w:val="Emphasis"/>
        </w:rPr>
        <w:t>Every one of these dimensions of state activity has, for good or ill, a significant bearing on the global environmental crisis</w:t>
      </w:r>
      <w:r w:rsidRPr="000F31FD">
        <w:rPr>
          <w:rStyle w:val="StyleUnderline"/>
        </w:rPr>
        <w:t xml:space="preserve">. Given that the green political project is one that demands far-reaching changes to both economies and societies, </w:t>
      </w:r>
      <w:r w:rsidRPr="000F31FD">
        <w:rPr>
          <w:rStyle w:val="Emphasis"/>
        </w:rPr>
        <w:t>it is difficult to imagine how such changes might occur on the kind of scale that is needed without the active support of states</w:t>
      </w:r>
      <w:r w:rsidRPr="000F31FD">
        <w:t xml:space="preserve">. While it is often observed that states are too big to deal with local ecological problems and too small to deal with global ones, the state nonetheless holds, as Lennart Lundqvist puts it, "a unique position in the constitutive hierarchy from individuals through villages, regions and nations all the way to global organizations. The state is inclusive of lower political and administrative levels, and exclusive in speaking for its whole territory and population in relation to the outside world."13 In short, </w:t>
      </w:r>
      <w:r w:rsidRPr="000F31FD">
        <w:rPr>
          <w:rStyle w:val="StyleUnderline"/>
        </w:rPr>
        <w:t>it seems</w:t>
      </w:r>
      <w:r w:rsidRPr="000F31FD">
        <w:t xml:space="preserve"> to me </w:t>
      </w:r>
      <w:r w:rsidRPr="000F31FD">
        <w:rPr>
          <w:rStyle w:val="StyleUnderline"/>
        </w:rPr>
        <w:t>inconceivable to advance ecological emancipation without also engaging with</w:t>
      </w:r>
      <w:r w:rsidRPr="000F31FD">
        <w:t xml:space="preserve"> and seeking to transform </w:t>
      </w:r>
      <w:r w:rsidRPr="000F31FD">
        <w:rPr>
          <w:rStyle w:val="StyleUnderline"/>
        </w:rPr>
        <w:t>state power</w:t>
      </w:r>
      <w:r w:rsidRPr="000F31FD">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a contingent fact,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ways—a judgment that must be made against a background of changing problems, practices, and under- standings. </w:t>
      </w:r>
      <w:r w:rsidRPr="000F31FD">
        <w:rPr>
          <w:rStyle w:val="StyleUnderline"/>
        </w:rPr>
        <w:t xml:space="preserve">The coercive arm of the state can be used to "bust" political demonstrations and invade privacy. It can also be used to prevent human rights abuses, curb the excesses of corporate power, and protect the environment.¶ </w:t>
      </w:r>
      <w:r w:rsidRPr="000F31FD">
        <w:t xml:space="preserve">In short, </w:t>
      </w:r>
      <w:r w:rsidRPr="000F31FD">
        <w:rPr>
          <w:rStyle w:val="Emphasis"/>
        </w:rPr>
        <w:t>although the political autonomy of states is widely believed to be in decline, there are still few social institution that can match the same degree of capacity and potential legitimacy</w:t>
      </w:r>
      <w:r w:rsidRPr="000F31FD">
        <w:rPr>
          <w:rStyle w:val="StyleUnderline"/>
        </w:rPr>
        <w:t xml:space="preserve"> that states have to redirect societies and economies along more ecologically sustainable lines to address ecological problems such as </w:t>
      </w:r>
      <w:r w:rsidRPr="000F31FD">
        <w:t xml:space="preserve">global </w:t>
      </w:r>
      <w:r w:rsidRPr="000F31FD">
        <w:rPr>
          <w:rStyle w:val="StyleUnderline"/>
        </w:rPr>
        <w:t>warming</w:t>
      </w:r>
      <w:r w:rsidRPr="000F31FD">
        <w:t xml:space="preserve"> and </w:t>
      </w:r>
      <w:r w:rsidRPr="000F31FD">
        <w:rPr>
          <w:rStyle w:val="StyleUnderline"/>
        </w:rPr>
        <w:t>pollution, the buildup of toxic and nuclear wastes and the rapid erosion of</w:t>
      </w:r>
      <w:r w:rsidRPr="000F31FD">
        <w:t xml:space="preserve"> the earth's </w:t>
      </w:r>
      <w:r w:rsidRPr="000F31FD">
        <w:rPr>
          <w:rStyle w:val="StyleUnderline"/>
        </w:rPr>
        <w:t>biodiversity</w:t>
      </w:r>
      <w:r w:rsidRPr="000F31FD">
        <w:t xml:space="preserve">. </w:t>
      </w:r>
      <w:r w:rsidRPr="000F31FD">
        <w:rPr>
          <w:rStyle w:val="StyleUnderline"/>
        </w:rPr>
        <w:t>States</w:t>
      </w:r>
      <w:r w:rsidRPr="000F31FD">
        <w:t>—particularly when they act collectively—</w:t>
      </w:r>
      <w:r w:rsidRPr="000F31FD">
        <w:rPr>
          <w:rStyle w:val="StyleUnderline"/>
        </w:rPr>
        <w:t>have the capacity to curb the socially and ecologically harmful consequences of capitalism.</w:t>
      </w:r>
      <w:r w:rsidRPr="000F31FD">
        <w:t xml:space="preserve"> They are also more amenable to democratization than cor- porations, notwithstanding the ascendancy of the neoliberal state in the increasingly competitive global economy. </w:t>
      </w:r>
      <w:r w:rsidRPr="000F31FD">
        <w:rPr>
          <w:rStyle w:val="StyleUnderline"/>
        </w:rPr>
        <w:t>There are therefore many good reasons why green political theorists need to think not only critically but also constructively about the state and the state system</w:t>
      </w:r>
      <w:r w:rsidRPr="000F31FD">
        <w:t xml:space="preserve">. While the state is certainly not "healthy" at the present historical juncture, in this book I nonetheless join Poggi by </w:t>
      </w:r>
      <w:r w:rsidRPr="000F31FD">
        <w:rPr>
          <w:rStyle w:val="StyleUnderline"/>
        </w:rPr>
        <w:t>offer</w:t>
      </w:r>
      <w:r w:rsidRPr="000F31FD">
        <w:t xml:space="preserve">ing "a timid </w:t>
      </w:r>
      <w:r w:rsidRPr="000F31FD">
        <w:rPr>
          <w:rStyle w:val="StyleUnderline"/>
        </w:rPr>
        <w:t>two cheers</w:t>
      </w:r>
      <w:r w:rsidRPr="000F31FD">
        <w:t xml:space="preserve"> for the old beast," at least </w:t>
      </w:r>
      <w:r w:rsidRPr="000F31FD">
        <w:rPr>
          <w:rStyle w:val="StyleUnderline"/>
        </w:rPr>
        <w:t>as a potentially more significant ally in the green cause</w:t>
      </w:r>
      <w:r w:rsidRPr="000F31FD">
        <w:t>.17</w:t>
      </w:r>
    </w:p>
    <w:p w:rsidR="0066767D" w:rsidRPr="0066767D" w:rsidRDefault="0066767D" w:rsidP="0066767D"/>
    <w:p w:rsidR="00380DA7" w:rsidRPr="00380DA7" w:rsidRDefault="00380DA7" w:rsidP="00380DA7">
      <w:pPr>
        <w:pStyle w:val="Heading2"/>
      </w:pPr>
      <w:r>
        <w:t>Impact</w:t>
      </w:r>
    </w:p>
    <w:p w:rsidR="00BA4FFC" w:rsidRDefault="000F31FD" w:rsidP="00380DA7">
      <w:pPr>
        <w:pStyle w:val="Heading3"/>
      </w:pPr>
      <w:r>
        <w:t>! – Framing</w:t>
      </w:r>
      <w:r w:rsidR="00BA4FFC">
        <w:t xml:space="preserve"> – Util</w:t>
      </w:r>
      <w:r w:rsidR="009130B4">
        <w:t xml:space="preserve"> Good</w:t>
      </w:r>
    </w:p>
    <w:p w:rsidR="00BA4FFC" w:rsidRPr="00BA4FFC" w:rsidRDefault="00BA4FFC" w:rsidP="00BA4FFC">
      <w:pPr>
        <w:pStyle w:val="Heading4"/>
        <w:rPr>
          <w:rFonts w:eastAsia="Times New Roman"/>
        </w:rPr>
      </w:pPr>
      <w:r w:rsidRPr="00BA4FFC">
        <w:rPr>
          <w:rFonts w:eastAsia="Times New Roman"/>
        </w:rPr>
        <w:t>Consequentialism and utilitarianism are key to ethics</w:t>
      </w:r>
    </w:p>
    <w:p w:rsidR="00BA4FFC" w:rsidRPr="00BA4FFC" w:rsidRDefault="00BA4FFC" w:rsidP="00BA4FFC">
      <w:pPr>
        <w:rPr>
          <w:rFonts w:eastAsia="Calibri"/>
          <w:sz w:val="14"/>
          <w:szCs w:val="14"/>
        </w:rPr>
      </w:pPr>
      <w:r w:rsidRPr="00BA4FFC">
        <w:rPr>
          <w:rFonts w:eastAsia="Calibri"/>
          <w:b/>
          <w:bCs/>
          <w:sz w:val="26"/>
        </w:rPr>
        <w:t xml:space="preserve">Cummiskey 90 </w:t>
      </w:r>
      <w:r w:rsidRPr="00BA4FFC">
        <w:rPr>
          <w:rFonts w:eastAsia="Calibri"/>
          <w:sz w:val="14"/>
          <w:szCs w:val="14"/>
        </w:rPr>
        <w:t>– Professor of Philosophy, Bates (David, Kantian Consequentialism, Ethics 100.3, p 601-2, p 606, jstor)</w:t>
      </w:r>
    </w:p>
    <w:p w:rsidR="00BA4FFC" w:rsidRPr="000F31FD" w:rsidRDefault="00BA4FFC" w:rsidP="00BA4FFC">
      <w:pPr>
        <w:rPr>
          <w:rFonts w:eastAsia="Calibri"/>
          <w:u w:val="single"/>
        </w:rPr>
      </w:pPr>
      <w:r w:rsidRPr="000F31FD">
        <w:rPr>
          <w:rFonts w:eastAsia="Calibri"/>
        </w:rPr>
        <w:t xml:space="preserve">We must not obscure the issue by characterizing this type of case as the sacrifice of individuals for some abstract "social entity." </w:t>
      </w:r>
      <w:r w:rsidRPr="000F31FD">
        <w:rPr>
          <w:rFonts w:eastAsia="Calibri"/>
          <w:u w:val="single"/>
        </w:rPr>
        <w:t>It is not a question of some persons having to bear the cost for some elusive "overall social good</w:t>
      </w:r>
      <w:r w:rsidRPr="000F31FD">
        <w:rPr>
          <w:rFonts w:eastAsia="Calibri"/>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0F31FD">
        <w:rPr>
          <w:rFonts w:eastAsia="Calibri"/>
          <w:u w:val="single"/>
        </w:rPr>
        <w:t>By emphasizing solely the one who must bear the cost if we act, one fails to sufficiently respect and take account of the many other separate persons, each with only one life, who will bear the cost of our inaction</w:t>
      </w:r>
      <w:r w:rsidRPr="000F31FD">
        <w:rPr>
          <w:rFonts w:eastAsia="Calibri"/>
        </w:rPr>
        <w:t xml:space="preserve">. </w:t>
      </w:r>
      <w:r w:rsidRPr="000F31FD">
        <w:rPr>
          <w:rFonts w:eastAsia="Calibri"/>
          <w:u w:val="single"/>
        </w:rPr>
        <w:t>In such a situation, what would</w:t>
      </w:r>
      <w:r w:rsidRPr="000F31FD">
        <w:rPr>
          <w:rFonts w:eastAsia="Calibri"/>
        </w:rPr>
        <w:t xml:space="preserve"> a conscientious Kantian agent, </w:t>
      </w:r>
      <w:r w:rsidRPr="000F31FD">
        <w:rPr>
          <w:rFonts w:eastAsia="Calibri"/>
          <w:u w:val="single"/>
        </w:rPr>
        <w:t xml:space="preserve">an agent motivated by the unconditional value of </w:t>
      </w:r>
      <w:r w:rsidRPr="000F31FD">
        <w:rPr>
          <w:rFonts w:eastAsia="Calibri"/>
        </w:rPr>
        <w:t xml:space="preserve">rational </w:t>
      </w:r>
      <w:r w:rsidRPr="000F31FD">
        <w:rPr>
          <w:rFonts w:eastAsia="Calibri"/>
          <w:u w:val="single"/>
        </w:rPr>
        <w:t xml:space="preserve">beings, choose? We have a duty to promote the conditions necessary for the existence of </w:t>
      </w:r>
      <w:r w:rsidRPr="000F31FD">
        <w:rPr>
          <w:rFonts w:eastAsia="Calibri"/>
        </w:rPr>
        <w:t xml:space="preserve">rational </w:t>
      </w:r>
      <w:r w:rsidRPr="000F31FD">
        <w:rPr>
          <w:rFonts w:eastAsia="Calibri"/>
          <w:u w:val="single"/>
        </w:rPr>
        <w:t>beings,</w:t>
      </w:r>
      <w:r w:rsidRPr="000F31FD">
        <w:rPr>
          <w:rFonts w:eastAsia="Calibri"/>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0F31FD">
        <w:rPr>
          <w:rFonts w:eastAsia="Calibri"/>
          <w:u w:val="single"/>
        </w:rPr>
        <w:t xml:space="preserve">If I sacrifice some for the sake of other </w:t>
      </w:r>
      <w:r w:rsidRPr="000F31FD">
        <w:rPr>
          <w:rFonts w:eastAsia="Calibri"/>
        </w:rPr>
        <w:t xml:space="preserve">rational </w:t>
      </w:r>
      <w:r w:rsidRPr="000F31FD">
        <w:rPr>
          <w:rFonts w:eastAsia="Calibri"/>
          <w:u w:val="single"/>
        </w:rPr>
        <w:t>beings, I do not use them arbitrarily</w:t>
      </w:r>
      <w:r w:rsidRPr="000F31FD">
        <w:rPr>
          <w:rFonts w:eastAsia="Calibri"/>
        </w:rPr>
        <w:t xml:space="preserve"> </w:t>
      </w:r>
      <w:r w:rsidRPr="000F31FD">
        <w:rPr>
          <w:rFonts w:eastAsia="Calibri"/>
          <w:u w:val="single"/>
        </w:rPr>
        <w:t xml:space="preserve">and I do not deny the unconditional value of </w:t>
      </w:r>
      <w:r w:rsidRPr="000F31FD">
        <w:rPr>
          <w:rFonts w:eastAsia="Calibri"/>
        </w:rPr>
        <w:t xml:space="preserve">rational </w:t>
      </w:r>
      <w:r w:rsidRPr="000F31FD">
        <w:rPr>
          <w:rFonts w:eastAsia="Calibri"/>
          <w:u w:val="single"/>
        </w:rPr>
        <w:t>beings.</w:t>
      </w:r>
      <w:r w:rsidRPr="000F31FD">
        <w:rPr>
          <w:rFonts w:eastAsia="Calibri"/>
        </w:rPr>
        <w:t xml:space="preserve"> </w:t>
      </w:r>
      <w:r w:rsidRPr="000F31FD">
        <w:rPr>
          <w:rFonts w:eastAsia="Calibri"/>
          <w:b/>
          <w:u w:val="single"/>
        </w:rPr>
        <w:t>Persons</w:t>
      </w:r>
      <w:r w:rsidRPr="000F31FD">
        <w:rPr>
          <w:rFonts w:eastAsia="Calibri"/>
        </w:rPr>
        <w:t xml:space="preserve"> may </w:t>
      </w:r>
      <w:r w:rsidRPr="000F31FD">
        <w:rPr>
          <w:rFonts w:eastAsia="Calibri"/>
          <w:b/>
          <w:u w:val="single"/>
        </w:rPr>
        <w:t>have "dignity</w:t>
      </w:r>
      <w:r w:rsidRPr="000F31FD">
        <w:rPr>
          <w:rFonts w:eastAsia="Calibri"/>
        </w:rPr>
        <w:t xml:space="preserve">, an unconditional and incomparable value" that transcends any market value (GMM, p. 436), </w:t>
      </w:r>
      <w:r w:rsidRPr="000F31FD">
        <w:rPr>
          <w:rFonts w:eastAsia="Calibri"/>
          <w:b/>
          <w:u w:val="single"/>
        </w:rPr>
        <w:t>but</w:t>
      </w:r>
      <w:r w:rsidRPr="000F31FD">
        <w:rPr>
          <w:rFonts w:eastAsia="Calibri"/>
        </w:rPr>
        <w:t xml:space="preserve">, as rational beings, persons </w:t>
      </w:r>
      <w:r w:rsidRPr="000F31FD">
        <w:rPr>
          <w:rFonts w:eastAsia="Calibri"/>
          <w:b/>
          <w:u w:val="single"/>
        </w:rPr>
        <w:t>also</w:t>
      </w:r>
      <w:r w:rsidRPr="000F31FD">
        <w:rPr>
          <w:rFonts w:eastAsia="Calibri"/>
        </w:rPr>
        <w:t xml:space="preserve"> have </w:t>
      </w:r>
      <w:r w:rsidRPr="000F31FD">
        <w:rPr>
          <w:rFonts w:eastAsia="Calibri"/>
          <w:b/>
          <w:u w:val="single"/>
        </w:rPr>
        <w:t>a fundamental equality</w:t>
      </w:r>
      <w:r w:rsidRPr="000F31FD">
        <w:rPr>
          <w:rFonts w:eastAsia="Calibri"/>
          <w:b/>
        </w:rPr>
        <w:t xml:space="preserve"> </w:t>
      </w:r>
      <w:r w:rsidRPr="000F31FD">
        <w:rPr>
          <w:rFonts w:eastAsia="Calibri"/>
          <w:b/>
          <w:u w:val="single"/>
        </w:rPr>
        <w:t>which dictates that some must</w:t>
      </w:r>
      <w:r w:rsidRPr="000F31FD">
        <w:rPr>
          <w:rFonts w:eastAsia="Calibri"/>
          <w:u w:val="single"/>
        </w:rPr>
        <w:t xml:space="preserve"> sometimes </w:t>
      </w:r>
      <w:r w:rsidRPr="000F31FD">
        <w:rPr>
          <w:rFonts w:eastAsia="Calibri"/>
          <w:b/>
          <w:u w:val="single"/>
        </w:rPr>
        <w:t>give way for the sake of others.</w:t>
      </w:r>
      <w:r w:rsidRPr="000F31FD">
        <w:rPr>
          <w:rFonts w:eastAsia="Calibri"/>
          <w:u w:val="single"/>
        </w:rPr>
        <w:t xml:space="preserve"> </w:t>
      </w:r>
      <w:r w:rsidRPr="000F31FD">
        <w:rPr>
          <w:rFonts w:eastAsia="Calibri"/>
        </w:rPr>
        <w:t xml:space="preserve">The formula of the end-in-itself thus does not support the view that we may never force another to bear some cost in order to benefit others. If one focuses on the equal value of all rational beings, then </w:t>
      </w:r>
      <w:r w:rsidRPr="000F31FD">
        <w:rPr>
          <w:rFonts w:eastAsia="Calibri"/>
          <w:u w:val="single"/>
        </w:rPr>
        <w:t>equal consideration dictates that one sacrifice some to save many</w:t>
      </w:r>
      <w:r w:rsidRPr="000F31FD">
        <w:rPr>
          <w:rFonts w:eastAsia="Calibri"/>
        </w:rPr>
        <w:t xml:space="preserve">. [continues] According to Kant, the objective end of moral action is the existence of rational beings. </w:t>
      </w:r>
      <w:r w:rsidRPr="000F31FD">
        <w:rPr>
          <w:rFonts w:eastAsia="Calibri"/>
          <w:u w:val="single"/>
        </w:rPr>
        <w:t xml:space="preserve">Respect </w:t>
      </w:r>
      <w:r w:rsidRPr="000F31FD">
        <w:rPr>
          <w:rFonts w:eastAsia="Calibri"/>
        </w:rPr>
        <w:t xml:space="preserve">for rational beings </w:t>
      </w:r>
      <w:r w:rsidRPr="000F31FD">
        <w:rPr>
          <w:rFonts w:eastAsia="Calibri"/>
          <w:u w:val="single"/>
        </w:rPr>
        <w:t xml:space="preserve">requires that, in deciding what to do, one give appropriate practical consideration to the unconditional value of </w:t>
      </w:r>
      <w:r w:rsidRPr="000F31FD">
        <w:rPr>
          <w:rFonts w:eastAsia="Calibri"/>
        </w:rPr>
        <w:t xml:space="preserve">rational </w:t>
      </w:r>
      <w:r w:rsidRPr="000F31FD">
        <w:rPr>
          <w:rFonts w:eastAsia="Calibri"/>
          <w:u w:val="single"/>
        </w:rPr>
        <w:t>beings</w:t>
      </w:r>
      <w:r w:rsidRPr="000F31FD">
        <w:rPr>
          <w:rFonts w:eastAsia="Calibri"/>
        </w:rPr>
        <w:t xml:space="preserve"> and to the conditional value of happiness. Since agent-centered constraints require a non-value-based rationale, the most natural interpretation of </w:t>
      </w:r>
      <w:r w:rsidRPr="000F31FD">
        <w:rPr>
          <w:rFonts w:eastAsia="Calibri"/>
          <w:u w:val="single"/>
        </w:rPr>
        <w:t xml:space="preserve">the demand that one give equal respect to all </w:t>
      </w:r>
      <w:r w:rsidRPr="000F31FD">
        <w:rPr>
          <w:rFonts w:eastAsia="Calibri"/>
        </w:rPr>
        <w:t xml:space="preserve">rational </w:t>
      </w:r>
      <w:r w:rsidRPr="000F31FD">
        <w:rPr>
          <w:rFonts w:eastAsia="Calibri"/>
          <w:u w:val="single"/>
        </w:rPr>
        <w:t>beings lead to a consequentialist</w:t>
      </w:r>
      <w:r w:rsidRPr="000F31FD">
        <w:rPr>
          <w:rFonts w:eastAsia="Calibri"/>
        </w:rPr>
        <w:t xml:space="preserve"> normative </w:t>
      </w:r>
      <w:r w:rsidRPr="000F31FD">
        <w:rPr>
          <w:rFonts w:eastAsia="Calibri"/>
          <w:u w:val="single"/>
        </w:rPr>
        <w:t>theory</w:t>
      </w:r>
      <w:r w:rsidRPr="000F31FD">
        <w:rPr>
          <w:rFonts w:eastAsia="Calibri"/>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0F31FD">
        <w:rPr>
          <w:rFonts w:eastAsia="Calibri"/>
          <w:u w:val="single"/>
        </w:rPr>
        <w:t>it does not involve doing evil so that good may come of it. It simply requires an</w:t>
      </w:r>
      <w:r w:rsidRPr="000F31FD">
        <w:rPr>
          <w:rFonts w:eastAsia="Calibri"/>
        </w:rPr>
        <w:t xml:space="preserve"> uncompromising </w:t>
      </w:r>
      <w:r w:rsidRPr="000F31FD">
        <w:rPr>
          <w:rFonts w:eastAsia="Calibri"/>
          <w:u w:val="single"/>
        </w:rPr>
        <w:t>commitment to the equal value</w:t>
      </w:r>
      <w:r w:rsidRPr="000F31FD">
        <w:rPr>
          <w:rFonts w:eastAsia="Calibri"/>
        </w:rPr>
        <w:t xml:space="preserve"> and equal claims </w:t>
      </w:r>
      <w:r w:rsidRPr="000F31FD">
        <w:rPr>
          <w:rFonts w:eastAsia="Calibri"/>
          <w:u w:val="single"/>
        </w:rPr>
        <w:t xml:space="preserve">of all </w:t>
      </w:r>
      <w:r w:rsidRPr="000F31FD">
        <w:rPr>
          <w:rFonts w:eastAsia="Calibri"/>
        </w:rPr>
        <w:t xml:space="preserve">rational </w:t>
      </w:r>
      <w:r w:rsidRPr="000F31FD">
        <w:rPr>
          <w:rFonts w:eastAsia="Calibri"/>
          <w:u w:val="single"/>
        </w:rPr>
        <w:t>beings and a recognition that</w:t>
      </w:r>
      <w:r w:rsidRPr="000F31FD">
        <w:rPr>
          <w:rFonts w:eastAsia="Calibri"/>
        </w:rPr>
        <w:t xml:space="preserve">, in the </w:t>
      </w:r>
      <w:r w:rsidRPr="000F31FD">
        <w:rPr>
          <w:rFonts w:eastAsia="Calibri"/>
          <w:u w:val="single"/>
        </w:rPr>
        <w:t>moral</w:t>
      </w:r>
      <w:r w:rsidRPr="000F31FD">
        <w:rPr>
          <w:rFonts w:eastAsia="Calibri"/>
        </w:rPr>
        <w:t xml:space="preserve"> consideration of conduct, one's own </w:t>
      </w:r>
      <w:r w:rsidRPr="000F31FD">
        <w:rPr>
          <w:rFonts w:eastAsia="Calibri"/>
          <w:u w:val="single"/>
        </w:rPr>
        <w:t>subjective concerns do not have overriding importance.</w:t>
      </w:r>
    </w:p>
    <w:p w:rsidR="00BA4FFC" w:rsidRPr="00BA4FFC" w:rsidRDefault="00BA4FFC" w:rsidP="00BA4FFC"/>
    <w:p w:rsidR="0066767D" w:rsidRDefault="000F31FD" w:rsidP="00380DA7">
      <w:pPr>
        <w:pStyle w:val="Heading3"/>
      </w:pPr>
      <w:r>
        <w:t>!</w:t>
      </w:r>
      <w:r w:rsidR="0066767D">
        <w:t xml:space="preserve"> – AT: Root Cause</w:t>
      </w:r>
    </w:p>
    <w:p w:rsidR="0066767D" w:rsidRPr="006B417F" w:rsidRDefault="0066767D" w:rsidP="0066767D">
      <w:pPr>
        <w:pStyle w:val="Heading4"/>
      </w:pPr>
      <w:r>
        <w:t xml:space="preserve">Their root cause arguments are false – capitalist self-interest motivates responses to warming, which means only the aff can solve </w:t>
      </w:r>
    </w:p>
    <w:p w:rsidR="0066767D" w:rsidRPr="006B417F" w:rsidRDefault="0066767D" w:rsidP="0066767D">
      <w:r w:rsidRPr="00AA5E71">
        <w:rPr>
          <w:b/>
        </w:rPr>
        <w:t>Stephens 10</w:t>
      </w:r>
      <w:r>
        <w:t xml:space="preserve"> (</w:t>
      </w:r>
      <w:r w:rsidRPr="00AA5E71">
        <w:t>Philip</w:t>
      </w:r>
      <w:r>
        <w:t xml:space="preserve"> - </w:t>
      </w:r>
      <w:r w:rsidRPr="00AA5E71">
        <w:t xml:space="preserve">associate editor of the Financial Times, </w:t>
      </w:r>
      <w:r>
        <w:t>“</w:t>
      </w:r>
      <w:r w:rsidRPr="00AA5E71">
        <w:t>Capitalism can save the planet</w:t>
      </w:r>
      <w:r>
        <w:t>”</w:t>
      </w:r>
      <w:r w:rsidRPr="00AA5E71">
        <w:t>, November 25, http://www.ft.com/cms/s/0/ff86bef0-f8d1-11df-b550-00144feab49a.html#axzz37012iMmL</w:t>
      </w:r>
      <w:r>
        <w:t>)//SB</w:t>
      </w:r>
    </w:p>
    <w:p w:rsidR="0066767D" w:rsidRPr="000F31FD" w:rsidRDefault="0066767D" w:rsidP="0066767D">
      <w:pPr>
        <w:rPr>
          <w:rStyle w:val="Emphasis"/>
        </w:rPr>
      </w:pPr>
      <w:r w:rsidRPr="000F31FD">
        <w:t>It is too early to take this leap from denial to despair. Pace the climate change deniers, the prospective costs, economic and human, of allowing temperatures to rise by much above 2 degrees far outweigh those of preventative action. And, as it happens, even amid the present gloom, there are one or two glimmers of hope</w:t>
      </w:r>
      <w:r w:rsidRPr="000F31FD">
        <w:rPr>
          <w:rStyle w:val="StyleUnderline"/>
        </w:rPr>
        <w:t>. This is where capitalism comes in</w:t>
      </w:r>
      <w:r w:rsidRPr="000F31FD">
        <w:t xml:space="preserve">. </w:t>
      </w:r>
      <w:r w:rsidRPr="000F31FD">
        <w:rPr>
          <w:rStyle w:val="Emphasis"/>
        </w:rPr>
        <w:t xml:space="preserve">The top-down, everyone-in, all-or-nothing approach to climate change may have faltered, but things are still happening </w:t>
      </w:r>
      <w:r w:rsidRPr="000F31FD">
        <w:t xml:space="preserve">on the ground. The effort is being nationalised; and </w:t>
      </w:r>
      <w:r w:rsidRPr="000F31FD">
        <w:rPr>
          <w:rStyle w:val="Emphasis"/>
        </w:rPr>
        <w:t>economic incentives are replacing the big stick of international direction</w:t>
      </w:r>
      <w:r w:rsidRPr="000F31FD">
        <w:rPr>
          <w:rStyle w:val="StyleUnderline"/>
        </w:rPr>
        <w:t>.</w:t>
      </w:r>
      <w:r w:rsidRPr="000F31FD">
        <w:t xml:space="preserve"> </w:t>
      </w:r>
      <w:r w:rsidRPr="000F31FD">
        <w:rPr>
          <w:rStyle w:val="StyleUnderline"/>
        </w:rPr>
        <w:t xml:space="preserve">Altruism, </w:t>
      </w:r>
      <w:r w:rsidRPr="000F31FD">
        <w:t>never the strongest motivator</w:t>
      </w:r>
      <w:r w:rsidRPr="000F31FD">
        <w:rPr>
          <w:rStyle w:val="StyleUnderline"/>
        </w:rPr>
        <w:t xml:space="preserve">, is making way for a more powerful self-interest. You can see this in Asia and Latin America. Even as they disdain the west’s demands that they cap emissions, the </w:t>
      </w:r>
      <w:r w:rsidRPr="000F31FD">
        <w:rPr>
          <w:rStyle w:val="Emphasis"/>
        </w:rPr>
        <w:t xml:space="preserve">rising powers have begun to recognise what they have to lose. </w:t>
      </w:r>
      <w:r w:rsidRPr="000F31FD">
        <w:t xml:space="preserve">One of the many unfairnesses of climate change is that while rich nations have been responsible for putting most of the carbon into the atmosphere, less developed countries will be the first to feel the consequences. China and India are among those who have recognised their vulnerability to rises in sea levels and glacial melting. The UN climate change panel may have been a couple of hundred of years out in its first prediction of the disappearance of the Himalayan ice cap. But the ice is melting, threatening the ecologies and economies of the world’s two most populous nations. </w:t>
      </w:r>
      <w:r w:rsidRPr="000F31FD">
        <w:rPr>
          <w:rStyle w:val="StyleUnderline"/>
        </w:rPr>
        <w:t>China’s hope, expressed in its latest five-year plan, is to marry more sustainable growth at home with competitive advantage abroad</w:t>
      </w:r>
      <w:r w:rsidRPr="000F31FD">
        <w:t xml:space="preserve">. Earlier this month, I heard a policymaker from Beijing map the thinking behind the plan. </w:t>
      </w:r>
      <w:r w:rsidRPr="000F31FD">
        <w:rPr>
          <w:rStyle w:val="StyleUnderline"/>
        </w:rPr>
        <w:t>One of the messages was that China intends both to clean up its environment and turn a profit in the process.</w:t>
      </w:r>
      <w:r w:rsidRPr="000F31FD">
        <w:t xml:space="preserve"> By 2015 it plans to be producing high-specification engineering equipment every bit as sophisticated as the stuff it now buys from Germany or Japan. In some areas it wants to leap ahead. One of these will be low-carbon technology. It seems only yesterday that western manufacturers were talking about setting the environmental standards for Chinese industry. Now China is thinking about eating their lunch. </w:t>
      </w:r>
      <w:r w:rsidRPr="000F31FD">
        <w:rPr>
          <w:rStyle w:val="StyleUnderline"/>
        </w:rPr>
        <w:t>The Indian government likewise is taking a different tack. Jairam Ramesh</w:t>
      </w:r>
      <w:r w:rsidRPr="000F31FD">
        <w:t xml:space="preserve">, the country’s outspoken environment minister, </w:t>
      </w:r>
      <w:r w:rsidRPr="000F31FD">
        <w:rPr>
          <w:rStyle w:val="StyleUnderline"/>
        </w:rPr>
        <w:t>describes the hang-the-consequences American economic model as a recipe for national and global disaster.</w:t>
      </w:r>
      <w:r w:rsidRPr="000F31FD">
        <w:t xml:space="preserve"> </w:t>
      </w:r>
      <w:r w:rsidRPr="000F31FD">
        <w:rPr>
          <w:rStyle w:val="StyleUnderline"/>
        </w:rPr>
        <w:t>The rise of new middle classes is prompting governments in these countries to think hard about environmental costs</w:t>
      </w:r>
      <w:r w:rsidRPr="000F31FD">
        <w:t xml:space="preserve">. The wealthier you are, the more clean air matters. A marriage between self-interest and market opportunities is not enough. It requires governments – not least in Europe – to show that they still intend to put a serious price on carbon. </w:t>
      </w:r>
      <w:r w:rsidRPr="000F31FD">
        <w:rPr>
          <w:rStyle w:val="StyleUnderline"/>
        </w:rPr>
        <w:t xml:space="preserve">Business requires incentives to recognise the economic opportunities in low-carbon technologies. In the US, the case can yet be made in terms of reducing dependence on imported oil and building new green industries. </w:t>
      </w:r>
      <w:r w:rsidRPr="000F31FD">
        <w:t xml:space="preserve">The negotiators in Cancun need not abandon the quest for a global treaty. Rather, they should recognise that there is plenty to be done between now and then. </w:t>
      </w:r>
      <w:r w:rsidRPr="000F31FD">
        <w:rPr>
          <w:rStyle w:val="Emphasis"/>
        </w:rPr>
        <w:t>Green politics has too often sounded like the politics of misery. Better to frame it as about money and jobs.</w:t>
      </w:r>
    </w:p>
    <w:p w:rsidR="0066767D" w:rsidRPr="0066767D" w:rsidRDefault="0066767D" w:rsidP="0066767D"/>
    <w:p w:rsidR="00BA4FFC" w:rsidRDefault="000F31FD" w:rsidP="00BA4FFC">
      <w:pPr>
        <w:pStyle w:val="Heading3"/>
        <w:rPr>
          <w:lang w:eastAsia="en-US"/>
        </w:rPr>
      </w:pPr>
      <w:r>
        <w:rPr>
          <w:lang w:eastAsia="en-US"/>
        </w:rPr>
        <w:t>!</w:t>
      </w:r>
      <w:r w:rsidR="00BA4FFC">
        <w:rPr>
          <w:lang w:eastAsia="en-US"/>
        </w:rPr>
        <w:t xml:space="preserve"> – Cap Good</w:t>
      </w:r>
    </w:p>
    <w:p w:rsidR="00BA4FFC" w:rsidRDefault="00BA4FFC" w:rsidP="00BA4FFC">
      <w:pPr>
        <w:pStyle w:val="Heading4"/>
      </w:pPr>
      <w:r>
        <w:t>Capitalism solves environmental problems through innovation and growth - empirics prove</w:t>
      </w:r>
    </w:p>
    <w:p w:rsidR="00BA4FFC" w:rsidRPr="00367C91" w:rsidRDefault="00BA4FFC" w:rsidP="00BA4FFC">
      <w:r w:rsidRPr="00367C91">
        <w:rPr>
          <w:b/>
        </w:rPr>
        <w:t>Harris 10</w:t>
      </w:r>
      <w:r>
        <w:t xml:space="preserve"> (</w:t>
      </w:r>
      <w:r w:rsidRPr="00367C91">
        <w:t>Jerry Harris</w:t>
      </w:r>
      <w:r>
        <w:t xml:space="preserve"> -</w:t>
      </w:r>
      <w:r w:rsidRPr="00367C91">
        <w:t xml:space="preserve"> founding member and organizational secretary of the North American Global Studies Association and a member of the International Executive Committee of the Global Studies Association UK, 2010, “Going Green to Stay in the Black: Transnational Capitalism and Renewable Energy” Race &amp; Class, Vol. 52 #2, Oct-Dec. 2010, http://netglobalcapitalism.wordpress.com/articles/going-green-to-stay-in-the-black-transnational-capitalism-and-renewable-energy/</w:t>
      </w:r>
      <w:r>
        <w:t>)//SB</w:t>
      </w:r>
    </w:p>
    <w:p w:rsidR="00BA4FFC" w:rsidRPr="000F31FD" w:rsidRDefault="00BA4FFC" w:rsidP="00BA4FFC">
      <w:pPr>
        <w:rPr>
          <w:rStyle w:val="StyleUnderline"/>
        </w:rPr>
      </w:pPr>
      <w:r w:rsidRPr="000F31FD">
        <w:rPr>
          <w:rStyle w:val="StyleUnderline"/>
        </w:rPr>
        <w:t>The environmental crisis actually offers an opportunity for capitalism to begin a new cycle of accumulation. A way to end the repeating failures of financial speculation with a renewal of productive capital.</w:t>
      </w:r>
      <w:r w:rsidRPr="000F31FD">
        <w:t xml:space="preserve"> As Muller and Passadakis explain, “</w:t>
      </w:r>
      <w:r w:rsidRPr="000F31FD">
        <w:rPr>
          <w:rStyle w:val="StyleUnderline"/>
        </w:rPr>
        <w:t xml:space="preserve">the point about the ecological crisis…is that it is </w:t>
      </w:r>
      <w:r w:rsidRPr="000F31FD">
        <w:t xml:space="preserve">neither solved nor ignored in a green capitalist regime, but rather </w:t>
      </w:r>
      <w:r w:rsidRPr="000F31FD">
        <w:rPr>
          <w:rStyle w:val="StyleUnderline"/>
        </w:rPr>
        <w:t>placed at the heart of its growth strategy.”(</w:t>
      </w:r>
      <w:r w:rsidRPr="000F31FD">
        <w:t xml:space="preserve">4) </w:t>
      </w:r>
      <w:r w:rsidRPr="000F31FD">
        <w:rPr>
          <w:rStyle w:val="StyleUnderline"/>
        </w:rPr>
        <w:t>By creating new systems of energy, transportation, architectural design and reengineering productive processes, capitalism can greatly reduce its abuse of the environment. This would free capital from environmentally harmful industries for new areas of investment and create profitable opportunities in dynamic new markets. Such a strategic shift will not only solve the current crisis but legitimize a new political regime and lay the foundation for a hegemonic bloc with a global social base.</w:t>
      </w:r>
      <w:r w:rsidRPr="000F31FD">
        <w:t xml:space="preserve"> Nonetheless, this transformation will not solve the contradiction between capital and labor, and the TCC may lack the political resolve to move fast and far enough to avoid major environmental disasters. But if </w:t>
      </w:r>
      <w:r w:rsidRPr="000F31FD">
        <w:rPr>
          <w:rStyle w:val="StyleUnderline"/>
        </w:rPr>
        <w:t xml:space="preserve">the transformation </w:t>
      </w:r>
      <w:r w:rsidRPr="000F31FD">
        <w:t xml:space="preserve">does occur over the coming decades, it </w:t>
      </w:r>
      <w:r w:rsidRPr="000F31FD">
        <w:rPr>
          <w:rStyle w:val="StyleUnderline"/>
        </w:rPr>
        <w:t>may solve the most pressing problems between finite environmental resources and the need of capitalism to grow and profit. With global warming widely accepted as an existential crisis capitalists have seized upon alternative and sustainable energy as a major transformative technology.</w:t>
      </w:r>
      <w:r w:rsidRPr="000F31FD">
        <w:t xml:space="preserve"> United Nations Secretary General Ban Ki Moon has called for a worldwide “Green New Deal” that would be a “wholesale reconfiguration of global industry.” (5) A study published by Scientific American argues for a $100 trillion dollar program, projecting that ”100 percent of the world’s energy, for all purposes, could be supplied by wind, water and solar resources by 2030.” (6) That is a fair amount of money, but Fatih Birol, chief economist at the International Energy Agency points out that, “Each year without an international agreement adds $500 billion to the costs – estimated at $10 trillion annually — of cleaning up the power sector to help keep temperatures within a range that would avoid unstoppable climate changes.” (7) Given the scale of the problem $100 trillion over 20 years sounds feasible. But dedicating $5 trillion a year from a world GDP of $54 trillion (2007) seems impossible without a political revolution. </w:t>
      </w:r>
      <w:r w:rsidRPr="000F31FD">
        <w:rPr>
          <w:rStyle w:val="StyleUnderline"/>
        </w:rPr>
        <w:t xml:space="preserve">Although still a very small part of energy consumption, wind and solar power are rapidly expanding </w:t>
      </w:r>
      <w:r w:rsidRPr="000F31FD">
        <w:t xml:space="preserve">and total clean energy investments in 2008 were $155 billion and $145 billion in 2009. (8) </w:t>
      </w:r>
      <w:r w:rsidRPr="000F31FD">
        <w:rPr>
          <w:rStyle w:val="StyleUnderline"/>
        </w:rPr>
        <w:t>Eventually renewable energy may play an economic role similar to the digital, computer and telecommunications revolution of the past 30 years. These technologies laid the basis for globalization and vastly expanded access to knowledge and information</w:t>
      </w:r>
      <w:r w:rsidRPr="000F31FD">
        <w:t xml:space="preserve">. (9) </w:t>
      </w:r>
      <w:r w:rsidRPr="000F31FD">
        <w:rPr>
          <w:rStyle w:val="StyleUnderline"/>
        </w:rPr>
        <w:t>Economically there was innovation, dynamic emerging corporations and new cycles of accumulation</w:t>
      </w:r>
      <w:r w:rsidRPr="000F31FD">
        <w:t xml:space="preserve">. </w:t>
      </w:r>
      <w:r w:rsidRPr="000F31FD">
        <w:rPr>
          <w:rStyle w:val="StyleUnderline"/>
        </w:rPr>
        <w:t>The technologies were also used by progressive activists across the world for organizing and education. Just as the digital revolution spearheaded a new era of capitalist globalization, so too can green technology open the door to the next era of growth while promoting important progressive changes.</w:t>
      </w:r>
    </w:p>
    <w:p w:rsidR="00BA4FFC" w:rsidRDefault="00BA4FFC" w:rsidP="00BA4FFC"/>
    <w:p w:rsidR="00BA4FFC" w:rsidRPr="00884A95" w:rsidRDefault="00BA4FFC" w:rsidP="00BA4FFC">
      <w:pPr>
        <w:pStyle w:val="Heading4"/>
      </w:pPr>
      <w:r>
        <w:t>Cap</w:t>
      </w:r>
      <w:r w:rsidRPr="00884A95">
        <w:t xml:space="preserve"> solves environment – property rights</w:t>
      </w:r>
      <w:r>
        <w:t xml:space="preserve"> ensures little incentive to destroy the environment</w:t>
      </w:r>
    </w:p>
    <w:p w:rsidR="00BA4FFC" w:rsidRPr="005C2924" w:rsidRDefault="00BA4FFC" w:rsidP="00BA4FFC">
      <w:r w:rsidRPr="005C2924">
        <w:rPr>
          <w:b/>
        </w:rPr>
        <w:t>Veer 12</w:t>
      </w:r>
      <w:r w:rsidRPr="005C2924">
        <w:t xml:space="preserve"> (Pierre-Guy, Independent journalist writing for the Von Mises Institute, 5/2, “Cheer for the Environment, Cheer for Capitalism,” http://www.mises.ca/posts/blog/cheer-for-the-environment-cheer-for-capitalism/)</w:t>
      </w:r>
      <w:r>
        <w:t>//SB</w:t>
      </w:r>
    </w:p>
    <w:p w:rsidR="00BA4FFC" w:rsidRPr="000F31FD" w:rsidRDefault="00BA4FFC" w:rsidP="00BA4FFC">
      <w:pPr>
        <w:rPr>
          <w:rFonts w:cs="Arial"/>
        </w:rPr>
      </w:pPr>
      <w:r w:rsidRPr="000F31FD">
        <w:rPr>
          <w:rFonts w:cs="Arial"/>
        </w:rPr>
        <w:t xml:space="preserve">No Ownership, No Responsibility </w:t>
      </w:r>
      <w:r w:rsidRPr="000F31FD">
        <w:rPr>
          <w:rStyle w:val="StyleUnderline"/>
        </w:rPr>
        <w:t>How can such a negligence have happened</w:t>
      </w:r>
      <w:r w:rsidRPr="000F31FD">
        <w:rPr>
          <w:rFonts w:cs="Arial"/>
          <w:u w:val="single"/>
        </w:rPr>
        <w:t>?</w:t>
      </w:r>
      <w:r w:rsidRPr="000F31FD">
        <w:rPr>
          <w:rFonts w:cs="Arial"/>
        </w:rPr>
        <w:t xml:space="preserve"> It’s simple: </w:t>
      </w:r>
      <w:r w:rsidRPr="000F31FD">
        <w:rPr>
          <w:rStyle w:val="StyleUnderline"/>
        </w:rPr>
        <w:t>no one was the legitimate owner of the resources</w:t>
      </w:r>
      <w:r w:rsidRPr="000F31FD">
        <w:rPr>
          <w:rFonts w:cs="Arial"/>
        </w:rPr>
        <w:t xml:space="preserve"> (water, air, ground). </w:t>
      </w:r>
      <w:r w:rsidRPr="000F31FD">
        <w:rPr>
          <w:rStyle w:val="StyleUnderline"/>
        </w:rPr>
        <w:t>When a property is state-owned</w:t>
      </w:r>
      <w:r w:rsidRPr="000F31FD">
        <w:rPr>
          <w:rFonts w:cs="Arial"/>
        </w:rPr>
        <w:t xml:space="preserve"> – as was the case under communism – </w:t>
      </w:r>
      <w:r w:rsidRPr="000F31FD">
        <w:rPr>
          <w:rStyle w:val="Emphasis"/>
        </w:rPr>
        <w:t>government has generally little incentive to sustainably exploit it</w:t>
      </w:r>
      <w:r w:rsidRPr="000F31FD">
        <w:rPr>
          <w:rFonts w:cs="Arial"/>
        </w:rPr>
        <w:t xml:space="preserve">. </w:t>
      </w:r>
      <w:r w:rsidRPr="000F31FD">
        <w:t>In communist Europe, governments wanted to industrialize their country in order, they hoped, to catch up with capitalist economies</w:t>
      </w:r>
      <w:r w:rsidRPr="000F31FD">
        <w:rPr>
          <w:rFonts w:cs="Arial"/>
        </w:rPr>
        <w:t xml:space="preserve">. </w:t>
      </w:r>
      <w:r w:rsidRPr="000F31FD">
        <w:t>Objectives were set, and they had to be met no matter what. This included the use of brown coal, high in sulfur and that creates heavy smoke when burned[4], and questionable farming methods, which depleted the soil. This lack of vision can also be seen in the public sector of capitalist c</w:t>
      </w:r>
      <w:r w:rsidRPr="000F31FD">
        <w:rPr>
          <w:rFonts w:cs="Arial"/>
        </w:rPr>
        <w:t xml:space="preserve">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0F31FD">
        <w:rPr>
          <w:rStyle w:val="StyleUnderline"/>
        </w:rPr>
        <w:t>In order to solve most of the pollution problems, there exists a simple solution: laissez-faire capitalism, i.e. make sure property rights and profitability can be applied</w:t>
      </w:r>
      <w:r w:rsidRPr="000F31FD">
        <w:rPr>
          <w:rFonts w:cs="Arial"/>
        </w:rPr>
        <w:t xml:space="preserve">. </w:t>
      </w:r>
      <w:r w:rsidRPr="000F31FD">
        <w:rPr>
          <w:rStyle w:val="StyleUnderline"/>
        </w:rPr>
        <w:t>The latter helped Eastern Europe;</w:t>
      </w:r>
      <w:r w:rsidRPr="000F31FD">
        <w:rPr>
          <w:rFonts w:cs="Arial"/>
        </w:rPr>
        <w:t xml:space="preserve"> when communism fell, </w:t>
      </w:r>
      <w:r w:rsidRPr="000F31FD">
        <w:rPr>
          <w:rStyle w:val="Emphasis"/>
        </w:rPr>
        <w:t>capitalism made the countries seek profitable</w:t>
      </w:r>
      <w:r w:rsidRPr="000F31FD">
        <w:rPr>
          <w:rFonts w:cs="Arial"/>
        </w:rPr>
        <w:t xml:space="preserve"> – and not just cheap – </w:t>
      </w:r>
      <w:r w:rsidRPr="000F31FD">
        <w:rPr>
          <w:rStyle w:val="Emphasis"/>
        </w:rPr>
        <w:t>ways to produce, which greatly reduced pollution[</w:t>
      </w:r>
      <w:r w:rsidRPr="000F31FD">
        <w:rPr>
          <w:rFonts w:cs="Arial"/>
        </w:rPr>
        <w:t xml:space="preserve">6]. As for the former, it proved its effectiveness, notably with the Love Canal[7]. </w:t>
      </w:r>
      <w:r w:rsidRPr="000F31FD">
        <w:rPr>
          <w:rStyle w:val="StyleUnderline"/>
        </w:rPr>
        <w:t>Property rights are also thought of in order to protect some resources,</w:t>
      </w:r>
      <w:r w:rsidRPr="000F31FD">
        <w:rPr>
          <w:rFonts w:cs="Arial"/>
          <w:u w:val="single"/>
        </w:rPr>
        <w:t xml:space="preserve"> </w:t>
      </w:r>
      <w:r w:rsidRPr="000F31FD">
        <w:t>be it fish[8] or endangered species[9</w:t>
      </w:r>
      <w:r w:rsidRPr="000F31FD">
        <w:rPr>
          <w:rFonts w:cs="Arial"/>
        </w:rPr>
        <w:t xml:space="preserve">]. </w:t>
      </w:r>
      <w:r w:rsidRPr="000F31FD">
        <w:rPr>
          <w:rStyle w:val="StyleUnderline"/>
        </w:rPr>
        <w:t>Why such efficiency? Because an owner’s self-interest is directed towards the maximum profitability</w:t>
      </w:r>
      <w:r w:rsidRPr="000F31FD">
        <w:rPr>
          <w:rFonts w:cs="Arial"/>
        </w:rPr>
        <w:t xml:space="preserve"> of his piece of land. </w:t>
      </w:r>
      <w:r w:rsidRPr="000F31FD">
        <w:rPr>
          <w:rStyle w:val="StyleUnderline"/>
        </w:rPr>
        <w:t>By containing pollution – as Hooker Chemicals did with its canal – he keeps away from costly lawsuit for property violation</w:t>
      </w:r>
      <w:r w:rsidRPr="000F31FD">
        <w:rPr>
          <w:rFonts w:cs="Arial"/>
        </w:rPr>
        <w:t xml:space="preserve">. At the same time, </w:t>
      </w:r>
      <w:r w:rsidRPr="000F31FD">
        <w:rPr>
          <w:rStyle w:val="StyleUnderline"/>
        </w:rPr>
        <w:t>badly managed pollution can diminish the value of the land, and therefore profits. Any entrepreneur with a long-term vision</w:t>
      </w:r>
      <w:r w:rsidRPr="000F31FD">
        <w:rPr>
          <w:rFonts w:cs="Arial"/>
        </w:rPr>
        <w:t xml:space="preserve"> – and whose property is safe from arbitrary government decisions – </w:t>
      </w:r>
      <w:r w:rsidRPr="000F31FD">
        <w:rPr>
          <w:rStyle w:val="StyleUnderline"/>
        </w:rPr>
        <w:t>thinks about all that in order to protect his investment</w:t>
      </w:r>
      <w:r w:rsidRPr="000F31FD">
        <w:rPr>
          <w:rFonts w:cs="Arial"/>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0F31FD">
        <w:rPr>
          <w:rStyle w:val="StyleUnderline"/>
        </w:rPr>
        <w:t>most environmental disasters are,</w:t>
      </w:r>
      <w:r w:rsidRPr="000F31FD">
        <w:rPr>
          <w:rFonts w:cs="Arial"/>
        </w:rPr>
        <w:t xml:space="preserve"> directly or indirectly, </w:t>
      </w:r>
      <w:r w:rsidRPr="000F31FD">
        <w:rPr>
          <w:rStyle w:val="StyleUnderline"/>
        </w:rPr>
        <w:t>caused</w:t>
      </w:r>
      <w:r w:rsidRPr="000F31FD">
        <w:rPr>
          <w:rFonts w:cs="Arial"/>
          <w:u w:val="single"/>
        </w:rPr>
        <w:t xml:space="preserve"> </w:t>
      </w:r>
      <w:r w:rsidRPr="000F31FD">
        <w:rPr>
          <w:rFonts w:cs="Arial"/>
        </w:rPr>
        <w:t>by the State, mainly</w:t>
      </w:r>
      <w:r w:rsidRPr="000F31FD">
        <w:rPr>
          <w:rFonts w:cs="Arial"/>
          <w:u w:val="single"/>
        </w:rPr>
        <w:t xml:space="preserve"> </w:t>
      </w:r>
      <w:r w:rsidRPr="000F31FD">
        <w:rPr>
          <w:rStyle w:val="Emphasis"/>
        </w:rPr>
        <w:t>by a lack of clear property rights</w:t>
      </w:r>
      <w:r w:rsidRPr="000F31FD">
        <w:rPr>
          <w:rFonts w:cs="Arial"/>
        </w:rPr>
        <w:t>. Were they clearer, they would let each and everyone of us, out of self-interest, protect the environment in a better manner. That way, everyone’s a winner.</w:t>
      </w:r>
    </w:p>
    <w:p w:rsidR="00BA4FFC" w:rsidRPr="0066767D" w:rsidRDefault="00BA4FFC" w:rsidP="00BA4FFC">
      <w:pPr>
        <w:rPr>
          <w:lang w:eastAsia="en-US"/>
        </w:rPr>
      </w:pPr>
    </w:p>
    <w:p w:rsidR="00380DA7" w:rsidRPr="00E10EFE" w:rsidRDefault="000F31FD" w:rsidP="00380DA7">
      <w:pPr>
        <w:pStyle w:val="Heading3"/>
      </w:pPr>
      <w:r>
        <w:t>!</w:t>
      </w:r>
      <w:r w:rsidR="0066767D">
        <w:t xml:space="preserve"> – </w:t>
      </w:r>
      <w:r w:rsidR="00380DA7">
        <w:t>Paris Good</w:t>
      </w:r>
    </w:p>
    <w:p w:rsidR="00380DA7" w:rsidRPr="00E10EFE" w:rsidRDefault="00380DA7" w:rsidP="00380DA7">
      <w:pPr>
        <w:pStyle w:val="Heading4"/>
      </w:pPr>
      <w:r w:rsidRPr="00E10EFE">
        <w:t>INDCs are effective—the Paris deal has teeth to enforce them and are the only real political possibility for reducing warming—it’s try or die.</w:t>
      </w:r>
    </w:p>
    <w:p w:rsidR="00380DA7" w:rsidRPr="00E10EFE" w:rsidRDefault="00380DA7" w:rsidP="00380DA7">
      <w:pPr>
        <w:rPr>
          <w:sz w:val="18"/>
          <w:szCs w:val="18"/>
        </w:rPr>
      </w:pPr>
      <w:r w:rsidRPr="00E10EFE">
        <w:rPr>
          <w:b/>
          <w:sz w:val="26"/>
          <w:szCs w:val="26"/>
        </w:rPr>
        <w:t xml:space="preserve">Clémençon 15. </w:t>
      </w:r>
      <w:r w:rsidRPr="00E10EFE">
        <w:rPr>
          <w:sz w:val="18"/>
          <w:szCs w:val="18"/>
        </w:rPr>
        <w:t>(Raymond, Senior Continuing Lecturer of Global &amp; International Studies @ University of California Santa Barbara, specializing in global environmental governance, climate change, sustainable development, political economy, international organizations and development. “The Two Sides of the Paris Climate Agreement: Dismal Failure or Historic Breakthrough?,” Journal of Environment &amp; Development. Vol. 25(1) 3–24. 2016. Accessed via Sage Journals.)//CB</w:t>
      </w:r>
    </w:p>
    <w:p w:rsidR="00380DA7" w:rsidRPr="00E10EFE" w:rsidRDefault="00380DA7" w:rsidP="00380DA7">
      <w:r w:rsidRPr="00E10EFE">
        <w:t xml:space="preserve">One has to accept that </w:t>
      </w:r>
      <w:r w:rsidRPr="00E10EFE">
        <w:rPr>
          <w:rStyle w:val="StyleUnderline"/>
        </w:rPr>
        <w:t>negotiating</w:t>
      </w:r>
      <w:r w:rsidRPr="00E10EFE">
        <w:t xml:space="preserve"> fair and equitable </w:t>
      </w:r>
      <w:r w:rsidRPr="00E10EFE">
        <w:rPr>
          <w:rStyle w:val="StyleUnderline"/>
        </w:rPr>
        <w:t>binding emissions reduction targets for each country was impossible.</w:t>
      </w:r>
      <w:r w:rsidRPr="00E10EFE">
        <w:t xml:space="preserve"> The domestic </w:t>
      </w:r>
      <w:r w:rsidRPr="00E10EFE">
        <w:rPr>
          <w:rStyle w:val="StyleUnderline"/>
        </w:rPr>
        <w:t>political constellations in the U</w:t>
      </w:r>
      <w:r w:rsidRPr="00E10EFE">
        <w:t xml:space="preserve">nited </w:t>
      </w:r>
      <w:r w:rsidRPr="00E10EFE">
        <w:rPr>
          <w:rStyle w:val="StyleUnderline"/>
        </w:rPr>
        <w:t>S</w:t>
      </w:r>
      <w:r w:rsidRPr="00E10EFE">
        <w:t xml:space="preserve">tates, </w:t>
      </w:r>
      <w:r w:rsidRPr="00E10EFE">
        <w:rPr>
          <w:rStyle w:val="StyleUnderline"/>
        </w:rPr>
        <w:t>India, China, and</w:t>
      </w:r>
      <w:r w:rsidRPr="00E10EFE">
        <w:t xml:space="preserve"> many </w:t>
      </w:r>
      <w:r w:rsidRPr="00E10EFE">
        <w:rPr>
          <w:rStyle w:val="StyleUnderline"/>
        </w:rPr>
        <w:t>other countries do not support such top-down internationally determined commitments which would require these countries to move away from</w:t>
      </w:r>
      <w:r w:rsidRPr="00E10EFE">
        <w:t xml:space="preserve"> long-held </w:t>
      </w:r>
      <w:r w:rsidRPr="00E10EFE">
        <w:rPr>
          <w:rStyle w:val="StyleUnderline"/>
        </w:rPr>
        <w:t>core</w:t>
      </w:r>
      <w:r w:rsidRPr="00E10EFE">
        <w:t xml:space="preserve"> </w:t>
      </w:r>
      <w:r w:rsidRPr="00E10EFE">
        <w:rPr>
          <w:rStyle w:val="StyleUnderline"/>
        </w:rPr>
        <w:t>negotiating positions</w:t>
      </w:r>
      <w:r w:rsidRPr="00E10EFE">
        <w:t xml:space="preserve">. </w:t>
      </w:r>
      <w:r w:rsidRPr="00E10EFE">
        <w:rPr>
          <w:rStyle w:val="StyleUnderline"/>
        </w:rPr>
        <w:t>There is little real trust between the large developed and emerging economies</w:t>
      </w:r>
      <w:r w:rsidRPr="00E10EFE">
        <w:t xml:space="preserve"> and as part of their understanding of differentiated responsibilities developing countries will continue to use coal and to subsidize fossil fuels in the name of poverty alleviation programs. As a result, </w:t>
      </w:r>
      <w:r w:rsidRPr="00E10EFE">
        <w:rPr>
          <w:rStyle w:val="StyleUnderline"/>
        </w:rPr>
        <w:t>a bottom-up approach based on each countries’ voluntary pledge may indeed for now be the only realistic way forward</w:t>
      </w:r>
      <w:r w:rsidRPr="00E10EFE">
        <w:t>. But it is more difficult to accept that more specific global action goals could not be adopted that are in line with staying below the adopted warming ceiling. The agreement defines no emissions peak year, no specific emissions reduction timeline, and no concrete plans to phase out of fossil fuel subsidies, to stop construction of new coal-fired power plants, and to substantially and transparently increase financial support to developing countries.</w:t>
      </w:r>
    </w:p>
    <w:p w:rsidR="00380DA7" w:rsidRPr="00046001" w:rsidRDefault="00380DA7" w:rsidP="00380DA7">
      <w:pPr>
        <w:rPr>
          <w:rStyle w:val="StyleUnderline"/>
        </w:rPr>
      </w:pPr>
      <w:r w:rsidRPr="00E10EFE">
        <w:t xml:space="preserve">Still, one may want to celebrate the fact that now 180 plus countries have submitted their nationally determined pledges to take action to control emis- sions. </w:t>
      </w:r>
      <w:r w:rsidRPr="00E10EFE">
        <w:rPr>
          <w:rStyle w:val="StyleUnderline"/>
        </w:rPr>
        <w:t>Although</w:t>
      </w:r>
      <w:r w:rsidRPr="00E10EFE">
        <w:t xml:space="preserve"> these </w:t>
      </w:r>
      <w:r w:rsidRPr="00E10EFE">
        <w:rPr>
          <w:rStyle w:val="StyleUnderline"/>
        </w:rPr>
        <w:t>INDCs are voluntary</w:t>
      </w:r>
      <w:r w:rsidRPr="00E10EFE">
        <w:t xml:space="preserve"> and not multilaterally negotiated outcomes—</w:t>
      </w:r>
      <w:r w:rsidRPr="00E10EFE">
        <w:rPr>
          <w:rStyle w:val="StyleUnderline"/>
        </w:rPr>
        <w:t>never before in 25 years of climate diplomacy has there been this kind of momentum from so many countries</w:t>
      </w:r>
      <w:r w:rsidRPr="00E10EFE">
        <w:t xml:space="preserve">. As such, </w:t>
      </w:r>
      <w:r w:rsidRPr="00E10EFE">
        <w:rPr>
          <w:rStyle w:val="StyleUnderline"/>
        </w:rPr>
        <w:t>these plans reflect an unprecedented national level process involving a wider range of actors than ever</w:t>
      </w:r>
      <w:r w:rsidRPr="00E10EFE">
        <w:t xml:space="preserve"> before, including civil society organizations, subnational governments, and the business community, all looking for a clear market signal that the fossil age is on its way out and that investing in renewable energy technologies and energy conservation will pay off. </w:t>
      </w:r>
      <w:r w:rsidRPr="00E10EFE">
        <w:rPr>
          <w:rStyle w:val="StyleUnderline"/>
        </w:rPr>
        <w:t xml:space="preserve">Each country’s INDC will </w:t>
      </w:r>
      <w:r w:rsidRPr="00E10EFE">
        <w:t>now</w:t>
      </w:r>
      <w:r w:rsidRPr="00E10EFE">
        <w:rPr>
          <w:rStyle w:val="StyleUnderline"/>
        </w:rPr>
        <w:t xml:space="preserve"> be scrutinized by domestic and international actors and countries will be held accountable in </w:t>
      </w:r>
      <w:r w:rsidRPr="00E10EFE">
        <w:t>the</w:t>
      </w:r>
      <w:r w:rsidRPr="00E10EFE">
        <w:rPr>
          <w:rStyle w:val="StyleUnderline"/>
        </w:rPr>
        <w:t xml:space="preserve"> court of public opinion to fulfill </w:t>
      </w:r>
      <w:r w:rsidRPr="00E10EFE">
        <w:t>their own</w:t>
      </w:r>
      <w:r w:rsidRPr="00E10EFE">
        <w:rPr>
          <w:rStyle w:val="StyleUnderline"/>
        </w:rPr>
        <w:t xml:space="preserve"> pledges, if they do not have ￼adopted their respective domestic legal steps.</w:t>
      </w:r>
      <w:r w:rsidRPr="00E10EFE">
        <w:t xml:space="preserve"> The </w:t>
      </w:r>
      <w:r w:rsidRPr="00E10EFE">
        <w:rPr>
          <w:rStyle w:val="StyleUnderline"/>
        </w:rPr>
        <w:t>Paris</w:t>
      </w:r>
      <w:r w:rsidRPr="00E10EFE">
        <w:t xml:space="preserve"> Agreement </w:t>
      </w:r>
      <w:r w:rsidRPr="00E10EFE">
        <w:rPr>
          <w:rStyle w:val="StyleUnderline"/>
        </w:rPr>
        <w:t xml:space="preserve">contains important provisions that improve </w:t>
      </w:r>
      <w:r w:rsidRPr="00E10EFE">
        <w:t>the</w:t>
      </w:r>
      <w:r w:rsidRPr="00E10EFE">
        <w:rPr>
          <w:rStyle w:val="StyleUnderline"/>
        </w:rPr>
        <w:t xml:space="preserve"> transparency of how countries account for </w:t>
      </w:r>
      <w:r w:rsidRPr="00E10EFE">
        <w:t>and report on</w:t>
      </w:r>
      <w:r w:rsidRPr="00E10EFE">
        <w:rPr>
          <w:rStyle w:val="StyleUnderline"/>
        </w:rPr>
        <w:t xml:space="preserve"> their emissions and policy steps to implement </w:t>
      </w:r>
      <w:r w:rsidRPr="00E10EFE">
        <w:t>and strengthen their</w:t>
      </w:r>
      <w:r w:rsidRPr="00E10EFE">
        <w:rPr>
          <w:rStyle w:val="StyleUnderline"/>
        </w:rPr>
        <w:t xml:space="preserve"> pledges.</w:t>
      </w:r>
      <w:r>
        <w:rPr>
          <w:rStyle w:val="StyleUnderline"/>
        </w:rPr>
        <w:t xml:space="preserve"> </w:t>
      </w:r>
    </w:p>
    <w:p w:rsidR="00380DA7" w:rsidRDefault="00380DA7">
      <w:pPr>
        <w:spacing w:after="160"/>
        <w:rPr>
          <w:rFonts w:asciiTheme="minorHAnsi" w:eastAsiaTheme="minorHAnsi" w:hAnsiTheme="minorHAnsi"/>
          <w:lang w:eastAsia="en-US"/>
        </w:rPr>
      </w:pPr>
    </w:p>
    <w:p w:rsidR="00380DA7" w:rsidRDefault="000F31FD" w:rsidP="00380DA7">
      <w:pPr>
        <w:pStyle w:val="Heading3"/>
      </w:pPr>
      <w:r>
        <w:t>!</w:t>
      </w:r>
      <w:r w:rsidR="0066767D">
        <w:t xml:space="preserve"> – </w:t>
      </w:r>
      <w:r w:rsidR="00380DA7">
        <w:t>Tech Good</w:t>
      </w:r>
    </w:p>
    <w:p w:rsidR="00380DA7" w:rsidRDefault="00CC5537" w:rsidP="00380DA7">
      <w:pPr>
        <w:pStyle w:val="Heading4"/>
      </w:pPr>
      <w:r>
        <w:t>Tech is key to solve Warming – u</w:t>
      </w:r>
      <w:r w:rsidR="00380DA7">
        <w:t>sing it doesn’t crowd out social approaches</w:t>
      </w:r>
    </w:p>
    <w:p w:rsidR="00380DA7" w:rsidRPr="00806459" w:rsidRDefault="00380DA7" w:rsidP="00380DA7">
      <w:pPr>
        <w:rPr>
          <w:rStyle w:val="Style13ptBold"/>
          <w:b w:val="0"/>
        </w:rPr>
      </w:pPr>
      <w:r>
        <w:rPr>
          <w:rStyle w:val="Style13ptBold"/>
          <w:b w:val="0"/>
        </w:rPr>
        <w:t xml:space="preserve">Stephen </w:t>
      </w:r>
      <w:r>
        <w:rPr>
          <w:rStyle w:val="Style13ptBold"/>
        </w:rPr>
        <w:t xml:space="preserve">Axon 10, </w:t>
      </w:r>
      <w:r w:rsidRPr="00806459">
        <w:rPr>
          <w:rStyle w:val="Style13ptBold"/>
          <w:b w:val="0"/>
        </w:rPr>
        <w:t>Senior Research Associate at Liverpool John Moores University</w:t>
      </w:r>
      <w:r>
        <w:rPr>
          <w:rStyle w:val="Style13ptBold"/>
          <w:b w:val="0"/>
        </w:rPr>
        <w:t>, 2010, Journal of Studies and Research in Human Geography (2010) 4.1, 43-52, “Addressing climate change and the role of technological solutions”, https://www.academia.edu/240464/Addressing_climate_change_and_the_role_of_technological_solutions</w:t>
      </w:r>
    </w:p>
    <w:p w:rsidR="00380DA7" w:rsidRPr="000F31FD" w:rsidRDefault="00380DA7" w:rsidP="00380DA7">
      <w:r w:rsidRPr="000F31FD">
        <w:t xml:space="preserve">Although the use of old technology is considered to have caused the issue of climate change (Gore, 2006), it is widely perceived that scientific progress with new technology is the best way forward towards addressing climate change. Furthermore, </w:t>
      </w:r>
      <w:r w:rsidRPr="000F31FD">
        <w:rPr>
          <w:rStyle w:val="StyleUnderline"/>
        </w:rPr>
        <w:t>with respect to achieving a sustainable future, the role of technological solutions is contested but shall play a pivotal role</w:t>
      </w:r>
      <w:r w:rsidRPr="000F31FD">
        <w:t xml:space="preserve"> towards any transition towards sustainability (Healy, 1995), however, it is society that develops and ultimately determines the application of technology and as a result, in terms of the decisions made, will influence whether or not technology can contribute towards a sustainable future(Schweizer-Ries, 2007; Omer, 2008b).</w:t>
      </w:r>
      <w:r w:rsidRPr="000F31FD">
        <w:rPr>
          <w:rStyle w:val="StyleUnderline"/>
        </w:rPr>
        <w:t>Technological development has provided an infrastructure for society and our quality of life and is woven into the fabric of everyday life</w:t>
      </w:r>
      <w:r w:rsidRPr="000F31FD">
        <w:t xml:space="preserve"> (Obijiofor, 2009). This paper has looked at sustainable environmental futures with particular reference to energy sources, sustainability and climate change and concludes that technology can be part of the problem and also part of the solution. </w:t>
      </w:r>
      <w:r w:rsidRPr="000F31FD">
        <w:rPr>
          <w:rStyle w:val="StyleUnderline"/>
        </w:rPr>
        <w:t>To combat anthropogenic climate change a number of technical strategies need to be employed such as renewable energy technologies</w:t>
      </w:r>
      <w:r w:rsidRPr="000F31FD">
        <w:t xml:space="preserve"> and CCS (Riahi et al. , 2004;Gerard and Wilson, 2009; Golait et al. , 2009).Golait et al. (2009) state that renewable energy sources globally, are in abundance, which can fulfil growing energy demands and can achieve a sustainable energy future(Midilli et al. , 2006). </w:t>
      </w:r>
      <w:r w:rsidRPr="000F31FD">
        <w:rPr>
          <w:rStyle w:val="StyleUnderline"/>
        </w:rPr>
        <w:t>It is important to acknowledge that technological development should not be seen as independent from people</w:t>
      </w:r>
      <w:r w:rsidRPr="000F31FD">
        <w:t xml:space="preserve"> and should be understood as a socio-technical approach in which technological development and humans are influencing one another and developing in co-operation(Healy, 1995; Schweizer-Ries, 2007).</w:t>
      </w:r>
      <w:r w:rsidRPr="000F31FD">
        <w:rPr>
          <w:rStyle w:val="StyleUnderline"/>
        </w:rPr>
        <w:t>With particular reference to global climate change, technological solutions will play a vital role in combating its negative consequences</w:t>
      </w:r>
      <w:r w:rsidRPr="000F31FD">
        <w:t xml:space="preserve">. However, the role of social solutions should not be ignored and substituted in favour of technological solutions to achieving sustainability and addressing global climate change. Society already possesses the mitigation technologies to bring about substantial emission reductions necessary to freeze CO 2 and GHG emissions for the next half-century (Pacala and Socolow,2004). </w:t>
      </w:r>
      <w:r w:rsidRPr="000F31FD">
        <w:rPr>
          <w:rStyle w:val="StyleUnderline"/>
        </w:rPr>
        <w:t>Although a legally binding agreement from the Copenhagen conference was not achieved, the ‘Copenhagen Accord’ promises to deliver substantial</w:t>
      </w:r>
      <w:r w:rsidRPr="000F31FD">
        <w:t xml:space="preserve"> financial </w:t>
      </w:r>
      <w:r w:rsidRPr="000F31FD">
        <w:rPr>
          <w:rStyle w:val="StyleUnderline"/>
        </w:rPr>
        <w:t>aid</w:t>
      </w:r>
      <w:r w:rsidRPr="000F31FD">
        <w:t xml:space="preserve"> to assist developing countries address the impacts of climate change (BBC News, 2009c). A legally binding treaty that will effectively address climate change is required that states sufficient emission reduction targets that will prevent potentially dangerous and irreparable climate change. </w:t>
      </w:r>
      <w:r w:rsidRPr="000F31FD">
        <w:rPr>
          <w:rStyle w:val="StyleUnderline"/>
        </w:rPr>
        <w:t>With reference to technological solutions, the accord does not mention the role of technology however, it is expected that the global annual fund will contribute to the development of mitigation technologies</w:t>
      </w:r>
      <w:r w:rsidRPr="000F31FD">
        <w:t xml:space="preserve"> and technology transfer. Ultimately, </w:t>
      </w:r>
      <w:r w:rsidRPr="000F31FD">
        <w:rPr>
          <w:rStyle w:val="StyleUnderline"/>
        </w:rPr>
        <w:t>technological solutions will play major role in addressing climate change and green growth will become the dominant economic model however, significant investments are required to allow research and development at an industrial scale to effectively address, mitigate and adapt towards global climate change</w:t>
      </w:r>
      <w:r w:rsidRPr="000F31FD">
        <w:t xml:space="preserve"> (Pacala andSocolow, 2004; BBC News, 2009b).</w:t>
      </w:r>
    </w:p>
    <w:p w:rsidR="00380DA7" w:rsidRDefault="00380DA7" w:rsidP="00380DA7"/>
    <w:sectPr w:rsidR="00380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宋体">
    <w:charset w:val="50"/>
    <w:family w:val="auto"/>
    <w:pitch w:val="variable"/>
    <w:sig w:usb0="00000003" w:usb1="288F0000" w:usb2="00000016" w:usb3="00000000" w:csb0="00040001" w:csb1="00000000"/>
  </w:font>
  <w:font w:name="Segoe U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pple Symbols">
    <w:panose1 w:val="02000000000000000000"/>
    <w:charset w:val="00"/>
    <w:family w:val="auto"/>
    <w:pitch w:val="variable"/>
    <w:sig w:usb0="800000A3" w:usb1="08007BEB" w:usb2="01840034" w:usb3="00000000" w:csb0="000001FB"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1820544"/>
    <w:docVar w:name="VerbatimVersion" w:val="5.1"/>
  </w:docVars>
  <w:rsids>
    <w:rsidRoot w:val="00A45349"/>
    <w:rsid w:val="000139A3"/>
    <w:rsid w:val="0007435D"/>
    <w:rsid w:val="00092BA3"/>
    <w:rsid w:val="000F31FD"/>
    <w:rsid w:val="00100833"/>
    <w:rsid w:val="00104529"/>
    <w:rsid w:val="00105942"/>
    <w:rsid w:val="00107396"/>
    <w:rsid w:val="00144A4C"/>
    <w:rsid w:val="00153932"/>
    <w:rsid w:val="00176AB0"/>
    <w:rsid w:val="00177B7D"/>
    <w:rsid w:val="0018322D"/>
    <w:rsid w:val="001A7CF9"/>
    <w:rsid w:val="001B5776"/>
    <w:rsid w:val="001E527A"/>
    <w:rsid w:val="001F78CE"/>
    <w:rsid w:val="00202A66"/>
    <w:rsid w:val="00214F85"/>
    <w:rsid w:val="00251FC7"/>
    <w:rsid w:val="00284B68"/>
    <w:rsid w:val="002855A7"/>
    <w:rsid w:val="002B146A"/>
    <w:rsid w:val="002B5E17"/>
    <w:rsid w:val="00304B60"/>
    <w:rsid w:val="00315690"/>
    <w:rsid w:val="00316B75"/>
    <w:rsid w:val="00325646"/>
    <w:rsid w:val="003460F2"/>
    <w:rsid w:val="00380DA7"/>
    <w:rsid w:val="00381284"/>
    <w:rsid w:val="0038158C"/>
    <w:rsid w:val="003902BA"/>
    <w:rsid w:val="003A09E2"/>
    <w:rsid w:val="003E087A"/>
    <w:rsid w:val="00402214"/>
    <w:rsid w:val="00407037"/>
    <w:rsid w:val="00430FB2"/>
    <w:rsid w:val="004605D6"/>
    <w:rsid w:val="004666DD"/>
    <w:rsid w:val="004A0563"/>
    <w:rsid w:val="004C60E8"/>
    <w:rsid w:val="004E27B7"/>
    <w:rsid w:val="004E3579"/>
    <w:rsid w:val="004E728B"/>
    <w:rsid w:val="004F22B4"/>
    <w:rsid w:val="004F39E0"/>
    <w:rsid w:val="00503B2B"/>
    <w:rsid w:val="00525EBB"/>
    <w:rsid w:val="00537BD5"/>
    <w:rsid w:val="0057268A"/>
    <w:rsid w:val="005D2912"/>
    <w:rsid w:val="005D7C6C"/>
    <w:rsid w:val="00601813"/>
    <w:rsid w:val="006040EA"/>
    <w:rsid w:val="006065BD"/>
    <w:rsid w:val="006402E2"/>
    <w:rsid w:val="00644948"/>
    <w:rsid w:val="00645FA9"/>
    <w:rsid w:val="00647866"/>
    <w:rsid w:val="00650A6E"/>
    <w:rsid w:val="00665003"/>
    <w:rsid w:val="0066767D"/>
    <w:rsid w:val="00673A57"/>
    <w:rsid w:val="006A2AD0"/>
    <w:rsid w:val="006C2375"/>
    <w:rsid w:val="006D4ECC"/>
    <w:rsid w:val="00722258"/>
    <w:rsid w:val="007243E5"/>
    <w:rsid w:val="00732A27"/>
    <w:rsid w:val="00733695"/>
    <w:rsid w:val="00766EA0"/>
    <w:rsid w:val="00786F49"/>
    <w:rsid w:val="007A2226"/>
    <w:rsid w:val="007E7368"/>
    <w:rsid w:val="007F5B66"/>
    <w:rsid w:val="007F74D8"/>
    <w:rsid w:val="00823A1C"/>
    <w:rsid w:val="00823FA1"/>
    <w:rsid w:val="00845B9D"/>
    <w:rsid w:val="00860984"/>
    <w:rsid w:val="008B3ECB"/>
    <w:rsid w:val="008B4E85"/>
    <w:rsid w:val="008C1B2E"/>
    <w:rsid w:val="008E54F6"/>
    <w:rsid w:val="009130B4"/>
    <w:rsid w:val="0091627E"/>
    <w:rsid w:val="0093099B"/>
    <w:rsid w:val="00966881"/>
    <w:rsid w:val="0097032B"/>
    <w:rsid w:val="009D2EAD"/>
    <w:rsid w:val="009D54B2"/>
    <w:rsid w:val="009E1922"/>
    <w:rsid w:val="009F7ED2"/>
    <w:rsid w:val="00A31F45"/>
    <w:rsid w:val="00A364F6"/>
    <w:rsid w:val="00A45349"/>
    <w:rsid w:val="00A93661"/>
    <w:rsid w:val="00A95652"/>
    <w:rsid w:val="00AC0AB8"/>
    <w:rsid w:val="00B24647"/>
    <w:rsid w:val="00B24B52"/>
    <w:rsid w:val="00B25415"/>
    <w:rsid w:val="00B33C6D"/>
    <w:rsid w:val="00B3503A"/>
    <w:rsid w:val="00B4508F"/>
    <w:rsid w:val="00B55AD5"/>
    <w:rsid w:val="00B8057C"/>
    <w:rsid w:val="00B93FE0"/>
    <w:rsid w:val="00BA4FFC"/>
    <w:rsid w:val="00BD6238"/>
    <w:rsid w:val="00BF593B"/>
    <w:rsid w:val="00BF773A"/>
    <w:rsid w:val="00BF7E81"/>
    <w:rsid w:val="00C03BD4"/>
    <w:rsid w:val="00C13773"/>
    <w:rsid w:val="00C17CC8"/>
    <w:rsid w:val="00C6763E"/>
    <w:rsid w:val="00C735E3"/>
    <w:rsid w:val="00C83417"/>
    <w:rsid w:val="00C9604F"/>
    <w:rsid w:val="00CA19AA"/>
    <w:rsid w:val="00CB6742"/>
    <w:rsid w:val="00CC5298"/>
    <w:rsid w:val="00CC5537"/>
    <w:rsid w:val="00CD736E"/>
    <w:rsid w:val="00CD798D"/>
    <w:rsid w:val="00CE161E"/>
    <w:rsid w:val="00CF2501"/>
    <w:rsid w:val="00CF59A8"/>
    <w:rsid w:val="00D325A9"/>
    <w:rsid w:val="00D36A8A"/>
    <w:rsid w:val="00D61409"/>
    <w:rsid w:val="00D6691E"/>
    <w:rsid w:val="00D71170"/>
    <w:rsid w:val="00D961A7"/>
    <w:rsid w:val="00DA1C92"/>
    <w:rsid w:val="00DA25D4"/>
    <w:rsid w:val="00DA6538"/>
    <w:rsid w:val="00DC057D"/>
    <w:rsid w:val="00E02B28"/>
    <w:rsid w:val="00E0654B"/>
    <w:rsid w:val="00E10EFE"/>
    <w:rsid w:val="00E15E75"/>
    <w:rsid w:val="00E43E21"/>
    <w:rsid w:val="00E5262C"/>
    <w:rsid w:val="00E56B28"/>
    <w:rsid w:val="00E82730"/>
    <w:rsid w:val="00EC7DC4"/>
    <w:rsid w:val="00ED30CF"/>
    <w:rsid w:val="00F11CC2"/>
    <w:rsid w:val="00F176EF"/>
    <w:rsid w:val="00F45E10"/>
    <w:rsid w:val="00F6364A"/>
    <w:rsid w:val="00F9113A"/>
    <w:rsid w:val="00FA1621"/>
    <w:rsid w:val="00FA65F8"/>
    <w:rsid w:val="00FB180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14F85"/>
    <w:pPr>
      <w:spacing w:after="120"/>
    </w:pPr>
    <w:rPr>
      <w:rFonts w:ascii="Georgia" w:eastAsiaTheme="minorEastAsia" w:hAnsi="Georgia"/>
      <w:lang w:eastAsia="zh-CN"/>
    </w:rPr>
  </w:style>
  <w:style w:type="paragraph" w:styleId="Heading1">
    <w:name w:val="heading 1"/>
    <w:aliases w:val="Pocket"/>
    <w:basedOn w:val="Normal"/>
    <w:next w:val="Normal"/>
    <w:link w:val="Heading1Char"/>
    <w:autoRedefine/>
    <w:qFormat/>
    <w:rsid w:val="00214F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4F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4F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14F8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14F85"/>
    <w:rPr>
      <w:rFonts w:ascii="Georgia" w:eastAsiaTheme="majorEastAsia" w:hAnsi="Georgia" w:cstheme="majorBidi"/>
      <w:b/>
      <w:sz w:val="52"/>
      <w:szCs w:val="32"/>
      <w:lang w:eastAsia="zh-CN"/>
    </w:rPr>
  </w:style>
  <w:style w:type="character" w:customStyle="1" w:styleId="Heading2Char">
    <w:name w:val="Heading 2 Char"/>
    <w:aliases w:val="Hat Char"/>
    <w:basedOn w:val="DefaultParagraphFont"/>
    <w:link w:val="Heading2"/>
    <w:uiPriority w:val="1"/>
    <w:rsid w:val="00214F85"/>
    <w:rPr>
      <w:rFonts w:ascii="Georgia" w:eastAsiaTheme="majorEastAsia" w:hAnsi="Georgia" w:cstheme="majorBidi"/>
      <w:b/>
      <w:sz w:val="44"/>
      <w:szCs w:val="26"/>
      <w:u w:val="double"/>
      <w:lang w:eastAsia="zh-CN"/>
    </w:rPr>
  </w:style>
  <w:style w:type="character" w:customStyle="1" w:styleId="Heading3Char">
    <w:name w:val="Heading 3 Char"/>
    <w:aliases w:val="Block Char"/>
    <w:basedOn w:val="DefaultParagraphFont"/>
    <w:link w:val="Heading3"/>
    <w:uiPriority w:val="2"/>
    <w:rsid w:val="00214F85"/>
    <w:rPr>
      <w:rFonts w:ascii="Georgia" w:eastAsiaTheme="majorEastAsia" w:hAnsi="Georgia" w:cstheme="majorBidi"/>
      <w:b/>
      <w:sz w:val="32"/>
      <w:szCs w:val="24"/>
      <w:u w:val="single"/>
      <w:lang w:eastAsia="zh-CN"/>
    </w:rPr>
  </w:style>
  <w:style w:type="character" w:customStyle="1" w:styleId="Heading4Char">
    <w:name w:val="Heading 4 Char"/>
    <w:aliases w:val="Tag Char"/>
    <w:basedOn w:val="DefaultParagraphFont"/>
    <w:link w:val="Heading4"/>
    <w:uiPriority w:val="3"/>
    <w:rsid w:val="00214F85"/>
    <w:rPr>
      <w:rFonts w:ascii="Georgia" w:eastAsiaTheme="majorEastAsia" w:hAnsi="Georgia" w:cstheme="majorBidi"/>
      <w:b/>
      <w:iCs/>
      <w:lang w:eastAsia="zh-CN"/>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214F8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14F85"/>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214F85"/>
    <w:rPr>
      <w:rFonts w:ascii="Georgia" w:hAnsi="Georgia"/>
      <w:b w:val="0"/>
      <w:sz w:val="22"/>
      <w:u w:val="single"/>
    </w:rPr>
  </w:style>
  <w:style w:type="character" w:styleId="Hyperlink">
    <w:name w:val="Hyperlink"/>
    <w:basedOn w:val="DefaultParagraphFont"/>
    <w:uiPriority w:val="99"/>
    <w:unhideWhenUsed/>
    <w:rsid w:val="00214F85"/>
    <w:rPr>
      <w:color w:val="auto"/>
      <w:u w:val="none"/>
    </w:rPr>
  </w:style>
  <w:style w:type="character" w:styleId="FollowedHyperlink">
    <w:name w:val="FollowedHyperlink"/>
    <w:basedOn w:val="DefaultParagraphFont"/>
    <w:uiPriority w:val="99"/>
    <w:semiHidden/>
    <w:unhideWhenUsed/>
    <w:rsid w:val="00214F85"/>
    <w:rPr>
      <w:color w:val="auto"/>
      <w:u w:val="none"/>
    </w:rPr>
  </w:style>
  <w:style w:type="paragraph" w:customStyle="1" w:styleId="textbold">
    <w:name w:val="text bold"/>
    <w:basedOn w:val="Normal"/>
    <w:link w:val="Emphasis"/>
    <w:uiPriority w:val="7"/>
    <w:qFormat/>
    <w:rsid w:val="00D961A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u w:val="single"/>
      <w:lang w:eastAsia="en-US"/>
    </w:rPr>
  </w:style>
  <w:style w:type="paragraph" w:customStyle="1" w:styleId="card">
    <w:name w:val="card"/>
    <w:basedOn w:val="Normal"/>
    <w:next w:val="Normal"/>
    <w:link w:val="cardChar"/>
    <w:qFormat/>
    <w:rsid w:val="00644948"/>
    <w:pPr>
      <w:ind w:left="288" w:right="288"/>
    </w:pPr>
    <w:rPr>
      <w:rFonts w:eastAsia="Times New Roman"/>
      <w:szCs w:val="24"/>
    </w:rPr>
  </w:style>
  <w:style w:type="character" w:customStyle="1" w:styleId="cardChar">
    <w:name w:val="card Char"/>
    <w:link w:val="card"/>
    <w:rsid w:val="00644948"/>
    <w:rPr>
      <w:rFonts w:ascii="Times New Roman" w:eastAsia="Times New Roman" w:hAnsi="Times New Roman" w:cs="Times New Roman"/>
      <w:sz w:val="16"/>
      <w:szCs w:val="24"/>
    </w:rPr>
  </w:style>
  <w:style w:type="character" w:customStyle="1" w:styleId="underline">
    <w:name w:val="underline"/>
    <w:basedOn w:val="DefaultParagraphFont"/>
    <w:rsid w:val="00644948"/>
    <w:rPr>
      <w:rFonts w:ascii="Times New Roman" w:hAnsi="Times New Roman"/>
      <w:u w:val="single"/>
    </w:rPr>
  </w:style>
  <w:style w:type="paragraph" w:customStyle="1" w:styleId="Shrink8">
    <w:name w:val="Shrink8"/>
    <w:basedOn w:val="Normal"/>
    <w:rsid w:val="00644948"/>
    <w:rPr>
      <w:rFonts w:eastAsia="Times New Roman"/>
      <w:szCs w:val="24"/>
    </w:rPr>
  </w:style>
  <w:style w:type="paragraph" w:styleId="NoSpacing">
    <w:name w:val="No Spacing"/>
    <w:autoRedefine/>
    <w:uiPriority w:val="1"/>
    <w:qFormat/>
    <w:rsid w:val="00214F85"/>
    <w:pPr>
      <w:spacing w:after="0" w:line="240" w:lineRule="auto"/>
    </w:pPr>
    <w:rPr>
      <w:rFonts w:ascii="Georgia" w:hAnsi="Georgia"/>
    </w:rPr>
  </w:style>
  <w:style w:type="paragraph" w:customStyle="1" w:styleId="Analytic">
    <w:name w:val="Analytic"/>
    <w:basedOn w:val="Heading4"/>
    <w:link w:val="AnalyticChar"/>
    <w:autoRedefine/>
    <w:uiPriority w:val="4"/>
    <w:qFormat/>
    <w:rsid w:val="00214F85"/>
    <w:rPr>
      <w:lang w:eastAsia="en-US"/>
    </w:rPr>
  </w:style>
  <w:style w:type="character" w:customStyle="1" w:styleId="AnalyticChar">
    <w:name w:val="Analytic Char"/>
    <w:basedOn w:val="DefaultParagraphFont"/>
    <w:link w:val="Analytic"/>
    <w:uiPriority w:val="4"/>
    <w:rsid w:val="00214F85"/>
    <w:rPr>
      <w:rFonts w:ascii="Georgia" w:eastAsiaTheme="majorEastAsia" w:hAnsi="Georgia" w:cstheme="majorBidi"/>
      <w:b/>
      <w:iCs/>
    </w:rPr>
  </w:style>
  <w:style w:type="paragraph" w:customStyle="1" w:styleId="Note">
    <w:name w:val="Note"/>
    <w:basedOn w:val="Normal"/>
    <w:link w:val="NoteChar"/>
    <w:autoRedefine/>
    <w:qFormat/>
    <w:rsid w:val="00E43E21"/>
    <w:pPr>
      <w:spacing w:after="80"/>
    </w:pPr>
    <w:rPr>
      <w:sz w:val="18"/>
      <w:szCs w:val="18"/>
    </w:rPr>
  </w:style>
  <w:style w:type="character" w:customStyle="1" w:styleId="NoteChar">
    <w:name w:val="Note Char"/>
    <w:basedOn w:val="DefaultParagraphFont"/>
    <w:link w:val="Note"/>
    <w:rsid w:val="00E43E21"/>
    <w:rPr>
      <w:rFonts w:ascii="Georgia" w:eastAsiaTheme="minorEastAsia" w:hAnsi="Georgia"/>
      <w:sz w:val="18"/>
      <w:szCs w:val="18"/>
      <w:lang w:eastAsia="zh-CN"/>
    </w:rPr>
  </w:style>
  <w:style w:type="character" w:styleId="CommentReference">
    <w:name w:val="annotation reference"/>
    <w:basedOn w:val="DefaultParagraphFont"/>
    <w:uiPriority w:val="99"/>
    <w:semiHidden/>
    <w:unhideWhenUsed/>
    <w:rsid w:val="00E43E21"/>
    <w:rPr>
      <w:sz w:val="18"/>
      <w:szCs w:val="18"/>
    </w:rPr>
  </w:style>
  <w:style w:type="paragraph" w:styleId="CommentText">
    <w:name w:val="annotation text"/>
    <w:basedOn w:val="Normal"/>
    <w:link w:val="CommentTextChar"/>
    <w:uiPriority w:val="99"/>
    <w:semiHidden/>
    <w:unhideWhenUsed/>
    <w:rsid w:val="00E43E21"/>
    <w:pPr>
      <w:spacing w:line="240" w:lineRule="auto"/>
    </w:pPr>
    <w:rPr>
      <w:sz w:val="24"/>
      <w:szCs w:val="24"/>
    </w:rPr>
  </w:style>
  <w:style w:type="character" w:customStyle="1" w:styleId="CommentTextChar">
    <w:name w:val="Comment Text Char"/>
    <w:basedOn w:val="DefaultParagraphFont"/>
    <w:link w:val="CommentText"/>
    <w:uiPriority w:val="99"/>
    <w:semiHidden/>
    <w:rsid w:val="00E43E21"/>
    <w:rPr>
      <w:rFonts w:ascii="Georgia" w:eastAsiaTheme="minorEastAsia" w:hAnsi="Georgia"/>
      <w:sz w:val="24"/>
      <w:szCs w:val="24"/>
      <w:lang w:eastAsia="zh-CN"/>
    </w:rPr>
  </w:style>
  <w:style w:type="paragraph" w:styleId="BalloonText">
    <w:name w:val="Balloon Text"/>
    <w:basedOn w:val="Normal"/>
    <w:link w:val="BalloonTextChar"/>
    <w:uiPriority w:val="99"/>
    <w:semiHidden/>
    <w:unhideWhenUsed/>
    <w:rsid w:val="00E43E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3E21"/>
    <w:rPr>
      <w:rFonts w:ascii="Segoe UI" w:eastAsiaTheme="minorEastAsia" w:hAnsi="Segoe UI" w:cs="Segoe UI"/>
      <w:sz w:val="18"/>
      <w:szCs w:val="18"/>
      <w:lang w:eastAsia="zh-CN"/>
    </w:rPr>
  </w:style>
  <w:style w:type="paragraph" w:customStyle="1" w:styleId="cardtext">
    <w:name w:val="card text"/>
    <w:basedOn w:val="Normal"/>
    <w:link w:val="cardtextChar"/>
    <w:rsid w:val="00CC5537"/>
    <w:pPr>
      <w:widowControl w:val="0"/>
      <w:autoSpaceDE w:val="0"/>
      <w:autoSpaceDN w:val="0"/>
      <w:adjustRightInd w:val="0"/>
      <w:ind w:left="1728" w:right="1728"/>
    </w:pPr>
    <w:rPr>
      <w:rFonts w:ascii="Cambria" w:eastAsia="Times New Roman" w:hAnsi="Cambria" w:cs="Arial"/>
      <w:sz w:val="18"/>
      <w:szCs w:val="18"/>
    </w:rPr>
  </w:style>
  <w:style w:type="character" w:customStyle="1" w:styleId="cardtextChar">
    <w:name w:val="card text Char"/>
    <w:link w:val="cardtext"/>
    <w:locked/>
    <w:rsid w:val="00CC5537"/>
    <w:rPr>
      <w:rFonts w:ascii="Cambria" w:eastAsia="Times New Roman" w:hAnsi="Cambria" w:cs="Arial"/>
      <w:sz w:val="18"/>
      <w:szCs w:val="18"/>
      <w:lang w:eastAsia="zh-CN"/>
    </w:rPr>
  </w:style>
  <w:style w:type="paragraph" w:customStyle="1" w:styleId="Tag2">
    <w:name w:val="Tag2"/>
    <w:basedOn w:val="Normal"/>
    <w:rsid w:val="00CC5537"/>
    <w:rPr>
      <w:rFonts w:ascii="Arial" w:eastAsia="Calibri" w:hAnsi="Arial" w:cs="Arial"/>
      <w:b/>
      <w:sz w:val="24"/>
    </w:rPr>
  </w:style>
  <w:style w:type="paragraph" w:styleId="DocumentMap">
    <w:name w:val="Document Map"/>
    <w:basedOn w:val="Normal"/>
    <w:link w:val="DocumentMapChar"/>
    <w:uiPriority w:val="99"/>
    <w:semiHidden/>
    <w:unhideWhenUsed/>
    <w:rsid w:val="0015393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3932"/>
    <w:rPr>
      <w:rFonts w:ascii="Lucida Grande" w:eastAsiaTheme="minorEastAsia" w:hAnsi="Lucida Grande" w:cs="Lucida Grande"/>
      <w:sz w:val="24"/>
      <w:szCs w:val="24"/>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14F85"/>
    <w:pPr>
      <w:spacing w:after="120"/>
    </w:pPr>
    <w:rPr>
      <w:rFonts w:ascii="Georgia" w:eastAsiaTheme="minorEastAsia" w:hAnsi="Georgia"/>
      <w:lang w:eastAsia="zh-CN"/>
    </w:rPr>
  </w:style>
  <w:style w:type="paragraph" w:styleId="Heading1">
    <w:name w:val="heading 1"/>
    <w:aliases w:val="Pocket"/>
    <w:basedOn w:val="Normal"/>
    <w:next w:val="Normal"/>
    <w:link w:val="Heading1Char"/>
    <w:autoRedefine/>
    <w:qFormat/>
    <w:rsid w:val="00214F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4F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4F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14F8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14F85"/>
    <w:rPr>
      <w:rFonts w:ascii="Georgia" w:eastAsiaTheme="majorEastAsia" w:hAnsi="Georgia" w:cstheme="majorBidi"/>
      <w:b/>
      <w:sz w:val="52"/>
      <w:szCs w:val="32"/>
      <w:lang w:eastAsia="zh-CN"/>
    </w:rPr>
  </w:style>
  <w:style w:type="character" w:customStyle="1" w:styleId="Heading2Char">
    <w:name w:val="Heading 2 Char"/>
    <w:aliases w:val="Hat Char"/>
    <w:basedOn w:val="DefaultParagraphFont"/>
    <w:link w:val="Heading2"/>
    <w:uiPriority w:val="1"/>
    <w:rsid w:val="00214F85"/>
    <w:rPr>
      <w:rFonts w:ascii="Georgia" w:eastAsiaTheme="majorEastAsia" w:hAnsi="Georgia" w:cstheme="majorBidi"/>
      <w:b/>
      <w:sz w:val="44"/>
      <w:szCs w:val="26"/>
      <w:u w:val="double"/>
      <w:lang w:eastAsia="zh-CN"/>
    </w:rPr>
  </w:style>
  <w:style w:type="character" w:customStyle="1" w:styleId="Heading3Char">
    <w:name w:val="Heading 3 Char"/>
    <w:aliases w:val="Block Char"/>
    <w:basedOn w:val="DefaultParagraphFont"/>
    <w:link w:val="Heading3"/>
    <w:uiPriority w:val="2"/>
    <w:rsid w:val="00214F85"/>
    <w:rPr>
      <w:rFonts w:ascii="Georgia" w:eastAsiaTheme="majorEastAsia" w:hAnsi="Georgia" w:cstheme="majorBidi"/>
      <w:b/>
      <w:sz w:val="32"/>
      <w:szCs w:val="24"/>
      <w:u w:val="single"/>
      <w:lang w:eastAsia="zh-CN"/>
    </w:rPr>
  </w:style>
  <w:style w:type="character" w:customStyle="1" w:styleId="Heading4Char">
    <w:name w:val="Heading 4 Char"/>
    <w:aliases w:val="Tag Char"/>
    <w:basedOn w:val="DefaultParagraphFont"/>
    <w:link w:val="Heading4"/>
    <w:uiPriority w:val="3"/>
    <w:rsid w:val="00214F85"/>
    <w:rPr>
      <w:rFonts w:ascii="Georgia" w:eastAsiaTheme="majorEastAsia" w:hAnsi="Georgia" w:cstheme="majorBidi"/>
      <w:b/>
      <w:iCs/>
      <w:lang w:eastAsia="zh-CN"/>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214F8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14F85"/>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214F85"/>
    <w:rPr>
      <w:rFonts w:ascii="Georgia" w:hAnsi="Georgia"/>
      <w:b w:val="0"/>
      <w:sz w:val="22"/>
      <w:u w:val="single"/>
    </w:rPr>
  </w:style>
  <w:style w:type="character" w:styleId="Hyperlink">
    <w:name w:val="Hyperlink"/>
    <w:basedOn w:val="DefaultParagraphFont"/>
    <w:uiPriority w:val="99"/>
    <w:unhideWhenUsed/>
    <w:rsid w:val="00214F85"/>
    <w:rPr>
      <w:color w:val="auto"/>
      <w:u w:val="none"/>
    </w:rPr>
  </w:style>
  <w:style w:type="character" w:styleId="FollowedHyperlink">
    <w:name w:val="FollowedHyperlink"/>
    <w:basedOn w:val="DefaultParagraphFont"/>
    <w:uiPriority w:val="99"/>
    <w:semiHidden/>
    <w:unhideWhenUsed/>
    <w:rsid w:val="00214F85"/>
    <w:rPr>
      <w:color w:val="auto"/>
      <w:u w:val="none"/>
    </w:rPr>
  </w:style>
  <w:style w:type="paragraph" w:customStyle="1" w:styleId="textbold">
    <w:name w:val="text bold"/>
    <w:basedOn w:val="Normal"/>
    <w:link w:val="Emphasis"/>
    <w:uiPriority w:val="7"/>
    <w:qFormat/>
    <w:rsid w:val="00D961A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u w:val="single"/>
      <w:lang w:eastAsia="en-US"/>
    </w:rPr>
  </w:style>
  <w:style w:type="paragraph" w:customStyle="1" w:styleId="card">
    <w:name w:val="card"/>
    <w:basedOn w:val="Normal"/>
    <w:next w:val="Normal"/>
    <w:link w:val="cardChar"/>
    <w:qFormat/>
    <w:rsid w:val="00644948"/>
    <w:pPr>
      <w:ind w:left="288" w:right="288"/>
    </w:pPr>
    <w:rPr>
      <w:rFonts w:eastAsia="Times New Roman"/>
      <w:szCs w:val="24"/>
    </w:rPr>
  </w:style>
  <w:style w:type="character" w:customStyle="1" w:styleId="cardChar">
    <w:name w:val="card Char"/>
    <w:link w:val="card"/>
    <w:rsid w:val="00644948"/>
    <w:rPr>
      <w:rFonts w:ascii="Times New Roman" w:eastAsia="Times New Roman" w:hAnsi="Times New Roman" w:cs="Times New Roman"/>
      <w:sz w:val="16"/>
      <w:szCs w:val="24"/>
    </w:rPr>
  </w:style>
  <w:style w:type="character" w:customStyle="1" w:styleId="underline">
    <w:name w:val="underline"/>
    <w:basedOn w:val="DefaultParagraphFont"/>
    <w:rsid w:val="00644948"/>
    <w:rPr>
      <w:rFonts w:ascii="Times New Roman" w:hAnsi="Times New Roman"/>
      <w:u w:val="single"/>
    </w:rPr>
  </w:style>
  <w:style w:type="paragraph" w:customStyle="1" w:styleId="Shrink8">
    <w:name w:val="Shrink8"/>
    <w:basedOn w:val="Normal"/>
    <w:rsid w:val="00644948"/>
    <w:rPr>
      <w:rFonts w:eastAsia="Times New Roman"/>
      <w:szCs w:val="24"/>
    </w:rPr>
  </w:style>
  <w:style w:type="paragraph" w:styleId="NoSpacing">
    <w:name w:val="No Spacing"/>
    <w:autoRedefine/>
    <w:uiPriority w:val="1"/>
    <w:qFormat/>
    <w:rsid w:val="00214F85"/>
    <w:pPr>
      <w:spacing w:after="0" w:line="240" w:lineRule="auto"/>
    </w:pPr>
    <w:rPr>
      <w:rFonts w:ascii="Georgia" w:hAnsi="Georgia"/>
    </w:rPr>
  </w:style>
  <w:style w:type="paragraph" w:customStyle="1" w:styleId="Analytic">
    <w:name w:val="Analytic"/>
    <w:basedOn w:val="Heading4"/>
    <w:link w:val="AnalyticChar"/>
    <w:autoRedefine/>
    <w:uiPriority w:val="4"/>
    <w:qFormat/>
    <w:rsid w:val="00214F85"/>
    <w:rPr>
      <w:lang w:eastAsia="en-US"/>
    </w:rPr>
  </w:style>
  <w:style w:type="character" w:customStyle="1" w:styleId="AnalyticChar">
    <w:name w:val="Analytic Char"/>
    <w:basedOn w:val="DefaultParagraphFont"/>
    <w:link w:val="Analytic"/>
    <w:uiPriority w:val="4"/>
    <w:rsid w:val="00214F85"/>
    <w:rPr>
      <w:rFonts w:ascii="Georgia" w:eastAsiaTheme="majorEastAsia" w:hAnsi="Georgia" w:cstheme="majorBidi"/>
      <w:b/>
      <w:iCs/>
    </w:rPr>
  </w:style>
  <w:style w:type="paragraph" w:customStyle="1" w:styleId="Note">
    <w:name w:val="Note"/>
    <w:basedOn w:val="Normal"/>
    <w:link w:val="NoteChar"/>
    <w:autoRedefine/>
    <w:qFormat/>
    <w:rsid w:val="00E43E21"/>
    <w:pPr>
      <w:spacing w:after="80"/>
    </w:pPr>
    <w:rPr>
      <w:sz w:val="18"/>
      <w:szCs w:val="18"/>
    </w:rPr>
  </w:style>
  <w:style w:type="character" w:customStyle="1" w:styleId="NoteChar">
    <w:name w:val="Note Char"/>
    <w:basedOn w:val="DefaultParagraphFont"/>
    <w:link w:val="Note"/>
    <w:rsid w:val="00E43E21"/>
    <w:rPr>
      <w:rFonts w:ascii="Georgia" w:eastAsiaTheme="minorEastAsia" w:hAnsi="Georgia"/>
      <w:sz w:val="18"/>
      <w:szCs w:val="18"/>
      <w:lang w:eastAsia="zh-CN"/>
    </w:rPr>
  </w:style>
  <w:style w:type="character" w:styleId="CommentReference">
    <w:name w:val="annotation reference"/>
    <w:basedOn w:val="DefaultParagraphFont"/>
    <w:uiPriority w:val="99"/>
    <w:semiHidden/>
    <w:unhideWhenUsed/>
    <w:rsid w:val="00E43E21"/>
    <w:rPr>
      <w:sz w:val="18"/>
      <w:szCs w:val="18"/>
    </w:rPr>
  </w:style>
  <w:style w:type="paragraph" w:styleId="CommentText">
    <w:name w:val="annotation text"/>
    <w:basedOn w:val="Normal"/>
    <w:link w:val="CommentTextChar"/>
    <w:uiPriority w:val="99"/>
    <w:semiHidden/>
    <w:unhideWhenUsed/>
    <w:rsid w:val="00E43E21"/>
    <w:pPr>
      <w:spacing w:line="240" w:lineRule="auto"/>
    </w:pPr>
    <w:rPr>
      <w:sz w:val="24"/>
      <w:szCs w:val="24"/>
    </w:rPr>
  </w:style>
  <w:style w:type="character" w:customStyle="1" w:styleId="CommentTextChar">
    <w:name w:val="Comment Text Char"/>
    <w:basedOn w:val="DefaultParagraphFont"/>
    <w:link w:val="CommentText"/>
    <w:uiPriority w:val="99"/>
    <w:semiHidden/>
    <w:rsid w:val="00E43E21"/>
    <w:rPr>
      <w:rFonts w:ascii="Georgia" w:eastAsiaTheme="minorEastAsia" w:hAnsi="Georgia"/>
      <w:sz w:val="24"/>
      <w:szCs w:val="24"/>
      <w:lang w:eastAsia="zh-CN"/>
    </w:rPr>
  </w:style>
  <w:style w:type="paragraph" w:styleId="BalloonText">
    <w:name w:val="Balloon Text"/>
    <w:basedOn w:val="Normal"/>
    <w:link w:val="BalloonTextChar"/>
    <w:uiPriority w:val="99"/>
    <w:semiHidden/>
    <w:unhideWhenUsed/>
    <w:rsid w:val="00E43E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3E21"/>
    <w:rPr>
      <w:rFonts w:ascii="Segoe UI" w:eastAsiaTheme="minorEastAsia" w:hAnsi="Segoe UI" w:cs="Segoe UI"/>
      <w:sz w:val="18"/>
      <w:szCs w:val="18"/>
      <w:lang w:eastAsia="zh-CN"/>
    </w:rPr>
  </w:style>
  <w:style w:type="paragraph" w:customStyle="1" w:styleId="cardtext">
    <w:name w:val="card text"/>
    <w:basedOn w:val="Normal"/>
    <w:link w:val="cardtextChar"/>
    <w:rsid w:val="00CC5537"/>
    <w:pPr>
      <w:widowControl w:val="0"/>
      <w:autoSpaceDE w:val="0"/>
      <w:autoSpaceDN w:val="0"/>
      <w:adjustRightInd w:val="0"/>
      <w:ind w:left="1728" w:right="1728"/>
    </w:pPr>
    <w:rPr>
      <w:rFonts w:ascii="Cambria" w:eastAsia="Times New Roman" w:hAnsi="Cambria" w:cs="Arial"/>
      <w:sz w:val="18"/>
      <w:szCs w:val="18"/>
    </w:rPr>
  </w:style>
  <w:style w:type="character" w:customStyle="1" w:styleId="cardtextChar">
    <w:name w:val="card text Char"/>
    <w:link w:val="cardtext"/>
    <w:locked/>
    <w:rsid w:val="00CC5537"/>
    <w:rPr>
      <w:rFonts w:ascii="Cambria" w:eastAsia="Times New Roman" w:hAnsi="Cambria" w:cs="Arial"/>
      <w:sz w:val="18"/>
      <w:szCs w:val="18"/>
      <w:lang w:eastAsia="zh-CN"/>
    </w:rPr>
  </w:style>
  <w:style w:type="paragraph" w:customStyle="1" w:styleId="Tag2">
    <w:name w:val="Tag2"/>
    <w:basedOn w:val="Normal"/>
    <w:rsid w:val="00CC5537"/>
    <w:rPr>
      <w:rFonts w:ascii="Arial" w:eastAsia="Calibri" w:hAnsi="Arial" w:cs="Arial"/>
      <w:b/>
      <w:sz w:val="24"/>
    </w:rPr>
  </w:style>
  <w:style w:type="paragraph" w:styleId="DocumentMap">
    <w:name w:val="Document Map"/>
    <w:basedOn w:val="Normal"/>
    <w:link w:val="DocumentMapChar"/>
    <w:uiPriority w:val="99"/>
    <w:semiHidden/>
    <w:unhideWhenUsed/>
    <w:rsid w:val="0015393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3932"/>
    <w:rPr>
      <w:rFonts w:ascii="Lucida Grande" w:eastAsiaTheme="minorEastAsia" w:hAnsi="Lucida Grande" w:cs="Lucida Grande"/>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slandstudies.ca/sites/islandstudies.ca/files/ISJ-11-1-T-Hoad.pdf)//CB" TargetMode="External"/><Relationship Id="rId12" Type="http://schemas.openxmlformats.org/officeDocument/2006/relationships/hyperlink" Target="http://www.cce.ufl.edu/current/ethics/Ethics%20of%20Sustainability%20Textbook.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tni.org/files/download/shifting_power-climate.pdf" TargetMode="External"/><Relationship Id="rId8" Type="http://schemas.openxmlformats.org/officeDocument/2006/relationships/hyperlink" Target="https://www.tni.org/files/download/shifting_power-climate.pdf" TargetMode="External"/><Relationship Id="rId9" Type="http://schemas.openxmlformats.org/officeDocument/2006/relationships/hyperlink" Target="http://www.islandstudies.ca/sites/islandstudies.ca/files/ISJ-11-1-T-Hoad.pdf)//CB" TargetMode="External"/><Relationship Id="rId10" Type="http://schemas.openxmlformats.org/officeDocument/2006/relationships/hyperlink" Target="http://www.islandstudies.ca/sites/islandstudies.ca/files/ISJ-11-1-T-Hoad.pdf)//C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2FF7A-87CB-3840-946B-6B9D445E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\Users\Fiona\AppData\Roaming\Microsoft\Templates\Debate.dotm</Template>
  <TotalTime>1</TotalTime>
  <Pages>55</Pages>
  <Words>109536</Words>
  <Characters>624361</Characters>
  <Application>Microsoft Macintosh Word</Application>
  <DocSecurity>0</DocSecurity>
  <Lines>5203</Lines>
  <Paragraphs>1464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Brett Bricker</cp:lastModifiedBy>
  <cp:revision>2</cp:revision>
  <dcterms:created xsi:type="dcterms:W3CDTF">2016-07-22T10:20:00Z</dcterms:created>
  <dcterms:modified xsi:type="dcterms:W3CDTF">2016-07-22T10:20:00Z</dcterms:modified>
</cp:coreProperties>
</file>