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A7BD09F" w14:textId="77777777" w:rsidR="00CC7F9D" w:rsidRDefault="00CC7F9D" w:rsidP="00CC7F9D">
      <w:pPr>
        <w:pStyle w:val="Heading1"/>
      </w:pPr>
      <w:bookmarkStart w:id="0" w:name="_GoBack"/>
      <w:bookmarkEnd w:id="0"/>
      <w:r>
        <w:t xml:space="preserve">JDI CM Aff – Women’s Rights </w:t>
      </w:r>
    </w:p>
    <w:p w14:paraId="6AFF3236" w14:textId="77777777" w:rsidR="009038FD" w:rsidRDefault="009038FD" w:rsidP="005A0FCD">
      <w:pPr>
        <w:pStyle w:val="Heading3"/>
      </w:pPr>
      <w:r>
        <w:lastRenderedPageBreak/>
        <w:t>Plan</w:t>
      </w:r>
    </w:p>
    <w:p w14:paraId="5B362246" w14:textId="77777777" w:rsidR="009038FD" w:rsidRPr="009038FD" w:rsidRDefault="009038FD" w:rsidP="009038FD">
      <w:pPr>
        <w:pStyle w:val="Heading4"/>
      </w:pPr>
      <w:r>
        <w:t>Plan: The United States Federal Government should substantially increase its diplomatic engagement with the People’s Republic of China by establishing negotiations over women’s rights, including a proposal e</w:t>
      </w:r>
      <w:r w:rsidRPr="009038FD">
        <w:t>ncouraging China to sign the Optional Protocol of the Convention on the Elimination of All Forms of Discrimination against Women if the United States agrees to ratify the Convention on the Elimination of All Forms of Discrimination against Women</w:t>
      </w:r>
      <w:r>
        <w:t>.</w:t>
      </w:r>
    </w:p>
    <w:p w14:paraId="46CDBD8F" w14:textId="77777777" w:rsidR="00CE6C92" w:rsidRDefault="00CE6C92" w:rsidP="00D83636">
      <w:pPr>
        <w:pStyle w:val="Heading1"/>
      </w:pPr>
      <w:r>
        <w:lastRenderedPageBreak/>
        <w:t>***AFF***</w:t>
      </w:r>
    </w:p>
    <w:p w14:paraId="5DEDE087" w14:textId="77777777" w:rsidR="00D83636" w:rsidRDefault="00CE6C92" w:rsidP="00D83636">
      <w:pPr>
        <w:pStyle w:val="Heading1"/>
      </w:pPr>
      <w:r>
        <w:lastRenderedPageBreak/>
        <w:t>*</w:t>
      </w:r>
      <w:r w:rsidR="00D83636">
        <w:t>Advantage –</w:t>
      </w:r>
      <w:r>
        <w:t xml:space="preserve"> Gendercide*</w:t>
      </w:r>
    </w:p>
    <w:p w14:paraId="09CB831F" w14:textId="77777777" w:rsidR="00D83636" w:rsidRDefault="00D83636" w:rsidP="00D83636">
      <w:pPr>
        <w:pStyle w:val="Heading3"/>
      </w:pPr>
      <w:r>
        <w:lastRenderedPageBreak/>
        <w:t>1AC - Gendercide</w:t>
      </w:r>
    </w:p>
    <w:p w14:paraId="5F71FB33" w14:textId="77777777" w:rsidR="00D83636" w:rsidRPr="007952ED" w:rsidRDefault="004631F1" w:rsidP="00D83636">
      <w:pPr>
        <w:pStyle w:val="Heading4"/>
      </w:pPr>
      <w:r>
        <w:t xml:space="preserve">China currently undergoing systematic eradication of its female population- this gendercide </w:t>
      </w:r>
      <w:r w:rsidR="00D83636">
        <w:t xml:space="preserve">demands international attention and action to resolve the devaluation of women </w:t>
      </w:r>
    </w:p>
    <w:p w14:paraId="32BEC38C" w14:textId="77777777" w:rsidR="00D83636" w:rsidRPr="00C45212" w:rsidRDefault="00D83636" w:rsidP="00D83636">
      <w:pPr>
        <w:pStyle w:val="NoSpacing"/>
        <w:rPr>
          <w:rStyle w:val="Style13ptBold"/>
        </w:rPr>
      </w:pPr>
      <w:r w:rsidRPr="00C45212">
        <w:rPr>
          <w:rStyle w:val="Style13ptBold"/>
        </w:rPr>
        <w:t xml:space="preserve">Smith 16 </w:t>
      </w:r>
    </w:p>
    <w:p w14:paraId="5B609A8A" w14:textId="77777777" w:rsidR="00D83636" w:rsidRDefault="00D83636" w:rsidP="00D83636">
      <w:pPr>
        <w:pStyle w:val="NoSpacing"/>
        <w:rPr>
          <w:rStyle w:val="Style13ptBold"/>
          <w:b w:val="0"/>
          <w:sz w:val="22"/>
        </w:rPr>
      </w:pPr>
      <w:r w:rsidRPr="00C45212">
        <w:rPr>
          <w:rStyle w:val="Style13ptBold"/>
          <w:b w:val="0"/>
          <w:sz w:val="22"/>
        </w:rPr>
        <w:t xml:space="preserve">(Chris, U.S. Congressman for New Jersey’s 4th district, “U.S. Commission on China Hearing Addresses Gendercide in China”, February 3, 2016 </w:t>
      </w:r>
      <w:hyperlink r:id="rId6" w:history="1">
        <w:r w:rsidRPr="00C96C9A">
          <w:rPr>
            <w:rStyle w:val="Hyperlink"/>
          </w:rPr>
          <w:t>http://chrissmith.house.gov/news/documentsingle.aspx?DocumentID=398695</w:t>
        </w:r>
      </w:hyperlink>
      <w:r w:rsidRPr="00C45212">
        <w:rPr>
          <w:rStyle w:val="Style13ptBold"/>
          <w:b w:val="0"/>
          <w:sz w:val="22"/>
        </w:rPr>
        <w:t>)</w:t>
      </w:r>
      <w:r>
        <w:rPr>
          <w:rStyle w:val="Style13ptBold"/>
          <w:b w:val="0"/>
          <w:sz w:val="22"/>
        </w:rPr>
        <w:t xml:space="preserve"> dec</w:t>
      </w:r>
    </w:p>
    <w:p w14:paraId="24158151" w14:textId="77777777" w:rsidR="00D83636" w:rsidRPr="00C45212" w:rsidRDefault="00D83636" w:rsidP="00D83636">
      <w:pPr>
        <w:pStyle w:val="NoSpacing"/>
        <w:rPr>
          <w:rStyle w:val="Style13ptBold"/>
          <w:b w:val="0"/>
          <w:sz w:val="22"/>
        </w:rPr>
      </w:pPr>
    </w:p>
    <w:p w14:paraId="680ECA74" w14:textId="77777777" w:rsidR="00D83636" w:rsidRDefault="009B14FF" w:rsidP="00D83636">
      <w:pPr>
        <w:rPr>
          <w:rStyle w:val="Style13ptBold"/>
          <w:b w:val="0"/>
        </w:rPr>
      </w:pPr>
      <w:r w:rsidRPr="007952ED">
        <w:rPr>
          <w:sz w:val="16"/>
        </w:rPr>
        <w:t xml:space="preserve"> </w:t>
      </w:r>
      <w:r w:rsidR="00D83636" w:rsidRPr="007952ED">
        <w:rPr>
          <w:sz w:val="16"/>
        </w:rPr>
        <w:t>“</w:t>
      </w:r>
      <w:r w:rsidR="00D83636" w:rsidRPr="007952ED">
        <w:rPr>
          <w:rStyle w:val="StyleUnderline"/>
        </w:rPr>
        <w:t>The global crisis of missing girls constitutes a gross human rights abuse—which is aptly described as gendercide—the extermination of the girl child in society simply because she happens to be a girl. Gendercide is not only a predictable tragedy of lost potential, but also a demographic time bomb, particularly in China, with social, political, and potentially even security implications</w:t>
      </w:r>
      <w:r w:rsidR="00D83636" w:rsidRPr="00C45212">
        <w:rPr>
          <w:sz w:val="14"/>
          <w:szCs w:val="14"/>
        </w:rPr>
        <w:t xml:space="preserve">, “said Smith. “China faces some of the world’s most severe gender imbalances—according to official estimates, there are currently 34 million more males than females in China. “As the author of the Trafficking Victims Protection Act of 2000—America’s landmark law to combat sex and labor trafficking—I am deeply concerned that </w:t>
      </w:r>
      <w:r w:rsidR="00D83636" w:rsidRPr="007952ED">
        <w:rPr>
          <w:b/>
          <w:u w:val="single"/>
        </w:rPr>
        <w:t>China has become the human sex trafficking magnet of the world. We have seen a marked increase of women trafficked from neighboring Southeast Asian countries such as Vietnam, Myanmar, and Cambodia being trafficked into China as brides and for sexual exploitation. North Korean women who escape into China also remain at risk for human trafficking for forced marriages and forced labor. China’s gender imbalances are significantly exacerbated by government policy</w:t>
      </w:r>
      <w:r w:rsidR="00D83636" w:rsidRPr="007952ED">
        <w:rPr>
          <w:sz w:val="16"/>
        </w:rPr>
        <w:t>—</w:t>
      </w:r>
      <w:r w:rsidR="00D83636" w:rsidRPr="00C45212">
        <w:rPr>
          <w:sz w:val="14"/>
          <w:szCs w:val="14"/>
        </w:rPr>
        <w:t xml:space="preserve">particularly its draconian population control policies.” </w:t>
      </w:r>
      <w:hyperlink r:id="rId7" w:history="1">
        <w:r w:rsidR="00D83636" w:rsidRPr="00C45212">
          <w:rPr>
            <w:rStyle w:val="Hyperlink"/>
            <w:sz w:val="14"/>
            <w:szCs w:val="14"/>
          </w:rPr>
          <w:t>Click here to read Cong. Smith’s opening remarks</w:t>
        </w:r>
      </w:hyperlink>
      <w:r w:rsidR="00D83636" w:rsidRPr="00C45212">
        <w:rPr>
          <w:sz w:val="14"/>
          <w:szCs w:val="14"/>
        </w:rPr>
        <w:t>. The hearing, entitled “Gendercide: China’s Missing Girls,” was held in the Congressional-Executive Commission on China (CECC), which Congressman Smith chairs with Senator Marco Rubio of Florida. The hearing included expert witnesses including Chai Ling, the Founder of All Girls Allowed and a former leader of the Tiananmen Square student demonstrations; Mara Hvistendahl, journalist and author of the Pulitzer Prize finalist book Unnatural Selection: Choosing Boys Over Girls, and the Consequences of a World Full of Men; and Julie Ford Brenning, the Director of Research &amp; China Outreach for the organization, Give Her Life. The witnesses offered both analysis of the problem and recommendations to combat this problem as well as lessons learned from other countries which have struggled with gender imbalances either as a result of cultural preference or government policy. In her testimony Chai Ling said, “</w:t>
      </w:r>
      <w:r w:rsidR="00D83636" w:rsidRPr="007952ED">
        <w:rPr>
          <w:b/>
          <w:u w:val="single"/>
        </w:rPr>
        <w:t>China’s population problem is</w:t>
      </w:r>
      <w:r w:rsidR="00D83636" w:rsidRPr="007952ED">
        <w:rPr>
          <w:sz w:val="16"/>
        </w:rPr>
        <w:t xml:space="preserve"> not too many babies are being born, but too </w:t>
      </w:r>
      <w:r w:rsidR="00D83636" w:rsidRPr="007952ED">
        <w:rPr>
          <w:b/>
          <w:u w:val="single"/>
        </w:rPr>
        <w:t xml:space="preserve">few babies being born, especially too few baby girls </w:t>
      </w:r>
      <w:r w:rsidR="00D83636" w:rsidRPr="007952ED">
        <w:rPr>
          <w:sz w:val="16"/>
        </w:rPr>
        <w:t xml:space="preserve">are being born. </w:t>
      </w:r>
      <w:r w:rsidR="00D83636" w:rsidRPr="007952ED">
        <w:rPr>
          <w:b/>
          <w:u w:val="single"/>
        </w:rPr>
        <w:t>There is a severe cost for low birth rate… All the facts and data point to the clear conclusion that the brutal and unwise ‘Two Children Policy’ needs to come to an end and be replaced by an all children allowed policy as soon as possible, for the sake of China, the people, the Chinese government and the country…Gendercide is the largest injustice on earth today. We also urge the U.S. leaders, Congressional leaders, President Obama, business, education, women’s rights and faith community leaders, presidential hopefuls and all to help us end this evil.”</w:t>
      </w:r>
      <w:r w:rsidR="00D83636" w:rsidRPr="007952ED">
        <w:rPr>
          <w:sz w:val="16"/>
        </w:rPr>
        <w:t xml:space="preserve"> Said Hvistendahl in her testimony, “</w:t>
      </w:r>
      <w:r w:rsidR="00D83636" w:rsidRPr="007952ED">
        <w:rPr>
          <w:b/>
          <w:u w:val="single"/>
        </w:rPr>
        <w:t>We have historical amnesia. Western institutions played a critical role in bring sex selection to Asia. And yet, I can’t tell you how many reports I’ve read that blame sex selection squarely on traditional values. As a major international issue, affecting South Asia and Eastern Europe as well as China, sex selection demands an international response.</w:t>
      </w:r>
      <w:r w:rsidR="00D83636" w:rsidRPr="007952ED">
        <w:rPr>
          <w:sz w:val="16"/>
        </w:rPr>
        <w:t xml:space="preserve"> Moreover</w:t>
      </w:r>
      <w:r w:rsidR="00D83636" w:rsidRPr="007952ED">
        <w:rPr>
          <w:b/>
          <w:u w:val="single"/>
        </w:rPr>
        <w:t>, as the entity responsible for the population control policies that contribute to the preponderance of boys being born, the Chinese government cannot be expected to solve its sex-ratio problem without international pressure</w:t>
      </w:r>
      <w:r w:rsidR="00D83636" w:rsidRPr="007952ED">
        <w:rPr>
          <w:sz w:val="16"/>
        </w:rPr>
        <w:t xml:space="preserve">.” Said Brenning in her testimony, “We all know that the consequences of the skewed sex ratio are well documented. </w:t>
      </w:r>
      <w:r w:rsidR="00D83636" w:rsidRPr="007952ED">
        <w:rPr>
          <w:b/>
          <w:u w:val="single"/>
        </w:rPr>
        <w:t xml:space="preserve">It is now vital to address the policy implications and how to implement successful government initiatives that will get to the roots of the sex ratio imbalance. It is only by recognizing the importance of the empowerment of women, as an end in itself and as a key to improving the quality of life for everyone </w:t>
      </w:r>
      <w:r w:rsidR="00D83636" w:rsidRPr="007952ED">
        <w:rPr>
          <w:sz w:val="16"/>
        </w:rPr>
        <w:t>– both men and women - that China will achieve a more long-lasting and effective means of achieving balanced sex ratio.”</w:t>
      </w:r>
    </w:p>
    <w:p w14:paraId="1A79AFAA" w14:textId="77777777" w:rsidR="00B263E2" w:rsidRDefault="00B263E2" w:rsidP="00B263E2">
      <w:pPr>
        <w:pStyle w:val="Heading4"/>
      </w:pPr>
      <w:r>
        <w:lastRenderedPageBreak/>
        <w:t>Impact uniqueness is on our side- new reproductive technology means there’s a narrow window to act before the impacts of gendercide are irreversible</w:t>
      </w:r>
    </w:p>
    <w:p w14:paraId="4954D956" w14:textId="77777777" w:rsidR="00B263E2" w:rsidRPr="005F3F26" w:rsidRDefault="00B263E2" w:rsidP="00B263E2">
      <w:pPr>
        <w:rPr>
          <w:rStyle w:val="Style13ptBold"/>
        </w:rPr>
      </w:pPr>
      <w:r w:rsidRPr="005F3F26">
        <w:rPr>
          <w:rStyle w:val="Style13ptBold"/>
        </w:rPr>
        <w:t>Kohm 13</w:t>
      </w:r>
    </w:p>
    <w:p w14:paraId="57228425" w14:textId="77777777" w:rsidR="00B263E2" w:rsidRDefault="00B263E2" w:rsidP="00B263E2">
      <w:r>
        <w:t xml:space="preserve">(Lynne Marie, Professor and John Brown McCarty Professor of Family Law, Regent University School of Law; JD Syracuse, “The Challenges of Teaching Gender Equality in a World of Reproductive Gendercide,” Regent Journal of Law and Public Policy, Hein Online Library) </w:t>
      </w:r>
    </w:p>
    <w:p w14:paraId="6234595B" w14:textId="77777777" w:rsidR="00B263E2" w:rsidRPr="00C67387" w:rsidRDefault="00B263E2" w:rsidP="00B263E2">
      <w:r w:rsidRPr="00C8146B">
        <w:rPr>
          <w:rStyle w:val="StyleUnderline"/>
        </w:rPr>
        <w:t>Gendercide is gender-selective mass killing</w:t>
      </w:r>
      <w:r>
        <w:t xml:space="preserve">.1 Reproductive female gendercide is occurring around the world.2 The </w:t>
      </w:r>
      <w:r w:rsidRPr="00C8146B">
        <w:rPr>
          <w:rStyle w:val="Emphasis"/>
        </w:rPr>
        <w:t>availability of sex identification reproductive technologies has combined with law and policy that essentially permits abortion on request, or limits the number of children couples may have</w:t>
      </w:r>
      <w:r>
        <w:t xml:space="preserve">, or combines with cultural mores that strongly incentivize son preference.3 </w:t>
      </w:r>
      <w:r w:rsidRPr="00C8146B">
        <w:rPr>
          <w:rStyle w:val="StyleUnderline"/>
        </w:rPr>
        <w:t>This</w:t>
      </w:r>
      <w:r>
        <w:t xml:space="preserve"> phenomenon </w:t>
      </w:r>
      <w:r w:rsidRPr="00C8146B">
        <w:rPr>
          <w:rStyle w:val="StyleUnderline"/>
        </w:rPr>
        <w:t>is the most obvious form of gender discrimination, and presents a very real threat to any hope for gender equality</w:t>
      </w:r>
      <w:r>
        <w:t>.4 The occurrence of “</w:t>
      </w:r>
      <w:r w:rsidRPr="00CD74B5">
        <w:rPr>
          <w:rStyle w:val="Emphasis"/>
        </w:rPr>
        <w:t>sex-selective abortions are a symptom of a larger problem . . . girls are devalued because of societal norms and pressures</w:t>
      </w:r>
      <w:r>
        <w:t xml:space="preserve">.”5 Although stemming from ancient practices of female infanticide,6 sheer volume of females being eliminated in current global societies are not decreasing with modernity and understanding, or with the progress made by contemporary notions of gender equality.7 Rather, </w:t>
      </w:r>
      <w:r w:rsidRPr="00CD74B5">
        <w:rPr>
          <w:rStyle w:val="StyleUnderline"/>
        </w:rPr>
        <w:t>gendercide reflects the low status of females,8 and the shocking reality that “women are missing in their millions” as the practice of killing girls is advancing</w:t>
      </w:r>
      <w:r>
        <w:t xml:space="preserve">9 </w:t>
      </w:r>
      <w:r w:rsidRPr="00CD74B5">
        <w:rPr>
          <w:rStyle w:val="StyleUnderline"/>
        </w:rPr>
        <w:t>around the world</w:t>
      </w:r>
      <w:r>
        <w:t xml:space="preserve">10 </w:t>
      </w:r>
      <w:r w:rsidRPr="00CD74B5">
        <w:rPr>
          <w:rStyle w:val="StyleUnderline"/>
        </w:rPr>
        <w:t>with reproductive technology</w:t>
      </w:r>
      <w:r>
        <w:t xml:space="preserve">.11 </w:t>
      </w:r>
      <w:r w:rsidRPr="00CD74B5">
        <w:rPr>
          <w:rStyle w:val="Emphasis"/>
        </w:rPr>
        <w:t>The proliferation and affordability of ultra sound testing, which now allows for a 99% accuracy rate in determining the  sex of a fetus,12 has significantly contributed to gendercide</w:t>
      </w:r>
      <w:r>
        <w:t xml:space="preserve">,13 even among higher income families. 14 </w:t>
      </w:r>
      <w:r w:rsidRPr="00CD74B5">
        <w:rPr>
          <w:rStyle w:val="StyleUnderline"/>
        </w:rPr>
        <w:t>More than 163 million girls are missing from the population of Asia alone</w:t>
      </w:r>
      <w:r>
        <w:t xml:space="preserve">.15 </w:t>
      </w:r>
      <w:r w:rsidRPr="00CD74B5">
        <w:rPr>
          <w:rStyle w:val="StyleUnderline"/>
        </w:rPr>
        <w:t>United Nations statistics reveal that globally there are significantly fewer females than males,16 with male numbers much greater than females at younger ages</w:t>
      </w:r>
      <w:r>
        <w:t xml:space="preserve">.17 There are at least 61 million fewer girls than boys under age 14 in the world today.18 </w:t>
      </w:r>
      <w:r w:rsidRPr="00CD74B5">
        <w:rPr>
          <w:rStyle w:val="StyleUnderline"/>
        </w:rPr>
        <w:t>Populations for girls between the ages of 0 and 4 are rapidly decreasing in every nation, considerably below those of boys, and are projected to decrease further from 2010 to 2013, and continually until 2050.19 Further complicating these gender population inequalities is the fact that gendercide in reproduction often occurs by a woman’s choice, whether gvia sex-selection abortion,20 or assisted  reproductive technology.21 “Evidence suggests that this problem is not abating on its own</w:t>
      </w:r>
      <w:r>
        <w:t>, and that significant and concerted cultural, communications, ethical, and legal pressure is needed to ensure that no child is aborted simply because he or she is of the ‘wrong’ sex.”22</w:t>
      </w:r>
    </w:p>
    <w:p w14:paraId="0D54D0B4" w14:textId="77777777" w:rsidR="00D83636" w:rsidRPr="00B37405" w:rsidRDefault="00367A5A" w:rsidP="00D83636">
      <w:pPr>
        <w:pStyle w:val="Heading4"/>
        <w:rPr>
          <w:rStyle w:val="Style13ptBold"/>
          <w:b/>
        </w:rPr>
      </w:pPr>
      <w:r>
        <w:rPr>
          <w:rStyle w:val="Style13ptBold"/>
          <w:b/>
        </w:rPr>
        <w:t>And, f</w:t>
      </w:r>
      <w:r w:rsidR="004631F1">
        <w:rPr>
          <w:rStyle w:val="Style13ptBold"/>
          <w:b/>
        </w:rPr>
        <w:t xml:space="preserve">ailure to curb gendercide has created such strong gender imbalances that </w:t>
      </w:r>
      <w:r w:rsidR="00D83636" w:rsidRPr="00B37405">
        <w:rPr>
          <w:rStyle w:val="Style13ptBold"/>
          <w:b/>
        </w:rPr>
        <w:t xml:space="preserve">China’s excess male population </w:t>
      </w:r>
      <w:r w:rsidR="004631F1">
        <w:rPr>
          <w:rStyle w:val="Style13ptBold"/>
          <w:b/>
        </w:rPr>
        <w:t xml:space="preserve">and preference for masculine ideals </w:t>
      </w:r>
      <w:r w:rsidR="00D83636" w:rsidRPr="00B37405">
        <w:rPr>
          <w:rStyle w:val="Style13ptBold"/>
          <w:b/>
        </w:rPr>
        <w:t xml:space="preserve">breeds aggression and </w:t>
      </w:r>
      <w:r w:rsidR="004631F1">
        <w:rPr>
          <w:rStyle w:val="Style13ptBold"/>
          <w:b/>
        </w:rPr>
        <w:t xml:space="preserve">makes </w:t>
      </w:r>
      <w:r w:rsidR="00D83636" w:rsidRPr="00B37405">
        <w:rPr>
          <w:rStyle w:val="Style13ptBold"/>
          <w:b/>
        </w:rPr>
        <w:t>glo</w:t>
      </w:r>
      <w:r w:rsidR="004631F1">
        <w:rPr>
          <w:rStyle w:val="Style13ptBold"/>
          <w:b/>
        </w:rPr>
        <w:t>bal conflict with other nations inevitable</w:t>
      </w:r>
    </w:p>
    <w:p w14:paraId="09D7384D" w14:textId="77777777" w:rsidR="00D83636" w:rsidRPr="00B26B35" w:rsidRDefault="00D83636" w:rsidP="00D83636">
      <w:pPr>
        <w:pStyle w:val="NoSpacing"/>
        <w:rPr>
          <w:rStyle w:val="Style13ptBold"/>
        </w:rPr>
      </w:pPr>
      <w:r w:rsidRPr="00B26B35">
        <w:rPr>
          <w:rStyle w:val="Style13ptBold"/>
        </w:rPr>
        <w:t xml:space="preserve">Poston 11 </w:t>
      </w:r>
    </w:p>
    <w:p w14:paraId="20978A36" w14:textId="77777777" w:rsidR="00D83636" w:rsidRPr="00D46344" w:rsidRDefault="00D83636" w:rsidP="00D83636">
      <w:pPr>
        <w:pStyle w:val="NoSpacing"/>
        <w:rPr>
          <w:rStyle w:val="Style13ptBold"/>
          <w:b w:val="0"/>
          <w:sz w:val="22"/>
        </w:rPr>
      </w:pPr>
      <w:r w:rsidRPr="00D46344">
        <w:rPr>
          <w:rStyle w:val="Style13ptBold"/>
          <w:b w:val="0"/>
          <w:sz w:val="22"/>
        </w:rPr>
        <w:t xml:space="preserve">( Dudley,  Professor of Sociology, and the George T. and Gladys H. Abell Professor of Liberal Arts, at Texas A&amp;M University and </w:t>
      </w:r>
      <w:hyperlink r:id="rId8" w:history="1">
        <w:r w:rsidRPr="00D46344">
          <w:rPr>
            <w:rStyle w:val="Style13ptBold"/>
            <w:b w:val="0"/>
            <w:sz w:val="22"/>
          </w:rPr>
          <w:t>Adjunct Professor of Sociology </w:t>
        </w:r>
      </w:hyperlink>
      <w:r w:rsidRPr="00D46344">
        <w:rPr>
          <w:rStyle w:val="Style13ptBold"/>
          <w:b w:val="0"/>
          <w:sz w:val="22"/>
        </w:rPr>
        <w:t xml:space="preserve">at Fuzhou University, People’s University, and  Nanjing Normal University, “ Gendercide and its Implications for Global Security” June 1, 2011 </w:t>
      </w:r>
      <w:hyperlink r:id="rId9" w:history="1">
        <w:r w:rsidRPr="00D46344">
          <w:rPr>
            <w:rStyle w:val="Hyperlink"/>
          </w:rPr>
          <w:t>http://www.allgirlsallowed.org/blog/posts/dudley-poston-gendercide-and-its-implications-global-security</w:t>
        </w:r>
      </w:hyperlink>
      <w:r w:rsidRPr="00D46344">
        <w:rPr>
          <w:rStyle w:val="Style13ptBold"/>
          <w:sz w:val="22"/>
        </w:rPr>
        <w:t xml:space="preserve"> )</w:t>
      </w:r>
    </w:p>
    <w:p w14:paraId="709E01D8" w14:textId="77777777" w:rsidR="00D83636" w:rsidRDefault="00D83636" w:rsidP="00D83636">
      <w:pPr>
        <w:pStyle w:val="NoSpacing"/>
        <w:rPr>
          <w:shd w:val="clear" w:color="auto" w:fill="FFFFFF"/>
        </w:rPr>
      </w:pPr>
    </w:p>
    <w:p w14:paraId="78B9BF90" w14:textId="77777777" w:rsidR="00D83636" w:rsidRDefault="00D83636" w:rsidP="00D83636">
      <w:pPr>
        <w:rPr>
          <w:sz w:val="16"/>
        </w:rPr>
      </w:pPr>
      <w:r w:rsidRPr="006157D7">
        <w:rPr>
          <w:rStyle w:val="StyleUnderline"/>
        </w:rPr>
        <w:lastRenderedPageBreak/>
        <w:t xml:space="preserve">When there is an extreme excess of males in a population, history has shown many different consequences, including a rise in authoritarian rule in order to deal with the violence that occurs from the unattached men. A country may also choose to just allow the males to fight within their groups, which leads to excess mortality. These males may experience direct physical force, or even geographical relocation. Another option has been to recruit the boys into dangerous jobs including law enforcement, the military and public projects. </w:t>
      </w:r>
      <w:r w:rsidRPr="006157D7">
        <w:rPr>
          <w:sz w:val="16"/>
        </w:rPr>
        <w:t xml:space="preserve">I return to a fuller discussion of these options below. In my view, the most probable outcome is that these males will remain unmarried and adapt to living in communal areas that cater to their work and lifestyles. They will likely move to “bachelor ghettos” in such large cities as Beijing, Shanghai, Guangzhou, Tianjin and others. Research has shown that the commercial sex markets in urban areas will quickly accommodate these millions of bachelors where the prevalence of HIV/AIDS and other sexually transmitted infections will be high. And even if the “bare branches” do not engage in significant amounts of commercial sex, there is a greater propensity for bachelors compared to married men to test positive for sexually transmitted infections. This has implications not just for China but for the U.S. and for that matter the world. The heterosexual transmission of HIV is the fastest growing avenue for the transmission of HIV/AIDS in China, according to the Ministry of Health of China, with commercial sex workers accounting for 20 percent of new cases, HIV-infected partners accounting for 17 percent, and male homosexual sex accounting for 7 percent of newly infected people. Statistical analyses have shown that there is a huge potential in China for an HIV epidemic. The numbers of HIV cases in China in the next decade and later, owing to the bachelors and other factors (e.g., the extremely large “floating,” i.e., rural to urban migrant, population in China), could well rival the number of HIV cases in sub-Saharan Africa, where as of 2007 there were 21-24 million adults infected, which is 70% of the total number of adult HIV infections worldwide. Finally, </w:t>
      </w:r>
      <w:r w:rsidRPr="006157D7">
        <w:rPr>
          <w:b/>
          <w:u w:val="single"/>
        </w:rPr>
        <w:t>there is an important implication with respect to national and international security that is key for U.S. considerations.</w:t>
      </w:r>
      <w:r w:rsidRPr="006157D7">
        <w:rPr>
          <w:sz w:val="16"/>
        </w:rPr>
        <w:t xml:space="preserve"> This is a complex argument but may be simplified as follows. </w:t>
      </w:r>
      <w:r w:rsidRPr="006157D7">
        <w:rPr>
          <w:b/>
          <w:u w:val="single"/>
        </w:rPr>
        <w:t xml:space="preserve">Research suggests that a government has three options to control the millions of unruly “bare branches”: 1) expulsion of them by expansionist war, 2) suppression of them by authoritarian means, and 3) inclusion of them by recruitment into the internal security apparatus. These strategies will likely lead to three negative results: 1) war and invasion, 2) the government remains authoritarian (and not democratic), and 3) there is a large amount of internal fighting. </w:t>
      </w:r>
      <w:r w:rsidRPr="006157D7">
        <w:rPr>
          <w:sz w:val="16"/>
        </w:rPr>
        <w:t xml:space="preserve">Some studies on </w:t>
      </w:r>
      <w:r w:rsidRPr="006157D7">
        <w:rPr>
          <w:b/>
          <w:u w:val="single"/>
        </w:rPr>
        <w:t>the security logic of high-sex-ratio cultures such as India and China suggest that nations will be predisposed to see some utility in interstate conflict.</w:t>
      </w:r>
      <w:r w:rsidRPr="006157D7">
        <w:rPr>
          <w:sz w:val="16"/>
        </w:rPr>
        <w:t xml:space="preserve"> In addition to stimulating a steadier allegiance from the “bare branches,” who could well be especially motivated by issues involving national pride and martial prowess, </w:t>
      </w:r>
      <w:r w:rsidRPr="006157D7">
        <w:rPr>
          <w:b/>
          <w:u w:val="single"/>
        </w:rPr>
        <w:t xml:space="preserve">interstate conflict is often an effective mechanism by which governments can send “bare branches” away from population centers, possibly never to return. </w:t>
      </w:r>
      <w:r w:rsidRPr="006157D7">
        <w:rPr>
          <w:sz w:val="16"/>
        </w:rPr>
        <w:t xml:space="preserve">This is essentially a “diversionary war theory,” sometimes referred to as the scapegoat hypothesis, and it postulates that a government that has troubles domestically will try and find an external enemy to blame and attack. The diversionary war theory, some claim, may not fit as well into an authoritarian government such as China, as it would into a democratic government that holds elections such as India. Levy (1989) has noted that “democratic states are particularly likely to use force externally during an election year, especially when the election occurs at a time of economic stagnation.” But the converse may not be as equally true for authoritarian regimes because they do not have to sway or please the electorate. For example, the Chinese Communist Party (CCP) did not pursue diversionary wars during or after the Tiananmen Square Massacre of 1989, or during the Asian Financial Crisis of 1997-98. </w:t>
      </w:r>
      <w:r w:rsidRPr="006157D7">
        <w:rPr>
          <w:b/>
          <w:u w:val="single"/>
        </w:rPr>
        <w:t>The diversionary war theory may have real implications for the U.S.</w:t>
      </w:r>
      <w:r w:rsidRPr="006157D7">
        <w:rPr>
          <w:sz w:val="16"/>
        </w:rPr>
        <w:t xml:space="preserve"> I simply introduce these reservations here to indicate that political scientists and political demographers do not always agree on the extent to which China might engage in a diversionary war owing to its many millions of “bare branches,” and thus there are many questions still left unanswered. One thing, however, is certain: </w:t>
      </w:r>
      <w:r w:rsidRPr="006157D7">
        <w:rPr>
          <w:b/>
          <w:u w:val="single"/>
        </w:rPr>
        <w:t>we have never in the history of the world seen such a large number of unmarried males in any one country all within around 30 years of age.</w:t>
      </w:r>
      <w:r w:rsidRPr="006157D7">
        <w:rPr>
          <w:sz w:val="16"/>
        </w:rPr>
        <w:t xml:space="preserve"> We really don’t know what will happen, other than the fact that 41 million bachelors have already been born in China. </w:t>
      </w:r>
      <w:r w:rsidRPr="006157D7">
        <w:rPr>
          <w:b/>
          <w:u w:val="single"/>
        </w:rPr>
        <w:t>The surplus of “bare branches” and the shortage of girls "made in China" could soon become not just a concern for China, but for the United States and for the world. While the U.S. stands thousands of miles across the Pacific, we are not immune from Chinese military aggression.</w:t>
      </w:r>
      <w:r w:rsidRPr="006157D7">
        <w:rPr>
          <w:sz w:val="16"/>
        </w:rPr>
        <w:t xml:space="preserve"> Consider, for instance, what might happen </w:t>
      </w:r>
      <w:r w:rsidRPr="006157D7">
        <w:rPr>
          <w:b/>
          <w:u w:val="single"/>
        </w:rPr>
        <w:t>should China decide to attack Taiwan in an effort to reclaim it. The U.S., which has made a commitment to Taiwan, could well be drawn into a war with China in that case. Another possible scenario is a diversionary war between China and India, which share a border and even had a brief war nearly 50 years ago</w:t>
      </w:r>
      <w:r w:rsidRPr="006157D7">
        <w:rPr>
          <w:sz w:val="16"/>
        </w:rPr>
        <w:t xml:space="preserve"> (the Sino-Indian War of 1962). </w:t>
      </w:r>
      <w:r w:rsidRPr="006157D7">
        <w:rPr>
          <w:b/>
          <w:u w:val="single"/>
        </w:rPr>
        <w:t>Since both of these countries will have a very large surplus of young men in the near future, it is conceivable that tensions may increase between the two countries to the point of military conflict. Perhaps more conceivable is the possibility of a war between India and Pakistan</w:t>
      </w:r>
      <w:r w:rsidRPr="006157D7">
        <w:rPr>
          <w:sz w:val="16"/>
        </w:rPr>
        <w:t xml:space="preserve">, which have a long history of </w:t>
      </w:r>
      <w:r w:rsidRPr="006157D7">
        <w:rPr>
          <w:sz w:val="16"/>
        </w:rPr>
        <w:lastRenderedPageBreak/>
        <w:t xml:space="preserve">conflict particularly over the Kashmir region. </w:t>
      </w:r>
      <w:r w:rsidRPr="006157D7">
        <w:rPr>
          <w:b/>
          <w:u w:val="single"/>
        </w:rPr>
        <w:t xml:space="preserve">In either scenario, the results could be catastrophic for Asia and, by extension, the global economy which depends so heavily on Asia. The U.S. needs to be aware of the possible implications of the “bare branches.” The U.S. needs to encourage all countries, in addition to China and India, of the need to raise the value of girls, to encourage female education, to abolish laws and customs that prevent daughters from inheriting property, and to get women engaged in public life. </w:t>
      </w:r>
      <w:r w:rsidRPr="006157D7">
        <w:rPr>
          <w:sz w:val="16"/>
        </w:rPr>
        <w:t xml:space="preserve">The Economist magazine recently (2010) reminded us that Mao Zedong once said that “women hold up half the sky.” </w:t>
      </w:r>
      <w:r w:rsidRPr="006157D7">
        <w:rPr>
          <w:b/>
          <w:u w:val="single"/>
        </w:rPr>
        <w:t xml:space="preserve">The U.S. and the world need to do a great deal more to prevent a gendercide </w:t>
      </w:r>
      <w:r w:rsidRPr="006157D7">
        <w:rPr>
          <w:sz w:val="16"/>
        </w:rPr>
        <w:t>that could well have the sky come crashing down.</w:t>
      </w:r>
    </w:p>
    <w:p w14:paraId="08F70083" w14:textId="77777777" w:rsidR="00D83636" w:rsidRDefault="00D83636" w:rsidP="00D83636"/>
    <w:p w14:paraId="06DB452F" w14:textId="77777777" w:rsidR="00367A5A" w:rsidRDefault="00B263E2" w:rsidP="00367A5A">
      <w:pPr>
        <w:pStyle w:val="Heading4"/>
      </w:pPr>
      <w:r>
        <w:t>And, g</w:t>
      </w:r>
      <w:r w:rsidR="00367A5A">
        <w:t xml:space="preserve">endercide from China spills over globally and makes extinction inevitable from erratic population swings- plan key </w:t>
      </w:r>
      <w:r w:rsidR="00F05D0F">
        <w:t>to set i</w:t>
      </w:r>
      <w:r>
        <w:t>nternational precedents against acceptance of female eradication and creates mechanism for valuing lives of females</w:t>
      </w:r>
    </w:p>
    <w:p w14:paraId="24F9DA44" w14:textId="77777777" w:rsidR="00367A5A" w:rsidRPr="00B16D15" w:rsidRDefault="00367A5A" w:rsidP="00367A5A">
      <w:pPr>
        <w:rPr>
          <w:rStyle w:val="Style13ptBold"/>
        </w:rPr>
      </w:pPr>
      <w:r w:rsidRPr="00B16D15">
        <w:rPr>
          <w:rStyle w:val="Style13ptBold"/>
        </w:rPr>
        <w:t>Gray 11</w:t>
      </w:r>
    </w:p>
    <w:p w14:paraId="20373367" w14:textId="77777777" w:rsidR="00367A5A" w:rsidRDefault="00367A5A" w:rsidP="00367A5A">
      <w:r>
        <w:t xml:space="preserve">(Ayana, Pulaski Academy, Little Rock, Arkansas, “Sex-Selective Abortion, Female Infanticide, and their Lasting Effects in China and India,” The Concord Review, June, 2011) </w:t>
      </w:r>
    </w:p>
    <w:p w14:paraId="00BBC1F3" w14:textId="77777777" w:rsidR="00367A5A" w:rsidRDefault="00367A5A" w:rsidP="00367A5A">
      <w:r>
        <w:t>*edited for gendered language</w:t>
      </w:r>
    </w:p>
    <w:p w14:paraId="3E0C3E5A" w14:textId="77777777" w:rsidR="00367A5A" w:rsidRPr="00367A5A" w:rsidRDefault="00367A5A" w:rsidP="00367A5A">
      <w:pPr>
        <w:rPr>
          <w:sz w:val="16"/>
        </w:rPr>
      </w:pPr>
      <w:r w:rsidRPr="00D83636">
        <w:rPr>
          <w:rStyle w:val="StyleUnderline"/>
        </w:rPr>
        <w:t>Infanticide and sex-selective abortion have pervaded far too many societies in</w:t>
      </w:r>
      <w:r w:rsidRPr="00367A5A">
        <w:rPr>
          <w:sz w:val="16"/>
        </w:rPr>
        <w:t xml:space="preserve"> the </w:t>
      </w:r>
      <w:r w:rsidRPr="00D83636">
        <w:rPr>
          <w:rStyle w:val="StyleUnderline"/>
        </w:rPr>
        <w:t>history</w:t>
      </w:r>
      <w:r w:rsidRPr="00367A5A">
        <w:rPr>
          <w:sz w:val="16"/>
        </w:rPr>
        <w:t xml:space="preserve"> of </w:t>
      </w:r>
      <w:r w:rsidRPr="00367A5A">
        <w:rPr>
          <w:strike/>
          <w:sz w:val="16"/>
        </w:rPr>
        <w:t>mankind</w:t>
      </w:r>
      <w:r w:rsidRPr="00367A5A">
        <w:rPr>
          <w:sz w:val="16"/>
        </w:rPr>
        <w:t xml:space="preserve"> [humankind] and,94 unfortunately, </w:t>
      </w:r>
      <w:r w:rsidRPr="00D83636">
        <w:rPr>
          <w:rStyle w:val="StyleUnderline"/>
        </w:rPr>
        <w:t>have</w:t>
      </w:r>
      <w:r w:rsidRPr="00367A5A">
        <w:rPr>
          <w:sz w:val="16"/>
        </w:rPr>
        <w:t xml:space="preserve"> now </w:t>
      </w:r>
      <w:r w:rsidRPr="00D83636">
        <w:rPr>
          <w:rStyle w:val="StyleUnderline"/>
        </w:rPr>
        <w:t xml:space="preserve">grown from simply a preference for sons to </w:t>
      </w:r>
      <w:r w:rsidRPr="00D83636">
        <w:rPr>
          <w:rStyle w:val="Emphasis"/>
        </w:rPr>
        <w:t>hatred of daughters</w:t>
      </w:r>
      <w:r w:rsidRPr="00367A5A">
        <w:rPr>
          <w:sz w:val="16"/>
        </w:rPr>
        <w:t xml:space="preserve">.95 </w:t>
      </w:r>
      <w:r w:rsidRPr="00D83636">
        <w:rPr>
          <w:rStyle w:val="Emphasis"/>
        </w:rPr>
        <w:t>The intentional killings of infant girls and fetuses,96 sex-selective abortion and female infanticide are both epidemics that, whether or not fully recognized or understood, threaten the entire global community’s future stability</w:t>
      </w:r>
      <w:r w:rsidRPr="00367A5A">
        <w:rPr>
          <w:sz w:val="16"/>
        </w:rPr>
        <w:t xml:space="preserve">. The </w:t>
      </w:r>
      <w:r w:rsidRPr="00367A5A">
        <w:rPr>
          <w:rStyle w:val="StyleUnderline"/>
        </w:rPr>
        <w:t>progress of China</w:t>
      </w:r>
      <w:r w:rsidRPr="00367A5A">
        <w:rPr>
          <w:sz w:val="16"/>
        </w:rPr>
        <w:t xml:space="preserve"> and India, both socially and economically, </w:t>
      </w:r>
      <w:r w:rsidRPr="00367A5A">
        <w:rPr>
          <w:rStyle w:val="StyleUnderline"/>
        </w:rPr>
        <w:t>depends heavily on strong rising generations, which are impossible to attain with inequality in numbers between the genders</w:t>
      </w:r>
      <w:r w:rsidRPr="00367A5A">
        <w:rPr>
          <w:rStyle w:val="Emphasis"/>
        </w:rPr>
        <w:t>. In allowing its continuity and spread to go unimpeded for so long, sex-selective abortion and female infanticide have caused the world to become dangerously susceptible to population changes that could take decades to reverse</w:t>
      </w:r>
      <w:r w:rsidRPr="00367A5A">
        <w:rPr>
          <w:sz w:val="16"/>
        </w:rPr>
        <w:t xml:space="preserve">. Already </w:t>
      </w:r>
      <w:r w:rsidRPr="00367A5A">
        <w:rPr>
          <w:rStyle w:val="StyleUnderline"/>
        </w:rPr>
        <w:t>violence and crime rates</w:t>
      </w:r>
      <w:r w:rsidRPr="00367A5A">
        <w:rPr>
          <w:sz w:val="16"/>
        </w:rPr>
        <w:t xml:space="preserve">, especially </w:t>
      </w:r>
      <w:r w:rsidRPr="00367A5A">
        <w:rPr>
          <w:rStyle w:val="StyleUnderline"/>
        </w:rPr>
        <w:t>in China, have risen with the decrease of the female population</w:t>
      </w:r>
      <w:r w:rsidRPr="00367A5A">
        <w:rPr>
          <w:sz w:val="16"/>
        </w:rPr>
        <w:t xml:space="preserve">; men are clearly frustrated at the inability to find wives and start families. The </w:t>
      </w:r>
      <w:r w:rsidRPr="00367A5A">
        <w:rPr>
          <w:rStyle w:val="StyleUnderline"/>
        </w:rPr>
        <w:t>countries bordering China and India</w:t>
      </w:r>
      <w:r w:rsidRPr="00367A5A">
        <w:rPr>
          <w:sz w:val="16"/>
        </w:rPr>
        <w:t>—such as Nepal and Bangladesh—</w:t>
      </w:r>
      <w:r w:rsidRPr="00367A5A">
        <w:rPr>
          <w:rStyle w:val="StyleUnderline"/>
        </w:rPr>
        <w:t>are especially susceptible to increased rates of kidnapping, sex-trafficking, and sexual violence</w:t>
      </w:r>
      <w:r w:rsidRPr="00367A5A">
        <w:rPr>
          <w:sz w:val="16"/>
        </w:rPr>
        <w:t xml:space="preserve">, as male populations grow increasingly sexually frustrated.97 China and India face the same dilemma of massively disproportioned populations due to female infanticide, but it is expected to be China whose population will be more devastatingly skewed because of its infamous One-Child Policy. </w:t>
      </w:r>
      <w:r w:rsidRPr="00367A5A">
        <w:rPr>
          <w:rStyle w:val="Emphasis"/>
        </w:rPr>
        <w:t>America and its allies</w:t>
      </w:r>
      <w:r w:rsidRPr="00367A5A">
        <w:rPr>
          <w:sz w:val="16"/>
        </w:rPr>
        <w:t>—specifically, countries disproving of policies similar to China’s One-Child policy—</w:t>
      </w:r>
      <w:r w:rsidRPr="00367A5A">
        <w:rPr>
          <w:rStyle w:val="Emphasis"/>
        </w:rPr>
        <w:t>need to make a united stand</w:t>
      </w:r>
      <w:r w:rsidRPr="00367A5A">
        <w:rPr>
          <w:sz w:val="16"/>
        </w:rPr>
        <w:t xml:space="preserve"> not necessarily against China or India, but </w:t>
      </w:r>
      <w:r w:rsidRPr="00367A5A">
        <w:rPr>
          <w:rStyle w:val="Emphasis"/>
        </w:rPr>
        <w:t>against female infanticide,</w:t>
      </w:r>
      <w:r w:rsidRPr="00367A5A">
        <w:rPr>
          <w:sz w:val="16"/>
        </w:rPr>
        <w:t xml:space="preserve"> and </w:t>
      </w:r>
      <w:r w:rsidRPr="00367A5A">
        <w:rPr>
          <w:rStyle w:val="Emphasis"/>
        </w:rPr>
        <w:t>in support of those countries’ young girls</w:t>
      </w:r>
      <w:r w:rsidRPr="00367A5A">
        <w:rPr>
          <w:sz w:val="16"/>
        </w:rPr>
        <w:t xml:space="preserve"> and infants. Indeed, nothing better affirms our duty than a statement made by Nicholas Kristof and Sheryl WuDunn in their book Half the Sky: “If we believe firmly in certain values, such as the equality of all humans...then we should not be afraid to stand up for them...we need not accept that discrimination is an intractable element of any society.”98 A call for a global stand against female infanticide does not suggest that the United States, or any other country, should interfere with India, China, or any other country’s affairs, but </w:t>
      </w:r>
      <w:r w:rsidRPr="00367A5A">
        <w:rPr>
          <w:rStyle w:val="StyleUnderline"/>
        </w:rPr>
        <w:t>there should be representation for the millions of girls facing both ancient prejudices against them and the modern preferences for sons</w:t>
      </w:r>
      <w:r w:rsidRPr="00367A5A">
        <w:rPr>
          <w:sz w:val="16"/>
        </w:rPr>
        <w:t xml:space="preserve">.99 Throughout the developing world, they now lack such protection. </w:t>
      </w:r>
      <w:r w:rsidRPr="00367A5A">
        <w:rPr>
          <w:rStyle w:val="StyleUnderline"/>
        </w:rPr>
        <w:t>It is the choice of the global community to decide whether female infanticide and the changes it will surely bring are of enough importance to receive international attention</w:t>
      </w:r>
      <w:r w:rsidRPr="00367A5A">
        <w:rPr>
          <w:sz w:val="16"/>
        </w:rPr>
        <w:t xml:space="preserve">, but once such a decision is made, female infanticide may take years even to partially eradicate. But as an article in the Economist </w:t>
      </w:r>
      <w:r w:rsidRPr="00367A5A">
        <w:rPr>
          <w:sz w:val="16"/>
        </w:rPr>
        <w:lastRenderedPageBreak/>
        <w:t>pointed out this year: “Mao Zedong said ‘</w:t>
      </w:r>
      <w:r w:rsidRPr="00367A5A">
        <w:rPr>
          <w:rStyle w:val="Emphasis"/>
        </w:rPr>
        <w:t>women hold up half the sky’, [but if] the world [does not] prevent gendercide...the sky [will soon] come crashing down</w:t>
      </w:r>
      <w:r w:rsidRPr="00367A5A">
        <w:rPr>
          <w:sz w:val="16"/>
        </w:rPr>
        <w:t>.”100</w:t>
      </w:r>
    </w:p>
    <w:p w14:paraId="76C0C993" w14:textId="77777777" w:rsidR="00D83636" w:rsidRPr="005F653B" w:rsidRDefault="00D83636" w:rsidP="00D83636">
      <w:pPr>
        <w:pStyle w:val="Heading4"/>
      </w:pPr>
      <w:r w:rsidRPr="005F653B">
        <w:t>Plan is first critical step towards gender justice- establishing new policies helps to reverse traditional ideologies that cement women in a cite of perpetual dehumanization</w:t>
      </w:r>
    </w:p>
    <w:p w14:paraId="5D0211A0" w14:textId="77777777" w:rsidR="00D83636" w:rsidRPr="00E50842" w:rsidRDefault="00D83636" w:rsidP="00D83636">
      <w:pPr>
        <w:pStyle w:val="NoSpacing"/>
        <w:rPr>
          <w:rStyle w:val="Style13ptBold"/>
        </w:rPr>
      </w:pPr>
      <w:r w:rsidRPr="00E50842">
        <w:rPr>
          <w:rStyle w:val="Style13ptBold"/>
        </w:rPr>
        <w:t>Jiang et al. 2011</w:t>
      </w:r>
    </w:p>
    <w:p w14:paraId="336AFF77" w14:textId="77777777" w:rsidR="00D83636" w:rsidRPr="004631F1" w:rsidRDefault="00D83636" w:rsidP="004631F1">
      <w:pPr>
        <w:pStyle w:val="NoSpacing"/>
        <w:rPr>
          <w:bCs/>
        </w:rPr>
      </w:pPr>
      <w:r w:rsidRPr="00E50842">
        <w:rPr>
          <w:rStyle w:val="Style13ptBold"/>
          <w:b w:val="0"/>
          <w:sz w:val="22"/>
        </w:rPr>
        <w:t>(Quanbao, Shuzhuo Li, Feldman W. Marcus, Professors in the Institute for Population and Development Studies, School of Public Policy and Administration at Xi’an Jiaotong University, and professor in the  Morrison Institute for Population and Resource Studies at Stanford University, “Demographic Consequences of Gender Discrimination in China: Simulation Analysis of Policy Options, Popula</w:t>
      </w:r>
      <w:r>
        <w:rPr>
          <w:rStyle w:val="Style13ptBold"/>
          <w:b w:val="0"/>
          <w:sz w:val="22"/>
        </w:rPr>
        <w:t xml:space="preserve">tion Research and Policy Review </w:t>
      </w:r>
      <w:r w:rsidRPr="00E50842">
        <w:rPr>
          <w:rStyle w:val="Style13ptBold"/>
          <w:b w:val="0"/>
          <w:sz w:val="22"/>
        </w:rPr>
        <w:t>August 2011, Volume 30, Issue 4, pp 619–638)</w:t>
      </w:r>
    </w:p>
    <w:p w14:paraId="2AD757FE" w14:textId="77777777" w:rsidR="00D83636" w:rsidRDefault="00D83636" w:rsidP="00D83636">
      <w:r w:rsidRPr="00E50842">
        <w:rPr>
          <w:b/>
          <w:u w:val="single"/>
        </w:rPr>
        <w:t xml:space="preserve">The </w:t>
      </w:r>
      <w:r w:rsidRPr="00320A77">
        <w:rPr>
          <w:sz w:val="18"/>
        </w:rPr>
        <w:t>deep-rooted traditional culture of</w:t>
      </w:r>
      <w:r w:rsidRPr="00320A77">
        <w:rPr>
          <w:b/>
          <w:sz w:val="18"/>
          <w:u w:val="single"/>
        </w:rPr>
        <w:t xml:space="preserve"> </w:t>
      </w:r>
      <w:r w:rsidRPr="00E50842">
        <w:rPr>
          <w:b/>
          <w:u w:val="single"/>
        </w:rPr>
        <w:t>“Favoring Sons and Discriminating against Daughters” and concomitant discriminatory practices still exist throughout China. Policies at various administrative levels should play the dominant role in eliminating son preference and gender discrimination. In order for this to happen, issues concerning gender must be integrated into public policies and their implementation. The goal must be to change the traditional ideology, to enhance female social status, to achieve equality for males and females in social life, to optimize population size, structure, and distribution, all of which will help promote China’s socially sustainable development. Gender discrimination</w:t>
      </w:r>
      <w:r w:rsidRPr="00320A77">
        <w:rPr>
          <w:sz w:val="16"/>
        </w:rPr>
        <w:t xml:space="preserve">, in terms of higher than normal SRB and EFCM, will have a significant impact as demonstrated in the calculations presented above. Attané (2006) claimed that the impact would be relatively minor on total population growth and on the total number of births but somewhat greater on the sex structure of the population projected to 2050. But when we project the population to 2100, the impacts on population size, sex structure, number of births, and working age population, as well as on the male marriage, are significant. </w:t>
      </w:r>
      <w:r w:rsidRPr="00E50842">
        <w:rPr>
          <w:b/>
          <w:u w:val="single"/>
        </w:rPr>
        <w:t>As the effect of gender discrimination on population size and other demographic features have begun to be recognized, the marriage squeeze and surplus males have become causes for alarm. These surplus males, usually disadvantaged in social status, are inclined to commit crimes, accelerate STDs and pose a grave threat to social stability.</w:t>
      </w:r>
      <w:r w:rsidRPr="00320A77">
        <w:rPr>
          <w:sz w:val="16"/>
        </w:rPr>
        <w:t xml:space="preserve"> If they congregate, for example </w:t>
      </w:r>
      <w:r w:rsidRPr="00E50842">
        <w:rPr>
          <w:b/>
          <w:u w:val="single"/>
        </w:rPr>
        <w:t>in bare branch villages in poverty-stricken areas, they might be more ready to take collective measures, aimed at improving their own social status, which could be quite dangerous for the whole society</w:t>
      </w:r>
      <w:r w:rsidRPr="00320A77">
        <w:rPr>
          <w:sz w:val="16"/>
        </w:rPr>
        <w:t xml:space="preserve"> (Hudson and den Boer 2004). </w:t>
      </w:r>
      <w:r w:rsidRPr="00E50842">
        <w:rPr>
          <w:b/>
          <w:u w:val="single"/>
        </w:rPr>
        <w:t>China’s media have recently reported many bare branch villages in many provinces, causing grave concerns for social stability</w:t>
      </w:r>
      <w:r w:rsidRPr="00320A77">
        <w:rPr>
          <w:sz w:val="16"/>
        </w:rPr>
        <w:t xml:space="preserve">. Moreover, most rural Chinese rely on intra-household transfers for old age support in the absence of financial wealth or social insurance. As the marriage squeeze intensifies the need for programs that socially protect the elderly who have no children will grow (Das Gupta et al. 2010). Thus China needs to develop an effective social security system that helps all elderly, especially the rural elderly, who have no children to provide support. </w:t>
      </w:r>
      <w:r w:rsidRPr="00E50842">
        <w:rPr>
          <w:b/>
          <w:u w:val="single"/>
        </w:rPr>
        <w:t>Together with the predicted fast expansion of aging in China, this places a heavy financial burden on governments at all levels. The high sex ratios at birth are attributable to China’s stringent family planning policy.</w:t>
      </w:r>
      <w:r w:rsidRPr="00320A77">
        <w:rPr>
          <w:sz w:val="16"/>
        </w:rPr>
        <w:t xml:space="preserve"> After 30 years of implementation of this policy, the SRB keeps rising and recently reached around 120. The Chinese government has realized the seriousness of this problem and has taken a variety of measures, aimed at combating gender discrimination against girls, high SRB and EFCM (Zheng 2007; Hvistendahl 2009). But in the first decade of the 21st century, SRBs still fluctuate around 120</w:t>
      </w:r>
      <w:r w:rsidRPr="00320A77">
        <w:rPr>
          <w:b/>
          <w:u w:val="single"/>
        </w:rPr>
        <w:t>: the problem remains serious and current countermeasures are insufficient</w:t>
      </w:r>
      <w:r w:rsidRPr="00320A77">
        <w:rPr>
          <w:sz w:val="16"/>
        </w:rPr>
        <w:t xml:space="preserve">. As can been seen from the above calculations, during the 21st century, the population size, birth numbers, and rapid aging, all suggest that China’s fertility policy should be revised. </w:t>
      </w:r>
      <w:r w:rsidRPr="00320A77">
        <w:rPr>
          <w:b/>
          <w:u w:val="single"/>
        </w:rPr>
        <w:t xml:space="preserve">In combating gender discrimination </w:t>
      </w:r>
      <w:r w:rsidRPr="00320A77">
        <w:rPr>
          <w:sz w:val="16"/>
        </w:rPr>
        <w:t xml:space="preserve">and high SRB, </w:t>
      </w:r>
      <w:r w:rsidRPr="00320A77">
        <w:rPr>
          <w:b/>
          <w:u w:val="single"/>
        </w:rPr>
        <w:t>China should on one hand strengthen the countermeasures already taken in institutions, culture and economy, and on the other it should loosen or terminate the stringent fertility policy; the policy has successfully accomplished its task in controlling population growth and size, and it is now necessary to pay serious attention to its side effects, and to its careful modification.</w:t>
      </w:r>
    </w:p>
    <w:p w14:paraId="225763FF" w14:textId="77777777" w:rsidR="00D83636" w:rsidRDefault="00D83636" w:rsidP="00D83636">
      <w:pPr>
        <w:pStyle w:val="Heading2"/>
      </w:pPr>
      <w:r>
        <w:lastRenderedPageBreak/>
        <w:t>Uniqueness</w:t>
      </w:r>
    </w:p>
    <w:p w14:paraId="0DA3F45F" w14:textId="77777777" w:rsidR="00D83636" w:rsidRDefault="00D83636" w:rsidP="00D83636">
      <w:pPr>
        <w:pStyle w:val="Heading3"/>
      </w:pPr>
      <w:r>
        <w:lastRenderedPageBreak/>
        <w:t>2AC – UQ: Gendercide Underway Now</w:t>
      </w:r>
    </w:p>
    <w:p w14:paraId="65E2A5F8" w14:textId="77777777" w:rsidR="00D83636" w:rsidRDefault="00D83636" w:rsidP="00D83636">
      <w:pPr>
        <w:pStyle w:val="Heading4"/>
      </w:pPr>
      <w:r>
        <w:t xml:space="preserve">Failure to address women’s rights in China has allowed for the unabated torture and gendercide - studies prove </w:t>
      </w:r>
    </w:p>
    <w:p w14:paraId="4306038B" w14:textId="77777777" w:rsidR="00D83636" w:rsidRPr="00A150A4" w:rsidRDefault="00D83636" w:rsidP="00D83636">
      <w:pPr>
        <w:rPr>
          <w:rStyle w:val="Style13ptBold"/>
        </w:rPr>
      </w:pPr>
      <w:r w:rsidRPr="00A150A4">
        <w:rPr>
          <w:rStyle w:val="Style13ptBold"/>
        </w:rPr>
        <w:t>Arica 15’</w:t>
      </w:r>
    </w:p>
    <w:p w14:paraId="58C2CD47" w14:textId="77777777" w:rsidR="00D83636" w:rsidRPr="00EF3F7C" w:rsidRDefault="00D83636" w:rsidP="00D83636">
      <w:r w:rsidRPr="00EF3F7C">
        <w:t>Yagmur Arica, author, journalist, women’s rights activist, “Femicide: Men Kill Women”, Feminist and Women’s Studies Association, April 6 2015</w:t>
      </w:r>
    </w:p>
    <w:p w14:paraId="4449F835" w14:textId="77777777" w:rsidR="00D83636" w:rsidRPr="00D83636" w:rsidRDefault="00D83636" w:rsidP="00D83636">
      <w:pPr>
        <w:pStyle w:val="NormalWeb"/>
        <w:spacing w:before="0" w:beforeAutospacing="0" w:after="0" w:afterAutospacing="0"/>
        <w:rPr>
          <w:rFonts w:asciiTheme="minorHAnsi" w:hAnsiTheme="minorHAnsi"/>
        </w:rPr>
      </w:pPr>
      <w:r w:rsidRPr="00D83636">
        <w:rPr>
          <w:rFonts w:asciiTheme="minorHAnsi" w:hAnsiTheme="minorHAnsi" w:cs="Arial"/>
          <w:color w:val="000000"/>
          <w:sz w:val="16"/>
          <w:szCs w:val="16"/>
        </w:rPr>
        <w:t>Men kill women. Since the Witch Hunt in the Middle Ages, to today’s Özgecan, men have killed, kill, and will kill women. The misogynist society, this world that hates women and girls so terrifyingly and violently, has consistently tried to deny the existence of women</w:t>
      </w:r>
      <w:r w:rsidRPr="00D83636">
        <w:rPr>
          <w:rFonts w:asciiTheme="minorHAnsi" w:hAnsiTheme="minorHAnsi" w:cs="Arial"/>
          <w:color w:val="000000"/>
          <w:sz w:val="22"/>
          <w:szCs w:val="22"/>
        </w:rPr>
        <w:t>.</w:t>
      </w:r>
      <w:r w:rsidRPr="00D83636">
        <w:rPr>
          <w:rFonts w:asciiTheme="minorHAnsi" w:hAnsiTheme="minorHAnsi" w:cs="Arial"/>
          <w:color w:val="000000"/>
          <w:sz w:val="22"/>
          <w:szCs w:val="22"/>
          <w:u w:val="single"/>
        </w:rPr>
        <w:t xml:space="preserve"> </w:t>
      </w:r>
      <w:r w:rsidRPr="00D83636">
        <w:rPr>
          <w:rStyle w:val="StyleUnderline"/>
          <w:rFonts w:asciiTheme="minorHAnsi" w:hAnsiTheme="minorHAnsi"/>
        </w:rPr>
        <w:t>Confined to the domestic, cosy but oppressing walls, women have quickly and easily been excluded from the public realm, unable to express ourselves</w:t>
      </w:r>
      <w:r w:rsidRPr="00D83636">
        <w:rPr>
          <w:rFonts w:asciiTheme="minorHAnsi" w:hAnsiTheme="minorHAnsi" w:cs="Arial"/>
          <w:color w:val="000000"/>
          <w:sz w:val="22"/>
          <w:szCs w:val="22"/>
        </w:rPr>
        <w:t>.</w:t>
      </w:r>
      <w:r w:rsidRPr="00D83636">
        <w:rPr>
          <w:rFonts w:asciiTheme="minorHAnsi" w:hAnsiTheme="minorHAnsi" w:cs="Arial"/>
          <w:color w:val="000000"/>
          <w:sz w:val="16"/>
          <w:szCs w:val="16"/>
        </w:rPr>
        <w:t xml:space="preserve"> The few times we were out, women have been impeded to show themselves: veils hiding our so bothering existence to men, or strong social backlash (“slut-shaming”) for clothes considered “too open”, provocatively reminding our physical differences with men</w:t>
      </w:r>
      <w:r w:rsidRPr="00D83636">
        <w:rPr>
          <w:rFonts w:asciiTheme="minorHAnsi" w:hAnsiTheme="minorHAnsi" w:cs="Arial"/>
          <w:color w:val="000000"/>
          <w:sz w:val="16"/>
          <w:szCs w:val="16"/>
          <w:u w:val="single"/>
        </w:rPr>
        <w:t xml:space="preserve">. </w:t>
      </w:r>
      <w:r w:rsidRPr="00D83636">
        <w:rPr>
          <w:rStyle w:val="StyleUnderline"/>
          <w:rFonts w:asciiTheme="minorHAnsi" w:hAnsiTheme="minorHAnsi"/>
        </w:rPr>
        <w:t>Violence, rape, torture, mutilation, to undermine our self-respect, our bodies, our existence, to dominate. The ultimate expression of misogyny is femicide. Women are killed every single day. Even before we are born. According to the UN, there are 200 million women missing in the world. Each year, around 66 000 women are violently killed</w:t>
      </w:r>
      <w:r w:rsidRPr="00D83636">
        <w:rPr>
          <w:rFonts w:asciiTheme="minorHAnsi" w:hAnsiTheme="minorHAnsi" w:cs="Arial"/>
          <w:color w:val="000000"/>
          <w:sz w:val="22"/>
          <w:szCs w:val="22"/>
          <w:u w:val="single"/>
        </w:rPr>
        <w:t>.</w:t>
      </w:r>
      <w:r w:rsidRPr="00D83636">
        <w:rPr>
          <w:rFonts w:asciiTheme="minorHAnsi" w:hAnsiTheme="minorHAnsi" w:cs="Arial"/>
          <w:color w:val="000000"/>
          <w:sz w:val="22"/>
          <w:szCs w:val="22"/>
        </w:rPr>
        <w:t xml:space="preserve"> </w:t>
      </w:r>
      <w:r w:rsidRPr="00D83636">
        <w:rPr>
          <w:rFonts w:asciiTheme="minorHAnsi" w:hAnsiTheme="minorHAnsi" w:cs="Arial"/>
          <w:color w:val="000000"/>
          <w:sz w:val="16"/>
          <w:szCs w:val="16"/>
        </w:rPr>
        <w:t>This accounts for almost a fifth (17%) of all victims of intentional homicide. The Academic Council on the United Nations System (ACUNS) Vienna Liaison Office published in 2013 a report on femicide[1]. Their report, subdividing femicide in various categories gives a desolating picture of modern reality.</w:t>
      </w:r>
      <w:r w:rsidRPr="00D83636">
        <w:rPr>
          <w:rFonts w:asciiTheme="minorHAnsi" w:hAnsiTheme="minorHAnsi" w:cs="Arial"/>
          <w:color w:val="000000"/>
          <w:sz w:val="16"/>
          <w:szCs w:val="16"/>
          <w:u w:val="single"/>
        </w:rPr>
        <w:t xml:space="preserve"> </w:t>
      </w:r>
      <w:r w:rsidRPr="00D83636">
        <w:rPr>
          <w:rStyle w:val="StyleUnderline"/>
          <w:rFonts w:asciiTheme="minorHAnsi" w:hAnsiTheme="minorHAnsi"/>
        </w:rPr>
        <w:t>Female infanticides and gender-based sex-selective foeticide are widespread in India and China. In both countries, the gender ratio for children under 15 years is of 117 boys for every 100 girls. The traditional methods for the killing of baby girls are particularly violent: feeding them with salt to increase the blood pressure or rice with its husk to slice their throats, mixing milk with poisonous plants. To avoid detection (luckily, the human mind is very adaptable), new means have been developed: starving, dehydrating or wrapping the babies in wet towels so that they die from pneumonia</w:t>
      </w:r>
      <w:r w:rsidRPr="00D83636">
        <w:rPr>
          <w:rFonts w:asciiTheme="minorHAnsi" w:hAnsiTheme="minorHAnsi" w:cs="Arial"/>
          <w:color w:val="000000"/>
          <w:sz w:val="22"/>
          <w:szCs w:val="22"/>
        </w:rPr>
        <w:t xml:space="preserve">. </w:t>
      </w:r>
      <w:r w:rsidRPr="00D83636">
        <w:rPr>
          <w:rFonts w:asciiTheme="minorHAnsi" w:hAnsiTheme="minorHAnsi" w:cs="Arial"/>
          <w:color w:val="000000"/>
          <w:sz w:val="16"/>
          <w:szCs w:val="16"/>
        </w:rPr>
        <w:t xml:space="preserve">In China, the poor men bereft of women, found their soul mates through their trafficking, purchase and abduction. We have to acknowledge this fact: men kill women. We must not accept any excuse, any particularity and see it on its global scale and misogyny </w:t>
      </w:r>
      <w:r w:rsidRPr="00D83636">
        <w:rPr>
          <w:rFonts w:asciiTheme="minorHAnsi" w:hAnsiTheme="minorHAnsi" w:cs="Arial"/>
          <w:color w:val="000000"/>
          <w:sz w:val="22"/>
          <w:szCs w:val="22"/>
        </w:rPr>
        <w:t xml:space="preserve">. </w:t>
      </w:r>
      <w:r w:rsidRPr="00D83636">
        <w:rPr>
          <w:rStyle w:val="StyleUnderline"/>
          <w:rFonts w:asciiTheme="minorHAnsi" w:hAnsiTheme="minorHAnsi"/>
        </w:rPr>
        <w:t>Each femicide has to be taken seriously. It’s only by identifying and recognizing it that we can take public and legal action</w:t>
      </w:r>
      <w:r w:rsidRPr="00D83636">
        <w:rPr>
          <w:rFonts w:asciiTheme="minorHAnsi" w:hAnsiTheme="minorHAnsi" w:cs="Arial"/>
          <w:color w:val="000000"/>
          <w:sz w:val="22"/>
          <w:szCs w:val="22"/>
        </w:rPr>
        <w:t xml:space="preserve"> </w:t>
      </w:r>
      <w:r w:rsidRPr="00D83636">
        <w:rPr>
          <w:rFonts w:asciiTheme="minorHAnsi" w:hAnsiTheme="minorHAnsi" w:cs="Arial"/>
          <w:color w:val="000000"/>
          <w:sz w:val="16"/>
          <w:szCs w:val="16"/>
        </w:rPr>
        <w:t xml:space="preserve">. Özgecan is not an exception. She is one among many of a long terrifying, and yet not entirely known list. </w:t>
      </w:r>
      <w:r w:rsidRPr="00D83636">
        <w:rPr>
          <w:rFonts w:asciiTheme="minorHAnsi" w:hAnsiTheme="minorHAnsi" w:cs="Arial"/>
          <w:color w:val="000000"/>
          <w:sz w:val="22"/>
          <w:szCs w:val="22"/>
        </w:rPr>
        <w:t xml:space="preserve">How many other women are to be found dead, victims of misogyny? How much of their future will be taken? </w:t>
      </w:r>
      <w:r w:rsidRPr="00D83636">
        <w:rPr>
          <w:rFonts w:asciiTheme="minorHAnsi" w:hAnsiTheme="minorHAnsi" w:cs="Arial"/>
          <w:color w:val="000000"/>
          <w:sz w:val="16"/>
          <w:szCs w:val="16"/>
        </w:rPr>
        <w:t>Will I be one of them?</w:t>
      </w:r>
    </w:p>
    <w:p w14:paraId="64C3D3CE" w14:textId="77777777" w:rsidR="00D83636" w:rsidRDefault="00D83636" w:rsidP="00D83636">
      <w:pPr>
        <w:pStyle w:val="Heading3"/>
      </w:pPr>
      <w:r>
        <w:lastRenderedPageBreak/>
        <w:t>2AC – Gender Gap High Now</w:t>
      </w:r>
    </w:p>
    <w:p w14:paraId="47A17BC6" w14:textId="77777777" w:rsidR="00D83636" w:rsidRPr="00CC7F9D" w:rsidRDefault="00D83636" w:rsidP="00D83636">
      <w:pPr>
        <w:pStyle w:val="Heading4"/>
      </w:pPr>
      <w:r>
        <w:t xml:space="preserve">Despite having the largest population, China maintains the world’s largest gender gap at birth </w:t>
      </w:r>
    </w:p>
    <w:p w14:paraId="19163106" w14:textId="77777777" w:rsidR="00D83636" w:rsidRPr="00CC7F9D" w:rsidRDefault="00D83636" w:rsidP="00D83636">
      <w:pPr>
        <w:rPr>
          <w:rStyle w:val="Style13ptBold"/>
        </w:rPr>
      </w:pPr>
      <w:r w:rsidRPr="00CC7F9D">
        <w:rPr>
          <w:rStyle w:val="Style13ptBold"/>
        </w:rPr>
        <w:t>Lee 07</w:t>
      </w:r>
    </w:p>
    <w:p w14:paraId="036381B5" w14:textId="77777777" w:rsidR="00D83636" w:rsidRDefault="00D83636" w:rsidP="00D83636">
      <w:pPr>
        <w:pStyle w:val="NormalWeb"/>
        <w:spacing w:before="0" w:beforeAutospacing="0" w:after="160" w:afterAutospacing="0"/>
      </w:pPr>
      <w:r>
        <w:rPr>
          <w:rFonts w:ascii="Calibri" w:hAnsi="Calibri"/>
          <w:color w:val="000000"/>
          <w:sz w:val="22"/>
          <w:szCs w:val="22"/>
        </w:rPr>
        <w:t xml:space="preserve">(David and Cecilia, Staff Writers, “China From the Inside”, </w:t>
      </w:r>
      <w:r>
        <w:rPr>
          <w:rFonts w:ascii="Calibri" w:hAnsi="Calibri"/>
          <w:color w:val="000000"/>
          <w:sz w:val="22"/>
          <w:szCs w:val="22"/>
          <w:u w:val="single"/>
        </w:rPr>
        <w:t>Public Broadcasting Service</w:t>
      </w:r>
      <w:r>
        <w:rPr>
          <w:rFonts w:ascii="Calibri" w:hAnsi="Calibri"/>
          <w:color w:val="000000"/>
          <w:sz w:val="22"/>
          <w:szCs w:val="22"/>
        </w:rPr>
        <w:t>, Jan 03, www.pbs.org/kqed/chinainside/women/population.html)//jdi-tts</w:t>
      </w:r>
    </w:p>
    <w:p w14:paraId="1B73BE05" w14:textId="77777777" w:rsidR="00D83636" w:rsidRDefault="00D83636" w:rsidP="00D83636">
      <w:pPr>
        <w:pStyle w:val="NormalWeb"/>
        <w:spacing w:before="0" w:beforeAutospacing="0" w:after="160" w:afterAutospacing="0"/>
      </w:pPr>
      <w:r>
        <w:rPr>
          <w:rFonts w:ascii="Calibri" w:hAnsi="Calibri"/>
          <w:color w:val="000000"/>
          <w:sz w:val="22"/>
          <w:szCs w:val="22"/>
          <w:u w:val="single"/>
        </w:rPr>
        <w:t xml:space="preserve">Twenty-five years after China implemented its one-child policy, the unintended consequences are clear: </w:t>
      </w:r>
      <w:r>
        <w:rPr>
          <w:rFonts w:ascii="Calibri" w:hAnsi="Calibri"/>
          <w:color w:val="000000"/>
          <w:sz w:val="22"/>
          <w:szCs w:val="22"/>
          <w:u w:val="single"/>
          <w:shd w:val="clear" w:color="auto" w:fill="FFFF00"/>
        </w:rPr>
        <w:t>Thanks to a sexist culture and the contemporary political economy, the world's most populous nation has the largest gender gap at birth</w:t>
      </w:r>
      <w:r>
        <w:rPr>
          <w:rFonts w:ascii="Arial" w:hAnsi="Arial" w:cs="Arial"/>
          <w:color w:val="000000"/>
          <w:sz w:val="14"/>
          <w:szCs w:val="14"/>
        </w:rPr>
        <w:t xml:space="preserve">. In 2000, for every 100 girls that were born, 120 boys were born, and in some poorer regions, there are twice as many boys as girls. Fortunately, </w:t>
      </w:r>
      <w:r>
        <w:rPr>
          <w:rFonts w:ascii="Calibri" w:hAnsi="Calibri"/>
          <w:color w:val="000000"/>
          <w:sz w:val="22"/>
          <w:szCs w:val="22"/>
          <w:u w:val="single"/>
        </w:rPr>
        <w:t xml:space="preserve">infanticide and abandonment of baby girls by Chinese parents desperate to have a son </w:t>
      </w:r>
      <w:r>
        <w:rPr>
          <w:rFonts w:ascii="Arial" w:hAnsi="Arial" w:cs="Arial"/>
          <w:color w:val="000000"/>
          <w:sz w:val="14"/>
          <w:szCs w:val="14"/>
        </w:rPr>
        <w:t xml:space="preserve">-- practices that have concerned Americans -- </w:t>
      </w:r>
      <w:r>
        <w:rPr>
          <w:rFonts w:ascii="Calibri" w:hAnsi="Calibri"/>
          <w:color w:val="000000"/>
          <w:sz w:val="22"/>
          <w:szCs w:val="22"/>
          <w:u w:val="single"/>
        </w:rPr>
        <w:t xml:space="preserve">have become increasingly rare, but still </w:t>
      </w:r>
      <w:r>
        <w:rPr>
          <w:rFonts w:ascii="Calibri" w:hAnsi="Calibri"/>
          <w:color w:val="000000"/>
          <w:sz w:val="22"/>
          <w:szCs w:val="22"/>
          <w:u w:val="single"/>
          <w:shd w:val="clear" w:color="auto" w:fill="FFFF00"/>
        </w:rPr>
        <w:t>the gender gap</w:t>
      </w:r>
      <w:r>
        <w:rPr>
          <w:rFonts w:ascii="Calibri" w:hAnsi="Calibri"/>
          <w:color w:val="000000"/>
          <w:sz w:val="22"/>
          <w:szCs w:val="22"/>
          <w:u w:val="single"/>
        </w:rPr>
        <w:t>, now largely the result of sex-selective abortion</w:t>
      </w:r>
      <w:r>
        <w:rPr>
          <w:rFonts w:ascii="Calibri" w:hAnsi="Calibri"/>
          <w:color w:val="000000"/>
          <w:sz w:val="22"/>
          <w:szCs w:val="22"/>
          <w:u w:val="single"/>
          <w:shd w:val="clear" w:color="auto" w:fill="FFFF00"/>
        </w:rPr>
        <w:t>, will have a profound impact on families, workplaces and the distribution of power in Chinese society</w:t>
      </w:r>
      <w:r>
        <w:rPr>
          <w:rFonts w:ascii="Arial" w:hAnsi="Arial" w:cs="Arial"/>
          <w:color w:val="000000"/>
          <w:sz w:val="14"/>
          <w:szCs w:val="14"/>
        </w:rPr>
        <w:t xml:space="preserve">. What does a population with a shortage of females mean for China's future? How will the masculinization of China affect global politics? </w:t>
      </w:r>
      <w:r>
        <w:rPr>
          <w:rFonts w:ascii="Calibri" w:hAnsi="Calibri"/>
          <w:color w:val="000000"/>
          <w:sz w:val="22"/>
          <w:szCs w:val="22"/>
          <w:u w:val="single"/>
        </w:rPr>
        <w:t>Many</w:t>
      </w:r>
      <w:r>
        <w:rPr>
          <w:rFonts w:ascii="Arial" w:hAnsi="Arial" w:cs="Arial"/>
          <w:color w:val="000000"/>
          <w:sz w:val="14"/>
          <w:szCs w:val="14"/>
        </w:rPr>
        <w:t xml:space="preserve"> people </w:t>
      </w:r>
      <w:r>
        <w:rPr>
          <w:rFonts w:ascii="Calibri" w:hAnsi="Calibri"/>
          <w:color w:val="000000"/>
          <w:sz w:val="22"/>
          <w:szCs w:val="22"/>
          <w:u w:val="single"/>
        </w:rPr>
        <w:t>believe that if women become rarer,</w:t>
      </w:r>
      <w:r>
        <w:rPr>
          <w:rFonts w:ascii="Arial" w:hAnsi="Arial" w:cs="Arial"/>
          <w:color w:val="000000"/>
          <w:sz w:val="14"/>
          <w:szCs w:val="14"/>
        </w:rPr>
        <w:t xml:space="preserve"> in today's world</w:t>
      </w:r>
      <w:r>
        <w:rPr>
          <w:rFonts w:ascii="Calibri" w:hAnsi="Calibri"/>
          <w:color w:val="000000"/>
          <w:sz w:val="22"/>
          <w:szCs w:val="22"/>
          <w:u w:val="single"/>
        </w:rPr>
        <w:t>, their social "value" will increase, leading to greater empowerment. But,</w:t>
      </w:r>
      <w:r>
        <w:rPr>
          <w:rFonts w:ascii="Arial" w:hAnsi="Arial" w:cs="Arial"/>
          <w:color w:val="000000"/>
          <w:sz w:val="14"/>
          <w:szCs w:val="14"/>
        </w:rPr>
        <w:t xml:space="preserve"> unfortunately, </w:t>
      </w:r>
      <w:r>
        <w:rPr>
          <w:rFonts w:ascii="Calibri" w:hAnsi="Calibri"/>
          <w:color w:val="000000"/>
          <w:sz w:val="22"/>
          <w:szCs w:val="22"/>
          <w:u w:val="single"/>
          <w:shd w:val="clear" w:color="auto" w:fill="FFFF00"/>
        </w:rPr>
        <w:t xml:space="preserve">when demographics are filtered </w:t>
      </w:r>
      <w:r>
        <w:rPr>
          <w:rFonts w:ascii="Calibri" w:hAnsi="Calibri"/>
          <w:color w:val="000000"/>
          <w:sz w:val="22"/>
          <w:szCs w:val="22"/>
          <w:u w:val="single"/>
        </w:rPr>
        <w:t xml:space="preserve">through sexist cultures and economic and political influences, </w:t>
      </w:r>
      <w:r>
        <w:rPr>
          <w:rFonts w:ascii="Calibri" w:hAnsi="Calibri"/>
          <w:color w:val="000000"/>
          <w:sz w:val="22"/>
          <w:szCs w:val="22"/>
          <w:u w:val="single"/>
          <w:shd w:val="clear" w:color="auto" w:fill="FFFF00"/>
        </w:rPr>
        <w:t>there can be complicated and unpredictable effects; in the case of China, an imbalance in the relative numbers of males and females can only be bad.</w:t>
      </w:r>
      <w:r>
        <w:rPr>
          <w:rFonts w:ascii="Calibri" w:hAnsi="Calibri"/>
          <w:color w:val="000000"/>
          <w:sz w:val="22"/>
          <w:szCs w:val="22"/>
          <w:u w:val="single"/>
        </w:rPr>
        <w:t xml:space="preserve"> Already </w:t>
      </w:r>
      <w:r>
        <w:rPr>
          <w:rFonts w:ascii="Calibri" w:hAnsi="Calibri"/>
          <w:color w:val="000000"/>
          <w:sz w:val="22"/>
          <w:szCs w:val="22"/>
          <w:u w:val="single"/>
          <w:shd w:val="clear" w:color="auto" w:fill="FFFF00"/>
        </w:rPr>
        <w:t>a shortage of females</w:t>
      </w:r>
      <w:r>
        <w:rPr>
          <w:rFonts w:ascii="Arial" w:hAnsi="Arial" w:cs="Arial"/>
          <w:color w:val="000000"/>
          <w:sz w:val="14"/>
          <w:szCs w:val="14"/>
        </w:rPr>
        <w:t xml:space="preserve"> (or an excess of males, depending on how you look at it) </w:t>
      </w:r>
      <w:r>
        <w:rPr>
          <w:rFonts w:ascii="Calibri" w:hAnsi="Calibri"/>
          <w:color w:val="000000"/>
          <w:sz w:val="22"/>
          <w:szCs w:val="22"/>
          <w:u w:val="single"/>
          <w:shd w:val="clear" w:color="auto" w:fill="FFFF00"/>
        </w:rPr>
        <w:t>has caused a host of problems that no one</w:t>
      </w:r>
      <w:r>
        <w:rPr>
          <w:rFonts w:ascii="Calibri" w:hAnsi="Calibri"/>
          <w:color w:val="000000"/>
          <w:sz w:val="22"/>
          <w:szCs w:val="22"/>
          <w:u w:val="single"/>
        </w:rPr>
        <w:t xml:space="preserve"> -- not even China's leaders -- </w:t>
      </w:r>
      <w:r>
        <w:rPr>
          <w:rFonts w:ascii="Calibri" w:hAnsi="Calibri"/>
          <w:color w:val="000000"/>
          <w:sz w:val="22"/>
          <w:szCs w:val="22"/>
          <w:u w:val="single"/>
          <w:shd w:val="clear" w:color="auto" w:fill="FFFF00"/>
        </w:rPr>
        <w:t>has thought</w:t>
      </w:r>
      <w:r>
        <w:rPr>
          <w:rFonts w:ascii="Calibri" w:hAnsi="Calibri"/>
          <w:color w:val="000000"/>
          <w:sz w:val="22"/>
          <w:szCs w:val="22"/>
          <w:u w:val="single"/>
        </w:rPr>
        <w:t xml:space="preserve"> much </w:t>
      </w:r>
      <w:r>
        <w:rPr>
          <w:rFonts w:ascii="Calibri" w:hAnsi="Calibri"/>
          <w:color w:val="000000"/>
          <w:sz w:val="22"/>
          <w:szCs w:val="22"/>
          <w:u w:val="single"/>
          <w:shd w:val="clear" w:color="auto" w:fill="FFFF00"/>
        </w:rPr>
        <w:t>about</w:t>
      </w:r>
      <w:r>
        <w:rPr>
          <w:rFonts w:ascii="Arial" w:hAnsi="Arial" w:cs="Arial"/>
          <w:color w:val="000000"/>
          <w:sz w:val="14"/>
          <w:szCs w:val="14"/>
        </w:rPr>
        <w:t>. Informed speculation is the only way to envision what effects China's gender imbalance might produce in the decades to come.</w:t>
      </w:r>
    </w:p>
    <w:p w14:paraId="424D814F" w14:textId="77777777" w:rsidR="00D83636" w:rsidRDefault="00D83636" w:rsidP="00D83636"/>
    <w:p w14:paraId="32669615" w14:textId="77777777" w:rsidR="009B6B29" w:rsidRDefault="009B6B29" w:rsidP="009B6B29">
      <w:pPr>
        <w:pStyle w:val="Heading3"/>
      </w:pPr>
      <w:r>
        <w:lastRenderedPageBreak/>
        <w:t>2AC – UQ: Legal/Culture Patriarchy</w:t>
      </w:r>
    </w:p>
    <w:p w14:paraId="24986A10" w14:textId="77777777" w:rsidR="009B6B29" w:rsidRPr="00A150A4" w:rsidRDefault="009B6B29" w:rsidP="009B6B29">
      <w:pPr>
        <w:pStyle w:val="Heading4"/>
      </w:pPr>
      <w:r>
        <w:t>P</w:t>
      </w:r>
      <w:r w:rsidRPr="00A150A4">
        <w:t xml:space="preserve">atriarchy in China is deeply embedded into the culture </w:t>
      </w:r>
      <w:r>
        <w:t>due to lack of legal protections</w:t>
      </w:r>
    </w:p>
    <w:p w14:paraId="0629B7C4" w14:textId="77777777" w:rsidR="009B6B29" w:rsidRPr="00CC7F9D" w:rsidRDefault="009B6B29" w:rsidP="009B6B29">
      <w:pPr>
        <w:rPr>
          <w:rStyle w:val="Style13ptBold"/>
        </w:rPr>
      </w:pPr>
      <w:r w:rsidRPr="00CC7F9D">
        <w:rPr>
          <w:rStyle w:val="Style13ptBold"/>
        </w:rPr>
        <w:t>Zhao No date</w:t>
      </w:r>
    </w:p>
    <w:p w14:paraId="097B866A" w14:textId="77777777" w:rsidR="009B6B29" w:rsidRDefault="009B6B29" w:rsidP="009B6B29">
      <w:pPr>
        <w:pStyle w:val="NormalWeb"/>
        <w:spacing w:before="0" w:beforeAutospacing="0" w:after="160" w:afterAutospacing="0"/>
      </w:pPr>
      <w:r>
        <w:rPr>
          <w:rFonts w:ascii="Calibri" w:hAnsi="Calibri"/>
          <w:color w:val="000000"/>
          <w:sz w:val="22"/>
          <w:szCs w:val="22"/>
        </w:rPr>
        <w:t xml:space="preserve">(Weijun , Director of China Programs, “China – Culture”, </w:t>
      </w:r>
      <w:r>
        <w:rPr>
          <w:rFonts w:ascii="Calibri" w:hAnsi="Calibri"/>
          <w:color w:val="000000"/>
          <w:sz w:val="22"/>
          <w:szCs w:val="22"/>
          <w:u w:val="single"/>
        </w:rPr>
        <w:t>International Asia Studies Center</w:t>
      </w:r>
      <w:r>
        <w:rPr>
          <w:rFonts w:ascii="Calibri" w:hAnsi="Calibri"/>
          <w:color w:val="000000"/>
          <w:sz w:val="22"/>
          <w:szCs w:val="22"/>
        </w:rPr>
        <w:t>,</w:t>
      </w:r>
      <w:hyperlink r:id="rId10" w:history="1">
        <w:r>
          <w:rPr>
            <w:rStyle w:val="Hyperlink"/>
            <w:rFonts w:eastAsiaTheme="majorEastAsia"/>
            <w:color w:val="000000"/>
            <w:sz w:val="22"/>
            <w:szCs w:val="22"/>
          </w:rPr>
          <w:t xml:space="preserve"> http://asia.isp.msu.edu/wbwoa/east_asia/china/culture.htm</w:t>
        </w:r>
      </w:hyperlink>
      <w:r>
        <w:rPr>
          <w:rFonts w:ascii="Calibri" w:hAnsi="Calibri"/>
          <w:color w:val="000000"/>
          <w:sz w:val="22"/>
          <w:szCs w:val="22"/>
        </w:rPr>
        <w:t>)//jdi-tts</w:t>
      </w:r>
    </w:p>
    <w:p w14:paraId="62E04A6D" w14:textId="77777777" w:rsidR="009B6B29" w:rsidRDefault="009B6B29" w:rsidP="009B6B29">
      <w:pPr>
        <w:pStyle w:val="NormalWeb"/>
        <w:spacing w:before="0" w:beforeAutospacing="0" w:after="160" w:afterAutospacing="0"/>
      </w:pPr>
      <w:r>
        <w:rPr>
          <w:rFonts w:ascii="Calibri" w:hAnsi="Calibri"/>
          <w:color w:val="000000"/>
          <w:sz w:val="22"/>
          <w:szCs w:val="22"/>
          <w:u w:val="single"/>
        </w:rPr>
        <w:t xml:space="preserve">From a legal standpoint, </w:t>
      </w:r>
      <w:r>
        <w:rPr>
          <w:rFonts w:ascii="Calibri" w:hAnsi="Calibri"/>
          <w:color w:val="000000"/>
          <w:sz w:val="22"/>
          <w:szCs w:val="22"/>
          <w:u w:val="single"/>
          <w:shd w:val="clear" w:color="auto" w:fill="FFFF00"/>
        </w:rPr>
        <w:t>women had few rights</w:t>
      </w:r>
      <w:r>
        <w:rPr>
          <w:rFonts w:ascii="Calibri" w:hAnsi="Calibri"/>
          <w:color w:val="000000"/>
          <w:sz w:val="22"/>
          <w:szCs w:val="22"/>
          <w:u w:val="single"/>
        </w:rPr>
        <w:t xml:space="preserve">: </w:t>
      </w:r>
      <w:r>
        <w:rPr>
          <w:rFonts w:ascii="Calibri" w:hAnsi="Calibri"/>
          <w:color w:val="000000"/>
          <w:sz w:val="22"/>
          <w:szCs w:val="22"/>
          <w:u w:val="single"/>
          <w:shd w:val="clear" w:color="auto" w:fill="FFFF00"/>
        </w:rPr>
        <w:t>they</w:t>
      </w:r>
      <w:r>
        <w:rPr>
          <w:rFonts w:ascii="Calibri" w:hAnsi="Calibri"/>
          <w:color w:val="000000"/>
          <w:sz w:val="22"/>
          <w:szCs w:val="22"/>
          <w:u w:val="single"/>
        </w:rPr>
        <w:t xml:space="preserve">, like the younger members of a family, </w:t>
      </w:r>
      <w:r>
        <w:rPr>
          <w:rFonts w:ascii="Calibri" w:hAnsi="Calibri"/>
          <w:color w:val="000000"/>
          <w:sz w:val="22"/>
          <w:szCs w:val="22"/>
          <w:u w:val="single"/>
          <w:shd w:val="clear" w:color="auto" w:fill="FFFF00"/>
        </w:rPr>
        <w:t>were under the jurisdiction of the</w:t>
      </w:r>
      <w:r>
        <w:rPr>
          <w:rFonts w:ascii="Calibri" w:hAnsi="Calibri"/>
          <w:color w:val="000000"/>
          <w:sz w:val="22"/>
          <w:szCs w:val="22"/>
          <w:u w:val="single"/>
        </w:rPr>
        <w:t xml:space="preserve"> family head, the </w:t>
      </w:r>
      <w:r>
        <w:rPr>
          <w:rFonts w:ascii="Calibri" w:hAnsi="Calibri"/>
          <w:color w:val="000000"/>
          <w:sz w:val="22"/>
          <w:szCs w:val="22"/>
          <w:u w:val="single"/>
          <w:shd w:val="clear" w:color="auto" w:fill="FFFF00"/>
        </w:rPr>
        <w:t>eldest male in the family</w:t>
      </w:r>
      <w:r>
        <w:rPr>
          <w:rFonts w:ascii="Calibri" w:hAnsi="Calibri"/>
          <w:color w:val="000000"/>
          <w:sz w:val="22"/>
          <w:szCs w:val="22"/>
          <w:u w:val="single"/>
        </w:rPr>
        <w:t>. He was responsible for the family property (which belonged to everyone in the family), for paying the taxes, for security and behavior of all family members, including all the women.</w:t>
      </w:r>
      <w:r>
        <w:rPr>
          <w:rFonts w:ascii="Arial" w:hAnsi="Arial" w:cs="Arial"/>
          <w:color w:val="000000"/>
          <w:sz w:val="16"/>
          <w:szCs w:val="16"/>
        </w:rPr>
        <w:t xml:space="preserve"> Since he had this responsibility, </w:t>
      </w:r>
      <w:r>
        <w:rPr>
          <w:rFonts w:ascii="Calibri" w:hAnsi="Calibri"/>
          <w:color w:val="000000"/>
          <w:sz w:val="22"/>
          <w:szCs w:val="22"/>
          <w:u w:val="single"/>
          <w:shd w:val="clear" w:color="auto" w:fill="FFFF00"/>
        </w:rPr>
        <w:t>he</w:t>
      </w:r>
      <w:r>
        <w:rPr>
          <w:rFonts w:ascii="Arial" w:hAnsi="Arial" w:cs="Arial"/>
          <w:color w:val="000000"/>
          <w:sz w:val="16"/>
          <w:szCs w:val="16"/>
        </w:rPr>
        <w:t xml:space="preserve"> also </w:t>
      </w:r>
      <w:r>
        <w:rPr>
          <w:rFonts w:ascii="Calibri" w:hAnsi="Calibri"/>
          <w:color w:val="000000"/>
          <w:sz w:val="22"/>
          <w:szCs w:val="22"/>
          <w:u w:val="single"/>
          <w:shd w:val="clear" w:color="auto" w:fill="FFFF00"/>
        </w:rPr>
        <w:t>had the authority to determine how family members lived and what they did.</w:t>
      </w:r>
      <w:r>
        <w:rPr>
          <w:rFonts w:ascii="Calibri" w:hAnsi="Calibri"/>
          <w:color w:val="000000"/>
          <w:sz w:val="22"/>
          <w:szCs w:val="22"/>
          <w:u w:val="single"/>
        </w:rPr>
        <w:t xml:space="preserve"> </w:t>
      </w:r>
      <w:r>
        <w:rPr>
          <w:rFonts w:ascii="Calibri" w:hAnsi="Calibri"/>
          <w:color w:val="000000"/>
          <w:sz w:val="22"/>
          <w:szCs w:val="22"/>
          <w:u w:val="single"/>
          <w:shd w:val="clear" w:color="auto" w:fill="FFFF00"/>
        </w:rPr>
        <w:t>While the law did not much concern itself with women, they did have a few protections.</w:t>
      </w:r>
      <w:r>
        <w:rPr>
          <w:rFonts w:ascii="Arial" w:hAnsi="Arial" w:cs="Arial"/>
          <w:color w:val="000000"/>
          <w:sz w:val="16"/>
          <w:szCs w:val="16"/>
        </w:rPr>
        <w:t xml:space="preserve"> For example, </w:t>
      </w:r>
      <w:r>
        <w:rPr>
          <w:rFonts w:ascii="Calibri" w:hAnsi="Calibri"/>
          <w:color w:val="000000"/>
          <w:sz w:val="22"/>
          <w:szCs w:val="22"/>
          <w:u w:val="single"/>
        </w:rPr>
        <w:t>while it was fairly easy for a man to obtain a divorce (he could do so if his wife was barren, talked too much, etc) it was much more difficult for a woman to do so (her husband had to be extremely abusive, have a loathsome disease, or refuse to allow her to have children).</w:t>
      </w:r>
      <w:r>
        <w:rPr>
          <w:rFonts w:ascii="Arial" w:hAnsi="Arial" w:cs="Arial"/>
          <w:color w:val="000000"/>
          <w:sz w:val="16"/>
          <w:szCs w:val="16"/>
        </w:rPr>
        <w:t xml:space="preserve"> However, there were three circumstances under which a woman could not be divorced: if she had no parents or siblings to take her in, if she had mourned the death of her parent-in-law, and if her husband had been poor when she married but was now rich! Thus, the law protected women from being put into a situation in which they had no one to care for them; </w:t>
      </w:r>
      <w:r>
        <w:rPr>
          <w:rFonts w:ascii="Calibri" w:hAnsi="Calibri"/>
          <w:color w:val="000000"/>
          <w:sz w:val="22"/>
          <w:szCs w:val="22"/>
          <w:u w:val="single"/>
          <w:shd w:val="clear" w:color="auto" w:fill="FFFF00"/>
        </w:rPr>
        <w:t>the assumption was that she could not care for herself.</w:t>
      </w:r>
      <w:r>
        <w:rPr>
          <w:rFonts w:ascii="Arial" w:hAnsi="Arial" w:cs="Arial"/>
          <w:color w:val="000000"/>
          <w:sz w:val="16"/>
          <w:szCs w:val="16"/>
        </w:rPr>
        <w:t xml:space="preserve"> </w:t>
      </w:r>
      <w:r>
        <w:rPr>
          <w:rFonts w:ascii="Calibri" w:hAnsi="Calibri"/>
          <w:color w:val="000000"/>
          <w:sz w:val="22"/>
          <w:szCs w:val="22"/>
          <w:u w:val="single"/>
          <w:shd w:val="clear" w:color="auto" w:fill="FFFF00"/>
        </w:rPr>
        <w:t>There was one basic path in</w:t>
      </w:r>
      <w:r>
        <w:rPr>
          <w:rFonts w:ascii="Calibri" w:hAnsi="Calibri"/>
          <w:color w:val="000000"/>
          <w:sz w:val="22"/>
          <w:szCs w:val="22"/>
          <w:u w:val="single"/>
        </w:rPr>
        <w:t xml:space="preserve"> which </w:t>
      </w:r>
      <w:r>
        <w:rPr>
          <w:rFonts w:ascii="Calibri" w:hAnsi="Calibri"/>
          <w:color w:val="000000"/>
          <w:sz w:val="22"/>
          <w:szCs w:val="22"/>
          <w:u w:val="single"/>
          <w:shd w:val="clear" w:color="auto" w:fill="FFFF00"/>
        </w:rPr>
        <w:t>all women</w:t>
      </w:r>
      <w:r>
        <w:rPr>
          <w:rFonts w:ascii="Calibri" w:hAnsi="Calibri"/>
          <w:color w:val="000000"/>
          <w:sz w:val="22"/>
          <w:szCs w:val="22"/>
          <w:u w:val="single"/>
        </w:rPr>
        <w:t xml:space="preserve"> were assumed to find happiness and fulfillment: </w:t>
      </w:r>
      <w:r>
        <w:rPr>
          <w:rFonts w:ascii="Calibri" w:hAnsi="Calibri"/>
          <w:color w:val="000000"/>
          <w:sz w:val="22"/>
          <w:szCs w:val="22"/>
          <w:u w:val="single"/>
          <w:shd w:val="clear" w:color="auto" w:fill="FFFF00"/>
        </w:rPr>
        <w:t>that of wife and mother</w:t>
      </w:r>
      <w:r>
        <w:rPr>
          <w:rFonts w:ascii="Calibri" w:hAnsi="Calibri"/>
          <w:color w:val="000000"/>
          <w:sz w:val="22"/>
          <w:szCs w:val="22"/>
          <w:u w:val="single"/>
        </w:rPr>
        <w:t>.</w:t>
      </w:r>
      <w:r>
        <w:rPr>
          <w:rFonts w:ascii="Arial" w:hAnsi="Arial" w:cs="Arial"/>
          <w:color w:val="000000"/>
          <w:sz w:val="16"/>
          <w:szCs w:val="16"/>
        </w:rPr>
        <w:t xml:space="preserve"> It was through carrying out this role that a woman could achieve power, prestige, emotional satisfaction, and financial security. </w:t>
      </w:r>
      <w:r>
        <w:rPr>
          <w:rFonts w:ascii="Calibri" w:hAnsi="Calibri"/>
          <w:color w:val="000000"/>
          <w:sz w:val="22"/>
          <w:szCs w:val="22"/>
          <w:u w:val="single"/>
          <w:shd w:val="clear" w:color="auto" w:fill="FFFF00"/>
        </w:rPr>
        <w:t>Things which interfered with her fulfilling this role</w:t>
      </w:r>
      <w:r>
        <w:rPr>
          <w:rFonts w:ascii="Calibri" w:hAnsi="Calibri"/>
          <w:color w:val="000000"/>
          <w:sz w:val="22"/>
          <w:szCs w:val="22"/>
          <w:u w:val="single"/>
        </w:rPr>
        <w:t xml:space="preserve"> (such as inability to conceive a son, a hateful mother-in-law, too many concubines, her own unwillingness to marry) </w:t>
      </w:r>
      <w:r>
        <w:rPr>
          <w:rFonts w:ascii="Calibri" w:hAnsi="Calibri"/>
          <w:color w:val="000000"/>
          <w:sz w:val="22"/>
          <w:szCs w:val="22"/>
          <w:u w:val="single"/>
          <w:shd w:val="clear" w:color="auto" w:fill="FFFF00"/>
        </w:rPr>
        <w:t xml:space="preserve">created problems as there was no good, socially acceptable alternative. </w:t>
      </w:r>
      <w:r>
        <w:rPr>
          <w:rFonts w:ascii="Arial" w:hAnsi="Arial" w:cs="Arial"/>
          <w:color w:val="000000"/>
          <w:sz w:val="16"/>
          <w:szCs w:val="16"/>
        </w:rPr>
        <w:t>Most unfortunate was the woman who wanted children but couldn't have them; barrenness was always blamed on the wife. Widows were also in difficult positions: especially after the 12th century with the advent of New-Confucianism, it was frowned upon for women to remarry; widows were to remain single and chaste, devoting themselves to their children and families.</w:t>
      </w:r>
    </w:p>
    <w:p w14:paraId="51942119" w14:textId="77777777" w:rsidR="00CC7F9D" w:rsidRDefault="00CC7F9D" w:rsidP="00CC7F9D">
      <w:pPr>
        <w:pStyle w:val="Heading2"/>
      </w:pPr>
      <w:r>
        <w:lastRenderedPageBreak/>
        <w:t>Internal Links</w:t>
      </w:r>
    </w:p>
    <w:p w14:paraId="3AC68C55" w14:textId="77777777" w:rsidR="00CC7F9D" w:rsidRDefault="00CC7F9D" w:rsidP="00CC7F9D">
      <w:pPr>
        <w:pStyle w:val="Heading3"/>
      </w:pPr>
      <w:r>
        <w:lastRenderedPageBreak/>
        <w:t>2AC – Yes Inequality: Statistics</w:t>
      </w:r>
    </w:p>
    <w:p w14:paraId="6E0260F5" w14:textId="77777777" w:rsidR="00CC7F9D" w:rsidRPr="00CC7F9D" w:rsidRDefault="00CC7F9D" w:rsidP="00CC7F9D">
      <w:pPr>
        <w:pStyle w:val="Heading4"/>
      </w:pPr>
      <w:r>
        <w:t>Statistics prove lack of legal protection guarantees Chinese women remain voiceless in the system that systematically commits gendercide</w:t>
      </w:r>
    </w:p>
    <w:p w14:paraId="6C4E8D2A" w14:textId="77777777" w:rsidR="00CC7F9D" w:rsidRPr="00CC7F9D" w:rsidRDefault="00CC7F9D" w:rsidP="00CC7F9D">
      <w:pPr>
        <w:rPr>
          <w:rStyle w:val="Style13ptBold"/>
        </w:rPr>
      </w:pPr>
      <w:r w:rsidRPr="00CC7F9D">
        <w:rPr>
          <w:rStyle w:val="Style13ptBold"/>
        </w:rPr>
        <w:t>Yarber 14</w:t>
      </w:r>
    </w:p>
    <w:p w14:paraId="1C8A6F55" w14:textId="77777777" w:rsidR="00CC7F9D" w:rsidRDefault="00CC7F9D" w:rsidP="00CC7F9D">
      <w:pPr>
        <w:pStyle w:val="NormalWeb"/>
        <w:spacing w:before="0" w:beforeAutospacing="0" w:after="160" w:afterAutospacing="0"/>
      </w:pPr>
      <w:r>
        <w:rPr>
          <w:rFonts w:ascii="Calibri" w:hAnsi="Calibri"/>
          <w:color w:val="000000"/>
          <w:sz w:val="22"/>
          <w:szCs w:val="22"/>
        </w:rPr>
        <w:t xml:space="preserve">(Caroline, Chinese and government major, , “Sexism Persists Despite China’s Development, </w:t>
      </w:r>
      <w:r>
        <w:rPr>
          <w:rFonts w:ascii="Calibri" w:hAnsi="Calibri"/>
          <w:color w:val="000000"/>
          <w:sz w:val="22"/>
          <w:szCs w:val="22"/>
          <w:u w:val="single"/>
        </w:rPr>
        <w:t>Georgetown University Berkely Center for Religion, Peace, and World Affairs,</w:t>
      </w:r>
      <w:r>
        <w:rPr>
          <w:rFonts w:ascii="Calibri" w:hAnsi="Calibri"/>
          <w:color w:val="000000"/>
          <w:sz w:val="22"/>
          <w:szCs w:val="22"/>
        </w:rPr>
        <w:t xml:space="preserve"> Nov 17, https://berkleycenter.georgetown.edu/posts/sexism-persists-despite-china-s-development)//jdi-tts</w:t>
      </w:r>
    </w:p>
    <w:p w14:paraId="05DDD916" w14:textId="77777777" w:rsidR="00CC7F9D" w:rsidRDefault="00CC7F9D" w:rsidP="00CC7F9D">
      <w:pPr>
        <w:pStyle w:val="NormalWeb"/>
        <w:spacing w:before="0" w:beforeAutospacing="0" w:after="160" w:afterAutospacing="0"/>
      </w:pPr>
      <w:r>
        <w:rPr>
          <w:rFonts w:ascii="Arial" w:hAnsi="Arial" w:cs="Arial"/>
          <w:color w:val="000000"/>
          <w:sz w:val="14"/>
          <w:szCs w:val="14"/>
        </w:rPr>
        <w:t xml:space="preserve">Gender equality is a universal issue. In the United States, debates over the meaning of feminism and women’s reproductive rights pervade social media. Women have taken control of the conversation and are progressively changing the situation. </w:t>
      </w:r>
      <w:r>
        <w:rPr>
          <w:rFonts w:ascii="Calibri" w:hAnsi="Calibri"/>
          <w:color w:val="000000"/>
          <w:sz w:val="22"/>
          <w:szCs w:val="22"/>
          <w:u w:val="single"/>
        </w:rPr>
        <w:t>In China</w:t>
      </w:r>
      <w:r>
        <w:rPr>
          <w:rFonts w:ascii="Arial" w:hAnsi="Arial" w:cs="Arial"/>
          <w:color w:val="000000"/>
          <w:sz w:val="14"/>
          <w:szCs w:val="14"/>
        </w:rPr>
        <w:t>, however</w:t>
      </w:r>
      <w:r>
        <w:rPr>
          <w:rFonts w:ascii="Calibri" w:hAnsi="Calibri"/>
          <w:color w:val="000000"/>
          <w:sz w:val="22"/>
          <w:szCs w:val="22"/>
          <w:u w:val="single"/>
        </w:rPr>
        <w:t>, sexism still pervades in many aspects of life.</w:t>
      </w:r>
      <w:r>
        <w:rPr>
          <w:rFonts w:ascii="Arial" w:hAnsi="Arial" w:cs="Arial"/>
          <w:color w:val="000000"/>
          <w:sz w:val="14"/>
          <w:szCs w:val="14"/>
        </w:rPr>
        <w:t xml:space="preserve"> I had expected this culture to some extent before I even came to Beijing, so I had not planned to write a commentary on the topic. After living in China’s capital for two months, however, I have begun to realize just how big a problem gender discrimination really is. I first began seriously considering this issue when our </w:t>
      </w:r>
      <w:r>
        <w:rPr>
          <w:rFonts w:ascii="Calibri" w:hAnsi="Calibri"/>
          <w:color w:val="000000"/>
          <w:sz w:val="22"/>
          <w:szCs w:val="22"/>
          <w:u w:val="single"/>
        </w:rPr>
        <w:t xml:space="preserve">program director proclaimed in class one day that China will never have a female president. She seemed so firm in her belief, although </w:t>
      </w:r>
      <w:r>
        <w:rPr>
          <w:rFonts w:ascii="Calibri" w:hAnsi="Calibri"/>
          <w:b/>
          <w:bCs/>
          <w:color w:val="000000"/>
          <w:sz w:val="22"/>
          <w:szCs w:val="22"/>
          <w:u w:val="single"/>
        </w:rPr>
        <w:t>dismayed at the reality of it</w:t>
      </w:r>
      <w:r>
        <w:rPr>
          <w:rFonts w:ascii="Calibri" w:hAnsi="Calibri"/>
          <w:color w:val="000000"/>
          <w:sz w:val="22"/>
          <w:szCs w:val="22"/>
          <w:u w:val="single"/>
        </w:rPr>
        <w:t>.</w:t>
      </w:r>
      <w:r>
        <w:rPr>
          <w:rFonts w:ascii="Arial" w:hAnsi="Arial" w:cs="Arial"/>
          <w:color w:val="000000"/>
          <w:sz w:val="14"/>
          <w:szCs w:val="14"/>
        </w:rPr>
        <w:t xml:space="preserve"> I knew China had its inequality issues just like every other country, but I had not realized the extent to which women face discrimination. </w:t>
      </w:r>
      <w:r>
        <w:rPr>
          <w:rFonts w:ascii="Calibri" w:hAnsi="Calibri"/>
          <w:color w:val="000000"/>
          <w:sz w:val="22"/>
          <w:szCs w:val="22"/>
          <w:u w:val="single"/>
          <w:shd w:val="clear" w:color="auto" w:fill="FFFF00"/>
        </w:rPr>
        <w:t>According to the United Nations’ Gender Inequality Index, China is ranked 91 out of 187 countries</w:t>
      </w:r>
      <w:r>
        <w:rPr>
          <w:rFonts w:ascii="Calibri" w:hAnsi="Calibri"/>
          <w:color w:val="000000"/>
          <w:sz w:val="22"/>
          <w:szCs w:val="22"/>
          <w:u w:val="single"/>
        </w:rPr>
        <w:t>.</w:t>
      </w:r>
      <w:r>
        <w:rPr>
          <w:rFonts w:ascii="Arial" w:hAnsi="Arial" w:cs="Arial"/>
          <w:color w:val="000000"/>
          <w:sz w:val="14"/>
          <w:szCs w:val="14"/>
        </w:rPr>
        <w:t xml:space="preserve"> Coming from the United States, which is ranked fifth, I can see the difference. </w:t>
      </w:r>
      <w:r>
        <w:rPr>
          <w:rFonts w:ascii="Calibri" w:hAnsi="Calibri"/>
          <w:color w:val="000000"/>
          <w:sz w:val="22"/>
          <w:szCs w:val="22"/>
          <w:u w:val="single"/>
        </w:rPr>
        <w:t>From little occurrences to blatant sexism</w:t>
      </w:r>
      <w:r>
        <w:rPr>
          <w:rFonts w:ascii="Arial" w:hAnsi="Arial" w:cs="Arial"/>
          <w:color w:val="000000"/>
          <w:sz w:val="14"/>
          <w:szCs w:val="14"/>
        </w:rPr>
        <w:t xml:space="preserve">, my </w:t>
      </w:r>
      <w:r>
        <w:rPr>
          <w:rFonts w:ascii="Calibri" w:hAnsi="Calibri"/>
          <w:color w:val="000000"/>
          <w:sz w:val="22"/>
          <w:szCs w:val="22"/>
          <w:u w:val="single"/>
          <w:shd w:val="clear" w:color="auto" w:fill="FFFF00"/>
        </w:rPr>
        <w:t>female</w:t>
      </w:r>
      <w:r>
        <w:rPr>
          <w:rFonts w:ascii="Calibri" w:hAnsi="Calibri"/>
          <w:color w:val="000000"/>
          <w:sz w:val="22"/>
          <w:szCs w:val="22"/>
          <w:u w:val="single"/>
        </w:rPr>
        <w:t xml:space="preserve"> classmates</w:t>
      </w:r>
      <w:r>
        <w:rPr>
          <w:rFonts w:ascii="Arial" w:hAnsi="Arial" w:cs="Arial"/>
          <w:color w:val="000000"/>
          <w:sz w:val="14"/>
          <w:szCs w:val="14"/>
        </w:rPr>
        <w:t xml:space="preserve"> and I </w:t>
      </w:r>
      <w:r>
        <w:rPr>
          <w:rFonts w:ascii="Calibri" w:hAnsi="Calibri"/>
          <w:color w:val="000000"/>
          <w:sz w:val="22"/>
          <w:szCs w:val="22"/>
          <w:u w:val="single"/>
          <w:shd w:val="clear" w:color="auto" w:fill="FFFF00"/>
        </w:rPr>
        <w:t>have experienced many instances of discrimination based on</w:t>
      </w:r>
      <w:r>
        <w:rPr>
          <w:rFonts w:ascii="Arial" w:hAnsi="Arial" w:cs="Arial"/>
          <w:color w:val="000000"/>
          <w:sz w:val="14"/>
          <w:szCs w:val="14"/>
        </w:rPr>
        <w:t xml:space="preserve"> our </w:t>
      </w:r>
      <w:r>
        <w:rPr>
          <w:rFonts w:ascii="Calibri" w:hAnsi="Calibri"/>
          <w:color w:val="000000"/>
          <w:sz w:val="22"/>
          <w:szCs w:val="22"/>
          <w:u w:val="single"/>
          <w:shd w:val="clear" w:color="auto" w:fill="FFFF00"/>
        </w:rPr>
        <w:t>gender</w:t>
      </w:r>
      <w:r>
        <w:rPr>
          <w:rFonts w:ascii="Arial" w:hAnsi="Arial" w:cs="Arial"/>
          <w:color w:val="000000"/>
          <w:sz w:val="14"/>
          <w:szCs w:val="14"/>
        </w:rPr>
        <w:t xml:space="preserve">. Some of the more subtle indications of this inequality show up in everyday life, such as when the waiter hands the tongs for the hotpot to our male friend despite a female classmate being closer and already reaching out to receive the tongs. Sometimes our identities are completely disregarded, like when trying to get a cab back to campus after a night out. Cab drivers can be supremely creepy, saying things like “I’ll only take you all if a </w:t>
      </w:r>
      <w:r>
        <w:rPr>
          <w:rFonts w:ascii="MS Gothic" w:eastAsia="MS Gothic" w:hAnsi="MS Gothic" w:hint="eastAsia"/>
          <w:color w:val="000000"/>
          <w:sz w:val="14"/>
          <w:szCs w:val="14"/>
        </w:rPr>
        <w:t>美女</w:t>
      </w:r>
      <w:r>
        <w:rPr>
          <w:rFonts w:ascii="Arial" w:hAnsi="Arial" w:cs="Arial"/>
          <w:color w:val="000000"/>
          <w:sz w:val="14"/>
          <w:szCs w:val="14"/>
        </w:rPr>
        <w:t xml:space="preserve"> (pretty girl) sits in the front,” or “I’ll take one of you for free.” As </w:t>
      </w:r>
      <w:r>
        <w:rPr>
          <w:rFonts w:ascii="Calibri" w:hAnsi="Calibri"/>
          <w:color w:val="000000"/>
          <w:sz w:val="22"/>
          <w:szCs w:val="22"/>
          <w:u w:val="single"/>
          <w:shd w:val="clear" w:color="auto" w:fill="FFFF00"/>
        </w:rPr>
        <w:t>foreigners</w:t>
      </w:r>
      <w:r>
        <w:rPr>
          <w:rFonts w:ascii="Calibri" w:hAnsi="Calibri"/>
          <w:color w:val="000000"/>
          <w:sz w:val="22"/>
          <w:szCs w:val="22"/>
          <w:u w:val="single"/>
        </w:rPr>
        <w:t xml:space="preserve"> </w:t>
      </w:r>
      <w:r>
        <w:rPr>
          <w:rFonts w:ascii="Arial" w:hAnsi="Arial" w:cs="Arial"/>
          <w:color w:val="000000"/>
          <w:sz w:val="14"/>
          <w:szCs w:val="14"/>
        </w:rPr>
        <w:t xml:space="preserve">especially, we </w:t>
      </w:r>
      <w:r>
        <w:rPr>
          <w:rFonts w:ascii="Calibri" w:hAnsi="Calibri"/>
          <w:color w:val="000000"/>
          <w:sz w:val="22"/>
          <w:szCs w:val="22"/>
          <w:u w:val="single"/>
          <w:shd w:val="clear" w:color="auto" w:fill="FFFF00"/>
        </w:rPr>
        <w:t>are regularly sexualized and treated like things to possess</w:t>
      </w:r>
      <w:r>
        <w:rPr>
          <w:rFonts w:ascii="Calibri" w:hAnsi="Calibri"/>
          <w:color w:val="000000"/>
          <w:sz w:val="22"/>
          <w:szCs w:val="22"/>
          <w:u w:val="single"/>
        </w:rPr>
        <w:t xml:space="preserve"> rather than respected as people.</w:t>
      </w:r>
      <w:r>
        <w:rPr>
          <w:rFonts w:ascii="Arial" w:hAnsi="Arial" w:cs="Arial"/>
          <w:color w:val="000000"/>
          <w:sz w:val="14"/>
          <w:szCs w:val="14"/>
        </w:rPr>
        <w:t xml:space="preserve"> Our foreigner status becomes an even bigger problem outside of Beijing. While visiting Xi’an, a city less frequented by foreigners, we were gawked at everywhere we went, and I am pretty sure security at a nightclub thought we were prostitutes and that our male classmate was our pimp. Although there were few instances where I have felt genuinely unsafe, this brief view of discrimination in China is quite disheartening. </w:t>
      </w:r>
      <w:r>
        <w:rPr>
          <w:rFonts w:ascii="Calibri" w:hAnsi="Calibri"/>
          <w:color w:val="000000"/>
          <w:sz w:val="22"/>
          <w:szCs w:val="22"/>
          <w:u w:val="single"/>
        </w:rPr>
        <w:t xml:space="preserve">Mao’s China established legal equality for women, promoting gender equality through sayings like “women hold up half the sky.” But </w:t>
      </w:r>
      <w:r>
        <w:rPr>
          <w:rFonts w:ascii="Calibri" w:hAnsi="Calibri"/>
          <w:color w:val="000000"/>
          <w:sz w:val="22"/>
          <w:szCs w:val="22"/>
          <w:u w:val="single"/>
          <w:shd w:val="clear" w:color="auto" w:fill="FFFF00"/>
        </w:rPr>
        <w:t>the traditional patriarchal structure of Confucianism still has a large influence on modern society</w:t>
      </w:r>
      <w:r>
        <w:rPr>
          <w:rFonts w:ascii="Calibri" w:hAnsi="Calibri"/>
          <w:color w:val="000000"/>
          <w:sz w:val="22"/>
          <w:szCs w:val="22"/>
          <w:u w:val="single"/>
        </w:rPr>
        <w:t>.</w:t>
      </w:r>
      <w:r>
        <w:rPr>
          <w:rFonts w:ascii="Arial" w:hAnsi="Arial" w:cs="Arial"/>
          <w:color w:val="000000"/>
          <w:sz w:val="14"/>
          <w:szCs w:val="14"/>
        </w:rPr>
        <w:t xml:space="preserve"> </w:t>
      </w:r>
      <w:r>
        <w:rPr>
          <w:rFonts w:ascii="Calibri" w:hAnsi="Calibri"/>
          <w:color w:val="000000"/>
          <w:sz w:val="22"/>
          <w:szCs w:val="22"/>
          <w:u w:val="single"/>
        </w:rPr>
        <w:t>The abandonment of baby girls in response to the One Child Policy provides a shocking example of the traditional attitude that boys are superior to girls. The recent rise of the concept of “leftover women,” unmarried women over the age of 27, perpetuates the traditional attitude that a woman’s worth is based on her role as a wife and mother. China’s system of government also creates barriers for women to gain powerful positions in the government.</w:t>
      </w:r>
      <w:r>
        <w:rPr>
          <w:rFonts w:ascii="Arial" w:hAnsi="Arial" w:cs="Arial"/>
          <w:color w:val="000000"/>
          <w:sz w:val="14"/>
          <w:szCs w:val="14"/>
        </w:rPr>
        <w:t xml:space="preserve"> I followed up with our program director to find out why she so strongly believed China would never have a female president. Her answer was twofold. The first related to </w:t>
      </w:r>
      <w:r>
        <w:rPr>
          <w:rFonts w:ascii="Calibri" w:hAnsi="Calibri"/>
          <w:color w:val="000000"/>
          <w:sz w:val="22"/>
          <w:szCs w:val="22"/>
          <w:u w:val="single"/>
        </w:rPr>
        <w:t>systematic difficulties for women to gain positions of political power. Electing the president is an internal decision made by upper leadership in the party</w:t>
      </w:r>
      <w:r>
        <w:rPr>
          <w:rFonts w:ascii="Arial" w:hAnsi="Arial" w:cs="Arial"/>
          <w:color w:val="000000"/>
          <w:sz w:val="14"/>
          <w:szCs w:val="14"/>
        </w:rPr>
        <w:t xml:space="preserve">. </w:t>
      </w:r>
      <w:r>
        <w:rPr>
          <w:rFonts w:ascii="Calibri" w:hAnsi="Calibri"/>
          <w:color w:val="000000"/>
          <w:sz w:val="22"/>
          <w:szCs w:val="22"/>
          <w:u w:val="single"/>
        </w:rPr>
        <w:t>Because most,</w:t>
      </w:r>
      <w:r>
        <w:rPr>
          <w:rFonts w:ascii="Arial" w:hAnsi="Arial" w:cs="Arial"/>
          <w:color w:val="000000"/>
          <w:sz w:val="14"/>
          <w:szCs w:val="14"/>
        </w:rPr>
        <w:t xml:space="preserve"> if not all, </w:t>
      </w:r>
      <w:r>
        <w:rPr>
          <w:rFonts w:ascii="Calibri" w:hAnsi="Calibri"/>
          <w:color w:val="000000"/>
          <w:sz w:val="22"/>
          <w:szCs w:val="22"/>
          <w:u w:val="single"/>
        </w:rPr>
        <w:t>of these politicians are male, given the institutionalized sexism in China, it is unlikely that they would choose a female to lead.</w:t>
      </w:r>
      <w:r>
        <w:rPr>
          <w:rFonts w:ascii="Arial" w:hAnsi="Arial" w:cs="Arial"/>
          <w:color w:val="000000"/>
          <w:sz w:val="14"/>
          <w:szCs w:val="14"/>
        </w:rPr>
        <w:t xml:space="preserve"> The second part of her answer reflected </w:t>
      </w:r>
      <w:r>
        <w:rPr>
          <w:rFonts w:ascii="Calibri" w:hAnsi="Calibri"/>
          <w:color w:val="000000"/>
          <w:sz w:val="22"/>
          <w:szCs w:val="22"/>
          <w:u w:val="single"/>
        </w:rPr>
        <w:t>the cultural stigma that women inherently lack leadership ability.</w:t>
      </w:r>
      <w:r>
        <w:rPr>
          <w:rFonts w:ascii="Arial" w:hAnsi="Arial" w:cs="Arial"/>
          <w:color w:val="000000"/>
          <w:sz w:val="14"/>
          <w:szCs w:val="14"/>
        </w:rPr>
        <w:t xml:space="preserve"> Although she admits that the status of women has greatly improved in the past 50 years, women’s involvement in leadership roles is still limited. Even after obtaining such a position, a woman’s abilities are still doubted, and they have difficulty gaining support by colleagues. My director told me that </w:t>
      </w:r>
      <w:r>
        <w:rPr>
          <w:rFonts w:ascii="Calibri" w:hAnsi="Calibri"/>
          <w:color w:val="000000"/>
          <w:sz w:val="22"/>
          <w:szCs w:val="22"/>
          <w:u w:val="single"/>
        </w:rPr>
        <w:t xml:space="preserve">companies do not even try to hide this discrimination; frequently job postings will blatantly convey the message “Women need not apply.” </w:t>
      </w:r>
      <w:r>
        <w:rPr>
          <w:rFonts w:ascii="Calibri" w:hAnsi="Calibri"/>
          <w:color w:val="000000"/>
          <w:sz w:val="22"/>
          <w:szCs w:val="22"/>
          <w:u w:val="single"/>
          <w:shd w:val="clear" w:color="auto" w:fill="FFFF00"/>
        </w:rPr>
        <w:t>Lacking of freedom of expression and a political voice, women in China do not really have a platform on which to protest this discrimination</w:t>
      </w:r>
      <w:r>
        <w:rPr>
          <w:rFonts w:ascii="Calibri" w:hAnsi="Calibri"/>
          <w:color w:val="000000"/>
          <w:sz w:val="22"/>
          <w:szCs w:val="22"/>
          <w:u w:val="single"/>
        </w:rPr>
        <w:t>.</w:t>
      </w:r>
      <w:r>
        <w:rPr>
          <w:rFonts w:ascii="Arial" w:hAnsi="Arial" w:cs="Arial"/>
          <w:color w:val="000000"/>
          <w:sz w:val="14"/>
          <w:szCs w:val="14"/>
        </w:rPr>
        <w:t xml:space="preserve"> In democratic nations, women can advocate for change, but </w:t>
      </w:r>
      <w:r>
        <w:rPr>
          <w:rFonts w:ascii="Calibri" w:hAnsi="Calibri"/>
          <w:color w:val="000000"/>
          <w:sz w:val="22"/>
          <w:szCs w:val="22"/>
          <w:u w:val="single"/>
          <w:shd w:val="clear" w:color="auto" w:fill="FFFF00"/>
        </w:rPr>
        <w:t>in China, there is no one to represent their interests</w:t>
      </w:r>
      <w:r>
        <w:rPr>
          <w:rFonts w:ascii="Arial" w:hAnsi="Arial" w:cs="Arial"/>
          <w:color w:val="000000"/>
          <w:sz w:val="14"/>
          <w:szCs w:val="14"/>
        </w:rPr>
        <w:t>. When asked about the prospect of change, my program director responded that finding a way to enact change to gender inequality will prove to be a challenge.</w:t>
      </w:r>
    </w:p>
    <w:p w14:paraId="2ADDE63A" w14:textId="77777777" w:rsidR="00CC7F9D" w:rsidRDefault="00CC7F9D" w:rsidP="00CC7F9D">
      <w:pPr>
        <w:pStyle w:val="Heading3"/>
      </w:pPr>
      <w:r>
        <w:lastRenderedPageBreak/>
        <w:t>2AC – Yes Inequality: Income</w:t>
      </w:r>
    </w:p>
    <w:p w14:paraId="1DD6129E" w14:textId="77777777" w:rsidR="00A150A4" w:rsidRPr="00CC7F9D" w:rsidRDefault="00A150A4" w:rsidP="00CC7F9D">
      <w:pPr>
        <w:pStyle w:val="Heading4"/>
      </w:pPr>
      <w:r w:rsidRPr="00CC7F9D">
        <w:t>In all occupations, women earn lower than men</w:t>
      </w:r>
    </w:p>
    <w:p w14:paraId="3894FF2E" w14:textId="77777777" w:rsidR="00A150A4" w:rsidRPr="00CC7F9D" w:rsidRDefault="00A150A4" w:rsidP="00CC7F9D">
      <w:pPr>
        <w:rPr>
          <w:rStyle w:val="Style13ptBold"/>
        </w:rPr>
      </w:pPr>
      <w:r w:rsidRPr="00CC7F9D">
        <w:rPr>
          <w:rStyle w:val="Style13ptBold"/>
        </w:rPr>
        <w:t>Li 2</w:t>
      </w:r>
      <w:r w:rsidR="00CC7F9D">
        <w:rPr>
          <w:rStyle w:val="Style13ptBold"/>
        </w:rPr>
        <w:t>K</w:t>
      </w:r>
    </w:p>
    <w:p w14:paraId="470E6200" w14:textId="77777777" w:rsidR="00A150A4" w:rsidRDefault="00A150A4" w:rsidP="00A150A4">
      <w:pPr>
        <w:pStyle w:val="NormalWeb"/>
        <w:spacing w:before="0" w:beforeAutospacing="0" w:after="160" w:afterAutospacing="0"/>
      </w:pPr>
      <w:r>
        <w:rPr>
          <w:rFonts w:ascii="Calibri" w:hAnsi="Calibri"/>
          <w:color w:val="000000"/>
          <w:sz w:val="22"/>
          <w:szCs w:val="22"/>
        </w:rPr>
        <w:t xml:space="preserve">(Yuhui, Bridgewater State University UC Davis political science major, “Women’s Movement and Change of Women’s Status in China”, </w:t>
      </w:r>
      <w:r>
        <w:rPr>
          <w:rFonts w:ascii="Calibri" w:hAnsi="Calibri"/>
          <w:color w:val="000000"/>
          <w:sz w:val="22"/>
          <w:szCs w:val="22"/>
          <w:u w:val="single"/>
        </w:rPr>
        <w:t xml:space="preserve">Journal of International Women’s Studies, </w:t>
      </w:r>
      <w:r>
        <w:rPr>
          <w:rFonts w:ascii="Calibri" w:hAnsi="Calibri"/>
          <w:color w:val="000000"/>
          <w:sz w:val="22"/>
          <w:szCs w:val="22"/>
        </w:rPr>
        <w:t>Jan, http://vc.bridgew.edu/cgi/viewcontent.cgi?article=1626&amp;context=jiws)//jdi-tts</w:t>
      </w:r>
    </w:p>
    <w:p w14:paraId="0DD26F1F" w14:textId="77777777" w:rsidR="00A150A4" w:rsidRDefault="00A150A4" w:rsidP="00A150A4">
      <w:pPr>
        <w:pStyle w:val="NormalWeb"/>
        <w:spacing w:before="0" w:beforeAutospacing="0" w:after="160" w:afterAutospacing="0"/>
      </w:pPr>
      <w:r>
        <w:rPr>
          <w:rFonts w:ascii="Arial" w:hAnsi="Arial" w:cs="Arial"/>
          <w:color w:val="000000"/>
          <w:sz w:val="16"/>
          <w:szCs w:val="16"/>
        </w:rPr>
        <w:t xml:space="preserve">According to a survey conducted by the institute of population studies in China in 1991 (Sampling Survey Data of Women’s Status in Contemporary China, Table 5.20), </w:t>
      </w:r>
      <w:r>
        <w:rPr>
          <w:rFonts w:ascii="Calibri" w:hAnsi="Calibri"/>
          <w:color w:val="000000"/>
          <w:sz w:val="22"/>
          <w:szCs w:val="22"/>
          <w:u w:val="single"/>
          <w:shd w:val="clear" w:color="auto" w:fill="FFFF00"/>
        </w:rPr>
        <w:t xml:space="preserve">there is a tremendous income difference between working women and men in urban areas in China. </w:t>
      </w:r>
      <w:r>
        <w:rPr>
          <w:rFonts w:ascii="Calibri" w:hAnsi="Calibri"/>
          <w:color w:val="000000"/>
          <w:sz w:val="22"/>
          <w:szCs w:val="22"/>
          <w:u w:val="single"/>
        </w:rPr>
        <w:t xml:space="preserve">Women were two and half times as likely as men to fall under the lowest income group </w:t>
      </w:r>
      <w:r>
        <w:rPr>
          <w:rFonts w:ascii="Arial" w:hAnsi="Arial" w:cs="Arial"/>
          <w:color w:val="000000"/>
          <w:sz w:val="16"/>
          <w:szCs w:val="16"/>
        </w:rPr>
        <w:t>with a monthly income of no more than 100 yuan.</w:t>
      </w:r>
      <w:r>
        <w:rPr>
          <w:rFonts w:ascii="Calibri" w:hAnsi="Calibri"/>
          <w:color w:val="000000"/>
          <w:sz w:val="22"/>
          <w:szCs w:val="22"/>
          <w:u w:val="single"/>
        </w:rPr>
        <w:t xml:space="preserve"> Urban women were also more likely to fall under the second lowest income group </w:t>
      </w:r>
      <w:r>
        <w:rPr>
          <w:rFonts w:ascii="Arial" w:hAnsi="Arial" w:cs="Arial"/>
          <w:color w:val="000000"/>
          <w:sz w:val="16"/>
          <w:szCs w:val="16"/>
        </w:rPr>
        <w:t>(with a monthly income between 101 to 200 yuan)</w:t>
      </w:r>
      <w:r>
        <w:rPr>
          <w:rFonts w:ascii="Calibri" w:hAnsi="Calibri"/>
          <w:color w:val="000000"/>
          <w:sz w:val="22"/>
          <w:szCs w:val="22"/>
          <w:u w:val="single"/>
        </w:rPr>
        <w:t xml:space="preserve">. Starting from the next higher income group </w:t>
      </w:r>
      <w:r>
        <w:rPr>
          <w:rFonts w:ascii="Arial" w:hAnsi="Arial" w:cs="Arial"/>
          <w:color w:val="000000"/>
          <w:sz w:val="16"/>
          <w:szCs w:val="16"/>
        </w:rPr>
        <w:t xml:space="preserve">(with a monthly income of 201-300 yuan) </w:t>
      </w:r>
      <w:r>
        <w:rPr>
          <w:rFonts w:ascii="Calibri" w:hAnsi="Calibri"/>
          <w:color w:val="000000"/>
          <w:sz w:val="22"/>
          <w:szCs w:val="22"/>
          <w:u w:val="single"/>
        </w:rPr>
        <w:t xml:space="preserve">until </w:t>
      </w:r>
      <w:r>
        <w:rPr>
          <w:rFonts w:ascii="Calibri" w:hAnsi="Calibri"/>
          <w:color w:val="000000"/>
          <w:sz w:val="22"/>
          <w:szCs w:val="22"/>
          <w:u w:val="single"/>
          <w:shd w:val="clear" w:color="auto" w:fill="FFFF00"/>
        </w:rPr>
        <w:t xml:space="preserve">the highest income group </w:t>
      </w:r>
      <w:r>
        <w:rPr>
          <w:rFonts w:ascii="Arial" w:hAnsi="Arial" w:cs="Arial"/>
          <w:color w:val="000000"/>
          <w:sz w:val="16"/>
          <w:szCs w:val="16"/>
        </w:rPr>
        <w:t>(with a monthly income of 501 yuan and above)</w:t>
      </w:r>
      <w:r>
        <w:rPr>
          <w:rFonts w:ascii="Calibri" w:hAnsi="Calibri"/>
          <w:color w:val="000000"/>
          <w:sz w:val="22"/>
          <w:szCs w:val="22"/>
          <w:u w:val="single"/>
        </w:rPr>
        <w:t xml:space="preserve">, however, </w:t>
      </w:r>
      <w:r>
        <w:rPr>
          <w:rFonts w:ascii="Calibri" w:hAnsi="Calibri"/>
          <w:color w:val="000000"/>
          <w:sz w:val="22"/>
          <w:szCs w:val="22"/>
          <w:u w:val="single"/>
          <w:shd w:val="clear" w:color="auto" w:fill="FFFF00"/>
        </w:rPr>
        <w:t>there was an increasingly higher percentage of men than women.</w:t>
      </w:r>
      <w:r>
        <w:rPr>
          <w:rFonts w:ascii="Arial" w:hAnsi="Arial" w:cs="Arial"/>
          <w:color w:val="000000"/>
          <w:sz w:val="16"/>
          <w:szCs w:val="16"/>
        </w:rPr>
        <w:t xml:space="preserve"> Urban men were approximately twice as likely as urban women to be in the income brackets of at least 300 yuan per month. Is it possible that the income difference between women and men in China is due to the difference in occupations that they are engaged in? In other words, does income difference between women and men disappear if the variable occupation is controlled for? </w:t>
      </w:r>
      <w:r>
        <w:rPr>
          <w:rFonts w:ascii="Calibri" w:hAnsi="Calibri"/>
          <w:color w:val="000000"/>
          <w:sz w:val="22"/>
          <w:szCs w:val="22"/>
          <w:u w:val="single"/>
          <w:shd w:val="clear" w:color="auto" w:fill="FFFF00"/>
        </w:rPr>
        <w:t>Evidence</w:t>
      </w:r>
      <w:r>
        <w:rPr>
          <w:rFonts w:ascii="Calibri" w:hAnsi="Calibri"/>
          <w:color w:val="000000"/>
          <w:sz w:val="22"/>
          <w:szCs w:val="22"/>
          <w:u w:val="single"/>
        </w:rPr>
        <w:t xml:space="preserve"> has </w:t>
      </w:r>
      <w:r>
        <w:rPr>
          <w:rFonts w:ascii="Calibri" w:hAnsi="Calibri"/>
          <w:color w:val="000000"/>
          <w:sz w:val="22"/>
          <w:szCs w:val="22"/>
          <w:u w:val="single"/>
          <w:shd w:val="clear" w:color="auto" w:fill="FFFF00"/>
        </w:rPr>
        <w:t>show</w:t>
      </w:r>
      <w:r>
        <w:rPr>
          <w:rFonts w:ascii="Calibri" w:hAnsi="Calibri"/>
          <w:color w:val="000000"/>
          <w:sz w:val="22"/>
          <w:szCs w:val="22"/>
          <w:u w:val="single"/>
        </w:rPr>
        <w:t xml:space="preserve">n </w:t>
      </w:r>
      <w:r>
        <w:rPr>
          <w:rFonts w:ascii="Calibri" w:hAnsi="Calibri"/>
          <w:color w:val="000000"/>
          <w:sz w:val="22"/>
          <w:szCs w:val="22"/>
          <w:u w:val="single"/>
          <w:shd w:val="clear" w:color="auto" w:fill="FFFF00"/>
        </w:rPr>
        <w:t>that the income gap still exists even after women’s and men’s occupations are controlled for</w:t>
      </w:r>
      <w:r>
        <w:rPr>
          <w:rFonts w:ascii="Calibri" w:hAnsi="Calibri"/>
          <w:color w:val="000000"/>
          <w:sz w:val="22"/>
          <w:szCs w:val="22"/>
          <w:u w:val="single"/>
        </w:rPr>
        <w:t>.</w:t>
      </w:r>
      <w:r>
        <w:rPr>
          <w:rFonts w:ascii="Arial" w:hAnsi="Arial" w:cs="Arial"/>
          <w:color w:val="000000"/>
          <w:sz w:val="16"/>
          <w:szCs w:val="16"/>
        </w:rPr>
        <w:t xml:space="preserve"> For example, </w:t>
      </w:r>
      <w:r>
        <w:rPr>
          <w:rFonts w:ascii="Calibri" w:hAnsi="Calibri"/>
          <w:color w:val="000000"/>
          <w:sz w:val="22"/>
          <w:szCs w:val="22"/>
          <w:u w:val="single"/>
        </w:rPr>
        <w:t>the research institute of All China Women’s Federation published</w:t>
      </w:r>
      <w:r>
        <w:rPr>
          <w:rFonts w:ascii="Arial" w:hAnsi="Arial" w:cs="Arial"/>
          <w:color w:val="000000"/>
          <w:sz w:val="16"/>
          <w:szCs w:val="16"/>
        </w:rPr>
        <w:t xml:space="preserve"> longitudinal </w:t>
      </w:r>
      <w:r>
        <w:rPr>
          <w:rFonts w:ascii="Calibri" w:hAnsi="Calibri"/>
          <w:color w:val="000000"/>
          <w:sz w:val="22"/>
          <w:szCs w:val="22"/>
          <w:u w:val="single"/>
        </w:rPr>
        <w:t>data</w:t>
      </w:r>
      <w:r>
        <w:rPr>
          <w:rFonts w:ascii="Arial" w:hAnsi="Arial" w:cs="Arial"/>
          <w:color w:val="000000"/>
          <w:sz w:val="16"/>
          <w:szCs w:val="16"/>
        </w:rPr>
        <w:t xml:space="preserve"> on the monthly income of urban male and female workers employed in enterprises in China in 1978 and 1988 controlling </w:t>
      </w:r>
      <w:r>
        <w:rPr>
          <w:rFonts w:ascii="Calibri" w:hAnsi="Calibri"/>
          <w:color w:val="000000"/>
          <w:sz w:val="22"/>
          <w:szCs w:val="22"/>
          <w:u w:val="single"/>
        </w:rPr>
        <w:t>for five occupational categories</w:t>
      </w:r>
      <w:r>
        <w:rPr>
          <w:rFonts w:ascii="Arial" w:hAnsi="Arial" w:cs="Arial"/>
          <w:color w:val="000000"/>
          <w:sz w:val="16"/>
          <w:szCs w:val="16"/>
        </w:rPr>
        <w:t xml:space="preserve"> (Statistics on Chinese Women, 1949-1989, Table 3-36). The five occupational categories are </w:t>
      </w:r>
      <w:r>
        <w:rPr>
          <w:rFonts w:ascii="Calibri" w:hAnsi="Calibri"/>
          <w:color w:val="000000"/>
          <w:sz w:val="22"/>
          <w:szCs w:val="22"/>
          <w:u w:val="single"/>
        </w:rPr>
        <w:t>(1) executives and managers, (2) professional and technical personnel, (3) administrative support personnel, (4) service occupations and (5) industrial workers</w:t>
      </w:r>
      <w:r>
        <w:rPr>
          <w:rFonts w:ascii="Arial" w:hAnsi="Arial" w:cs="Arial"/>
          <w:color w:val="000000"/>
          <w:sz w:val="16"/>
          <w:szCs w:val="16"/>
        </w:rPr>
        <w:t xml:space="preserve">, which is the largest occupational category for both men and women. </w:t>
      </w:r>
      <w:r>
        <w:rPr>
          <w:rFonts w:ascii="Calibri" w:hAnsi="Calibri"/>
          <w:color w:val="000000"/>
          <w:sz w:val="22"/>
          <w:szCs w:val="22"/>
          <w:u w:val="single"/>
          <w:shd w:val="clear" w:color="auto" w:fill="FFFF00"/>
        </w:rPr>
        <w:t>In all the</w:t>
      </w:r>
      <w:r>
        <w:rPr>
          <w:rFonts w:ascii="Calibri" w:hAnsi="Calibri"/>
          <w:color w:val="000000"/>
          <w:sz w:val="22"/>
          <w:szCs w:val="22"/>
          <w:u w:val="single"/>
        </w:rPr>
        <w:t xml:space="preserve"> five </w:t>
      </w:r>
      <w:r>
        <w:rPr>
          <w:rFonts w:ascii="Calibri" w:hAnsi="Calibri"/>
          <w:color w:val="000000"/>
          <w:sz w:val="22"/>
          <w:szCs w:val="22"/>
          <w:u w:val="single"/>
          <w:shd w:val="clear" w:color="auto" w:fill="FFFF00"/>
        </w:rPr>
        <w:t xml:space="preserve">occupational categories </w:t>
      </w:r>
      <w:r>
        <w:rPr>
          <w:rFonts w:ascii="Arial" w:hAnsi="Arial" w:cs="Arial"/>
          <w:color w:val="000000"/>
          <w:sz w:val="16"/>
          <w:szCs w:val="16"/>
        </w:rPr>
        <w:t xml:space="preserve">and in both time periods, </w:t>
      </w:r>
      <w:r>
        <w:rPr>
          <w:rFonts w:ascii="Calibri" w:hAnsi="Calibri"/>
          <w:color w:val="000000"/>
          <w:sz w:val="22"/>
          <w:szCs w:val="22"/>
          <w:u w:val="single"/>
          <w:shd w:val="clear" w:color="auto" w:fill="FFFF00"/>
        </w:rPr>
        <w:t>women earn less than men</w:t>
      </w:r>
      <w:r>
        <w:rPr>
          <w:rFonts w:ascii="Arial" w:hAnsi="Arial" w:cs="Arial"/>
          <w:color w:val="000000"/>
          <w:sz w:val="16"/>
          <w:szCs w:val="16"/>
        </w:rPr>
        <w:t>. This finding is consistent with earlier research studies. Martin Whyte, for example, looked at average wage levels and female representation in various occupational groups in urban areas in China in 1977-8 and his data suggest a highly negative correlation between average income and female representation (Whyte 1984).</w:t>
      </w:r>
    </w:p>
    <w:p w14:paraId="5CFDB8EC" w14:textId="77777777" w:rsidR="00A150A4" w:rsidRDefault="00A150A4" w:rsidP="00A150A4">
      <w:pPr>
        <w:pStyle w:val="NormalWeb"/>
        <w:spacing w:before="40" w:beforeAutospacing="0" w:after="0" w:afterAutospacing="0"/>
      </w:pPr>
      <w:r>
        <w:rPr>
          <w:rFonts w:ascii="Arial" w:hAnsi="Arial" w:cs="Arial"/>
          <w:b/>
          <w:bCs/>
          <w:color w:val="000000"/>
          <w:sz w:val="26"/>
          <w:szCs w:val="26"/>
        </w:rPr>
        <w:t>Gender disparity is prevalent especially in leadership occupations</w:t>
      </w:r>
    </w:p>
    <w:p w14:paraId="0CAC2C93" w14:textId="77777777" w:rsidR="00A150A4" w:rsidRDefault="00A150A4" w:rsidP="00A150A4">
      <w:pPr>
        <w:pStyle w:val="NormalWeb"/>
        <w:spacing w:before="0" w:beforeAutospacing="0" w:after="160" w:afterAutospacing="0"/>
      </w:pPr>
      <w:r>
        <w:rPr>
          <w:rFonts w:ascii="Calibri" w:hAnsi="Calibri"/>
          <w:color w:val="000000"/>
          <w:sz w:val="22"/>
          <w:szCs w:val="22"/>
        </w:rPr>
        <w:t>Li 2000</w:t>
      </w:r>
    </w:p>
    <w:p w14:paraId="4436BA06" w14:textId="77777777" w:rsidR="00A150A4" w:rsidRDefault="00A150A4" w:rsidP="00A150A4">
      <w:pPr>
        <w:pStyle w:val="NormalWeb"/>
        <w:spacing w:before="0" w:beforeAutospacing="0" w:after="160" w:afterAutospacing="0"/>
      </w:pPr>
      <w:r>
        <w:rPr>
          <w:rFonts w:ascii="Calibri" w:hAnsi="Calibri"/>
          <w:color w:val="000000"/>
          <w:sz w:val="22"/>
          <w:szCs w:val="22"/>
        </w:rPr>
        <w:t xml:space="preserve">(Yuhui, Bridgewater State University UC Davis political science major, “Women’s Movement and Change of Women’s Status in China”, </w:t>
      </w:r>
      <w:r>
        <w:rPr>
          <w:rFonts w:ascii="Calibri" w:hAnsi="Calibri"/>
          <w:color w:val="000000"/>
          <w:sz w:val="22"/>
          <w:szCs w:val="22"/>
          <w:u w:val="single"/>
        </w:rPr>
        <w:t xml:space="preserve">Journal of International Women’s Studies, </w:t>
      </w:r>
      <w:r>
        <w:rPr>
          <w:rFonts w:ascii="Calibri" w:hAnsi="Calibri"/>
          <w:color w:val="000000"/>
          <w:sz w:val="22"/>
          <w:szCs w:val="22"/>
        </w:rPr>
        <w:t>Jan, http://vc.bridgew.edu/cgi/viewcontent.cgi?article=1626&amp;context=jiws)//jdi-tts</w:t>
      </w:r>
    </w:p>
    <w:p w14:paraId="028B61FC" w14:textId="77777777" w:rsidR="00A150A4" w:rsidRDefault="00A150A4" w:rsidP="00A150A4">
      <w:pPr>
        <w:pStyle w:val="NormalWeb"/>
        <w:spacing w:before="0" w:beforeAutospacing="0" w:after="160" w:afterAutospacing="0"/>
      </w:pPr>
      <w:r>
        <w:rPr>
          <w:rFonts w:ascii="Calibri" w:hAnsi="Calibri"/>
          <w:color w:val="000000"/>
          <w:sz w:val="22"/>
          <w:szCs w:val="22"/>
          <w:u w:val="single"/>
          <w:shd w:val="clear" w:color="auto" w:fill="FFFF00"/>
        </w:rPr>
        <w:t>Occupational distributions in urban areas in China show severe gender bias.</w:t>
      </w:r>
      <w:r>
        <w:rPr>
          <w:rFonts w:ascii="Calibri" w:hAnsi="Calibri"/>
          <w:color w:val="000000"/>
          <w:sz w:val="22"/>
          <w:szCs w:val="22"/>
          <w:u w:val="single"/>
        </w:rPr>
        <w:t xml:space="preserve"> The data source published by the All China Women’s Federation mentioned above shows that </w:t>
      </w:r>
      <w:r>
        <w:rPr>
          <w:rFonts w:ascii="Calibri" w:hAnsi="Calibri"/>
          <w:color w:val="000000"/>
          <w:sz w:val="22"/>
          <w:szCs w:val="22"/>
          <w:u w:val="single"/>
          <w:shd w:val="clear" w:color="auto" w:fill="FFFF00"/>
        </w:rPr>
        <w:t xml:space="preserve">the largest occupational category in China for both male and female employees in urban areas is industrial production </w:t>
      </w:r>
      <w:r>
        <w:rPr>
          <w:rFonts w:ascii="Arial" w:hAnsi="Arial" w:cs="Arial"/>
          <w:color w:val="000000"/>
          <w:sz w:val="16"/>
          <w:szCs w:val="16"/>
        </w:rPr>
        <w:t xml:space="preserve">(Statistics on Chinese Women, 1949-1989). Specifically, it shows that 49 percent of female employees and 60 percent male employees in China’s enterprises were in the area of industrial production in 1988. </w:t>
      </w:r>
      <w:r>
        <w:rPr>
          <w:rFonts w:ascii="Calibri" w:hAnsi="Calibri"/>
          <w:color w:val="000000"/>
          <w:sz w:val="22"/>
          <w:szCs w:val="22"/>
          <w:u w:val="single"/>
          <w:shd w:val="clear" w:color="auto" w:fill="FFFF00"/>
        </w:rPr>
        <w:t xml:space="preserve">Not only do China’s enterprises have the largest proportion of employment in industries, this is also the case for the whole non-agricultural employment in China. </w:t>
      </w:r>
      <w:r>
        <w:rPr>
          <w:rFonts w:ascii="Arial" w:hAnsi="Arial" w:cs="Arial"/>
          <w:color w:val="000000"/>
          <w:sz w:val="16"/>
          <w:szCs w:val="16"/>
        </w:rPr>
        <w:t xml:space="preserve">The 1991 survey, for example, shows that a little more than one third of male and female employees in China in 1991 were in the area of industrial production. Furthermore, </w:t>
      </w:r>
      <w:r>
        <w:rPr>
          <w:rFonts w:ascii="Calibri" w:hAnsi="Calibri"/>
          <w:color w:val="000000"/>
          <w:sz w:val="22"/>
          <w:szCs w:val="22"/>
          <w:u w:val="single"/>
        </w:rPr>
        <w:t xml:space="preserve">the proportion of female employees </w:t>
      </w:r>
      <w:r>
        <w:rPr>
          <w:rFonts w:ascii="Arial" w:hAnsi="Arial" w:cs="Arial"/>
          <w:color w:val="000000"/>
          <w:sz w:val="16"/>
          <w:szCs w:val="16"/>
        </w:rPr>
        <w:t>in the following areas</w:t>
      </w:r>
      <w:r>
        <w:rPr>
          <w:rFonts w:ascii="Calibri" w:hAnsi="Calibri"/>
          <w:color w:val="000000"/>
          <w:sz w:val="22"/>
          <w:szCs w:val="22"/>
          <w:u w:val="single"/>
        </w:rPr>
        <w:t xml:space="preserve"> to the total female employees surpasses the proportion of male employees to the total male employees: (1) professional and technical occupations, (2) commerce and service occupations, and (3) industrial production.</w:t>
      </w:r>
      <w:r>
        <w:rPr>
          <w:rFonts w:ascii="Arial" w:hAnsi="Arial" w:cs="Arial"/>
          <w:color w:val="000000"/>
          <w:sz w:val="16"/>
          <w:szCs w:val="16"/>
        </w:rPr>
        <w:t xml:space="preserve"> </w:t>
      </w:r>
      <w:r>
        <w:rPr>
          <w:rFonts w:ascii="Calibri" w:hAnsi="Calibri"/>
          <w:color w:val="000000"/>
          <w:sz w:val="22"/>
          <w:szCs w:val="22"/>
          <w:u w:val="single"/>
        </w:rPr>
        <w:t>The areas in which proportion of male employees to the total male employees surpasses the proportion of female employees to the total female employees are (1) managers and heads of the party and the government, and (2) administrative staff</w:t>
      </w:r>
      <w:r>
        <w:rPr>
          <w:rFonts w:ascii="Arial" w:hAnsi="Arial" w:cs="Arial"/>
          <w:color w:val="000000"/>
          <w:sz w:val="16"/>
          <w:szCs w:val="16"/>
        </w:rPr>
        <w:t xml:space="preserve"> (Sampling Survey Data of Women’s Status in Contemporary China). The above data show that compared with males, females were more likely to work as professional and technical staff, as staff in commerce and service areas and as industrial workers in urban areas in China in 1991. On the other hand, males were more likely than females to work as managers, party and government officials and administrative staff. Women were more likely to be employed </w:t>
      </w:r>
      <w:r>
        <w:rPr>
          <w:rFonts w:ascii="Arial" w:hAnsi="Arial" w:cs="Arial"/>
          <w:color w:val="000000"/>
          <w:sz w:val="16"/>
          <w:szCs w:val="16"/>
        </w:rPr>
        <w:lastRenderedPageBreak/>
        <w:t>in industrial production and service areas, but much less likely to be employed in executive and managerial positions</w:t>
      </w:r>
      <w:r>
        <w:rPr>
          <w:rFonts w:ascii="Calibri" w:hAnsi="Calibri"/>
          <w:color w:val="000000"/>
          <w:sz w:val="22"/>
          <w:szCs w:val="22"/>
          <w:u w:val="single"/>
        </w:rPr>
        <w:t xml:space="preserve">. Based upon the data presented above, we can make the following conclusions. </w:t>
      </w:r>
      <w:r>
        <w:rPr>
          <w:rFonts w:ascii="Calibri" w:hAnsi="Calibri"/>
          <w:color w:val="000000"/>
          <w:sz w:val="22"/>
          <w:szCs w:val="22"/>
          <w:u w:val="single"/>
          <w:shd w:val="clear" w:color="auto" w:fill="FFFF00"/>
        </w:rPr>
        <w:t xml:space="preserve">Women in China are very under-represented in the most desirable occupations such as managers and heads of the Party and the government. </w:t>
      </w:r>
      <w:r>
        <w:rPr>
          <w:rFonts w:ascii="Arial" w:hAnsi="Arial" w:cs="Arial"/>
          <w:color w:val="000000"/>
          <w:sz w:val="16"/>
          <w:szCs w:val="16"/>
        </w:rPr>
        <w:t xml:space="preserve">In the enterprises, only 1 percent of the female employees but 7 percent of the male employees were in managerial and executive positions in 1988. In the urban employment as a whole, about 5 percent of female employees but 13 percent of male employees were in managerial and governmental official positions. </w:t>
      </w:r>
      <w:r>
        <w:rPr>
          <w:rFonts w:ascii="Calibri" w:hAnsi="Calibri"/>
          <w:color w:val="000000"/>
          <w:sz w:val="22"/>
          <w:szCs w:val="22"/>
          <w:u w:val="single"/>
        </w:rPr>
        <w:t>Other research studies show similar results on gender difference in terms of occupation in China.</w:t>
      </w:r>
      <w:r>
        <w:rPr>
          <w:rFonts w:ascii="Arial" w:hAnsi="Arial" w:cs="Arial"/>
          <w:color w:val="000000"/>
          <w:sz w:val="16"/>
          <w:szCs w:val="16"/>
        </w:rPr>
        <w:t xml:space="preserve"> Whyte’s research (1984), for instance, shows that the highest female-oriented jobs in China in the late 1970s were pre-school teachers (100 percent female), nurses (97 percent female), nursemaids and servants (93 percent female), street cleaners (86 percent female), and primary school teachers (80 percent female). Not surprisingly, these occupations are at the bottom of the table that Whyte presented according to the descending order of average income levels of various occupational groups. In other words, as has been pointed out earlier, </w:t>
      </w:r>
      <w:r>
        <w:rPr>
          <w:rFonts w:ascii="Calibri" w:hAnsi="Calibri"/>
          <w:color w:val="000000"/>
          <w:sz w:val="22"/>
          <w:szCs w:val="22"/>
          <w:u w:val="single"/>
          <w:shd w:val="clear" w:color="auto" w:fill="FFFF00"/>
        </w:rPr>
        <w:t>there is a strong negative correlation between female representation and income levels in</w:t>
      </w:r>
      <w:r>
        <w:rPr>
          <w:rFonts w:ascii="Calibri" w:hAnsi="Calibri"/>
          <w:color w:val="000000"/>
          <w:sz w:val="22"/>
          <w:szCs w:val="22"/>
          <w:u w:val="single"/>
        </w:rPr>
        <w:t xml:space="preserve"> China’s </w:t>
      </w:r>
      <w:r>
        <w:rPr>
          <w:rFonts w:ascii="Calibri" w:hAnsi="Calibri"/>
          <w:color w:val="000000"/>
          <w:sz w:val="22"/>
          <w:szCs w:val="22"/>
          <w:u w:val="single"/>
          <w:shd w:val="clear" w:color="auto" w:fill="FFFF00"/>
        </w:rPr>
        <w:t>occupational structure</w:t>
      </w:r>
      <w:r>
        <w:rPr>
          <w:rFonts w:ascii="Calibri" w:hAnsi="Calibri"/>
          <w:color w:val="000000"/>
          <w:sz w:val="22"/>
          <w:szCs w:val="22"/>
          <w:u w:val="single"/>
        </w:rPr>
        <w:t xml:space="preserve"> in urban areas.</w:t>
      </w:r>
    </w:p>
    <w:p w14:paraId="383A9FF1" w14:textId="77777777" w:rsidR="00A150A4" w:rsidRDefault="00A150A4" w:rsidP="00A150A4">
      <w:pPr>
        <w:pStyle w:val="NormalWeb"/>
        <w:spacing w:before="40" w:beforeAutospacing="0" w:after="0" w:afterAutospacing="0"/>
      </w:pPr>
      <w:r>
        <w:rPr>
          <w:rFonts w:ascii="Arial" w:hAnsi="Arial" w:cs="Arial"/>
          <w:b/>
          <w:bCs/>
          <w:color w:val="000000"/>
          <w:sz w:val="26"/>
          <w:szCs w:val="26"/>
        </w:rPr>
        <w:t>Sexist education in China is continually exacerbated by multiple factors</w:t>
      </w:r>
    </w:p>
    <w:p w14:paraId="3C16BE84" w14:textId="77777777" w:rsidR="00A150A4" w:rsidRDefault="00A150A4" w:rsidP="00A150A4">
      <w:pPr>
        <w:pStyle w:val="NormalWeb"/>
        <w:spacing w:before="0" w:beforeAutospacing="0" w:after="160" w:afterAutospacing="0"/>
      </w:pPr>
      <w:r>
        <w:rPr>
          <w:rFonts w:ascii="Calibri" w:hAnsi="Calibri"/>
          <w:color w:val="000000"/>
          <w:sz w:val="22"/>
          <w:szCs w:val="22"/>
        </w:rPr>
        <w:t>Li 2000</w:t>
      </w:r>
    </w:p>
    <w:p w14:paraId="4F978FE4" w14:textId="77777777" w:rsidR="00A150A4" w:rsidRDefault="00A150A4" w:rsidP="00A150A4">
      <w:pPr>
        <w:pStyle w:val="NormalWeb"/>
        <w:spacing w:before="0" w:beforeAutospacing="0" w:after="160" w:afterAutospacing="0"/>
      </w:pPr>
      <w:r>
        <w:rPr>
          <w:rFonts w:ascii="Calibri" w:hAnsi="Calibri"/>
          <w:color w:val="000000"/>
          <w:sz w:val="22"/>
          <w:szCs w:val="22"/>
        </w:rPr>
        <w:t xml:space="preserve">(Yuhui, Bridgewater State University UC Davis political science major, “Women’s Movement and Change of Women’s Status in China”, </w:t>
      </w:r>
      <w:r>
        <w:rPr>
          <w:rFonts w:ascii="Calibri" w:hAnsi="Calibri"/>
          <w:color w:val="000000"/>
          <w:sz w:val="22"/>
          <w:szCs w:val="22"/>
          <w:u w:val="single"/>
        </w:rPr>
        <w:t xml:space="preserve">Journal of International Women’s Studies, </w:t>
      </w:r>
      <w:r>
        <w:rPr>
          <w:rFonts w:ascii="Calibri" w:hAnsi="Calibri"/>
          <w:color w:val="000000"/>
          <w:sz w:val="22"/>
          <w:szCs w:val="22"/>
        </w:rPr>
        <w:t>Jan, http://vc.bridgew.edu/cgi/viewcontent.cgi?article=1626&amp;context=jiws)//jdi-tts</w:t>
      </w:r>
    </w:p>
    <w:p w14:paraId="0477F1AD" w14:textId="77777777" w:rsidR="00A150A4" w:rsidRDefault="00A150A4" w:rsidP="00A150A4">
      <w:pPr>
        <w:pStyle w:val="NormalWeb"/>
        <w:spacing w:before="0" w:beforeAutospacing="0" w:after="160" w:afterAutospacing="0"/>
      </w:pPr>
      <w:r>
        <w:rPr>
          <w:rFonts w:ascii="Arial" w:hAnsi="Arial" w:cs="Arial"/>
          <w:color w:val="000000"/>
          <w:sz w:val="16"/>
          <w:szCs w:val="16"/>
        </w:rPr>
        <w:t xml:space="preserve">Beverley </w:t>
      </w:r>
      <w:r>
        <w:rPr>
          <w:rFonts w:ascii="Arial" w:hAnsi="Arial" w:cs="Arial"/>
          <w:color w:val="000000"/>
          <w:sz w:val="20"/>
          <w:szCs w:val="20"/>
          <w:u w:val="single"/>
        </w:rPr>
        <w:t>Hooper</w:t>
      </w:r>
      <w:r>
        <w:rPr>
          <w:rFonts w:ascii="Arial" w:hAnsi="Arial" w:cs="Arial"/>
          <w:color w:val="000000"/>
          <w:sz w:val="16"/>
          <w:szCs w:val="16"/>
        </w:rPr>
        <w:t xml:space="preserve"> (1991) </w:t>
      </w:r>
      <w:r>
        <w:rPr>
          <w:rFonts w:ascii="Arial" w:hAnsi="Arial" w:cs="Arial"/>
          <w:color w:val="000000"/>
          <w:sz w:val="20"/>
          <w:szCs w:val="20"/>
          <w:u w:val="single"/>
        </w:rPr>
        <w:t xml:space="preserve">conducted a study on gender and education in China, and she points out that </w:t>
      </w:r>
      <w:r>
        <w:rPr>
          <w:rFonts w:ascii="Arial" w:hAnsi="Arial" w:cs="Arial"/>
          <w:color w:val="000000"/>
          <w:sz w:val="20"/>
          <w:szCs w:val="20"/>
          <w:u w:val="single"/>
          <w:shd w:val="clear" w:color="auto" w:fill="FFFF00"/>
        </w:rPr>
        <w:t>there have consistently been less female students than male students in schools of all levels in China since 1949</w:t>
      </w:r>
      <w:r>
        <w:rPr>
          <w:rFonts w:ascii="Arial" w:hAnsi="Arial" w:cs="Arial"/>
          <w:color w:val="000000"/>
          <w:sz w:val="20"/>
          <w:szCs w:val="20"/>
          <w:u w:val="single"/>
        </w:rPr>
        <w:t>. In 1950 when the People’s Republic was first established, the percentages of female students in elementary, secondary and tertiary schools were 28, 26 and 23 respectively.</w:t>
      </w:r>
      <w:r>
        <w:rPr>
          <w:rFonts w:ascii="Arial" w:hAnsi="Arial" w:cs="Arial"/>
          <w:color w:val="000000"/>
          <w:sz w:val="16"/>
          <w:szCs w:val="16"/>
        </w:rPr>
        <w:t xml:space="preserve"> </w:t>
      </w:r>
      <w:r>
        <w:rPr>
          <w:rFonts w:ascii="Arial" w:hAnsi="Arial" w:cs="Arial"/>
          <w:color w:val="000000"/>
          <w:sz w:val="20"/>
          <w:szCs w:val="20"/>
          <w:u w:val="single"/>
        </w:rPr>
        <w:t>By the end of the 1980s, the percentages for these school levels rose to 46, 41 and 33, which means the raise of representation of female students was most difficult at the highest educational level.</w:t>
      </w:r>
      <w:r>
        <w:rPr>
          <w:rFonts w:ascii="Arial" w:hAnsi="Arial" w:cs="Arial"/>
          <w:color w:val="000000"/>
          <w:sz w:val="16"/>
          <w:szCs w:val="16"/>
        </w:rPr>
        <w:t xml:space="preserve"> The increase of female representation was also difficult, as suggested by the data that Hooper presents, during the early 1960s when China experienced wide-spread famine and severe economic setbacks. It is not difficult to explain this phenomenon: </w:t>
      </w:r>
      <w:r>
        <w:rPr>
          <w:rFonts w:ascii="Arial" w:hAnsi="Arial" w:cs="Arial"/>
          <w:color w:val="000000"/>
          <w:sz w:val="20"/>
          <w:szCs w:val="20"/>
          <w:u w:val="single"/>
          <w:shd w:val="clear" w:color="auto" w:fill="FFFF00"/>
        </w:rPr>
        <w:t>when social and economic conditions are bad, women suffer more than men.</w:t>
      </w:r>
      <w:r>
        <w:rPr>
          <w:rFonts w:ascii="Arial" w:hAnsi="Arial" w:cs="Arial"/>
          <w:color w:val="000000"/>
          <w:sz w:val="16"/>
          <w:szCs w:val="16"/>
        </w:rPr>
        <w:t xml:space="preserve"> The data that Hooper presents also show that on the whole, the relationship between the time period from the beginning of the People’s Republic until the late 1980s and the female representation in educational institutions of all the three levels is curvilinear. There was a gradual increase in the female proportion of total students, with the interruption mentioned above, until the mid- to late 1970s, which was the end of the Cultural Revolution period. After that point the curve starts to go downward, indicating that the peak of the curve was during the Cultural Revolution. In other words, compared with the Cultural Revolution period, </w:t>
      </w:r>
      <w:r>
        <w:rPr>
          <w:rFonts w:ascii="Arial" w:hAnsi="Arial" w:cs="Arial"/>
          <w:color w:val="000000"/>
          <w:sz w:val="20"/>
          <w:szCs w:val="20"/>
          <w:u w:val="single"/>
          <w:shd w:val="clear" w:color="auto" w:fill="FFFF00"/>
        </w:rPr>
        <w:t>there has been a decline in the proportion of female students in all the three levels of educational institutions during the economic reform period that followed the Cultural Revolution.</w:t>
      </w:r>
      <w:r>
        <w:rPr>
          <w:rFonts w:ascii="Arial" w:hAnsi="Arial" w:cs="Arial"/>
          <w:color w:val="000000"/>
          <w:sz w:val="16"/>
          <w:szCs w:val="16"/>
        </w:rPr>
        <w:t xml:space="preserve"> The higher female representation in educational institutions during the Cultural Revolution compared with earlier and later times was very likely the result of the intervention of the government. The extent to which the Party has strict control over Chinese society, including the educational institution, largely depends on the political atmosphere which has been fluctuating over the decades. The Cultural Revolution was one of the periods when the Party exercised extreme control over all aspects of society. During the Cultural Revolution, entrance to institutions of higher education was determined by criteria inspired by the Party and included such characteristics as political ideology, family background, and work experience. Such an atmosphere was apparently favorable to women. </w:t>
      </w:r>
      <w:r>
        <w:rPr>
          <w:rFonts w:ascii="Arial" w:hAnsi="Arial" w:cs="Arial"/>
          <w:color w:val="000000"/>
          <w:sz w:val="20"/>
          <w:szCs w:val="20"/>
          <w:u w:val="single"/>
        </w:rPr>
        <w:t xml:space="preserve">What is most disturbing about China’s educational system is probably the fact that </w:t>
      </w:r>
      <w:r>
        <w:rPr>
          <w:rFonts w:ascii="Arial" w:hAnsi="Arial" w:cs="Arial"/>
          <w:color w:val="000000"/>
          <w:sz w:val="20"/>
          <w:szCs w:val="20"/>
          <w:u w:val="single"/>
          <w:shd w:val="clear" w:color="auto" w:fill="FFFF00"/>
        </w:rPr>
        <w:t>there is systematic sex discrimination at the institutional level, and that institutional discrimination has been intensified during the economic reform of the recent decades</w:t>
      </w:r>
      <w:r>
        <w:rPr>
          <w:rFonts w:ascii="Arial" w:hAnsi="Arial" w:cs="Arial"/>
          <w:color w:val="000000"/>
          <w:sz w:val="20"/>
          <w:szCs w:val="20"/>
          <w:u w:val="single"/>
        </w:rPr>
        <w:t>.</w:t>
      </w:r>
      <w:r>
        <w:rPr>
          <w:rFonts w:ascii="Arial" w:hAnsi="Arial" w:cs="Arial"/>
          <w:color w:val="000000"/>
          <w:sz w:val="16"/>
          <w:szCs w:val="16"/>
        </w:rPr>
        <w:t xml:space="preserve"> Part of the reason for educational institutions promoting this adversary policy is that women’s marketability after graduation is not as promising as men’s. Hooper points out that </w:t>
      </w:r>
      <w:r>
        <w:rPr>
          <w:rFonts w:ascii="Arial" w:hAnsi="Arial" w:cs="Arial"/>
          <w:color w:val="000000"/>
          <w:sz w:val="20"/>
          <w:szCs w:val="20"/>
          <w:u w:val="single"/>
        </w:rPr>
        <w:t xml:space="preserve">higher educational institutions have set quotas for the admission of female students that have been much lower than for male students. In order to meet the quotas, they set different criteria for male and female students. Such </w:t>
      </w:r>
      <w:r>
        <w:rPr>
          <w:rFonts w:ascii="Arial" w:hAnsi="Arial" w:cs="Arial"/>
          <w:color w:val="000000"/>
          <w:sz w:val="20"/>
          <w:szCs w:val="20"/>
          <w:u w:val="single"/>
          <w:shd w:val="clear" w:color="auto" w:fill="FFFF00"/>
        </w:rPr>
        <w:t>institutional discrimination is</w:t>
      </w:r>
      <w:r>
        <w:rPr>
          <w:rFonts w:ascii="Arial" w:hAnsi="Arial" w:cs="Arial"/>
          <w:color w:val="000000"/>
          <w:sz w:val="20"/>
          <w:szCs w:val="20"/>
          <w:u w:val="single"/>
        </w:rPr>
        <w:t xml:space="preserve"> one of </w:t>
      </w:r>
      <w:r>
        <w:rPr>
          <w:rFonts w:ascii="Arial" w:hAnsi="Arial" w:cs="Arial"/>
          <w:color w:val="000000"/>
          <w:sz w:val="20"/>
          <w:szCs w:val="20"/>
          <w:u w:val="single"/>
          <w:shd w:val="clear" w:color="auto" w:fill="FFFF00"/>
        </w:rPr>
        <w:t xml:space="preserve">the major reasons why women are under-represented in the student body of higher educational institutions, especially in the fields of science and technology. </w:t>
      </w:r>
      <w:r>
        <w:rPr>
          <w:rFonts w:ascii="Arial" w:hAnsi="Arial" w:cs="Arial"/>
          <w:color w:val="000000"/>
          <w:sz w:val="16"/>
          <w:szCs w:val="16"/>
        </w:rPr>
        <w:t xml:space="preserve">For example, in 1982 and 1988 respectively, women accounted for only 16.5 percent of students at Qinghua University and 20 percent at Beijing University, two of the most prestigious higher educational institutions in China. (Hooper 1991) </w:t>
      </w:r>
      <w:r>
        <w:rPr>
          <w:rFonts w:ascii="Calibri" w:hAnsi="Calibri"/>
          <w:color w:val="000000"/>
          <w:sz w:val="22"/>
          <w:szCs w:val="22"/>
          <w:u w:val="single"/>
          <w:shd w:val="clear" w:color="auto" w:fill="FFFF00"/>
        </w:rPr>
        <w:t>Other factors</w:t>
      </w:r>
      <w:r>
        <w:rPr>
          <w:rFonts w:ascii="Calibri" w:hAnsi="Calibri"/>
          <w:color w:val="000000"/>
          <w:sz w:val="22"/>
          <w:szCs w:val="22"/>
          <w:u w:val="single"/>
        </w:rPr>
        <w:t xml:space="preserve"> that have contributed to women’s lower educational level compared with men </w:t>
      </w:r>
      <w:r>
        <w:rPr>
          <w:rFonts w:ascii="Calibri" w:hAnsi="Calibri"/>
          <w:color w:val="000000"/>
          <w:sz w:val="22"/>
          <w:szCs w:val="22"/>
          <w:u w:val="single"/>
          <w:shd w:val="clear" w:color="auto" w:fill="FFFF00"/>
        </w:rPr>
        <w:t>include cultural and ideological ideas and the influence of the patriarchal family structure</w:t>
      </w:r>
      <w:r>
        <w:rPr>
          <w:rFonts w:ascii="Calibri" w:hAnsi="Calibri"/>
          <w:color w:val="000000"/>
          <w:sz w:val="22"/>
          <w:szCs w:val="22"/>
          <w:u w:val="single"/>
        </w:rPr>
        <w:t>. The widely held views such as “it is a virtue for women not to be talented” reflect deeply engrained attitudes, which discouraged women from obtaining education.</w:t>
      </w:r>
    </w:p>
    <w:p w14:paraId="087F3725" w14:textId="77777777" w:rsidR="00A150A4" w:rsidRDefault="00A150A4" w:rsidP="00A150A4">
      <w:pPr>
        <w:pStyle w:val="NormalWeb"/>
        <w:spacing w:before="40" w:beforeAutospacing="0" w:after="0" w:afterAutospacing="0"/>
      </w:pPr>
      <w:r>
        <w:rPr>
          <w:rFonts w:ascii="Calibri" w:hAnsi="Calibri"/>
          <w:b/>
          <w:bCs/>
          <w:color w:val="000000"/>
          <w:sz w:val="22"/>
          <w:szCs w:val="22"/>
        </w:rPr>
        <w:lastRenderedPageBreak/>
        <w:t>Gender stratification affects all levels of society but progress in China is not enough</w:t>
      </w:r>
    </w:p>
    <w:p w14:paraId="137329E3" w14:textId="77777777" w:rsidR="00A150A4" w:rsidRPr="009B14FF" w:rsidRDefault="00A150A4" w:rsidP="009B14FF">
      <w:pPr>
        <w:rPr>
          <w:rStyle w:val="Style13ptBold"/>
        </w:rPr>
      </w:pPr>
      <w:r w:rsidRPr="009B14FF">
        <w:rPr>
          <w:rStyle w:val="Style13ptBold"/>
        </w:rPr>
        <w:t>Li 2000</w:t>
      </w:r>
    </w:p>
    <w:p w14:paraId="441A99B8" w14:textId="77777777" w:rsidR="00A150A4" w:rsidRDefault="00A150A4" w:rsidP="00A150A4">
      <w:pPr>
        <w:pStyle w:val="NormalWeb"/>
        <w:spacing w:before="0" w:beforeAutospacing="0" w:after="160" w:afterAutospacing="0"/>
      </w:pPr>
      <w:r>
        <w:rPr>
          <w:rFonts w:ascii="Calibri" w:hAnsi="Calibri"/>
          <w:color w:val="000000"/>
          <w:sz w:val="22"/>
          <w:szCs w:val="22"/>
        </w:rPr>
        <w:t xml:space="preserve">(Yuhui, Bridgewater State University UC Davis political science major, “Women’s Movement and Change of Women’s Status in China”, </w:t>
      </w:r>
      <w:r>
        <w:rPr>
          <w:rFonts w:ascii="Calibri" w:hAnsi="Calibri"/>
          <w:color w:val="000000"/>
          <w:sz w:val="22"/>
          <w:szCs w:val="22"/>
          <w:u w:val="single"/>
        </w:rPr>
        <w:t xml:space="preserve">Journal of International Women’s Studies, </w:t>
      </w:r>
      <w:r>
        <w:rPr>
          <w:rFonts w:ascii="Calibri" w:hAnsi="Calibri"/>
          <w:color w:val="000000"/>
          <w:sz w:val="22"/>
          <w:szCs w:val="22"/>
        </w:rPr>
        <w:t>Jan, http://vc.bridgew.edu/cgi/viewcontent.cgi?article=1626&amp;context=jiws)//jdi-tts</w:t>
      </w:r>
    </w:p>
    <w:p w14:paraId="4B8800C9" w14:textId="77777777" w:rsidR="00A150A4" w:rsidRDefault="00A150A4" w:rsidP="00A150A4">
      <w:pPr>
        <w:pStyle w:val="NormalWeb"/>
        <w:spacing w:before="0" w:beforeAutospacing="0" w:after="160" w:afterAutospacing="0"/>
      </w:pPr>
      <w:r>
        <w:rPr>
          <w:rFonts w:ascii="Calibri" w:hAnsi="Calibri"/>
          <w:color w:val="000000"/>
          <w:sz w:val="22"/>
          <w:szCs w:val="22"/>
          <w:u w:val="single"/>
        </w:rPr>
        <w:t xml:space="preserve">Not only is gender stratification still a serious problem in China, but </w:t>
      </w:r>
      <w:r>
        <w:rPr>
          <w:rFonts w:ascii="Calibri" w:hAnsi="Calibri"/>
          <w:color w:val="000000"/>
          <w:sz w:val="22"/>
          <w:szCs w:val="22"/>
          <w:u w:val="single"/>
          <w:shd w:val="clear" w:color="auto" w:fill="FFFF00"/>
        </w:rPr>
        <w:t>the progress that has been made to reduce gender inequality is not consistent</w:t>
      </w:r>
      <w:r>
        <w:rPr>
          <w:rFonts w:ascii="Calibri" w:hAnsi="Calibri"/>
          <w:color w:val="000000"/>
          <w:sz w:val="22"/>
          <w:szCs w:val="22"/>
          <w:u w:val="single"/>
        </w:rPr>
        <w:t>. There is a tendency</w:t>
      </w:r>
      <w:r>
        <w:rPr>
          <w:rFonts w:ascii="Arial" w:hAnsi="Arial" w:cs="Arial"/>
          <w:color w:val="000000"/>
          <w:sz w:val="16"/>
          <w:szCs w:val="16"/>
        </w:rPr>
        <w:t>, for example</w:t>
      </w:r>
      <w:r>
        <w:rPr>
          <w:rFonts w:ascii="Calibri" w:hAnsi="Calibri"/>
          <w:color w:val="000000"/>
          <w:sz w:val="22"/>
          <w:szCs w:val="22"/>
          <w:u w:val="single"/>
        </w:rPr>
        <w:t xml:space="preserve">, since the economic reform that started in the early 1980s whereby </w:t>
      </w:r>
      <w:r>
        <w:rPr>
          <w:rFonts w:ascii="Calibri" w:hAnsi="Calibri"/>
          <w:color w:val="000000"/>
          <w:sz w:val="22"/>
          <w:szCs w:val="22"/>
          <w:u w:val="single"/>
          <w:shd w:val="clear" w:color="auto" w:fill="FFFF00"/>
        </w:rPr>
        <w:t>women have suffered setbacks in many ways, moving backwards in terms of gaining equal status with men</w:t>
      </w:r>
      <w:r>
        <w:rPr>
          <w:rFonts w:ascii="Calibri" w:hAnsi="Calibri"/>
          <w:color w:val="000000"/>
          <w:sz w:val="22"/>
          <w:szCs w:val="22"/>
          <w:u w:val="single"/>
        </w:rPr>
        <w:t>. Women’s educational level has not been as high as during the Cultural Revolution period. Women’s labor force participation rate has dropped significantly in recent years, and they have to face open discrimination in the job market and in the competition for educational opportunities.</w:t>
      </w:r>
      <w:r>
        <w:rPr>
          <w:rFonts w:ascii="Arial" w:hAnsi="Arial" w:cs="Arial"/>
          <w:color w:val="000000"/>
          <w:sz w:val="16"/>
          <w:szCs w:val="16"/>
        </w:rPr>
        <w:t xml:space="preserve"> Women also experienced such setbacks during earlier years of the PRC, as has been discussed in this paper. While it is true that setbacks and inconsistencies in the progress of women’s liberation are to be expected, it is worthwhile to point out that, to a great extent, </w:t>
      </w:r>
      <w:r>
        <w:rPr>
          <w:rFonts w:ascii="Calibri" w:hAnsi="Calibri"/>
          <w:color w:val="000000"/>
          <w:sz w:val="22"/>
          <w:szCs w:val="22"/>
          <w:u w:val="single"/>
          <w:shd w:val="clear" w:color="auto" w:fill="FFFF00"/>
        </w:rPr>
        <w:t>the Chinese government and the CCP are directly responsible both for some of the advances and many of the problems that the women’s movement in China has encountered.</w:t>
      </w:r>
      <w:r>
        <w:rPr>
          <w:rFonts w:ascii="Calibri" w:hAnsi="Calibri"/>
          <w:color w:val="000000"/>
          <w:sz w:val="22"/>
          <w:szCs w:val="22"/>
          <w:u w:val="single"/>
        </w:rPr>
        <w:t xml:space="preserve"> The government makes its agenda based on what the CCP considers to be the most important considerations. The accomplishment of the agenda sometimes is accompanied by the sacrifice of women’s interests or it tends to obstruct or even reverse the progress of women’s liberation movement.</w:t>
      </w:r>
      <w:r>
        <w:rPr>
          <w:rFonts w:ascii="Calibri" w:hAnsi="Calibri"/>
          <w:color w:val="000000"/>
          <w:sz w:val="22"/>
          <w:szCs w:val="22"/>
          <w:u w:val="single"/>
          <w:shd w:val="clear" w:color="auto" w:fill="FFFF00"/>
        </w:rPr>
        <w:t xml:space="preserve"> </w:t>
      </w:r>
      <w:r>
        <w:rPr>
          <w:rFonts w:ascii="Arial" w:hAnsi="Arial" w:cs="Arial"/>
          <w:color w:val="000000"/>
          <w:sz w:val="16"/>
          <w:szCs w:val="16"/>
        </w:rPr>
        <w:t xml:space="preserve">In other words, this study shows that this socialist system does not necessarily mean an advantageous environment for women to achieve equal status with men. It was thought that the Communist revolution of 1949 would bring to an end the thousands of years of male-dominated history, what Stacey terms “Confucian patriarchal order” (1983), but in reality this goal has not yet been achieved. </w:t>
      </w:r>
      <w:r>
        <w:rPr>
          <w:rFonts w:ascii="Calibri" w:hAnsi="Calibri"/>
          <w:color w:val="000000"/>
          <w:sz w:val="22"/>
          <w:szCs w:val="22"/>
          <w:u w:val="single"/>
          <w:shd w:val="clear" w:color="auto" w:fill="FFFF00"/>
        </w:rPr>
        <w:t>Gender inequality persists at the institutional and structural level</w:t>
      </w:r>
      <w:r>
        <w:rPr>
          <w:rFonts w:ascii="Arial" w:hAnsi="Arial" w:cs="Arial"/>
          <w:color w:val="000000"/>
          <w:sz w:val="16"/>
          <w:szCs w:val="16"/>
        </w:rPr>
        <w:t xml:space="preserve">, as has been shown in this study, </w:t>
      </w:r>
      <w:r>
        <w:rPr>
          <w:rFonts w:ascii="Calibri" w:hAnsi="Calibri"/>
          <w:color w:val="000000"/>
          <w:sz w:val="22"/>
          <w:szCs w:val="22"/>
          <w:u w:val="single"/>
          <w:shd w:val="clear" w:color="auto" w:fill="FFFF00"/>
        </w:rPr>
        <w:t>and it is very likely prominent at the individual and micro level as well.</w:t>
      </w:r>
    </w:p>
    <w:p w14:paraId="3B92E9CC" w14:textId="77777777" w:rsidR="00A150A4" w:rsidRDefault="00A150A4" w:rsidP="00A150A4">
      <w:pPr>
        <w:pStyle w:val="NormalWeb"/>
        <w:spacing w:before="40" w:beforeAutospacing="0" w:after="0" w:afterAutospacing="0"/>
      </w:pPr>
      <w:r>
        <w:rPr>
          <w:rFonts w:ascii="Arial" w:hAnsi="Arial" w:cs="Arial"/>
          <w:b/>
          <w:bCs/>
          <w:color w:val="000000"/>
          <w:sz w:val="26"/>
          <w:szCs w:val="26"/>
        </w:rPr>
        <w:t>China has yet to substantially increase women’s rights</w:t>
      </w:r>
    </w:p>
    <w:p w14:paraId="0E201B97" w14:textId="77777777" w:rsidR="00A150A4" w:rsidRDefault="00A150A4" w:rsidP="00A150A4">
      <w:pPr>
        <w:pStyle w:val="NormalWeb"/>
        <w:spacing w:before="0" w:beforeAutospacing="0" w:after="160" w:afterAutospacing="0"/>
      </w:pPr>
      <w:r>
        <w:rPr>
          <w:rFonts w:ascii="Calibri" w:hAnsi="Calibri"/>
          <w:color w:val="000000"/>
          <w:sz w:val="22"/>
          <w:szCs w:val="22"/>
        </w:rPr>
        <w:t>Harris and Veik 15</w:t>
      </w:r>
    </w:p>
    <w:p w14:paraId="00CF3997" w14:textId="77777777" w:rsidR="00A150A4" w:rsidRDefault="00A150A4" w:rsidP="00A150A4">
      <w:pPr>
        <w:pStyle w:val="NormalWeb"/>
        <w:spacing w:before="0" w:beforeAutospacing="0" w:after="160" w:afterAutospacing="0"/>
      </w:pPr>
      <w:r>
        <w:rPr>
          <w:rFonts w:ascii="Calibri" w:hAnsi="Calibri"/>
          <w:color w:val="000000"/>
          <w:sz w:val="22"/>
          <w:szCs w:val="22"/>
        </w:rPr>
        <w:t xml:space="preserve">(Elise and Kate, Staff Writers, “Why no one wants to talk about China’s female suicide problem”, </w:t>
      </w:r>
      <w:r>
        <w:rPr>
          <w:rFonts w:ascii="Calibri" w:hAnsi="Calibri"/>
          <w:color w:val="000000"/>
          <w:sz w:val="22"/>
          <w:szCs w:val="22"/>
          <w:u w:val="single"/>
        </w:rPr>
        <w:t>The Washington Times</w:t>
      </w:r>
      <w:r>
        <w:rPr>
          <w:rFonts w:ascii="Calibri" w:hAnsi="Calibri"/>
          <w:color w:val="000000"/>
          <w:sz w:val="22"/>
          <w:szCs w:val="22"/>
        </w:rPr>
        <w:t>, May 24, http://www.washingtontimes.com/news/2015/may/24/why-no-one-wants-to-talk-about-chinas-female-suici/)//jdi-tts</w:t>
      </w:r>
    </w:p>
    <w:p w14:paraId="28E0FF25" w14:textId="77777777" w:rsidR="00A150A4" w:rsidRDefault="00A150A4" w:rsidP="00A150A4">
      <w:pPr>
        <w:pStyle w:val="NormalWeb"/>
        <w:spacing w:before="0" w:beforeAutospacing="0" w:after="160" w:afterAutospacing="0"/>
      </w:pPr>
      <w:r>
        <w:rPr>
          <w:rFonts w:ascii="Calibri" w:hAnsi="Calibri"/>
          <w:color w:val="000000"/>
          <w:sz w:val="22"/>
          <w:szCs w:val="22"/>
          <w:u w:val="single"/>
        </w:rPr>
        <w:t>This year</w:t>
      </w:r>
      <w:r>
        <w:rPr>
          <w:rFonts w:ascii="Arial" w:hAnsi="Arial" w:cs="Arial"/>
          <w:color w:val="000000"/>
          <w:sz w:val="16"/>
          <w:szCs w:val="16"/>
        </w:rPr>
        <w:t xml:space="preserve"> also </w:t>
      </w:r>
      <w:r>
        <w:rPr>
          <w:rFonts w:ascii="Calibri" w:hAnsi="Calibri"/>
          <w:color w:val="000000"/>
          <w:sz w:val="22"/>
          <w:szCs w:val="22"/>
          <w:u w:val="single"/>
        </w:rPr>
        <w:t xml:space="preserve">marks the 20th anniversary of a conference in Beijing hosted by the </w:t>
      </w:r>
      <w:r>
        <w:rPr>
          <w:rFonts w:ascii="Calibri" w:hAnsi="Calibri"/>
          <w:color w:val="000000"/>
          <w:sz w:val="22"/>
          <w:szCs w:val="22"/>
          <w:u w:val="single"/>
          <w:shd w:val="clear" w:color="auto" w:fill="FFFF00"/>
        </w:rPr>
        <w:t>United Nations Commission on the Status of Women</w:t>
      </w:r>
      <w:r>
        <w:rPr>
          <w:rFonts w:ascii="Calibri" w:hAnsi="Calibri"/>
          <w:color w:val="000000"/>
          <w:sz w:val="22"/>
          <w:szCs w:val="22"/>
          <w:u w:val="single"/>
        </w:rPr>
        <w:t xml:space="preserve">. Conference participants </w:t>
      </w:r>
      <w:r>
        <w:rPr>
          <w:rFonts w:ascii="Calibri" w:hAnsi="Calibri"/>
          <w:color w:val="000000"/>
          <w:sz w:val="22"/>
          <w:szCs w:val="22"/>
          <w:u w:val="single"/>
          <w:shd w:val="clear" w:color="auto" w:fill="FFFF00"/>
        </w:rPr>
        <w:t>outlined twelve priorities for the advancement of women’s rights in China</w:t>
      </w:r>
      <w:r>
        <w:rPr>
          <w:rFonts w:ascii="Arial" w:hAnsi="Arial" w:cs="Arial"/>
          <w:color w:val="000000"/>
          <w:sz w:val="16"/>
          <w:szCs w:val="16"/>
        </w:rPr>
        <w:t xml:space="preserve">; including forced abortion. </w:t>
      </w:r>
      <w:r>
        <w:rPr>
          <w:rFonts w:ascii="Calibri" w:hAnsi="Calibri"/>
          <w:color w:val="000000"/>
          <w:sz w:val="22"/>
          <w:szCs w:val="22"/>
          <w:u w:val="single"/>
          <w:shd w:val="clear" w:color="auto" w:fill="FFFF00"/>
        </w:rPr>
        <w:t>However</w:t>
      </w:r>
      <w:r>
        <w:rPr>
          <w:rFonts w:ascii="Arial" w:hAnsi="Arial" w:cs="Arial"/>
          <w:color w:val="000000"/>
          <w:sz w:val="16"/>
          <w:szCs w:val="16"/>
        </w:rPr>
        <w:t xml:space="preserve">, Ms. Littlejohn told CNA that </w:t>
      </w:r>
      <w:r>
        <w:rPr>
          <w:rFonts w:ascii="Calibri" w:hAnsi="Calibri"/>
          <w:color w:val="000000"/>
          <w:sz w:val="22"/>
          <w:szCs w:val="22"/>
          <w:u w:val="single"/>
          <w:shd w:val="clear" w:color="auto" w:fill="FFFF00"/>
        </w:rPr>
        <w:t>since the 1995 conference “Beijing has completely ignored the issue of women’s rights” and has made “no progress whatsoever toward women’s rights</w:t>
      </w:r>
      <w:r>
        <w:rPr>
          <w:rFonts w:ascii="Calibri" w:hAnsi="Calibri"/>
          <w:color w:val="000000"/>
          <w:sz w:val="22"/>
          <w:szCs w:val="22"/>
          <w:u w:val="single"/>
        </w:rPr>
        <w:t>.” “In the last 20 years (China has) done hundreds of millions of abortions, most of them forced, hundreds of millions of sterilizations, most of them forced, hundreds of millions of contraceptive coils inserted into women, many of them forced</w:t>
      </w:r>
      <w:r>
        <w:rPr>
          <w:rFonts w:ascii="Arial" w:hAnsi="Arial" w:cs="Arial"/>
          <w:color w:val="000000"/>
          <w:sz w:val="16"/>
          <w:szCs w:val="16"/>
        </w:rPr>
        <w:t>,” she said. “</w:t>
      </w:r>
      <w:r>
        <w:rPr>
          <w:rFonts w:ascii="Calibri" w:hAnsi="Calibri"/>
          <w:color w:val="000000"/>
          <w:sz w:val="22"/>
          <w:szCs w:val="22"/>
          <w:u w:val="single"/>
          <w:shd w:val="clear" w:color="auto" w:fill="FFFF00"/>
        </w:rPr>
        <w:t>It’s very important for the United Nations, the U.S. Congress and the entire international community to grab hold of this and hold a mirror up to them and say this is what you promised</w:t>
      </w:r>
      <w:r>
        <w:rPr>
          <w:rFonts w:ascii="Calibri" w:hAnsi="Calibri"/>
          <w:color w:val="000000"/>
          <w:sz w:val="22"/>
          <w:szCs w:val="22"/>
          <w:u w:val="single"/>
        </w:rPr>
        <w:t xml:space="preserve"> in Beijing (in 1995), </w:t>
      </w:r>
      <w:r>
        <w:rPr>
          <w:rFonts w:ascii="Calibri" w:hAnsi="Calibri"/>
          <w:color w:val="000000"/>
          <w:sz w:val="22"/>
          <w:szCs w:val="22"/>
          <w:u w:val="single"/>
          <w:shd w:val="clear" w:color="auto" w:fill="FFFF00"/>
        </w:rPr>
        <w:t>and this is what you’ve done, which is nothing</w:t>
      </w:r>
      <w:r>
        <w:rPr>
          <w:rFonts w:ascii="Calibri" w:hAnsi="Calibri"/>
          <w:color w:val="000000"/>
          <w:sz w:val="22"/>
          <w:szCs w:val="22"/>
          <w:u w:val="single"/>
        </w:rPr>
        <w:t>.</w:t>
      </w:r>
      <w:r>
        <w:rPr>
          <w:rFonts w:ascii="Arial" w:hAnsi="Arial" w:cs="Arial"/>
          <w:color w:val="000000"/>
          <w:sz w:val="16"/>
          <w:szCs w:val="16"/>
        </w:rPr>
        <w:t xml:space="preserve">” Ms. Littlejohn specifically </w:t>
      </w:r>
      <w:r>
        <w:rPr>
          <w:rFonts w:ascii="Calibri" w:hAnsi="Calibri"/>
          <w:color w:val="000000"/>
          <w:sz w:val="22"/>
          <w:szCs w:val="22"/>
          <w:u w:val="single"/>
          <w:shd w:val="clear" w:color="auto" w:fill="FFFF00"/>
        </w:rPr>
        <w:t>called for</w:t>
      </w:r>
      <w:r>
        <w:rPr>
          <w:rFonts w:ascii="Arial" w:hAnsi="Arial" w:cs="Arial"/>
          <w:color w:val="000000"/>
          <w:sz w:val="16"/>
          <w:szCs w:val="16"/>
        </w:rPr>
        <w:t xml:space="preserve"> </w:t>
      </w:r>
      <w:r>
        <w:rPr>
          <w:rFonts w:ascii="Calibri" w:hAnsi="Calibri"/>
          <w:color w:val="000000"/>
          <w:sz w:val="22"/>
          <w:szCs w:val="22"/>
          <w:u w:val="single"/>
          <w:shd w:val="clear" w:color="auto" w:fill="FFFF00"/>
        </w:rPr>
        <w:t>an increase in the “political will” to act on a 2013 agreement of the U.N. women’s commission</w:t>
      </w:r>
      <w:r>
        <w:rPr>
          <w:rFonts w:ascii="Arial" w:hAnsi="Arial" w:cs="Arial"/>
          <w:color w:val="000000"/>
          <w:sz w:val="16"/>
          <w:szCs w:val="16"/>
        </w:rPr>
        <w:t xml:space="preserve"> asking governments and NGOs to condemn “state-sponsored, coercive population control,” including forced abortion, forced sterilization and force contraception.</w:t>
      </w:r>
    </w:p>
    <w:p w14:paraId="5AA8E524" w14:textId="77777777" w:rsidR="00A150A4" w:rsidRDefault="00CC7F9D" w:rsidP="00CC7F9D">
      <w:pPr>
        <w:pStyle w:val="Heading3"/>
      </w:pPr>
      <w:r>
        <w:lastRenderedPageBreak/>
        <w:t>2AC – AT: Economy Outweighs</w:t>
      </w:r>
    </w:p>
    <w:p w14:paraId="1C6B6BFC" w14:textId="77777777" w:rsidR="00A150A4" w:rsidRPr="00CC7F9D" w:rsidRDefault="00CC7F9D" w:rsidP="00CC7F9D">
      <w:pPr>
        <w:pStyle w:val="Heading4"/>
      </w:pPr>
      <w:r>
        <w:t>The logic that the economy is more important than women’s rights creates the justification to push women to the back of the agenda, ensuring their rights are never recognized</w:t>
      </w:r>
    </w:p>
    <w:p w14:paraId="601A72DE" w14:textId="77777777" w:rsidR="00CC7F9D" w:rsidRPr="00CC7F9D" w:rsidRDefault="00CC7F9D" w:rsidP="00CC7F9D">
      <w:pPr>
        <w:rPr>
          <w:rStyle w:val="Style13ptBold"/>
        </w:rPr>
      </w:pPr>
      <w:r w:rsidRPr="00CC7F9D">
        <w:rPr>
          <w:rStyle w:val="Style13ptBold"/>
        </w:rPr>
        <w:t>Robinson 09</w:t>
      </w:r>
    </w:p>
    <w:p w14:paraId="71B5A40F" w14:textId="77777777" w:rsidR="00A150A4" w:rsidRPr="00CC7F9D" w:rsidRDefault="00A150A4" w:rsidP="00CC7F9D">
      <w:r w:rsidRPr="00CC7F9D">
        <w:t>Jean C. Robinson 09 ‘Of Women and Washing Machines: Employment, Housework, and the Reproduction of</w:t>
      </w:r>
      <w:r w:rsidR="00CC7F9D">
        <w:t xml:space="preserve"> </w:t>
      </w:r>
      <w:r w:rsidRPr="00CC7F9D">
        <w:t>Motherhood in Socialist China’, Cambridge University Press, 17 February 2009, journals.cambridge.org, http://journals.cambridge.org/action/displayAbstract?fromPage=online&amp;aid=3534472</w:t>
      </w:r>
    </w:p>
    <w:p w14:paraId="6063C57D" w14:textId="77777777" w:rsidR="00A150A4" w:rsidRDefault="00A150A4" w:rsidP="00A150A4">
      <w:pPr>
        <w:pStyle w:val="NormalWeb"/>
        <w:spacing w:before="0" w:beforeAutospacing="0" w:after="0" w:afterAutospacing="0"/>
      </w:pPr>
      <w:r>
        <w:rPr>
          <w:rFonts w:ascii="Arial" w:hAnsi="Arial" w:cs="Arial"/>
          <w:color w:val="000000"/>
          <w:sz w:val="16"/>
          <w:szCs w:val="16"/>
        </w:rPr>
        <w:t>Biology is not supposed to be destiny in socialist China. In contrast to class societies where supposedly “men occupy the position of the ruling class… and women become the household slaves of men and the instruments for producing more men,”</w:t>
      </w:r>
      <w:r>
        <w:rPr>
          <w:rFonts w:ascii="Arial" w:hAnsi="Arial" w:cs="Arial"/>
          <w:color w:val="000000"/>
          <w:sz w:val="22"/>
          <w:szCs w:val="22"/>
          <w:u w:val="single"/>
        </w:rPr>
        <w:t xml:space="preserve"> in China men and women together are said to hold up the sky </w:t>
      </w:r>
      <w:r>
        <w:rPr>
          <w:rFonts w:ascii="Arial" w:hAnsi="Arial" w:cs="Arial"/>
          <w:color w:val="000000"/>
          <w:sz w:val="22"/>
          <w:szCs w:val="22"/>
        </w:rPr>
        <w:t xml:space="preserve">(biantian). </w:t>
      </w:r>
      <w:r>
        <w:rPr>
          <w:rFonts w:ascii="Arial" w:hAnsi="Arial" w:cs="Arial"/>
          <w:color w:val="000000"/>
          <w:sz w:val="16"/>
          <w:szCs w:val="16"/>
        </w:rPr>
        <w:t>Women are no longer enslaved by reproduction;</w:t>
      </w:r>
      <w:r>
        <w:rPr>
          <w:rFonts w:ascii="Arial" w:hAnsi="Arial" w:cs="Arial"/>
          <w:color w:val="000000"/>
          <w:sz w:val="22"/>
          <w:szCs w:val="22"/>
        </w:rPr>
        <w:t xml:space="preserve"> </w:t>
      </w:r>
      <w:r>
        <w:rPr>
          <w:rFonts w:ascii="Arial" w:hAnsi="Arial" w:cs="Arial"/>
          <w:color w:val="000000"/>
          <w:sz w:val="22"/>
          <w:szCs w:val="22"/>
          <w:u w:val="single"/>
        </w:rPr>
        <w:t>if they are oppressed, it is merely because remnants of feudal thinking, superstition and backwardness</w:t>
      </w:r>
      <w:r>
        <w:rPr>
          <w:rFonts w:ascii="Arial" w:hAnsi="Arial" w:cs="Arial"/>
          <w:color w:val="000000"/>
          <w:sz w:val="22"/>
          <w:szCs w:val="22"/>
        </w:rPr>
        <w:t xml:space="preserve"> </w:t>
      </w:r>
      <w:r>
        <w:rPr>
          <w:rFonts w:ascii="Arial" w:hAnsi="Arial" w:cs="Arial"/>
          <w:color w:val="000000"/>
          <w:sz w:val="16"/>
          <w:szCs w:val="16"/>
        </w:rPr>
        <w:t>still exist in China</w:t>
      </w:r>
      <w:r>
        <w:rPr>
          <w:rFonts w:ascii="Arial" w:hAnsi="Arial" w:cs="Arial"/>
          <w:color w:val="000000"/>
          <w:sz w:val="22"/>
          <w:szCs w:val="22"/>
        </w:rPr>
        <w:t xml:space="preserve">. </w:t>
      </w:r>
      <w:r>
        <w:rPr>
          <w:rFonts w:ascii="Arial" w:hAnsi="Arial" w:cs="Arial"/>
          <w:color w:val="000000"/>
          <w:sz w:val="22"/>
          <w:szCs w:val="22"/>
          <w:u w:val="single"/>
        </w:rPr>
        <w:t>Or so it is argued by representatives of the Chinese leadership. Here I will posit a different view.</w:t>
      </w:r>
      <w:r>
        <w:rPr>
          <w:rFonts w:ascii="Arial" w:hAnsi="Arial" w:cs="Arial"/>
          <w:color w:val="000000"/>
          <w:sz w:val="22"/>
          <w:szCs w:val="22"/>
        </w:rPr>
        <w:t xml:space="preserve"> </w:t>
      </w:r>
      <w:r>
        <w:rPr>
          <w:rFonts w:ascii="Arial" w:hAnsi="Arial" w:cs="Arial"/>
          <w:color w:val="000000"/>
          <w:sz w:val="16"/>
          <w:szCs w:val="16"/>
        </w:rPr>
        <w:t xml:space="preserve">Rather than blaming feudalism or China's lack of development, I suggest that </w:t>
      </w:r>
      <w:r w:rsidRPr="00CC7F9D">
        <w:rPr>
          <w:rStyle w:val="StyleUnderline"/>
        </w:rPr>
        <w:t>contemporary political and economic decisions have reinforced sex inequality in China</w:t>
      </w:r>
      <w:r>
        <w:rPr>
          <w:rFonts w:ascii="Arial" w:hAnsi="Arial" w:cs="Arial"/>
          <w:color w:val="000000"/>
          <w:sz w:val="22"/>
          <w:szCs w:val="22"/>
        </w:rPr>
        <w:t>.</w:t>
      </w:r>
      <w:r>
        <w:rPr>
          <w:rFonts w:ascii="Arial" w:hAnsi="Arial" w:cs="Arial"/>
          <w:color w:val="000000"/>
          <w:sz w:val="16"/>
          <w:szCs w:val="16"/>
        </w:rPr>
        <w:t xml:space="preserve"> In this article, I argue that</w:t>
      </w:r>
      <w:r>
        <w:rPr>
          <w:rFonts w:ascii="Arial" w:hAnsi="Arial" w:cs="Arial"/>
          <w:color w:val="000000"/>
          <w:sz w:val="22"/>
          <w:szCs w:val="22"/>
        </w:rPr>
        <w:t xml:space="preserve"> </w:t>
      </w:r>
      <w:r w:rsidRPr="00CC7F9D">
        <w:rPr>
          <w:rStyle w:val="StyleUnderline"/>
        </w:rPr>
        <w:t>social and economic policies</w:t>
      </w:r>
      <w:r>
        <w:rPr>
          <w:rFonts w:ascii="Arial" w:hAnsi="Arial" w:cs="Arial"/>
          <w:color w:val="000000"/>
          <w:sz w:val="22"/>
          <w:szCs w:val="22"/>
        </w:rPr>
        <w:t xml:space="preserve"> s</w:t>
      </w:r>
      <w:r>
        <w:rPr>
          <w:rFonts w:ascii="Arial" w:hAnsi="Arial" w:cs="Arial"/>
          <w:color w:val="000000"/>
          <w:sz w:val="16"/>
          <w:szCs w:val="16"/>
        </w:rPr>
        <w:t xml:space="preserve">ince the Third Plenum of the llth Central Committee of the Chinese Communist Party </w:t>
      </w:r>
      <w:r w:rsidRPr="00CC7F9D">
        <w:rPr>
          <w:rStyle w:val="StyleUnderline"/>
        </w:rPr>
        <w:t>have created conditions which impose on women (and men) sex-differentiated roles in production and reproduction.</w:t>
      </w:r>
      <w:r>
        <w:rPr>
          <w:rFonts w:ascii="Arial" w:hAnsi="Arial" w:cs="Arial"/>
          <w:color w:val="000000"/>
          <w:sz w:val="22"/>
          <w:szCs w:val="22"/>
        </w:rPr>
        <w:t xml:space="preserve"> </w:t>
      </w:r>
      <w:r>
        <w:rPr>
          <w:rFonts w:ascii="Arial" w:hAnsi="Arial" w:cs="Arial"/>
          <w:color w:val="000000"/>
          <w:sz w:val="16"/>
          <w:szCs w:val="16"/>
        </w:rPr>
        <w:t>These new public policies sustain the traditional definition of women as household labourers and reproducers of men.</w:t>
      </w:r>
    </w:p>
    <w:p w14:paraId="6E9C37EE" w14:textId="77777777" w:rsidR="00CC7F9D" w:rsidRDefault="00CC7F9D" w:rsidP="00CC7F9D">
      <w:pPr>
        <w:pStyle w:val="Heading3"/>
      </w:pPr>
      <w:r>
        <w:lastRenderedPageBreak/>
        <w:t>2AC – Yes Inequality: Reproductive Health</w:t>
      </w:r>
    </w:p>
    <w:p w14:paraId="7A1A9866" w14:textId="77777777" w:rsidR="00A150A4" w:rsidRPr="00CC7F9D" w:rsidRDefault="00A150A4" w:rsidP="00CC7F9D">
      <w:pPr>
        <w:pStyle w:val="Heading4"/>
      </w:pPr>
      <w:r w:rsidRPr="00CC7F9D">
        <w:t>Major lack of services for women’s reproductive health</w:t>
      </w:r>
    </w:p>
    <w:p w14:paraId="69557378" w14:textId="77777777" w:rsidR="00A150A4" w:rsidRPr="00CC7F9D" w:rsidRDefault="00A150A4" w:rsidP="00CC7F9D">
      <w:pPr>
        <w:rPr>
          <w:rStyle w:val="Style13ptBold"/>
        </w:rPr>
      </w:pPr>
      <w:r w:rsidRPr="00CC7F9D">
        <w:rPr>
          <w:rStyle w:val="Style13ptBold"/>
        </w:rPr>
        <w:t xml:space="preserve">WB and ADB 06 </w:t>
      </w:r>
    </w:p>
    <w:p w14:paraId="0E3BAA86" w14:textId="77777777" w:rsidR="00A150A4" w:rsidRPr="00A150A4" w:rsidRDefault="00A150A4" w:rsidP="00A150A4">
      <w:r w:rsidRPr="00A150A4">
        <w:t>World Bank and Asian Development Bank ‘China: Research Report on Gender Gaps and Poverty Reduction’ World Bank, October 2006, page 9</w:t>
      </w:r>
      <w:hyperlink r:id="rId11" w:history="1">
        <w:r w:rsidRPr="00A150A4">
          <w:rPr>
            <w:rStyle w:val="Hyperlink"/>
          </w:rPr>
          <w:t xml:space="preserve"> http://siteresources.worldbank.org/INTEAPREGTOPGENDER/Resources/China-Gender-Gaps&amp;Poverty-Reduction.pdf</w:t>
        </w:r>
      </w:hyperlink>
    </w:p>
    <w:p w14:paraId="220987AF" w14:textId="77777777" w:rsidR="00A150A4" w:rsidRDefault="00A150A4" w:rsidP="00A150A4">
      <w:pPr>
        <w:pStyle w:val="NormalWeb"/>
        <w:spacing w:before="0" w:beforeAutospacing="0" w:after="0" w:afterAutospacing="0"/>
      </w:pPr>
      <w:r>
        <w:rPr>
          <w:rFonts w:ascii="Arial" w:hAnsi="Arial" w:cs="Arial"/>
          <w:color w:val="000000"/>
          <w:sz w:val="10"/>
          <w:szCs w:val="10"/>
        </w:rPr>
        <w:t>It is still mainly women who shoulder the responsibility for family planning in both urban and rural areas. The two most common methods of contraception in 2001 were the IUD at 45.6 percent, and female sterilization at 38.1 percent. Methods undertaken by women constitute 83.7 percent of the total. (Department 2004:31, Table 3.9). As a matter of fact, recent years have seen an increase in the demand for men’s participation in sharing responsibility for family planning</w:t>
      </w:r>
      <w:r>
        <w:rPr>
          <w:rFonts w:ascii="Arial" w:hAnsi="Arial" w:cs="Arial"/>
          <w:color w:val="000000"/>
          <w:sz w:val="16"/>
          <w:szCs w:val="16"/>
        </w:rPr>
        <w:t xml:space="preserve">. </w:t>
      </w:r>
      <w:r w:rsidRPr="00CC7F9D">
        <w:rPr>
          <w:rStyle w:val="StyleUnderline"/>
        </w:rPr>
        <w:t>New issues have recently emerged concerning women’s reproductive health. For the groups of young women, there have been increasing numbers of abortions among young unmarried women in urban areas. It is reported that women between 20 and 29 years old have the most abortions and the percentages of those who are unmarried vary from 23 to 65 percent depending on the region</w:t>
      </w:r>
      <w:r>
        <w:rPr>
          <w:rFonts w:ascii="Arial" w:hAnsi="Arial" w:cs="Arial"/>
          <w:color w:val="000000"/>
          <w:sz w:val="16"/>
          <w:szCs w:val="16"/>
        </w:rPr>
        <w:t>.</w:t>
      </w:r>
      <w:r>
        <w:rPr>
          <w:rFonts w:ascii="Arial" w:hAnsi="Arial" w:cs="Arial"/>
          <w:color w:val="000000"/>
          <w:sz w:val="10"/>
          <w:szCs w:val="10"/>
        </w:rPr>
        <w:t xml:space="preserve"> Unmarried women accounted for about 65 percent of abortions in 2004, compared with only 25 percent in 1999, in major cities such as Shanghai, Beijing and Tianjin (Shanghai Daily June 6, 2005). service (UNFPA &amp; CFPA, 2004). As for middle-aged women, </w:t>
      </w:r>
      <w:r w:rsidRPr="00CC7F9D">
        <w:rPr>
          <w:rStyle w:val="StyleUnderline"/>
        </w:rPr>
        <w:t>there has been an increase in cases of gynecological diseases</w:t>
      </w:r>
      <w:r>
        <w:rPr>
          <w:rFonts w:ascii="Arial" w:hAnsi="Arial" w:cs="Arial"/>
          <w:color w:val="000000"/>
          <w:sz w:val="10"/>
          <w:szCs w:val="10"/>
        </w:rPr>
        <w:t xml:space="preserve"> such as vaginitis and cervicitis, particularly Experts have asserted that the high abortion rate is due to the growing prevalence of premarital sex, the lack of contraceptive knowledge and the inappropriate counseling and in rural areas where clean water is scarce or difficult to come by (Liu 2004). However, in many cases, reproductive tract infections were left untreated (Ford Foundation 1997). If women fall ill, they usually delay seeking medical treatment (due to lack of money and time), and also because their health is ignored and not prioritized by the family. </w:t>
      </w:r>
      <w:r w:rsidRPr="00CC7F9D">
        <w:rPr>
          <w:rStyle w:val="StyleUnderline"/>
        </w:rPr>
        <w:t>The lack of women doctors contributed to the unwillingness on the part of the infected women to seek treatment</w:t>
      </w:r>
      <w:r>
        <w:rPr>
          <w:rFonts w:ascii="Arial" w:hAnsi="Arial" w:cs="Arial"/>
          <w:color w:val="000000"/>
          <w:sz w:val="10"/>
          <w:szCs w:val="10"/>
        </w:rPr>
        <w:t xml:space="preserve">. On the other hand, the state of the migrant women’s reproductive health has aroused the attention of more and more scholars. </w:t>
      </w:r>
      <w:r w:rsidRPr="00CC7F9D">
        <w:rPr>
          <w:rStyle w:val="StyleUnderline"/>
        </w:rPr>
        <w:t>HIV/AIDS infection still poses a serious public health problem across the borders of rural and urban areas</w:t>
      </w:r>
      <w:r>
        <w:rPr>
          <w:rFonts w:ascii="Arial" w:hAnsi="Arial" w:cs="Arial"/>
          <w:color w:val="000000"/>
          <w:sz w:val="16"/>
          <w:szCs w:val="16"/>
        </w:rPr>
        <w:t>.</w:t>
      </w:r>
      <w:r>
        <w:rPr>
          <w:rFonts w:ascii="Arial" w:hAnsi="Arial" w:cs="Arial"/>
          <w:color w:val="000000"/>
          <w:sz w:val="10"/>
          <w:szCs w:val="10"/>
        </w:rPr>
        <w:t xml:space="preserve"> In China, women still form a minority in the HIV/AIDS-infected population, but their numbers have increased rapidly in recent years. The proportion of reported female HIV cases as a proportion of all cases14 increased from 14.3% in 1999 to 39% in 2004 (Joint 2004:4, Table 1). This reflects the increase in HIV cases reported among former blood and plasma donors and the higher numbers of HIV cases found among sex workers. Recent years have seen some efforts being undertaken to link HIV/AIDS prevention and care issues with gender equality. For instance, a national team of experts for the prevention of mother-to-child transmission has been established to conduct training; a project on the prevention of mother-to-child transmission was launched to provide HIV virus testing and a counseling service for perinatal women in areas of high HIV/AIDS prevalence. At same time, ACWF and the Central Communist Youth League have collaborated with the Ministry of Health to conduct “face to face” educational activities for women and young people in order to disseminate knowledge about HIV/AIDS Prevention and Treatment, and to raise awareness of these issues. However, </w:t>
      </w:r>
      <w:r w:rsidRPr="00CC7F9D">
        <w:rPr>
          <w:rStyle w:val="StyleUnderline"/>
        </w:rPr>
        <w:t>a gender equality and rights-based approach has yet to be fully integrated into various governmental and non-governmental responses to curb the increase in HIV infection and to provide services and care for the infectors and infected</w:t>
      </w:r>
      <w:r>
        <w:rPr>
          <w:rFonts w:ascii="Arial" w:hAnsi="Arial" w:cs="Arial"/>
          <w:color w:val="000000"/>
          <w:sz w:val="10"/>
          <w:szCs w:val="10"/>
        </w:rPr>
        <w:t xml:space="preserve">. In general, interventions are carried out in a gender-neutral way that, disregarding </w:t>
      </w:r>
      <w:r w:rsidRPr="00CC7F9D">
        <w:rPr>
          <w:rStyle w:val="StyleUnderline"/>
        </w:rPr>
        <w:t>gender discrimination, place women in a more vulnerable situation</w:t>
      </w:r>
      <w:r>
        <w:rPr>
          <w:rFonts w:ascii="Arial" w:hAnsi="Arial" w:cs="Arial"/>
          <w:color w:val="000000"/>
          <w:sz w:val="16"/>
          <w:szCs w:val="16"/>
        </w:rPr>
        <w:t>.</w:t>
      </w:r>
      <w:r>
        <w:rPr>
          <w:rFonts w:ascii="Arial" w:hAnsi="Arial" w:cs="Arial"/>
          <w:color w:val="000000"/>
          <w:sz w:val="10"/>
          <w:szCs w:val="10"/>
        </w:rPr>
        <w:t xml:space="preserve"> For example, the lower economic and social status of women makes it difficult for them to negotiate safer sex. Particularly in rural areas of China, the high pressure exerted by parents-in-law and the community on women to have sons makes it difficult for them to refuse to have unsafe sex with their husbands. </w:t>
      </w:r>
      <w:r w:rsidRPr="00CC7F9D">
        <w:rPr>
          <w:rStyle w:val="StyleUnderline"/>
        </w:rPr>
        <w:t>Female HIV+ are more discriminated against both as HIV infectors and as women</w:t>
      </w:r>
      <w:r>
        <w:rPr>
          <w:rFonts w:ascii="Arial" w:hAnsi="Arial" w:cs="Arial"/>
          <w:color w:val="000000"/>
          <w:sz w:val="16"/>
          <w:szCs w:val="16"/>
        </w:rPr>
        <w:t>.</w:t>
      </w:r>
      <w:r>
        <w:rPr>
          <w:rFonts w:ascii="Arial" w:hAnsi="Arial" w:cs="Arial"/>
          <w:color w:val="000000"/>
          <w:sz w:val="10"/>
          <w:szCs w:val="10"/>
        </w:rPr>
        <w:t xml:space="preserve"> Those who are involved with sex services are even more despised by society. In addition, it is usually women – wives, mothers, daughters, grand- mothers - who, without any payment, take care of sick people. None of these issues, however, has been taken sufficiently into consideration in the relevant policies or programs. In fact, “ignoring gender is discriminatory, because this results in going along with and reinforcing existing gender inequalities” (DFID, 2002: 9). Research has (Zheng and Gu 2004) shown that although migration experiences have empowered women, to some extent, in terms of self confidence and the gaining of relevant skills, “migration exposes women to unprotected sex, an increase in abortions, and an increased risk of HIV/AIDS due to lesser access to needed services at the destination” (Zheng and Gu 2004:68). There is an increasing demand for local reproductive health and family planning agencies to tailor their services to make them more appropriate for migrants.</w:t>
      </w:r>
    </w:p>
    <w:p w14:paraId="62A71678" w14:textId="77777777" w:rsidR="00A150A4" w:rsidRDefault="00A150A4" w:rsidP="00A150A4"/>
    <w:p w14:paraId="3F15E7E3" w14:textId="77777777" w:rsidR="00A150A4" w:rsidRDefault="00A150A4" w:rsidP="00A150A4">
      <w:pPr>
        <w:pStyle w:val="Heading2"/>
      </w:pPr>
      <w:r>
        <w:lastRenderedPageBreak/>
        <w:t>Impact</w:t>
      </w:r>
    </w:p>
    <w:p w14:paraId="466DD7B1" w14:textId="77777777" w:rsidR="00F34CFE" w:rsidRDefault="00F34CFE" w:rsidP="00F34CFE">
      <w:pPr>
        <w:pStyle w:val="Heading3"/>
      </w:pPr>
      <w:r>
        <w:lastRenderedPageBreak/>
        <w:t>2AC – Impact: Suicide</w:t>
      </w:r>
    </w:p>
    <w:p w14:paraId="7EF86E2C" w14:textId="77777777" w:rsidR="00F34CFE" w:rsidRPr="007F0FD7" w:rsidRDefault="00F34CFE" w:rsidP="00F34CFE">
      <w:pPr>
        <w:pStyle w:val="Heading4"/>
      </w:pPr>
      <w:r w:rsidRPr="007F0FD7">
        <w:t>High suicide rates result from the stigmatization of mental illnesses</w:t>
      </w:r>
    </w:p>
    <w:p w14:paraId="1BA79C20" w14:textId="77777777" w:rsidR="00F34CFE" w:rsidRPr="007F0FD7" w:rsidRDefault="00F34CFE" w:rsidP="00F34CFE">
      <w:pPr>
        <w:rPr>
          <w:rStyle w:val="Style13ptBold"/>
        </w:rPr>
      </w:pPr>
      <w:r w:rsidRPr="007F0FD7">
        <w:rPr>
          <w:rStyle w:val="Style13ptBold"/>
        </w:rPr>
        <w:t>Gonghuan 09</w:t>
      </w:r>
    </w:p>
    <w:p w14:paraId="081D4122" w14:textId="77777777" w:rsidR="00F34CFE" w:rsidRDefault="00F34CFE" w:rsidP="00F34CFE">
      <w:pPr>
        <w:pStyle w:val="NormalWeb"/>
        <w:spacing w:before="0" w:beforeAutospacing="0" w:after="160" w:afterAutospacing="0"/>
      </w:pPr>
      <w:r>
        <w:rPr>
          <w:rFonts w:ascii="Calibri" w:hAnsi="Calibri"/>
          <w:color w:val="000000"/>
          <w:sz w:val="22"/>
          <w:szCs w:val="22"/>
        </w:rPr>
        <w:t xml:space="preserve">(Yang, Staff Writer, “Women and suicide in rural China”, </w:t>
      </w:r>
      <w:r>
        <w:rPr>
          <w:rFonts w:ascii="Calibri" w:hAnsi="Calibri"/>
          <w:color w:val="000000"/>
          <w:sz w:val="22"/>
          <w:szCs w:val="22"/>
          <w:u w:val="single"/>
        </w:rPr>
        <w:t>World Health Organization</w:t>
      </w:r>
      <w:r>
        <w:rPr>
          <w:rFonts w:ascii="Calibri" w:hAnsi="Calibri"/>
          <w:color w:val="000000"/>
          <w:sz w:val="22"/>
          <w:szCs w:val="22"/>
        </w:rPr>
        <w:t>, Dec,http://www.who.int/bulletin/volumes/87/12/09-011209/en/)//jdi-tts</w:t>
      </w:r>
    </w:p>
    <w:p w14:paraId="65587018" w14:textId="77777777" w:rsidR="00F34CFE" w:rsidRDefault="00F34CFE" w:rsidP="00F34CFE">
      <w:pPr>
        <w:pStyle w:val="NormalWeb"/>
        <w:spacing w:before="0" w:beforeAutospacing="0" w:after="160" w:afterAutospacing="0"/>
      </w:pPr>
      <w:r>
        <w:rPr>
          <w:rFonts w:ascii="Calibri" w:hAnsi="Calibri"/>
          <w:color w:val="000000"/>
          <w:sz w:val="22"/>
          <w:szCs w:val="22"/>
          <w:u w:val="single"/>
          <w:shd w:val="clear" w:color="auto" w:fill="FFFF00"/>
        </w:rPr>
        <w:t>Suicide in China accounts for 26% of all suicides worldwide</w:t>
      </w:r>
      <w:r>
        <w:rPr>
          <w:rFonts w:ascii="Calibri" w:hAnsi="Calibri"/>
          <w:color w:val="000000"/>
          <w:sz w:val="22"/>
          <w:szCs w:val="22"/>
          <w:u w:val="single"/>
        </w:rPr>
        <w:t>: It is the fifth leading cause of death in the country overall along with injuries, poisoning and falls, and it is the leading cause of death for young women in China. People are two to five times more likely to kill themselves in rural areas than in cities. I</w:t>
      </w:r>
      <w:r>
        <w:rPr>
          <w:rFonts w:ascii="Arial" w:hAnsi="Arial" w:cs="Arial"/>
          <w:color w:val="000000"/>
          <w:sz w:val="16"/>
          <w:szCs w:val="16"/>
        </w:rPr>
        <w:t xml:space="preserve">n contrast to western populations, </w:t>
      </w:r>
      <w:r>
        <w:rPr>
          <w:rFonts w:ascii="Calibri" w:hAnsi="Calibri"/>
          <w:color w:val="000000"/>
          <w:sz w:val="22"/>
          <w:szCs w:val="22"/>
          <w:u w:val="single"/>
          <w:shd w:val="clear" w:color="auto" w:fill="FFFF00"/>
        </w:rPr>
        <w:t>the suicide rate in China is higher among women than men</w:t>
      </w:r>
      <w:r>
        <w:rPr>
          <w:rFonts w:ascii="Arial" w:hAnsi="Arial" w:cs="Arial"/>
          <w:color w:val="000000"/>
          <w:sz w:val="16"/>
          <w:szCs w:val="16"/>
        </w:rPr>
        <w:t xml:space="preserve"> and this was highlighted in a World Health Organization (WHO) report Women and health: today’s evidence, tomorrow’s agenda released last month. It is a gloomy picture, but impulse suicides – that is to say, spur-of-the-moment decisions in which mood meets means – among women in the area may be on the decline, according to a 2008 study carried out in Shandong province by Dr Su Zhonghua, vice-president of the Daizhuang Hospital, Jining Medical School in the province. “My statistics are collected from emergency rooms of five county-level hospitals. This does not count as an epidemiological study, so it is hard to say precisely whether the number of suicide cases has increased or decreased,” Su says. “But in our interviews with medical staff of these hospitals, all almost unanimously believe the number has decreased over the previous three years.” Not all suicides are impulse-driven. </w:t>
      </w:r>
      <w:r>
        <w:rPr>
          <w:rFonts w:ascii="Calibri" w:hAnsi="Calibri"/>
          <w:color w:val="000000"/>
          <w:sz w:val="22"/>
          <w:szCs w:val="22"/>
          <w:u w:val="single"/>
          <w:shd w:val="clear" w:color="auto" w:fill="FFFF00"/>
        </w:rPr>
        <w:t>In China</w:t>
      </w:r>
      <w:r>
        <w:rPr>
          <w:rFonts w:ascii="Calibri" w:hAnsi="Calibri"/>
          <w:color w:val="000000"/>
          <w:sz w:val="22"/>
          <w:szCs w:val="22"/>
          <w:u w:val="single"/>
        </w:rPr>
        <w:t>, as elsewhere</w:t>
      </w:r>
      <w:r>
        <w:rPr>
          <w:rFonts w:ascii="Calibri" w:hAnsi="Calibri"/>
          <w:color w:val="000000"/>
          <w:sz w:val="22"/>
          <w:szCs w:val="22"/>
          <w:u w:val="single"/>
          <w:shd w:val="clear" w:color="auto" w:fill="FFFF00"/>
        </w:rPr>
        <w:t>, people with mental illness are more likely to attempt suicide than the rest of the population.</w:t>
      </w:r>
      <w:r>
        <w:rPr>
          <w:rFonts w:ascii="Arial" w:hAnsi="Arial" w:cs="Arial"/>
          <w:color w:val="000000"/>
          <w:sz w:val="16"/>
          <w:szCs w:val="16"/>
          <w:shd w:val="clear" w:color="auto" w:fill="FFFF00"/>
        </w:rPr>
        <w:t xml:space="preserve"> </w:t>
      </w:r>
      <w:r>
        <w:rPr>
          <w:rFonts w:ascii="Calibri" w:hAnsi="Calibri"/>
          <w:color w:val="000000"/>
          <w:sz w:val="22"/>
          <w:szCs w:val="22"/>
          <w:u w:val="single"/>
          <w:shd w:val="clear" w:color="auto" w:fill="FFFF00"/>
        </w:rPr>
        <w:t>The stigma attached to schizophrenia</w:t>
      </w:r>
      <w:r>
        <w:rPr>
          <w:rFonts w:ascii="Calibri" w:hAnsi="Calibri"/>
          <w:color w:val="000000"/>
          <w:sz w:val="22"/>
          <w:szCs w:val="22"/>
          <w:u w:val="single"/>
        </w:rPr>
        <w:t xml:space="preserve"> – a severe mental disorder characterized by profound disruptions in perception and thinking, including delusions and hearing voices – </w:t>
      </w:r>
      <w:r>
        <w:rPr>
          <w:rFonts w:ascii="Calibri" w:hAnsi="Calibri"/>
          <w:color w:val="000000"/>
          <w:sz w:val="22"/>
          <w:szCs w:val="22"/>
          <w:u w:val="single"/>
          <w:shd w:val="clear" w:color="auto" w:fill="FFFF00"/>
        </w:rPr>
        <w:t>can lead to isolation</w:t>
      </w:r>
      <w:r>
        <w:rPr>
          <w:rFonts w:ascii="Calibri" w:hAnsi="Calibri"/>
          <w:color w:val="000000"/>
          <w:sz w:val="22"/>
          <w:szCs w:val="22"/>
          <w:u w:val="single"/>
        </w:rPr>
        <w:t>, as in the case of Dong Baoxin</w:t>
      </w:r>
      <w:r>
        <w:rPr>
          <w:rFonts w:ascii="Arial" w:hAnsi="Arial" w:cs="Arial"/>
          <w:color w:val="000000"/>
          <w:sz w:val="16"/>
          <w:szCs w:val="16"/>
        </w:rPr>
        <w:t xml:space="preserve">, a 30-year-old woman, </w:t>
      </w:r>
      <w:r>
        <w:rPr>
          <w:rFonts w:ascii="Calibri" w:hAnsi="Calibri"/>
          <w:color w:val="000000"/>
          <w:sz w:val="22"/>
          <w:szCs w:val="22"/>
          <w:u w:val="single"/>
        </w:rPr>
        <w:t xml:space="preserve">whose mother (who also had schizophrenia) committed </w:t>
      </w:r>
      <w:r>
        <w:rPr>
          <w:rFonts w:ascii="Calibri" w:hAnsi="Calibri"/>
          <w:color w:val="000000"/>
          <w:sz w:val="22"/>
          <w:szCs w:val="22"/>
          <w:u w:val="single"/>
          <w:shd w:val="clear" w:color="auto" w:fill="FFFF00"/>
        </w:rPr>
        <w:t>suicide</w:t>
      </w:r>
      <w:r>
        <w:rPr>
          <w:rFonts w:ascii="Arial" w:hAnsi="Arial" w:cs="Arial"/>
          <w:color w:val="000000"/>
          <w:sz w:val="16"/>
          <w:szCs w:val="16"/>
        </w:rPr>
        <w:t xml:space="preserve"> the day after Dong got divorced. “</w:t>
      </w:r>
      <w:r>
        <w:rPr>
          <w:rFonts w:ascii="Calibri" w:hAnsi="Calibri"/>
          <w:color w:val="000000"/>
          <w:sz w:val="22"/>
          <w:szCs w:val="22"/>
          <w:u w:val="single"/>
        </w:rPr>
        <w:t>She thought she had lost face</w:t>
      </w:r>
      <w:r>
        <w:rPr>
          <w:rFonts w:ascii="Arial" w:hAnsi="Arial" w:cs="Arial"/>
          <w:color w:val="000000"/>
          <w:sz w:val="16"/>
          <w:szCs w:val="16"/>
        </w:rPr>
        <w:t xml:space="preserve">,” Dong says. “The next day, on 7 July, she hanged herself. When we saw her body in the morning, it was too late.” Dong’s husband divorced her because he was tired of paying her medical bills. After the divorce, he gained custody of their daughter and Dong went into hospital. “I miss my daughter. She is only five years old. Every day I wonder how she is.” Dong’s husband says </w:t>
      </w:r>
      <w:r>
        <w:rPr>
          <w:rFonts w:ascii="Calibri" w:hAnsi="Calibri"/>
          <w:color w:val="000000"/>
          <w:sz w:val="22"/>
          <w:szCs w:val="22"/>
          <w:u w:val="single"/>
        </w:rPr>
        <w:t>it would be shameful if people knew about the child’s “abnormal” mother</w:t>
      </w:r>
      <w:r>
        <w:rPr>
          <w:rFonts w:ascii="Arial" w:hAnsi="Arial" w:cs="Arial"/>
          <w:color w:val="000000"/>
          <w:sz w:val="16"/>
          <w:szCs w:val="16"/>
        </w:rPr>
        <w:t>.</w:t>
      </w:r>
    </w:p>
    <w:p w14:paraId="0CD13225" w14:textId="77777777" w:rsidR="00F34CFE" w:rsidRPr="007F0FD7" w:rsidRDefault="00F34CFE" w:rsidP="00F34CFE">
      <w:pPr>
        <w:pStyle w:val="Heading4"/>
      </w:pPr>
      <w:r w:rsidRPr="007F0FD7">
        <w:t>The domestic role of women in China leads to greater mental illnesses resulting in high suicide rates</w:t>
      </w:r>
    </w:p>
    <w:p w14:paraId="507D7EB8" w14:textId="77777777" w:rsidR="00F34CFE" w:rsidRPr="007F0FD7" w:rsidRDefault="00F34CFE" w:rsidP="00F34CFE">
      <w:pPr>
        <w:rPr>
          <w:rStyle w:val="Style13ptBold"/>
        </w:rPr>
      </w:pPr>
      <w:r w:rsidRPr="007F0FD7">
        <w:rPr>
          <w:rStyle w:val="Style13ptBold"/>
        </w:rPr>
        <w:t>Gonghuan 09</w:t>
      </w:r>
    </w:p>
    <w:p w14:paraId="79734B68" w14:textId="77777777" w:rsidR="00F34CFE" w:rsidRDefault="00F34CFE" w:rsidP="00F34CFE">
      <w:pPr>
        <w:pStyle w:val="NormalWeb"/>
        <w:spacing w:before="0" w:beforeAutospacing="0" w:after="160" w:afterAutospacing="0"/>
      </w:pPr>
      <w:r>
        <w:rPr>
          <w:rFonts w:ascii="Calibri" w:hAnsi="Calibri"/>
          <w:color w:val="000000"/>
          <w:sz w:val="22"/>
          <w:szCs w:val="22"/>
        </w:rPr>
        <w:t xml:space="preserve">(Yang, Staff Writer, “Women and suicide in rural China”, </w:t>
      </w:r>
      <w:r>
        <w:rPr>
          <w:rFonts w:ascii="Calibri" w:hAnsi="Calibri"/>
          <w:color w:val="000000"/>
          <w:sz w:val="22"/>
          <w:szCs w:val="22"/>
          <w:u w:val="single"/>
        </w:rPr>
        <w:t>World Health Organization</w:t>
      </w:r>
      <w:r>
        <w:rPr>
          <w:rFonts w:ascii="Calibri" w:hAnsi="Calibri"/>
          <w:color w:val="000000"/>
          <w:sz w:val="22"/>
          <w:szCs w:val="22"/>
        </w:rPr>
        <w:t>, Dec,http://www.who.int/bulletin/volumes/87/12/09-011209/en/)//jdi-tts</w:t>
      </w:r>
    </w:p>
    <w:p w14:paraId="5720CA91" w14:textId="77777777" w:rsidR="00F34CFE" w:rsidRDefault="00F34CFE" w:rsidP="00F34CFE">
      <w:pPr>
        <w:pStyle w:val="NormalWeb"/>
        <w:spacing w:before="0" w:beforeAutospacing="0" w:after="160" w:afterAutospacing="0"/>
      </w:pPr>
      <w:r>
        <w:rPr>
          <w:rFonts w:ascii="Calibri" w:hAnsi="Calibri"/>
          <w:color w:val="000000"/>
          <w:sz w:val="22"/>
          <w:szCs w:val="22"/>
          <w:u w:val="single"/>
        </w:rPr>
        <w:t xml:space="preserve">Women may be less trapped than they used to be, but many difficult situations persist. </w:t>
      </w:r>
      <w:r>
        <w:rPr>
          <w:rFonts w:ascii="Calibri" w:hAnsi="Calibri"/>
          <w:color w:val="000000"/>
          <w:sz w:val="22"/>
          <w:szCs w:val="22"/>
          <w:u w:val="single"/>
          <w:shd w:val="clear" w:color="auto" w:fill="FFFF00"/>
        </w:rPr>
        <w:t>Women</w:t>
      </w:r>
      <w:r>
        <w:rPr>
          <w:rFonts w:ascii="Arial" w:hAnsi="Arial" w:cs="Arial"/>
          <w:color w:val="000000"/>
          <w:sz w:val="16"/>
          <w:szCs w:val="16"/>
        </w:rPr>
        <w:t xml:space="preserve"> like Chen Liping (name changed), a 40-year-old mother of one who is receiving treatment for manic depression at Daizhuang Hospital, </w:t>
      </w:r>
      <w:r>
        <w:rPr>
          <w:rFonts w:ascii="Calibri" w:hAnsi="Calibri"/>
          <w:color w:val="000000"/>
          <w:sz w:val="22"/>
          <w:szCs w:val="22"/>
          <w:u w:val="single"/>
          <w:shd w:val="clear" w:color="auto" w:fill="FFFF00"/>
        </w:rPr>
        <w:t>carry</w:t>
      </w:r>
      <w:r>
        <w:rPr>
          <w:rFonts w:ascii="Calibri" w:hAnsi="Calibri"/>
          <w:color w:val="000000"/>
          <w:sz w:val="22"/>
          <w:szCs w:val="22"/>
          <w:u w:val="single"/>
        </w:rPr>
        <w:t xml:space="preserve"> not only </w:t>
      </w:r>
      <w:r>
        <w:rPr>
          <w:rFonts w:ascii="Calibri" w:hAnsi="Calibri"/>
          <w:color w:val="000000"/>
          <w:sz w:val="22"/>
          <w:szCs w:val="22"/>
          <w:u w:val="single"/>
          <w:shd w:val="clear" w:color="auto" w:fill="FFFF00"/>
        </w:rPr>
        <w:t>the burden of maintaining a household and raising a family, often under the critical gaze of their neighbours,</w:t>
      </w:r>
      <w:r>
        <w:rPr>
          <w:rFonts w:ascii="Calibri" w:hAnsi="Calibri"/>
          <w:color w:val="000000"/>
          <w:sz w:val="22"/>
          <w:szCs w:val="22"/>
          <w:u w:val="single"/>
        </w:rPr>
        <w:t xml:space="preserve"> but </w:t>
      </w:r>
      <w:r>
        <w:rPr>
          <w:rFonts w:ascii="Calibri" w:hAnsi="Calibri"/>
          <w:color w:val="000000"/>
          <w:sz w:val="22"/>
          <w:szCs w:val="22"/>
          <w:u w:val="single"/>
          <w:shd w:val="clear" w:color="auto" w:fill="FFFF00"/>
        </w:rPr>
        <w:t>must also work full-time to survive</w:t>
      </w:r>
      <w:r>
        <w:rPr>
          <w:rFonts w:ascii="Calibri" w:hAnsi="Calibri"/>
          <w:color w:val="000000"/>
          <w:sz w:val="22"/>
          <w:szCs w:val="22"/>
          <w:u w:val="single"/>
        </w:rPr>
        <w:t>.</w:t>
      </w:r>
      <w:r>
        <w:rPr>
          <w:rFonts w:ascii="Arial" w:hAnsi="Arial" w:cs="Arial"/>
          <w:color w:val="000000"/>
          <w:sz w:val="16"/>
          <w:szCs w:val="16"/>
        </w:rPr>
        <w:t xml:space="preserve"> Chen worked in a local wool textile factory before becoming a waitress in a restaurant, then took over the running of a Hot-Spicy-Hot food stand. She was hospitalized in June after her sister found her beating herself in the face with her shoes. Like Zhang, she has also attempted suicide. Chen Liping in her ward at the Jining Medical College’s No. 2 Hospital (locally known as Daizhuang Hospital).WHO/Cui WeiyuanChen Liping in her ward at the Jining Medical College’s No. 2 Hospital (locally known as Daizhuang Hospital). Ironically, </w:t>
      </w:r>
      <w:r>
        <w:rPr>
          <w:rFonts w:ascii="Calibri" w:hAnsi="Calibri"/>
          <w:color w:val="000000"/>
          <w:sz w:val="22"/>
          <w:szCs w:val="22"/>
          <w:u w:val="single"/>
        </w:rPr>
        <w:t>this crushing</w:t>
      </w:r>
      <w:r>
        <w:rPr>
          <w:rFonts w:ascii="Arial" w:hAnsi="Arial" w:cs="Arial"/>
          <w:color w:val="000000"/>
          <w:sz w:val="16"/>
          <w:szCs w:val="16"/>
        </w:rPr>
        <w:t xml:space="preserve"> </w:t>
      </w:r>
      <w:r>
        <w:rPr>
          <w:rFonts w:ascii="Calibri" w:hAnsi="Calibri"/>
          <w:color w:val="000000"/>
          <w:sz w:val="22"/>
          <w:szCs w:val="22"/>
          <w:u w:val="single"/>
          <w:shd w:val="clear" w:color="auto" w:fill="FFFF00"/>
        </w:rPr>
        <w:t>double burden of work results in shorter hospitalizations in mental health units for women than for men.</w:t>
      </w:r>
      <w:r>
        <w:rPr>
          <w:rFonts w:ascii="Arial" w:hAnsi="Arial" w:cs="Arial"/>
          <w:color w:val="000000"/>
          <w:sz w:val="16"/>
          <w:szCs w:val="16"/>
        </w:rPr>
        <w:t xml:space="preserve"> In 2008, Su’s hospital received 5224 female inpatients, who were hospitalized for an average of just over 28 days, whereas their 4992 male counterparts were admitted for more than 38 days. “Many female patients are [asked to be] discharged as soon as they show signs of recovering,” says Su, often because they are needed at home: “Traditionally women play a more essential role in maintaining a family’s daily life,” says Su. “They cook, do laundry, take care of the children, etc., without which a family cannot function properly. Therefore their family often needs or demands them to be discharged sooner.” Of course </w:t>
      </w:r>
      <w:r>
        <w:rPr>
          <w:rFonts w:ascii="Calibri" w:hAnsi="Calibri"/>
          <w:color w:val="000000"/>
          <w:sz w:val="22"/>
          <w:szCs w:val="22"/>
          <w:u w:val="single"/>
        </w:rPr>
        <w:t xml:space="preserve">it is precisely </w:t>
      </w:r>
      <w:r>
        <w:rPr>
          <w:rFonts w:ascii="Calibri" w:hAnsi="Calibri"/>
          <w:color w:val="000000"/>
          <w:sz w:val="22"/>
          <w:szCs w:val="22"/>
          <w:u w:val="single"/>
          <w:shd w:val="clear" w:color="auto" w:fill="FFFF00"/>
        </w:rPr>
        <w:t>the kind of pressures that come with so much responsibility that lead to mental illness in the first place,</w:t>
      </w:r>
      <w:r>
        <w:rPr>
          <w:rFonts w:ascii="Calibri" w:hAnsi="Calibri"/>
          <w:color w:val="000000"/>
          <w:sz w:val="22"/>
          <w:szCs w:val="22"/>
          <w:u w:val="single"/>
        </w:rPr>
        <w:t xml:space="preserve"> and once an already vulnerable woman is sucked back into the grind of running a household, the desire for release returns. All that is required is the impulse and the means to satisfy it.</w:t>
      </w:r>
      <w:r>
        <w:rPr>
          <w:rFonts w:ascii="Arial" w:hAnsi="Arial" w:cs="Arial"/>
          <w:color w:val="000000"/>
          <w:sz w:val="16"/>
          <w:szCs w:val="16"/>
        </w:rPr>
        <w:t xml:space="preserve"> Su recalls </w:t>
      </w:r>
      <w:r>
        <w:rPr>
          <w:rFonts w:ascii="Calibri" w:hAnsi="Calibri"/>
          <w:color w:val="000000"/>
          <w:sz w:val="22"/>
          <w:szCs w:val="22"/>
          <w:u w:val="single"/>
          <w:shd w:val="clear" w:color="auto" w:fill="FFFF00"/>
        </w:rPr>
        <w:t xml:space="preserve">a traditional </w:t>
      </w:r>
      <w:r>
        <w:rPr>
          <w:rFonts w:ascii="Calibri" w:hAnsi="Calibri"/>
          <w:color w:val="000000"/>
          <w:sz w:val="22"/>
          <w:szCs w:val="22"/>
          <w:u w:val="single"/>
          <w:shd w:val="clear" w:color="auto" w:fill="FFFF00"/>
        </w:rPr>
        <w:lastRenderedPageBreak/>
        <w:t>Chinese saying that there are three solutions to women’s problems: “one – to cry; two – to scream; and three – to hang herself”.</w:t>
      </w:r>
    </w:p>
    <w:p w14:paraId="20080B33" w14:textId="77777777" w:rsidR="00A150A4" w:rsidRPr="00A150A4" w:rsidRDefault="00E803ED" w:rsidP="00A150A4">
      <w:pPr>
        <w:pStyle w:val="Heading3"/>
      </w:pPr>
      <w:r>
        <w:lastRenderedPageBreak/>
        <w:t>2AC – I</w:t>
      </w:r>
      <w:r w:rsidR="00E74540">
        <w:t>mpact</w:t>
      </w:r>
      <w:r>
        <w:t>: Dehumanization</w:t>
      </w:r>
    </w:p>
    <w:p w14:paraId="6FA253EE" w14:textId="77777777" w:rsidR="00A150A4" w:rsidRPr="00A150A4" w:rsidRDefault="0078749E" w:rsidP="00A150A4">
      <w:pPr>
        <w:pStyle w:val="Heading4"/>
      </w:pPr>
      <w:r>
        <w:t xml:space="preserve">Gender imbalances in </w:t>
      </w:r>
      <w:r w:rsidR="00EF3F7C">
        <w:t>China establish conditions for sterilization, forced abortions and establishing women as nothing more than vehicles for fertility</w:t>
      </w:r>
    </w:p>
    <w:p w14:paraId="417AB856" w14:textId="77777777" w:rsidR="00A150A4" w:rsidRPr="00A150A4" w:rsidRDefault="00A150A4" w:rsidP="00A150A4">
      <w:pPr>
        <w:rPr>
          <w:rStyle w:val="Style13ptBold"/>
        </w:rPr>
      </w:pPr>
      <w:r w:rsidRPr="00A150A4">
        <w:rPr>
          <w:rStyle w:val="Style13ptBold"/>
        </w:rPr>
        <w:t>Fong 16</w:t>
      </w:r>
    </w:p>
    <w:p w14:paraId="1BFEA438" w14:textId="77777777" w:rsidR="00A150A4" w:rsidRPr="0078749E" w:rsidRDefault="00A150A4" w:rsidP="0078749E">
      <w:r w:rsidRPr="0078749E">
        <w:t>(Mei, writer of “One Child” former journalist at the Wall Street Journal, “Author Mei Fong talks about China’s most radical experiment”, Star2, April 1 2016, http://www.star2.com/people/2016/04/01/author-mei-fong-talks-about-chinas-most-radical-experiment/,//jdi-SW)</w:t>
      </w:r>
    </w:p>
    <w:p w14:paraId="12EEBE2E" w14:textId="77777777" w:rsidR="00A150A4" w:rsidRDefault="00A150A4" w:rsidP="00A150A4">
      <w:pPr>
        <w:pStyle w:val="NormalWeb"/>
        <w:spacing w:before="0" w:beforeAutospacing="0" w:after="0" w:afterAutospacing="0"/>
      </w:pPr>
      <w:r>
        <w:rPr>
          <w:rFonts w:ascii="Arial" w:hAnsi="Arial" w:cs="Arial"/>
          <w:color w:val="000000"/>
          <w:sz w:val="22"/>
          <w:szCs w:val="22"/>
          <w:u w:val="single"/>
        </w:rPr>
        <w:t>There’s much that is painful to read about</w:t>
      </w:r>
      <w:r>
        <w:rPr>
          <w:rFonts w:ascii="Arial" w:hAnsi="Arial" w:cs="Arial"/>
          <w:color w:val="000000"/>
          <w:sz w:val="16"/>
          <w:szCs w:val="16"/>
          <w:u w:val="single"/>
        </w:rPr>
        <w:t xml:space="preserve"> </w:t>
      </w:r>
      <w:r w:rsidRPr="0078749E">
        <w:t>in the book –</w:t>
      </w:r>
      <w:r>
        <w:rPr>
          <w:rFonts w:ascii="Arial" w:hAnsi="Arial" w:cs="Arial"/>
          <w:color w:val="000000"/>
          <w:sz w:val="16"/>
          <w:szCs w:val="16"/>
          <w:u w:val="single"/>
        </w:rPr>
        <w:t xml:space="preserve"> </w:t>
      </w:r>
      <w:r>
        <w:rPr>
          <w:rFonts w:ascii="Arial" w:hAnsi="Arial" w:cs="Arial"/>
          <w:color w:val="000000"/>
          <w:sz w:val="22"/>
          <w:szCs w:val="22"/>
          <w:u w:val="single"/>
        </w:rPr>
        <w:t>forced abortions, sterilisations,</w:t>
      </w:r>
      <w:r w:rsidRPr="0078749E">
        <w:t xml:space="preserve"> the pain of parents losing their only child.</w:t>
      </w:r>
      <w:r>
        <w:rPr>
          <w:rFonts w:ascii="Arial" w:hAnsi="Arial" w:cs="Arial"/>
          <w:color w:val="000000"/>
          <w:sz w:val="16"/>
          <w:szCs w:val="16"/>
        </w:rPr>
        <w:t xml:space="preserve"> But I didn’t want the writing itself to be too emotional because I feared diluting the effect. So I tried to temper the emotion, letting it have full rein in judicious parts. There certainly was some sense these problems might manifest. China’s one-child policy may have been drawn up by rocket scientists, but </w:t>
      </w:r>
      <w:r>
        <w:rPr>
          <w:rFonts w:ascii="Arial" w:hAnsi="Arial" w:cs="Arial"/>
          <w:color w:val="000000"/>
          <w:sz w:val="22"/>
          <w:szCs w:val="22"/>
          <w:u w:val="single"/>
        </w:rPr>
        <w:t>it isn’t rocket science to figure that</w:t>
      </w:r>
      <w:r>
        <w:rPr>
          <w:rFonts w:ascii="Arial" w:hAnsi="Arial" w:cs="Arial"/>
          <w:b/>
          <w:bCs/>
          <w:color w:val="000000"/>
          <w:sz w:val="22"/>
          <w:szCs w:val="22"/>
          <w:u w:val="single"/>
        </w:rPr>
        <w:t xml:space="preserve"> if you limit people’s family size in a son-loving culture, it’s</w:t>
      </w:r>
      <w:r>
        <w:rPr>
          <w:rFonts w:ascii="Arial" w:hAnsi="Arial" w:cs="Arial"/>
          <w:color w:val="000000"/>
          <w:sz w:val="22"/>
          <w:szCs w:val="22"/>
          <w:u w:val="single"/>
        </w:rPr>
        <w:t xml:space="preserve"> quite </w:t>
      </w:r>
      <w:r>
        <w:rPr>
          <w:rFonts w:ascii="Arial" w:hAnsi="Arial" w:cs="Arial"/>
          <w:b/>
          <w:bCs/>
          <w:color w:val="000000"/>
          <w:sz w:val="22"/>
          <w:szCs w:val="22"/>
          <w:u w:val="single"/>
        </w:rPr>
        <w:t>likely to lead to a gender imbalance</w:t>
      </w:r>
      <w:r>
        <w:rPr>
          <w:rFonts w:ascii="Arial" w:hAnsi="Arial" w:cs="Arial"/>
          <w:color w:val="000000"/>
          <w:sz w:val="22"/>
          <w:szCs w:val="22"/>
          <w:u w:val="single"/>
        </w:rPr>
        <w:t xml:space="preserve"> down the road. But </w:t>
      </w:r>
      <w:r>
        <w:rPr>
          <w:rFonts w:ascii="Arial" w:hAnsi="Arial" w:cs="Arial"/>
          <w:b/>
          <w:bCs/>
          <w:color w:val="000000"/>
          <w:sz w:val="22"/>
          <w:szCs w:val="22"/>
          <w:u w:val="single"/>
        </w:rPr>
        <w:t>many in the leadership thought the problems could be adjusted once China had achieved the desired level of prosperity</w:t>
      </w:r>
      <w:r>
        <w:rPr>
          <w:rFonts w:ascii="Arial" w:hAnsi="Arial" w:cs="Arial"/>
          <w:color w:val="000000"/>
          <w:sz w:val="22"/>
          <w:szCs w:val="22"/>
          <w:u w:val="single"/>
        </w:rPr>
        <w:t xml:space="preserve">. They didn’t realise that </w:t>
      </w:r>
      <w:r>
        <w:rPr>
          <w:rFonts w:ascii="Arial" w:hAnsi="Arial" w:cs="Arial"/>
          <w:b/>
          <w:bCs/>
          <w:color w:val="000000"/>
          <w:sz w:val="22"/>
          <w:szCs w:val="22"/>
          <w:u w:val="single"/>
        </w:rPr>
        <w:t>human fertility isn’t a machine that can be</w:t>
      </w:r>
      <w:r>
        <w:rPr>
          <w:rFonts w:ascii="Arial" w:hAnsi="Arial" w:cs="Arial"/>
          <w:color w:val="000000"/>
          <w:sz w:val="22"/>
          <w:szCs w:val="22"/>
          <w:u w:val="single"/>
        </w:rPr>
        <w:t xml:space="preserve"> easily dialled up and down. The most heinous form of punishment was the threat of a forced abortion. Although late-term abortions are technically illegal in China, we know now of cases that happened even as late as 2012. A rural woman, Feng Jianmei, was seven months pregnant when she was taken away by officials for a forced abortion.</w:t>
      </w:r>
      <w:r>
        <w:rPr>
          <w:rFonts w:ascii="Arial" w:hAnsi="Arial" w:cs="Arial"/>
          <w:color w:val="000000"/>
          <w:sz w:val="16"/>
          <w:szCs w:val="16"/>
        </w:rPr>
        <w:t xml:space="preserve"> That case became an Internet sensation because a relative snapped a graphic picture of Feng lying next to the foetus, which looked like a perfectly formed child. </w:t>
      </w:r>
      <w:r>
        <w:rPr>
          <w:rFonts w:ascii="Arial" w:hAnsi="Arial" w:cs="Arial"/>
          <w:color w:val="000000"/>
          <w:sz w:val="22"/>
          <w:szCs w:val="22"/>
          <w:u w:val="single"/>
        </w:rPr>
        <w:t>No official ever served jail time for that crime. Even though we tend to associate the one-child policy with excesses like forced abortions, it really has a much wider impact</w:t>
      </w:r>
      <w:r>
        <w:rPr>
          <w:rFonts w:ascii="Arial" w:hAnsi="Arial" w:cs="Arial"/>
          <w:color w:val="000000"/>
          <w:sz w:val="16"/>
          <w:szCs w:val="16"/>
        </w:rPr>
        <w:t>. For example, parents with sons struggle to buy their sons apartments to make them more attractive on the marriage market, so much so that</w:t>
      </w:r>
      <w:r>
        <w:rPr>
          <w:rFonts w:ascii="Arial" w:hAnsi="Arial" w:cs="Arial"/>
          <w:color w:val="000000"/>
          <w:sz w:val="16"/>
          <w:szCs w:val="16"/>
          <w:u w:val="single"/>
        </w:rPr>
        <w:t xml:space="preserve"> </w:t>
      </w:r>
      <w:r>
        <w:rPr>
          <w:rFonts w:ascii="Arial" w:hAnsi="Arial" w:cs="Arial"/>
          <w:color w:val="000000"/>
          <w:sz w:val="22"/>
          <w:szCs w:val="22"/>
          <w:u w:val="single"/>
        </w:rPr>
        <w:t>Columbia economists calculated that the gender imbalance in China has accounted for as much as a 30% to 48% increase in housing prices</w:t>
      </w:r>
      <w:r>
        <w:rPr>
          <w:rFonts w:ascii="Arial" w:hAnsi="Arial" w:cs="Arial"/>
          <w:color w:val="000000"/>
          <w:sz w:val="16"/>
          <w:szCs w:val="16"/>
          <w:u w:val="single"/>
        </w:rPr>
        <w:t>.</w:t>
      </w:r>
      <w:r>
        <w:rPr>
          <w:rFonts w:ascii="Arial" w:hAnsi="Arial" w:cs="Arial"/>
          <w:color w:val="000000"/>
          <w:sz w:val="16"/>
          <w:szCs w:val="16"/>
        </w:rPr>
        <w:t xml:space="preserve"> Chinese parents put dating ads for their kids in public parks. In 2013, Beijing even made a law that grown children must visit their parents often. Imagine!</w:t>
      </w:r>
    </w:p>
    <w:p w14:paraId="6C02A946" w14:textId="77777777" w:rsidR="00E803ED" w:rsidRDefault="00E803ED" w:rsidP="00E803ED"/>
    <w:p w14:paraId="3D24D5F8" w14:textId="77777777" w:rsidR="00A150A4" w:rsidRPr="00E803ED" w:rsidRDefault="00EF3F7C" w:rsidP="00E803ED">
      <w:pPr>
        <w:pStyle w:val="Heading4"/>
      </w:pPr>
      <w:r w:rsidRPr="00E803ED">
        <w:t>Gender inequalities have fostered a culture of violent femicide that has enabled the eradication of millions of Chinese women</w:t>
      </w:r>
    </w:p>
    <w:p w14:paraId="49316887" w14:textId="77777777" w:rsidR="00A150A4" w:rsidRPr="00EF3F7C" w:rsidRDefault="00A150A4" w:rsidP="00EF3F7C">
      <w:pPr>
        <w:rPr>
          <w:rStyle w:val="Style13ptBold"/>
        </w:rPr>
      </w:pPr>
      <w:r w:rsidRPr="00EF3F7C">
        <w:rPr>
          <w:rStyle w:val="Style13ptBold"/>
        </w:rPr>
        <w:t>Alam ‘08</w:t>
      </w:r>
    </w:p>
    <w:p w14:paraId="0783F04B" w14:textId="77777777" w:rsidR="00A150A4" w:rsidRPr="00EF3F7C" w:rsidRDefault="00A150A4" w:rsidP="00EF3F7C">
      <w:r w:rsidRPr="00EF3F7C">
        <w:t>(Aniket, Author and Historian, “The Greatest Genocide in History (part II): India, China and Femicide”, April 30 2008, https://leftwrite.wordpress.com/2008/04/29/the-greatest-genocide-in-history-part-ii-india-china-femicide/,//jdi-SW)</w:t>
      </w:r>
    </w:p>
    <w:p w14:paraId="6BA61A47" w14:textId="77777777" w:rsidR="00A150A4" w:rsidRDefault="00A150A4" w:rsidP="00A150A4">
      <w:pPr>
        <w:pStyle w:val="NormalWeb"/>
        <w:spacing w:before="0" w:beforeAutospacing="0" w:after="0" w:afterAutospacing="0"/>
      </w:pPr>
      <w:r>
        <w:rPr>
          <w:rFonts w:ascii="Arial" w:hAnsi="Arial" w:cs="Arial"/>
          <w:color w:val="000000"/>
          <w:sz w:val="16"/>
          <w:szCs w:val="16"/>
        </w:rPr>
        <w:t xml:space="preserve">Last week this column had spoken about the fact that there are about </w:t>
      </w:r>
      <w:r>
        <w:rPr>
          <w:rFonts w:ascii="Arial" w:hAnsi="Arial" w:cs="Arial"/>
          <w:color w:val="000000"/>
          <w:sz w:val="22"/>
          <w:szCs w:val="22"/>
          <w:u w:val="single"/>
        </w:rPr>
        <w:t>100 million women less on this earth than there should be. Women who are “missing” since they are aborted, burnt, starved and neglected to death by families who prefer sons to daughters</w:t>
      </w:r>
      <w:r>
        <w:rPr>
          <w:rFonts w:ascii="Arial" w:hAnsi="Arial" w:cs="Arial"/>
          <w:color w:val="000000"/>
          <w:sz w:val="22"/>
          <w:szCs w:val="22"/>
        </w:rPr>
        <w:t xml:space="preserve">. </w:t>
      </w:r>
      <w:r>
        <w:rPr>
          <w:rFonts w:ascii="Arial" w:hAnsi="Arial" w:cs="Arial"/>
          <w:color w:val="000000"/>
          <w:sz w:val="16"/>
          <w:szCs w:val="16"/>
        </w:rPr>
        <w:t xml:space="preserve">This column had also identified the countries of South Asia, East Asia, West Asia and Saharan Africa as the main regions which were missing most of these women. </w:t>
      </w:r>
      <w:r>
        <w:rPr>
          <w:rFonts w:ascii="Arial" w:hAnsi="Arial" w:cs="Arial"/>
          <w:color w:val="000000"/>
          <w:sz w:val="22"/>
          <w:szCs w:val="22"/>
          <w:u w:val="single"/>
        </w:rPr>
        <w:t xml:space="preserve">The estimated number of women who are missing are 44 million in China, 39 million in India, 6 million in Pakistan and 3 billion in Bangladesh. This is the single largest genocide in human history. Ever. Some researchers have coined a word for this phenomenon: Femicide, or the killing of the human female because she is female. What is significant is that globally this genocide seems to be confined largely to Asia.  Even within Asia, it is largely confined to the two historically coherent zones of China and South Asia (what was historically called India).  These two areas </w:t>
      </w:r>
      <w:r>
        <w:rPr>
          <w:rFonts w:ascii="Arial" w:hAnsi="Arial" w:cs="Arial"/>
          <w:color w:val="000000"/>
          <w:sz w:val="22"/>
          <w:szCs w:val="22"/>
          <w:u w:val="single"/>
        </w:rPr>
        <w:lastRenderedPageBreak/>
        <w:t>together contribute 92 % of the total missing women of the world.  While Census figures are available only from the mid 19th Century for South Asia and from the 20th Century for China,</w:t>
      </w:r>
      <w:r>
        <w:rPr>
          <w:rFonts w:ascii="Arial" w:hAnsi="Arial" w:cs="Arial"/>
          <w:color w:val="000000"/>
          <w:sz w:val="22"/>
          <w:szCs w:val="22"/>
        </w:rPr>
        <w:t xml:space="preserve">  </w:t>
      </w:r>
      <w:r>
        <w:rPr>
          <w:rFonts w:ascii="Arial" w:hAnsi="Arial" w:cs="Arial"/>
          <w:color w:val="000000"/>
          <w:sz w:val="16"/>
          <w:szCs w:val="16"/>
        </w:rPr>
        <w:t xml:space="preserve">it is quite apparent that the killing of women and the aborting of female foetuses is not a modern phenomenon. </w:t>
      </w:r>
      <w:r>
        <w:rPr>
          <w:rFonts w:ascii="Arial" w:hAnsi="Arial" w:cs="Arial"/>
          <w:color w:val="000000"/>
          <w:sz w:val="22"/>
          <w:szCs w:val="22"/>
        </w:rPr>
        <w:t> </w:t>
      </w:r>
      <w:r>
        <w:rPr>
          <w:rFonts w:ascii="Arial" w:hAnsi="Arial" w:cs="Arial"/>
          <w:color w:val="000000"/>
          <w:sz w:val="22"/>
          <w:szCs w:val="22"/>
          <w:u w:val="single"/>
        </w:rPr>
        <w:t>The invention of ultra-sonography and other pre-natal diagnostic techniques may have contributed to an increase in the number and ‘efficiency’ of femicide through abortions,</w:t>
      </w:r>
      <w:r>
        <w:rPr>
          <w:rFonts w:ascii="Arial" w:hAnsi="Arial" w:cs="Arial"/>
          <w:color w:val="000000"/>
          <w:sz w:val="22"/>
          <w:szCs w:val="22"/>
        </w:rPr>
        <w:t xml:space="preserve"> </w:t>
      </w:r>
      <w:r>
        <w:rPr>
          <w:rFonts w:ascii="Arial" w:hAnsi="Arial" w:cs="Arial"/>
          <w:color w:val="000000"/>
          <w:sz w:val="16"/>
          <w:szCs w:val="16"/>
        </w:rPr>
        <w:t> but the practice of killing women has a much longer history, stretching at least into the middle ages.  </w:t>
      </w:r>
      <w:r>
        <w:rPr>
          <w:rFonts w:ascii="Arial" w:hAnsi="Arial" w:cs="Arial"/>
          <w:color w:val="000000"/>
          <w:sz w:val="22"/>
          <w:szCs w:val="22"/>
          <w:u w:val="single"/>
        </w:rPr>
        <w:t>It is but obvious that femicide is based on a form of extreme patriarchal social system which gives primacy to sons and devalues daughters enough to make it possible for parents to kill their own off-spring without any moral dilemma.</w:t>
      </w:r>
      <w:r>
        <w:rPr>
          <w:rFonts w:ascii="Arial" w:hAnsi="Arial" w:cs="Arial"/>
          <w:color w:val="000000"/>
          <w:sz w:val="22"/>
          <w:szCs w:val="22"/>
        </w:rPr>
        <w:t xml:space="preserve"> </w:t>
      </w:r>
      <w:r>
        <w:rPr>
          <w:rFonts w:ascii="Arial" w:hAnsi="Arial" w:cs="Arial"/>
          <w:color w:val="000000"/>
          <w:sz w:val="16"/>
          <w:szCs w:val="16"/>
        </w:rPr>
        <w:t> But patriarchy is hardly the preserve of South Asian societies or of China. It is a global phenomenon which is to be found in all historical societies. In all historical societies, whether in Europe, Africa, Americas or Asia, property has been controlled by men and lineage generally passes through the male heirs. Political power too is controlled by men and so is social status. In fact, some of the specific forms of patriarchy which existed in medieval Europe was much worse than what is practiced in the cities of India, China and Pakistan of 2008</w:t>
      </w:r>
    </w:p>
    <w:p w14:paraId="5E4AF600" w14:textId="77777777" w:rsidR="00A22751" w:rsidRPr="00BF7079" w:rsidRDefault="00A22751" w:rsidP="00A22751"/>
    <w:p w14:paraId="7CCC4087" w14:textId="77777777" w:rsidR="00A22751" w:rsidRPr="00A9728D" w:rsidRDefault="00A22751" w:rsidP="00A22751">
      <w:pPr>
        <w:pStyle w:val="Heading4"/>
      </w:pPr>
      <w:r>
        <w:t xml:space="preserve">Gendercide outweighs- China created conditions for dehumanization &amp; mass female slaughter </w:t>
      </w:r>
    </w:p>
    <w:p w14:paraId="42D475C7" w14:textId="77777777" w:rsidR="00A22751" w:rsidRPr="00A9728D" w:rsidRDefault="00A22751" w:rsidP="00A22751">
      <w:pPr>
        <w:rPr>
          <w:rStyle w:val="Style13ptBold"/>
        </w:rPr>
      </w:pPr>
      <w:r w:rsidRPr="00A9728D">
        <w:rPr>
          <w:rStyle w:val="Style13ptBold"/>
        </w:rPr>
        <w:t xml:space="preserve">Fotopoulos 13 </w:t>
      </w:r>
    </w:p>
    <w:p w14:paraId="6BB71B26" w14:textId="77777777" w:rsidR="00A22751" w:rsidRPr="00A9728D" w:rsidRDefault="00A22751" w:rsidP="00A22751">
      <w:r w:rsidRPr="00A9728D">
        <w:t>(Maria, Staff Writer, “Bad news for girls in overpopulated India, China”,October 8, 2013, http://www.capsweb.org/blog/bad-news-girls-overpopulated-india-china),///JDI-SC</w:t>
      </w:r>
    </w:p>
    <w:p w14:paraId="6A99620F" w14:textId="77777777" w:rsidR="00A22751" w:rsidRDefault="00A22751" w:rsidP="00A22751">
      <w:pPr>
        <w:rPr>
          <w:lang w:eastAsia="ko-KR"/>
        </w:rPr>
      </w:pPr>
      <w:r w:rsidRPr="00AF55C3">
        <w:rPr>
          <w:rFonts w:ascii="Arial" w:eastAsia="Times New Roman" w:hAnsi="Arial" w:cs="Arial"/>
          <w:color w:val="000000"/>
          <w:sz w:val="8"/>
          <w:szCs w:val="8"/>
        </w:rPr>
        <w:t>The documentary, “</w:t>
      </w:r>
      <w:hyperlink r:id="rId12" w:history="1">
        <w:r w:rsidRPr="00AF55C3">
          <w:rPr>
            <w:rFonts w:ascii="Arial" w:eastAsia="Times New Roman" w:hAnsi="Arial" w:cs="Arial"/>
            <w:color w:val="000000"/>
            <w:sz w:val="8"/>
            <w:szCs w:val="8"/>
          </w:rPr>
          <w:t>It’s a Girl</w:t>
        </w:r>
      </w:hyperlink>
      <w:r w:rsidRPr="00AF55C3">
        <w:rPr>
          <w:rFonts w:ascii="Arial" w:eastAsia="Times New Roman" w:hAnsi="Arial" w:cs="Arial"/>
          <w:color w:val="000000"/>
          <w:sz w:val="8"/>
          <w:szCs w:val="8"/>
        </w:rPr>
        <w:t>,” starts with what appears to be a nice, bucolic scene in India, but the voiceover quickly sets another tone, as the camera focuses on a woman in a bright red sari. “This Indian woman has killed eight of her baby girls.” The woman says, “Why keep girls when raising them would be difficult?” She smiles as she talks about strangling a baby. The narrator says the woman continued getting pregnant in hopes of having a son, but each time gave birth to a daughter. “Women have the power to give life and to take it away,” the woman also says. According to the film, this type of shocking story is not unique in the patriarchal countries of India and</w:t>
      </w:r>
      <w:hyperlink r:id="rId13" w:history="1">
        <w:r w:rsidRPr="00AF55C3">
          <w:rPr>
            <w:rFonts w:ascii="Arial" w:eastAsia="Times New Roman" w:hAnsi="Arial" w:cs="Arial"/>
            <w:color w:val="000000"/>
            <w:sz w:val="8"/>
            <w:szCs w:val="8"/>
          </w:rPr>
          <w:t xml:space="preserve"> China</w:t>
        </w:r>
      </w:hyperlink>
      <w:r w:rsidRPr="00AF55C3">
        <w:rPr>
          <w:rFonts w:ascii="Arial" w:eastAsia="Times New Roman" w:hAnsi="Arial" w:cs="Arial"/>
          <w:color w:val="000000"/>
          <w:sz w:val="8"/>
          <w:szCs w:val="8"/>
        </w:rPr>
        <w:t>. Around the world, the average gender ratio is 105 male babies to 100 female babies. But in certain regions of India and</w:t>
      </w:r>
      <w:hyperlink r:id="rId14" w:history="1">
        <w:r w:rsidRPr="00AF55C3">
          <w:rPr>
            <w:rFonts w:ascii="Arial" w:eastAsia="Times New Roman" w:hAnsi="Arial" w:cs="Arial"/>
            <w:color w:val="000000"/>
            <w:sz w:val="8"/>
            <w:szCs w:val="8"/>
          </w:rPr>
          <w:t xml:space="preserve"> China</w:t>
        </w:r>
      </w:hyperlink>
      <w:r w:rsidRPr="00AF55C3">
        <w:rPr>
          <w:rFonts w:ascii="Arial" w:eastAsia="Times New Roman" w:hAnsi="Arial" w:cs="Arial"/>
          <w:color w:val="000000"/>
          <w:sz w:val="8"/>
          <w:szCs w:val="8"/>
        </w:rPr>
        <w:t>, as well as other places, that ratio is as high as 140 boys to 100 girls, with indicators that the ratio will continue to trend higher towards male children. In the world’s two most populated countries, we learn in the film, boys are favored, and daughters are considered “drains on resources.” In India, families are expected to deliver dowries for their daughters. Even though the dowry system was outlawed in India in 1961 and sex selection was banned in 1994, there’s limited law enforcement, and the dowry culture and preference for males prevail. According to the film,</w:t>
      </w:r>
      <w:r w:rsidRPr="00AF55C3">
        <w:rPr>
          <w:rFonts w:ascii="Arial" w:eastAsia="Times New Roman" w:hAnsi="Arial" w:cs="Arial"/>
          <w:color w:val="000000"/>
          <w:sz w:val="24"/>
          <w:szCs w:val="24"/>
        </w:rPr>
        <w:t xml:space="preserve"> </w:t>
      </w:r>
      <w:r w:rsidRPr="00AF55C3">
        <w:rPr>
          <w:rFonts w:ascii="Arial" w:eastAsia="Times New Roman" w:hAnsi="Arial" w:cs="Arial"/>
          <w:color w:val="000000"/>
          <w:sz w:val="24"/>
          <w:szCs w:val="24"/>
          <w:u w:val="single"/>
          <w:shd w:val="clear" w:color="auto" w:fill="00FFFF"/>
        </w:rPr>
        <w:t>females are aborted, killed right after birth or abandoned, with India and</w:t>
      </w:r>
      <w:hyperlink r:id="rId15" w:history="1">
        <w:r w:rsidRPr="00AF55C3">
          <w:rPr>
            <w:rFonts w:ascii="Arial" w:eastAsia="Times New Roman" w:hAnsi="Arial" w:cs="Arial"/>
            <w:color w:val="000000"/>
            <w:sz w:val="24"/>
            <w:szCs w:val="24"/>
            <w:u w:val="single"/>
            <w:shd w:val="clear" w:color="auto" w:fill="00FFFF"/>
          </w:rPr>
          <w:t xml:space="preserve"> China</w:t>
        </w:r>
      </w:hyperlink>
      <w:r w:rsidRPr="00AF55C3">
        <w:rPr>
          <w:rFonts w:ascii="Arial" w:eastAsia="Times New Roman" w:hAnsi="Arial" w:cs="Arial"/>
          <w:color w:val="000000"/>
          <w:sz w:val="24"/>
          <w:szCs w:val="24"/>
          <w:u w:val="single"/>
          <w:shd w:val="clear" w:color="auto" w:fill="00FFFF"/>
        </w:rPr>
        <w:t xml:space="preserve"> eliminating more girls every year than are born in the United States. Those that live often become victims of neglect and abuse</w:t>
      </w:r>
      <w:r w:rsidRPr="00AF55C3">
        <w:rPr>
          <w:rFonts w:ascii="Arial" w:eastAsia="Times New Roman" w:hAnsi="Arial" w:cs="Arial"/>
          <w:color w:val="000000"/>
          <w:sz w:val="24"/>
          <w:szCs w:val="24"/>
          <w:u w:val="single"/>
        </w:rPr>
        <w:t xml:space="preserve">. </w:t>
      </w:r>
      <w:r w:rsidRPr="00AF55C3">
        <w:rPr>
          <w:rFonts w:ascii="Arial" w:eastAsia="Times New Roman" w:hAnsi="Arial" w:cs="Arial"/>
          <w:color w:val="000000"/>
          <w:sz w:val="8"/>
          <w:szCs w:val="8"/>
        </w:rPr>
        <w:t>The situation is not exclusive to the very poor. Wealthier Indians, according to the film, may choose to abort female embryos. In modern India and</w:t>
      </w:r>
      <w:hyperlink r:id="rId16" w:history="1">
        <w:r w:rsidRPr="00AF55C3">
          <w:rPr>
            <w:rFonts w:ascii="Arial" w:eastAsia="Times New Roman" w:hAnsi="Arial" w:cs="Arial"/>
            <w:color w:val="000000"/>
            <w:sz w:val="8"/>
            <w:szCs w:val="8"/>
          </w:rPr>
          <w:t xml:space="preserve"> China</w:t>
        </w:r>
      </w:hyperlink>
      <w:r w:rsidRPr="00AF55C3">
        <w:rPr>
          <w:rFonts w:ascii="Arial" w:eastAsia="Times New Roman" w:hAnsi="Arial" w:cs="Arial"/>
          <w:color w:val="000000"/>
          <w:sz w:val="8"/>
          <w:szCs w:val="8"/>
        </w:rPr>
        <w:t xml:space="preserve">, 20 to 30 percent of girls are being killed before birth. In India, the mortality rate for girls under age 5 is 75 percent higher than boys. One out of four girls does not make it out of puberty. Those who do survive often have no control over their own lives; more than 100,000 females are murdered every year because they didn’t birth sons or because their new families are unhappy with the dowries. Says author, activist and founder of the 50 Million Missing Campaign, Rita Banerji, “It is like </w:t>
      </w:r>
      <w:r w:rsidRPr="00AF55C3">
        <w:rPr>
          <w:rFonts w:ascii="Arial" w:eastAsia="Times New Roman" w:hAnsi="Arial" w:cs="Arial"/>
          <w:color w:val="000000"/>
          <w:sz w:val="24"/>
          <w:szCs w:val="24"/>
          <w:u w:val="single"/>
          <w:shd w:val="clear" w:color="auto" w:fill="00FFFF"/>
        </w:rPr>
        <w:t>the female becomes one of the inadvertent pawns in this resource exchange in a patriarchy, so you can buy her, sell her, keep her or kill her – however you want; it’s like with any resource. That is the complete dehumanization of females.”</w:t>
      </w:r>
      <w:r w:rsidRPr="00AF55C3">
        <w:rPr>
          <w:rFonts w:ascii="Arial" w:eastAsia="Times New Roman" w:hAnsi="Arial" w:cs="Arial"/>
          <w:color w:val="000000"/>
          <w:sz w:val="24"/>
          <w:szCs w:val="24"/>
          <w:shd w:val="clear" w:color="auto" w:fill="00FFFF"/>
        </w:rPr>
        <w:t xml:space="preserve"> </w:t>
      </w:r>
      <w:r w:rsidRPr="00AF55C3">
        <w:rPr>
          <w:rFonts w:ascii="Arial" w:eastAsia="Times New Roman" w:hAnsi="Arial" w:cs="Arial"/>
          <w:color w:val="000000"/>
          <w:sz w:val="24"/>
          <w:szCs w:val="24"/>
          <w:u w:val="single"/>
          <w:shd w:val="clear" w:color="auto" w:fill="00FFFF"/>
        </w:rPr>
        <w:t>“Dowry, infanticide and feticide go hand in hand</w:t>
      </w:r>
      <w:r w:rsidRPr="00AF55C3">
        <w:rPr>
          <w:rFonts w:ascii="Arial" w:eastAsia="Times New Roman" w:hAnsi="Arial" w:cs="Arial"/>
          <w:color w:val="000000"/>
          <w:sz w:val="24"/>
          <w:szCs w:val="24"/>
          <w:u w:val="single"/>
        </w:rPr>
        <w:t>.</w:t>
      </w:r>
      <w:r w:rsidRPr="00AF55C3">
        <w:rPr>
          <w:rFonts w:ascii="Arial" w:eastAsia="Times New Roman" w:hAnsi="Arial" w:cs="Arial"/>
          <w:color w:val="000000"/>
          <w:sz w:val="24"/>
          <w:szCs w:val="24"/>
        </w:rPr>
        <w:t xml:space="preserve"> </w:t>
      </w:r>
      <w:r w:rsidRPr="00AF55C3">
        <w:rPr>
          <w:rFonts w:ascii="Arial" w:eastAsia="Times New Roman" w:hAnsi="Arial" w:cs="Arial"/>
          <w:color w:val="000000"/>
          <w:sz w:val="8"/>
          <w:szCs w:val="8"/>
        </w:rPr>
        <w:t>The minute dowry enters a community, everyone becomes greedy for dowry. They think this is another way of getting a huge amount of money,” Banerji continues. The second half of the documentary takes the viewer to</w:t>
      </w:r>
      <w:hyperlink r:id="rId17" w:history="1">
        <w:r w:rsidRPr="00AF55C3">
          <w:rPr>
            <w:rFonts w:ascii="Arial" w:eastAsia="Times New Roman" w:hAnsi="Arial" w:cs="Arial"/>
            <w:color w:val="000000"/>
            <w:sz w:val="8"/>
            <w:szCs w:val="8"/>
          </w:rPr>
          <w:t xml:space="preserve"> China</w:t>
        </w:r>
      </w:hyperlink>
      <w:r w:rsidRPr="00AF55C3">
        <w:rPr>
          <w:rFonts w:ascii="Arial" w:eastAsia="Times New Roman" w:hAnsi="Arial" w:cs="Arial"/>
          <w:color w:val="000000"/>
          <w:sz w:val="8"/>
          <w:szCs w:val="8"/>
        </w:rPr>
        <w:t>, which has had a one-child policy since 1979. There are exceptions to this, including for rural families, who are allowed a second child if the first child is female. The film presents a rural couple who has two girls. Knowing it was against the law, they chose to become pregnant with a third child, still hoping for a boy. Born in secrecy, the third child also is female. Ultimately the couple flee to avoid punishment from the family planning police and end up as factory workers 1,000 miles away from their children. The film also profiles an urban couple who has one child and also chooses to become pregnant again. As portrayed in the film, having a second child that’s not permitted by Chinese policy means that child does not have citizenship and all that comes with citizenship. To provide the child citizenship would require an outlay of cash (which this particular couple did not have). Ultimately, the child is born abroad and has a foreign passport. I didn’t find the</w:t>
      </w:r>
      <w:hyperlink r:id="rId18" w:history="1">
        <w:r w:rsidRPr="00AF55C3">
          <w:rPr>
            <w:rFonts w:ascii="Arial" w:eastAsia="Times New Roman" w:hAnsi="Arial" w:cs="Arial"/>
            <w:color w:val="000000"/>
            <w:sz w:val="8"/>
            <w:szCs w:val="8"/>
          </w:rPr>
          <w:t xml:space="preserve"> China</w:t>
        </w:r>
      </w:hyperlink>
      <w:r w:rsidRPr="00AF55C3">
        <w:rPr>
          <w:rFonts w:ascii="Arial" w:eastAsia="Times New Roman" w:hAnsi="Arial" w:cs="Arial"/>
          <w:color w:val="000000"/>
          <w:sz w:val="8"/>
          <w:szCs w:val="8"/>
        </w:rPr>
        <w:t xml:space="preserve"> portion of the film as impactful as the first half. Given it seems to be well understood that ramifications may be quite harsh for not following policy, the choices the couples made seemed poor, particularly for the first couple who ended up separated from their children. The second couple’s story made me think “birth tourism,” but gave me a new understanding on probably why so many Chinese opt for that route in the U.S. As the filmmaker has said, this film raises more questions than it answers. I think likely the Western mind – certainly mine – cannot comprehend cultures that place so little value on the lives of females and seem preoccupied with birthing males. One thing the film does not talk about is that</w:t>
      </w:r>
      <w:hyperlink r:id="rId19" w:history="1">
        <w:r w:rsidRPr="00AF55C3">
          <w:rPr>
            <w:rFonts w:ascii="Arial" w:eastAsia="Times New Roman" w:hAnsi="Arial" w:cs="Arial"/>
            <w:color w:val="000000"/>
            <w:sz w:val="8"/>
            <w:szCs w:val="8"/>
          </w:rPr>
          <w:t xml:space="preserve"> China</w:t>
        </w:r>
      </w:hyperlink>
      <w:r w:rsidRPr="00AF55C3">
        <w:rPr>
          <w:rFonts w:ascii="Arial" w:eastAsia="Times New Roman" w:hAnsi="Arial" w:cs="Arial"/>
          <w:color w:val="000000"/>
          <w:sz w:val="8"/>
          <w:szCs w:val="8"/>
        </w:rPr>
        <w:t xml:space="preserve"> and India are both overpopulated and how that might contribute to</w:t>
      </w:r>
      <w:r w:rsidRPr="00AF55C3">
        <w:rPr>
          <w:rFonts w:ascii="Arial" w:eastAsia="Times New Roman" w:hAnsi="Arial" w:cs="Arial"/>
          <w:color w:val="000000"/>
          <w:sz w:val="24"/>
          <w:szCs w:val="24"/>
          <w:shd w:val="clear" w:color="auto" w:fill="00FFFF"/>
        </w:rPr>
        <w:t xml:space="preserve"> </w:t>
      </w:r>
      <w:r w:rsidRPr="00AF55C3">
        <w:rPr>
          <w:rFonts w:ascii="Arial" w:eastAsia="Times New Roman" w:hAnsi="Arial" w:cs="Arial"/>
          <w:color w:val="000000"/>
          <w:sz w:val="24"/>
          <w:szCs w:val="24"/>
          <w:u w:val="single"/>
          <w:shd w:val="clear" w:color="auto" w:fill="00FFFF"/>
        </w:rPr>
        <w:t>this horrible “gendercide</w:t>
      </w:r>
      <w:r w:rsidRPr="00AF55C3">
        <w:rPr>
          <w:rFonts w:ascii="Arial" w:eastAsia="Times New Roman" w:hAnsi="Arial" w:cs="Arial"/>
          <w:color w:val="000000"/>
          <w:sz w:val="8"/>
          <w:szCs w:val="8"/>
          <w:u w:val="single"/>
          <w:shd w:val="clear" w:color="auto" w:fill="00FFFF"/>
        </w:rPr>
        <w:t>.</w:t>
      </w:r>
      <w:r w:rsidRPr="00AF55C3">
        <w:rPr>
          <w:rFonts w:ascii="Arial" w:eastAsia="Times New Roman" w:hAnsi="Arial" w:cs="Arial"/>
          <w:color w:val="000000"/>
          <w:sz w:val="8"/>
          <w:szCs w:val="8"/>
          <w:u w:val="single"/>
        </w:rPr>
        <w:t>”</w:t>
      </w:r>
      <w:r w:rsidRPr="00AF55C3">
        <w:rPr>
          <w:rFonts w:ascii="Arial" w:eastAsia="Times New Roman" w:hAnsi="Arial" w:cs="Arial"/>
          <w:color w:val="000000"/>
          <w:sz w:val="8"/>
          <w:szCs w:val="8"/>
        </w:rPr>
        <w:t xml:space="preserve"> The film’s only mention of why the one-child policy came into existence is a vague “fears of overpopulation.” In reality, it wasn’t fear of overpopulation in</w:t>
      </w:r>
      <w:hyperlink r:id="rId20" w:history="1">
        <w:r w:rsidRPr="00AF55C3">
          <w:rPr>
            <w:rFonts w:ascii="Arial" w:eastAsia="Times New Roman" w:hAnsi="Arial" w:cs="Arial"/>
            <w:color w:val="000000"/>
            <w:sz w:val="8"/>
            <w:szCs w:val="8"/>
          </w:rPr>
          <w:t xml:space="preserve"> China</w:t>
        </w:r>
      </w:hyperlink>
      <w:r w:rsidRPr="00AF55C3">
        <w:rPr>
          <w:rFonts w:ascii="Arial" w:eastAsia="Times New Roman" w:hAnsi="Arial" w:cs="Arial"/>
          <w:color w:val="000000"/>
          <w:sz w:val="8"/>
          <w:szCs w:val="8"/>
        </w:rPr>
        <w:t>; it was overpopulation in</w:t>
      </w:r>
      <w:hyperlink r:id="rId21" w:history="1">
        <w:r w:rsidRPr="00AF55C3">
          <w:rPr>
            <w:rFonts w:ascii="Arial" w:eastAsia="Times New Roman" w:hAnsi="Arial" w:cs="Arial"/>
            <w:color w:val="000000"/>
            <w:sz w:val="8"/>
            <w:szCs w:val="8"/>
          </w:rPr>
          <w:t xml:space="preserve"> China</w:t>
        </w:r>
      </w:hyperlink>
      <w:r w:rsidRPr="00AF55C3">
        <w:rPr>
          <w:rFonts w:ascii="Arial" w:eastAsia="Times New Roman" w:hAnsi="Arial" w:cs="Arial"/>
          <w:color w:val="000000"/>
          <w:sz w:val="8"/>
          <w:szCs w:val="8"/>
        </w:rPr>
        <w:t>. Famine resulted in the deaths of an estimated 20 to 45 million Chinese between the late 1950s and early 60s. Prior to the implementation of the policy, the government did encourage birth control and smaller families, but ultimately decided the policy was needed. While many – including the Chinese government – say that a</w:t>
      </w:r>
      <w:hyperlink r:id="rId22" w:history="1">
        <w:r w:rsidRPr="00AF55C3">
          <w:rPr>
            <w:rFonts w:ascii="Arial" w:eastAsia="Times New Roman" w:hAnsi="Arial" w:cs="Arial"/>
            <w:color w:val="000000"/>
            <w:sz w:val="8"/>
            <w:szCs w:val="8"/>
          </w:rPr>
          <w:t xml:space="preserve"> China</w:t>
        </w:r>
      </w:hyperlink>
      <w:r w:rsidRPr="00AF55C3">
        <w:rPr>
          <w:rFonts w:ascii="Arial" w:eastAsia="Times New Roman" w:hAnsi="Arial" w:cs="Arial"/>
          <w:color w:val="000000"/>
          <w:sz w:val="8"/>
          <w:szCs w:val="8"/>
        </w:rPr>
        <w:t xml:space="preserve"> with 1.4 billion is preferable to a</w:t>
      </w:r>
      <w:hyperlink r:id="rId23" w:history="1">
        <w:r w:rsidRPr="00AF55C3">
          <w:rPr>
            <w:rFonts w:ascii="Arial" w:eastAsia="Times New Roman" w:hAnsi="Arial" w:cs="Arial"/>
            <w:color w:val="000000"/>
            <w:sz w:val="8"/>
            <w:szCs w:val="8"/>
          </w:rPr>
          <w:t xml:space="preserve"> China</w:t>
        </w:r>
      </w:hyperlink>
      <w:r w:rsidRPr="00AF55C3">
        <w:rPr>
          <w:rFonts w:ascii="Arial" w:eastAsia="Times New Roman" w:hAnsi="Arial" w:cs="Arial"/>
          <w:color w:val="000000"/>
          <w:sz w:val="8"/>
          <w:szCs w:val="8"/>
        </w:rPr>
        <w:t xml:space="preserve"> with 1.8 billion, the filmmaker does not seem to support that view. That said, turning to such a controlled policy </w:t>
      </w:r>
      <w:r w:rsidRPr="00AF55C3">
        <w:rPr>
          <w:rFonts w:ascii="Arial" w:eastAsia="Times New Roman" w:hAnsi="Arial" w:cs="Arial"/>
          <w:color w:val="000000"/>
          <w:sz w:val="24"/>
          <w:szCs w:val="24"/>
          <w:u w:val="single"/>
          <w:shd w:val="clear" w:color="auto" w:fill="00FFFF"/>
        </w:rPr>
        <w:t>has created unintended, ugly consequences –</w:t>
      </w:r>
      <w:r w:rsidRPr="00AF55C3">
        <w:rPr>
          <w:rFonts w:ascii="Arial" w:eastAsia="Times New Roman" w:hAnsi="Arial" w:cs="Arial"/>
          <w:color w:val="000000"/>
          <w:sz w:val="24"/>
          <w:szCs w:val="24"/>
          <w:shd w:val="clear" w:color="auto" w:fill="00FFFF"/>
        </w:rPr>
        <w:t xml:space="preserve"> </w:t>
      </w:r>
      <w:r w:rsidRPr="00AF55C3">
        <w:rPr>
          <w:rFonts w:ascii="Arial" w:eastAsia="Times New Roman" w:hAnsi="Arial" w:cs="Arial"/>
          <w:color w:val="000000"/>
          <w:sz w:val="24"/>
          <w:szCs w:val="24"/>
          <w:u w:val="single"/>
          <w:shd w:val="clear" w:color="auto" w:fill="00FFFF"/>
        </w:rPr>
        <w:t>child trafficking, stolen children (girl shortage has led to taking children as future wives for boys</w:t>
      </w:r>
      <w:r w:rsidRPr="00AF55C3">
        <w:rPr>
          <w:rFonts w:ascii="Arial" w:eastAsia="Times New Roman" w:hAnsi="Arial" w:cs="Arial"/>
          <w:color w:val="000000"/>
          <w:sz w:val="24"/>
          <w:szCs w:val="24"/>
          <w:u w:val="single"/>
        </w:rPr>
        <w:t xml:space="preserve"> </w:t>
      </w:r>
      <w:r w:rsidRPr="00AF55C3">
        <w:rPr>
          <w:rFonts w:ascii="Arial" w:eastAsia="Times New Roman" w:hAnsi="Arial" w:cs="Arial"/>
          <w:color w:val="000000"/>
          <w:sz w:val="8"/>
          <w:szCs w:val="8"/>
        </w:rPr>
        <w:t>– yes, crazy!)</w:t>
      </w:r>
      <w:r w:rsidRPr="00AF55C3">
        <w:rPr>
          <w:rFonts w:ascii="Arial" w:eastAsia="Times New Roman" w:hAnsi="Arial" w:cs="Arial"/>
          <w:color w:val="000000"/>
          <w:sz w:val="24"/>
          <w:szCs w:val="24"/>
          <w:u w:val="single"/>
          <w:shd w:val="clear" w:color="auto" w:fill="00FFFF"/>
        </w:rPr>
        <w:t xml:space="preserve"> and hundreds of thousands of abandoned female babie</w:t>
      </w:r>
      <w:r w:rsidRPr="00AF55C3">
        <w:rPr>
          <w:rFonts w:ascii="Arial" w:eastAsia="Times New Roman" w:hAnsi="Arial" w:cs="Arial"/>
          <w:color w:val="000000"/>
          <w:sz w:val="24"/>
          <w:szCs w:val="24"/>
          <w:u w:val="single"/>
        </w:rPr>
        <w:t xml:space="preserve">s. </w:t>
      </w:r>
      <w:r w:rsidRPr="00AF55C3">
        <w:rPr>
          <w:rFonts w:ascii="Arial" w:eastAsia="Times New Roman" w:hAnsi="Arial" w:cs="Arial"/>
          <w:color w:val="000000"/>
          <w:sz w:val="8"/>
          <w:szCs w:val="8"/>
        </w:rPr>
        <w:t>We can trot out the current thinking among populationists that the answer to reducing population growth is empowering girls and women through education – educating girls delays marriage and creates better mothers when and if they choose to become mothers. But after watching this film, the cultural challenges seem so extreme and entrenched that simply “educating girls” doesn’t seem like it will be nearly enough to change course.</w:t>
      </w:r>
    </w:p>
    <w:p w14:paraId="1953D0F6" w14:textId="77777777" w:rsidR="00A150A4" w:rsidRDefault="00E803ED" w:rsidP="00A150A4">
      <w:pPr>
        <w:pStyle w:val="Heading3"/>
      </w:pPr>
      <w:r>
        <w:lastRenderedPageBreak/>
        <w:t>2AC – I</w:t>
      </w:r>
      <w:r w:rsidR="00E74540">
        <w:t>mpact</w:t>
      </w:r>
      <w:r>
        <w:t xml:space="preserve">: </w:t>
      </w:r>
      <w:r w:rsidR="00A47B31">
        <w:t>Femicide</w:t>
      </w:r>
    </w:p>
    <w:p w14:paraId="3F843C58" w14:textId="77777777" w:rsidR="00E803ED" w:rsidRPr="00E803ED" w:rsidRDefault="00E803ED" w:rsidP="00E803ED">
      <w:pPr>
        <w:pStyle w:val="Heading4"/>
      </w:pPr>
      <w:r w:rsidRPr="00E803ED">
        <w:t>Femicide causes extinction- makes populations literally unsustainable- South Korean studies prove</w:t>
      </w:r>
    </w:p>
    <w:p w14:paraId="4F0BC0AD" w14:textId="77777777" w:rsidR="00E803ED" w:rsidRPr="003926D1" w:rsidRDefault="00E803ED" w:rsidP="00E803ED">
      <w:pPr>
        <w:rPr>
          <w:rStyle w:val="Style13ptBold"/>
        </w:rPr>
      </w:pPr>
      <w:r w:rsidRPr="003926D1">
        <w:rPr>
          <w:rStyle w:val="Style13ptBold"/>
        </w:rPr>
        <w:t>Gandhi ‘14</w:t>
      </w:r>
    </w:p>
    <w:p w14:paraId="10EB9C58" w14:textId="77777777" w:rsidR="00E803ED" w:rsidRPr="003926D1" w:rsidRDefault="00E803ED" w:rsidP="00E803ED">
      <w:r w:rsidRPr="003926D1">
        <w:t xml:space="preserve">(Lakshmi Gandhi, Staff Writer at NBC news, “Could South Korea's Low Birth Rate Really Mean Extinction?”, NBC news, August 27 2014, </w:t>
      </w:r>
      <w:hyperlink r:id="rId24" w:history="1">
        <w:r w:rsidRPr="003926D1">
          <w:rPr>
            <w:rStyle w:val="Hyperlink"/>
          </w:rPr>
          <w:t>http://www.nbcnews.com/news/asian-america/could-south-koreas-low-birth-rate-really-mean-extinction-n190151</w:t>
        </w:r>
      </w:hyperlink>
      <w:r w:rsidRPr="003926D1">
        <w:t>, //jdi-SW)</w:t>
      </w:r>
      <w:r>
        <w:rPr>
          <w:sz w:val="16"/>
        </w:rPr>
        <w:br/>
      </w:r>
      <w:r w:rsidRPr="003F212E">
        <w:rPr>
          <w:sz w:val="16"/>
        </w:rPr>
        <w:t>According to the research service’s projections</w:t>
      </w:r>
      <w:r w:rsidRPr="003F212E">
        <w:rPr>
          <w:rStyle w:val="StyleUnderline"/>
        </w:rPr>
        <w:t>, South Korea’s population will become completely extinct by 2750 if the country’s birth rate of 1.19 children per woman continues</w:t>
      </w:r>
      <w:r w:rsidRPr="003F212E">
        <w:rPr>
          <w:sz w:val="16"/>
        </w:rPr>
        <w:t xml:space="preserve">. The country currently has one of the lowest fertility rates in the world, leading only Hong Kong, Taiwan, Macau and Singapore. The South Korean government’s push for more births and bigger families in recent years is a relatively new development for the country with a current population of about 50 million. Immediately after the Korean War </w:t>
      </w:r>
      <w:r w:rsidRPr="003F212E">
        <w:rPr>
          <w:rStyle w:val="StyleUnderline"/>
        </w:rPr>
        <w:t>in the 1950s</w:t>
      </w:r>
      <w:r w:rsidRPr="003F212E">
        <w:rPr>
          <w:sz w:val="16"/>
        </w:rPr>
        <w:t>, the new country of South Korea was primarily rural with a agricultural economy</w:t>
      </w:r>
      <w:r w:rsidRPr="003F212E">
        <w:rPr>
          <w:rStyle w:val="StyleUnderline"/>
        </w:rPr>
        <w:t>. The country’s population</w:t>
      </w:r>
      <w:r w:rsidRPr="003F212E">
        <w:rPr>
          <w:sz w:val="16"/>
        </w:rPr>
        <w:t xml:space="preserve"> at the time was a reflection of this, with a total </w:t>
      </w:r>
      <w:r w:rsidRPr="003F212E">
        <w:rPr>
          <w:rStyle w:val="StyleUnderline"/>
        </w:rPr>
        <w:t>fertility rate of more than six children per woman</w:t>
      </w:r>
      <w:r w:rsidRPr="003F212E">
        <w:rPr>
          <w:sz w:val="16"/>
        </w:rPr>
        <w:t xml:space="preserve">. </w:t>
      </w:r>
      <w:r w:rsidRPr="003F212E">
        <w:rPr>
          <w:rStyle w:val="StyleUnderline"/>
        </w:rPr>
        <w:t>Worried that the rate of population growth was unsustainable</w:t>
      </w:r>
      <w:r w:rsidRPr="003F212E">
        <w:rPr>
          <w:sz w:val="16"/>
        </w:rPr>
        <w:t xml:space="preserve">, in 1962 </w:t>
      </w:r>
      <w:r w:rsidRPr="003F212E">
        <w:rPr>
          <w:rStyle w:val="StyleUnderline"/>
        </w:rPr>
        <w:t>the government unveiled a multifaceted family planning campaign that stressed health care and birth control</w:t>
      </w:r>
      <w:r w:rsidRPr="003F212E">
        <w:rPr>
          <w:sz w:val="16"/>
        </w:rPr>
        <w:t xml:space="preserve">. Koreans, for the most part, embraced the concept of a “small and prosperous family.” But </w:t>
      </w:r>
      <w:r w:rsidRPr="003F212E">
        <w:rPr>
          <w:rStyle w:val="StyleUnderline"/>
        </w:rPr>
        <w:t>South Korea isn’t the first East Asian country to receive a scary prediction about its slow growth. In 2011, researchers at the Tohoku University Graduate School of Economics in Japan created a stir for predicting that Japan would become extinct in 1000 years</w:t>
      </w:r>
      <w:r w:rsidRPr="003F212E">
        <w:rPr>
          <w:sz w:val="16"/>
        </w:rPr>
        <w:t>. That study was also sharply criticized for its methodology.</w:t>
      </w:r>
    </w:p>
    <w:p w14:paraId="39D99A3C" w14:textId="77777777" w:rsidR="00E803ED" w:rsidRDefault="00E803ED" w:rsidP="00E803ED">
      <w:pPr>
        <w:rPr>
          <w:sz w:val="16"/>
        </w:rPr>
      </w:pPr>
    </w:p>
    <w:p w14:paraId="6BFEC776" w14:textId="77777777" w:rsidR="00F45E8A" w:rsidRDefault="00F45E8A" w:rsidP="00A47B31">
      <w:pPr>
        <w:pStyle w:val="Heading3"/>
      </w:pPr>
      <w:r>
        <w:lastRenderedPageBreak/>
        <w:t>2AC –</w:t>
      </w:r>
      <w:r w:rsidR="00E74540">
        <w:t xml:space="preserve"> Impact </w:t>
      </w:r>
      <w:r>
        <w:t>UQ</w:t>
      </w:r>
      <w:r w:rsidR="00E74540">
        <w:t xml:space="preserve">: Reproductive Tech </w:t>
      </w:r>
    </w:p>
    <w:p w14:paraId="2836E7A4" w14:textId="77777777" w:rsidR="00F45E8A" w:rsidRDefault="00F45E8A" w:rsidP="00F45E8A">
      <w:pPr>
        <w:pStyle w:val="Heading4"/>
      </w:pPr>
      <w:r>
        <w:t>Reproductive sex-selection technology makes gendercide more prevalent now than ever</w:t>
      </w:r>
    </w:p>
    <w:p w14:paraId="5D613619" w14:textId="77777777" w:rsidR="003F0BDF" w:rsidRPr="00B16D15" w:rsidRDefault="00B16D15" w:rsidP="00F45E8A">
      <w:pPr>
        <w:rPr>
          <w:rStyle w:val="Style13ptBold"/>
        </w:rPr>
      </w:pPr>
      <w:r w:rsidRPr="00B16D15">
        <w:rPr>
          <w:rStyle w:val="Style13ptBold"/>
        </w:rPr>
        <w:t>Gray 11</w:t>
      </w:r>
    </w:p>
    <w:p w14:paraId="75654DC5" w14:textId="77777777" w:rsidR="00B16D15" w:rsidRDefault="00B16D15" w:rsidP="00F45E8A">
      <w:r>
        <w:t xml:space="preserve">(Ayana, Pulaski Academy, Little Rock, Arkansas, “Sex-Selective Abortion, Female Infanticide, and their Lasting Effects in China and India,” The Concord Review, June, 2011) </w:t>
      </w:r>
    </w:p>
    <w:p w14:paraId="4A6585F6" w14:textId="77777777" w:rsidR="00F45E8A" w:rsidRPr="00625D93" w:rsidRDefault="00F45E8A" w:rsidP="00F45E8A">
      <w:pPr>
        <w:rPr>
          <w:sz w:val="16"/>
        </w:rPr>
      </w:pPr>
      <w:r w:rsidRPr="00625D93">
        <w:rPr>
          <w:rStyle w:val="StyleUnderline"/>
        </w:rPr>
        <w:t>In China, innovations, such as the ultrasound machine, have</w:t>
      </w:r>
      <w:r w:rsidRPr="00625D93">
        <w:rPr>
          <w:sz w:val="16"/>
        </w:rPr>
        <w:t xml:space="preserve"> also </w:t>
      </w:r>
      <w:r w:rsidRPr="00625D93">
        <w:rPr>
          <w:rStyle w:val="Emphasis"/>
        </w:rPr>
        <w:t>had a very detrimental effect on its population</w:t>
      </w:r>
      <w:r w:rsidRPr="00625D93">
        <w:rPr>
          <w:sz w:val="16"/>
        </w:rPr>
        <w:t xml:space="preserve"> in this matter. Previously parents could not determine the gender of babies until birth, but now </w:t>
      </w:r>
      <w:r w:rsidRPr="00625D93">
        <w:rPr>
          <w:rStyle w:val="StyleUnderline"/>
        </w:rPr>
        <w:t>technology “[has] changed everything.”9 While providing relatively accurate information on the health and status of fetuses during gestation, ultrasounds can also inform parents of the sex of their baby before birth. This access to gender information has caused a surplus of sex-selective abortions throughout China</w:t>
      </w:r>
      <w:r w:rsidRPr="00625D93">
        <w:rPr>
          <w:sz w:val="16"/>
        </w:rPr>
        <w:t xml:space="preserve"> and, to a lesser extent, India.</w:t>
      </w:r>
    </w:p>
    <w:p w14:paraId="33D110E6" w14:textId="77777777" w:rsidR="0052567C" w:rsidRDefault="0052567C" w:rsidP="00F45E8A"/>
    <w:p w14:paraId="76821BEC" w14:textId="77777777" w:rsidR="005A1D1C" w:rsidRDefault="005A1D1C" w:rsidP="005A1D1C">
      <w:pPr>
        <w:pStyle w:val="Heading3"/>
      </w:pPr>
      <w:r>
        <w:lastRenderedPageBreak/>
        <w:t>2AC – Impact: Chinese Militarism</w:t>
      </w:r>
    </w:p>
    <w:p w14:paraId="78761ACD" w14:textId="77777777" w:rsidR="005A1D1C" w:rsidRPr="00A150A4" w:rsidRDefault="005A1D1C" w:rsidP="005A1D1C">
      <w:pPr>
        <w:pStyle w:val="Heading4"/>
      </w:pPr>
      <w:r w:rsidRPr="00A150A4">
        <w:t>Chinese women still don’t have a strong role in military combat. CEDAW allows for more womyn in combat to protect China from foreign threats, and give money to the economy with Chinese womyn working</w:t>
      </w:r>
    </w:p>
    <w:p w14:paraId="65EF243B" w14:textId="77777777" w:rsidR="005A1D1C" w:rsidRPr="00731CFB" w:rsidRDefault="005A1D1C" w:rsidP="005A1D1C">
      <w:pPr>
        <w:rPr>
          <w:rStyle w:val="Style13ptBold"/>
        </w:rPr>
      </w:pPr>
      <w:r w:rsidRPr="00731CFB">
        <w:rPr>
          <w:rStyle w:val="Style13ptBold"/>
        </w:rPr>
        <w:t>Li 94</w:t>
      </w:r>
    </w:p>
    <w:p w14:paraId="224DCBB8" w14:textId="77777777" w:rsidR="005A1D1C" w:rsidRDefault="005A1D1C" w:rsidP="005A1D1C">
      <w:pPr>
        <w:pStyle w:val="NormalWeb"/>
        <w:spacing w:before="0" w:beforeAutospacing="0" w:after="160" w:afterAutospacing="0"/>
      </w:pPr>
      <w:r>
        <w:rPr>
          <w:rFonts w:ascii="Calibri" w:hAnsi="Calibri"/>
          <w:color w:val="000000"/>
        </w:rPr>
        <w:t>(Xiaolin Li, 1994, “Chinese Women Soldiers: A History of 5,000 Years”, doctoral candidate in sociology at the University of Maryland and military veteran)</w:t>
      </w:r>
    </w:p>
    <w:p w14:paraId="1D8D14FB" w14:textId="77777777" w:rsidR="005A1D1C" w:rsidRDefault="005A1D1C" w:rsidP="005A1D1C">
      <w:pPr>
        <w:pStyle w:val="NormalWeb"/>
        <w:spacing w:before="0" w:beforeAutospacing="0" w:after="160" w:afterAutospacing="0"/>
      </w:pPr>
      <w:r>
        <w:rPr>
          <w:rFonts w:ascii="Calibri" w:hAnsi="Calibri"/>
          <w:b/>
          <w:bCs/>
          <w:color w:val="000000"/>
          <w:u w:val="single"/>
        </w:rPr>
        <w:t xml:space="preserve">Today, </w:t>
      </w:r>
      <w:r>
        <w:rPr>
          <w:rFonts w:ascii="Calibri" w:hAnsi="Calibri"/>
          <w:b/>
          <w:bCs/>
          <w:color w:val="000000"/>
          <w:u w:val="single"/>
          <w:shd w:val="clear" w:color="auto" w:fill="00FFFF"/>
        </w:rPr>
        <w:t>Chinese women comprise about 7.5 percent of total military personnel in the PLA.</w:t>
      </w:r>
      <w:r>
        <w:rPr>
          <w:rFonts w:ascii="Calibri" w:hAnsi="Calibri"/>
          <w:b/>
          <w:bCs/>
          <w:color w:val="000000"/>
          <w:u w:val="single"/>
        </w:rPr>
        <w:t xml:space="preserve"> </w:t>
      </w:r>
      <w:r>
        <w:rPr>
          <w:rFonts w:ascii="Calibri" w:hAnsi="Calibri"/>
          <w:b/>
          <w:bCs/>
          <w:color w:val="000000"/>
          <w:u w:val="single"/>
          <w:shd w:val="clear" w:color="auto" w:fill="00FFFF"/>
        </w:rPr>
        <w:t>Serving in the military</w:t>
      </w:r>
      <w:r>
        <w:rPr>
          <w:rFonts w:ascii="Calibri" w:hAnsi="Calibri"/>
          <w:b/>
          <w:bCs/>
          <w:color w:val="000000"/>
          <w:u w:val="single"/>
        </w:rPr>
        <w:t xml:space="preserve"> enjoys high popularity among young Chinese women because it </w:t>
      </w:r>
      <w:r>
        <w:rPr>
          <w:rFonts w:ascii="Calibri" w:hAnsi="Calibri"/>
          <w:b/>
          <w:bCs/>
          <w:color w:val="000000"/>
          <w:u w:val="single"/>
          <w:shd w:val="clear" w:color="auto" w:fill="00FFFF"/>
        </w:rPr>
        <w:t>opens opportunities for education and training, better jobs in the future, possible residence in cities, and higher status in society.</w:t>
      </w:r>
      <w:r>
        <w:rPr>
          <w:rFonts w:ascii="Calibri" w:hAnsi="Calibri"/>
          <w:b/>
          <w:bCs/>
          <w:color w:val="000000"/>
          <w:u w:val="single"/>
        </w:rPr>
        <w:t xml:space="preserve"> </w:t>
      </w:r>
      <w:r>
        <w:rPr>
          <w:rFonts w:ascii="Calibri" w:hAnsi="Calibri"/>
          <w:b/>
          <w:bCs/>
          <w:color w:val="000000"/>
          <w:u w:val="single"/>
          <w:shd w:val="clear" w:color="auto" w:fill="00FFFF"/>
        </w:rPr>
        <w:t>Nearly all women soldiers serve in traditional female roles or in military support positions and are concentrated in headquarters, hospitals, research institutions, and communication facilities.</w:t>
      </w:r>
      <w:r>
        <w:rPr>
          <w:rFonts w:ascii="Calibri" w:hAnsi="Calibri"/>
          <w:b/>
          <w:bCs/>
          <w:color w:val="000000"/>
          <w:u w:val="single"/>
        </w:rPr>
        <w:t xml:space="preserve"> There They serve as medical workers, administrative personnel, communications specialists, logistical support staff, political and propaganda workers, scientific researchers, and technicians.</w:t>
      </w:r>
      <w:r>
        <w:rPr>
          <w:rFonts w:ascii="Calibri" w:hAnsi="Calibri"/>
          <w:b/>
          <w:bCs/>
          <w:color w:val="000000"/>
          <w:u w:val="single"/>
          <w:shd w:val="clear" w:color="auto" w:fill="00FFFF"/>
        </w:rPr>
        <w:t xml:space="preserve"> There are no women combat pilots and no women in ground combat troops; only recently have women been assigned to military medical ships. Although they are in positions of relative prestige within the military, women do not have equal chances of promotion. If China follows</w:t>
      </w:r>
      <w:r>
        <w:rPr>
          <w:rFonts w:ascii="Calibri" w:hAnsi="Calibri"/>
          <w:b/>
          <w:bCs/>
          <w:color w:val="000000"/>
          <w:u w:val="single"/>
        </w:rPr>
        <w:t xml:space="preserve"> a pattern observed in </w:t>
      </w:r>
      <w:r>
        <w:rPr>
          <w:rFonts w:ascii="Calibri" w:hAnsi="Calibri"/>
          <w:b/>
          <w:bCs/>
          <w:color w:val="000000"/>
          <w:u w:val="single"/>
          <w:shd w:val="clear" w:color="auto" w:fill="00FFFF"/>
        </w:rPr>
        <w:t>western industrialized nations, trends toward gender equality in other spheres of life,</w:t>
      </w:r>
      <w:r>
        <w:rPr>
          <w:rFonts w:ascii="Calibri" w:hAnsi="Calibri"/>
          <w:b/>
          <w:bCs/>
          <w:color w:val="000000"/>
          <w:u w:val="single"/>
        </w:rPr>
        <w:t xml:space="preserve"> such as civilian work and family </w:t>
      </w:r>
      <w:r>
        <w:rPr>
          <w:rFonts w:ascii="Calibri" w:hAnsi="Calibri"/>
          <w:b/>
          <w:bCs/>
          <w:color w:val="000000"/>
          <w:u w:val="single"/>
          <w:shd w:val="clear" w:color="auto" w:fill="00FFFF"/>
        </w:rPr>
        <w:t>life, may lead eventually to the widening of opportunities in the military where national legislation prohibiting gender discrimination in employment has removed gender-based exclusions from military assignments</w:t>
      </w:r>
      <w:r>
        <w:rPr>
          <w:rFonts w:ascii="Calibri" w:hAnsi="Calibri"/>
          <w:b/>
          <w:bCs/>
          <w:color w:val="000000"/>
          <w:u w:val="single"/>
        </w:rPr>
        <w:t xml:space="preserve"> (Stanley and Segal 1988). But these changes have occurred in a climate of declining numbers of men eligible for military service (while the armed forces remained large) and cultural values fostering gender role changes. Judging from historical precedent in China and other nations</w:t>
      </w:r>
      <w:r>
        <w:rPr>
          <w:rFonts w:ascii="Calibri" w:hAnsi="Calibri"/>
          <w:b/>
          <w:bCs/>
          <w:color w:val="000000"/>
          <w:u w:val="single"/>
          <w:shd w:val="clear" w:color="auto" w:fill="00FFFF"/>
        </w:rPr>
        <w:t>, it is unlikely that women will be incorporated into the Chinese armed forces in large numbers or with greatly expanded roles until they have achieved greater equality in other areas of life and/or there is a national crisis which creates a shortage of men qualified for military service.</w:t>
      </w:r>
    </w:p>
    <w:p w14:paraId="486AB16E" w14:textId="77777777" w:rsidR="005A1D1C" w:rsidRDefault="005A1D1C" w:rsidP="005A1D1C">
      <w:pPr>
        <w:pStyle w:val="Heading3"/>
      </w:pPr>
      <w:r>
        <w:lastRenderedPageBreak/>
        <w:t>2AC – AT: Impacts Inevitable</w:t>
      </w:r>
    </w:p>
    <w:p w14:paraId="4025B768" w14:textId="77777777" w:rsidR="005A1D1C" w:rsidRDefault="005A1D1C" w:rsidP="005A1D1C">
      <w:pPr>
        <w:pStyle w:val="Heading4"/>
      </w:pPr>
      <w:r>
        <w:t>No- South Korea proves policy and cultural shifts allows a reversal of gendercide</w:t>
      </w:r>
    </w:p>
    <w:p w14:paraId="01F9E096" w14:textId="77777777" w:rsidR="005A1D1C" w:rsidRPr="00B16D15" w:rsidRDefault="005A1D1C" w:rsidP="005A1D1C">
      <w:pPr>
        <w:rPr>
          <w:rStyle w:val="Style13ptBold"/>
        </w:rPr>
      </w:pPr>
      <w:r w:rsidRPr="00B16D15">
        <w:rPr>
          <w:rStyle w:val="Style13ptBold"/>
        </w:rPr>
        <w:t>Gray 11</w:t>
      </w:r>
    </w:p>
    <w:p w14:paraId="6A2978C3" w14:textId="77777777" w:rsidR="005A1D1C" w:rsidRDefault="005A1D1C" w:rsidP="005A1D1C">
      <w:r>
        <w:t xml:space="preserve">(Ayana, Pulaski Academy, Little Rock, Arkansas, “Sex-Selective Abortion, Female Infanticide, and their Lasting Effects in China and India,” The Concord Review, June, 2011) </w:t>
      </w:r>
    </w:p>
    <w:p w14:paraId="540AB95E" w14:textId="77777777" w:rsidR="005A1D1C" w:rsidRPr="00E74540" w:rsidRDefault="005A1D1C" w:rsidP="005A1D1C">
      <w:pPr>
        <w:rPr>
          <w:sz w:val="16"/>
        </w:rPr>
      </w:pPr>
      <w:r w:rsidRPr="00E74540">
        <w:rPr>
          <w:sz w:val="16"/>
        </w:rPr>
        <w:t xml:space="preserve">Both female infanticide and sex-selective abortion are deeply-entrenched problems, and it must be understood that positive results even after their eradication will not be instantaneous. </w:t>
      </w:r>
      <w:r w:rsidRPr="00E74540">
        <w:rPr>
          <w:rStyle w:val="StyleUnderline"/>
        </w:rPr>
        <w:t>The longer the global community prolongs action against female infanticide and sex-selective abortion</w:t>
      </w:r>
      <w:r w:rsidRPr="00E74540">
        <w:rPr>
          <w:sz w:val="16"/>
        </w:rPr>
        <w:t xml:space="preserve">, however, </w:t>
      </w:r>
      <w:r w:rsidRPr="00E74540">
        <w:rPr>
          <w:rStyle w:val="StyleUnderline"/>
        </w:rPr>
        <w:t>the more severe their effects become</w:t>
      </w:r>
      <w:r w:rsidRPr="00E74540">
        <w:rPr>
          <w:sz w:val="16"/>
        </w:rPr>
        <w:t xml:space="preserve">. Yet </w:t>
      </w:r>
      <w:r w:rsidRPr="00E74540">
        <w:rPr>
          <w:rStyle w:val="StyleUnderline"/>
        </w:rPr>
        <w:t>in spite of the seemingly dismal predictions for two of the most densely populated countries’ futures</w:t>
      </w:r>
      <w:r w:rsidRPr="00E74540">
        <w:rPr>
          <w:rStyle w:val="Emphasis"/>
        </w:rPr>
        <w:t>, there is hope for change. Female infanticide and sex-selective abortion are epidemics that clearly have the potential to be eradicated; no country better exemplifies that fact than South Korea</w:t>
      </w:r>
      <w:r w:rsidRPr="00E74540">
        <w:rPr>
          <w:sz w:val="16"/>
        </w:rPr>
        <w:t xml:space="preserve">. A country once in the midst of many of the crises during the 1970s and 1980s that both China and India now face, </w:t>
      </w:r>
      <w:r w:rsidRPr="00E74540">
        <w:rPr>
          <w:rStyle w:val="StyleUnderline"/>
        </w:rPr>
        <w:t>South Korea’s sex ratios went from “bad” to almost “normal” by 1990</w:t>
      </w:r>
      <w:r w:rsidRPr="00E74540">
        <w:rPr>
          <w:sz w:val="16"/>
        </w:rPr>
        <w:t xml:space="preserve">.90 </w:t>
      </w:r>
      <w:r w:rsidRPr="00E74540">
        <w:rPr>
          <w:rStyle w:val="StyleUnderline"/>
        </w:rPr>
        <w:t>South Korea’s reform began initially in 1962, with an establishment of a national family planning campaign that sought to control unwanted births</w:t>
      </w:r>
      <w:r w:rsidRPr="00E74540">
        <w:rPr>
          <w:sz w:val="16"/>
        </w:rPr>
        <w:t xml:space="preserve">.91 Contraceptives, made available to the entire population, curbed population sizes, but did not solve the gender ratio skewing problems. </w:t>
      </w:r>
      <w:r w:rsidRPr="00E74540">
        <w:rPr>
          <w:rStyle w:val="StyleUnderline"/>
        </w:rPr>
        <w:t>The country then began a widespread promotion of a “two-child” family plan</w:t>
      </w:r>
      <w:r w:rsidRPr="00E74540">
        <w:rPr>
          <w:sz w:val="16"/>
        </w:rPr>
        <w:t xml:space="preserve">, a strategy emphasizing the benefits of a family with more than one child. “Sons or daughters, let’s have two and raise them well!,” a 1974 promotional advertisement read.92 Additionally, incentives made specifically for families with two children, encouraged many in both rural and urban parts of South Korea, to forsake the older trend of female infanticide for a newer and more practical family structure. Evidently, culture changed; female education, antidiscrimination, and equal rights made son preference seem old fashioned.93 </w:t>
      </w:r>
      <w:r w:rsidRPr="00E74540">
        <w:rPr>
          <w:rStyle w:val="Emphasis"/>
        </w:rPr>
        <w:t>Today, South Korea boasts an outstanding female to male ratio; its gendercide rate has been virtually reversed in only a decade</w:t>
      </w:r>
      <w:r w:rsidRPr="00E74540">
        <w:rPr>
          <w:rStyle w:val="StyleUnderline"/>
        </w:rPr>
        <w:t>. Literacy rates are high, there is economic strength, and it has become a much more unified country after reform</w:t>
      </w:r>
      <w:r w:rsidRPr="00E74540">
        <w:rPr>
          <w:sz w:val="16"/>
        </w:rPr>
        <w:t xml:space="preserve">. Undoubt- edly, </w:t>
      </w:r>
      <w:r w:rsidRPr="00E74540">
        <w:rPr>
          <w:rStyle w:val="StyleUnderline"/>
        </w:rPr>
        <w:t>much of this success can be credited to Korea’s willingness to recognize the danger of its demographic trends. If China and India</w:t>
      </w:r>
      <w:r w:rsidRPr="00E74540">
        <w:rPr>
          <w:sz w:val="16"/>
        </w:rPr>
        <w:t xml:space="preserve">, even modestly, </w:t>
      </w:r>
      <w:r w:rsidRPr="00E74540">
        <w:rPr>
          <w:rStyle w:val="StyleUnderline"/>
        </w:rPr>
        <w:t>emulate South Korea in attempts to eradicate and prevent female infanticide and sex-selective abortion, results certainly have the potential to be equally beneficial</w:t>
      </w:r>
      <w:r w:rsidRPr="00E74540">
        <w:rPr>
          <w:sz w:val="16"/>
        </w:rPr>
        <w:t>.</w:t>
      </w:r>
    </w:p>
    <w:p w14:paraId="3A76248A" w14:textId="77777777" w:rsidR="005A1D1C" w:rsidRDefault="005A1D1C" w:rsidP="005A1D1C"/>
    <w:p w14:paraId="6164905B" w14:textId="77777777" w:rsidR="0052567C" w:rsidRDefault="0052567C" w:rsidP="0052567C">
      <w:pPr>
        <w:pStyle w:val="Heading3"/>
      </w:pPr>
      <w:r>
        <w:lastRenderedPageBreak/>
        <w:t>2AC – AT: India Worse</w:t>
      </w:r>
    </w:p>
    <w:p w14:paraId="6A02E52C" w14:textId="77777777" w:rsidR="00411340" w:rsidRDefault="00411340" w:rsidP="00411340">
      <w:pPr>
        <w:pStyle w:val="Heading4"/>
      </w:pPr>
      <w:r>
        <w:t>We agree India’s gender inequalities are high, but China posing a unique threat</w:t>
      </w:r>
    </w:p>
    <w:p w14:paraId="0C1EBB54" w14:textId="77777777" w:rsidR="00B16D15" w:rsidRPr="00B16D15" w:rsidRDefault="00B16D15" w:rsidP="00B16D15">
      <w:pPr>
        <w:rPr>
          <w:rStyle w:val="Style13ptBold"/>
        </w:rPr>
      </w:pPr>
      <w:r w:rsidRPr="00B16D15">
        <w:rPr>
          <w:rStyle w:val="Style13ptBold"/>
        </w:rPr>
        <w:t>Gray 11</w:t>
      </w:r>
    </w:p>
    <w:p w14:paraId="1205400A" w14:textId="77777777" w:rsidR="00411340" w:rsidRDefault="00B16D15" w:rsidP="00B16D15">
      <w:r>
        <w:t>(Ayana, Pulaski Academy, Little Rock, Arkansas, “Sex-Selective Abortion, Female Infanticide, and their Lasting Effects in China and India,” The Concord Review, June, 2011)</w:t>
      </w:r>
    </w:p>
    <w:p w14:paraId="6E766DC9" w14:textId="77777777" w:rsidR="0052567C" w:rsidRPr="00625D93" w:rsidRDefault="0052567C" w:rsidP="0052567C">
      <w:pPr>
        <w:rPr>
          <w:sz w:val="16"/>
        </w:rPr>
      </w:pPr>
      <w:r w:rsidRPr="00625D93">
        <w:rPr>
          <w:sz w:val="16"/>
        </w:rPr>
        <w:t>Though similar in demographics, China is, historically, very</w:t>
      </w:r>
      <w:r w:rsidR="00951A95" w:rsidRPr="00625D93">
        <w:rPr>
          <w:sz w:val="16"/>
        </w:rPr>
        <w:t xml:space="preserve"> </w:t>
      </w:r>
      <w:r w:rsidRPr="00625D93">
        <w:rPr>
          <w:sz w:val="16"/>
        </w:rPr>
        <w:t xml:space="preserve">different from much of India, especially now. </w:t>
      </w:r>
      <w:r w:rsidRPr="00625D93">
        <w:rPr>
          <w:rStyle w:val="StyleUnderline"/>
        </w:rPr>
        <w:t>Female infanticide</w:t>
      </w:r>
      <w:r w:rsidRPr="00625D93">
        <w:rPr>
          <w:sz w:val="16"/>
        </w:rPr>
        <w:t>,</w:t>
      </w:r>
      <w:r w:rsidR="00951A95" w:rsidRPr="00625D93">
        <w:rPr>
          <w:sz w:val="16"/>
        </w:rPr>
        <w:t xml:space="preserve"> </w:t>
      </w:r>
      <w:r w:rsidRPr="00625D93">
        <w:rPr>
          <w:sz w:val="16"/>
        </w:rPr>
        <w:t xml:space="preserve">first and foremost, </w:t>
      </w:r>
      <w:r w:rsidRPr="00625D93">
        <w:rPr>
          <w:rStyle w:val="StyleUnderline"/>
        </w:rPr>
        <w:t>has been much more visibly evident in China</w:t>
      </w:r>
      <w:r w:rsidR="00951A95" w:rsidRPr="00625D93">
        <w:rPr>
          <w:rStyle w:val="StyleUnderline"/>
        </w:rPr>
        <w:t xml:space="preserve"> </w:t>
      </w:r>
      <w:r w:rsidRPr="00625D93">
        <w:rPr>
          <w:rStyle w:val="StyleUnderline"/>
        </w:rPr>
        <w:t>than in India,</w:t>
      </w:r>
      <w:r w:rsidRPr="00625D93">
        <w:rPr>
          <w:sz w:val="16"/>
        </w:rPr>
        <w:t xml:space="preserve"> as censuses recorded dangerously unbalanced gender</w:t>
      </w:r>
      <w:r w:rsidR="00951A95" w:rsidRPr="00625D93">
        <w:rPr>
          <w:sz w:val="16"/>
        </w:rPr>
        <w:t xml:space="preserve"> </w:t>
      </w:r>
      <w:r w:rsidRPr="00625D93">
        <w:rPr>
          <w:sz w:val="16"/>
        </w:rPr>
        <w:t>ratios in both the 1920s and 1930s.34 Additional hard times in</w:t>
      </w:r>
      <w:r w:rsidR="00951A95" w:rsidRPr="00625D93">
        <w:rPr>
          <w:sz w:val="16"/>
        </w:rPr>
        <w:t xml:space="preserve"> </w:t>
      </w:r>
      <w:r w:rsidRPr="00625D93">
        <w:rPr>
          <w:sz w:val="16"/>
        </w:rPr>
        <w:t>the country, such as the era of the Qing Dynasty, drove families to</w:t>
      </w:r>
      <w:r w:rsidR="00951A95" w:rsidRPr="00625D93">
        <w:rPr>
          <w:sz w:val="16"/>
        </w:rPr>
        <w:t xml:space="preserve"> </w:t>
      </w:r>
      <w:r w:rsidRPr="00625D93">
        <w:rPr>
          <w:sz w:val="16"/>
        </w:rPr>
        <w:t>kill their girls because sons were deemed a necessity for survival</w:t>
      </w:r>
      <w:r w:rsidR="00951A95" w:rsidRPr="00625D93">
        <w:rPr>
          <w:sz w:val="16"/>
        </w:rPr>
        <w:t xml:space="preserve"> </w:t>
      </w:r>
      <w:r w:rsidRPr="00625D93">
        <w:rPr>
          <w:sz w:val="16"/>
        </w:rPr>
        <w:t>while girls were expendable.35 In recent years, with a population</w:t>
      </w:r>
      <w:r w:rsidR="00951A95" w:rsidRPr="00625D93">
        <w:rPr>
          <w:sz w:val="16"/>
        </w:rPr>
        <w:t xml:space="preserve"> </w:t>
      </w:r>
      <w:r w:rsidRPr="00625D93">
        <w:rPr>
          <w:sz w:val="16"/>
        </w:rPr>
        <w:t xml:space="preserve">of around 1,300,000,000 people,36 </w:t>
      </w:r>
      <w:r w:rsidRPr="00625D93">
        <w:rPr>
          <w:rStyle w:val="StyleUnderline"/>
        </w:rPr>
        <w:t>21 infants die for every thousand</w:t>
      </w:r>
      <w:r w:rsidR="00951A95" w:rsidRPr="00625D93">
        <w:rPr>
          <w:rStyle w:val="StyleUnderline"/>
        </w:rPr>
        <w:t xml:space="preserve"> </w:t>
      </w:r>
      <w:r w:rsidRPr="00625D93">
        <w:rPr>
          <w:rStyle w:val="StyleUnderline"/>
        </w:rPr>
        <w:t>births in the country.37</w:t>
      </w:r>
      <w:r w:rsidRPr="00625D93">
        <w:rPr>
          <w:sz w:val="16"/>
        </w:rPr>
        <w:t xml:space="preserve"> </w:t>
      </w:r>
      <w:r w:rsidRPr="00625D93">
        <w:rPr>
          <w:rStyle w:val="StyleUnderline"/>
        </w:rPr>
        <w:t>In some Chinese provinces, male to</w:t>
      </w:r>
      <w:r w:rsidR="00951A95" w:rsidRPr="00625D93">
        <w:rPr>
          <w:rStyle w:val="StyleUnderline"/>
        </w:rPr>
        <w:t xml:space="preserve"> </w:t>
      </w:r>
      <w:r w:rsidRPr="00625D93">
        <w:rPr>
          <w:rStyle w:val="StyleUnderline"/>
        </w:rPr>
        <w:t>female ratios are 130 to 100.38 These numbers are much more</w:t>
      </w:r>
      <w:r w:rsidR="00951A95" w:rsidRPr="00625D93">
        <w:rPr>
          <w:rStyle w:val="StyleUnderline"/>
        </w:rPr>
        <w:t xml:space="preserve"> </w:t>
      </w:r>
      <w:r w:rsidRPr="00625D93">
        <w:rPr>
          <w:rStyle w:val="StyleUnderline"/>
        </w:rPr>
        <w:t>unstable than India’s and, viewed comparatively, make China’s</w:t>
      </w:r>
      <w:r w:rsidR="00951A95" w:rsidRPr="00625D93">
        <w:rPr>
          <w:rStyle w:val="StyleUnderline"/>
        </w:rPr>
        <w:t xml:space="preserve"> demographic trends look much more dangerous for its future</w:t>
      </w:r>
      <w:r w:rsidR="00951A95" w:rsidRPr="00625D93">
        <w:rPr>
          <w:sz w:val="16"/>
        </w:rPr>
        <w:t xml:space="preserve">. Despite these differences, </w:t>
      </w:r>
      <w:r w:rsidR="00951A95" w:rsidRPr="00625D93">
        <w:rPr>
          <w:rStyle w:val="StyleUnderline"/>
        </w:rPr>
        <w:t>China</w:t>
      </w:r>
      <w:r w:rsidR="00951A95" w:rsidRPr="00625D93">
        <w:rPr>
          <w:sz w:val="16"/>
        </w:rPr>
        <w:t xml:space="preserve">, like its counterpart, </w:t>
      </w:r>
      <w:r w:rsidR="00951A95" w:rsidRPr="00625D93">
        <w:rPr>
          <w:rStyle w:val="StyleUnderline"/>
        </w:rPr>
        <w:t>places a notably traditional preferene for males that has been harnessed in modern times specifically through Confucianism</w:t>
      </w:r>
      <w:r w:rsidR="00951A95" w:rsidRPr="00625D93">
        <w:rPr>
          <w:sz w:val="16"/>
        </w:rPr>
        <w:t>.</w:t>
      </w:r>
      <w:r w:rsidRPr="00625D93">
        <w:rPr>
          <w:sz w:val="16"/>
        </w:rPr>
        <w:t xml:space="preserve"> </w:t>
      </w:r>
    </w:p>
    <w:p w14:paraId="505EB406" w14:textId="77777777" w:rsidR="00A150A4" w:rsidRDefault="00CE6C92" w:rsidP="00417757">
      <w:pPr>
        <w:pStyle w:val="Heading1"/>
      </w:pPr>
      <w:r>
        <w:lastRenderedPageBreak/>
        <w:t>*</w:t>
      </w:r>
      <w:r w:rsidR="00CA2948">
        <w:t>Advantage</w:t>
      </w:r>
      <w:r w:rsidR="00417757">
        <w:t xml:space="preserve"> – Femininicide</w:t>
      </w:r>
      <w:r>
        <w:t>*</w:t>
      </w:r>
    </w:p>
    <w:p w14:paraId="5C2D3BB2" w14:textId="77777777" w:rsidR="00D83636" w:rsidRDefault="00D83636" w:rsidP="00D83636">
      <w:pPr>
        <w:pStyle w:val="Heading3"/>
      </w:pPr>
      <w:r>
        <w:lastRenderedPageBreak/>
        <w:t>1AC – Femininicide</w:t>
      </w:r>
    </w:p>
    <w:p w14:paraId="4E57FC9F" w14:textId="77777777" w:rsidR="009B14FF" w:rsidRPr="00B37405" w:rsidRDefault="009B14FF" w:rsidP="009B14FF">
      <w:pPr>
        <w:pStyle w:val="Heading4"/>
        <w:rPr>
          <w:rStyle w:val="Style13ptBold"/>
          <w:rFonts w:asciiTheme="minorHAnsi" w:hAnsiTheme="minorHAnsi"/>
          <w:b/>
        </w:rPr>
      </w:pPr>
      <w:r>
        <w:rPr>
          <w:rStyle w:val="Style13ptBold"/>
          <w:rFonts w:asciiTheme="minorHAnsi" w:hAnsiTheme="minorHAnsi"/>
          <w:b/>
        </w:rPr>
        <w:t>China’s two-</w:t>
      </w:r>
      <w:r w:rsidRPr="00B37405">
        <w:rPr>
          <w:rStyle w:val="Style13ptBold"/>
          <w:rFonts w:asciiTheme="minorHAnsi" w:hAnsiTheme="minorHAnsi"/>
          <w:b/>
        </w:rPr>
        <w:t xml:space="preserve">child policy presents the façade of alleviating gender </w:t>
      </w:r>
      <w:r w:rsidR="00663B7F">
        <w:rPr>
          <w:rStyle w:val="Style13ptBold"/>
          <w:rFonts w:asciiTheme="minorHAnsi" w:hAnsiTheme="minorHAnsi"/>
          <w:b/>
        </w:rPr>
        <w:t xml:space="preserve">imbalance and gendered violence, however, this has only served to push </w:t>
      </w:r>
      <w:r w:rsidRPr="00B37405">
        <w:rPr>
          <w:rStyle w:val="Style13ptBold"/>
          <w:rFonts w:asciiTheme="minorHAnsi" w:hAnsiTheme="minorHAnsi"/>
          <w:b/>
        </w:rPr>
        <w:t xml:space="preserve">domination </w:t>
      </w:r>
      <w:r w:rsidR="00663B7F">
        <w:rPr>
          <w:rStyle w:val="Style13ptBold"/>
          <w:rFonts w:asciiTheme="minorHAnsi" w:hAnsiTheme="minorHAnsi"/>
          <w:b/>
        </w:rPr>
        <w:t xml:space="preserve">and gendered violence </w:t>
      </w:r>
      <w:r w:rsidRPr="00B37405">
        <w:rPr>
          <w:rStyle w:val="Style13ptBold"/>
          <w:rFonts w:asciiTheme="minorHAnsi" w:hAnsiTheme="minorHAnsi"/>
          <w:b/>
        </w:rPr>
        <w:t xml:space="preserve">into the private sphere, away from public western exposure </w:t>
      </w:r>
    </w:p>
    <w:p w14:paraId="20833B40" w14:textId="77777777" w:rsidR="009B14FF" w:rsidRDefault="009B14FF" w:rsidP="009B14FF">
      <w:pPr>
        <w:pStyle w:val="NoSpacing"/>
        <w:rPr>
          <w:rStyle w:val="Style13ptBold"/>
        </w:rPr>
      </w:pPr>
      <w:r w:rsidRPr="0097273A">
        <w:rPr>
          <w:rStyle w:val="Style13ptBold"/>
        </w:rPr>
        <w:t>Harris and Littlejohn 16</w:t>
      </w:r>
      <w:r>
        <w:rPr>
          <w:rStyle w:val="Style13ptBold"/>
        </w:rPr>
        <w:t xml:space="preserve"> </w:t>
      </w:r>
    </w:p>
    <w:p w14:paraId="6584D7C5" w14:textId="77777777" w:rsidR="009B14FF" w:rsidRPr="00D46344" w:rsidRDefault="009B14FF" w:rsidP="009B14FF">
      <w:pPr>
        <w:pStyle w:val="NoSpacing"/>
        <w:rPr>
          <w:rStyle w:val="Style13ptBold"/>
          <w:szCs w:val="24"/>
        </w:rPr>
      </w:pPr>
      <w:r w:rsidRPr="00D46344">
        <w:rPr>
          <w:rStyle w:val="Style13ptBold"/>
          <w:b w:val="0"/>
          <w:sz w:val="22"/>
        </w:rPr>
        <w:t>(Elise &amp; Reggie, Writer and activist for Catholic News Agency and Founder of the and President of Women’s Rights Without Frontiers, “ Why many women in China won’t celebrate Mother’s Day” May 8, 2016 http://www.catholicnewsagency.com/news/why-many-women-in-china-wont-celebrate-mothers-day-96721/</w:t>
      </w:r>
    </w:p>
    <w:p w14:paraId="34569262" w14:textId="77777777" w:rsidR="009B14FF" w:rsidRDefault="009B14FF" w:rsidP="009B14FF">
      <w:r w:rsidRPr="00D46344">
        <w:rPr>
          <w:rFonts w:asciiTheme="minorHAnsi" w:hAnsiTheme="minorHAnsi" w:cs="Open Sans"/>
          <w:color w:val="000000"/>
          <w:sz w:val="10"/>
        </w:rPr>
        <w:br/>
      </w:r>
      <w:r w:rsidRPr="00D403DA">
        <w:rPr>
          <w:rStyle w:val="StyleUnderline"/>
          <w:rFonts w:asciiTheme="minorHAnsi" w:hAnsiTheme="minorHAnsi"/>
        </w:rPr>
        <w:t xml:space="preserve">The new Two-Child Policy is nothing to celebrate </w:t>
      </w:r>
      <w:r w:rsidRPr="00D46344">
        <w:rPr>
          <w:rStyle w:val="StyleUnderline"/>
          <w:rFonts w:asciiTheme="minorHAnsi" w:hAnsiTheme="minorHAnsi"/>
          <w:sz w:val="16"/>
          <w:u w:val="none"/>
        </w:rPr>
        <w:t xml:space="preserve">about. They used to kill every child after one, </w:t>
      </w:r>
      <w:r w:rsidRPr="00D403DA">
        <w:rPr>
          <w:rStyle w:val="StyleUnderline"/>
          <w:rFonts w:asciiTheme="minorHAnsi" w:hAnsiTheme="minorHAnsi"/>
        </w:rPr>
        <w:t>now they kill every child after two. So the entire infrastructure of coercion is still in place,”</w:t>
      </w:r>
      <w:r w:rsidRPr="00D46344">
        <w:rPr>
          <w:rFonts w:asciiTheme="minorHAnsi" w:hAnsiTheme="minorHAnsi" w:cs="Open Sans"/>
          <w:color w:val="000000"/>
          <w:sz w:val="10"/>
        </w:rPr>
        <w:t xml:space="preserve"> she said. “</w:t>
      </w:r>
      <w:r w:rsidRPr="00D403DA">
        <w:rPr>
          <w:rFonts w:asciiTheme="minorHAnsi" w:hAnsiTheme="minorHAnsi" w:cs="Open Sans"/>
          <w:b/>
          <w:color w:val="000000"/>
          <w:u w:val="single"/>
        </w:rPr>
        <w:t>You still have to have government permission to have two children. It’s two children per couple</w:t>
      </w:r>
      <w:r w:rsidRPr="00D46344">
        <w:rPr>
          <w:rFonts w:asciiTheme="minorHAnsi" w:hAnsiTheme="minorHAnsi" w:cs="Open Sans"/>
          <w:color w:val="000000"/>
          <w:sz w:val="16"/>
        </w:rPr>
        <w:t xml:space="preserve">, so if you’re not in a couple, you can’t have a kid. So </w:t>
      </w:r>
      <w:r w:rsidRPr="00D403DA">
        <w:rPr>
          <w:rFonts w:asciiTheme="minorHAnsi" w:hAnsiTheme="minorHAnsi" w:cs="Open Sans"/>
          <w:b/>
          <w:color w:val="000000"/>
          <w:u w:val="single"/>
        </w:rPr>
        <w:t>single women are still forcibly aborted in China and that accounts for a very large proportion of the abortions</w:t>
      </w:r>
      <w:r w:rsidRPr="00D46344">
        <w:rPr>
          <w:rFonts w:asciiTheme="minorHAnsi" w:hAnsiTheme="minorHAnsi" w:cs="Open Sans"/>
          <w:b/>
          <w:color w:val="000000"/>
          <w:sz w:val="28"/>
          <w:u w:val="single"/>
        </w:rPr>
        <w:t>,</w:t>
      </w:r>
      <w:r w:rsidRPr="00D46344">
        <w:rPr>
          <w:rFonts w:asciiTheme="minorHAnsi" w:hAnsiTheme="minorHAnsi" w:cs="Open Sans"/>
          <w:color w:val="000000"/>
          <w:sz w:val="14"/>
        </w:rPr>
        <w:t xml:space="preserve">” she added. </w:t>
      </w:r>
      <w:r w:rsidRPr="00D403DA">
        <w:rPr>
          <w:rFonts w:asciiTheme="minorHAnsi" w:hAnsiTheme="minorHAnsi" w:cs="Open Sans"/>
          <w:b/>
          <w:color w:val="000000"/>
          <w:u w:val="single"/>
        </w:rPr>
        <w:t>The State Department’s report</w:t>
      </w:r>
      <w:r w:rsidRPr="00D46344">
        <w:rPr>
          <w:rFonts w:asciiTheme="minorHAnsi" w:hAnsiTheme="minorHAnsi" w:cs="Open Sans"/>
          <w:color w:val="000000"/>
          <w:sz w:val="10"/>
        </w:rPr>
        <w:t xml:space="preserve"> also </w:t>
      </w:r>
      <w:r w:rsidRPr="00D403DA">
        <w:rPr>
          <w:rFonts w:asciiTheme="minorHAnsi" w:hAnsiTheme="minorHAnsi" w:cs="Open Sans"/>
          <w:b/>
          <w:color w:val="000000"/>
          <w:u w:val="single"/>
        </w:rPr>
        <w:t>indicated a system of coercion surrounding reproductive rights in China, reporting that “the country’s birth-limitation policies retained harshly coercive elements in law and practice.” The report spoke of the “intense pressure” put on families by the police to enforce birth quotas, resulting in “instances of local family-planning officials using physical coercion to meet government goals</w:t>
      </w:r>
      <w:r w:rsidRPr="00D46344">
        <w:rPr>
          <w:rFonts w:asciiTheme="minorHAnsi" w:hAnsiTheme="minorHAnsi" w:cs="Open Sans"/>
          <w:color w:val="000000"/>
          <w:sz w:val="16"/>
          <w:szCs w:val="16"/>
        </w:rPr>
        <w:t xml:space="preserve">.” “Such practices included the mandatory use of birth control and the forced abortion of unauthorized pregnancies,” it read, noting that in cases in which the family already had two children, “one parent was often required to undergo sterilization. </w:t>
      </w:r>
      <w:r w:rsidRPr="00D403DA">
        <w:rPr>
          <w:rFonts w:asciiTheme="minorHAnsi" w:hAnsiTheme="minorHAnsi" w:cs="Open Sans"/>
          <w:b/>
          <w:color w:val="000000"/>
          <w:u w:val="single"/>
        </w:rPr>
        <w:t>“There are even links between job promotion and success in meeting the birth limitations. Police job promotion</w:t>
      </w:r>
      <w:r w:rsidRPr="00D46344">
        <w:rPr>
          <w:rFonts w:asciiTheme="minorHAnsi" w:hAnsiTheme="minorHAnsi" w:cs="Open Sans"/>
          <w:color w:val="000000"/>
          <w:sz w:val="10"/>
        </w:rPr>
        <w:t>, in particular, “</w:t>
      </w:r>
      <w:r w:rsidRPr="00D403DA">
        <w:rPr>
          <w:rFonts w:asciiTheme="minorHAnsi" w:hAnsiTheme="minorHAnsi" w:cs="Open Sans"/>
          <w:b/>
          <w:color w:val="000000"/>
          <w:u w:val="single"/>
        </w:rPr>
        <w:t xml:space="preserve">provided a powerful structural incentive for officials to employ coercive measures to meet population goals.” While officially prohibited in China, sex-selective abortions “continued because of traditional preference for male children and the birth-limitation policy,” </w:t>
      </w:r>
      <w:r w:rsidRPr="00D46344">
        <w:rPr>
          <w:rFonts w:asciiTheme="minorHAnsi" w:hAnsiTheme="minorHAnsi" w:cs="Open Sans"/>
          <w:color w:val="000000"/>
          <w:sz w:val="10"/>
        </w:rPr>
        <w:t>the report stated. “</w:t>
      </w:r>
      <w:r w:rsidRPr="00D403DA">
        <w:rPr>
          <w:rFonts w:asciiTheme="minorHAnsi" w:hAnsiTheme="minorHAnsi" w:cs="Open Sans"/>
          <w:b/>
          <w:color w:val="000000"/>
          <w:u w:val="single"/>
        </w:rPr>
        <w:t>Female infanticide, gender-biased abortions, and the abandonment and neglect of baby girls remained problems due to the traditional preference for sons and the birth-limitation policy.”</w:t>
      </w:r>
      <w:r w:rsidRPr="00D46344">
        <w:rPr>
          <w:rFonts w:asciiTheme="minorHAnsi" w:hAnsiTheme="minorHAnsi" w:cs="Open Sans"/>
          <w:color w:val="000000"/>
          <w:sz w:val="10"/>
        </w:rPr>
        <w:t xml:space="preserve"> </w:t>
      </w:r>
      <w:r w:rsidRPr="00D46344">
        <w:rPr>
          <w:rFonts w:asciiTheme="minorHAnsi" w:hAnsiTheme="minorHAnsi" w:cs="Open Sans"/>
          <w:color w:val="000000"/>
          <w:sz w:val="16"/>
          <w:szCs w:val="16"/>
        </w:rPr>
        <w:t>Littlejohn said she doesn’t expect the number of gendercide abortions to go down even under the two-child policy, because when a family has a daughter for their first child, “it’s routine to abort or abandon” a second daughter so that the family can reserve the place for a boy. She said she has been discouraged tha</w:t>
      </w:r>
      <w:r w:rsidRPr="00D46344">
        <w:rPr>
          <w:rFonts w:asciiTheme="minorHAnsi" w:hAnsiTheme="minorHAnsi" w:cs="Open Sans"/>
          <w:color w:val="000000"/>
          <w:sz w:val="10"/>
        </w:rPr>
        <w:t xml:space="preserve">t </w:t>
      </w:r>
      <w:r w:rsidRPr="00D403DA">
        <w:rPr>
          <w:rFonts w:asciiTheme="minorHAnsi" w:hAnsiTheme="minorHAnsi" w:cs="Open Sans"/>
          <w:b/>
          <w:color w:val="000000"/>
          <w:u w:val="single"/>
        </w:rPr>
        <w:t xml:space="preserve">the amount of international pressure to stop these atrocities from happening in China have dropped after the country’s leaders changed the rules on the one-child policy. “The Chinese Communist Party propaganda machine announced this change </w:t>
      </w:r>
      <w:r w:rsidRPr="00D46344">
        <w:rPr>
          <w:rFonts w:asciiTheme="minorHAnsi" w:hAnsiTheme="minorHAnsi" w:cs="Open Sans"/>
          <w:color w:val="000000"/>
          <w:sz w:val="16"/>
          <w:szCs w:val="16"/>
        </w:rPr>
        <w:t>as the abandonment of the One-Child Policy and the western media just picked up on it.</w:t>
      </w:r>
      <w:r w:rsidRPr="00D403DA">
        <w:rPr>
          <w:rFonts w:asciiTheme="minorHAnsi" w:hAnsiTheme="minorHAnsi" w:cs="Open Sans"/>
          <w:b/>
          <w:color w:val="000000"/>
          <w:u w:val="single"/>
        </w:rPr>
        <w:t xml:space="preserve"> So people think that the problem of forced abortion and sex-selective abortion is over,”</w:t>
      </w:r>
      <w:r w:rsidRPr="00D46344">
        <w:rPr>
          <w:rFonts w:asciiTheme="minorHAnsi" w:hAnsiTheme="minorHAnsi" w:cs="Open Sans"/>
          <w:color w:val="000000"/>
          <w:sz w:val="10"/>
        </w:rPr>
        <w:t xml:space="preserve"> she said. However, </w:t>
      </w:r>
      <w:r w:rsidRPr="00D403DA">
        <w:rPr>
          <w:rFonts w:asciiTheme="minorHAnsi" w:hAnsiTheme="minorHAnsi" w:cs="Open Sans"/>
          <w:b/>
          <w:color w:val="000000"/>
          <w:u w:val="single"/>
        </w:rPr>
        <w:t>if the State Department’s 2015 report is any indication, this is a trend that won’t end any time soon.</w:t>
      </w:r>
      <w:r w:rsidRPr="00D46344">
        <w:rPr>
          <w:rFonts w:asciiTheme="minorHAnsi" w:hAnsiTheme="minorHAnsi" w:cs="Open Sans"/>
          <w:color w:val="000000"/>
          <w:sz w:val="10"/>
        </w:rPr>
        <w:t xml:space="preserve"> </w:t>
      </w:r>
      <w:r w:rsidRPr="00D46344">
        <w:rPr>
          <w:rFonts w:asciiTheme="minorHAnsi" w:hAnsiTheme="minorHAnsi" w:cs="Open Sans"/>
          <w:color w:val="000000"/>
          <w:sz w:val="16"/>
          <w:szCs w:val="16"/>
        </w:rPr>
        <w:t>Littlejohn said that as time goes on, she expects more cases of forced abortions to leak out of China, making it obvious that the problem still exists. However</w:t>
      </w:r>
      <w:r w:rsidRPr="00D46344">
        <w:rPr>
          <w:rFonts w:asciiTheme="minorHAnsi" w:hAnsiTheme="minorHAnsi" w:cs="Open Sans"/>
          <w:color w:val="000000"/>
          <w:sz w:val="10"/>
        </w:rPr>
        <w:t xml:space="preserve">, </w:t>
      </w:r>
      <w:r w:rsidRPr="00D403DA">
        <w:rPr>
          <w:rFonts w:asciiTheme="minorHAnsi" w:hAnsiTheme="minorHAnsi" w:cs="Open Sans"/>
          <w:b/>
          <w:color w:val="000000"/>
          <w:u w:val="single"/>
        </w:rPr>
        <w:t>getting new cases isn’t easy due to the trauma and persecution women face if they decide to speak out. “If a woman is forcibly aborted…she’s been completely traumatized, she’s lost her child and she has suffered extreme sexual violence,</w:t>
      </w:r>
      <w:r w:rsidRPr="00D46344">
        <w:rPr>
          <w:rFonts w:asciiTheme="minorHAnsi" w:hAnsiTheme="minorHAnsi" w:cs="Open Sans"/>
          <w:color w:val="000000"/>
          <w:sz w:val="10"/>
        </w:rPr>
        <w:t xml:space="preserve"> basically. I equate forced abortion with official government rape,” Littlejohn said. Then </w:t>
      </w:r>
      <w:r w:rsidRPr="00D403DA">
        <w:rPr>
          <w:rFonts w:asciiTheme="minorHAnsi" w:hAnsiTheme="minorHAnsi" w:cs="Open Sans"/>
          <w:b/>
          <w:color w:val="000000"/>
          <w:u w:val="single"/>
        </w:rPr>
        <w:t>if the woman lets news of her forced abortion leak to western media, “she and her family are going to be intensely and heavily persecuted, to add onto all the trauma.” “For every woman who will step forward and say ‘this happened to me,’ there are a thousand or a million that are going to be silent because they do not want to endure the persecution of themselves and their families on top of the forced abortion and the loss of a child that they’ve already suffered,”</w:t>
      </w:r>
      <w:r w:rsidRPr="00D46344">
        <w:rPr>
          <w:rFonts w:asciiTheme="minorHAnsi" w:hAnsiTheme="minorHAnsi" w:cs="Open Sans"/>
          <w:color w:val="000000"/>
          <w:sz w:val="10"/>
        </w:rPr>
        <w:t xml:space="preserve"> </w:t>
      </w:r>
      <w:r w:rsidRPr="00D46344">
        <w:rPr>
          <w:rFonts w:asciiTheme="minorHAnsi" w:hAnsiTheme="minorHAnsi" w:cs="Open Sans"/>
          <w:color w:val="000000"/>
          <w:sz w:val="16"/>
          <w:szCs w:val="16"/>
        </w:rPr>
        <w:t xml:space="preserve">she said. In order to help draw attention to the situation Littlejohn urged people to watch a brief, 4 minute video her organization produced called “Stop Forced Abortion: China’s War Against Women” in order be informed, and encouraged donations to their </w:t>
      </w:r>
      <w:r w:rsidRPr="00D46344">
        <w:rPr>
          <w:rFonts w:asciiTheme="minorHAnsi" w:hAnsiTheme="minorHAnsi" w:cs="Open Sans"/>
          <w:color w:val="000000"/>
          <w:sz w:val="16"/>
          <w:szCs w:val="16"/>
        </w:rPr>
        <w:lastRenderedPageBreak/>
        <w:t>“Save a Girl Campaign.” “We’re in one little area of China, but if we had resources we could be saving girls all over China</w:t>
      </w:r>
      <w:r w:rsidRPr="00D46344">
        <w:rPr>
          <w:rFonts w:asciiTheme="minorHAnsi" w:hAnsiTheme="minorHAnsi" w:cs="Open Sans"/>
          <w:color w:val="000000"/>
          <w:sz w:val="10"/>
        </w:rPr>
        <w:t xml:space="preserve">. </w:t>
      </w:r>
      <w:r w:rsidRPr="00D403DA">
        <w:rPr>
          <w:rFonts w:asciiTheme="minorHAnsi" w:hAnsiTheme="minorHAnsi" w:cs="Open Sans"/>
          <w:b/>
          <w:color w:val="000000"/>
          <w:u w:val="single"/>
        </w:rPr>
        <w:t>Every little girl who is vulnerable to sex-selective abortion deserves to be saved.”</w:t>
      </w:r>
    </w:p>
    <w:p w14:paraId="783A9011" w14:textId="77777777" w:rsidR="00417757" w:rsidRDefault="00417757" w:rsidP="00417757">
      <w:pPr>
        <w:pStyle w:val="Heading4"/>
      </w:pPr>
      <w:r>
        <w:t>And, this public/private division has enabled a system where male dominance permeates family, law, and governmental institutions- results in the perpetual subordination of the female</w:t>
      </w:r>
    </w:p>
    <w:p w14:paraId="79B5CD8A" w14:textId="77777777" w:rsidR="00417757" w:rsidRPr="00E50842" w:rsidRDefault="00417757" w:rsidP="00417757">
      <w:pPr>
        <w:pStyle w:val="NoSpacing"/>
        <w:rPr>
          <w:rStyle w:val="Style13ptBold"/>
        </w:rPr>
      </w:pPr>
      <w:r w:rsidRPr="00E50842">
        <w:rPr>
          <w:rStyle w:val="Style13ptBold"/>
        </w:rPr>
        <w:t>Jiang et al. 2011</w:t>
      </w:r>
    </w:p>
    <w:p w14:paraId="4E9B2097" w14:textId="77777777" w:rsidR="00417757" w:rsidRPr="00417757" w:rsidRDefault="00417757" w:rsidP="00417757">
      <w:pPr>
        <w:pStyle w:val="NoSpacing"/>
        <w:rPr>
          <w:bCs/>
        </w:rPr>
      </w:pPr>
      <w:r w:rsidRPr="00E50842">
        <w:rPr>
          <w:rStyle w:val="Style13ptBold"/>
          <w:b w:val="0"/>
          <w:sz w:val="22"/>
        </w:rPr>
        <w:t>( Quanbao, Shuzhuo Li, Feldman W. Marcus, Professors in the Institute for Population and Development Studies, School of Public Policy and Administration at Xi’an Jiaotong University, and professor in the  Morrison Institute for Population and Resource Studies at Stanford University, “Demographic Consequences of Gender Discrimination in China: Simulation Analysis of Policy Options, Popula</w:t>
      </w:r>
      <w:r>
        <w:rPr>
          <w:rStyle w:val="Style13ptBold"/>
          <w:b w:val="0"/>
          <w:sz w:val="22"/>
        </w:rPr>
        <w:t xml:space="preserve">tion Research and Policy Review </w:t>
      </w:r>
      <w:r w:rsidRPr="00E50842">
        <w:rPr>
          <w:rStyle w:val="Style13ptBold"/>
          <w:b w:val="0"/>
          <w:sz w:val="22"/>
        </w:rPr>
        <w:t>August 2011, Volume 30, Issue 4, pp 619–638)</w:t>
      </w:r>
    </w:p>
    <w:p w14:paraId="303E2BA1" w14:textId="77777777" w:rsidR="00417757" w:rsidRPr="00ED2052" w:rsidRDefault="00417757" w:rsidP="00417757">
      <w:pPr>
        <w:tabs>
          <w:tab w:val="left" w:pos="915"/>
        </w:tabs>
        <w:rPr>
          <w:rStyle w:val="Style13ptBold"/>
          <w:bCs w:val="0"/>
          <w:sz w:val="22"/>
          <w:u w:val="single"/>
        </w:rPr>
      </w:pPr>
      <w:r w:rsidRPr="00A04EEC">
        <w:rPr>
          <w:b/>
          <w:u w:val="single"/>
        </w:rPr>
        <w:t xml:space="preserve">The strict patrilineal family system bestows on male descendants economic, socio-cultural, and religious benefits and obligations which create preference for sons. State policies also affect gender equity </w:t>
      </w:r>
      <w:r w:rsidRPr="00A04EEC">
        <w:rPr>
          <w:sz w:val="16"/>
        </w:rPr>
        <w:t xml:space="preserve">(Murphy 2003). </w:t>
      </w:r>
      <w:r w:rsidRPr="00A04EEC">
        <w:rPr>
          <w:b/>
          <w:u w:val="single"/>
        </w:rPr>
        <w:t>Thus son preference and discrimination against girls are affected by institutions, culture, economy, and public policies</w:t>
      </w:r>
      <w:r w:rsidRPr="00A04EEC">
        <w:rPr>
          <w:sz w:val="16"/>
        </w:rPr>
        <w:t xml:space="preserve"> (World Bank 2002, p. 40). First, </w:t>
      </w:r>
      <w:r w:rsidRPr="00A04EEC">
        <w:rPr>
          <w:b/>
          <w:u w:val="single"/>
        </w:rPr>
        <w:t>strict patrilineality, patriarchy, and patrilocality determine the dominant status of male children in inheriting property, in living arrangements, in continuity of families, and in family power structure. Women must depend on men, which results in women’s low status within the family</w:t>
      </w:r>
      <w:r w:rsidRPr="00A04EEC">
        <w:rPr>
          <w:sz w:val="16"/>
        </w:rPr>
        <w:t xml:space="preserve"> (Das Gupta and Li 1999). </w:t>
      </w:r>
      <w:r w:rsidRPr="00A04EEC">
        <w:rPr>
          <w:b/>
          <w:u w:val="single"/>
        </w:rPr>
        <w:t>If male-dominated within-family power structure is replaced by institution of laws, ideologies, and resource allocation that are still dominated by males, then the control over women is transferred from the domain of private patriarchy to that of public patriarchy. Thus private and public patriarchy combine to produce a system which places women in a subordinate position</w:t>
      </w:r>
      <w:r w:rsidRPr="00A04EEC">
        <w:rPr>
          <w:sz w:val="16"/>
        </w:rPr>
        <w:t xml:space="preserve"> (Chow and Berheide 2004, p. 313). Second, China’s traditional culture is based on Confucianism, which entails that continuity of the family line is an indispensable part of China’s traditional childbearing culture, leading to the preference for male descendants. </w:t>
      </w:r>
      <w:r w:rsidRPr="00A04EEC">
        <w:rPr>
          <w:b/>
          <w:u w:val="single"/>
        </w:rPr>
        <w:t>This cultural pressure of son preference exerts a more important effect than economic factors on childbearing decision-making; thus the problem cannot be solved solely by economic development</w:t>
      </w:r>
      <w:r w:rsidRPr="00A04EEC">
        <w:rPr>
          <w:sz w:val="16"/>
        </w:rPr>
        <w:t xml:space="preserve"> (Chu 2001). Third, in China, especially in rural China, the social security system is far from sound. In the countryside today, the family is still the dominant provider of old-age support. The traditional gender division makes women economically dependent on men (Chow and Berheide 2004, p. 142–143). Partly due to this economic dependence, married-out daughters provide mainly auxiliary help such as emotional support and help with daily activities for their parents, while sons provide the basic economic support (Sun 2002). The dire need for economic support in old age makes rural people favor sons. Finally</w:t>
      </w:r>
      <w:r w:rsidRPr="00A04EEC">
        <w:rPr>
          <w:b/>
          <w:u w:val="single"/>
        </w:rPr>
        <w:t>, the fertility control polices made and implemented by governments at various levels contribute to son preference. The reduced number of children, mandated by fertility control policies, entails a lower probability of having a son. In a society with such a strong son preference and unfavorable social status for females, when sex and number of children are in conflict, people turn to sex-selective abortion to ensure at least one son. With the stringent implementation</w:t>
      </w:r>
      <w:r w:rsidRPr="00A04EEC">
        <w:rPr>
          <w:sz w:val="16"/>
        </w:rPr>
        <w:t xml:space="preserve"> of the one-child policy, </w:t>
      </w:r>
      <w:r w:rsidRPr="00A04EEC">
        <w:rPr>
          <w:b/>
          <w:u w:val="single"/>
        </w:rPr>
        <w:t>China’s sex ratio at birth (SRB) has risen</w:t>
      </w:r>
      <w:r w:rsidRPr="00A04EEC">
        <w:rPr>
          <w:sz w:val="16"/>
        </w:rPr>
        <w:t xml:space="preserve"> continuously. In 2000, the SRB in those 1.5 children policy areas (namely, those areas where a second child was permitted if the first was a girl) was 124.7, which is 15.7% points higher than the ratio 109.0 in two-children areas, indicating clearly the impact of sex-selective abortions (Gu et al. 2007). Moreover, those parents who strongly desire a son often abandon female children or neglect daughters (Coale and Banister 1994; Das Gupta and Li 1999). At the same time, </w:t>
      </w:r>
      <w:r w:rsidRPr="00A04EEC">
        <w:rPr>
          <w:b/>
          <w:u w:val="single"/>
        </w:rPr>
        <w:t>the enactment and implementation of some policies reinforce the ideas that sons are better than daughters and that the utility of a son to a family is much higher than that of a daughter, which also contribute to gender discrimination.</w:t>
      </w:r>
    </w:p>
    <w:p w14:paraId="5C1C931B" w14:textId="77777777" w:rsidR="00417757" w:rsidRPr="00C34C7B" w:rsidRDefault="00417757" w:rsidP="00417757">
      <w:pPr>
        <w:pStyle w:val="Heading4"/>
      </w:pPr>
      <w:r>
        <w:lastRenderedPageBreak/>
        <w:t xml:space="preserve">And, calling to attention the systematic </w:t>
      </w:r>
      <w:r w:rsidRPr="00C34C7B">
        <w:t xml:space="preserve">devaluation of women </w:t>
      </w:r>
      <w:r>
        <w:t xml:space="preserve">in China is key- failure to do allows for the </w:t>
      </w:r>
      <w:r w:rsidRPr="00C34C7B">
        <w:t>metaphysical destruct</w:t>
      </w:r>
      <w:r>
        <w:t xml:space="preserve">ion of the female and </w:t>
      </w:r>
      <w:r w:rsidRPr="00C34C7B">
        <w:t xml:space="preserve">creates </w:t>
      </w:r>
      <w:r>
        <w:t xml:space="preserve">the </w:t>
      </w:r>
      <w:r w:rsidRPr="00C34C7B">
        <w:t xml:space="preserve">foundations for </w:t>
      </w:r>
      <w:r>
        <w:t xml:space="preserve">a </w:t>
      </w:r>
      <w:r w:rsidRPr="00C34C7B">
        <w:t>worldwide war against women</w:t>
      </w:r>
    </w:p>
    <w:p w14:paraId="4F4467EC" w14:textId="77777777" w:rsidR="00417757" w:rsidRPr="000E2C3A" w:rsidRDefault="00417757" w:rsidP="00417757">
      <w:pPr>
        <w:rPr>
          <w:rStyle w:val="Style13ptBold"/>
        </w:rPr>
      </w:pPr>
      <w:r w:rsidRPr="000E2C3A">
        <w:rPr>
          <w:rStyle w:val="Style13ptBold"/>
        </w:rPr>
        <w:t>Miller and Guthri 07</w:t>
      </w:r>
    </w:p>
    <w:p w14:paraId="0E539EE8" w14:textId="77777777" w:rsidR="00417757" w:rsidRDefault="00417757" w:rsidP="00417757">
      <w:r>
        <w:t>(Darrow and Stan, Nurturing the Nations: Reclaiming the Dignity of Women in Building Healthy, Ch. Ch. 4: “The Crushing of Women,” 2007, Pg. 51)</w:t>
      </w:r>
    </w:p>
    <w:p w14:paraId="3903D969" w14:textId="77777777" w:rsidR="00417757" w:rsidRPr="00C34C7B" w:rsidRDefault="00417757" w:rsidP="00417757">
      <w:pPr>
        <w:rPr>
          <w:sz w:val="16"/>
        </w:rPr>
      </w:pPr>
      <w:r w:rsidRPr="00C34C7B">
        <w:rPr>
          <w:sz w:val="16"/>
        </w:rPr>
        <w:t xml:space="preserve">However, gendercide is not the best term for what is happening to women. That term focuses exclusively  on those women who have beenphysically killed. It does not take into account the </w:t>
      </w:r>
      <w:r w:rsidRPr="00712F28">
        <w:rPr>
          <w:rStyle w:val="StyleUnderline"/>
        </w:rPr>
        <w:t>hundreds of millions of women</w:t>
      </w:r>
      <w:r w:rsidRPr="00C34C7B">
        <w:rPr>
          <w:sz w:val="16"/>
        </w:rPr>
        <w:t xml:space="preserve"> who </w:t>
      </w:r>
      <w:r w:rsidRPr="00712F28">
        <w:rPr>
          <w:rStyle w:val="StyleUnderline"/>
        </w:rPr>
        <w:t>live but</w:t>
      </w:r>
      <w:r w:rsidRPr="00C34C7B">
        <w:rPr>
          <w:sz w:val="16"/>
        </w:rPr>
        <w:t xml:space="preserve"> who </w:t>
      </w:r>
      <w:r w:rsidRPr="00712F28">
        <w:rPr>
          <w:rStyle w:val="StyleUnderline"/>
        </w:rPr>
        <w:t>suffer emotional, sexual, physical, and spiritual violence every day, simply because they are female.</w:t>
      </w:r>
      <w:r w:rsidRPr="00C34C7B">
        <w:rPr>
          <w:sz w:val="16"/>
        </w:rPr>
        <w:t xml:space="preserve"> Neither does gendercide take into account the </w:t>
      </w:r>
      <w:r w:rsidRPr="00712F28">
        <w:rPr>
          <w:rStyle w:val="StyleUnderline"/>
        </w:rPr>
        <w:t>hundreds of millions of women</w:t>
      </w:r>
      <w:r w:rsidRPr="00C34C7B">
        <w:rPr>
          <w:sz w:val="16"/>
        </w:rPr>
        <w:t xml:space="preserve"> who </w:t>
      </w:r>
      <w:r w:rsidRPr="00712F28">
        <w:rPr>
          <w:rStyle w:val="StyleUnderline"/>
        </w:rPr>
        <w:t>are seeking to disappear. These are women who have consciously or unconsciously accepted the sexist mantra that male is superior to female. They are seeking to be equal with men by becoming like men</w:t>
      </w:r>
      <w:r w:rsidRPr="00C34C7B">
        <w:rPr>
          <w:sz w:val="16"/>
        </w:rPr>
        <w:t xml:space="preserve">. Gendercide does not reflect this phenomenon. </w:t>
      </w:r>
      <w:r w:rsidRPr="00712F28">
        <w:rPr>
          <w:rStyle w:val="StyleUnderline"/>
        </w:rPr>
        <w:t>Underlying the crushing of women and the disappearance of women is a metaphysic that denies transcendent sexuality: it denies that there is a transcendent male quality known as masculine and a transcendent female quality identified as feminine. The crushing and disappearance of women stem from femininicide</w:t>
      </w:r>
      <w:r w:rsidRPr="00C34C7B">
        <w:rPr>
          <w:sz w:val="16"/>
        </w:rPr>
        <w:t xml:space="preserve">—the death of the transcendent feminine. Because </w:t>
      </w:r>
      <w:r w:rsidRPr="00712F28">
        <w:rPr>
          <w:rStyle w:val="Emphasis"/>
        </w:rPr>
        <w:t>the metaphysic of feminine is “killed,” there is a worldwide war against women.</w:t>
      </w:r>
      <w:r w:rsidRPr="00C34C7B">
        <w:rPr>
          <w:sz w:val="16"/>
        </w:rPr>
        <w:t xml:space="preserve"> </w:t>
      </w:r>
    </w:p>
    <w:p w14:paraId="63B874A6" w14:textId="77777777" w:rsidR="00417757" w:rsidRPr="00731B0E" w:rsidRDefault="00417757" w:rsidP="00417757"/>
    <w:p w14:paraId="365FE689" w14:textId="77777777" w:rsidR="009B6B29" w:rsidRDefault="009B6B29" w:rsidP="009B6B29">
      <w:pPr>
        <w:pStyle w:val="Heading4"/>
      </w:pPr>
      <w:r>
        <w:t>And, failure to resolve gender inequalities threatens global spill-over of dehumanization, trafficking, gendercide, and war</w:t>
      </w:r>
    </w:p>
    <w:p w14:paraId="181BF4A2" w14:textId="77777777" w:rsidR="009B6B29" w:rsidRPr="001A007F" w:rsidRDefault="009B6B29" w:rsidP="009B6B29">
      <w:pPr>
        <w:rPr>
          <w:rStyle w:val="Style13ptBold"/>
        </w:rPr>
      </w:pPr>
      <w:r w:rsidRPr="001A007F">
        <w:rPr>
          <w:rStyle w:val="Style13ptBold"/>
        </w:rPr>
        <w:t>Sharma 08</w:t>
      </w:r>
    </w:p>
    <w:p w14:paraId="03849CAF" w14:textId="77777777" w:rsidR="009B6B29" w:rsidRPr="001A007F" w:rsidRDefault="009B6B29" w:rsidP="009B6B29">
      <w:r>
        <w:t xml:space="preserve">(Monica, LL.M. in Family Law (with honors), Hofstra University (2007); J.D. Hofstra University (2001), “TWENTY-FIRST CENTURY PINK OR BLUE: HOW SEX SELECTION TECHNOLOGY FACILITATES GENDERCIDE AND WHAT WE CAN DO ABOUT IT,” Family Court Review, Wiley Library) </w:t>
      </w:r>
    </w:p>
    <w:p w14:paraId="117B9109" w14:textId="77777777" w:rsidR="009B6B29" w:rsidRPr="00025F5D" w:rsidRDefault="009B6B29" w:rsidP="009B6B29">
      <w:pPr>
        <w:rPr>
          <w:sz w:val="16"/>
        </w:rPr>
      </w:pPr>
      <w:r w:rsidRPr="00025F5D">
        <w:rPr>
          <w:sz w:val="16"/>
        </w:rPr>
        <w:t xml:space="preserve">Sharma/TWENTY-FIRST CENTURY PINK OR BLUE 203 These statistics suggest the prevalence of prebirth sex selection by Asian immigrantpopulations in North America. According to one report, the “old methods were a quickprayer before conception or a backroom abortion afterwards.” 78 But now “well-to-do Indiansare increasingly picking a new third option: making a six-day pilgrimage to an Americanfertility clinic, where the sex of their baby will be chosen using an $18,000 procedure called‘preimplantation genetic diagnosis.’” 79 One major sex-selection clinic which aggressivelyadvertises for business from Indian parents is The Fertility Institutes, located in Los Angelesand Las Vegas. 80 The Fertility Institutes claims to run the largest sex-selection program inthe world. 81 The medical director of its gender-selection program, Dr. Jeffrey Steinberg,stated that one-quarter of his Indian patients traveled from India to Los Angeles for the pro-cedure, 90 percent of requests from Indian clients were for boys, and The Fertility Institute’sWeb page on sex selection generated 12,000 hits a month from India. 82 B. NATIONS OF BACHELORS: DEVIANT BEHAVIORS ATTRIBUTABLE TO GENDER IMBALANCE </w:t>
      </w:r>
      <w:r w:rsidRPr="00025F5D">
        <w:rPr>
          <w:rStyle w:val="StyleUnderline"/>
        </w:rPr>
        <w:t>A markedly uneven gender distribution resulting in far more men than women is</w:t>
      </w:r>
      <w:r w:rsidRPr="00025F5D">
        <w:rPr>
          <w:sz w:val="16"/>
        </w:rPr>
        <w:t xml:space="preserve"> sociallyproblematic and </w:t>
      </w:r>
      <w:r w:rsidRPr="00025F5D">
        <w:rPr>
          <w:rStyle w:val="StyleUnderline"/>
        </w:rPr>
        <w:t>possibly</w:t>
      </w:r>
      <w:r w:rsidRPr="00025F5D">
        <w:rPr>
          <w:sz w:val="16"/>
        </w:rPr>
        <w:t xml:space="preserve"> </w:t>
      </w:r>
      <w:r w:rsidRPr="00025F5D">
        <w:rPr>
          <w:rStyle w:val="Emphasis"/>
        </w:rPr>
        <w:t>devastating</w:t>
      </w:r>
      <w:r w:rsidRPr="00025F5D">
        <w:rPr>
          <w:sz w:val="16"/>
        </w:rPr>
        <w:t xml:space="preserve">. Experts report that </w:t>
      </w:r>
      <w:r w:rsidRPr="00025F5D">
        <w:rPr>
          <w:rStyle w:val="StyleUnderline"/>
        </w:rPr>
        <w:t>such a surplus of unmarried menwill lead to increased violence</w:t>
      </w:r>
      <w:r w:rsidRPr="00025F5D">
        <w:rPr>
          <w:sz w:val="16"/>
        </w:rPr>
        <w:t xml:space="preserve"> </w:t>
      </w:r>
      <w:r w:rsidRPr="00025F5D">
        <w:rPr>
          <w:rStyle w:val="StyleUnderline"/>
        </w:rPr>
        <w:t>including war, kidnapping, and rape</w:t>
      </w:r>
      <w:r w:rsidRPr="00025F5D">
        <w:rPr>
          <w:sz w:val="16"/>
        </w:rPr>
        <w:t xml:space="preserve">. 83 </w:t>
      </w:r>
      <w:r w:rsidRPr="00025F5D">
        <w:rPr>
          <w:rStyle w:val="StyleUnderline"/>
        </w:rPr>
        <w:t>A shortage of adult femalesincreases the prevalence of child marriage and the selling of young girls into the sex traf-ficking underworld</w:t>
      </w:r>
      <w:r w:rsidRPr="00025F5D">
        <w:rPr>
          <w:sz w:val="16"/>
        </w:rPr>
        <w:t xml:space="preserve">. 84 Moreover, </w:t>
      </w:r>
      <w:r w:rsidRPr="00025F5D">
        <w:rPr>
          <w:rStyle w:val="StyleUnderline"/>
        </w:rPr>
        <w:t>the cultural norm disfavoring daughters makes a mockeryof international norms on gender equality</w:t>
      </w:r>
      <w:r w:rsidRPr="00025F5D">
        <w:rPr>
          <w:sz w:val="16"/>
        </w:rPr>
        <w:t>. One Chinese pediatrician’s ex</w:t>
      </w:r>
      <w:r w:rsidRPr="00025F5D">
        <w:t>perience illustratesthe dilemma: “If a baby boy gets sick, its parents will sell everything they own to save theirson’s life. If it’s a gir</w:t>
      </w:r>
      <w:r w:rsidRPr="00025F5D">
        <w:rPr>
          <w:sz w:val="16"/>
        </w:rPr>
        <w:t xml:space="preserve">l, very often the parents . . . just stop the treatment and take the babyhome.” 85 </w:t>
      </w:r>
      <w:r w:rsidRPr="00025F5D">
        <w:rPr>
          <w:rStyle w:val="Emphasis"/>
        </w:rPr>
        <w:t xml:space="preserve">Whether by preimplantation sex selection, gender-based abortion, or femaleinfanticide, the resulting gendercide carries enormous </w:t>
      </w:r>
      <w:r w:rsidRPr="00025F5D">
        <w:rPr>
          <w:rStyle w:val="Emphasis"/>
        </w:rPr>
        <w:lastRenderedPageBreak/>
        <w:t>implications for global stability</w:t>
      </w:r>
      <w:r w:rsidRPr="00025F5D">
        <w:rPr>
          <w:sz w:val="16"/>
        </w:rPr>
        <w:t xml:space="preserve">. 86 Gendercide also results in the creation of a large cohort of young men who will havedifficulty finding wives and beginning their own families. 87 The Chinese term suchbachelors “guang gun-er” or “bare branches.” 88 They are “branches of the family tree that willnever bear fruit, [because] [t]he girls who should have grown up to be their wives were insteaddisposed of.” 89 </w:t>
      </w:r>
      <w:r w:rsidRPr="00025F5D">
        <w:rPr>
          <w:rStyle w:val="StyleUnderline"/>
        </w:rPr>
        <w:t>China has already begun to witness an increase in kidnapping and selling ofwomen to provide brides for those who can afford the price</w:t>
      </w:r>
      <w:r w:rsidRPr="00025F5D">
        <w:rPr>
          <w:sz w:val="16"/>
        </w:rPr>
        <w:t xml:space="preserve">. 90 Another consequence is “fraternalpolyandry,” in which “one woman is forced to marry her husband’s brothers, and is expectedto produce sons for each of them.” 91 Yet another result is the increase in the number ofchild brides, an ancient Indian custom made more prevalent by the paucity of women. 92 By 2020, the Chinese and Indian “bare branches” will likely constitute 12 to 15 percentof the young adult male population. 93 Indian scholars have noted “a very strong relationshipbetween sex ratios and violent crime rates in Indian states, which persists even aftercontrolling for a variety of other possible variables.” 94 Sociologically, the explanation isstraightforward: “young adult men with no stake in society—of the lowest socioeconomicclasses and with little chance of forming families of their own—are much more prone toattempt to improve their situation through violent and criminal behavior in a strategy ofcoalitional aggression with other bare branches.” 95 </w:t>
      </w:r>
      <w:r w:rsidRPr="00025F5D">
        <w:rPr>
          <w:rStyle w:val="StyleUnderline"/>
        </w:rPr>
        <w:t xml:space="preserve">Because China and India contain nearly40 percent of the world’s population, the diminished prospects for democracy, stability,and peace due to the extremely low status of women in those societies </w:t>
      </w:r>
      <w:r w:rsidRPr="00025F5D">
        <w:rPr>
          <w:rStyle w:val="Emphasis"/>
        </w:rPr>
        <w:t xml:space="preserve">may </w:t>
      </w:r>
      <w:r w:rsidRPr="00025F5D">
        <w:rPr>
          <w:sz w:val="16"/>
        </w:rPr>
        <w:t xml:space="preserve">well, in aninterconnected world, </w:t>
      </w:r>
      <w:r w:rsidRPr="00025F5D">
        <w:rPr>
          <w:rStyle w:val="Emphasis"/>
        </w:rPr>
        <w:t>spread far beyond Asia</w:t>
      </w:r>
      <w:r w:rsidRPr="00025F5D">
        <w:rPr>
          <w:sz w:val="16"/>
        </w:rPr>
        <w:t xml:space="preserve">. 96 Paradoxically, </w:t>
      </w:r>
      <w:r w:rsidRPr="00025F5D">
        <w:rPr>
          <w:rStyle w:val="StyleUnderline"/>
        </w:rPr>
        <w:t>as women’s relative numbers diminish, their value does not increase</w:t>
      </w:r>
      <w:r w:rsidRPr="00025F5D">
        <w:rPr>
          <w:sz w:val="16"/>
        </w:rPr>
        <w:t>:“The problem is that the woman herself does not hold her value; it is actually the males around her that hold her value—her father, her husband, and then her in-laws.” 97  In India,the growing scarcity of potential brides has not caused parents to start paying a “groomprice;” instead, dowry prices have increased.98 The connection between female valueand gendercide is plain: “[</w:t>
      </w:r>
      <w:r w:rsidRPr="00025F5D">
        <w:rPr>
          <w:rStyle w:val="Emphasis"/>
        </w:rPr>
        <w:t>U]nless that daughter in utero has value, she’s not going to beborn . . . and that’s what’s going to determine the ratio of young adults twenty yearsfrom now.”</w:t>
      </w:r>
      <w:r w:rsidRPr="00025F5D">
        <w:rPr>
          <w:sz w:val="16"/>
        </w:rPr>
        <w:t>99</w:t>
      </w:r>
    </w:p>
    <w:p w14:paraId="4C77C73B" w14:textId="77777777" w:rsidR="009B6B29" w:rsidRPr="00025F5D" w:rsidRDefault="009B6B29" w:rsidP="009B6B29"/>
    <w:p w14:paraId="2A230EC8" w14:textId="77777777" w:rsidR="00C34C7B" w:rsidRDefault="00C34C7B" w:rsidP="00C34C7B">
      <w:pPr>
        <w:pStyle w:val="Heading4"/>
      </w:pPr>
      <w:r>
        <w:t>And, lack of awareness allows for dehumanization and excessive domestic violence to continue with impunity- only the plan creates enforceable mechanisms to resolve domestic violence and incentivizes consciousness-raising that shatters the public-private division between men and women in China</w:t>
      </w:r>
    </w:p>
    <w:p w14:paraId="1DFADB29" w14:textId="77777777" w:rsidR="00C34C7B" w:rsidRPr="00652F12" w:rsidRDefault="00C34C7B" w:rsidP="00C34C7B">
      <w:pPr>
        <w:rPr>
          <w:rStyle w:val="Style13ptBold"/>
        </w:rPr>
      </w:pPr>
      <w:r w:rsidRPr="00652F12">
        <w:rPr>
          <w:rStyle w:val="Style13ptBold"/>
        </w:rPr>
        <w:t>Jianling 16</w:t>
      </w:r>
    </w:p>
    <w:p w14:paraId="3BB678D4" w14:textId="77777777" w:rsidR="00C34C7B" w:rsidRDefault="00C34C7B" w:rsidP="00C34C7B">
      <w:r>
        <w:t>(Wang, Professor, Law School, Jilin University, China, Human Rights and Good Governance, Ch. 4: “Human Rights, Good Governance and Protection of Women against Domestic Violence in China,” 2016, Pgs. 49-51)</w:t>
      </w:r>
    </w:p>
    <w:p w14:paraId="62463B0D" w14:textId="77777777" w:rsidR="00C34C7B" w:rsidRDefault="00C34C7B" w:rsidP="00C34C7B">
      <w:pPr>
        <w:rPr>
          <w:rStyle w:val="Emphasis"/>
        </w:rPr>
      </w:pPr>
      <w:r w:rsidRPr="00026C0D">
        <w:rPr>
          <w:rStyle w:val="Emphasis"/>
        </w:rPr>
        <w:t>Lack of public awareness, lack of reports from victims and lack of punishment of offenders could be viewed as the main obstacles in protecting women against domestic violence</w:t>
      </w:r>
      <w:r w:rsidRPr="001E47AA">
        <w:rPr>
          <w:sz w:val="16"/>
        </w:rPr>
        <w:t xml:space="preserve">. The </w:t>
      </w:r>
      <w:r w:rsidRPr="00026C0D">
        <w:rPr>
          <w:rStyle w:val="StyleUnderline"/>
        </w:rPr>
        <w:t>traditional ethics of Chinese families consider women as inferior</w:t>
      </w:r>
      <w:r w:rsidRPr="001E47AA">
        <w:rPr>
          <w:sz w:val="16"/>
        </w:rPr>
        <w:t xml:space="preserve"> to men.26 The place of women in the home, women’s economic dependence and lack of voice make women vulnerable to domestic violence. However, women who receive good education and have high income are also victims of domestic violence. </w:t>
      </w:r>
      <w:r w:rsidRPr="00B3046F">
        <w:rPr>
          <w:rStyle w:val="StyleUnderline"/>
        </w:rPr>
        <w:t>Wife battering is traditionally considered</w:t>
      </w:r>
      <w:r w:rsidRPr="001E47AA">
        <w:rPr>
          <w:sz w:val="16"/>
        </w:rPr>
        <w:t xml:space="preserve"> a </w:t>
      </w:r>
      <w:r w:rsidRPr="00B3046F">
        <w:rPr>
          <w:rStyle w:val="StyleUnderline"/>
        </w:rPr>
        <w:t>domestic</w:t>
      </w:r>
      <w:r w:rsidRPr="001E47AA">
        <w:rPr>
          <w:sz w:val="16"/>
        </w:rPr>
        <w:t xml:space="preserve"> matter. Some women are brought up in families who strongly believe that it is men’s right to beat their wives. </w:t>
      </w:r>
      <w:r w:rsidRPr="00B3046F">
        <w:rPr>
          <w:rStyle w:val="StyleUnderline"/>
        </w:rPr>
        <w:t xml:space="preserve">Most Chinese victims of domestic violence regret an unfortunate marriage instead of bringing their husbands to the police and the court. The silence of women about their sufferings causes bigger sufferings. Other reasons that women keep silence and refrain from reporting crimes of domestic violence to the police is the fear of reprisals </w:t>
      </w:r>
      <w:r w:rsidRPr="001E47AA">
        <w:rPr>
          <w:sz w:val="16"/>
        </w:rPr>
        <w:t xml:space="preserve">and the fear of not being taken seriously. </w:t>
      </w:r>
      <w:r w:rsidRPr="00B3046F">
        <w:rPr>
          <w:rStyle w:val="Emphasis"/>
        </w:rPr>
        <w:t>In the Chinese culture, family conflicts are embarrassing and should be kept private.</w:t>
      </w:r>
      <w:r w:rsidRPr="001E47AA">
        <w:rPr>
          <w:sz w:val="16"/>
        </w:rPr>
        <w:t xml:space="preserve"> Police and courts may take the complaints as a “husband and wife problem.” Therefore </w:t>
      </w:r>
      <w:r w:rsidRPr="00B3046F">
        <w:rPr>
          <w:rStyle w:val="StyleUnderline"/>
        </w:rPr>
        <w:t>it is not easy for</w:t>
      </w:r>
      <w:r w:rsidRPr="001E47AA">
        <w:rPr>
          <w:sz w:val="16"/>
        </w:rPr>
        <w:t xml:space="preserve"> the </w:t>
      </w:r>
      <w:r w:rsidRPr="00B3046F">
        <w:rPr>
          <w:rStyle w:val="Emphasis"/>
        </w:rPr>
        <w:t>women to receive the protection they need, while men experience impunity after domestic violence. Raising public awareness is very important to curb domestic violence</w:t>
      </w:r>
      <w:r w:rsidRPr="00B3046F">
        <w:rPr>
          <w:rStyle w:val="StyleUnderline"/>
        </w:rPr>
        <w:t>. More effort should be made in establishing an effective system to offer assistance to the victims and make women</w:t>
      </w:r>
      <w:r w:rsidRPr="001E47AA">
        <w:rPr>
          <w:sz w:val="16"/>
        </w:rPr>
        <w:t xml:space="preserve">’s life </w:t>
      </w:r>
      <w:r w:rsidRPr="00B3046F">
        <w:rPr>
          <w:rStyle w:val="StyleUnderline"/>
        </w:rPr>
        <w:t>safer</w:t>
      </w:r>
      <w:r w:rsidRPr="001E47AA">
        <w:rPr>
          <w:sz w:val="16"/>
        </w:rPr>
        <w:t xml:space="preserve"> at home. The biggest challenge is to change traditions through education and legislation requiring the efforts of both national and local governments. In order to enhance the </w:t>
      </w:r>
      <w:r w:rsidRPr="001E47AA">
        <w:rPr>
          <w:sz w:val="16"/>
        </w:rPr>
        <w:lastRenderedPageBreak/>
        <w:t xml:space="preserve">public awareness of gender and gender equality, the Chinese Government has increased the gender equality content in the curriculum and teaching materials. The government has reformed the curriculum at the stage of compulsory education so as to guide students towards a better understanding of the fact that gender inequality still exists in Chinese society and of the harm it does. In so doing, with an emphasis on the elimination of social stereotypes and prejudices regarding the roles of men and women, the government highlights the important role and contribution of women in human progress. The government has also added women’s studies courses to the curriculum at universities and colleges, in an effort to strengthen women’s studies.27 Another issue is non-consensual sex in marriage. Should it be classified as domestic violence? According to the theory and practice of criminal law in China, the answer is no.28 Spouse rape has not been included in the crime of rape. China’s laws do not explicitly prohibit rape within marriage. The recognition of the crime of marital rape has always been controversial. It is a tradition to think that it is the duty of the wife to have sex with her husband whenever he wants it, her own wishes are irrelevant. The non-recognition of the crime of marital rape in the Chinese legal systems is a stumbling block for the realization of women’s human rights. The women’s ability to make complaints about non-consensual intercourse is thereby seriously constrained. Though marital rape is not recognized as a violation of women’s human rights in cedaw,29 which has been considered one of the issues that cedaw failed to address,30 states should take appropriate and effective measures to enact and enforce laws to prohibit forced sex within marriage. </w:t>
      </w:r>
      <w:r w:rsidRPr="001E47AA">
        <w:rPr>
          <w:rStyle w:val="StyleUnderline"/>
        </w:rPr>
        <w:t>Domestic violence severely damages the physical and psychological health of female victims, destroys their self-esteem, violates their personal rights, and sometimes causes death of victims. Some victims might not know how to protect themselves and how to get access to legal remedies. After long-time sufferings, some victims choose to kill</w:t>
      </w:r>
      <w:r w:rsidRPr="001E47AA">
        <w:rPr>
          <w:sz w:val="16"/>
        </w:rPr>
        <w:t xml:space="preserve"> the </w:t>
      </w:r>
      <w:r w:rsidRPr="001E47AA">
        <w:rPr>
          <w:rStyle w:val="StyleUnderline"/>
        </w:rPr>
        <w:t>offenders</w:t>
      </w:r>
      <w:r w:rsidRPr="001E47AA">
        <w:rPr>
          <w:sz w:val="16"/>
        </w:rPr>
        <w:t xml:space="preserve">. Among the worst parts of domestic violence is the detrimental influence on children brought up in such families. The family situation may traumatize children for life, affect the children’s education and result in abnormal behavior and even criminality. </w:t>
      </w:r>
      <w:r w:rsidRPr="001E47AA">
        <w:rPr>
          <w:rStyle w:val="Emphasis"/>
        </w:rPr>
        <w:t xml:space="preserve">Domestic violence against women </w:t>
      </w:r>
      <w:r w:rsidRPr="001E47AA">
        <w:rPr>
          <w:sz w:val="16"/>
        </w:rPr>
        <w:t>does not only affect the victims’ families. It</w:t>
      </w:r>
      <w:r w:rsidRPr="001E47AA">
        <w:rPr>
          <w:rStyle w:val="Emphasis"/>
        </w:rPr>
        <w:t xml:space="preserve"> affects the whole society.</w:t>
      </w:r>
    </w:p>
    <w:p w14:paraId="3B5439FD" w14:textId="77777777" w:rsidR="009B6B29" w:rsidRPr="00547FC8" w:rsidRDefault="009B6B29" w:rsidP="009B6B29">
      <w:pPr>
        <w:pStyle w:val="Heading4"/>
      </w:pPr>
      <w:r>
        <w:t>And, the plan is the key mechanism for addressing these dehumanizing practices</w:t>
      </w:r>
    </w:p>
    <w:p w14:paraId="294177B4" w14:textId="77777777" w:rsidR="009B6B29" w:rsidRPr="00652F12" w:rsidRDefault="009B6B29" w:rsidP="009B6B29">
      <w:pPr>
        <w:rPr>
          <w:rStyle w:val="Style13ptBold"/>
        </w:rPr>
      </w:pPr>
      <w:r w:rsidRPr="00652F12">
        <w:rPr>
          <w:rStyle w:val="Style13ptBold"/>
        </w:rPr>
        <w:t>Jianling 16</w:t>
      </w:r>
    </w:p>
    <w:p w14:paraId="4F99F13B" w14:textId="77777777" w:rsidR="009B6B29" w:rsidRDefault="009B6B29" w:rsidP="009B6B29">
      <w:r>
        <w:t xml:space="preserve">(Wang, Professor, Law School, Jilin University, China, Human Rights and Good Governance, Ch. 4: “Human Rights, Good Governance and Protection of Women against Domestic Violence in China,” 2016, Pgs. 57-58) </w:t>
      </w:r>
    </w:p>
    <w:p w14:paraId="5FC85127" w14:textId="77777777" w:rsidR="009B6B29" w:rsidRPr="00547FC8" w:rsidRDefault="009B6B29" w:rsidP="009B6B29">
      <w:pPr>
        <w:rPr>
          <w:sz w:val="16"/>
        </w:rPr>
      </w:pPr>
      <w:r w:rsidRPr="00C44A9B">
        <w:rPr>
          <w:rStyle w:val="StyleUnderline"/>
        </w:rPr>
        <w:t>Human rights and good governance are closely linked</w:t>
      </w:r>
      <w:r w:rsidRPr="00547FC8">
        <w:rPr>
          <w:sz w:val="16"/>
        </w:rPr>
        <w:t xml:space="preserve"> to each other. For the realization of human rights, </w:t>
      </w:r>
      <w:r w:rsidRPr="00C44A9B">
        <w:rPr>
          <w:rStyle w:val="Emphasis"/>
        </w:rPr>
        <w:t>good governance is an effective</w:t>
      </w:r>
      <w:r w:rsidRPr="00547FC8">
        <w:rPr>
          <w:sz w:val="16"/>
        </w:rPr>
        <w:t xml:space="preserve"> and efficient </w:t>
      </w:r>
      <w:r w:rsidRPr="00C44A9B">
        <w:rPr>
          <w:rStyle w:val="Emphasis"/>
        </w:rPr>
        <w:t>tool to reinforce human rights</w:t>
      </w:r>
      <w:r w:rsidRPr="00C44A9B">
        <w:rPr>
          <w:rStyle w:val="StyleUnderline"/>
        </w:rPr>
        <w:t xml:space="preserve">. Good governance should go hand in hand with the protection and promotion of human rights. Women, who are easily subjected to violence, </w:t>
      </w:r>
      <w:r w:rsidRPr="00C44A9B">
        <w:rPr>
          <w:rStyle w:val="Emphasis"/>
        </w:rPr>
        <w:t>are vulnerable both in the private and public sphere</w:t>
      </w:r>
      <w:r w:rsidRPr="00C44A9B">
        <w:rPr>
          <w:rStyle w:val="StyleUnderline"/>
        </w:rPr>
        <w:t>. About 99% of the victims of domestic violence in China are women</w:t>
      </w:r>
      <w:r w:rsidRPr="00547FC8">
        <w:rPr>
          <w:sz w:val="16"/>
        </w:rPr>
        <w:t xml:space="preserve">, according to a survey conducted by acwf. The examination of national laws shows that </w:t>
      </w:r>
      <w:r w:rsidRPr="00C44A9B">
        <w:rPr>
          <w:rStyle w:val="StyleUnderline"/>
        </w:rPr>
        <w:t>China has made progress in the formulation of legislation prohibiting violence against women</w:t>
      </w:r>
      <w:r w:rsidRPr="00547FC8">
        <w:rPr>
          <w:sz w:val="16"/>
        </w:rPr>
        <w:t xml:space="preserve">. However, </w:t>
      </w:r>
      <w:r w:rsidRPr="00547FC8">
        <w:rPr>
          <w:rStyle w:val="StyleUnderline"/>
        </w:rPr>
        <w:t>despite the legal gains, domestic violence against women is</w:t>
      </w:r>
      <w:r w:rsidRPr="00547FC8">
        <w:rPr>
          <w:sz w:val="16"/>
        </w:rPr>
        <w:t xml:space="preserve"> still a </w:t>
      </w:r>
      <w:r w:rsidRPr="00547FC8">
        <w:rPr>
          <w:rStyle w:val="StyleUnderline"/>
        </w:rPr>
        <w:t>persistent and serious problem that affects women’s life in China</w:t>
      </w:r>
      <w:r w:rsidRPr="00547FC8">
        <w:rPr>
          <w:sz w:val="16"/>
        </w:rPr>
        <w:t xml:space="preserve">. To recognize the human rights of women in laws and policies is the easy part. </w:t>
      </w:r>
      <w:r w:rsidRPr="00547FC8">
        <w:rPr>
          <w:rStyle w:val="StyleUnderline"/>
        </w:rPr>
        <w:t>The difficult part is the implementation and promotion of women’s human rights. It may require a consistent struggle</w:t>
      </w:r>
      <w:r w:rsidRPr="00547FC8">
        <w:rPr>
          <w:sz w:val="16"/>
        </w:rPr>
        <w:t xml:space="preserve"> for a few generations to translate human rights norms into rules of conduct for everyone. Effective intervention of the social support system should be established to assist victims of domestic violence. Nowadays, more and more victims choose to defend their rights via lawsuits. But </w:t>
      </w:r>
      <w:r w:rsidRPr="00547FC8">
        <w:rPr>
          <w:rStyle w:val="StyleUnderline"/>
        </w:rPr>
        <w:t>victims of domestic violence, who overcome tradition and do not want to keep their sufferings within the four walls of their homes, find that the lack of efficient legal support would be an obstacle for them to escape the violence</w:t>
      </w:r>
      <w:r w:rsidRPr="00547FC8">
        <w:rPr>
          <w:sz w:val="16"/>
        </w:rPr>
        <w:t xml:space="preserve">. The effort to combat domestic violence against women should definitely include more than legal measures and social, economic, cultural and political measures. The supporting mechanism provided to victims should include information services. Measures, including education should also be provided to the offenders to increase their awareness. The high-speed development of the economy offers more opportunities to women in employment, education and more freedom to choose their lifestyle. But China is still a society of androcentrism. Considering the international human rights standards, as well as the current conditions and discrepancies, </w:t>
      </w:r>
      <w:r w:rsidRPr="00547FC8">
        <w:rPr>
          <w:rStyle w:val="Emphasis"/>
        </w:rPr>
        <w:t>there is still a long way to go for the Chinese government to improve the protection of women’s human rights.</w:t>
      </w:r>
    </w:p>
    <w:p w14:paraId="22DE3483" w14:textId="77777777" w:rsidR="009B6B29" w:rsidRDefault="009B6B29" w:rsidP="009B6B29">
      <w:pPr>
        <w:rPr>
          <w:rFonts w:asciiTheme="minorHAnsi" w:hAnsiTheme="minorHAnsi"/>
        </w:rPr>
      </w:pPr>
    </w:p>
    <w:p w14:paraId="41915C48" w14:textId="77777777" w:rsidR="00417757" w:rsidRDefault="00417757" w:rsidP="00417757">
      <w:pPr>
        <w:pStyle w:val="Heading2"/>
      </w:pPr>
      <w:r>
        <w:lastRenderedPageBreak/>
        <w:t>Uniqueness</w:t>
      </w:r>
    </w:p>
    <w:p w14:paraId="008E1612" w14:textId="77777777" w:rsidR="00417757" w:rsidRPr="00417757" w:rsidRDefault="00417757" w:rsidP="00417757">
      <w:pPr>
        <w:pStyle w:val="Heading3"/>
      </w:pPr>
      <w:r>
        <w:lastRenderedPageBreak/>
        <w:t>2AC – UQ: Two-Child Policy</w:t>
      </w:r>
    </w:p>
    <w:p w14:paraId="65F150D5" w14:textId="77777777" w:rsidR="00D83636" w:rsidRDefault="00D83636" w:rsidP="00D83636">
      <w:pPr>
        <w:pStyle w:val="Heading4"/>
      </w:pPr>
      <w:r>
        <w:t xml:space="preserve">China’s two child policy only conceals and extends the insidious nature of the gendercide once fueled by the former one child policy. </w:t>
      </w:r>
    </w:p>
    <w:p w14:paraId="75B6E03B" w14:textId="77777777" w:rsidR="00D83636" w:rsidRPr="000E2192" w:rsidRDefault="00D83636" w:rsidP="00D83636">
      <w:pPr>
        <w:pStyle w:val="NoSpacing"/>
        <w:rPr>
          <w:rStyle w:val="Style13ptBold"/>
        </w:rPr>
      </w:pPr>
      <w:r w:rsidRPr="000E2192">
        <w:rPr>
          <w:rStyle w:val="Style13ptBold"/>
        </w:rPr>
        <w:t>Littlejohn 15</w:t>
      </w:r>
    </w:p>
    <w:p w14:paraId="03C52F79" w14:textId="77777777" w:rsidR="00D83636" w:rsidRPr="00D46344" w:rsidRDefault="00D83636" w:rsidP="00D83636">
      <w:pPr>
        <w:pStyle w:val="NoSpacing"/>
        <w:rPr>
          <w:rStyle w:val="Style13ptBold"/>
          <w:b w:val="0"/>
          <w:sz w:val="22"/>
        </w:rPr>
      </w:pPr>
      <w:r w:rsidRPr="00D46344">
        <w:rPr>
          <w:rStyle w:val="Style13ptBold"/>
          <w:b w:val="0"/>
          <w:sz w:val="22"/>
        </w:rPr>
        <w:t xml:space="preserve">( Reggie, Founder of the and President of Women’s Rights Without Frontiers, China’s “New Two-Child Policy Will Not End Forced Abortion or Gendercide.” Life NewsOCT 30, 2015 </w:t>
      </w:r>
      <w:hyperlink r:id="rId25" w:history="1">
        <w:r w:rsidRPr="00D46344">
          <w:rPr>
            <w:rStyle w:val="Style13ptBold"/>
            <w:b w:val="0"/>
            <w:sz w:val="22"/>
          </w:rPr>
          <w:t>http://www.lifenews.com/2015/10/30/chinas-new-two-child-policy-will-not-end-forced-abortion-or-gendercide/</w:t>
        </w:r>
      </w:hyperlink>
      <w:r w:rsidRPr="00D46344">
        <w:rPr>
          <w:rStyle w:val="Style13ptBold"/>
          <w:b w:val="0"/>
          <w:sz w:val="22"/>
        </w:rPr>
        <w:t xml:space="preserve"> )</w:t>
      </w:r>
    </w:p>
    <w:p w14:paraId="3EBAE822" w14:textId="77777777" w:rsidR="00D83636" w:rsidRPr="000E2192" w:rsidRDefault="00D83636" w:rsidP="00D83636">
      <w:pPr>
        <w:pStyle w:val="NoSpacing"/>
        <w:rPr>
          <w:rStyle w:val="Style13ptBold"/>
        </w:rPr>
      </w:pPr>
    </w:p>
    <w:p w14:paraId="23683C84" w14:textId="77777777" w:rsidR="00D83636" w:rsidRDefault="007E65F8" w:rsidP="00D83636">
      <w:pPr>
        <w:rPr>
          <w:rStyle w:val="Style13ptBold"/>
          <w:b w:val="0"/>
        </w:rPr>
      </w:pPr>
      <w:hyperlink r:id="rId26" w:history="1">
        <w:r w:rsidR="00D83636" w:rsidRPr="000E2192">
          <w:rPr>
            <w:rStyle w:val="Hyperlink"/>
            <w:sz w:val="16"/>
          </w:rPr>
          <w:t>Xinhua News Agency reported yesterday that</w:t>
        </w:r>
        <w:r w:rsidR="00D83636" w:rsidRPr="003D1FA7">
          <w:rPr>
            <w:rStyle w:val="StyleUnderline"/>
          </w:rPr>
          <w:t xml:space="preserve"> China will move to a two-child policy</w:t>
        </w:r>
      </w:hyperlink>
      <w:r w:rsidR="00D83636" w:rsidRPr="000E2192">
        <w:rPr>
          <w:sz w:val="16"/>
        </w:rPr>
        <w:t> </w:t>
      </w:r>
      <w:r w:rsidR="00D83636" w:rsidRPr="003D1FA7">
        <w:rPr>
          <w:rStyle w:val="StyleUnderline"/>
        </w:rPr>
        <w:t>for all couples,</w:t>
      </w:r>
      <w:r w:rsidR="00D83636" w:rsidRPr="000E2192">
        <w:rPr>
          <w:b/>
          <w:sz w:val="16"/>
        </w:rPr>
        <w:t xml:space="preserve"> </w:t>
      </w:r>
      <w:r w:rsidR="00D83636" w:rsidRPr="003D1FA7">
        <w:rPr>
          <w:rStyle w:val="StyleUnderline"/>
        </w:rPr>
        <w:t xml:space="preserve">“abandoning its decades-long one-child policy.” </w:t>
      </w:r>
      <w:hyperlink r:id="rId27" w:history="1">
        <w:r w:rsidR="00D83636" w:rsidRPr="003D1FA7">
          <w:rPr>
            <w:rStyle w:val="StyleUnderline"/>
          </w:rPr>
          <w:t>Characterizing this latest modification as “abandoning” the One-Child Policy is misleading</w:t>
        </w:r>
      </w:hyperlink>
      <w:r w:rsidR="00D83636" w:rsidRPr="003D1FA7">
        <w:rPr>
          <w:rStyle w:val="StyleUnderline"/>
        </w:rPr>
        <w:t>. A two-child policy will not end any of the human rights abuses caused by the One Child Policy, including forced abortion, involuntary sterilization or the sex-selective abortion of baby girls.</w:t>
      </w:r>
      <w:r w:rsidR="00D83636" w:rsidRPr="000E2192">
        <w:rPr>
          <w:b/>
          <w:sz w:val="16"/>
        </w:rPr>
        <w:t xml:space="preserve"> </w:t>
      </w:r>
      <w:r w:rsidR="00D83636" w:rsidRPr="000E2192">
        <w:rPr>
          <w:sz w:val="16"/>
        </w:rPr>
        <w:t xml:space="preserve">The reason given for this adjustment is entirely demographic: “to balance population development and address the challenge of an aging population.” The adjustment is a tacit admission that continuation of the one-child policy will lead to economic and demographic disaster. The policy was originally instituted for economic reasons. It is ironic that through this very policy, China has written its own economic death sentence. Noticeably absent from the Chinese Communist party’s announcement is any mention of human rights. The Chinese Communist Party has not suddenly developed a conscience. Even though it will now allow all couples to have a second child, China has not promised to end forced abortion, forced sterilization, or forced contraception. </w:t>
      </w:r>
      <w:r w:rsidR="00D83636" w:rsidRPr="003D1FA7">
        <w:rPr>
          <w:b/>
          <w:u w:val="single"/>
        </w:rPr>
        <w:t xml:space="preserve">Coercion is the core of the policy. Instituting a two-child policy will not end forced abortion or forced sterilization. The problem with the one-child policy is not the number of children “allowed.” </w:t>
      </w:r>
      <w:r w:rsidR="00D83636" w:rsidRPr="000E2192">
        <w:rPr>
          <w:sz w:val="16"/>
        </w:rPr>
        <w:t xml:space="preserve">Rather, </w:t>
      </w:r>
      <w:r w:rsidR="00D83636" w:rsidRPr="000E2192">
        <w:rPr>
          <w:b/>
          <w:u w:val="single"/>
        </w:rPr>
        <w:t xml:space="preserve">it is the fact that the CCP is telling women how many children they can have and then enforcing that limit through forced abortion and forced sterilization. There is no guarantee that the CCP will cease their appalling methods of enforcement. Women will still have to obtain a government-issued birth permit, for the first and second child, or they may be subject to forced abortion. It will still be illegal for an unmarried woman to have a child. </w:t>
      </w:r>
      <w:r w:rsidR="00D83636" w:rsidRPr="000E2192">
        <w:rPr>
          <w:sz w:val="16"/>
        </w:rPr>
        <w:t>Regardless of the number of children allowed</w:t>
      </w:r>
      <w:r w:rsidR="00D83636" w:rsidRPr="000E2192">
        <w:rPr>
          <w:b/>
          <w:u w:val="single"/>
        </w:rPr>
        <w:t>, women who get pregnant without permission will still be dragged out of their homes, strapped down to tables, and forced to abort babies that they want.</w:t>
      </w:r>
      <w:r w:rsidR="00D83636" w:rsidRPr="000E2192">
        <w:rPr>
          <w:sz w:val="16"/>
        </w:rPr>
        <w:t xml:space="preserve"> Further</w:t>
      </w:r>
      <w:r w:rsidR="00D83636" w:rsidRPr="000E2192">
        <w:rPr>
          <w:b/>
          <w:sz w:val="16"/>
        </w:rPr>
        <w:t xml:space="preserve">, </w:t>
      </w:r>
      <w:r w:rsidR="00D83636" w:rsidRPr="000E2192">
        <w:rPr>
          <w:b/>
          <w:u w:val="single"/>
        </w:rPr>
        <w:t xml:space="preserve">instituting a two-child policy will not end gendercide. </w:t>
      </w:r>
      <w:r w:rsidR="00D83636" w:rsidRPr="00006229">
        <w:rPr>
          <w:sz w:val="18"/>
        </w:rPr>
        <w:t>Indeed,</w:t>
      </w:r>
      <w:r w:rsidR="00D83636" w:rsidRPr="00006229">
        <w:rPr>
          <w:b/>
          <w:sz w:val="18"/>
          <w:u w:val="single"/>
        </w:rPr>
        <w:t xml:space="preserve"> </w:t>
      </w:r>
      <w:r w:rsidR="00D83636" w:rsidRPr="000E2192">
        <w:rPr>
          <w:b/>
          <w:u w:val="single"/>
        </w:rPr>
        <w:t xml:space="preserve">areas in which two children currently are allowed are especially vulnerable to gendercide, the sex-selective abortion of females. </w:t>
      </w:r>
      <w:r w:rsidR="00D83636" w:rsidRPr="000E2192">
        <w:rPr>
          <w:sz w:val="16"/>
        </w:rPr>
        <w:t>According to the 2009 British Medical Journal study of data from the 2005 national census, in nine provinces, for “second order births” where the first child is a girl, 160 boys were born for every 100 girls. In two provinces, Jiangsu and Anhui, for the second child, there were 190 boys for every hundred girls born. This study stated, “</w:t>
      </w:r>
      <w:r w:rsidR="00D83636" w:rsidRPr="000E2192">
        <w:rPr>
          <w:b/>
          <w:u w:val="single"/>
        </w:rPr>
        <w:t>sex selective abortion accounts for almost all the excess males.” Because of this gendercide, there are an estimated 37 million Chinese men who will never marry because their future wives were terminated before they were born. This gender imbalance is a powerful, driving force behind trafficking in women and sexual slavery, not only in China, but in neighboring nations as well.</w:t>
      </w:r>
      <w:r w:rsidR="00D83636">
        <w:rPr>
          <w:b/>
          <w:u w:val="single"/>
        </w:rPr>
        <w:t xml:space="preserve"> </w:t>
      </w:r>
      <w:r w:rsidR="00D83636" w:rsidRPr="000E2192">
        <w:rPr>
          <w:sz w:val="16"/>
        </w:rPr>
        <w:t xml:space="preserve">Sending out the message that China has “abandoned” its one-child policy is detrimental to sincere efforts to stop forced abortion and gendercide in China, because this message implies that the one-child policy is no longer a problem. In a world laden with compassion fatigue, people are relieved to cross China’s one-child policy off of their list of things to worry about. But we cannot do that. </w:t>
      </w:r>
      <w:r w:rsidR="00D83636" w:rsidRPr="000E2192">
        <w:rPr>
          <w:b/>
          <w:u w:val="single"/>
        </w:rPr>
        <w:t>Let us not abandon the women of China, who continue to face forced abortion, and the baby girls of China, who continue to face sex-selective abortion and abandonment.</w:t>
      </w:r>
      <w:r w:rsidR="00D83636" w:rsidRPr="000E2192">
        <w:rPr>
          <w:sz w:val="16"/>
        </w:rPr>
        <w:t xml:space="preserve"> The one-child policy does not need to be modified. It needs to be abolished.</w:t>
      </w:r>
    </w:p>
    <w:p w14:paraId="70E65776" w14:textId="77777777" w:rsidR="006F6250" w:rsidRDefault="006F6250" w:rsidP="006F6250">
      <w:pPr>
        <w:pStyle w:val="Heading3"/>
      </w:pPr>
      <w:r>
        <w:lastRenderedPageBreak/>
        <w:t>2AC – UQ: Public/Private Divide High</w:t>
      </w:r>
    </w:p>
    <w:p w14:paraId="4FB63CF5" w14:textId="77777777" w:rsidR="006F6250" w:rsidRPr="00A150A4" w:rsidRDefault="006F6250" w:rsidP="006F6250">
      <w:pPr>
        <w:pStyle w:val="Heading4"/>
      </w:pPr>
      <w:r>
        <w:t>Private-Public distinction high now- despite new laws, gender inequalities create cycles of this division where women are afraid to speak out against domestic violence and gender abuse</w:t>
      </w:r>
    </w:p>
    <w:p w14:paraId="1D4D5CD8" w14:textId="77777777" w:rsidR="006F6250" w:rsidRPr="00A150A4" w:rsidRDefault="006F6250" w:rsidP="006F6250">
      <w:pPr>
        <w:rPr>
          <w:rStyle w:val="Style13ptBold"/>
        </w:rPr>
      </w:pPr>
      <w:r w:rsidRPr="00A150A4">
        <w:rPr>
          <w:rStyle w:val="Style13ptBold"/>
        </w:rPr>
        <w:t>Barua 16</w:t>
      </w:r>
    </w:p>
    <w:p w14:paraId="3BEF9C24" w14:textId="77777777" w:rsidR="006F6250" w:rsidRPr="00731CFB" w:rsidRDefault="006F6250" w:rsidP="006F6250">
      <w:r w:rsidRPr="00731CFB">
        <w:t>(Abhijan Barua, a writer/reporter for Worldcrunch, 6/11/16 “The Limits Of China's First Anti-Domestic Violence Law”</w:t>
      </w:r>
      <w:hyperlink r:id="rId28" w:history="1">
        <w:r w:rsidRPr="00731CFB">
          <w:rPr>
            <w:rStyle w:val="Hyperlink"/>
          </w:rPr>
          <w:t xml:space="preserve"> http://www.worldcrunch.com/culture-society/the-limits-of-china-s-first-anti-domestic-violence-law/c3s21168/</w:t>
        </w:r>
      </w:hyperlink>
      <w:r w:rsidRPr="00731CFB">
        <w:t>)</w:t>
      </w:r>
    </w:p>
    <w:p w14:paraId="7245EA77" w14:textId="77777777" w:rsidR="006F6250" w:rsidRDefault="006F6250" w:rsidP="006F6250">
      <w:pPr>
        <w:pStyle w:val="NormalWeb"/>
        <w:spacing w:before="0" w:beforeAutospacing="0" w:after="160" w:afterAutospacing="0"/>
      </w:pPr>
      <w:r>
        <w:rPr>
          <w:rFonts w:ascii="Calibri" w:hAnsi="Calibri"/>
          <w:b/>
          <w:bCs/>
          <w:color w:val="000000"/>
          <w:u w:val="single"/>
          <w:shd w:val="clear" w:color="auto" w:fill="00FFFF"/>
        </w:rPr>
        <w:t>Abusive husbands are now criminally liable in China, and their victims can seek restraining orders.</w:t>
      </w:r>
      <w:r>
        <w:rPr>
          <w:rFonts w:ascii="Calibri" w:hAnsi="Calibri"/>
          <w:b/>
          <w:bCs/>
          <w:color w:val="000000"/>
          <w:u w:val="single"/>
        </w:rPr>
        <w:t xml:space="preserve"> Rights advocates applaud the new rules, </w:t>
      </w:r>
      <w:r>
        <w:rPr>
          <w:rFonts w:ascii="Calibri" w:hAnsi="Calibri"/>
          <w:b/>
          <w:bCs/>
          <w:color w:val="000000"/>
          <w:u w:val="single"/>
          <w:shd w:val="clear" w:color="auto" w:fill="00FFFF"/>
        </w:rPr>
        <w:t>but say that many women are still reluctant to speak out.</w:t>
      </w:r>
      <w:r>
        <w:rPr>
          <w:rFonts w:ascii="Calibri" w:hAnsi="Calibri"/>
          <w:b/>
          <w:bCs/>
          <w:color w:val="000000"/>
          <w:u w:val="single"/>
        </w:rPr>
        <w:t xml:space="preserve">  </w:t>
      </w:r>
      <w:r>
        <w:rPr>
          <w:rFonts w:ascii="Calibri" w:hAnsi="Calibri"/>
          <w:b/>
          <w:bCs/>
          <w:color w:val="000000"/>
          <w:u w:val="single"/>
          <w:shd w:val="clear" w:color="auto" w:fill="00FFFF"/>
        </w:rPr>
        <w:t>Last month, China passed its first-ever national law against domestic violence</w:t>
      </w:r>
      <w:r>
        <w:rPr>
          <w:rFonts w:ascii="Calibri" w:hAnsi="Calibri"/>
          <w:b/>
          <w:bCs/>
          <w:color w:val="000000"/>
          <w:u w:val="single"/>
        </w:rPr>
        <w:t xml:space="preserve">, the result of a decade-long campaign driven by the country’s civil society groups. </w:t>
      </w:r>
      <w:r>
        <w:rPr>
          <w:rFonts w:ascii="Calibri" w:hAnsi="Calibri"/>
          <w:b/>
          <w:bCs/>
          <w:color w:val="000000"/>
          <w:u w:val="single"/>
          <w:shd w:val="clear" w:color="auto" w:fill="00FFFF"/>
        </w:rPr>
        <w:t>Physical abuse was not even accepted as grounds for divorce until 2001 in China, when the marriage law was amended to explicitly ban domestic violence for the first time. But even now, two months after China implemented its first anti-domestic violence law, cultural factors continue to prevent many women from picking up the phone and reporting abuse,</w:t>
      </w:r>
      <w:r>
        <w:rPr>
          <w:rFonts w:ascii="Calibri" w:hAnsi="Calibri"/>
          <w:b/>
          <w:bCs/>
          <w:color w:val="000000"/>
          <w:u w:val="single"/>
        </w:rPr>
        <w:t xml:space="preserve"> says Hou Zhi Min, who works at the center. In China, as is the case in many countries, domestic violence is a hidden epidemic. </w:t>
      </w:r>
      <w:r>
        <w:rPr>
          <w:rFonts w:ascii="Calibri" w:hAnsi="Calibri"/>
          <w:b/>
          <w:bCs/>
          <w:color w:val="000000"/>
          <w:u w:val="single"/>
          <w:shd w:val="clear" w:color="auto" w:fill="00FFFF"/>
        </w:rPr>
        <w:t>The All-China Women's Federation estimates that nearly 25% of married women in China have experienced domestic violence, but the real figure is probably much higher</w:t>
      </w:r>
      <w:r>
        <w:rPr>
          <w:rFonts w:ascii="Calibri" w:hAnsi="Calibri"/>
          <w:b/>
          <w:bCs/>
          <w:color w:val="000000"/>
          <w:u w:val="single"/>
        </w:rPr>
        <w:t xml:space="preserve">. </w:t>
      </w:r>
      <w:r>
        <w:rPr>
          <w:rFonts w:ascii="Calibri" w:hAnsi="Calibri"/>
          <w:b/>
          <w:bCs/>
          <w:color w:val="000000"/>
          <w:u w:val="single"/>
          <w:shd w:val="clear" w:color="auto" w:fill="00FFFF"/>
        </w:rPr>
        <w:t>The country's new law</w:t>
      </w:r>
      <w:r>
        <w:rPr>
          <w:rFonts w:ascii="Calibri" w:hAnsi="Calibri"/>
          <w:b/>
          <w:bCs/>
          <w:color w:val="000000"/>
          <w:u w:val="single"/>
        </w:rPr>
        <w:t xml:space="preserve">, introduced in March, has helped reinforce the idea that domestic violence isn’t just a private matter. But critics say the legislation is far from comprehensive. The law </w:t>
      </w:r>
      <w:r>
        <w:rPr>
          <w:rFonts w:ascii="Calibri" w:hAnsi="Calibri"/>
          <w:b/>
          <w:bCs/>
          <w:color w:val="000000"/>
          <w:u w:val="single"/>
          <w:shd w:val="clear" w:color="auto" w:fill="00FFFF"/>
        </w:rPr>
        <w:t>prohibits all forms of domestic violence</w:t>
      </w:r>
      <w:r>
        <w:rPr>
          <w:rFonts w:ascii="Calibri" w:hAnsi="Calibri"/>
          <w:b/>
          <w:bCs/>
          <w:color w:val="000000"/>
          <w:u w:val="single"/>
        </w:rPr>
        <w:t xml:space="preserve">, including physical and psychological harm, and verbal abuse. </w:t>
      </w:r>
      <w:r>
        <w:rPr>
          <w:rFonts w:ascii="Calibri" w:hAnsi="Calibri"/>
          <w:b/>
          <w:bCs/>
          <w:color w:val="000000"/>
          <w:u w:val="single"/>
          <w:shd w:val="clear" w:color="auto" w:fill="00FFFF"/>
        </w:rPr>
        <w:t>Yet there is no mention of sexual abuse, or marital rape</w:t>
      </w:r>
      <w:r>
        <w:rPr>
          <w:rFonts w:ascii="Calibri" w:hAnsi="Calibri"/>
          <w:b/>
          <w:bCs/>
          <w:color w:val="000000"/>
          <w:u w:val="single"/>
        </w:rPr>
        <w:t xml:space="preserve">. says Broussard. "To be honest, we were a bit disappointed that sexual violence was not included in the definition of the law," she says. "We think that marital rape is a reality and should be considered a crime just like any other physical violence." </w:t>
      </w:r>
      <w:r>
        <w:rPr>
          <w:rFonts w:ascii="Calibri" w:hAnsi="Calibri"/>
          <w:b/>
          <w:bCs/>
          <w:color w:val="000000"/>
          <w:u w:val="single"/>
          <w:shd w:val="clear" w:color="auto" w:fill="00FFFF"/>
        </w:rPr>
        <w:t>Another problem is public awareness.</w:t>
      </w:r>
      <w:r>
        <w:rPr>
          <w:rFonts w:ascii="Calibri" w:hAnsi="Calibri"/>
          <w:b/>
          <w:bCs/>
          <w:color w:val="000000"/>
          <w:u w:val="single"/>
        </w:rPr>
        <w:t xml:space="preserve"> Guo Ruixiang, a UN Women program coordinator, sees this as an area where Chinese media could do a lot more. "</w:t>
      </w:r>
      <w:r>
        <w:rPr>
          <w:rFonts w:ascii="Calibri" w:hAnsi="Calibri"/>
          <w:b/>
          <w:bCs/>
          <w:color w:val="000000"/>
          <w:u w:val="single"/>
          <w:shd w:val="clear" w:color="auto" w:fill="00FFFF"/>
        </w:rPr>
        <w:t>All media can play an important role</w:t>
      </w:r>
      <w:r>
        <w:rPr>
          <w:rFonts w:ascii="Calibri" w:hAnsi="Calibri"/>
          <w:b/>
          <w:bCs/>
          <w:color w:val="000000"/>
          <w:u w:val="single"/>
        </w:rPr>
        <w:t>," she says. "</w:t>
      </w:r>
      <w:r>
        <w:rPr>
          <w:rFonts w:ascii="Calibri" w:hAnsi="Calibri"/>
          <w:b/>
          <w:bCs/>
          <w:color w:val="000000"/>
          <w:u w:val="single"/>
          <w:shd w:val="clear" w:color="auto" w:fill="00FFFF"/>
        </w:rPr>
        <w:t>Social media is very powerful now. But there's also the mainstream media, the television stations, which can really help convey the message that domestic violence is a crime</w:t>
      </w:r>
      <w:r>
        <w:rPr>
          <w:rFonts w:ascii="Calibri" w:hAnsi="Calibri"/>
          <w:b/>
          <w:bCs/>
          <w:color w:val="000000"/>
          <w:u w:val="single"/>
        </w:rPr>
        <w:t>..s</w:t>
      </w:r>
    </w:p>
    <w:p w14:paraId="7F40CBD1" w14:textId="77777777" w:rsidR="002C17C5" w:rsidRDefault="002C17C5" w:rsidP="002C17C5">
      <w:pPr>
        <w:pStyle w:val="Heading2"/>
      </w:pPr>
      <w:r w:rsidRPr="002C17C5">
        <w:lastRenderedPageBreak/>
        <w:t>Impact</w:t>
      </w:r>
    </w:p>
    <w:p w14:paraId="73D8030A" w14:textId="77777777" w:rsidR="002C17C5" w:rsidRPr="002C17C5" w:rsidRDefault="002C17C5" w:rsidP="002C17C5">
      <w:pPr>
        <w:pStyle w:val="Heading3"/>
      </w:pPr>
      <w:r>
        <w:lastRenderedPageBreak/>
        <w:t>2AC – Impact: Dehume Spills Over</w:t>
      </w:r>
    </w:p>
    <w:p w14:paraId="40F9890C" w14:textId="77777777" w:rsidR="00D83636" w:rsidRPr="00B37405" w:rsidRDefault="002C17C5" w:rsidP="00D83636">
      <w:pPr>
        <w:pStyle w:val="Heading4"/>
        <w:rPr>
          <w:rStyle w:val="Style13ptBold"/>
          <w:b/>
        </w:rPr>
      </w:pPr>
      <w:r>
        <w:rPr>
          <w:rStyle w:val="Style13ptBold"/>
          <w:b/>
        </w:rPr>
        <w:t>Dehumanization caused by the public/private divide in China spills over to justify forcing women into prostitution, forced-abortions and human trafficking</w:t>
      </w:r>
    </w:p>
    <w:p w14:paraId="400B7949" w14:textId="77777777" w:rsidR="00D83636" w:rsidRPr="0065463A" w:rsidRDefault="00D83636" w:rsidP="00D83636">
      <w:pPr>
        <w:rPr>
          <w:rStyle w:val="Style13ptBold"/>
        </w:rPr>
      </w:pPr>
      <w:r w:rsidRPr="0065463A">
        <w:rPr>
          <w:rStyle w:val="Style13ptBold"/>
        </w:rPr>
        <w:t xml:space="preserve">Coyle et al. 2015 </w:t>
      </w:r>
    </w:p>
    <w:p w14:paraId="1338BCE4" w14:textId="77777777" w:rsidR="00D83636" w:rsidRPr="00C34C7B" w:rsidRDefault="00D83636" w:rsidP="00C34C7B">
      <w:r w:rsidRPr="00C34C7B">
        <w:t>(Catherine T. Coyle, RN, Ph.D.; Martha W, Shuping, M.D.; Anne Speckhard, Ph.D.; Jennie E. Brightup, M.S., LCMFT, Feminist scholars, The Relationship of Abortion and Violence Against Women: Violence Prevention Strategies and Research Needs, 30 Issues Law &amp; Medicine. 111-128 Spring 2015)</w:t>
      </w:r>
    </w:p>
    <w:p w14:paraId="02B3225E" w14:textId="77777777" w:rsidR="00D83636" w:rsidRDefault="00D83636" w:rsidP="00D83636">
      <w:pPr>
        <w:pStyle w:val="NoSpacing"/>
      </w:pPr>
    </w:p>
    <w:p w14:paraId="2D3A11B8" w14:textId="77777777" w:rsidR="00D83636" w:rsidRDefault="00D83636" w:rsidP="00D83636">
      <w:r w:rsidRPr="00C252BD">
        <w:rPr>
          <w:sz w:val="16"/>
        </w:rPr>
        <w:t xml:space="preserve">In her book, Unnatural Selection, Hvistendahl (2011) recounts how gender imbalances came about through advocates of population control and the development of technology to determine sex before birth. Hvistendahl identifies political individuals and organizations that actively supported using abortion for population control, including aborting primarily female fetuses. In commentary on Hvistendahl's book, Douthat (2011) states, "For many of these anti-population campaigners, sex selection was a feature rather than a bug, since a society with fewer girls was guaranteed to reproduce itself at lower rates." Douthat also noted Hvistendahl's depiction of the "unlikely alliance between Republican cold warriors worried that population growth would fuel the spread of Communism and the left-wing scientists and activists who believed that abortion was necessary." Foster (1989) commented on population control as military strategy: "policymakers must ... employ all the instruments of statecraft at their disposal (development assistance and population planning every bit as much as new weapon systems)" (p. 24). </w:t>
      </w:r>
      <w:r w:rsidRPr="00C252BD">
        <w:rPr>
          <w:rStyle w:val="StyleUnderline"/>
        </w:rPr>
        <w:t>Abortion aimed at female fetuses may be considered by some as an acceptable and effective weapon</w:t>
      </w:r>
      <w:r w:rsidRPr="0065463A">
        <w:rPr>
          <w:rStyle w:val="StyleUnderline"/>
        </w:rPr>
        <w:t xml:space="preserve">. </w:t>
      </w:r>
      <w:r w:rsidRPr="00C252BD">
        <w:rPr>
          <w:sz w:val="16"/>
        </w:rPr>
        <w:t xml:space="preserve">An article in The Economist (2010) discussed societal consequences of gender imbalance. </w:t>
      </w:r>
      <w:r w:rsidRPr="00C252BD">
        <w:rPr>
          <w:rStyle w:val="StyleUnderline"/>
        </w:rPr>
        <w:t>In China</w:t>
      </w:r>
      <w:r w:rsidRPr="0065463A">
        <w:rPr>
          <w:rStyle w:val="StyleUnderline"/>
        </w:rPr>
        <w:t xml:space="preserve"> </w:t>
      </w:r>
      <w:r w:rsidRPr="00C252BD">
        <w:rPr>
          <w:sz w:val="16"/>
        </w:rPr>
        <w:t xml:space="preserve">and India, </w:t>
      </w:r>
      <w:r w:rsidRPr="00C252BD">
        <w:rPr>
          <w:rStyle w:val="StyleUnderline"/>
        </w:rPr>
        <w:t>rising crime rates are correlated with the increase in the ratio of males to females. Specifically, crimes against women such as rape, prostitution, and sex trafficking are becoming more prevalent.</w:t>
      </w:r>
      <w:r w:rsidRPr="00C252BD">
        <w:rPr>
          <w:b/>
          <w:sz w:val="16"/>
        </w:rPr>
        <w:t xml:space="preserve"> </w:t>
      </w:r>
      <w:r w:rsidRPr="00C252BD">
        <w:rPr>
          <w:rStyle w:val="StyleUnderline"/>
        </w:rPr>
        <w:t>Both the United States Department of State (Lagon, 2008) and the Chinese Academy of Social Sciences have identified gender imbalance as a contributing factor to trafficking and forced prostitution</w:t>
      </w:r>
      <w:r w:rsidRPr="0065463A">
        <w:rPr>
          <w:rStyle w:val="StyleUnderline"/>
        </w:rPr>
        <w:t xml:space="preserve"> (</w:t>
      </w:r>
      <w:r w:rsidRPr="00C252BD">
        <w:rPr>
          <w:sz w:val="16"/>
        </w:rPr>
        <w:t>China Faces Growing Gender Imbalance, 2010</w:t>
      </w:r>
      <w:r w:rsidRPr="00C252BD">
        <w:rPr>
          <w:rStyle w:val="StyleUnderline"/>
        </w:rPr>
        <w:t>). Thousands of Vietnamese women have been forcibly taken to China, compelled to work in brothels or sold as wives for Chinese men</w:t>
      </w:r>
      <w:r w:rsidRPr="00C252BD">
        <w:rPr>
          <w:sz w:val="16"/>
        </w:rPr>
        <w:t xml:space="preserve"> (Giang, 2002; Linh, n.d.). </w:t>
      </w:r>
      <w:r w:rsidRPr="00C252BD">
        <w:rPr>
          <w:rStyle w:val="StyleUnderline"/>
        </w:rPr>
        <w:t>Women who are trafficked</w:t>
      </w:r>
      <w:r w:rsidRPr="00C252BD">
        <w:rPr>
          <w:sz w:val="16"/>
        </w:rPr>
        <w:t xml:space="preserve"> in India </w:t>
      </w:r>
      <w:r w:rsidRPr="00C252BD">
        <w:rPr>
          <w:rStyle w:val="StyleUnderline"/>
        </w:rPr>
        <w:t>may be required to sleep with not just one man but "with his brothers as well"</w:t>
      </w:r>
      <w:r w:rsidRPr="00C252BD">
        <w:rPr>
          <w:sz w:val="16"/>
        </w:rPr>
        <w:t xml:space="preserve"> (Hvistendahl, 2011, p. 190). This was confirmed by Vinita Shaw who stated that in Haryana, India, it is a common practice for many brothers to share one woman as their wife (personal communication, July, 22, 2014). </w:t>
      </w:r>
      <w:r w:rsidRPr="00C252BD">
        <w:rPr>
          <w:rStyle w:val="StyleUnderline"/>
        </w:rPr>
        <w:t>Child marriage is increasing as women become increasingly scarce</w:t>
      </w:r>
      <w:r w:rsidRPr="00C252BD">
        <w:rPr>
          <w:sz w:val="16"/>
        </w:rPr>
        <w:t xml:space="preserve"> (Burns, 1998; Hvistendahl &amp; Lindquist, 2008). </w:t>
      </w:r>
      <w:r w:rsidRPr="00C252BD">
        <w:rPr>
          <w:rStyle w:val="StyleUnderline"/>
        </w:rPr>
        <w:t>Women sold to be brides often find themselves in abusive marriages.</w:t>
      </w:r>
      <w:r w:rsidRPr="00C252BD">
        <w:rPr>
          <w:sz w:val="16"/>
        </w:rPr>
        <w:t xml:space="preserve"> Among foreign wives living in Korea, 25% stated they felt physically threatened by their husbands (Foreign Brides Rejuvenate Korea's Aging Society, 2009). </w:t>
      </w:r>
      <w:r w:rsidRPr="00C252BD">
        <w:rPr>
          <w:rStyle w:val="StyleUnderline"/>
        </w:rPr>
        <w:t>Forced marriage has become so common in Asia it is now recognized as a valid reason to petition for political asylum in the United States</w:t>
      </w:r>
      <w:r w:rsidRPr="00C252BD">
        <w:rPr>
          <w:b/>
          <w:sz w:val="16"/>
        </w:rPr>
        <w:t xml:space="preserve"> (Gao v. Gonzales, 2006). </w:t>
      </w:r>
      <w:r w:rsidRPr="00C252BD">
        <w:rPr>
          <w:rStyle w:val="StyleUnderline"/>
        </w:rPr>
        <w:t>In countries where abortion is a form of discriminatory violence against unborn females, it appears to have precipitated even more violence against adult women and girls.</w:t>
      </w:r>
    </w:p>
    <w:p w14:paraId="27C681B6" w14:textId="77777777" w:rsidR="00B36814" w:rsidRDefault="00B36814" w:rsidP="00B36814">
      <w:pPr>
        <w:pStyle w:val="Heading3"/>
      </w:pPr>
      <w:r>
        <w:lastRenderedPageBreak/>
        <w:t xml:space="preserve">2AC – Impact: Ableism </w:t>
      </w:r>
    </w:p>
    <w:p w14:paraId="056AE0A3" w14:textId="77777777" w:rsidR="00B36814" w:rsidRPr="0078749E" w:rsidRDefault="00B36814" w:rsidP="00B36814">
      <w:pPr>
        <w:pStyle w:val="Heading4"/>
      </w:pPr>
      <w:r w:rsidRPr="0078749E">
        <w:t>Sexism produces negative effects on female psych</w:t>
      </w:r>
    </w:p>
    <w:p w14:paraId="7038858F" w14:textId="77777777" w:rsidR="00B36814" w:rsidRPr="007F0FD7" w:rsidRDefault="00B36814" w:rsidP="00B36814">
      <w:pPr>
        <w:rPr>
          <w:rStyle w:val="Style13ptBold"/>
        </w:rPr>
      </w:pPr>
      <w:r w:rsidRPr="007F0FD7">
        <w:rPr>
          <w:rStyle w:val="Style13ptBold"/>
        </w:rPr>
        <w:t>Valenti 15</w:t>
      </w:r>
    </w:p>
    <w:p w14:paraId="4368AF91" w14:textId="77777777" w:rsidR="00B36814" w:rsidRPr="007F0FD7" w:rsidRDefault="00B36814" w:rsidP="00B36814">
      <w:r w:rsidRPr="007F0FD7">
        <w:t>(Jessica, Staff Writer, “Sexism is making women sick”, The Guardian, Jan 26, https://www.theguardian.com/commentisfree/2015/jan/26/sexism-is-making-women-sick)//jdi-sc</w:t>
      </w:r>
    </w:p>
    <w:p w14:paraId="222427D1" w14:textId="77777777" w:rsidR="00B36814" w:rsidRDefault="00B36814" w:rsidP="00B36814">
      <w:pPr>
        <w:pStyle w:val="NormalWeb"/>
        <w:spacing w:before="0" w:beforeAutospacing="0" w:after="160" w:afterAutospacing="0"/>
      </w:pPr>
      <w:r>
        <w:rPr>
          <w:rFonts w:ascii="Calibri" w:hAnsi="Calibri"/>
          <w:color w:val="000000"/>
          <w:sz w:val="22"/>
          <w:szCs w:val="22"/>
          <w:u w:val="single"/>
          <w:shd w:val="clear" w:color="auto" w:fill="00FFFF"/>
        </w:rPr>
        <w:t>Sexism is certainly nauseating – the disgusting leers on the street, the discrimination, the violence. But those everyday expressions of misogyny could be seriously impacting our mental health as well.</w:t>
      </w:r>
      <w:r>
        <w:rPr>
          <w:rFonts w:ascii="Calibri" w:hAnsi="Calibri"/>
          <w:color w:val="000000"/>
          <w:sz w:val="22"/>
          <w:szCs w:val="22"/>
        </w:rPr>
        <w:t xml:space="preserve"> </w:t>
      </w:r>
      <w:r>
        <w:rPr>
          <w:rFonts w:ascii="Arial" w:hAnsi="Arial" w:cs="Arial"/>
          <w:color w:val="000000"/>
          <w:sz w:val="8"/>
          <w:szCs w:val="8"/>
        </w:rPr>
        <w:t xml:space="preserve">A study published this month in the journal Sex Roles reveals that some of the sexism women face – from catcalling and sexual harassment to sexual objectification and violence – makes women generally more fearful and anxious. The researchers from the University of Missouri-Kansas and Georgia State University found a substantive “link between physical safety concerns and psychological distress”. We already know that violence causes trauma, and that people who are bullied and harassed are more likely to be depressed throughout their lives. Research shows that children who live in violent neighborhoods are more prone to developing PTSD, and that the daily fear they experience changes their psychological make-up so drastically that nightmares, flashbacks and disassociation are common. We even know that racism has a demonstrable impact not only on the mental health of people of color, but on their physical health as well. Yet, despite the preponderance of evidence showing that violent and harassing environments cause emotional distress and can lead to mental illness, we still have no name for what happens to women living in a culture that devalues and allows men to abuse them without consequence. What does living with the fear of rape do to your mental well-being over time? What diagnosis do you give to the shaking hands you can’t stop after a stranger whispers “pussy” in your ear on your way to work? And what about those of us who endure the same daily gauntlet of discriminations and threats of gendered violence without really feeling anything because it’s so routine? What hoops did our brains have to jump through to get to ambivalence? Is it really more “normal” not to be anxious? When I spoke to Dr. Laurel B Watson, an assistant professor at the University of Missouri-Kansas City and one of the researchers in the study, she told me that one of the hurdles in studying the impact that sexism has on women’s mental health is that women have normalized this fear and anxiety so completely. For example, she said “I went for a jog recently, and I saw a guy in a van - and if I jogged past him, he could have opened the door and snatched me,” Watson told me. “I had an immediate response to move to the other side of the van or to change my direction, I didn’t think twice about it.” “It’s normalized, but it has such an effect on your life – women constrain their behaviors every day.” This </w:t>
      </w:r>
      <w:r>
        <w:rPr>
          <w:rFonts w:ascii="Calibri" w:hAnsi="Calibri"/>
          <w:color w:val="000000"/>
          <w:sz w:val="22"/>
          <w:szCs w:val="22"/>
          <w:u w:val="single"/>
          <w:shd w:val="clear" w:color="auto" w:fill="00FFFF"/>
        </w:rPr>
        <w:t>fear and anxiety that women experience isn’t simply anecdotal: women are 70% more likely than men to experience depression and we’re twice as likely to have an anxiety disorder</w:t>
      </w:r>
      <w:r>
        <w:rPr>
          <w:rFonts w:ascii="Calibri" w:hAnsi="Calibri"/>
          <w:color w:val="000000"/>
          <w:sz w:val="22"/>
          <w:szCs w:val="22"/>
          <w:shd w:val="clear" w:color="auto" w:fill="00FFFF"/>
        </w:rPr>
        <w:t xml:space="preserve">, </w:t>
      </w:r>
      <w:r>
        <w:rPr>
          <w:rFonts w:ascii="Calibri" w:hAnsi="Calibri"/>
          <w:color w:val="000000"/>
          <w:sz w:val="22"/>
          <w:szCs w:val="22"/>
          <w:u w:val="single"/>
          <w:shd w:val="clear" w:color="auto" w:fill="00FFFF"/>
        </w:rPr>
        <w:t>something Watson, who has a degree in counseling psychology, says is “absolutely” related to living with misogyny. “Over time, existing in a state of hypervigilance has a negative impact, and leads to a higher level of psychological distress,”</w:t>
      </w:r>
      <w:r>
        <w:rPr>
          <w:rFonts w:ascii="Calibri" w:hAnsi="Calibri"/>
          <w:color w:val="000000"/>
          <w:sz w:val="22"/>
          <w:szCs w:val="22"/>
        </w:rPr>
        <w:t xml:space="preserve"> </w:t>
      </w:r>
      <w:r>
        <w:rPr>
          <w:rFonts w:ascii="Arial" w:hAnsi="Arial" w:cs="Arial"/>
          <w:color w:val="000000"/>
          <w:sz w:val="8"/>
          <w:szCs w:val="8"/>
        </w:rPr>
        <w:t>she explained. Watson also pointed out that the impact is much greater on women of color, who live with a different historical legacy of objectification and sexual violence. Mental health issues are still widely stigmatized, but remain incredibly serious – they can be debilitating, lead to serious physical symptoms and increase the risk of self-harm. Watson would like to see more studies done – bigger studies, that pay close attention to the way that sexuality, race and other identities also impact mental health. So would I: we need to identify the link between sexism and mental health with great enough certainty that people can start to see sexism as more than just a cultural and political problem (when they concede that sexism is a problem at all).</w:t>
      </w:r>
      <w:r>
        <w:rPr>
          <w:rFonts w:ascii="Calibri" w:hAnsi="Calibri"/>
          <w:color w:val="000000"/>
          <w:sz w:val="22"/>
          <w:szCs w:val="22"/>
        </w:rPr>
        <w:t xml:space="preserve"> </w:t>
      </w:r>
      <w:r>
        <w:rPr>
          <w:rFonts w:ascii="Calibri" w:hAnsi="Calibri"/>
          <w:color w:val="000000"/>
          <w:sz w:val="22"/>
          <w:szCs w:val="22"/>
          <w:u w:val="single"/>
          <w:shd w:val="clear" w:color="auto" w:fill="00FFFF"/>
        </w:rPr>
        <w:t>There’s no vaccination we can get or drug we can take to lessen the impact that sexism has on women’s everyday lives. But perhaps recognizing just how sick it is making us – and that the damage it causes runs deep – we can start to convince others to take sexism (and the misogyny behind it) more seriously.</w:t>
      </w:r>
    </w:p>
    <w:p w14:paraId="6018441B" w14:textId="77777777" w:rsidR="00B36814" w:rsidRDefault="00B36814" w:rsidP="00B36814">
      <w:pPr>
        <w:pStyle w:val="Heading4"/>
      </w:pPr>
      <w:r>
        <w:t>Sexism produces negative effects on female psych</w:t>
      </w:r>
    </w:p>
    <w:p w14:paraId="1DF9AF14" w14:textId="77777777" w:rsidR="00B36814" w:rsidRDefault="00B36814" w:rsidP="00B36814">
      <w:pPr>
        <w:rPr>
          <w:rStyle w:val="Style13ptBold"/>
        </w:rPr>
      </w:pPr>
      <w:r w:rsidRPr="0078749E">
        <w:rPr>
          <w:rStyle w:val="Style13ptBold"/>
        </w:rPr>
        <w:t>Valenti 15</w:t>
      </w:r>
    </w:p>
    <w:p w14:paraId="0EBE61FE" w14:textId="77777777" w:rsidR="00B36814" w:rsidRPr="0078749E" w:rsidRDefault="00B36814" w:rsidP="00B36814">
      <w:pPr>
        <w:rPr>
          <w:rStyle w:val="Style13ptBold"/>
        </w:rPr>
      </w:pPr>
      <w:r w:rsidRPr="007F0FD7">
        <w:t>(Jessica, Staff Writer, “Sexism is making women sick”, The Guardian, Jan 26, https://www.theguardian.com/commentisfree/2015/jan/26/sexism-is-making-women-sick)//jdi-sc</w:t>
      </w:r>
    </w:p>
    <w:p w14:paraId="38C20AF1" w14:textId="77777777" w:rsidR="00B36814" w:rsidRDefault="00B36814" w:rsidP="00B36814">
      <w:pPr>
        <w:pStyle w:val="NormalWeb"/>
        <w:spacing w:before="0" w:beforeAutospacing="0" w:after="160" w:afterAutospacing="0"/>
        <w:jc w:val="both"/>
      </w:pPr>
      <w:r>
        <w:rPr>
          <w:rFonts w:ascii="Arial" w:hAnsi="Arial" w:cs="Arial"/>
          <w:color w:val="000000"/>
          <w:sz w:val="28"/>
          <w:szCs w:val="28"/>
          <w:u w:val="single"/>
          <w:shd w:val="clear" w:color="auto" w:fill="00FFFF"/>
        </w:rPr>
        <w:t>Sexism is certainly nauseating the disgusting leers on the street, the discrimination, the violence.</w:t>
      </w:r>
      <w:r>
        <w:rPr>
          <w:rFonts w:ascii="Arial" w:hAnsi="Arial" w:cs="Arial"/>
          <w:color w:val="000000"/>
          <w:sz w:val="28"/>
          <w:szCs w:val="28"/>
        </w:rPr>
        <w:t xml:space="preserve"> </w:t>
      </w:r>
      <w:r>
        <w:rPr>
          <w:rFonts w:ascii="Arial" w:hAnsi="Arial" w:cs="Arial"/>
          <w:color w:val="000000"/>
          <w:sz w:val="12"/>
          <w:szCs w:val="12"/>
        </w:rPr>
        <w:t xml:space="preserve">But </w:t>
      </w:r>
      <w:r>
        <w:rPr>
          <w:rFonts w:ascii="Arial" w:hAnsi="Arial" w:cs="Arial"/>
          <w:color w:val="000000"/>
          <w:sz w:val="28"/>
          <w:szCs w:val="28"/>
          <w:u w:val="single"/>
          <w:shd w:val="clear" w:color="auto" w:fill="00FFFF"/>
        </w:rPr>
        <w:t>those everyday expressions of misogyny could be seriously impacting our mental health</w:t>
      </w:r>
      <w:r>
        <w:rPr>
          <w:rFonts w:ascii="Arial" w:hAnsi="Arial" w:cs="Arial"/>
          <w:color w:val="000000"/>
          <w:sz w:val="12"/>
          <w:szCs w:val="12"/>
        </w:rPr>
        <w:t xml:space="preserve"> as well.</w:t>
      </w:r>
      <w:r>
        <w:rPr>
          <w:rFonts w:ascii="Arial" w:hAnsi="Arial" w:cs="Arial"/>
          <w:color w:val="000000"/>
          <w:sz w:val="28"/>
          <w:szCs w:val="28"/>
        </w:rPr>
        <w:t xml:space="preserve"> </w:t>
      </w:r>
      <w:r>
        <w:rPr>
          <w:rFonts w:ascii="Arial" w:hAnsi="Arial" w:cs="Arial"/>
          <w:color w:val="000000"/>
          <w:sz w:val="8"/>
          <w:szCs w:val="8"/>
        </w:rPr>
        <w:t xml:space="preserve">A study published this month in the journal Sex Roles reveals that some of the sexism women face – from catcalling and sexual harassment to sexual objectification and violence – makes women generally more fearful and anxious. The researchers from the University of Missouri-Kansas and Georgia State University found a substantive “link between physical safety concerns and psychological distress”. We already know that violence causes trauma, and that people who are bullied and harassed are more likely to be depressed throughout their lives. Research shows that children who live in violent neighborhoods are more prone to developing PTSD, and that the daily fear they experience changes their psychological make-up so drastically that nightmares, flashbacks and disassociation are common. We even know that racism has a demonstrable impact not only on the mental health of people of color, but on their physical health as well. Yet, despite the preponderance of evidence showing that violent and harassing environments cause emotional distress and can lead to mental illness, we still have no name for what happens to women living in a culture that devalues and allows men to abuse them without consequence. What does living with the fear of rape do to your mental well-being over time? What diagnosis do you give to the shaking hands you can’t stop after a stranger whispers “pussy” in your ear on your way to work? And what about those of us who endure the same daily gauntlet of discriminations and threats of gendered violence without really feeling anything because it’s so routine? What hoops did our brains have to jump through to get to ambivalence? Is it really more “normal” not to be anxious? When I spoke to Dr. Laurel B Watson, an assistant professor at the University of Missouri-Kansas City and one of the researchers in the study, she told me that one of the hurdles in studying the impact that sexism has on women’s mental health is that women have normalized this fear and anxiety so completely. For example, she said “I went for a jog recently, and I saw a guy in a van - and if I jogged past him, he could have opened the door and snatched me,” Watson told me. “I had an immediate response to move to the other side of the van or to change my direction, I didn’t think twice about it.” “It’s normalized, but it has such an effect on your life – women constrain their behaviors every day.” This </w:t>
      </w:r>
      <w:r>
        <w:rPr>
          <w:rFonts w:ascii="Arial" w:hAnsi="Arial" w:cs="Arial"/>
          <w:color w:val="000000"/>
          <w:sz w:val="28"/>
          <w:szCs w:val="28"/>
          <w:shd w:val="clear" w:color="auto" w:fill="00FFFF"/>
        </w:rPr>
        <w:t>f</w:t>
      </w:r>
      <w:r>
        <w:rPr>
          <w:rFonts w:ascii="Arial" w:hAnsi="Arial" w:cs="Arial"/>
          <w:color w:val="000000"/>
          <w:sz w:val="28"/>
          <w:szCs w:val="28"/>
          <w:u w:val="single"/>
          <w:shd w:val="clear" w:color="auto" w:fill="00FFFF"/>
        </w:rPr>
        <w:t>ear and anxiety that women experience isn’t simply anecdotal: women are 70% more likely than men to experience depression and we’re twice as likely to have an anxiety disorder, something Watson, who has a degree in counseling psychology, says is “absolutely” related to living with misogyny. “Over time, existing in a state of hypervigilance has a negative impact, and leads to a higher level of psychological distress,”</w:t>
      </w:r>
      <w:r>
        <w:rPr>
          <w:rFonts w:ascii="Arial" w:hAnsi="Arial" w:cs="Arial"/>
          <w:color w:val="000000"/>
          <w:sz w:val="28"/>
          <w:szCs w:val="28"/>
        </w:rPr>
        <w:t xml:space="preserve"> </w:t>
      </w:r>
      <w:r>
        <w:rPr>
          <w:rFonts w:ascii="Arial" w:hAnsi="Arial" w:cs="Arial"/>
          <w:color w:val="000000"/>
          <w:sz w:val="8"/>
          <w:szCs w:val="8"/>
        </w:rPr>
        <w:t>she explained. Watson also pointed out that the impact is much greater on women of color, who live with a different historical legacy of objectification and sexual violence. Mental health issues are still widely stigmatized, but remain incredibly serious – they can be debilitating, lead to serious physical symptoms and increase the risk of self-harm. Watson would like to see more studies done – bigger studies, that pay close attention to the way that sexuality, race and other identities also impact mental health. So would I: we need to identify the link between sexism and mental health with great enough certainty that people can start to see sexism as more than just a cultural and political problem (when they concede that sexism is a problem at all).</w:t>
      </w:r>
      <w:r>
        <w:rPr>
          <w:rFonts w:ascii="Arial" w:hAnsi="Arial" w:cs="Arial"/>
          <w:color w:val="000000"/>
          <w:sz w:val="28"/>
          <w:szCs w:val="28"/>
        </w:rPr>
        <w:t xml:space="preserve"> </w:t>
      </w:r>
      <w:r>
        <w:rPr>
          <w:rFonts w:ascii="Arial" w:hAnsi="Arial" w:cs="Arial"/>
          <w:color w:val="000000"/>
          <w:sz w:val="28"/>
          <w:szCs w:val="28"/>
          <w:u w:val="single"/>
          <w:shd w:val="clear" w:color="auto" w:fill="00FFFF"/>
        </w:rPr>
        <w:t xml:space="preserve">There’s no vaccination we can get or drug we can take to lessen the impact that sexism has on women’s everyday lives. But perhaps recognizing just how sick it is making us – and that the damage it causes runs deep – we can start to convince others to </w:t>
      </w:r>
      <w:r>
        <w:rPr>
          <w:rFonts w:ascii="Arial" w:hAnsi="Arial" w:cs="Arial"/>
          <w:color w:val="000000"/>
          <w:sz w:val="28"/>
          <w:szCs w:val="28"/>
          <w:u w:val="single"/>
          <w:shd w:val="clear" w:color="auto" w:fill="00FFFF"/>
        </w:rPr>
        <w:lastRenderedPageBreak/>
        <w:t>take sexism (and the misogyny behind it) more seriously.</w:t>
      </w:r>
      <w:r>
        <w:br/>
      </w:r>
    </w:p>
    <w:p w14:paraId="072A85D6" w14:textId="77777777" w:rsidR="009B6B29" w:rsidRDefault="009B6B29" w:rsidP="009B6B29">
      <w:pPr>
        <w:pStyle w:val="Heading2"/>
      </w:pPr>
      <w:r>
        <w:lastRenderedPageBreak/>
        <w:t>Internal Link</w:t>
      </w:r>
    </w:p>
    <w:p w14:paraId="055D24C2" w14:textId="77777777" w:rsidR="009B6B29" w:rsidRDefault="009B6B29" w:rsidP="009B6B29">
      <w:pPr>
        <w:pStyle w:val="Heading3"/>
      </w:pPr>
      <w:r>
        <w:lastRenderedPageBreak/>
        <w:t>2AC – Public/Private Divisions &gt; Dehumanization</w:t>
      </w:r>
    </w:p>
    <w:p w14:paraId="6157DAED" w14:textId="77777777" w:rsidR="00457520" w:rsidRDefault="008F6F09" w:rsidP="00457520">
      <w:pPr>
        <w:pStyle w:val="Heading4"/>
      </w:pPr>
      <w:r>
        <w:t xml:space="preserve">Lack of clear enforcement mechanisms allows femininicide to occur </w:t>
      </w:r>
      <w:r w:rsidR="00A91C37">
        <w:t>with impunity</w:t>
      </w:r>
    </w:p>
    <w:p w14:paraId="027695A3" w14:textId="77777777" w:rsidR="00457520" w:rsidRPr="008F6F09" w:rsidRDefault="00457520" w:rsidP="00457520">
      <w:pPr>
        <w:rPr>
          <w:rStyle w:val="Style13ptBold"/>
        </w:rPr>
      </w:pPr>
      <w:r w:rsidRPr="008F6F09">
        <w:rPr>
          <w:rStyle w:val="Style13ptBold"/>
        </w:rPr>
        <w:t>DoS 15</w:t>
      </w:r>
    </w:p>
    <w:p w14:paraId="1A573208" w14:textId="77777777" w:rsidR="00457520" w:rsidRPr="005B6DA2" w:rsidRDefault="00457520" w:rsidP="00457520">
      <w:r>
        <w:t>(US Department of State, “</w:t>
      </w:r>
      <w:r w:rsidRPr="00B33D0F">
        <w:t>China (includes Tibet, Hong Kong, and Macau)</w:t>
      </w:r>
      <w:r>
        <w:t xml:space="preserve">”, </w:t>
      </w:r>
      <w:r w:rsidRPr="00B33D0F">
        <w:rPr>
          <w:u w:val="single"/>
        </w:rPr>
        <w:t>Country Reports on Human Rights Practices for 2015</w:t>
      </w:r>
      <w:r>
        <w:t xml:space="preserve">, </w:t>
      </w:r>
      <w:r w:rsidRPr="00B33D0F">
        <w:t>http://www.state.gov/j/drl/rls/hrrpt/humanrightsreport/index.htm?year=2015&amp;dlid=252755</w:t>
      </w:r>
      <w:r>
        <w:t>)//jdi-tts</w:t>
      </w:r>
    </w:p>
    <w:p w14:paraId="1E273002" w14:textId="77777777" w:rsidR="00457520" w:rsidRDefault="00457520" w:rsidP="00457520">
      <w:pPr>
        <w:rPr>
          <w:sz w:val="14"/>
        </w:rPr>
      </w:pPr>
      <w:r w:rsidRPr="005B6DA2">
        <w:rPr>
          <w:rStyle w:val="StyleUnderline"/>
        </w:rPr>
        <w:t xml:space="preserve">Although the family-planning law states that officials should not violate citizens’ “lawful rights” in the enforcement of family-planning policy, these rights, as well as penalties for violating them, </w:t>
      </w:r>
      <w:r w:rsidRPr="005B6DA2">
        <w:rPr>
          <w:rStyle w:val="Emphasis"/>
        </w:rPr>
        <w:t>were not clearly defined</w:t>
      </w:r>
      <w:r w:rsidRPr="005B6DA2">
        <w:rPr>
          <w:rStyle w:val="StyleUnderline"/>
        </w:rPr>
        <w:t>.</w:t>
      </w:r>
      <w:r w:rsidRPr="005B6DA2">
        <w:rPr>
          <w:sz w:val="14"/>
        </w:rPr>
        <w:t xml:space="preserve"> </w:t>
      </w:r>
      <w:r w:rsidRPr="005B6DA2">
        <w:rPr>
          <w:rStyle w:val="StyleUnderline"/>
        </w:rPr>
        <w:t>By law citizens may sue officials who exceed their authority in implementing birth-planning policy, but few protections existed for whistleblowers against retaliation from local officials.</w:t>
      </w:r>
      <w:r w:rsidRPr="005B6DA2">
        <w:rPr>
          <w:sz w:val="14"/>
        </w:rPr>
        <w:t xml:space="preserve"> The law provides significant and detailed sanctions for officials who helped persons evade the birth limitations. The National Health Population and Family Planning Commission reported that 13 million women annually terminated unplanned pregnancies. An official news media outlet also reported at least an additional 10 million chemically induced abortions were performed in nongovernment facilities. Government statistics on the percentage of all abortions that were nonelective was not available. </w:t>
      </w:r>
      <w:r w:rsidRPr="005B6DA2">
        <w:rPr>
          <w:rStyle w:val="StyleUnderline"/>
        </w:rPr>
        <w:t>The country’s fertility rate was far below replacement level, in part due to more than three decades of coercive population control policies</w:t>
      </w:r>
      <w:r w:rsidRPr="005B6DA2">
        <w:rPr>
          <w:sz w:val="14"/>
        </w:rPr>
        <w:t xml:space="preserve"> and in part due to economic and social factors. According to the UN Population Fund (UNFPA), the average fertility rate for women nationwide was 1.6, and in the country’s most populous and prosperous city, Shanghai, the fertility rate was 0.8. National family-planning authorities were gradually shifting emphasis from lowering fertility rates to emphasizing quality of care in family-planning practices. UNFPA reported that 87 percent of married couples used contraception but that contraception use was significantly lower in unmarried relationships. As a direct result, approximately half of abortions occurred among 15- to 24-year-old women. Among married couples, 72 percent used a reversible method of contraception. Only 1.2 percent of women took oral contraceptives. A 2013 survey published by the China World Contraception Day Organization showed that more than 68 percent of women were confused about contraceptive methods. </w:t>
      </w:r>
      <w:r w:rsidRPr="005B6DA2">
        <w:rPr>
          <w:rStyle w:val="StyleUnderline"/>
        </w:rPr>
        <w:t>The national population and family-planning law standardized the implementation of the government’s birth-limitation policies, but it left considerable discretion to provincial authorities to determine enforcement measures, which varied significantly. The law grants married couples the right to have one birth and allows couples to apply for permission to have a second child if they meet conditions stipulated in local and provincial regulations. During the year the policy allowing couples to have two children when at least one spouse is an only child remained in place. Implementing regulations for the amended policy were adopted on a province-by-province basis.</w:t>
      </w:r>
      <w:r w:rsidRPr="005B6DA2">
        <w:rPr>
          <w:sz w:val="14"/>
        </w:rPr>
        <w:t xml:space="preserve"> The birth limit was more strictly applied in urban areas. In most rural areas, couples were permitted to have a second child in cases where their first child was a girl. Ethnic minorities were subject to less stringent rules. In 2013, 35 percent of families nationwide fell under the one-child restrictions, and more than 60 percent of families were eligible to have a second child, either outright or if they met certain criteria. The remaining 5 percent were eligible to have more than two children.</w:t>
      </w:r>
    </w:p>
    <w:p w14:paraId="606971B3" w14:textId="77777777" w:rsidR="00457520" w:rsidRPr="00147CC7" w:rsidRDefault="00457520" w:rsidP="00457520">
      <w:pPr>
        <w:pStyle w:val="Heading4"/>
      </w:pPr>
      <w:r>
        <w:t>Lack of structured law results in increased discrimination of Chinese women</w:t>
      </w:r>
    </w:p>
    <w:p w14:paraId="483BC9FA" w14:textId="77777777" w:rsidR="00457520" w:rsidRPr="00A91C37" w:rsidRDefault="00457520" w:rsidP="00457520">
      <w:pPr>
        <w:rPr>
          <w:rStyle w:val="Style13ptBold"/>
        </w:rPr>
      </w:pPr>
      <w:r w:rsidRPr="00A91C37">
        <w:rPr>
          <w:rStyle w:val="Style13ptBold"/>
        </w:rPr>
        <w:t>DoS 15</w:t>
      </w:r>
    </w:p>
    <w:p w14:paraId="38C04F84" w14:textId="77777777" w:rsidR="00457520" w:rsidRPr="005B6DA2" w:rsidRDefault="00457520" w:rsidP="00457520">
      <w:r>
        <w:t>(US Department of State, “</w:t>
      </w:r>
      <w:r w:rsidRPr="00B33D0F">
        <w:t>China (includes Tibet, Hong Kong, and Macau)</w:t>
      </w:r>
      <w:r>
        <w:t xml:space="preserve">”, </w:t>
      </w:r>
      <w:r w:rsidRPr="00B33D0F">
        <w:rPr>
          <w:u w:val="single"/>
        </w:rPr>
        <w:t>Country Reports on Human Rights Practices for 2015</w:t>
      </w:r>
      <w:r>
        <w:t xml:space="preserve">, </w:t>
      </w:r>
      <w:r w:rsidRPr="00B33D0F">
        <w:t>http://www.state.gov/j/drl/rls/hrrpt/humanrightsreport/index.htm?year=2015&amp;dlid=252755</w:t>
      </w:r>
      <w:r>
        <w:t>)//jdi-tts</w:t>
      </w:r>
    </w:p>
    <w:p w14:paraId="44B750AC" w14:textId="77777777" w:rsidR="00457520" w:rsidRDefault="00457520" w:rsidP="00457520">
      <w:pPr>
        <w:rPr>
          <w:sz w:val="16"/>
        </w:rPr>
      </w:pPr>
      <w:r w:rsidRPr="00147CC7">
        <w:rPr>
          <w:sz w:val="16"/>
        </w:rPr>
        <w:t xml:space="preserve">Discrimination: </w:t>
      </w:r>
      <w:r w:rsidRPr="00147CC7">
        <w:rPr>
          <w:rStyle w:val="StyleUnderline"/>
        </w:rPr>
        <w:t>The constitution states that “women enjoy equal rights with men in all spheres of life.”</w:t>
      </w:r>
      <w:r w:rsidRPr="00147CC7">
        <w:rPr>
          <w:sz w:val="16"/>
        </w:rPr>
        <w:t xml:space="preserve"> The law provides for equality in ownership of property, inheritance rights, access to education, and equal pay for equal work. </w:t>
      </w:r>
      <w:r w:rsidRPr="00147CC7">
        <w:rPr>
          <w:rStyle w:val="StyleUnderline"/>
        </w:rPr>
        <w:t>Many activists and observers expressed concern that discrimination was increasing. Women continued to report that discrimination, sexual harassment, unfair dismissal, demotion, and wage discrepancies were significant problems</w:t>
      </w:r>
      <w:r w:rsidRPr="00147CC7">
        <w:rPr>
          <w:sz w:val="16"/>
        </w:rPr>
        <w:t xml:space="preserve">. </w:t>
      </w:r>
      <w:r w:rsidRPr="00147CC7">
        <w:rPr>
          <w:rStyle w:val="StyleUnderline"/>
        </w:rPr>
        <w:t>Authorities often did not enforce laws protecting the rights of women. According to legal experts, it was difficult to litigate sex-discrimination suits because of vague legal definitions.</w:t>
      </w:r>
      <w:r w:rsidRPr="00147CC7">
        <w:rPr>
          <w:sz w:val="16"/>
        </w:rPr>
        <w:t xml:space="preserve"> Some observers noted that the agencies tasked with protecting women’s rights tended to focus on maternity-related benefits and wrongful termination during maternity leave rather than on sex discrimination, violence against women, and sexual harassment. </w:t>
      </w:r>
      <w:r w:rsidRPr="00147CC7">
        <w:rPr>
          <w:rStyle w:val="StyleUnderline"/>
        </w:rPr>
        <w:t xml:space="preserve">Despite </w:t>
      </w:r>
      <w:r w:rsidRPr="00147CC7">
        <w:rPr>
          <w:rStyle w:val="StyleUnderline"/>
        </w:rPr>
        <w:lastRenderedPageBreak/>
        <w:t>government policies mandating nondiscrimination in employment and remuneration, such discrimination occurred</w:t>
      </w:r>
      <w:r w:rsidRPr="00147CC7">
        <w:rPr>
          <w:sz w:val="16"/>
        </w:rPr>
        <w:t xml:space="preserve"> (see section 7.d.). Women’s rights advocates indicated that in rural areas women often forfeited land and property rights to their husbands in divorce proceedings. Rural contract law and laws protecting women’s rights stipulate that women enjoy equal rights in cases of land management, but </w:t>
      </w:r>
      <w:r w:rsidRPr="00147CC7">
        <w:rPr>
          <w:rStyle w:val="StyleUnderline"/>
        </w:rPr>
        <w:t>experts assserted that</w:t>
      </w:r>
      <w:r w:rsidRPr="00147CC7">
        <w:rPr>
          <w:sz w:val="16"/>
        </w:rPr>
        <w:t xml:space="preserve"> this was rarely the case </w:t>
      </w:r>
      <w:r w:rsidRPr="00147CC7">
        <w:rPr>
          <w:rStyle w:val="StyleUnderline"/>
        </w:rPr>
        <w:t>due to the complexity of the law and difficulties in its implementation</w:t>
      </w:r>
      <w:r w:rsidRPr="00147CC7">
        <w:rPr>
          <w:sz w:val="16"/>
        </w:rPr>
        <w:t xml:space="preserve">. A 2011 Supreme People’s Court decision exacerbated the gender wealth gap by stating that after divorce marital property belongs solely to the person registered as the homeowner in mortgage and registration documents--in most cases the husband. In determining child custody in divorce cases, judges made determinations based on the following guidelines: Children under age two should live with their mothers, custody of children two to nine years of age should be determined by who could provide the most stable living arrangement, and children 10 and over should be consulted when determining custody. Female suicide rates in rural areas dropped significantly. </w:t>
      </w:r>
      <w:r w:rsidRPr="00147CC7">
        <w:rPr>
          <w:rStyle w:val="Emphasis"/>
        </w:rPr>
        <w:t>According to the Chinese Center for Disease and Control and Prevention, female suicide rates from 1990 to 2013 dropped between 36 percent and 81 percent, depending on the area. Researchers attributed the decrease to greater work opportunities for rural women and reduced access to the toxic pesticides used for suicide</w:t>
      </w:r>
      <w:r w:rsidRPr="00147CC7">
        <w:rPr>
          <w:sz w:val="16"/>
        </w:rPr>
        <w:t xml:space="preserve">. A June report in The Economist estimated that the overall suicide rate, while still high, began to decline as populations moved from rural areas into cities. </w:t>
      </w:r>
      <w:r w:rsidRPr="00147CC7">
        <w:rPr>
          <w:rStyle w:val="StyleUnderline"/>
        </w:rPr>
        <w:t>Women faced discrimination in higher education</w:t>
      </w:r>
      <w:r w:rsidRPr="00147CC7">
        <w:rPr>
          <w:sz w:val="16"/>
        </w:rPr>
        <w:t xml:space="preserve">. The required score for the National Higher Entrance Examination was lower for men than for women at several universities, but undergraduate and postgraduate enrollment levels for men and women were approximately the same. </w:t>
      </w:r>
      <w:r w:rsidRPr="00147CC7">
        <w:rPr>
          <w:rStyle w:val="StyleUnderline"/>
        </w:rPr>
        <w:t>Women</w:t>
      </w:r>
      <w:r w:rsidRPr="00147CC7">
        <w:rPr>
          <w:sz w:val="16"/>
        </w:rPr>
        <w:t xml:space="preserve"> with advanced degrees, however, </w:t>
      </w:r>
      <w:r w:rsidRPr="00147CC7">
        <w:rPr>
          <w:rStyle w:val="StyleUnderline"/>
        </w:rPr>
        <w:t>reported discrimination in the hiring process</w:t>
      </w:r>
      <w:r w:rsidRPr="00147CC7">
        <w:rPr>
          <w:sz w:val="16"/>
        </w:rPr>
        <w:t>, since the job distribution system became more competitive and market driven.</w:t>
      </w:r>
    </w:p>
    <w:p w14:paraId="479EA888" w14:textId="77777777" w:rsidR="006F6250" w:rsidRDefault="006F6250" w:rsidP="006F6250">
      <w:pPr>
        <w:pStyle w:val="Heading2"/>
      </w:pPr>
      <w:r>
        <w:lastRenderedPageBreak/>
        <w:t>Impact</w:t>
      </w:r>
    </w:p>
    <w:p w14:paraId="2CB43F47" w14:textId="77777777" w:rsidR="00F033AD" w:rsidRDefault="00F033AD" w:rsidP="00F033AD">
      <w:pPr>
        <w:pStyle w:val="Heading3"/>
      </w:pPr>
      <w:r>
        <w:lastRenderedPageBreak/>
        <w:t>2AC – I</w:t>
      </w:r>
      <w:r w:rsidR="006F6250">
        <w:t>mpact</w:t>
      </w:r>
      <w:r>
        <w:t>: Systemic Violence/Suicide</w:t>
      </w:r>
    </w:p>
    <w:p w14:paraId="19EC406A" w14:textId="77777777" w:rsidR="00F033AD" w:rsidRPr="00A150A4" w:rsidRDefault="00F033AD" w:rsidP="00F033AD">
      <w:pPr>
        <w:pStyle w:val="Heading4"/>
      </w:pPr>
      <w:r>
        <w:t xml:space="preserve">Discrimination against women in China creates violent cycles where their lives no longer seem worth living- suicide rate skyrocketing </w:t>
      </w:r>
    </w:p>
    <w:p w14:paraId="176FF023" w14:textId="77777777" w:rsidR="00F033AD" w:rsidRPr="00A150A4" w:rsidRDefault="00F033AD" w:rsidP="00F033AD">
      <w:pPr>
        <w:rPr>
          <w:rStyle w:val="Style13ptBold"/>
        </w:rPr>
      </w:pPr>
      <w:r w:rsidRPr="00A150A4">
        <w:rPr>
          <w:rStyle w:val="Style13ptBold"/>
        </w:rPr>
        <w:t>Miller 12</w:t>
      </w:r>
    </w:p>
    <w:p w14:paraId="3C5C2916" w14:textId="77777777" w:rsidR="00F033AD" w:rsidRDefault="00F033AD" w:rsidP="00F033AD">
      <w:pPr>
        <w:pStyle w:val="NormalWeb"/>
        <w:spacing w:before="0" w:beforeAutospacing="0" w:after="240" w:afterAutospacing="0"/>
      </w:pPr>
      <w:r>
        <w:rPr>
          <w:color w:val="000000"/>
        </w:rPr>
        <w:t xml:space="preserve">(Heidi, Staff Writer, “Chinese women are killing themselves at astronomical rates: is the one-child policy to blame?”, </w:t>
      </w:r>
      <w:r>
        <w:rPr>
          <w:color w:val="000000"/>
          <w:u w:val="single"/>
        </w:rPr>
        <w:t>Life Site,</w:t>
      </w:r>
      <w:r>
        <w:rPr>
          <w:color w:val="000000"/>
        </w:rPr>
        <w:t xml:space="preserve"> April 3, https://www.lifesitenews.com/opinion/chinese-women-are-killing-themselves-at-astronomical-rates-is-the-one-child)</w:t>
      </w:r>
    </w:p>
    <w:p w14:paraId="36A0F793" w14:textId="77777777" w:rsidR="00F033AD" w:rsidRDefault="00F033AD" w:rsidP="00F033AD">
      <w:pPr>
        <w:pStyle w:val="NormalWeb"/>
        <w:spacing w:before="0" w:beforeAutospacing="0" w:after="240" w:afterAutospacing="0"/>
      </w:pPr>
      <w:r>
        <w:rPr>
          <w:color w:val="000000"/>
          <w:u w:val="single"/>
        </w:rPr>
        <w:t>The latest Human Rights Report on China (2010) from the Department of State links the One Child Policy with high female suicide rates in China: A high female suicide rate continued to be a serious problem. According to the World Bank and the World Health Organization, there were approximately 500 female suicides per day in 2009.</w:t>
      </w:r>
      <w:r>
        <w:rPr>
          <w:color w:val="000000"/>
          <w:sz w:val="16"/>
          <w:szCs w:val="16"/>
        </w:rPr>
        <w:t xml:space="preserve"> The Beijing Suicide Research and Prevention Center reported in 2009 that </w:t>
      </w:r>
      <w:r>
        <w:rPr>
          <w:color w:val="000000"/>
        </w:rPr>
        <w:t>t</w:t>
      </w:r>
      <w:r>
        <w:rPr>
          <w:color w:val="000000"/>
          <w:u w:val="single"/>
        </w:rPr>
        <w:t>he suicide rate for females was three times higher than for males</w:t>
      </w:r>
      <w:r>
        <w:rPr>
          <w:color w:val="000000"/>
          <w:sz w:val="16"/>
          <w:szCs w:val="16"/>
          <w:u w:val="single"/>
        </w:rPr>
        <w:t>.</w:t>
      </w:r>
      <w:r>
        <w:rPr>
          <w:color w:val="000000"/>
          <w:sz w:val="16"/>
          <w:szCs w:val="16"/>
        </w:rPr>
        <w:t xml:space="preserve"> Many observers believed that </w:t>
      </w:r>
      <w:r>
        <w:rPr>
          <w:color w:val="000000"/>
          <w:u w:val="single"/>
        </w:rPr>
        <w:t>violence against women and girls, discrimination in education and employment, the traditional preference for male children, birth-limitation policies, and other societal factors contributed to the high female suicide rate</w:t>
      </w:r>
      <w:r>
        <w:rPr>
          <w:color w:val="000000"/>
          <w:sz w:val="16"/>
          <w:szCs w:val="16"/>
          <w:u w:val="single"/>
        </w:rPr>
        <w:t>.</w:t>
      </w:r>
      <w:r>
        <w:rPr>
          <w:color w:val="000000"/>
          <w:sz w:val="16"/>
          <w:szCs w:val="16"/>
        </w:rPr>
        <w:t xml:space="preserve"> Women in rural areas, where the suicide rate for women was three to four times higher than for men, were especially vulnerable. </w:t>
      </w:r>
      <w:r>
        <w:rPr>
          <w:color w:val="000000"/>
          <w:u w:val="single"/>
        </w:rPr>
        <w:t>Stop for a minute and think about it: 500 female suicides per day in 2009. That’s 3,500 suicides per week. Fifteen thousand per month; 182,500 suicides per year. If the rate has remained constant throughout the years, we are looking at millions of females taking their own lives in a matter of decades</w:t>
      </w:r>
      <w:r>
        <w:rPr>
          <w:color w:val="000000"/>
        </w:rPr>
        <w:t>.</w:t>
      </w:r>
    </w:p>
    <w:p w14:paraId="5846A049" w14:textId="77777777" w:rsidR="00F033AD" w:rsidRDefault="00F033AD" w:rsidP="00F033AD">
      <w:pPr>
        <w:rPr>
          <w:sz w:val="16"/>
        </w:rPr>
      </w:pPr>
    </w:p>
    <w:p w14:paraId="28800137" w14:textId="77777777" w:rsidR="00F033AD" w:rsidRDefault="00F033AD" w:rsidP="00F033AD">
      <w:pPr>
        <w:pStyle w:val="Heading4"/>
        <w:rPr>
          <w:b w:val="0"/>
          <w:sz w:val="22"/>
        </w:rPr>
      </w:pPr>
      <w:r>
        <w:t>China’s Shrinking population caused by femicide will have catastrophic results</w:t>
      </w:r>
      <w:r>
        <w:br/>
        <w:t>Chang ‘15</w:t>
      </w:r>
      <w:r>
        <w:br/>
      </w:r>
      <w:r>
        <w:rPr>
          <w:b w:val="0"/>
          <w:sz w:val="22"/>
        </w:rPr>
        <w:t xml:space="preserve">(Gordon Chang, He lived and worked in China and Hong Kong for almost two decades as a lawyer. His writings have appeared in the New York Times, Wall Street Journal, and National Reviews. given briefings at the National Intelligence Council, the Central Intelligence Agency, the State Department, and the Pentagon. He has also spoken before industry and investor groups and at universities and think tanks and appeared before the House Committee on Foreign Affairs and the US-China Economic and Security Review Commission, “Shrinking China: A Demographic Crisis”, World Affairs Journal, June 2015, </w:t>
      </w:r>
      <w:hyperlink r:id="rId29" w:history="1">
        <w:r w:rsidRPr="004A18DF">
          <w:rPr>
            <w:rStyle w:val="Hyperlink"/>
            <w:b w:val="0"/>
            <w:sz w:val="22"/>
          </w:rPr>
          <w:t>http://www.worldaffairsjournal.org/article/shrinking-china-demographic-crisis</w:t>
        </w:r>
      </w:hyperlink>
      <w:r>
        <w:rPr>
          <w:b w:val="0"/>
          <w:sz w:val="22"/>
        </w:rPr>
        <w:t>, //jdi-SW)</w:t>
      </w:r>
    </w:p>
    <w:p w14:paraId="51BB55A6" w14:textId="77777777" w:rsidR="00F033AD" w:rsidRPr="00790236" w:rsidRDefault="00F033AD" w:rsidP="00F033AD">
      <w:pPr>
        <w:rPr>
          <w:sz w:val="16"/>
        </w:rPr>
      </w:pPr>
      <w:r w:rsidRPr="00790236">
        <w:rPr>
          <w:sz w:val="16"/>
        </w:rPr>
        <w:br/>
      </w:r>
      <w:r w:rsidRPr="00790236">
        <w:rPr>
          <w:rStyle w:val="StyleUnderline"/>
        </w:rPr>
        <w:t>Accelerated demographic decline is already evident,</w:t>
      </w:r>
      <w:r w:rsidRPr="00790236">
        <w:rPr>
          <w:sz w:val="16"/>
        </w:rPr>
        <w:t xml:space="preserve"> set in motion by the decades-old one-child policy. </w:t>
      </w:r>
      <w:r w:rsidRPr="00790236">
        <w:rPr>
          <w:rStyle w:val="StyleUnderline"/>
        </w:rPr>
        <w:t>Beijing’s vigorous enforcement of this statist planning measure has created population abnormalities that have already disfigured society and, in all probability, will do so for generations</w:t>
      </w:r>
      <w:r w:rsidRPr="00790236">
        <w:rPr>
          <w:sz w:val="16"/>
        </w:rPr>
        <w:t>. China’s economy, the motor of the country’s rise in the post–Mao Zedong period, is likely to be especially hard hit. China’s population will not peak in 2026, as estimated by the US Census Bureau a half decade ago, or sometime in the 2030–35 timeframe, as United Nations statistics, mostly based on Beijing’s own numbers, now indicate</w:t>
      </w:r>
      <w:r w:rsidRPr="00790236">
        <w:rPr>
          <w:rStyle w:val="StyleUnderline"/>
        </w:rPr>
        <w:t>. Senior official Liu Mingkang, speaking at the Asia Global Dialogue in May 2012, admitted growth will end in 2020. More important, China’s workforce is shrinking rapidly. The number of working-age Chinese fell for the first time in 2010, according to some of the country’s leading demographer</w:t>
      </w:r>
      <w:r w:rsidRPr="00790236">
        <w:rPr>
          <w:sz w:val="16"/>
        </w:rPr>
        <w:t xml:space="preserve">s, or in 2012, according to the official National Bureau of Statistics. As recently as the end of last decade, Beijing was predicting the high point would not be reached until 2016. </w:t>
      </w:r>
      <w:r w:rsidRPr="00790236">
        <w:rPr>
          <w:rStyle w:val="StyleUnderline"/>
        </w:rPr>
        <w:t>These developments are the result of plunging fertility</w:t>
      </w:r>
      <w:r w:rsidRPr="00790236">
        <w:rPr>
          <w:sz w:val="16"/>
        </w:rPr>
        <w:t>. China had a total fertility rate—essentially the number of births per woman per lifetime—of 5.9 in the beginning of the 1970s. Today</w:t>
      </w:r>
      <w:r w:rsidRPr="00790236">
        <w:rPr>
          <w:rStyle w:val="StyleUnderline"/>
        </w:rPr>
        <w:t>, official sources claim China’s TFR is</w:t>
      </w:r>
      <w:r w:rsidRPr="00790236">
        <w:rPr>
          <w:sz w:val="16"/>
        </w:rPr>
        <w:t xml:space="preserve"> “between 1.5 to 1.6.” In reality, it’s more </w:t>
      </w:r>
      <w:r w:rsidRPr="00790236">
        <w:rPr>
          <w:rStyle w:val="StyleUnderline"/>
        </w:rPr>
        <w:t>like a “dangerously low” 1.4,</w:t>
      </w:r>
      <w:r w:rsidRPr="00790236">
        <w:rPr>
          <w:sz w:val="16"/>
        </w:rPr>
        <w:t xml:space="preserve"> according to Lu Yang </w:t>
      </w:r>
      <w:r w:rsidRPr="00790236">
        <w:rPr>
          <w:sz w:val="16"/>
        </w:rPr>
        <w:lastRenderedPageBreak/>
        <w:t xml:space="preserve">of the Chinese Academy of Social Sciences, </w:t>
      </w:r>
      <w:r w:rsidRPr="00790236">
        <w:rPr>
          <w:rStyle w:val="StyleUnderline"/>
        </w:rPr>
        <w:t>and it could even be under 1.2. In any case, China is now well below 2.1, the rate needed to maintain a stable population,</w:t>
      </w:r>
      <w:r w:rsidRPr="00790236">
        <w:rPr>
          <w:sz w:val="16"/>
        </w:rPr>
        <w:t xml:space="preserve"> and it is looking more like Western Europe in this regard every day. The problem of a low TFR is compounded by the growing scarcity of females. </w:t>
      </w:r>
      <w:r w:rsidRPr="00790236">
        <w:rPr>
          <w:rStyle w:val="StyleUnderline"/>
        </w:rPr>
        <w:t xml:space="preserve">As a result of </w:t>
      </w:r>
      <w:r w:rsidRPr="00790236">
        <w:rPr>
          <w:sz w:val="16"/>
        </w:rPr>
        <w:t xml:space="preserve">the one-child policy </w:t>
      </w:r>
      <w:r w:rsidRPr="00790236">
        <w:rPr>
          <w:rStyle w:val="StyleUnderline"/>
        </w:rPr>
        <w:t>and a social bias in favor of male children, the country probably has the world’s most skewed sex ratio at birth</w:t>
      </w:r>
      <w:r w:rsidRPr="00790236">
        <w:rPr>
          <w:sz w:val="16"/>
        </w:rPr>
        <w:t>, 115.9 boys for every 100 girls, according to official data released in January. As a result of the imbalance—most societies do not exceed 106 boys to 100 girls—</w:t>
      </w:r>
      <w:r w:rsidRPr="00790236">
        <w:rPr>
          <w:rStyle w:val="StyleUnderline"/>
        </w:rPr>
        <w:t>there are 33.8 million more men than women</w:t>
      </w:r>
      <w:r w:rsidRPr="00790236">
        <w:rPr>
          <w:sz w:val="16"/>
        </w:rPr>
        <w:t>, according to Beijing’s official statisticians (or 51.5 million more, according to other estimates). Frightened by the demographic trends they themselves created</w:t>
      </w:r>
      <w:r w:rsidRPr="00790236">
        <w:rPr>
          <w:rStyle w:val="StyleUnderline"/>
        </w:rPr>
        <w:t>, Chinese leaders have progressively relaxed the policy over time. The last major change was announced in November 2013, when additional couples were allowed two children, but the liberalizations have been too little and too late to avert a crisis, which now seems virtually inevitable.</w:t>
      </w:r>
      <w:r w:rsidRPr="00790236">
        <w:rPr>
          <w:sz w:val="16"/>
        </w:rPr>
        <w:t xml:space="preserve"> Demography may not be destiny, but population trends define the realm of the possible and are, especially in China’s case, unforgiving</w:t>
      </w:r>
      <w:r w:rsidRPr="00790236">
        <w:rPr>
          <w:rStyle w:val="StyleUnderline"/>
        </w:rPr>
        <w:t>. But a reversal in long-held population programs, which have been strenuously defended for decades, would inevitably call into question the party’s judgment and therefore its legitimacy. Thus officials must consistently reaffirm their support for the now-counterproductive rules,</w:t>
      </w:r>
      <w:r w:rsidRPr="00790236">
        <w:rPr>
          <w:sz w:val="16"/>
        </w:rPr>
        <w:t xml:space="preserve"> what population expert Susan Yoshihara has termed “the world’s worst law.”  this could have political as well as social consequences. “Bare branches,” for instance, have been responsible for domestic turmoil throughout China’s dynastic history. One bare branch, Zhu Yuanzhang, founded the Ming dynasty, which was eventually destroyed by another one, Li Zicheng. The next set of emperors, the Qings, were in part ruined by the consequences of sex-ratio imbalances. “China, it seems, is re-creating the vast army of bare branches that plagued it during the 19th century,” write Valerie Hudson and Andrea den Boer in their controversial work, Bare Branches: The Security Implications of Asia’s Surplus Male Population. We can only speculate as to the future states of mind of the Chinese people and their leaders. </w:t>
      </w:r>
      <w:r w:rsidRPr="00790236">
        <w:rPr>
          <w:rStyle w:val="StyleUnderline"/>
        </w:rPr>
        <w:t xml:space="preserve">But this much is clear: The relentless and ruthlessly enforced one-child policy has created some of the most unusual demographic patterns in the absence of war and pestilence. </w:t>
      </w:r>
      <w:r w:rsidRPr="00790236">
        <w:rPr>
          <w:sz w:val="16"/>
        </w:rPr>
        <w:t xml:space="preserve">We know that this policy can affect the country’s external policies in dramatic ways. At this point, however, we just do not know in which direction. </w:t>
      </w:r>
    </w:p>
    <w:p w14:paraId="1AD1A3C3" w14:textId="77777777" w:rsidR="00F033AD" w:rsidRDefault="00F033AD" w:rsidP="00F033AD"/>
    <w:p w14:paraId="77843D3D" w14:textId="77777777" w:rsidR="006F6250" w:rsidRPr="00535199" w:rsidRDefault="006F6250" w:rsidP="006F6250">
      <w:pPr>
        <w:pStyle w:val="Heading3"/>
      </w:pPr>
      <w:r>
        <w:lastRenderedPageBreak/>
        <w:t>2AC – Impact: Domestic Violence</w:t>
      </w:r>
    </w:p>
    <w:p w14:paraId="272E3F5A" w14:textId="77777777" w:rsidR="006F6250" w:rsidRPr="00705AB7" w:rsidRDefault="006F6250" w:rsidP="006F6250">
      <w:pPr>
        <w:pStyle w:val="Heading4"/>
        <w:rPr>
          <w:b w:val="0"/>
          <w:sz w:val="22"/>
        </w:rPr>
      </w:pPr>
      <w:r>
        <w:t>Cultural expectations in china lead to Domestic violence</w:t>
      </w:r>
      <w:r>
        <w:br/>
        <w:t>Xu ‘97</w:t>
      </w:r>
      <w:r>
        <w:br/>
      </w:r>
      <w:r>
        <w:rPr>
          <w:b w:val="0"/>
          <w:sz w:val="22"/>
        </w:rPr>
        <w:t>(Xiaohe Xu, Professor at University of Texas at San Antonio, JSTOR database, October 1997, p. 280-282/JSTOR/http://www.jstor.org/stable/41603520?Search=yes&amp;resultItemClick=true&amp;searchText=why&amp;searchText=(women)&amp;searchText=(china)&amp;searchText=(report)&amp;searchText=(abuse)&amp;searchUri=%2Faction%2FdoBasicSearch%3FQuery%3Dwhy%2B%2528women%2529%2B%2528china%2529%2//jdi-SW)</w:t>
      </w:r>
      <w:r>
        <w:rPr>
          <w:b w:val="0"/>
          <w:sz w:val="22"/>
        </w:rPr>
        <w:br/>
      </w:r>
    </w:p>
    <w:p w14:paraId="344132A4" w14:textId="77777777" w:rsidR="006F6250" w:rsidRDefault="006F6250" w:rsidP="006F6250">
      <w:pPr>
        <w:rPr>
          <w:sz w:val="16"/>
        </w:rPr>
      </w:pPr>
      <w:r w:rsidRPr="00535199">
        <w:rPr>
          <w:sz w:val="16"/>
        </w:rPr>
        <w:t xml:space="preserve">In the West. </w:t>
      </w:r>
      <w:r w:rsidRPr="00535199">
        <w:rPr>
          <w:rStyle w:val="StyleUnderline"/>
        </w:rPr>
        <w:t>theories that have been proposed and used to explain the origins of domestic violence and wife abuse are numerous. such as social learning theory, conflict theory, resource theory. and gender role theory. to name only a few.</w:t>
      </w:r>
      <w:r w:rsidRPr="00535199">
        <w:rPr>
          <w:sz w:val="16"/>
        </w:rPr>
        <w:t xml:space="preserve"> Because the subject matter of this article is concerned with wife abuse in socialist China, direct borrowing or testing one or more of these theories may not be productive. Instead. I will first lay out some theoretical mechanisms that are potentially important and relevant to understanding domestic violence in urban Chinese society. Then, based on my theoretical reasoning several empirically testable hypotheses will be developed. for the institutionalization of wife abuse in Chinese society. Added to the three guides</w:t>
      </w:r>
      <w:r w:rsidRPr="00535199">
        <w:rPr>
          <w:rStyle w:val="StyleUnderline"/>
        </w:rPr>
        <w:t>. three obediences. and four virtues is a patriarchal. patrilineal, and patrilocal family system that together ensured a subordination of women to men. which in turn justified a cultural and moral legitimacy for men to abuse women.</w:t>
      </w:r>
      <w:r w:rsidRPr="00535199">
        <w:rPr>
          <w:sz w:val="16"/>
        </w:rPr>
        <w:t xml:space="preserve"> For instance, in historical China women were severely abused by the practices of foot-binding, child bride. forced prostitution. and the husband's as well :5 mother-in-law's maltreatment and beating. Thus</w:t>
      </w:r>
      <w:r w:rsidRPr="00535199">
        <w:rPr>
          <w:rStyle w:val="StyleUnderline"/>
        </w:rPr>
        <w:t>, from a cultural perspective. it is not difficult to understand that most of these abusive acts directed against wives were exculpated in order to enforce compliance with cultural codes and/or to meet cultural expectations.</w:t>
      </w:r>
      <w:r w:rsidRPr="00535199">
        <w:rPr>
          <w:sz w:val="16"/>
        </w:rPr>
        <w:t xml:space="preserve"> </w:t>
      </w:r>
    </w:p>
    <w:p w14:paraId="44409A57" w14:textId="77777777" w:rsidR="006F6250" w:rsidRPr="008330CE" w:rsidRDefault="006F6250" w:rsidP="006F6250">
      <w:pPr>
        <w:pStyle w:val="Heading4"/>
        <w:rPr>
          <w:b w:val="0"/>
          <w:sz w:val="22"/>
        </w:rPr>
      </w:pPr>
      <w:r>
        <w:t>Chinese Women told to keep quiet, get murdered by husbands</w:t>
      </w:r>
      <w:r>
        <w:br/>
        <w:t>Rauhala 16</w:t>
      </w:r>
      <w:r>
        <w:br/>
      </w:r>
      <w:r>
        <w:rPr>
          <w:b w:val="0"/>
          <w:sz w:val="22"/>
        </w:rPr>
        <w:br/>
        <w:t>(Emily Rauhala, Staff Writer at Washington Post, “Domestic abuse is thriving in China’s culture of silence”, Boston Globe, May 07 2016, https://www.bostonglobe.com/news/world/2016/05/07/domestic-abuse-thriving-china-culture-silence/SCUym9GHxoPlE6Hc5qtwaP/story.html,//JDI-SW)</w:t>
      </w:r>
      <w:r>
        <w:rPr>
          <w:b w:val="0"/>
          <w:sz w:val="22"/>
        </w:rPr>
        <w:br/>
      </w:r>
    </w:p>
    <w:p w14:paraId="7D6DD07F" w14:textId="77777777" w:rsidR="006F6250" w:rsidRDefault="006F6250" w:rsidP="006F6250">
      <w:r w:rsidRPr="008330CE">
        <w:rPr>
          <w:rStyle w:val="StyleUnderline"/>
        </w:rPr>
        <w:t>In China, as elsewhere, domestic violence is a hidden epidemic — a public health crisis dismissed as private scandal, a crime discounted or covered up. The state estimates that one in four Chinese women is beaten; experts think the figure is higher and note that statistics often exclude other forms of abuse. Tens of millions are at risk.</w:t>
      </w:r>
      <w:r>
        <w:t xml:space="preserve"> But Li’s short life and gruesome death show vividly the limits of using the courts alone to keep women safe</w:t>
      </w:r>
      <w:r w:rsidRPr="008330CE">
        <w:rPr>
          <w:rStyle w:val="StyleUnderline"/>
        </w:rPr>
        <w:t>. The government-linked body tasked with protecting women often works against them by promoting marriage at almost any cost, providing tips on how to ‘‘win back’’ partners, and trusting perpetrators to change their violent ways</w:t>
      </w:r>
      <w:r>
        <w:t xml:space="preserve">. In the last year of her life, Li knew she needed help but was told repeatedly to go back to her husband. As she struggled, mostly alone, she faced a system utterly ill-equipped to save her and a society that, for the most part, did not think she needed help. When Li told her mother about the beating, she was advised to work things out at home. Her mother said she </w:t>
      </w:r>
      <w:r w:rsidRPr="008330CE">
        <w:rPr>
          <w:rStyle w:val="StyleUnderline"/>
        </w:rPr>
        <w:t>discouraged</w:t>
      </w:r>
      <w:r>
        <w:t xml:space="preserve"> her daughter </w:t>
      </w:r>
      <w:r w:rsidRPr="008330CE">
        <w:rPr>
          <w:rStyle w:val="StyleUnderline"/>
        </w:rPr>
        <w:t>from getting a divorce because ending a marriage might ‘‘bring a bad reputation’’ in town.</w:t>
      </w:r>
      <w:r>
        <w:t xml:space="preserve"> </w:t>
      </w:r>
      <w:r w:rsidRPr="008330CE">
        <w:rPr>
          <w:rStyle w:val="StyleUnderline"/>
        </w:rPr>
        <w:t>For survivors of domestic violence in China, that’s a common theme</w:t>
      </w:r>
      <w:r>
        <w:t>. Though divorce rates are on the rise</w:t>
      </w:r>
      <w:r w:rsidRPr="008330CE">
        <w:rPr>
          <w:rStyle w:val="StyleUnderline"/>
        </w:rPr>
        <w:t xml:space="preserve">, women face enormous pressure to get and stay </w:t>
      </w:r>
      <w:r w:rsidRPr="008330CE">
        <w:rPr>
          <w:rStyle w:val="StyleUnderline"/>
        </w:rPr>
        <w:lastRenderedPageBreak/>
        <w:t xml:space="preserve">married. </w:t>
      </w:r>
      <w:r>
        <w:t>And that message is backed by the All-China Women’s Federation, the group that’s supposed to promote women’s rights.</w:t>
      </w:r>
    </w:p>
    <w:p w14:paraId="78E4909E" w14:textId="77777777" w:rsidR="00A150A4" w:rsidRDefault="00CE6C92" w:rsidP="00A150A4">
      <w:pPr>
        <w:pStyle w:val="Heading1"/>
      </w:pPr>
      <w:r>
        <w:lastRenderedPageBreak/>
        <w:t>*</w:t>
      </w:r>
      <w:r w:rsidR="00A150A4">
        <w:t>Trafficking Advantage</w:t>
      </w:r>
      <w:r>
        <w:t>*</w:t>
      </w:r>
    </w:p>
    <w:p w14:paraId="738D0098" w14:textId="77777777" w:rsidR="009038FD" w:rsidRDefault="009038FD" w:rsidP="009038FD">
      <w:pPr>
        <w:pStyle w:val="Heading3"/>
      </w:pPr>
      <w:r>
        <w:lastRenderedPageBreak/>
        <w:t xml:space="preserve">1AC – Trafficking </w:t>
      </w:r>
    </w:p>
    <w:p w14:paraId="035CC986" w14:textId="77777777" w:rsidR="009038FD" w:rsidRDefault="009038FD" w:rsidP="009038FD">
      <w:pPr>
        <w:pStyle w:val="Heading4"/>
      </w:pPr>
      <w:r>
        <w:t>Trafficking in China high now- the preference for sons over daughters fuels the market and guarantees female victims are exploited and never found</w:t>
      </w:r>
    </w:p>
    <w:p w14:paraId="19ABC85D" w14:textId="77777777" w:rsidR="009038FD" w:rsidRPr="00345B9A" w:rsidRDefault="009038FD" w:rsidP="009038FD">
      <w:pPr>
        <w:rPr>
          <w:rStyle w:val="Style13ptBold"/>
        </w:rPr>
      </w:pPr>
      <w:r w:rsidRPr="00345B9A">
        <w:rPr>
          <w:rStyle w:val="Style13ptBold"/>
        </w:rPr>
        <w:t>Horowitz 15</w:t>
      </w:r>
    </w:p>
    <w:p w14:paraId="6E32517A" w14:textId="77777777" w:rsidR="009038FD" w:rsidRPr="00345B9A" w:rsidRDefault="009038FD" w:rsidP="009038FD">
      <w:r>
        <w:t xml:space="preserve">(Josh, “Child trafficking in China often starts with parents selling their own kids,” Quartz, October 16, 2015, </w:t>
      </w:r>
      <w:hyperlink r:id="rId30" w:history="1">
        <w:r w:rsidRPr="00A72D2E">
          <w:rPr>
            <w:rStyle w:val="Hyperlink"/>
          </w:rPr>
          <w:t>http://qz.com/525900/child-trafficking-in-china-often-starts-with-parents-selling-their-own-kids/</w:t>
        </w:r>
      </w:hyperlink>
      <w:r>
        <w:t xml:space="preserve">) </w:t>
      </w:r>
    </w:p>
    <w:p w14:paraId="1B6CB048" w14:textId="77777777" w:rsidR="009038FD" w:rsidRDefault="009038FD" w:rsidP="009038FD">
      <w:pPr>
        <w:rPr>
          <w:sz w:val="16"/>
        </w:rPr>
      </w:pPr>
      <w:r w:rsidRPr="00345B9A">
        <w:rPr>
          <w:rStyle w:val="Emphasis"/>
        </w:rPr>
        <w:t>In China,</w:t>
      </w:r>
      <w:r w:rsidRPr="00345B9A">
        <w:rPr>
          <w:rStyle w:val="StyleUnderline"/>
        </w:rPr>
        <w:t xml:space="preserve"> anywhere from 20,000 to 200,000 children are abducted every year</w:t>
      </w:r>
      <w:r w:rsidRPr="00345B9A">
        <w:rPr>
          <w:sz w:val="16"/>
        </w:rPr>
        <w:t xml:space="preserve">, either </w:t>
      </w:r>
      <w:r w:rsidRPr="00345B9A">
        <w:rPr>
          <w:rStyle w:val="StyleUnderline"/>
        </w:rPr>
        <w:t>sent into forced labor or sold to quasi-legal adoption brokers</w:t>
      </w:r>
      <w:r w:rsidRPr="00345B9A">
        <w:rPr>
          <w:sz w:val="16"/>
        </w:rPr>
        <w:t xml:space="preserve">. While many of these children were taken away by strangers in public places, public court documents from China indicate that </w:t>
      </w:r>
      <w:r w:rsidRPr="00345B9A">
        <w:rPr>
          <w:rStyle w:val="StyleUnderline"/>
        </w:rPr>
        <w:t>child traffickers often have a willing accomplice—the child’s biological parents</w:t>
      </w:r>
      <w:r w:rsidRPr="00345B9A">
        <w:rPr>
          <w:sz w:val="16"/>
        </w:rPr>
        <w:t xml:space="preserve">. A reporter from China’s Southern Metropolis Daily studied court documents (link in Chinese) </w:t>
      </w:r>
      <w:r w:rsidRPr="00345B9A">
        <w:rPr>
          <w:rStyle w:val="StyleUnderline"/>
        </w:rPr>
        <w:t>from 364 cases</w:t>
      </w:r>
      <w:r w:rsidRPr="00345B9A">
        <w:rPr>
          <w:sz w:val="16"/>
        </w:rPr>
        <w:t xml:space="preserve"> involving a total of 380 abducted children and 508 suspects. </w:t>
      </w:r>
      <w:r w:rsidRPr="00345B9A">
        <w:rPr>
          <w:rStyle w:val="StyleUnderline"/>
        </w:rPr>
        <w:t>In 40 percent</w:t>
      </w:r>
      <w:r w:rsidRPr="00345B9A">
        <w:rPr>
          <w:sz w:val="16"/>
        </w:rPr>
        <w:t xml:space="preserve"> of the cases, </w:t>
      </w:r>
      <w:r w:rsidRPr="00345B9A">
        <w:rPr>
          <w:rStyle w:val="StyleUnderline"/>
        </w:rPr>
        <w:t>the child’s biological parents sold their own children to other people</w:t>
      </w:r>
      <w:r w:rsidRPr="00345B9A">
        <w:rPr>
          <w:sz w:val="16"/>
        </w:rPr>
        <w:t xml:space="preserve">, who sometimes went on to traffic them. According to the study, the most common cause of child trafficking is China’s one-child policy. Implemented in 1980 and partially relaxed in 2013, the law imposes fines on families who give birth to two or more children. </w:t>
      </w:r>
      <w:r w:rsidRPr="00345B9A">
        <w:rPr>
          <w:rStyle w:val="StyleUnderline"/>
        </w:rPr>
        <w:t>Families ill equipped to pay penalties on top of the costs of raising a child</w:t>
      </w:r>
      <w:r w:rsidRPr="00345B9A">
        <w:rPr>
          <w:sz w:val="16"/>
        </w:rPr>
        <w:t xml:space="preserve">—food, school tuition, etc.— sometimes </w:t>
      </w:r>
      <w:r w:rsidRPr="00345B9A">
        <w:rPr>
          <w:rStyle w:val="StyleUnderline"/>
        </w:rPr>
        <w:t>opt to sell their offspring.</w:t>
      </w:r>
      <w:r w:rsidRPr="00345B9A">
        <w:rPr>
          <w:sz w:val="16"/>
        </w:rPr>
        <w:t xml:space="preserve"> But </w:t>
      </w:r>
      <w:r w:rsidRPr="00345B9A">
        <w:rPr>
          <w:rStyle w:val="StyleUnderline"/>
        </w:rPr>
        <w:t xml:space="preserve">for others parents, trafficking their children </w:t>
      </w:r>
      <w:r w:rsidRPr="00345B9A">
        <w:rPr>
          <w:rStyle w:val="Emphasis"/>
        </w:rPr>
        <w:t>is a source of cash</w:t>
      </w:r>
      <w:r w:rsidRPr="00345B9A">
        <w:rPr>
          <w:sz w:val="16"/>
        </w:rPr>
        <w:t xml:space="preserve">. Southern Metropolis Daily cites one case where a Hunan couple initially sold their second child for 6,000 yuan (about $1,000), out of economic necessity. But after the first time, they continued to conceive, and sold their third and fourth child for 20,000 yuan (about $3,000) and 10,000 respectively. The court ultimately sentenced the father to six years in jail and fined him 20,000 yuan. Other unfortunate circumstances can lead to parents willfully traffic their own children—the report cites anecdotes involving gambling debts, divorces, and deceptive spouses. The court cases also reveal more about China’s marketplace for trafficked children. Of the 380 trafficked children from the court cases, 248 were male and 120 were female. </w:t>
      </w:r>
      <w:r w:rsidRPr="00345B9A">
        <w:rPr>
          <w:rStyle w:val="StyleUnderline"/>
        </w:rPr>
        <w:t>Daughters tend to sell for an average of 10,000 yuan, while sons go for much more—an average of 45,000 yuan</w:t>
      </w:r>
      <w:r w:rsidRPr="00345B9A">
        <w:rPr>
          <w:sz w:val="16"/>
        </w:rPr>
        <w:t xml:space="preserve">. The study examines just a fraction of the total number of estimated kidnappings annually, so it is possible that this 40% number is too high, or too low. The study also only looks at incidents that have made it to Chinese courts. </w:t>
      </w:r>
      <w:r w:rsidRPr="00345B9A">
        <w:rPr>
          <w:rStyle w:val="StyleUnderline"/>
        </w:rPr>
        <w:t>Human rights and human trafficking experts in China told Quartz that the 40% figure wasn’t implausible. “There definitely are</w:t>
      </w:r>
      <w:r w:rsidRPr="00345B9A">
        <w:rPr>
          <w:sz w:val="16"/>
        </w:rPr>
        <w:t xml:space="preserve"> parents – </w:t>
      </w:r>
      <w:r w:rsidRPr="00345B9A">
        <w:rPr>
          <w:rStyle w:val="StyleUnderline"/>
        </w:rPr>
        <w:t>a lot of parents – who sell</w:t>
      </w:r>
      <w:r w:rsidRPr="00345B9A">
        <w:rPr>
          <w:sz w:val="16"/>
        </w:rPr>
        <w:t xml:space="preserve"> their </w:t>
      </w:r>
      <w:r w:rsidRPr="00345B9A">
        <w:rPr>
          <w:rStyle w:val="StyleUnderline"/>
        </w:rPr>
        <w:t>kids to traffickers</w:t>
      </w:r>
      <w:r w:rsidRPr="00345B9A">
        <w:rPr>
          <w:sz w:val="16"/>
        </w:rPr>
        <w:t xml:space="preserve">,” says Charlie Custer, director of the 2013 documentary Living With Dead Hearts. Parents who are publicly searching for their missing kids probably didn’t sell them, he said, because these </w:t>
      </w:r>
      <w:r w:rsidRPr="00345B9A">
        <w:rPr>
          <w:rStyle w:val="StyleUnderline"/>
        </w:rPr>
        <w:t>searches can cost more than what a child would be worth to traffickers</w:t>
      </w:r>
      <w:r w:rsidRPr="00345B9A">
        <w:rPr>
          <w:sz w:val="16"/>
        </w:rPr>
        <w:t>. “The ones selling their kids will often be trying to hide that they had a kid in the first place – when they discover they’re having a kid, they’ll go home to the countryside and lay low with some family so most of their social circle isn’t aware they even gave birth.”</w:t>
      </w:r>
    </w:p>
    <w:p w14:paraId="33B3707B" w14:textId="77777777" w:rsidR="009038FD" w:rsidRPr="00345B9A" w:rsidRDefault="009038FD" w:rsidP="009038FD">
      <w:pPr>
        <w:rPr>
          <w:sz w:val="16"/>
        </w:rPr>
      </w:pPr>
    </w:p>
    <w:p w14:paraId="05EEEC9D" w14:textId="77777777" w:rsidR="00F50EBA" w:rsidRDefault="00AD6C38" w:rsidP="00F50EBA">
      <w:pPr>
        <w:pStyle w:val="Heading4"/>
      </w:pPr>
      <w:r>
        <w:t xml:space="preserve">Solving gender imbalances in </w:t>
      </w:r>
      <w:r w:rsidR="00F50EBA">
        <w:t xml:space="preserve">China </w:t>
      </w:r>
      <w:r>
        <w:t xml:space="preserve">key- </w:t>
      </w:r>
      <w:r w:rsidR="00F50EBA">
        <w:t>i</w:t>
      </w:r>
      <w:r>
        <w:t>t'</w:t>
      </w:r>
      <w:r w:rsidR="00F50EBA">
        <w:t>s the source, transit and destination for trafficking</w:t>
      </w:r>
    </w:p>
    <w:p w14:paraId="39F7F2EA" w14:textId="77777777" w:rsidR="00F50EBA" w:rsidRPr="00FC139D" w:rsidRDefault="00F50EBA" w:rsidP="00F50EBA">
      <w:pPr>
        <w:rPr>
          <w:rStyle w:val="Style13ptBold"/>
        </w:rPr>
      </w:pPr>
      <w:r w:rsidRPr="00FC139D">
        <w:rPr>
          <w:rStyle w:val="Style13ptBold"/>
        </w:rPr>
        <w:t>Trang 13</w:t>
      </w:r>
    </w:p>
    <w:p w14:paraId="782ED777" w14:textId="77777777" w:rsidR="00F50EBA" w:rsidRDefault="00F50EBA" w:rsidP="00F50EBA">
      <w:r>
        <w:t>(Madelene, Bachelor Thesis Submission for Lund University Department of Sociology, Supervisor: Jonas Ringström, “The Trafficking of Women in China” Is gender a defining vulnerability factor?”, Lund University Libraries)</w:t>
      </w:r>
    </w:p>
    <w:p w14:paraId="380CF5FA" w14:textId="77777777" w:rsidR="00F50EBA" w:rsidRPr="00AD6C38" w:rsidRDefault="00F50EBA" w:rsidP="00F50EBA">
      <w:pPr>
        <w:rPr>
          <w:sz w:val="16"/>
        </w:rPr>
      </w:pPr>
      <w:r w:rsidRPr="00AD6C38">
        <w:rPr>
          <w:sz w:val="16"/>
        </w:rPr>
        <w:t xml:space="preserve">Moreover, </w:t>
      </w:r>
      <w:r w:rsidRPr="009038FD">
        <w:rPr>
          <w:rStyle w:val="Emphasis"/>
        </w:rPr>
        <w:t>China is considered a source, transit and destination country of forced labor and sex trafficking</w:t>
      </w:r>
      <w:r w:rsidRPr="00AD6C38">
        <w:rPr>
          <w:sz w:val="16"/>
        </w:rPr>
        <w:t xml:space="preserve">, </w:t>
      </w:r>
      <w:r w:rsidRPr="009038FD">
        <w:rPr>
          <w:rStyle w:val="StyleUnderline"/>
        </w:rPr>
        <w:t>China’s internal trafficking is the most pronounced, this is a result from the large migration population moving mainly from underdeveloped rural areas to fast developing industrialized zones</w:t>
      </w:r>
      <w:r w:rsidRPr="00AD6C38">
        <w:rPr>
          <w:sz w:val="16"/>
        </w:rPr>
        <w:t xml:space="preserve"> (ibid, 2012). Besides gender and poverty </w:t>
      </w:r>
      <w:r w:rsidRPr="009038FD">
        <w:rPr>
          <w:rStyle w:val="StyleUnderline"/>
        </w:rPr>
        <w:t>there is a history of strong prevailing patriarchal culture in China, resulting in a structure of</w:t>
      </w:r>
      <w:r w:rsidRPr="00AD6C38">
        <w:rPr>
          <w:sz w:val="16"/>
        </w:rPr>
        <w:t xml:space="preserve"> </w:t>
      </w:r>
      <w:r w:rsidRPr="009038FD">
        <w:rPr>
          <w:rStyle w:val="Emphasis"/>
        </w:rPr>
        <w:t>gender inequality</w:t>
      </w:r>
      <w:r w:rsidRPr="00AD6C38">
        <w:rPr>
          <w:sz w:val="16"/>
        </w:rPr>
        <w:t xml:space="preserve"> </w:t>
      </w:r>
      <w:r w:rsidRPr="009038FD">
        <w:rPr>
          <w:rStyle w:val="StyleUnderline"/>
        </w:rPr>
        <w:t>that</w:t>
      </w:r>
      <w:r w:rsidRPr="00AD6C38">
        <w:rPr>
          <w:sz w:val="16"/>
        </w:rPr>
        <w:t xml:space="preserve"> has also indirectly </w:t>
      </w:r>
      <w:r w:rsidRPr="009038FD">
        <w:rPr>
          <w:rStyle w:val="StyleUnderline"/>
        </w:rPr>
        <w:t>affected the nature of trafficking</w:t>
      </w:r>
      <w:r w:rsidRPr="00AD6C38">
        <w:rPr>
          <w:sz w:val="16"/>
        </w:rPr>
        <w:t xml:space="preserve">. The </w:t>
      </w:r>
      <w:r w:rsidRPr="009038FD">
        <w:rPr>
          <w:rStyle w:val="StyleUnderline"/>
        </w:rPr>
        <w:lastRenderedPageBreak/>
        <w:t>human trafficking of women in China has over the last decade become a lucrative business</w:t>
      </w:r>
      <w:r w:rsidRPr="00AD6C38">
        <w:rPr>
          <w:sz w:val="16"/>
        </w:rPr>
        <w:t xml:space="preserve"> that is </w:t>
      </w:r>
      <w:r w:rsidRPr="009038FD">
        <w:rPr>
          <w:rStyle w:val="StyleUnderline"/>
        </w:rPr>
        <w:t>expanding due to</w:t>
      </w:r>
      <w:r w:rsidRPr="00AD6C38">
        <w:rPr>
          <w:sz w:val="16"/>
        </w:rPr>
        <w:t xml:space="preserve"> several factors: the aggressive implementation of the One-Child policy, a faulty legal system, and the blind adherence to </w:t>
      </w:r>
      <w:r w:rsidRPr="009038FD">
        <w:rPr>
          <w:rStyle w:val="Emphasis"/>
        </w:rPr>
        <w:t>long-standing cultural traditions that devalue women</w:t>
      </w:r>
      <w:r w:rsidRPr="00AD6C38">
        <w:rPr>
          <w:sz w:val="16"/>
        </w:rPr>
        <w:t xml:space="preserve"> (Edwards &amp; Tiefenbrun, 2008:5). This shows that </w:t>
      </w:r>
      <w:r w:rsidRPr="009038FD">
        <w:rPr>
          <w:rStyle w:val="Emphasis"/>
        </w:rPr>
        <w:t>the Chinese government through its policies and long standing culture are enhancing the aspect of gender as a vulnerability factor for women</w:t>
      </w:r>
      <w:r w:rsidRPr="00AD6C38">
        <w:rPr>
          <w:sz w:val="16"/>
        </w:rPr>
        <w:t xml:space="preserve">. Today, </w:t>
      </w:r>
      <w:r w:rsidRPr="009038FD">
        <w:rPr>
          <w:rStyle w:val="StyleUnderline"/>
        </w:rPr>
        <w:t>the Chinese government is making efforts to comply with the minimum standards in elimination of trafficking, but fails to adequately protect Chinese and foreign victims of trafficking</w:t>
      </w:r>
      <w:r w:rsidRPr="00AD6C38">
        <w:rPr>
          <w:sz w:val="16"/>
        </w:rPr>
        <w:t xml:space="preserve"> (Ibid, 2008:7). China is today on Tier 2 watch list, which means countries where governments do not fully comply with the Trafficking Victim Protection Acts (TVPAs) minimum standards, but are making significant efforts to bring themselves into compliance with those standards (TIP, US Department of state, 2012)</w:t>
      </w:r>
    </w:p>
    <w:p w14:paraId="64455A80" w14:textId="77777777" w:rsidR="00F50EBA" w:rsidRDefault="00F50EBA" w:rsidP="00F50EBA"/>
    <w:p w14:paraId="53ADC2CE" w14:textId="77777777" w:rsidR="00AD6C38" w:rsidRDefault="00AD6C38" w:rsidP="00AD6C38">
      <w:pPr>
        <w:pStyle w:val="Heading4"/>
      </w:pPr>
      <w:r>
        <w:t xml:space="preserve">Gender inequalities are </w:t>
      </w:r>
      <w:r w:rsidR="00A22751">
        <w:t xml:space="preserve">the core cause of </w:t>
      </w:r>
      <w:r>
        <w:t>rampant trafficking</w:t>
      </w:r>
      <w:r w:rsidR="00A22751">
        <w:t xml:space="preserve"> in China- plan key mechanism to reverse violent practices and devaluation of the female</w:t>
      </w:r>
    </w:p>
    <w:p w14:paraId="4C173EAA" w14:textId="77777777" w:rsidR="00AD6C38" w:rsidRPr="00203C09" w:rsidRDefault="00AD6C38" w:rsidP="00AD6C38">
      <w:pPr>
        <w:rPr>
          <w:rStyle w:val="Style13ptBold"/>
        </w:rPr>
      </w:pPr>
      <w:r w:rsidRPr="00203C09">
        <w:rPr>
          <w:rStyle w:val="Style13ptBold"/>
        </w:rPr>
        <w:t>Tiefenbrun and Edwards 09</w:t>
      </w:r>
    </w:p>
    <w:p w14:paraId="32CBD3D4" w14:textId="77777777" w:rsidR="00AD6C38" w:rsidRDefault="00AD6C38" w:rsidP="00AD6C38">
      <w:r>
        <w:t xml:space="preserve">(Susan and Christie, Tiefenbrun is a Professor of Law, Director of the Center for Global Legal Studies, Director of LL.M. Programs in American Legal Studies and International Trade and Investment at ThomasJefferson School of Law. She is the founding director of the China Study Abroad Program in Hangzhou, Edwards is Adjunct Professor of Inter-American Human Rights Law at ThomasJefferson School of Law, Gendercide and the Cultural Context of Sex Trafficking in China 32 Fordham International Law Journal 731 (2009), SSRN) </w:t>
      </w:r>
    </w:p>
    <w:p w14:paraId="508A3E36" w14:textId="77777777" w:rsidR="00AD6C38" w:rsidRPr="00AD6C38" w:rsidRDefault="00AD6C38" w:rsidP="00AD6C38">
      <w:pPr>
        <w:rPr>
          <w:sz w:val="16"/>
        </w:rPr>
      </w:pPr>
      <w:r w:rsidRPr="00AD6C38">
        <w:rPr>
          <w:rStyle w:val="Emphasis"/>
        </w:rPr>
        <w:t>China is experiencing a demographic crisis that arguably rises to the level of "gendercide</w:t>
      </w:r>
      <w:r w:rsidRPr="00AD6C38">
        <w:rPr>
          <w:sz w:val="16"/>
        </w:rPr>
        <w:t xml:space="preserve">."2 </w:t>
      </w:r>
      <w:r w:rsidRPr="00AD6C38">
        <w:rPr>
          <w:rStyle w:val="StyleUnderline"/>
        </w:rPr>
        <w:t>Women in China are bought and sold, murdered and made to disappear</w:t>
      </w:r>
      <w:r w:rsidRPr="00AD6C38">
        <w:rPr>
          <w:sz w:val="16"/>
        </w:rPr>
        <w:t xml:space="preserve"> in order </w:t>
      </w:r>
      <w:r w:rsidRPr="00AD6C38">
        <w:rPr>
          <w:rStyle w:val="StyleUnderline"/>
        </w:rPr>
        <w:t>to comply with</w:t>
      </w:r>
      <w:r w:rsidRPr="00AD6C38">
        <w:rPr>
          <w:sz w:val="16"/>
        </w:rPr>
        <w:t xml:space="preserve"> a governmental policy that coincides with </w:t>
      </w:r>
      <w:r w:rsidRPr="00AD6C38">
        <w:rPr>
          <w:rStyle w:val="StyleUnderline"/>
        </w:rPr>
        <w:t>the cultural phenomenon of male-child preference</w:t>
      </w:r>
      <w:r w:rsidRPr="00AD6C38">
        <w:rPr>
          <w:sz w:val="16"/>
        </w:rPr>
        <w:t xml:space="preserve">. In 1979, the Chinese government instituted a One-Child Policy to control the enormous population expansion.' </w:t>
      </w:r>
      <w:r w:rsidRPr="00AD6C38">
        <w:rPr>
          <w:rStyle w:val="StyleUnderline"/>
        </w:rPr>
        <w:t>In order to comply with the One-Child Policy and to ensure that the family has a coveted boy child, millions</w:t>
      </w:r>
      <w:r w:rsidRPr="00AD6C38">
        <w:rPr>
          <w:sz w:val="16"/>
        </w:rPr>
        <w:t xml:space="preserve"> of people in China have </w:t>
      </w:r>
      <w:r w:rsidRPr="00AD6C38">
        <w:rPr>
          <w:rStyle w:val="StyleUnderline"/>
        </w:rPr>
        <w:t>committed sex-selective abortions, infanticide</w:t>
      </w:r>
      <w:r w:rsidRPr="00AD6C38">
        <w:rPr>
          <w:sz w:val="16"/>
        </w:rPr>
        <w:t xml:space="preserve"> of their own baby girls, </w:t>
      </w:r>
      <w:r w:rsidRPr="00AD6C38">
        <w:rPr>
          <w:rStyle w:val="StyleUnderline"/>
        </w:rPr>
        <w:t>non-registration of the first or second infant</w:t>
      </w:r>
      <w:r w:rsidRPr="00AD6C38">
        <w:rPr>
          <w:sz w:val="16"/>
        </w:rPr>
        <w:t xml:space="preserve"> in the family, </w:t>
      </w:r>
      <w:r w:rsidRPr="00AD6C38">
        <w:rPr>
          <w:rStyle w:val="StyleUnderline"/>
        </w:rPr>
        <w:t xml:space="preserve">and </w:t>
      </w:r>
      <w:r w:rsidRPr="00AD6C38">
        <w:rPr>
          <w:sz w:val="16"/>
        </w:rPr>
        <w:t xml:space="preserve">the </w:t>
      </w:r>
      <w:r w:rsidRPr="00AD6C38">
        <w:rPr>
          <w:rStyle w:val="StyleUnderline"/>
        </w:rPr>
        <w:t>abandonment or sale of their own girl children.</w:t>
      </w:r>
      <w:r w:rsidRPr="00AD6C38">
        <w:rPr>
          <w:sz w:val="16"/>
        </w:rPr>
        <w:t xml:space="preserve"> </w:t>
      </w:r>
      <w:r w:rsidRPr="00AD6C38">
        <w:rPr>
          <w:rStyle w:val="StyleUnderline"/>
        </w:rPr>
        <w:t>Demographers estimate</w:t>
      </w:r>
      <w:r w:rsidRPr="00AD6C38">
        <w:rPr>
          <w:sz w:val="16"/>
        </w:rPr>
        <w:t xml:space="preserve"> that </w:t>
      </w:r>
      <w:r w:rsidRPr="00AD6C38">
        <w:rPr>
          <w:rStyle w:val="Emphasis"/>
        </w:rPr>
        <w:t>there are between fifty and one hundred million missing women in China</w:t>
      </w:r>
      <w:r w:rsidRPr="00AD6C38">
        <w:rPr>
          <w:sz w:val="16"/>
        </w:rPr>
        <w:t xml:space="preserve">.4 In answer to the resulting scarcity of women, gangs, "specialist households," and "specialist villages" have been working in an organized chain to kidnap and sell women in China.5 </w:t>
      </w:r>
      <w:r w:rsidRPr="00AD6C38">
        <w:rPr>
          <w:rStyle w:val="StyleUnderline"/>
        </w:rPr>
        <w:t>Several factors work interdependently to cause a serious shortage of women in China.</w:t>
      </w:r>
      <w:r w:rsidRPr="00AD6C38">
        <w:rPr>
          <w:sz w:val="16"/>
        </w:rPr>
        <w:t xml:space="preserve"> </w:t>
      </w:r>
      <w:r w:rsidRPr="00AD6C38">
        <w:rPr>
          <w:rStyle w:val="Emphasis"/>
        </w:rPr>
        <w:t>Women are disappearing because of the social pressures of male-child preference</w:t>
      </w:r>
      <w:r w:rsidRPr="00AD6C38">
        <w:rPr>
          <w:sz w:val="16"/>
        </w:rPr>
        <w:t xml:space="preserve">, the zealous enforcement of the One-Child Policy by local government authorities, and </w:t>
      </w:r>
      <w:r w:rsidRPr="00AD6C38">
        <w:rPr>
          <w:rStyle w:val="StyleUnderline"/>
        </w:rPr>
        <w:t xml:space="preserve">the murderous responses to this policy undertaken by millions of ordinary people in China </w:t>
      </w:r>
      <w:r w:rsidRPr="00AD6C38">
        <w:rPr>
          <w:sz w:val="16"/>
        </w:rPr>
        <w:t>who are</w:t>
      </w:r>
      <w:r w:rsidRPr="00AD6C38">
        <w:rPr>
          <w:rStyle w:val="StyleUnderline"/>
        </w:rPr>
        <w:t xml:space="preserve"> desperate</w:t>
      </w:r>
      <w:r w:rsidRPr="00AD6C38">
        <w:rPr>
          <w:sz w:val="16"/>
        </w:rPr>
        <w:t xml:space="preserve"> </w:t>
      </w:r>
      <w:r w:rsidRPr="00AD6C38">
        <w:rPr>
          <w:rStyle w:val="StyleUnderline"/>
        </w:rPr>
        <w:t>to have a son. The 2000 official Chinese census reported that there were 117 boys born for every 100 girls, compared to the global average of 105 or 106 boys to every 100 girls</w:t>
      </w:r>
      <w:r w:rsidRPr="00AD6C38">
        <w:rPr>
          <w:sz w:val="16"/>
        </w:rPr>
        <w:t xml:space="preserve">.6 </w:t>
      </w:r>
      <w:r w:rsidRPr="00AD6C38">
        <w:rPr>
          <w:rStyle w:val="StyleUnderline"/>
        </w:rPr>
        <w:t>This disparity may be linked to the practice of aborting female fetuses and killing female babies.</w:t>
      </w:r>
      <w:r w:rsidRPr="00AD6C38">
        <w:rPr>
          <w:sz w:val="16"/>
        </w:rPr>
        <w:t xml:space="preserve"> </w:t>
      </w:r>
      <w:r w:rsidRPr="00AD6C38">
        <w:rPr>
          <w:rStyle w:val="Emphasis"/>
        </w:rPr>
        <w:t>The scarcity of women has produced a gender imbalance and an increase in prostitution and human trafficking in China</w:t>
      </w:r>
      <w:r w:rsidRPr="00AD6C38">
        <w:rPr>
          <w:sz w:val="16"/>
        </w:rPr>
        <w:t xml:space="preserve">.7 </w:t>
      </w:r>
      <w:r w:rsidRPr="00AD6C38">
        <w:rPr>
          <w:rStyle w:val="Emphasis"/>
        </w:rPr>
        <w:t>Trafficking in China has many forms: the purchase of women for brides, the purchase of a male son, or the sale of unwanted female children</w:t>
      </w:r>
      <w:r w:rsidRPr="00AD6C38">
        <w:rPr>
          <w:sz w:val="16"/>
        </w:rPr>
        <w:t xml:space="preserve">. </w:t>
      </w:r>
      <w:r w:rsidRPr="00AD6C38">
        <w:rPr>
          <w:rStyle w:val="StyleUnderline"/>
        </w:rPr>
        <w:t>Men</w:t>
      </w:r>
      <w:r w:rsidRPr="00AD6C38">
        <w:rPr>
          <w:sz w:val="16"/>
        </w:rPr>
        <w:t xml:space="preserve">, primarily in rural China, are </w:t>
      </w:r>
      <w:r w:rsidRPr="00AD6C38">
        <w:rPr>
          <w:rStyle w:val="StyleUnderline"/>
        </w:rPr>
        <w:t>desperately seek</w:t>
      </w:r>
      <w:r w:rsidRPr="00AD6C38">
        <w:rPr>
          <w:sz w:val="16"/>
        </w:rPr>
        <w:t xml:space="preserve">ing </w:t>
      </w:r>
      <w:r w:rsidRPr="00AD6C38">
        <w:rPr>
          <w:rStyle w:val="StyleUnderline"/>
        </w:rPr>
        <w:t>a bride in a country where women are in short supply. These men will resort to purchasing a trafficked woman for marriage. Couples seeking a male child will sell, drown, or even murder their girl child in order to make room for the purchase of a trafficked baby boy.</w:t>
      </w:r>
      <w:r w:rsidRPr="00AD6C38">
        <w:rPr>
          <w:sz w:val="16"/>
        </w:rPr>
        <w:t xml:space="preserve"> Young adult </w:t>
      </w:r>
      <w:r w:rsidRPr="00AD6C38">
        <w:rPr>
          <w:rStyle w:val="Emphasis"/>
        </w:rPr>
        <w:lastRenderedPageBreak/>
        <w:t>women and infants are bought and sold like cargo in China. Human trafficking in China is a lucrative international business</w:t>
      </w:r>
      <w:r w:rsidRPr="00AD6C38">
        <w:rPr>
          <w:sz w:val="16"/>
        </w:rPr>
        <w:t xml:space="preserve"> that is expanding due to several factors: the aggressive implementation of the One-Child Policy, a faulty legal system, and the blind adherence to long standing cultural traditions that devalue women. In China, Communist Party directives overshadow the legislative and judicial process. </w:t>
      </w:r>
      <w:r w:rsidRPr="00AD6C38">
        <w:rPr>
          <w:rStyle w:val="Emphasis"/>
        </w:rPr>
        <w:t>The primacy of government policy results in the ineffectiveness of laws that theoretically protect women and female children in China.</w:t>
      </w:r>
      <w:r w:rsidRPr="00AD6C38">
        <w:rPr>
          <w:sz w:val="16"/>
        </w:rPr>
        <w:t>8</w:t>
      </w:r>
    </w:p>
    <w:p w14:paraId="6281816B" w14:textId="77777777" w:rsidR="007C1AF4" w:rsidRDefault="007C1AF4" w:rsidP="007C1AF4"/>
    <w:p w14:paraId="1D4EE3FA" w14:textId="77777777" w:rsidR="007C1AF4" w:rsidRPr="007C1AF4" w:rsidRDefault="007C1AF4" w:rsidP="007C1AF4">
      <w:r>
        <w:t>**</w:t>
      </w:r>
      <w:r w:rsidRPr="007C1AF4">
        <w:t>(Insert desired impact module)</w:t>
      </w:r>
      <w:r>
        <w:t>**</w:t>
      </w:r>
    </w:p>
    <w:p w14:paraId="768CBC31" w14:textId="77777777" w:rsidR="007C1AF4" w:rsidRDefault="007C1AF4" w:rsidP="007C1AF4"/>
    <w:p w14:paraId="101CA3DB" w14:textId="77777777" w:rsidR="009809E4" w:rsidRDefault="009809E4" w:rsidP="009809E4">
      <w:pPr>
        <w:pStyle w:val="Heading4"/>
      </w:pPr>
      <w:r>
        <w:t xml:space="preserve">Plan is only mechanism key to curb the discriminatory tolerance prevalent in Chinese governmental policies- </w:t>
      </w:r>
    </w:p>
    <w:p w14:paraId="35C6CC5F" w14:textId="77777777" w:rsidR="009809E4" w:rsidRPr="00FC139D" w:rsidRDefault="009809E4" w:rsidP="009809E4">
      <w:pPr>
        <w:rPr>
          <w:rStyle w:val="Style13ptBold"/>
        </w:rPr>
      </w:pPr>
      <w:r w:rsidRPr="00FC139D">
        <w:rPr>
          <w:rStyle w:val="Style13ptBold"/>
        </w:rPr>
        <w:t>Trang 13</w:t>
      </w:r>
    </w:p>
    <w:p w14:paraId="269B1AC0" w14:textId="77777777" w:rsidR="009809E4" w:rsidRDefault="009809E4" w:rsidP="009809E4">
      <w:r>
        <w:t>(Madelene, Bachelor Thesis Submission for Lund University Department of Sociology, Supervisor: Jonas Ringström, “The Trafficking of Women in China” Is gender a defining vulnerability factor?”, Lund University Libraries)</w:t>
      </w:r>
    </w:p>
    <w:p w14:paraId="275E011B" w14:textId="77777777" w:rsidR="009809E4" w:rsidRPr="009809E4" w:rsidRDefault="009809E4" w:rsidP="009809E4">
      <w:pPr>
        <w:rPr>
          <w:sz w:val="16"/>
        </w:rPr>
      </w:pPr>
      <w:r w:rsidRPr="00BC436C">
        <w:rPr>
          <w:rStyle w:val="StyleUnderline"/>
        </w:rPr>
        <w:t>China is one of</w:t>
      </w:r>
      <w:r w:rsidRPr="009809E4">
        <w:rPr>
          <w:sz w:val="16"/>
        </w:rPr>
        <w:t xml:space="preserve"> the </w:t>
      </w:r>
      <w:r w:rsidRPr="00BC436C">
        <w:rPr>
          <w:rStyle w:val="StyleUnderline"/>
        </w:rPr>
        <w:t>117 states that</w:t>
      </w:r>
      <w:r w:rsidRPr="009809E4">
        <w:rPr>
          <w:sz w:val="16"/>
        </w:rPr>
        <w:t xml:space="preserve"> have </w:t>
      </w:r>
      <w:r w:rsidRPr="00BC436C">
        <w:rPr>
          <w:rStyle w:val="StyleUnderline"/>
        </w:rPr>
        <w:t>implemented the Trafficking Protocol but it has neither employed the term “abuse of power” or “ the position of vulnerability” nor recognized and implemented important rights</w:t>
      </w:r>
      <w:r w:rsidRPr="009809E4">
        <w:rPr>
          <w:sz w:val="16"/>
        </w:rPr>
        <w:t xml:space="preserve">. </w:t>
      </w:r>
      <w:r w:rsidRPr="00BC436C">
        <w:rPr>
          <w:rStyle w:val="StyleUnderline"/>
        </w:rPr>
        <w:t>These</w:t>
      </w:r>
      <w:r w:rsidRPr="009809E4">
        <w:rPr>
          <w:sz w:val="16"/>
        </w:rPr>
        <w:t xml:space="preserve"> terms, which </w:t>
      </w:r>
      <w:r w:rsidRPr="00BC436C">
        <w:rPr>
          <w:rStyle w:val="StyleUnderline"/>
        </w:rPr>
        <w:t>can be mechanisms that can help address the prevailing gender inequality in China that</w:t>
      </w:r>
      <w:r w:rsidRPr="009809E4">
        <w:rPr>
          <w:sz w:val="16"/>
        </w:rPr>
        <w:t xml:space="preserve"> has </w:t>
      </w:r>
      <w:r w:rsidRPr="00BC436C">
        <w:rPr>
          <w:rStyle w:val="StyleUnderline"/>
        </w:rPr>
        <w:t xml:space="preserve">discriminated women in many areas </w:t>
      </w:r>
      <w:r w:rsidRPr="009809E4">
        <w:rPr>
          <w:sz w:val="16"/>
        </w:rPr>
        <w:t xml:space="preserve">in society </w:t>
      </w:r>
      <w:r w:rsidRPr="00BC436C">
        <w:rPr>
          <w:rStyle w:val="Emphasis"/>
        </w:rPr>
        <w:t>that has consequently made them vulnerable to trafficking</w:t>
      </w:r>
      <w:r w:rsidRPr="009809E4">
        <w:rPr>
          <w:sz w:val="16"/>
        </w:rPr>
        <w:t xml:space="preserve">. According to Human rights Watch (2012), </w:t>
      </w:r>
      <w:r w:rsidRPr="00BC436C">
        <w:rPr>
          <w:rStyle w:val="StyleUnderline"/>
        </w:rPr>
        <w:t xml:space="preserve">the Chinese government does acknowledge </w:t>
      </w:r>
      <w:r w:rsidRPr="009809E4">
        <w:rPr>
          <w:sz w:val="16"/>
        </w:rPr>
        <w:t xml:space="preserve">the acute and widespread problems of employment discrimination and </w:t>
      </w:r>
      <w:r w:rsidRPr="00BC436C">
        <w:rPr>
          <w:rStyle w:val="Emphasis"/>
        </w:rPr>
        <w:t>discriminatory social attitudes, but despite this it continues to restrict development of independent women rights groups and discourage public interest</w:t>
      </w:r>
      <w:r w:rsidRPr="009809E4">
        <w:rPr>
          <w:sz w:val="16"/>
        </w:rPr>
        <w:t xml:space="preserve"> (Human Rights Watch, January 2012). This shows that </w:t>
      </w:r>
      <w:r w:rsidRPr="00BC436C">
        <w:rPr>
          <w:rStyle w:val="Emphasis"/>
        </w:rPr>
        <w:t>it is not a matter of unawareness or lack of knowledge but rather unwillingness from the Chinese state to implement rights for women</w:t>
      </w:r>
      <w:r w:rsidRPr="009809E4">
        <w:rPr>
          <w:sz w:val="16"/>
        </w:rPr>
        <w:t xml:space="preserve">. Based on the feminist political economy approach, </w:t>
      </w:r>
      <w:r w:rsidRPr="00BC436C">
        <w:rPr>
          <w:rStyle w:val="StyleUnderline"/>
        </w:rPr>
        <w:t>the Chinese government, by denying women’s rights and not addressing these discriminatory structures in society, upholds the discrimination of women</w:t>
      </w:r>
      <w:r w:rsidRPr="00BC436C">
        <w:rPr>
          <w:rStyle w:val="Emphasis"/>
        </w:rPr>
        <w:t>. These, have kept women in subordination and made them vulnerable to exploitation, such as male-driven trafficking</w:t>
      </w:r>
      <w:r w:rsidRPr="009809E4">
        <w:rPr>
          <w:sz w:val="16"/>
        </w:rPr>
        <w:t xml:space="preserve">. Moreover, according to the US Department of State, China has not addressed the one child policy, which is strongly argued to be a root cause but also a fueling factor to the trafficking of women (US. Department of State, 2013). The Human rights Watch also acknowledges this, but sees the action of the state as another denial of human rights. Because the one child policy hinders women from the right over their own body. As this </w:t>
      </w:r>
      <w:r w:rsidRPr="00BC436C">
        <w:rPr>
          <w:rStyle w:val="StyleUnderline"/>
        </w:rPr>
        <w:t>birth limitation policy comes with strong enforcement such as fines and forced abortions that can have severe impact on women’s health</w:t>
      </w:r>
      <w:r w:rsidRPr="009809E4">
        <w:rPr>
          <w:sz w:val="16"/>
        </w:rPr>
        <w:t xml:space="preserve"> (Human Rights Watch, January 2012). The impact of the Chinese government to maintain the one child policy shows yet another area where </w:t>
      </w:r>
      <w:r w:rsidRPr="009809E4">
        <w:rPr>
          <w:rStyle w:val="Emphasis"/>
        </w:rPr>
        <w:t>the Chinese state does not take responsibility to address this vulnerability factor that makes women vulnerable or to curb the demand for trafficking of women. Because of this ignorance the Chinese government instead adds to women’s subordination and fuels trafficking.</w:t>
      </w:r>
    </w:p>
    <w:p w14:paraId="5C5D3BFA" w14:textId="77777777" w:rsidR="009809E4" w:rsidRDefault="009809E4" w:rsidP="009809E4"/>
    <w:p w14:paraId="7FD2D77C" w14:textId="77777777" w:rsidR="00A150A4" w:rsidRDefault="00A150A4" w:rsidP="00A150A4">
      <w:pPr>
        <w:pStyle w:val="Heading2"/>
      </w:pPr>
      <w:r>
        <w:lastRenderedPageBreak/>
        <w:t>UQ</w:t>
      </w:r>
    </w:p>
    <w:p w14:paraId="56A19EF1" w14:textId="77777777" w:rsidR="00A150A4" w:rsidRDefault="003A1016" w:rsidP="00A150A4">
      <w:pPr>
        <w:pStyle w:val="Heading3"/>
      </w:pPr>
      <w:r>
        <w:lastRenderedPageBreak/>
        <w:t xml:space="preserve">2AC – UQ: </w:t>
      </w:r>
      <w:r w:rsidR="00A150A4">
        <w:t xml:space="preserve">Trafficking </w:t>
      </w:r>
      <w:r>
        <w:t xml:space="preserve">High </w:t>
      </w:r>
    </w:p>
    <w:p w14:paraId="115B56CD" w14:textId="77777777" w:rsidR="006E6BDB" w:rsidRDefault="006E6BDB" w:rsidP="006E6BDB">
      <w:pPr>
        <w:pStyle w:val="Heading4"/>
      </w:pPr>
      <w:r>
        <w:t>Human Trafficking is high in China right now</w:t>
      </w:r>
    </w:p>
    <w:p w14:paraId="781DA261" w14:textId="77777777" w:rsidR="006E6BDB" w:rsidRDefault="003A1016" w:rsidP="006E6BDB">
      <w:pPr>
        <w:rPr>
          <w:rStyle w:val="Style13ptBold"/>
        </w:rPr>
      </w:pPr>
      <w:r>
        <w:rPr>
          <w:rStyle w:val="Style13ptBold"/>
        </w:rPr>
        <w:t>Human</w:t>
      </w:r>
      <w:r w:rsidR="006E6BDB" w:rsidRPr="00922C34">
        <w:rPr>
          <w:rStyle w:val="Style13ptBold"/>
        </w:rPr>
        <w:t>Trafficking</w:t>
      </w:r>
      <w:r>
        <w:rPr>
          <w:rStyle w:val="Style13ptBold"/>
        </w:rPr>
        <w:t>.org</w:t>
      </w:r>
      <w:r w:rsidR="006E6BDB" w:rsidRPr="00922C34">
        <w:rPr>
          <w:rStyle w:val="Style13ptBold"/>
        </w:rPr>
        <w:t xml:space="preserve"> 12</w:t>
      </w:r>
    </w:p>
    <w:p w14:paraId="23EB4E03" w14:textId="77777777" w:rsidR="006E6BDB" w:rsidRPr="00922C34" w:rsidRDefault="006E6BDB" w:rsidP="006E6BDB">
      <w:pPr>
        <w:rPr>
          <w:rStyle w:val="Style13ptBold"/>
          <w:b w:val="0"/>
          <w:sz w:val="22"/>
        </w:rPr>
      </w:pPr>
      <w:r>
        <w:rPr>
          <w:rStyle w:val="Style13ptBold"/>
          <w:b w:val="0"/>
          <w:sz w:val="22"/>
        </w:rPr>
        <w:t>(A resource for combating human trafficking, “China,” Human Trafficking.org, 2012, http://www.humantrafficking.org/countries/china//jdi-acs)</w:t>
      </w:r>
    </w:p>
    <w:p w14:paraId="151C9CCA" w14:textId="77777777" w:rsidR="006E6BDB" w:rsidRDefault="006E6BDB" w:rsidP="006E6BDB">
      <w:pPr>
        <w:rPr>
          <w:sz w:val="14"/>
        </w:rPr>
      </w:pPr>
      <w:r w:rsidRPr="00E85A2B">
        <w:rPr>
          <w:sz w:val="16"/>
        </w:rPr>
        <w:t xml:space="preserve">While </w:t>
      </w:r>
      <w:r w:rsidRPr="00E85A2B">
        <w:rPr>
          <w:highlight w:val="yellow"/>
          <w:u w:val="single"/>
        </w:rPr>
        <w:t>the majority of trafficking occurs within China’s borders, around 600,000 workers migrate annually overseas, many of whom are</w:t>
      </w:r>
      <w:r w:rsidRPr="00E85A2B">
        <w:rPr>
          <w:sz w:val="16"/>
        </w:rPr>
        <w:t xml:space="preserve"> recruited by false promises of employment </w:t>
      </w:r>
      <w:r w:rsidRPr="002446F4">
        <w:rPr>
          <w:u w:val="single"/>
        </w:rPr>
        <w:t xml:space="preserve">and </w:t>
      </w:r>
      <w:r w:rsidRPr="00E85A2B">
        <w:rPr>
          <w:highlight w:val="yellow"/>
          <w:u w:val="single"/>
        </w:rPr>
        <w:t>later coerced into prostitution or forced labor</w:t>
      </w:r>
      <w:r w:rsidRPr="00E85A2B">
        <w:rPr>
          <w:sz w:val="16"/>
        </w:rPr>
        <w:t xml:space="preserve"> in numerous countries and territories worldwide.1 However, this number does not include those who leave without documents and it is estimated that as many as 90% of the migrant workers are migrating through unregulated channels.2 Well-organized international criminal syndicates and local gangs play key roles in both internal and cross-border trafficking. High recruitment fees, sometimes amounting to as much as $70,000, compound Chinese migrants’ vulnerability to debt bondage and other situations of trafficking.3</w:t>
      </w:r>
      <w:r>
        <w:rPr>
          <w:sz w:val="16"/>
        </w:rPr>
        <w:t xml:space="preserve"> </w:t>
      </w:r>
      <w:r w:rsidRPr="00E85A2B">
        <w:rPr>
          <w:highlight w:val="yellow"/>
          <w:u w:val="single"/>
        </w:rPr>
        <w:t>China is a destination country for women and children who are trafficked from neighboring countries</w:t>
      </w:r>
      <w:r w:rsidRPr="00E85A2B">
        <w:rPr>
          <w:sz w:val="16"/>
        </w:rPr>
        <w:t xml:space="preserve"> including Burma, Vietnam, Laos, Mongolia, Russia, and North Korea, and from locations as far as Romania and Zimbabwe for sexual and labor exploitation.7</w:t>
      </w:r>
      <w:r>
        <w:rPr>
          <w:sz w:val="16"/>
        </w:rPr>
        <w:t xml:space="preserve"> </w:t>
      </w:r>
      <w:r w:rsidRPr="00E85A2B">
        <w:rPr>
          <w:highlight w:val="yellow"/>
          <w:u w:val="single"/>
        </w:rPr>
        <w:t>Experts</w:t>
      </w:r>
      <w:r w:rsidRPr="00E85A2B">
        <w:rPr>
          <w:sz w:val="16"/>
        </w:rPr>
        <w:t xml:space="preserve"> and NGOs </w:t>
      </w:r>
      <w:r w:rsidRPr="00E85A2B">
        <w:rPr>
          <w:highlight w:val="yellow"/>
          <w:u w:val="single"/>
        </w:rPr>
        <w:t>report that China’s population planning policies, coupled with a cultural preference for sons, creates a skewed sex ratio in China, which may contribute to the trafficking of women</w:t>
      </w:r>
      <w:r w:rsidRPr="00E85A2B">
        <w:rPr>
          <w:sz w:val="16"/>
        </w:rPr>
        <w:t xml:space="preserve"> and children </w:t>
      </w:r>
      <w:r w:rsidRPr="00E85A2B">
        <w:rPr>
          <w:highlight w:val="yellow"/>
          <w:u w:val="single"/>
        </w:rPr>
        <w:t>from within China</w:t>
      </w:r>
      <w:r w:rsidRPr="00E85A2B">
        <w:rPr>
          <w:sz w:val="16"/>
        </w:rPr>
        <w:t xml:space="preserve"> and from Mongolia, North Korea, Russia, Burma, Laos, and Vietnam for forced marriage.8 The Chinese Academy of Social Sciences estimated that by 2020, there could be as many as 24 million more men than women of marriageable age (ages 19-45) in China, exacerbating</w:t>
      </w:r>
      <w:r>
        <w:rPr>
          <w:sz w:val="16"/>
        </w:rPr>
        <w:t xml:space="preserve"> </w:t>
      </w:r>
      <w:r w:rsidRPr="00E85A2B">
        <w:rPr>
          <w:sz w:val="16"/>
        </w:rPr>
        <w:t>the problem.9</w:t>
      </w:r>
      <w:r>
        <w:rPr>
          <w:sz w:val="16"/>
        </w:rPr>
        <w:t xml:space="preserve"> </w:t>
      </w:r>
      <w:r w:rsidRPr="00E85A2B">
        <w:rPr>
          <w:sz w:val="16"/>
        </w:rPr>
        <w:t xml:space="preserve">Many </w:t>
      </w:r>
      <w:r w:rsidRPr="00E85A2B">
        <w:rPr>
          <w:highlight w:val="yellow"/>
          <w:u w:val="single"/>
        </w:rPr>
        <w:t>North Koreans</w:t>
      </w:r>
      <w:r w:rsidRPr="002446F4">
        <w:rPr>
          <w:u w:val="single"/>
        </w:rPr>
        <w:t xml:space="preserve"> voluntarily </w:t>
      </w:r>
      <w:r w:rsidRPr="00E85A2B">
        <w:rPr>
          <w:highlight w:val="yellow"/>
          <w:u w:val="single"/>
        </w:rPr>
        <w:t>migrate to work in China but are later coerced into exploitative conditions</w:t>
      </w:r>
      <w:r w:rsidRPr="00E85A2B">
        <w:rPr>
          <w:sz w:val="16"/>
        </w:rPr>
        <w:t xml:space="preserve">. The Chinese government continues to consider all North Koreans "economic migrants" rather than refugees or asylum seekers, and the UNHCR continues to have limited access to North Korean refugees inside China. </w:t>
      </w:r>
      <w:r w:rsidRPr="00B677CB">
        <w:rPr>
          <w:highlight w:val="yellow"/>
          <w:u w:val="single"/>
        </w:rPr>
        <w:t>The lack of access to resources and options</w:t>
      </w:r>
      <w:r w:rsidRPr="002446F4">
        <w:rPr>
          <w:u w:val="single"/>
        </w:rPr>
        <w:t xml:space="preserve">, as well as constant fear of forced repatriation by authorities, </w:t>
      </w:r>
      <w:r w:rsidRPr="00B677CB">
        <w:rPr>
          <w:highlight w:val="yellow"/>
          <w:u w:val="single"/>
        </w:rPr>
        <w:t>leaves North Korean refugees vulnerable to human traffickers</w:t>
      </w:r>
      <w:r w:rsidRPr="00B677CB">
        <w:rPr>
          <w:sz w:val="16"/>
          <w:highlight w:val="yellow"/>
        </w:rPr>
        <w:t>.</w:t>
      </w:r>
      <w:r w:rsidRPr="00E85A2B">
        <w:rPr>
          <w:sz w:val="16"/>
        </w:rPr>
        <w:t xml:space="preserve">10 Further, </w:t>
      </w:r>
      <w:r w:rsidRPr="00B677CB">
        <w:rPr>
          <w:highlight w:val="yellow"/>
          <w:u w:val="single"/>
        </w:rPr>
        <w:t>Chinese authorities continue to detain and forcibly deport North Korean trafficking victims who face punishment upon their return</w:t>
      </w:r>
      <w:r w:rsidRPr="002446F4">
        <w:rPr>
          <w:u w:val="single"/>
        </w:rPr>
        <w:t xml:space="preserve"> to North Korea for unlawful acts that are sometimes a direct result of being trafficked</w:t>
      </w:r>
      <w:r w:rsidRPr="00E85A2B">
        <w:rPr>
          <w:sz w:val="16"/>
        </w:rPr>
        <w:t>.</w:t>
      </w:r>
      <w:r>
        <w:rPr>
          <w:sz w:val="16"/>
        </w:rPr>
        <w:t xml:space="preserve"> </w:t>
      </w:r>
      <w:r w:rsidRPr="00EA3A8B">
        <w:rPr>
          <w:highlight w:val="yellow"/>
          <w:u w:val="single"/>
        </w:rPr>
        <w:t>Trafficking is most pronounced among China’s internal migrant population, which is estimated to exceed 150 million people</w:t>
      </w:r>
      <w:r w:rsidRPr="007345DF">
        <w:rPr>
          <w:u w:val="single"/>
        </w:rPr>
        <w:t>. Forced labor remains a notable problem</w:t>
      </w:r>
      <w:r w:rsidRPr="00E85A2B">
        <w:rPr>
          <w:sz w:val="16"/>
        </w:rPr>
        <w:t xml:space="preserve"> in brick kilns, coal mines, and factories, some of which operate illegally and take advantage of lax supervision in the poorer regions of China. Forced labor has also been documented by NGOs to take place regularly in drug detention centers and in penal institutions. However, the overall extent of forced labor in China is unclear in part because the government releases only limited information on the subject.12</w:t>
      </w:r>
      <w:r>
        <w:rPr>
          <w:sz w:val="16"/>
        </w:rPr>
        <w:t xml:space="preserve"> </w:t>
      </w:r>
      <w:r w:rsidRPr="00EA3A8B">
        <w:rPr>
          <w:sz w:val="16"/>
        </w:rPr>
        <w:t xml:space="preserve">The children of migrants are particularly vulnerable to trafficking. Although the government has implemented programs to provide mentoring and support services to reduce their risk, the UNIAP estimates that </w:t>
      </w:r>
      <w:r w:rsidRPr="00EA3A8B">
        <w:rPr>
          <w:highlight w:val="yellow"/>
          <w:u w:val="single"/>
        </w:rPr>
        <w:t>there are 20 million migrant children and more than 20 million rural children left behind at home by migrant parents who are vulnerable to trafficking due to neglect</w:t>
      </w:r>
      <w:r w:rsidRPr="00EA3A8B">
        <w:rPr>
          <w:sz w:val="16"/>
        </w:rPr>
        <w:t>.</w:t>
      </w:r>
      <w:r>
        <w:rPr>
          <w:sz w:val="16"/>
        </w:rPr>
        <w:t xml:space="preserve"> </w:t>
      </w:r>
      <w:r w:rsidRPr="00EA3A8B">
        <w:rPr>
          <w:sz w:val="14"/>
        </w:rPr>
        <w:t xml:space="preserve">There are many causes of human trafficking in China. </w:t>
      </w:r>
      <w:r w:rsidRPr="00EA3A8B">
        <w:rPr>
          <w:highlight w:val="yellow"/>
          <w:u w:val="single"/>
        </w:rPr>
        <w:t>The lack of employment opportunities</w:t>
      </w:r>
      <w:r w:rsidRPr="00EA3A8B">
        <w:rPr>
          <w:sz w:val="14"/>
          <w:highlight w:val="yellow"/>
        </w:rPr>
        <w:t xml:space="preserve"> in rural areas </w:t>
      </w:r>
      <w:r w:rsidRPr="00EA3A8B">
        <w:rPr>
          <w:highlight w:val="yellow"/>
          <w:u w:val="single"/>
        </w:rPr>
        <w:t>coupled with the growth of the manufacturing and construction industries in cities has resulted in the large-scale</w:t>
      </w:r>
      <w:r w:rsidRPr="00EA3A8B">
        <w:rPr>
          <w:sz w:val="14"/>
        </w:rPr>
        <w:t xml:space="preserve"> rural-to-urban </w:t>
      </w:r>
      <w:r w:rsidRPr="00EA3A8B">
        <w:rPr>
          <w:highlight w:val="yellow"/>
          <w:u w:val="single"/>
        </w:rPr>
        <w:t>internal migration</w:t>
      </w:r>
      <w:r w:rsidRPr="00EA3A8B">
        <w:rPr>
          <w:sz w:val="14"/>
          <w:highlight w:val="yellow"/>
        </w:rPr>
        <w:t>.</w:t>
      </w:r>
      <w:r>
        <w:rPr>
          <w:sz w:val="14"/>
          <w:highlight w:val="yellow"/>
        </w:rPr>
        <w:t xml:space="preserve"> </w:t>
      </w:r>
      <w:r w:rsidRPr="00EA3A8B">
        <w:rPr>
          <w:highlight w:val="yellow"/>
          <w:u w:val="single"/>
        </w:rPr>
        <w:t>This mass movement has created opportunities for traffickers</w:t>
      </w:r>
      <w:r w:rsidRPr="00EA3A8B">
        <w:rPr>
          <w:sz w:val="14"/>
          <w:highlight w:val="yellow"/>
        </w:rPr>
        <w:t>.</w:t>
      </w:r>
      <w:r w:rsidRPr="00EA3A8B">
        <w:rPr>
          <w:sz w:val="14"/>
        </w:rPr>
        <w:t xml:space="preserve"> Information from the Ministry of Public Security states that due to increasing demand</w:t>
      </w:r>
      <w:r w:rsidRPr="00EA3A8B">
        <w:rPr>
          <w:sz w:val="14"/>
          <w:highlight w:val="yellow"/>
        </w:rPr>
        <w:t xml:space="preserve">, </w:t>
      </w:r>
      <w:r w:rsidRPr="00EA3A8B">
        <w:rPr>
          <w:highlight w:val="yellow"/>
          <w:u w:val="single"/>
        </w:rPr>
        <w:t>cases of people being trafficked</w:t>
      </w:r>
      <w:r w:rsidRPr="00EA3A8B">
        <w:rPr>
          <w:sz w:val="14"/>
        </w:rPr>
        <w:t xml:space="preserve"> to work in the entertainment industry </w:t>
      </w:r>
      <w:r w:rsidRPr="00EA3A8B">
        <w:rPr>
          <w:highlight w:val="yellow"/>
          <w:u w:val="single"/>
        </w:rPr>
        <w:t>has risen to 50-60% of the total reported</w:t>
      </w:r>
      <w:r w:rsidRPr="007345DF">
        <w:rPr>
          <w:u w:val="single"/>
        </w:rPr>
        <w:t xml:space="preserve"> trafficking </w:t>
      </w:r>
      <w:r w:rsidRPr="00EA3A8B">
        <w:rPr>
          <w:highlight w:val="yellow"/>
          <w:u w:val="single"/>
        </w:rPr>
        <w:t>cases</w:t>
      </w:r>
      <w:r w:rsidRPr="00EA3A8B">
        <w:rPr>
          <w:sz w:val="14"/>
        </w:rPr>
        <w:t>, and 16-20 year-old girls are the main targets for such exploitation. Finally, as highlighted earlier, the shortage of marriageable women has fueled the demand for the trafficking of women for forced marriages.</w:t>
      </w:r>
    </w:p>
    <w:p w14:paraId="05B7A0BE" w14:textId="77777777" w:rsidR="006E6BDB" w:rsidRDefault="006E6BDB" w:rsidP="006E6BDB">
      <w:pPr>
        <w:rPr>
          <w:sz w:val="14"/>
        </w:rPr>
      </w:pPr>
    </w:p>
    <w:p w14:paraId="709E44B4" w14:textId="77777777" w:rsidR="00A150A4" w:rsidRDefault="00A150A4" w:rsidP="00A150A4">
      <w:pPr>
        <w:pStyle w:val="Heading4"/>
      </w:pPr>
      <w:r>
        <w:t>Human trafficking in China increasing</w:t>
      </w:r>
    </w:p>
    <w:p w14:paraId="02BEA9A0" w14:textId="77777777" w:rsidR="00A150A4" w:rsidRDefault="00A150A4" w:rsidP="00A150A4">
      <w:pPr>
        <w:rPr>
          <w:rStyle w:val="Style13ptBold"/>
        </w:rPr>
      </w:pPr>
      <w:r w:rsidRPr="00254CD7">
        <w:rPr>
          <w:rStyle w:val="Style13ptBold"/>
        </w:rPr>
        <w:t>UNIAP, no date</w:t>
      </w:r>
    </w:p>
    <w:p w14:paraId="677E18E5" w14:textId="77777777" w:rsidR="00A150A4" w:rsidRPr="00254CD7" w:rsidRDefault="00A150A4" w:rsidP="00A150A4">
      <w:r>
        <w:t xml:space="preserve">(United Nations Inter-Agency Program on Human Trafficking, “The Trafficking Situation in China,” no date, </w:t>
      </w:r>
      <w:r w:rsidRPr="00254CD7">
        <w:t>http://www.no-trafficking.org/china.html</w:t>
      </w:r>
      <w:r>
        <w:t>)</w:t>
      </w:r>
    </w:p>
    <w:p w14:paraId="6B8DE4C1" w14:textId="77777777" w:rsidR="00A150A4" w:rsidRDefault="00A150A4" w:rsidP="00A150A4">
      <w:pPr>
        <w:rPr>
          <w:sz w:val="16"/>
        </w:rPr>
      </w:pPr>
      <w:r w:rsidRPr="0042055A">
        <w:rPr>
          <w:highlight w:val="yellow"/>
          <w:u w:val="single"/>
        </w:rPr>
        <w:lastRenderedPageBreak/>
        <w:t>China is both a source and destination country for human trafficking, and trafficking occurs mainly in the context of large-scale migration within the country, which is increasing</w:t>
      </w:r>
      <w:r w:rsidRPr="00254CD7">
        <w:rPr>
          <w:sz w:val="16"/>
        </w:rPr>
        <w:t xml:space="preserve">. China’s migrant population has reached 140 million, which is more than 10% of the total population and over 30% of the total rural labour force . For instance, the total population of Beijing is approximately 17 million, of whom the migrant population accounts for around 5.1 million. It is estimated that the total migrant population in China will increase continuously by five million every year. Around 600,000 migrant workers leave China annually to work overseas, most of whom are men. This number accounts for those tracked by the Ministry of Labour and Social Security and does not include those who leave without documents. Most (perhaps 90%) of the migrant workers are migrating through unregulated and uninformed channels. The number of female migrants is also rising rapidly, most of whom are young girls aged 17-25. Anecdotal </w:t>
      </w:r>
      <w:r w:rsidRPr="0042055A">
        <w:rPr>
          <w:highlight w:val="yellow"/>
          <w:u w:val="single"/>
        </w:rPr>
        <w:t>evidence suggests that cross-border trafficking of women is increasing in China</w:t>
      </w:r>
      <w:r w:rsidRPr="00254CD7">
        <w:rPr>
          <w:sz w:val="16"/>
        </w:rPr>
        <w:t xml:space="preserve">. </w:t>
      </w:r>
      <w:r w:rsidRPr="00254CD7">
        <w:rPr>
          <w:u w:val="single"/>
        </w:rPr>
        <w:t>Undocumented migrants who are trafficked into China mainly come from Vietnam, Russia, Korea and Myanmar. There have been cases of individuals from southwest China trafficked through Myanmar into countries like Thailand and Malaysia</w:t>
      </w:r>
      <w:r w:rsidRPr="00254CD7">
        <w:rPr>
          <w:sz w:val="16"/>
        </w:rPr>
        <w:t xml:space="preserve">. </w:t>
      </w:r>
      <w:r w:rsidRPr="00254CD7">
        <w:rPr>
          <w:u w:val="single"/>
        </w:rPr>
        <w:t>The purposes of cross-border trafficking are diverse, ranging from commercial sexual exploitation and forced marriage to illegal adoption, forced labour, and begging.</w:t>
      </w:r>
      <w:r w:rsidRPr="00254CD7">
        <w:rPr>
          <w:sz w:val="16"/>
        </w:rPr>
        <w:t xml:space="preserve"> For example, </w:t>
      </w:r>
      <w:r w:rsidRPr="0042055A">
        <w:rPr>
          <w:highlight w:val="yellow"/>
          <w:u w:val="single"/>
        </w:rPr>
        <w:t>according to one study, of the 8,000 Vietnamese women married to Chinese men in Guangxi province between 1989 and 1999</w:t>
      </w:r>
      <w:r w:rsidRPr="00254CD7">
        <w:rPr>
          <w:sz w:val="16"/>
        </w:rPr>
        <w:t xml:space="preserve">, some were introduced by friends and relatives, and </w:t>
      </w:r>
      <w:r w:rsidRPr="0042055A">
        <w:rPr>
          <w:highlight w:val="yellow"/>
          <w:u w:val="single"/>
        </w:rPr>
        <w:t>most were found to have been trafficked</w:t>
      </w:r>
      <w:r w:rsidRPr="00254CD7">
        <w:rPr>
          <w:sz w:val="16"/>
        </w:rPr>
        <w:t xml:space="preserve">. </w:t>
      </w:r>
      <w:r w:rsidRPr="0042055A">
        <w:rPr>
          <w:highlight w:val="yellow"/>
          <w:u w:val="single"/>
        </w:rPr>
        <w:t>Trafficking in women and children remains a significant problem in several provinces. In addition, cases of forced labour and sexual exploitation are becoming more prevalent. A study of trafficking cases reported in print media between 2006 and 2007 found 800 articles on reported cases.</w:t>
      </w:r>
      <w:r w:rsidRPr="00254CD7">
        <w:rPr>
          <w:sz w:val="16"/>
        </w:rPr>
        <w:t xml:space="preserve"> Giving an indication of how the problem is presented and cases that are raised, the study found correlations between age, gender, and types of trafficking, for example, trafficking of young boys for adoption, and girls and young women for sexual exploitation. </w:t>
      </w:r>
      <w:r w:rsidRPr="0042055A">
        <w:rPr>
          <w:u w:val="single"/>
        </w:rPr>
        <w:t>The main means of trafficking were: fraud and deception</w:t>
      </w:r>
      <w:r w:rsidRPr="00254CD7">
        <w:rPr>
          <w:sz w:val="16"/>
        </w:rPr>
        <w:t xml:space="preserve">, 37%; </w:t>
      </w:r>
      <w:r w:rsidRPr="00254CD7">
        <w:rPr>
          <w:u w:val="single"/>
        </w:rPr>
        <w:t>kidnapping,</w:t>
      </w:r>
      <w:r w:rsidRPr="00254CD7">
        <w:rPr>
          <w:sz w:val="16"/>
        </w:rPr>
        <w:t xml:space="preserve"> 26%; </w:t>
      </w:r>
      <w:r w:rsidRPr="00254CD7">
        <w:rPr>
          <w:u w:val="single"/>
        </w:rPr>
        <w:t>abuse of power or a position of vulnerability</w:t>
      </w:r>
      <w:r w:rsidRPr="00254CD7">
        <w:rPr>
          <w:sz w:val="16"/>
        </w:rPr>
        <w:t xml:space="preserve">, 17%; and </w:t>
      </w:r>
      <w:r w:rsidRPr="00254CD7">
        <w:rPr>
          <w:u w:val="single"/>
        </w:rPr>
        <w:t>physical violence</w:t>
      </w:r>
      <w:r w:rsidRPr="00254CD7">
        <w:rPr>
          <w:sz w:val="16"/>
        </w:rPr>
        <w:t>, 5%. Only 58% of the articles reported into which sector victims were trafficked: forced prostitution 19%; entertainment industry, hairdressing or massage parlours 9%; brick kilns 9%; manufacturing 4%; domestic labour 3%; forced begging 3%; others 11%.</w:t>
      </w:r>
    </w:p>
    <w:p w14:paraId="3D8DAF9B" w14:textId="77777777" w:rsidR="003A1016" w:rsidRDefault="003A1016" w:rsidP="003A1016">
      <w:pPr>
        <w:pStyle w:val="Heading4"/>
      </w:pPr>
      <w:r>
        <w:t>Women being trafficked has been on the rise</w:t>
      </w:r>
    </w:p>
    <w:p w14:paraId="7F96B1EF" w14:textId="77777777" w:rsidR="003A1016" w:rsidRPr="003A1016" w:rsidRDefault="003A1016" w:rsidP="003A1016">
      <w:pPr>
        <w:rPr>
          <w:rStyle w:val="Style13ptBold"/>
        </w:rPr>
      </w:pPr>
      <w:r w:rsidRPr="003A1016">
        <w:rPr>
          <w:rStyle w:val="Style13ptBold"/>
        </w:rPr>
        <w:t xml:space="preserve">Human Trafficking Center 16 </w:t>
      </w:r>
    </w:p>
    <w:p w14:paraId="53351BDA" w14:textId="77777777" w:rsidR="003A1016" w:rsidRPr="003A1016" w:rsidRDefault="003A1016" w:rsidP="003A1016">
      <w:pPr>
        <w:rPr>
          <w:highlight w:val="yellow"/>
        </w:rPr>
      </w:pPr>
      <w:r w:rsidRPr="003A1016">
        <w:t>(Human trafficking center, February 24, 2016, Women for Wives: State Enabled Exploitation in China and North Korea, http://humantraffickingcenter.org/human-trafficking/women-for-wives/)</w:t>
      </w:r>
    </w:p>
    <w:p w14:paraId="377A681E" w14:textId="77777777" w:rsidR="003A1016" w:rsidRPr="006D6461" w:rsidRDefault="003A1016" w:rsidP="003A1016">
      <w:pPr>
        <w:rPr>
          <w:sz w:val="16"/>
        </w:rPr>
      </w:pPr>
      <w:r w:rsidRPr="005A5088">
        <w:rPr>
          <w:highlight w:val="yellow"/>
          <w:u w:val="single"/>
        </w:rPr>
        <w:t>Since the mid-1990s</w:t>
      </w:r>
      <w:r w:rsidRPr="006D6461">
        <w:rPr>
          <w:sz w:val="16"/>
        </w:rPr>
        <w:t xml:space="preserve">, the only practical method of escaping North Korea has been through China. </w:t>
      </w:r>
      <w:r w:rsidRPr="005A5088">
        <w:rPr>
          <w:highlight w:val="yellow"/>
          <w:u w:val="single"/>
        </w:rPr>
        <w:t>Roughly 80% of</w:t>
      </w:r>
      <w:r w:rsidRPr="006D6461">
        <w:rPr>
          <w:sz w:val="16"/>
        </w:rPr>
        <w:t xml:space="preserve"> those refugees have been </w:t>
      </w:r>
      <w:r w:rsidRPr="005A5088">
        <w:rPr>
          <w:highlight w:val="yellow"/>
          <w:u w:val="single"/>
        </w:rPr>
        <w:t>“women and girls who have become ‘commodities for purchase.’”</w:t>
      </w:r>
      <w:r w:rsidRPr="006D6461">
        <w:rPr>
          <w:sz w:val="16"/>
        </w:rPr>
        <w:t xml:space="preserve"> Since 1990, </w:t>
      </w:r>
      <w:r w:rsidRPr="005A5088">
        <w:rPr>
          <w:highlight w:val="yellow"/>
          <w:u w:val="single"/>
        </w:rPr>
        <w:t>Chinese demographers have reported that more women than men have left Chinese villages</w:t>
      </w:r>
      <w:r w:rsidRPr="005A5088">
        <w:rPr>
          <w:u w:val="single"/>
        </w:rPr>
        <w:t xml:space="preserve"> in search of jobs in cities or industrial centers, due in part to factory owner’s preferences for female workers.</w:t>
      </w:r>
      <w:r w:rsidRPr="006D6461">
        <w:rPr>
          <w:sz w:val="16"/>
        </w:rPr>
        <w:t xml:space="preserve"> This female shortage, coupled with the lack of women brought on by the one-child policy introduced in 1979, has left the Chinese countryside brimming with bachelors. Failing to marry and continue on the family line is a major sin in these rural areas where filial piety still reigns supreme.</w:t>
      </w:r>
    </w:p>
    <w:p w14:paraId="6DF90C48" w14:textId="77777777" w:rsidR="00AD6C38" w:rsidRDefault="00AD6C38" w:rsidP="00AD6C38">
      <w:pPr>
        <w:pStyle w:val="Heading2"/>
      </w:pPr>
      <w:r>
        <w:lastRenderedPageBreak/>
        <w:t>Internal Link</w:t>
      </w:r>
    </w:p>
    <w:p w14:paraId="065907A4" w14:textId="77777777" w:rsidR="00AD6C38" w:rsidRDefault="00AD6C38" w:rsidP="00AD6C38">
      <w:pPr>
        <w:pStyle w:val="Heading3"/>
      </w:pPr>
      <w:r>
        <w:lastRenderedPageBreak/>
        <w:t>2AC – Gender Imbalance &gt; Trafficking</w:t>
      </w:r>
    </w:p>
    <w:p w14:paraId="2086DE32" w14:textId="77777777" w:rsidR="00AD6C38" w:rsidRDefault="00AD6C38" w:rsidP="00AD6C38">
      <w:pPr>
        <w:pStyle w:val="Heading4"/>
      </w:pPr>
      <w:r w:rsidRPr="0058198F">
        <w:t>Gender inequalities in China are reasons for high trafficking</w:t>
      </w:r>
    </w:p>
    <w:p w14:paraId="7106DFCE" w14:textId="77777777" w:rsidR="00AD6C38" w:rsidRPr="00FC139D" w:rsidRDefault="00AD6C38" w:rsidP="00AD6C38">
      <w:pPr>
        <w:rPr>
          <w:rStyle w:val="Style13ptBold"/>
        </w:rPr>
      </w:pPr>
      <w:r w:rsidRPr="00FC139D">
        <w:rPr>
          <w:rStyle w:val="Style13ptBold"/>
        </w:rPr>
        <w:t>Trang 13</w:t>
      </w:r>
    </w:p>
    <w:p w14:paraId="2FC4D228" w14:textId="77777777" w:rsidR="00AD6C38" w:rsidRDefault="00AD6C38" w:rsidP="00AD6C38">
      <w:r>
        <w:t>(Madelene, Bachelor Thesis Submission for Lund University Department of Sociology, Supervisor: Jonas Ringström, “The Trafficking of Women in China” Is gender a defining vulnerability factor?”, Lund University Libraries)</w:t>
      </w:r>
    </w:p>
    <w:p w14:paraId="2CBF06CC" w14:textId="77777777" w:rsidR="00AD6C38" w:rsidRDefault="00AD6C38" w:rsidP="00AD6C38">
      <w:r>
        <w:t xml:space="preserve">In the second discourse, which moves away from the moral issue, </w:t>
      </w:r>
      <w:r w:rsidRPr="00AD6C38">
        <w:rPr>
          <w:rStyle w:val="StyleUnderline"/>
        </w:rPr>
        <w:t>scholars argue that women become prostitutes because of causal structural factors such as relative poverty, unemployment and gender inequality</w:t>
      </w:r>
      <w:r>
        <w:t xml:space="preserve"> (Liu, 2012:331). Ren (1993, 2000) argues that </w:t>
      </w:r>
      <w:r w:rsidRPr="00AD6C38">
        <w:rPr>
          <w:rStyle w:val="StyleUnderline"/>
        </w:rPr>
        <w:t>there are many factors that contribute to the thriving sex industry in China</w:t>
      </w:r>
      <w:r>
        <w:t xml:space="preserve">, but it is important to acknowledge the </w:t>
      </w:r>
      <w:r w:rsidRPr="00AD6C38">
        <w:rPr>
          <w:rStyle w:val="StyleUnderline"/>
        </w:rPr>
        <w:t>discrimination of women’s economic and political rights and the weakening of legal and political protection under the economic transformation</w:t>
      </w:r>
      <w:r>
        <w:t xml:space="preserve">, which </w:t>
      </w:r>
      <w:r w:rsidRPr="00AD6C38">
        <w:rPr>
          <w:rStyle w:val="Emphasis"/>
        </w:rPr>
        <w:t>has had a significant role in the sex trade boom</w:t>
      </w:r>
      <w:r>
        <w:t xml:space="preserve"> (Liu, 2012:331).</w:t>
      </w:r>
    </w:p>
    <w:p w14:paraId="377497C7" w14:textId="77777777" w:rsidR="00AD6C38" w:rsidRDefault="00AD6C38" w:rsidP="00AD6C38"/>
    <w:p w14:paraId="0EEF74B4" w14:textId="77777777" w:rsidR="00AD6C38" w:rsidRDefault="00AD6C38" w:rsidP="00AD6C38">
      <w:pPr>
        <w:pStyle w:val="Heading4"/>
      </w:pPr>
      <w:r>
        <w:t>Gender imbalances in China are what has established conditions for cycles of trafficking</w:t>
      </w:r>
      <w:r w:rsidR="008D0258">
        <w:t>: bride trafficking proves</w:t>
      </w:r>
    </w:p>
    <w:p w14:paraId="135CD4D7" w14:textId="77777777" w:rsidR="00AD6C38" w:rsidRPr="00FC139D" w:rsidRDefault="00AD6C38" w:rsidP="00AD6C38">
      <w:pPr>
        <w:rPr>
          <w:rStyle w:val="Style13ptBold"/>
        </w:rPr>
      </w:pPr>
      <w:r w:rsidRPr="00FC139D">
        <w:rPr>
          <w:rStyle w:val="Style13ptBold"/>
        </w:rPr>
        <w:t>Trang 13</w:t>
      </w:r>
    </w:p>
    <w:p w14:paraId="6B5DFF77" w14:textId="77777777" w:rsidR="00AD6C38" w:rsidRDefault="00AD6C38" w:rsidP="00AD6C38">
      <w:r>
        <w:t>(Madelene, Bachelor Thesis Submission for Lund University Department of Sociology, Supervisor: Jonas Ringström, “The Trafficking of Women in China” Is gender a defining vulnerability factor?”, Lund University Libraries)</w:t>
      </w:r>
    </w:p>
    <w:p w14:paraId="101E5D63" w14:textId="77777777" w:rsidR="00AD6C38" w:rsidRPr="00917782" w:rsidRDefault="00AD6C38" w:rsidP="00AD6C38">
      <w:r>
        <w:t xml:space="preserve">Continuing to look at the discussion of bride trafficking, </w:t>
      </w:r>
      <w:r w:rsidRPr="008D0258">
        <w:rPr>
          <w:rStyle w:val="Emphasis"/>
        </w:rPr>
        <w:t>gender is also a determining factor of women being trafficked, namely the gender imbalance. Because there is a severe shortage of females, it has created a strong demand for trafficked women as brides for unwed men.</w:t>
      </w:r>
      <w:r>
        <w:t xml:space="preserve"> </w:t>
      </w:r>
      <w:r w:rsidRPr="008D0258">
        <w:rPr>
          <w:rStyle w:val="StyleUnderline"/>
        </w:rPr>
        <w:t>This</w:t>
      </w:r>
      <w:r>
        <w:t xml:space="preserve"> form of </w:t>
      </w:r>
      <w:r w:rsidRPr="008D0258">
        <w:rPr>
          <w:rStyle w:val="StyleUnderline"/>
        </w:rPr>
        <w:t>trafficking of women has also been driven and intensified by economic reasons</w:t>
      </w:r>
      <w:r>
        <w:t xml:space="preserve">. Normally for men to get married, they must be able to afford a high price of dowry. And </w:t>
      </w:r>
      <w:r w:rsidRPr="008D0258">
        <w:rPr>
          <w:rStyle w:val="StyleUnderline"/>
        </w:rPr>
        <w:t>when men can’t afford this they instead purchase trafficked women for marriage, which has shown to be a more cost effective choice.</w:t>
      </w:r>
      <w:r>
        <w:t xml:space="preserve"> The practice of </w:t>
      </w:r>
      <w:r w:rsidRPr="008D0258">
        <w:rPr>
          <w:rStyle w:val="StyleUnderline"/>
        </w:rPr>
        <w:t>bride trafficking has therefore been shown to be more widespread in poor rural areas,</w:t>
      </w:r>
      <w:r>
        <w:t xml:space="preserve"> indicating that poverty is also a fueling factor, but also because gender imbalance are higher in rural areas, hence more demand for women. In this discussion it also showed that gender imbalance has created a vicious circles of trafficking driven by economic incentives.</w:t>
      </w:r>
    </w:p>
    <w:p w14:paraId="77F15AD4" w14:textId="77777777" w:rsidR="00AD6C38" w:rsidRDefault="00AD6C38" w:rsidP="00AD6C38">
      <w:pPr>
        <w:pStyle w:val="Heading4"/>
      </w:pPr>
      <w:r>
        <w:t>China is the human trafficking capital of the world</w:t>
      </w:r>
    </w:p>
    <w:p w14:paraId="01367C3E" w14:textId="77777777" w:rsidR="00AD6C38" w:rsidRPr="00B56095" w:rsidRDefault="00AD6C38" w:rsidP="00AD6C38">
      <w:pPr>
        <w:rPr>
          <w:rStyle w:val="Style13ptBold"/>
        </w:rPr>
      </w:pPr>
      <w:r w:rsidRPr="00B56095">
        <w:rPr>
          <w:rStyle w:val="Style13ptBold"/>
        </w:rPr>
        <w:t>Fu 13</w:t>
      </w:r>
    </w:p>
    <w:p w14:paraId="22490881" w14:textId="77777777" w:rsidR="00AD6C38" w:rsidRDefault="00AD6C38" w:rsidP="00AD6C38">
      <w:r>
        <w:t xml:space="preserve">(Yang, a graduate student at The Fletcher School of Law and Diplomacy at Tufts University, “Is China the “sex and labor trafficking capital of the world,” US-China Perception Monitor, June 28 2013, http://www.uscnpm.org/blog/2013/06/28/is-china-the-sex-and-labor-trafficking-capital-of-the-world//jdi-acs) </w:t>
      </w:r>
    </w:p>
    <w:p w14:paraId="66D7F642" w14:textId="77777777" w:rsidR="00AD6C38" w:rsidRDefault="00AD6C38" w:rsidP="00AD6C38">
      <w:r>
        <w:t xml:space="preserve">On June 19, 2013, </w:t>
      </w:r>
      <w:r w:rsidRPr="00BE7EEA">
        <w:rPr>
          <w:highlight w:val="yellow"/>
          <w:u w:val="single"/>
        </w:rPr>
        <w:t>the US State Department released its annual Trafficking in Persons (TIP) Report</w:t>
      </w:r>
      <w:r>
        <w:t>. This year</w:t>
      </w:r>
      <w:r w:rsidRPr="00BE7EEA">
        <w:rPr>
          <w:u w:val="single"/>
        </w:rPr>
        <w:t xml:space="preserve">, </w:t>
      </w:r>
      <w:r w:rsidRPr="00BE7EEA">
        <w:rPr>
          <w:highlight w:val="yellow"/>
          <w:u w:val="single"/>
        </w:rPr>
        <w:t>China received a tier 3 ranking—a failing grade</w:t>
      </w:r>
      <w:r>
        <w:t xml:space="preserve">. The Chinese government is not too pleased. The </w:t>
      </w:r>
      <w:r>
        <w:lastRenderedPageBreak/>
        <w:t xml:space="preserve">TIP report assesses the degree and scale of human trafficking around the world and whether governments are doing enough to address the problem. Since its publication last week, </w:t>
      </w:r>
      <w:r w:rsidRPr="00BE7EEA">
        <w:rPr>
          <w:highlight w:val="yellow"/>
          <w:u w:val="single"/>
        </w:rPr>
        <w:t>the report has reinvigorated criticism of China’s human rights and human trafficking record</w:t>
      </w:r>
      <w:r>
        <w:t xml:space="preserve">. Some commentators accused the Chinese government of being “too indifferent to make it a priority.” </w:t>
      </w:r>
      <w:r w:rsidRPr="00BE7EEA">
        <w:rPr>
          <w:highlight w:val="yellow"/>
          <w:u w:val="single"/>
        </w:rPr>
        <w:t>US Congressman</w:t>
      </w:r>
      <w:r>
        <w:t xml:space="preserve"> Chris Smith </w:t>
      </w:r>
      <w:r w:rsidRPr="00BE7EEA">
        <w:rPr>
          <w:highlight w:val="yellow"/>
          <w:u w:val="single"/>
        </w:rPr>
        <w:t>called China the “sex and labour trafficking capital of the world.”</w:t>
      </w:r>
      <w:r>
        <w:t xml:space="preserve"> Meanwhile, anti-human trafficking organizations commended the tier 3 designation to China. The International Justice Mission lauded “the bravery of the decision to downgrade China… despite the political ramifications.” According to the US State Department, </w:t>
      </w:r>
      <w:r w:rsidRPr="00B56095">
        <w:rPr>
          <w:highlight w:val="yellow"/>
          <w:u w:val="single"/>
        </w:rPr>
        <w:t>China suffers from pronounced trafficking in the country’s internal migrant population,</w:t>
      </w:r>
      <w:r w:rsidRPr="00BE7EEA">
        <w:rPr>
          <w:u w:val="single"/>
        </w:rPr>
        <w:t xml:space="preserve"> while forced labor remains a problem</w:t>
      </w:r>
      <w:r>
        <w:t xml:space="preserve"> in brick kilns, coal mines, and factories. Furthermore, China is still a significant source of girls and women put into forced prostitution around the world. The report points to the skewed sex ratio of girls to boys in China, a legacy of the one-child policy, as a driver for the demand of foreign women as brides and for forced prostitution. Foreign brides for Chinese men may originate from Burma, Malaysia, Vietnam, or Mongolia. </w:t>
      </w:r>
      <w:r w:rsidRPr="00B56095">
        <w:rPr>
          <w:highlight w:val="yellow"/>
          <w:u w:val="single"/>
        </w:rPr>
        <w:t>The United Nations Inter-Agency Project on Human Trafficking states that cross-border trafficking of Chinese women is increasing</w:t>
      </w:r>
      <w:r>
        <w:t xml:space="preserve"> according to anecdotal evidence. Women between the ages of 14 and 20 years are the most likely to be trafficked. </w:t>
      </w:r>
      <w:r w:rsidRPr="00B56095">
        <w:rPr>
          <w:highlight w:val="yellow"/>
          <w:u w:val="single"/>
        </w:rPr>
        <w:t>China has</w:t>
      </w:r>
      <w:r>
        <w:t xml:space="preserve"> also been </w:t>
      </w:r>
      <w:r w:rsidRPr="00B56095">
        <w:rPr>
          <w:highlight w:val="yellow"/>
          <w:u w:val="single"/>
        </w:rPr>
        <w:t>criticized for returning North Korean human trafficking victims</w:t>
      </w:r>
      <w:r>
        <w:t xml:space="preserve"> to the DPRK, </w:t>
      </w:r>
      <w:r w:rsidRPr="00B56095">
        <w:rPr>
          <w:highlight w:val="yellow"/>
          <w:u w:val="single"/>
        </w:rPr>
        <w:t>where they</w:t>
      </w:r>
      <w:r>
        <w:t xml:space="preserve"> potentially </w:t>
      </w:r>
      <w:r w:rsidRPr="00B56095">
        <w:rPr>
          <w:highlight w:val="yellow"/>
          <w:u w:val="single"/>
        </w:rPr>
        <w:t>face the death penalty</w:t>
      </w:r>
      <w:r>
        <w:t>. During the past nine years</w:t>
      </w:r>
      <w:r w:rsidRPr="00B56095">
        <w:rPr>
          <w:highlight w:val="yellow"/>
        </w:rPr>
        <w:t xml:space="preserve">, </w:t>
      </w:r>
      <w:r w:rsidRPr="00B56095">
        <w:rPr>
          <w:highlight w:val="yellow"/>
          <w:u w:val="single"/>
        </w:rPr>
        <w:t>China has been placed on the tier 2 Watch List</w:t>
      </w:r>
      <w:r>
        <w:t>. China remained on this list based on a government plan to achieve the minimum standards for eliminating trafficking. However, China’s efforts to increase victim protection and cooperate with international organizations, as well as its use of social media to increase public awareness of human trafficking, were apparently insufficient.</w:t>
      </w:r>
    </w:p>
    <w:p w14:paraId="060F2C91" w14:textId="77777777" w:rsidR="00AD6C38" w:rsidRDefault="00AD6C38" w:rsidP="00AD6C38"/>
    <w:p w14:paraId="0F2D65BC" w14:textId="77777777" w:rsidR="00AD6C38" w:rsidRDefault="00AD6C38" w:rsidP="00AD6C38">
      <w:pPr>
        <w:pStyle w:val="Heading4"/>
      </w:pPr>
      <w:r>
        <w:t>China is a huge source for Human Trafficking</w:t>
      </w:r>
    </w:p>
    <w:p w14:paraId="5BA49378" w14:textId="77777777" w:rsidR="00AD6C38" w:rsidRPr="003A1016" w:rsidRDefault="00AD6C38" w:rsidP="00AD6C38">
      <w:pPr>
        <w:rPr>
          <w:rStyle w:val="Style13ptBold"/>
        </w:rPr>
      </w:pPr>
      <w:r w:rsidRPr="003A1016">
        <w:rPr>
          <w:rStyle w:val="Style13ptBold"/>
        </w:rPr>
        <w:t xml:space="preserve">United States Department of State 15 </w:t>
      </w:r>
    </w:p>
    <w:p w14:paraId="53BA48F2" w14:textId="77777777" w:rsidR="00AD6C38" w:rsidRPr="003A1016" w:rsidRDefault="00AD6C38" w:rsidP="00AD6C38">
      <w:r w:rsidRPr="003A1016">
        <w:t>(Trafficking in Persons Report - China, 27 July 2015, available at: http://www.refworld.org/docid/55b73c0315.html)</w:t>
      </w:r>
    </w:p>
    <w:p w14:paraId="2C8D4A66" w14:textId="77777777" w:rsidR="00AD6C38" w:rsidRDefault="00AD6C38" w:rsidP="00AD6C38">
      <w:pPr>
        <w:rPr>
          <w:sz w:val="16"/>
        </w:rPr>
      </w:pPr>
      <w:r w:rsidRPr="00366C81">
        <w:rPr>
          <w:u w:val="single"/>
        </w:rPr>
        <w:t xml:space="preserve">The People's Republic of </w:t>
      </w:r>
      <w:r w:rsidRPr="00366C81">
        <w:rPr>
          <w:highlight w:val="yellow"/>
          <w:u w:val="single"/>
        </w:rPr>
        <w:t>China</w:t>
      </w:r>
      <w:r w:rsidRPr="00366C81">
        <w:rPr>
          <w:sz w:val="16"/>
        </w:rPr>
        <w:t xml:space="preserve"> (China or PRC) </w:t>
      </w:r>
      <w:r w:rsidRPr="00366C81">
        <w:rPr>
          <w:highlight w:val="yellow"/>
          <w:u w:val="single"/>
        </w:rPr>
        <w:t>is a source, destination, and transit country for men, women, and children subjected to forced labor and sex trafficking.</w:t>
      </w:r>
      <w:r w:rsidRPr="00366C81">
        <w:rPr>
          <w:sz w:val="16"/>
        </w:rPr>
        <w:t xml:space="preserve"> Instances of trafficking are reported among China's internal migrant population, </w:t>
      </w:r>
      <w:r w:rsidRPr="00366C81">
        <w:rPr>
          <w:highlight w:val="yellow"/>
          <w:u w:val="single"/>
        </w:rPr>
        <w:t>estimated to exceed 236 million people, with Chinese men, women, and children subjected to forced labor</w:t>
      </w:r>
      <w:r w:rsidRPr="00366C81">
        <w:rPr>
          <w:u w:val="single"/>
        </w:rPr>
        <w:t xml:space="preserve"> in brick kilns, coal mines, and factories,</w:t>
      </w:r>
      <w:r w:rsidRPr="00366C81">
        <w:rPr>
          <w:sz w:val="16"/>
        </w:rPr>
        <w:t xml:space="preserve"> some of which operate illegally and take advantage of lax government supervision. Forced begging by adults and children was reported throughout China. There are reports traffickers are increasingly targeting deaf and mute individuals for forced labor. Limited media reports indicate children in some work-study programs supported by local governments and schools are forced to work in factories. </w:t>
      </w:r>
      <w:r w:rsidRPr="00366C81">
        <w:rPr>
          <w:highlight w:val="yellow"/>
          <w:u w:val="single"/>
        </w:rPr>
        <w:t>Chinese women and girls are subjected to sex trafficking within China; they are typically recruited from rural areas and taken to urban centers.</w:t>
      </w:r>
      <w:r w:rsidRPr="00366C81">
        <w:rPr>
          <w:u w:val="single"/>
        </w:rPr>
        <w:t xml:space="preserve"> Well-organized criminal syndicates and local gangs play key roles in the trafficking of Chinese women and girls in China.</w:t>
      </w:r>
      <w:r w:rsidRPr="00366C81">
        <w:rPr>
          <w:sz w:val="16"/>
        </w:rPr>
        <w:t xml:space="preserve"> Victims are recruited with fraudulent employment opportunities and subsequently forced into prostitution. Girls from the Tibet Autonomous Region are reportedly sent to other parts of China and subjected to forced marriage and domestic servitude.</w:t>
      </w:r>
    </w:p>
    <w:p w14:paraId="436C06C4" w14:textId="77777777" w:rsidR="00AD6C38" w:rsidRDefault="00AD6C38" w:rsidP="00AD6C38">
      <w:pPr>
        <w:pStyle w:val="Heading3"/>
      </w:pPr>
      <w:r>
        <w:lastRenderedPageBreak/>
        <w:t>2AC – Gender Inequalities = R.C. - Trafficking</w:t>
      </w:r>
    </w:p>
    <w:p w14:paraId="224C73A2" w14:textId="77777777" w:rsidR="00AD6C38" w:rsidRDefault="00AD6C38" w:rsidP="00AD6C38">
      <w:pPr>
        <w:pStyle w:val="Heading4"/>
      </w:pPr>
      <w:r>
        <w:t>Trafficking in China is a unique result of China’s gender imbalances</w:t>
      </w:r>
    </w:p>
    <w:p w14:paraId="69FCCCF0" w14:textId="77777777" w:rsidR="00AD6C38" w:rsidRPr="00FC139D" w:rsidRDefault="00AD6C38" w:rsidP="00AD6C38">
      <w:pPr>
        <w:rPr>
          <w:rStyle w:val="Style13ptBold"/>
        </w:rPr>
      </w:pPr>
      <w:r w:rsidRPr="00FC139D">
        <w:rPr>
          <w:rStyle w:val="Style13ptBold"/>
        </w:rPr>
        <w:t>Trang 13</w:t>
      </w:r>
    </w:p>
    <w:p w14:paraId="224F1125" w14:textId="77777777" w:rsidR="00AD6C38" w:rsidRDefault="00AD6C38" w:rsidP="00AD6C38">
      <w:r>
        <w:t>(Madelene, Bachelor Thesis Submission for Lund University Department of Sociology, Supervisor: Jonas Ringström, “The Trafficking of Women in China” Is gender a defining vulnerability factor?”, Lund University Libraries)</w:t>
      </w:r>
    </w:p>
    <w:p w14:paraId="4E5178E1" w14:textId="77777777" w:rsidR="00AD6C38" w:rsidRDefault="00AD6C38" w:rsidP="00AD6C38">
      <w:r w:rsidRPr="00F50EBA">
        <w:rPr>
          <w:rStyle w:val="StyleUnderline"/>
        </w:rPr>
        <w:t>Gender imbalance has</w:t>
      </w:r>
      <w:r>
        <w:t xml:space="preserve"> often </w:t>
      </w:r>
      <w:r w:rsidRPr="00F50EBA">
        <w:rPr>
          <w:rStyle w:val="StyleUnderline"/>
        </w:rPr>
        <w:t>become an issue related to trafficking</w:t>
      </w:r>
      <w:r>
        <w:t xml:space="preserve">. </w:t>
      </w:r>
      <w:r w:rsidRPr="00F50EBA">
        <w:rPr>
          <w:rStyle w:val="Emphasis"/>
        </w:rPr>
        <w:t>The gender imbalance in China is among the highest in the world</w:t>
      </w:r>
      <w:r>
        <w:t xml:space="preserve">. The sex ratio is estimated to be 100 women to 120 men (Ljunggren, 2008). In certain rural areas in China, the sex ratio is even higher and estimated sometimes as high as 100 women for every 143 men (guardian, 2009). </w:t>
      </w:r>
      <w:r w:rsidRPr="00F50EBA">
        <w:rPr>
          <w:rStyle w:val="StyleUnderline"/>
        </w:rPr>
        <w:t>With the gender imbalance and shortage of females, it</w:t>
      </w:r>
      <w:r>
        <w:t xml:space="preserve"> has </w:t>
      </w:r>
      <w:r w:rsidRPr="00F50EBA">
        <w:rPr>
          <w:rStyle w:val="Emphasis"/>
        </w:rPr>
        <w:t>created a male-driven demand for trafficking</w:t>
      </w:r>
      <w:r w:rsidRPr="00F50EBA">
        <w:rPr>
          <w:rStyle w:val="StyleUnderline"/>
        </w:rPr>
        <w:t xml:space="preserve">, particular of female victims for sex and bride trafficking. </w:t>
      </w:r>
      <w:r>
        <w:t xml:space="preserve">In previous research of trafficking in China, </w:t>
      </w:r>
      <w:r w:rsidRPr="00F50EBA">
        <w:rPr>
          <w:rStyle w:val="StyleUnderline"/>
        </w:rPr>
        <w:t>several researchers</w:t>
      </w:r>
      <w:r>
        <w:t xml:space="preserve"> among Yik-YI Chu 2011; Mara Hvistendahl 2011; Susan Tiefenbrun 2008 and Jh Lee: 2005, </w:t>
      </w:r>
      <w:r w:rsidRPr="00F50EBA">
        <w:rPr>
          <w:rStyle w:val="StyleUnderline"/>
        </w:rPr>
        <w:t>all argue</w:t>
      </w:r>
      <w:r>
        <w:t xml:space="preserve"> that </w:t>
      </w:r>
      <w:r w:rsidRPr="00F50EBA">
        <w:rPr>
          <w:rStyle w:val="Emphasis"/>
        </w:rPr>
        <w:t>gender imbalance is one</w:t>
      </w:r>
      <w:r w:rsidRPr="00F50EBA">
        <w:rPr>
          <w:rStyle w:val="StyleUnderline"/>
        </w:rPr>
        <w:t xml:space="preserve"> </w:t>
      </w:r>
      <w:r w:rsidRPr="00F50EBA">
        <w:t xml:space="preserve">of the </w:t>
      </w:r>
      <w:r w:rsidRPr="00F50EBA">
        <w:rPr>
          <w:rStyle w:val="Emphasis"/>
        </w:rPr>
        <w:t>cause</w:t>
      </w:r>
      <w:r w:rsidRPr="00F50EBA">
        <w:t xml:space="preserve">s </w:t>
      </w:r>
      <w:r w:rsidRPr="00F50EBA">
        <w:rPr>
          <w:rStyle w:val="Emphasis"/>
        </w:rPr>
        <w:t>of trafficking in China</w:t>
      </w:r>
      <w:r>
        <w:t xml:space="preserve">. </w:t>
      </w:r>
      <w:r w:rsidRPr="00F50EBA">
        <w:rPr>
          <w:rStyle w:val="StyleUnderline"/>
        </w:rPr>
        <w:t>This can be seen through the pattern of forms and purpose of trafficking in China today</w:t>
      </w:r>
      <w:r>
        <w:t xml:space="preserve">, </w:t>
      </w:r>
      <w:r w:rsidRPr="00F50EBA">
        <w:rPr>
          <w:rStyle w:val="Emphasis"/>
        </w:rPr>
        <w:t>where there is a high demand for women in sex exploitation and bride trafficking for unmarried men</w:t>
      </w:r>
      <w:r>
        <w:t xml:space="preserve"> (Lee, 2005). </w:t>
      </w:r>
      <w:r w:rsidRPr="00F50EBA">
        <w:rPr>
          <w:rStyle w:val="StyleUnderline"/>
        </w:rPr>
        <w:t>Researchers</w:t>
      </w:r>
      <w:r>
        <w:t xml:space="preserve"> also </w:t>
      </w:r>
      <w:r w:rsidRPr="00F50EBA">
        <w:rPr>
          <w:rStyle w:val="StyleUnderline"/>
        </w:rPr>
        <w:t>often argue</w:t>
      </w:r>
      <w:r>
        <w:t xml:space="preserve"> that </w:t>
      </w:r>
      <w:r w:rsidRPr="00F50EBA">
        <w:rPr>
          <w:rStyle w:val="Emphasis"/>
        </w:rPr>
        <w:t>gender imbalance in China stems from strongly rooted Confucian values and a patriarchal family system</w:t>
      </w:r>
      <w:r>
        <w:t xml:space="preserve"> (Chen, 2008) </w:t>
      </w:r>
      <w:r w:rsidRPr="00F50EBA">
        <w:rPr>
          <w:rStyle w:val="Emphasis"/>
        </w:rPr>
        <w:t>resulting in a strong cultural preference for sons</w:t>
      </w:r>
      <w:r>
        <w:t xml:space="preserve">, but also by the onechild policy launched in 1979, the birth planning policy which is one of its kind in the world, that has exceedingly accelerated the gender disproportion in China. </w:t>
      </w:r>
      <w:r w:rsidRPr="00F50EBA">
        <w:t>These</w:t>
      </w:r>
      <w:r>
        <w:t xml:space="preserve"> two factors together have led to the wide practice of sex selective abortions of female fetuses, gendercide, which consequently has led to high excess of men and gender imbalance in China (Tiefenbrun, 2008).</w:t>
      </w:r>
    </w:p>
    <w:p w14:paraId="269731AC" w14:textId="77777777" w:rsidR="00AD6C38" w:rsidRDefault="00AD6C38" w:rsidP="00AD6C38"/>
    <w:p w14:paraId="11595679" w14:textId="77777777" w:rsidR="00AD6C38" w:rsidRDefault="00AD6C38" w:rsidP="00AD6C38">
      <w:pPr>
        <w:pStyle w:val="Heading4"/>
      </w:pPr>
      <w:r>
        <w:t>China is strong vehicle for sex trafficking, gender inequalities are the reason</w:t>
      </w:r>
    </w:p>
    <w:p w14:paraId="2B572245" w14:textId="77777777" w:rsidR="00AD6C38" w:rsidRPr="00EB1ACD" w:rsidRDefault="00AD6C38" w:rsidP="00AD6C38">
      <w:pPr>
        <w:rPr>
          <w:rStyle w:val="Style13ptBold"/>
        </w:rPr>
      </w:pPr>
      <w:r>
        <w:rPr>
          <w:rStyle w:val="Style13ptBold"/>
        </w:rPr>
        <w:t>TIP, ‘15</w:t>
      </w:r>
    </w:p>
    <w:p w14:paraId="48CA8164" w14:textId="77777777" w:rsidR="00AD6C38" w:rsidRPr="00E8543B" w:rsidRDefault="00AD6C38" w:rsidP="00AD6C38">
      <w:pPr>
        <w:rPr>
          <w:rStyle w:val="Style13ptBold"/>
        </w:rPr>
      </w:pPr>
      <w:r>
        <w:t xml:space="preserve">(Trafficking in Persons, “2015 Trafficking in Persons Report,” 2015, </w:t>
      </w:r>
      <w:r w:rsidRPr="00E8543B">
        <w:t>http://www.state.gov/documents/organization/245365.pdf</w:t>
      </w:r>
      <w:r>
        <w:t>)</w:t>
      </w:r>
    </w:p>
    <w:p w14:paraId="1BD2A861" w14:textId="77777777" w:rsidR="00AD6C38" w:rsidRDefault="00AD6C38" w:rsidP="00AD6C38">
      <w:pPr>
        <w:rPr>
          <w:sz w:val="14"/>
        </w:rPr>
      </w:pPr>
      <w:r w:rsidRPr="0042055A">
        <w:rPr>
          <w:highlight w:val="yellow"/>
          <w:u w:val="single"/>
        </w:rPr>
        <w:t>The People’s Republic of China (China or PRC) is a source, destination, and transit country for men, women, and children subjected to forced labor and sex trafficking</w:t>
      </w:r>
      <w:r w:rsidRPr="00E8543B">
        <w:rPr>
          <w:sz w:val="16"/>
        </w:rPr>
        <w:t xml:space="preserve">. Instances of trafficking are reported among China’s internal migrant population, estimated to exceed 236 million people, with Chinese men, women, and children subjected to forced labor in brick kilns, coal mines, and factories, some of which operate illegally and take advantage of lax government supervision. Forced begging by adults and children was reported throughout China. There are reports traffickers are increasingly targeting deaf and mute individuals for forced labor. Limited media reports indicate children in some work-study programs supported by local governments and schools are forced to work in factories. State-sponsored forced labor continues to be an area of significant concern in China. </w:t>
      </w:r>
      <w:r w:rsidRPr="00645A70">
        <w:rPr>
          <w:u w:val="single"/>
        </w:rPr>
        <w:t xml:space="preserve">“Re-education through labor” (RTL) was a systematic form of forced labor that had existed in China for decades. </w:t>
      </w:r>
      <w:r w:rsidRPr="0042055A">
        <w:rPr>
          <w:highlight w:val="yellow"/>
          <w:u w:val="single"/>
        </w:rPr>
        <w:t xml:space="preserve">The PRC government reportedly profited from </w:t>
      </w:r>
      <w:r w:rsidRPr="0042055A">
        <w:rPr>
          <w:u w:val="single"/>
        </w:rPr>
        <w:t xml:space="preserve">this </w:t>
      </w:r>
      <w:r w:rsidRPr="0042055A">
        <w:rPr>
          <w:highlight w:val="yellow"/>
          <w:u w:val="single"/>
        </w:rPr>
        <w:t>forced labor</w:t>
      </w:r>
      <w:r w:rsidRPr="00E8543B">
        <w:rPr>
          <w:sz w:val="16"/>
        </w:rPr>
        <w:t xml:space="preserve">, which required many detainees to work, often with no remuneration, for up to four years. </w:t>
      </w:r>
      <w:r w:rsidRPr="0042055A">
        <w:rPr>
          <w:highlight w:val="yellow"/>
          <w:u w:val="single"/>
        </w:rPr>
        <w:t>By some estimates, there had been at least 320 facilities where detained individuals worked in factories or mines, built roads, and made bricks</w:t>
      </w:r>
      <w:r w:rsidRPr="00E8543B">
        <w:rPr>
          <w:sz w:val="16"/>
        </w:rPr>
        <w:t xml:space="preserve">. </w:t>
      </w:r>
      <w:r w:rsidRPr="00645A70">
        <w:rPr>
          <w:u w:val="single"/>
        </w:rPr>
        <w:t>In 2013, the PRC’s National People’s Congress ratified a decision to abolish RTL</w:t>
      </w:r>
      <w:r w:rsidRPr="00E8543B">
        <w:rPr>
          <w:sz w:val="16"/>
        </w:rPr>
        <w:t>. The government closed several RTL facilities by the beginning of April 2014</w:t>
      </w:r>
      <w:r w:rsidRPr="00645A70">
        <w:rPr>
          <w:u w:val="single"/>
        </w:rPr>
        <w:t>; however,</w:t>
      </w:r>
      <w:r w:rsidRPr="00645A70">
        <w:t xml:space="preserve"> </w:t>
      </w:r>
      <w:r w:rsidRPr="0042055A">
        <w:rPr>
          <w:highlight w:val="yellow"/>
          <w:u w:val="single"/>
        </w:rPr>
        <w:t>the</w:t>
      </w:r>
      <w:r w:rsidRPr="0042055A">
        <w:rPr>
          <w:sz w:val="16"/>
          <w:highlight w:val="yellow"/>
        </w:rPr>
        <w:t xml:space="preserve"> </w:t>
      </w:r>
      <w:r w:rsidRPr="0042055A">
        <w:rPr>
          <w:highlight w:val="yellow"/>
          <w:u w:val="single"/>
        </w:rPr>
        <w:lastRenderedPageBreak/>
        <w:t>government converted other</w:t>
      </w:r>
      <w:r w:rsidRPr="00E8543B">
        <w:rPr>
          <w:u w:val="single"/>
        </w:rPr>
        <w:t xml:space="preserve"> RTL </w:t>
      </w:r>
      <w:r w:rsidRPr="0042055A">
        <w:rPr>
          <w:highlight w:val="yellow"/>
          <w:u w:val="single"/>
        </w:rPr>
        <w:t>facilities into state-sponsored drug detention or “custody and education” centers, and continues to force prisoners to perform manual labor</w:t>
      </w:r>
      <w:r w:rsidRPr="0042055A">
        <w:rPr>
          <w:u w:val="single"/>
        </w:rPr>
        <w:t>.</w:t>
      </w:r>
      <w:r w:rsidRPr="00E8543B">
        <w:rPr>
          <w:u w:val="single"/>
        </w:rPr>
        <w:t xml:space="preserve"> Some women arrested for prostitution are detained for up to two years without due process in “custody and education” centers and subjected to forced labor—such as making tires, disposable chopsticks, toothpicks, or dog diapers—</w:t>
      </w:r>
      <w:r w:rsidRPr="0042055A">
        <w:rPr>
          <w:highlight w:val="yellow"/>
          <w:u w:val="single"/>
        </w:rPr>
        <w:t>in at least 116 “custody and education” centers throughout China</w:t>
      </w:r>
      <w:r w:rsidRPr="0042055A">
        <w:rPr>
          <w:sz w:val="16"/>
          <w:highlight w:val="yellow"/>
        </w:rPr>
        <w:t>.</w:t>
      </w:r>
      <w:r w:rsidRPr="00E8543B">
        <w:rPr>
          <w:sz w:val="16"/>
        </w:rPr>
        <w:t xml:space="preserve"> Chinese women and girls are subjected to sex trafficking within China; they are typically recruited from rural areas and taken to urban centers. Well-organized criminal syndicates and local gangs play key roles in the trafficking of Chinese women and girls in China. </w:t>
      </w:r>
      <w:r w:rsidRPr="0042055A">
        <w:rPr>
          <w:highlight w:val="yellow"/>
          <w:u w:val="single"/>
        </w:rPr>
        <w:t>Victims are recruited with fraudulent employment opportunities</w:t>
      </w:r>
      <w:r w:rsidRPr="00E8543B">
        <w:rPr>
          <w:u w:val="single"/>
        </w:rPr>
        <w:t xml:space="preserve"> and subsequently forced into prostitution.</w:t>
      </w:r>
      <w:r w:rsidRPr="00E8543B">
        <w:rPr>
          <w:sz w:val="16"/>
        </w:rPr>
        <w:t xml:space="preserve"> Girls from the Tibet Autonomous Region are reportedly sent to other parts of China and subjected to forced marriage and domestic servitude. </w:t>
      </w:r>
      <w:r w:rsidRPr="0042055A">
        <w:rPr>
          <w:highlight w:val="yellow"/>
          <w:u w:val="single"/>
        </w:rPr>
        <w:t>Chinese men, women, and children are also subjected to forced labor and sex trafficking in other countries</w:t>
      </w:r>
      <w:r w:rsidRPr="00E8543B">
        <w:rPr>
          <w:sz w:val="16"/>
        </w:rPr>
        <w:t xml:space="preserve">. </w:t>
      </w:r>
      <w:r w:rsidRPr="00E8543B">
        <w:rPr>
          <w:u w:val="single"/>
        </w:rPr>
        <w:t xml:space="preserve">Traffickers recruit girls and young women, often from rural areas of China, using a combination of fraudulent job </w:t>
      </w:r>
      <w:r w:rsidRPr="0042055A">
        <w:rPr>
          <w:u w:val="single"/>
        </w:rPr>
        <w:t>offers and coercion</w:t>
      </w:r>
      <w:r w:rsidRPr="00E8543B">
        <w:rPr>
          <w:u w:val="single"/>
        </w:rPr>
        <w:t>; traffickers impose large travel fees, confiscate passports, confine, or physically and financially threaten victims to compel their engagement in prostitution.</w:t>
      </w:r>
      <w:r w:rsidRPr="00E8543B">
        <w:rPr>
          <w:sz w:val="16"/>
        </w:rPr>
        <w:t xml:space="preserve"> Chinese men and women are forced to labor in service sectors, such as restaurants, shops, agriculture, and factories in overseas Chinese communities. Chinese men experience abuse at construction sites, in coal and copper mines, and other extractive industries in Africa, and face conditions indicative of forced labor such as withholding of passports, restrictions on movement, nonpayment of wages, and physical abuse. </w:t>
      </w:r>
      <w:r w:rsidRPr="00E8543B">
        <w:rPr>
          <w:u w:val="single"/>
        </w:rPr>
        <w:t>Chinese children are vulnerable to forced labor in quarries, farms, and construction sites in Angola. Chinese women and girls are subjected to forced prostitution throughout the world, including in major cities, construction sites, remote mining and logging camps, and areas with high concentrations of Chinese migrant workers</w:t>
      </w:r>
      <w:r w:rsidRPr="00E8543B">
        <w:rPr>
          <w:sz w:val="16"/>
        </w:rPr>
        <w:t xml:space="preserve">. African men are exploited on Chinese vessels, working under conditions indicative of forced labor. Women and children from neighboring Asian countries, including Cambodia, Burma, Vietnam, Laos, Mongolia, and the Democratic 121 People’s Republic of Korea (DPRK), as well as from Africa, and CHINA the Americas, are subjected to forced labor and sex trafficking in China. Malagasy women and girls are recruited to work in domestic service in China; some of these women and girls are subjected to forced labor. Zimbabwean women report conditions indicative of labor trafficking bars. North Korean women are subjected to forced labor in the agricultural and domestic service sectors. </w:t>
      </w:r>
      <w:r w:rsidRPr="0042055A">
        <w:rPr>
          <w:highlight w:val="yellow"/>
          <w:u w:val="single"/>
        </w:rPr>
        <w:t>The Chinese government’s birth limitation policy and a cultural preference for sons create a skewed sex ratio of 117 boys to 100 girls in China, which may serve to increase the demand for prostitution and for foreign women as brides for Chinese men—both of which may be procured by force or coercion</w:t>
      </w:r>
      <w:r w:rsidRPr="00E8543B">
        <w:rPr>
          <w:sz w:val="16"/>
        </w:rPr>
        <w:t>. Women and girls are recruited through marriage brokers and transported to China, where some are subjected to forced prostitution or forced labor.</w:t>
      </w:r>
    </w:p>
    <w:p w14:paraId="7B925CEA" w14:textId="77777777" w:rsidR="00AD6C38" w:rsidRPr="00E1039D" w:rsidRDefault="00AD6C38" w:rsidP="00AD6C38">
      <w:pPr>
        <w:pStyle w:val="Heading4"/>
      </w:pPr>
      <w:r w:rsidRPr="00E1039D">
        <w:t xml:space="preserve">Trafficking in China has persisted and will increase due to culture of gender inequalities </w:t>
      </w:r>
    </w:p>
    <w:p w14:paraId="39036861" w14:textId="77777777" w:rsidR="00AD6C38" w:rsidRDefault="00AD6C38" w:rsidP="00AD6C38">
      <w:pPr>
        <w:rPr>
          <w:rStyle w:val="Style13ptBold"/>
        </w:rPr>
      </w:pPr>
      <w:r w:rsidRPr="00CB11F6">
        <w:rPr>
          <w:rStyle w:val="Style13ptBold"/>
        </w:rPr>
        <w:t>Fetterly 11/6/14</w:t>
      </w:r>
    </w:p>
    <w:p w14:paraId="52C83651" w14:textId="77777777" w:rsidR="00AD6C38" w:rsidRPr="00E1039D" w:rsidRDefault="00AD6C38" w:rsidP="00AD6C38">
      <w:r w:rsidRPr="00E1039D">
        <w:t>(Madeline, Staff writer, “Sex Trafficking and China’s One Child Policy,” The Diplomat, Nov. 6 2014, http://thediplomat.com/2014/11/sex-trafficking-and-chinas-one-child-policy/)</w:t>
      </w:r>
    </w:p>
    <w:p w14:paraId="65D89C89" w14:textId="77777777" w:rsidR="00AD6C38" w:rsidRPr="00633549" w:rsidRDefault="00AD6C38" w:rsidP="00AD6C38">
      <w:r w:rsidRPr="00FE45B5">
        <w:rPr>
          <w:rStyle w:val="StyleUnderline"/>
          <w:highlight w:val="yellow"/>
        </w:rPr>
        <w:t>Trafficking of women has been an issue in China for many centuries, thanks to a long history of gender ratio imbalance and male preference</w:t>
      </w:r>
      <w:r w:rsidRPr="00F109DD">
        <w:rPr>
          <w:sz w:val="14"/>
          <w:highlight w:val="yellow"/>
        </w:rPr>
        <w:t xml:space="preserve">. </w:t>
      </w:r>
      <w:r w:rsidRPr="00F109DD">
        <w:rPr>
          <w:highlight w:val="yellow"/>
          <w:u w:val="single"/>
        </w:rPr>
        <w:t>Traditional patriarchal structures reinforce gender inequality</w:t>
      </w:r>
      <w:r w:rsidRPr="00CB11F6">
        <w:rPr>
          <w:sz w:val="14"/>
        </w:rPr>
        <w:t xml:space="preserve">, especially in rural areas where women are often times not afforded the same opportunities as men and are forced to submit to male authority. This inequality leaves women increasingly marginalized and vulnerable to trafficking. In the last several decades, </w:t>
      </w:r>
      <w:r w:rsidRPr="00FE45B5">
        <w:rPr>
          <w:highlight w:val="yellow"/>
          <w:u w:val="single"/>
        </w:rPr>
        <w:t>sex trafficking has been exacerbated</w:t>
      </w:r>
      <w:r w:rsidRPr="00FE45B5">
        <w:rPr>
          <w:u w:val="single"/>
        </w:rPr>
        <w:t xml:space="preserve"> even further </w:t>
      </w:r>
      <w:r w:rsidRPr="00FE45B5">
        <w:rPr>
          <w:highlight w:val="yellow"/>
          <w:u w:val="single"/>
        </w:rPr>
        <w:t>by the one child policy</w:t>
      </w:r>
      <w:r w:rsidRPr="00CB11F6">
        <w:rPr>
          <w:sz w:val="14"/>
        </w:rPr>
        <w:t xml:space="preserve">. The Chinese Criminal Law defines trafficking as “the abduction, kidnapping, trading, and transporting of women and children for the purpose of selling.” </w:t>
      </w:r>
      <w:r w:rsidRPr="00FE45B5">
        <w:rPr>
          <w:u w:val="single"/>
        </w:rPr>
        <w:t>Forced labor and other trafficking-related crimes are punished as other crimes and not as trafficking offenses</w:t>
      </w:r>
      <w:r w:rsidRPr="00CB11F6">
        <w:rPr>
          <w:sz w:val="14"/>
        </w:rPr>
        <w:t xml:space="preserve">. Despite the ambiguity of its laws, </w:t>
      </w:r>
      <w:r w:rsidRPr="00FE45B5">
        <w:rPr>
          <w:u w:val="single"/>
        </w:rPr>
        <w:t>China is not blind to the horrific violation of human dignity and rights that befalls victims of sex trafficking. It has recognized that crimes of trafficking in women and children seriously violate the individual rights of women and children and greatly harm the physical and psychological health of trafficking victims</w:t>
      </w:r>
      <w:r w:rsidRPr="00CB11F6">
        <w:rPr>
          <w:sz w:val="14"/>
        </w:rPr>
        <w:t>. As such, China has ratified numerous international conventions aimed at reducing the rate of sex trafficking worldwide, including the Convention of the Elimination of All Forms of Discrimination Against Women and the Convention Against Transnational Organized Crime. Moreover</w:t>
      </w:r>
      <w:r w:rsidRPr="00FE45B5">
        <w:rPr>
          <w:u w:val="single"/>
        </w:rPr>
        <w:t xml:space="preserve">, China has developed its own Plan of Action on Combating Trafficking in </w:t>
      </w:r>
      <w:r w:rsidRPr="00FE45B5">
        <w:rPr>
          <w:u w:val="single"/>
        </w:rPr>
        <w:lastRenderedPageBreak/>
        <w:t>Women and Children.</w:t>
      </w:r>
      <w:r w:rsidRPr="00CB11F6">
        <w:rPr>
          <w:sz w:val="14"/>
        </w:rPr>
        <w:t xml:space="preserve"> </w:t>
      </w:r>
      <w:r w:rsidRPr="00FE45B5">
        <w:rPr>
          <w:u w:val="single"/>
        </w:rPr>
        <w:t>Despite all of its good intentions, China continues to have a severe sex trafficking problem. This is due, in no small part, to China’s notorious one child policy.</w:t>
      </w:r>
      <w:r w:rsidRPr="00CB11F6">
        <w:rPr>
          <w:sz w:val="14"/>
        </w:rPr>
        <w:t xml:space="preserve"> </w:t>
      </w:r>
      <w:r w:rsidRPr="00FE45B5">
        <w:rPr>
          <w:highlight w:val="yellow"/>
          <w:u w:val="single"/>
        </w:rPr>
        <w:t>China’s gender imbalance has grown increasingly wide since 1979</w:t>
      </w:r>
      <w:r w:rsidRPr="00CB11F6">
        <w:rPr>
          <w:sz w:val="16"/>
          <w:highlight w:val="yellow"/>
          <w:u w:val="single"/>
        </w:rPr>
        <w:t>,</w:t>
      </w:r>
      <w:r w:rsidRPr="00CB11F6">
        <w:rPr>
          <w:highlight w:val="yellow"/>
          <w:u w:val="single"/>
        </w:rPr>
        <w:t xml:space="preserve"> when the policy was implemented — estimates indicate that by 2020 there will be 30 million men unable to find wives in China</w:t>
      </w:r>
      <w:r w:rsidRPr="00CB11F6">
        <w:rPr>
          <w:sz w:val="14"/>
        </w:rPr>
        <w:t xml:space="preserve">. China’s one child policy is possibly the most controversial population planning policy in the world. Despite criticisms from human rights organizations, the Chinese government claims the policy has successfully prevented over 400 million births and has helped China achieve its impressive economic growth. When Beijing announced in November 2013 that it was relaxing the policy (to allow couples in which one of the partners is an only child to have more than one child), human rights activists across the world celebrated while journalists and scholars immediately began speculating why the CCP had suddenly changed its notorious policy. In trying to understand Beijing’s decision to loosen the one child policy, journalists and scholars repeatedly pointed to two main factors. First, </w:t>
      </w:r>
      <w:r w:rsidRPr="00FE45B5">
        <w:rPr>
          <w:u w:val="single"/>
        </w:rPr>
        <w:t>the one child policy has led to extreme imbalances in the male to female ratio</w:t>
      </w:r>
      <w:r w:rsidRPr="00CB11F6">
        <w:rPr>
          <w:sz w:val="14"/>
        </w:rPr>
        <w:t xml:space="preserve">. Second, a rapidly aging labor force will increasingly strain China’s welfare safety nets. Many experts argue that because of the one child policy, China will get old before it gets rich. It is clear that the one child policy has wreaked havoc on China’s demographics. </w:t>
      </w:r>
      <w:r w:rsidRPr="00FE45B5">
        <w:rPr>
          <w:u w:val="single"/>
        </w:rPr>
        <w:t xml:space="preserve">What often goes overlooked, however, is how </w:t>
      </w:r>
      <w:r w:rsidRPr="00FE45B5">
        <w:rPr>
          <w:highlight w:val="yellow"/>
          <w:u w:val="single"/>
        </w:rPr>
        <w:t xml:space="preserve">the one child policy has contributed significantly to the rate of sex trafficking within China and across its borders. </w:t>
      </w:r>
      <w:r w:rsidRPr="00CB11F6">
        <w:rPr>
          <w:highlight w:val="yellow"/>
          <w:u w:val="single"/>
        </w:rPr>
        <w:t>The 2014 Trafficking in Persons Report</w:t>
      </w:r>
      <w:r w:rsidRPr="00CB11F6">
        <w:rPr>
          <w:u w:val="single"/>
        </w:rPr>
        <w:t xml:space="preserve"> published by the U.S. Department of State’s Trafficking in Person (TIP) office, stated that women and children from countries like Burma, Vietnam, Laos, Mongolia and North Korea, as well other countries in Africa and the Americas, are subjected to forced labor and sex trafficking in China</w:t>
      </w:r>
      <w:r w:rsidRPr="00FE45B5">
        <w:rPr>
          <w:u w:val="single"/>
        </w:rPr>
        <w:t>.</w:t>
      </w:r>
      <w:r w:rsidRPr="00CB11F6">
        <w:rPr>
          <w:sz w:val="14"/>
        </w:rPr>
        <w:t xml:space="preserve"> Many of these women are recruited through marriage brokers and transported to China, where some are subsequently forced into prostitution or labor</w:t>
      </w:r>
      <w:r w:rsidRPr="00FE45B5">
        <w:rPr>
          <w:u w:val="single"/>
        </w:rPr>
        <w:t xml:space="preserve">. Moreover, </w:t>
      </w:r>
      <w:r w:rsidRPr="00CB11F6">
        <w:rPr>
          <w:u w:val="single"/>
        </w:rPr>
        <w:t xml:space="preserve">the TIP report </w:t>
      </w:r>
      <w:r w:rsidRPr="00FE45B5">
        <w:rPr>
          <w:highlight w:val="yellow"/>
          <w:u w:val="single"/>
        </w:rPr>
        <w:t>explicitly links sex trafficking in China to the one child policy. “The Chinese government’s birth limitation policy and a cultural preference for sons creates a skewed sex ratio… which may serve to increase the demand for prostitution and for foreign women as brides for Chinese men</w:t>
      </w:r>
      <w:r w:rsidRPr="00FE45B5">
        <w:rPr>
          <w:u w:val="single"/>
        </w:rPr>
        <w:t xml:space="preserve"> </w:t>
      </w:r>
      <w:r w:rsidRPr="003559EB">
        <w:rPr>
          <w:highlight w:val="yellow"/>
          <w:u w:val="single"/>
        </w:rPr>
        <w:t>— both of which may be procured by force or coercion.</w:t>
      </w:r>
      <w:r w:rsidRPr="003559EB">
        <w:rPr>
          <w:sz w:val="14"/>
          <w:highlight w:val="yellow"/>
        </w:rPr>
        <w:t>”</w:t>
      </w:r>
    </w:p>
    <w:p w14:paraId="41FA2F2D" w14:textId="77777777" w:rsidR="00AD6C38" w:rsidRDefault="00AD6C38" w:rsidP="00AD6C38">
      <w:pPr>
        <w:pStyle w:val="Heading4"/>
      </w:pPr>
      <w:r>
        <w:t>Plan key force in combatting root cause of trafficking in China</w:t>
      </w:r>
    </w:p>
    <w:p w14:paraId="35F0B168" w14:textId="77777777" w:rsidR="00AD6C38" w:rsidRDefault="00AD6C38" w:rsidP="00AD6C38">
      <w:pPr>
        <w:rPr>
          <w:rStyle w:val="Style13ptBold"/>
        </w:rPr>
      </w:pPr>
      <w:r w:rsidRPr="00412ECC">
        <w:rPr>
          <w:rStyle w:val="Style13ptBold"/>
        </w:rPr>
        <w:t>Littlejohn, 7/30/15</w:t>
      </w:r>
    </w:p>
    <w:p w14:paraId="6DD2B75F" w14:textId="77777777" w:rsidR="00AD6C38" w:rsidRPr="000A5091" w:rsidRDefault="00AD6C38" w:rsidP="00AD6C38">
      <w:r>
        <w:t>(Reggie, President of Women’s Rights without Frontiers, “China’s One Child Policy Drives Sexual Slavery — World Day Against Trafficking in Persons,” Women’s Rights Without Frontiers, 7/30/15, http://www.womensrightswithoutfrontiers.org/blog/?p=2034)</w:t>
      </w:r>
    </w:p>
    <w:p w14:paraId="47D1BA7C" w14:textId="77777777" w:rsidR="00AD6C38" w:rsidRDefault="00AD6C38" w:rsidP="00AD6C38">
      <w:pPr>
        <w:rPr>
          <w:sz w:val="16"/>
        </w:rPr>
      </w:pPr>
      <w:r w:rsidRPr="000A5091">
        <w:rPr>
          <w:sz w:val="16"/>
        </w:rPr>
        <w:t xml:space="preserve">One year ago today, the United Nations established the annual World Day against Trafficking in Persons. In an official statement to commemorate this occasion, </w:t>
      </w:r>
      <w:r w:rsidRPr="00EB1ACD">
        <w:rPr>
          <w:u w:val="single"/>
        </w:rPr>
        <w:t>UN Women wrote: “</w:t>
      </w:r>
      <w:r w:rsidRPr="0042055A">
        <w:rPr>
          <w:highlight w:val="yellow"/>
          <w:u w:val="single"/>
        </w:rPr>
        <w:t>To prevent trafficking, we must address its root causes and the factors that increase individual’s vulnerability to trafficking, including poverty, unemployment, poor access to education and continued gender inequality</w:t>
      </w:r>
      <w:r w:rsidRPr="00EB1ACD">
        <w:rPr>
          <w:u w:val="single"/>
        </w:rPr>
        <w:t>.</w:t>
      </w:r>
      <w:r w:rsidRPr="000A5091">
        <w:rPr>
          <w:sz w:val="16"/>
        </w:rPr>
        <w:t>” Reggie Littlejohn, President of Women’s Rights Without Frontiers, stated, “</w:t>
      </w:r>
      <w:r w:rsidRPr="0042055A">
        <w:rPr>
          <w:highlight w:val="yellow"/>
          <w:u w:val="single"/>
        </w:rPr>
        <w:t xml:space="preserve">Glaringly absent from this list </w:t>
      </w:r>
      <w:r w:rsidRPr="0042055A">
        <w:rPr>
          <w:u w:val="single"/>
        </w:rPr>
        <w:t xml:space="preserve">of the ‘root causes’ of human trafficking </w:t>
      </w:r>
      <w:r w:rsidRPr="0042055A">
        <w:rPr>
          <w:highlight w:val="yellow"/>
          <w:u w:val="single"/>
        </w:rPr>
        <w:t>is China’s One Child Policy. Gendercide under the One Child Policy has created a gender imbalance in which there are 37 to 40 million more men living in China than women. The One Child Policy is the driving force behind human trafficking and sexual slavery within China and throughout Asia and beyond</w:t>
      </w:r>
      <w:r w:rsidRPr="0042055A">
        <w:rPr>
          <w:sz w:val="16"/>
          <w:highlight w:val="yellow"/>
        </w:rPr>
        <w:t>.</w:t>
      </w:r>
    </w:p>
    <w:p w14:paraId="53EC145E" w14:textId="77777777" w:rsidR="00AD6C38" w:rsidRPr="00B119CD" w:rsidRDefault="00AD6C38" w:rsidP="00AD6C38">
      <w:pPr>
        <w:pStyle w:val="Heading4"/>
      </w:pPr>
      <w:r w:rsidRPr="00B119CD">
        <w:t xml:space="preserve">Women’s social and economic inequality leads to human trafficking, according to UN women’s commission </w:t>
      </w:r>
    </w:p>
    <w:p w14:paraId="22D63484" w14:textId="77777777" w:rsidR="00AD6C38" w:rsidRPr="00DC620F" w:rsidRDefault="00AD6C38" w:rsidP="00AD6C38">
      <w:pPr>
        <w:rPr>
          <w:rStyle w:val="Style13ptBold"/>
        </w:rPr>
      </w:pPr>
      <w:r w:rsidRPr="00DC620F">
        <w:rPr>
          <w:rStyle w:val="Style13ptBold"/>
        </w:rPr>
        <w:t xml:space="preserve">UN </w:t>
      </w:r>
      <w:r>
        <w:rPr>
          <w:rStyle w:val="Style13ptBold"/>
        </w:rPr>
        <w:t xml:space="preserve">Press </w:t>
      </w:r>
      <w:r w:rsidRPr="00DC620F">
        <w:rPr>
          <w:rStyle w:val="Style13ptBold"/>
        </w:rPr>
        <w:t>03</w:t>
      </w:r>
    </w:p>
    <w:p w14:paraId="0EA961AE" w14:textId="77777777" w:rsidR="00AD6C38" w:rsidRPr="00F434F8" w:rsidRDefault="00AD6C38" w:rsidP="00AD6C38">
      <w:pPr>
        <w:rPr>
          <w:sz w:val="26"/>
          <w:szCs w:val="26"/>
        </w:rPr>
      </w:pPr>
      <w:r w:rsidRPr="00F434F8">
        <w:rPr>
          <w:sz w:val="26"/>
          <w:szCs w:val="26"/>
        </w:rPr>
        <w:t xml:space="preserve">(United Nations Meetings Coverage and Press Releases, provides synopses of all United Nations press releases and meetings, “Women’s Social, Economic Inequality Leads to Trafficking, Domestic Violence, Exploitation, Say Speakers In Women’s Commission”, 2003-3-5, </w:t>
      </w:r>
      <w:hyperlink r:id="rId31" w:history="1">
        <w:r w:rsidRPr="00F434F8">
          <w:rPr>
            <w:rStyle w:val="Hyperlink"/>
            <w:sz w:val="26"/>
            <w:szCs w:val="26"/>
          </w:rPr>
          <w:t>http://www.un.org/press/en/2003/wom1390.doc.htm)</w:t>
        </w:r>
      </w:hyperlink>
      <w:r w:rsidRPr="00F434F8">
        <w:rPr>
          <w:sz w:val="26"/>
          <w:szCs w:val="26"/>
        </w:rPr>
        <w:t xml:space="preserve"> //jdi-cc</w:t>
      </w:r>
    </w:p>
    <w:p w14:paraId="13150CC2" w14:textId="77777777" w:rsidR="00AD6C38" w:rsidRPr="001105F2" w:rsidRDefault="00AD6C38" w:rsidP="00AD6C38">
      <w:pPr>
        <w:rPr>
          <w:sz w:val="16"/>
        </w:rPr>
      </w:pPr>
      <w:r w:rsidRPr="001105F2">
        <w:rPr>
          <w:sz w:val="16"/>
        </w:rPr>
        <w:lastRenderedPageBreak/>
        <w:t xml:space="preserve">Women represented a staggering 70 per cent of those living in poverty, and their basic needs had yet to be adequately addressed by local, national and international policies, the representative of Nigeria told the Commission on the Status of Women today, as it continued its general discussion in two sessions. One of more than 50 speakers to address the Commission today, </w:t>
      </w:r>
      <w:r w:rsidRPr="00420610">
        <w:rPr>
          <w:rStyle w:val="StyleUnderline"/>
        </w:rPr>
        <w:t xml:space="preserve">he said </w:t>
      </w:r>
      <w:r w:rsidRPr="00420610">
        <w:rPr>
          <w:rStyle w:val="StyleUnderline"/>
          <w:highlight w:val="cyan"/>
        </w:rPr>
        <w:t>women continue</w:t>
      </w:r>
      <w:r w:rsidRPr="00420610">
        <w:rPr>
          <w:rStyle w:val="StyleUnderline"/>
        </w:rPr>
        <w:t xml:space="preserve">d </w:t>
      </w:r>
      <w:r w:rsidRPr="00420610">
        <w:rPr>
          <w:rStyle w:val="StyleUnderline"/>
          <w:highlight w:val="cyan"/>
        </w:rPr>
        <w:t>to work</w:t>
      </w:r>
      <w:r w:rsidRPr="00420610">
        <w:rPr>
          <w:rStyle w:val="StyleUnderline"/>
        </w:rPr>
        <w:t xml:space="preserve"> </w:t>
      </w:r>
      <w:r w:rsidRPr="00420610">
        <w:rPr>
          <w:rStyle w:val="StyleUnderline"/>
          <w:highlight w:val="cyan"/>
        </w:rPr>
        <w:t>under harsh and discriminatory conditions, and the underlying socio-economic and cultural causes and factors that increased inequality and discrimination made women and children even more vulnerable to trafficking</w:t>
      </w:r>
      <w:r w:rsidRPr="00420610">
        <w:rPr>
          <w:rStyle w:val="StyleUnderline"/>
        </w:rPr>
        <w:t>, violence, exploitation and injustice.</w:t>
      </w:r>
      <w:r>
        <w:rPr>
          <w:rStyle w:val="StyleUnderline"/>
        </w:rPr>
        <w:t xml:space="preserve"> </w:t>
      </w:r>
      <w:r w:rsidRPr="001105F2">
        <w:rPr>
          <w:sz w:val="16"/>
        </w:rPr>
        <w:t>Echoing that sentiment, Margareta Winberg, Deputy Prime Minister of Sweden, questioned why male violence against women still existed in 2003. Why was the most dangerous place for a woman her own home? The reason -- society was still unequal</w:t>
      </w:r>
      <w:r w:rsidRPr="001105F2">
        <w:rPr>
          <w:rStyle w:val="StyleUnderline"/>
          <w:highlight w:val="cyan"/>
        </w:rPr>
        <w:t>.</w:t>
      </w:r>
      <w:r>
        <w:rPr>
          <w:rStyle w:val="StyleUnderline"/>
          <w:highlight w:val="cyan"/>
        </w:rPr>
        <w:t xml:space="preserve"> </w:t>
      </w:r>
      <w:r w:rsidRPr="001105F2">
        <w:rPr>
          <w:rStyle w:val="StyleUnderline"/>
          <w:highlight w:val="cyan"/>
        </w:rPr>
        <w:t>In today’s society, oppression and discrimination of women by men still prevailed and men were seen as superior to women.</w:t>
      </w:r>
      <w:r>
        <w:rPr>
          <w:rStyle w:val="StyleUnderline"/>
          <w:highlight w:val="cyan"/>
        </w:rPr>
        <w:t xml:space="preserve"> </w:t>
      </w:r>
      <w:r w:rsidRPr="001105F2">
        <w:rPr>
          <w:rStyle w:val="StyleUnderline"/>
          <w:highlight w:val="cyan"/>
        </w:rPr>
        <w:t>Such inequalities led to</w:t>
      </w:r>
      <w:r w:rsidRPr="001105F2">
        <w:rPr>
          <w:rStyle w:val="StyleUnderline"/>
        </w:rPr>
        <w:t xml:space="preserve"> domestic violence, </w:t>
      </w:r>
      <w:r w:rsidRPr="001105F2">
        <w:rPr>
          <w:rStyle w:val="StyleUnderline"/>
          <w:highlight w:val="cyan"/>
        </w:rPr>
        <w:t>trafficking and exploitation</w:t>
      </w:r>
      <w:r w:rsidRPr="001105F2">
        <w:rPr>
          <w:rStyle w:val="StyleUnderline"/>
        </w:rPr>
        <w:t>.</w:t>
      </w:r>
      <w:r w:rsidRPr="001105F2">
        <w:rPr>
          <w:sz w:val="16"/>
        </w:rPr>
        <w:t xml:space="preserve"> One important area where women constantly faced massive inequalities was in the labour market. In working life, women all over the world were confronted with higher rates of unemployment, fewer possibilities for a career, and lower wages. That theme was addressed by many other speakers. For example, the representative of the United Republic of Tanzania said unequal power relations and unfair ownership of property and assets caused women to be more prone to poverty than men. In her country, women were the main workers and producers in agriculture, but the distribution of the little wealth generated was still not equal between men and women. The Special Rapporteur of the Commission on Human Rights on violence against women, its causes and consequences, said many developments had taken place in the struggle to eradicate violence against women. Despite successes in raising awareness and setting standards, very little had changed in the actual lives of most women. Only a few women had benefited from those changes, but for the vast majority, violence against women remained a taboo issue, invisible in society and a shameful fact of life. </w:t>
      </w:r>
      <w:r w:rsidRPr="001105F2">
        <w:rPr>
          <w:highlight w:val="cyan"/>
          <w:u w:val="single"/>
        </w:rPr>
        <w:t>The representative of Japan said that societal problems affecting women and making them vulnerable were a result of inequalities.</w:t>
      </w:r>
      <w:r>
        <w:rPr>
          <w:u w:val="single"/>
        </w:rPr>
        <w:t xml:space="preserve"> </w:t>
      </w:r>
      <w:r w:rsidRPr="001105F2">
        <w:rPr>
          <w:u w:val="single"/>
        </w:rPr>
        <w:t xml:space="preserve">It was clear </w:t>
      </w:r>
      <w:r w:rsidRPr="001105F2">
        <w:rPr>
          <w:highlight w:val="cyan"/>
          <w:u w:val="single"/>
        </w:rPr>
        <w:t>that poorer people, particularly women and children living in less developed areas, were socially and economically the most vulnerable.</w:t>
      </w:r>
      <w:r>
        <w:rPr>
          <w:u w:val="single"/>
        </w:rPr>
        <w:t xml:space="preserve"> </w:t>
      </w:r>
      <w:r w:rsidRPr="001105F2">
        <w:rPr>
          <w:u w:val="single"/>
        </w:rPr>
        <w:t xml:space="preserve">She said </w:t>
      </w:r>
      <w:r w:rsidRPr="001105F2">
        <w:rPr>
          <w:highlight w:val="cyan"/>
          <w:u w:val="single"/>
        </w:rPr>
        <w:t>scarce opportunities for employment and education in countries might lead to them becoming countries of origin for trafficking and the sexual exploitation of women and children.</w:t>
      </w:r>
      <w:r>
        <w:rPr>
          <w:u w:val="single"/>
        </w:rPr>
        <w:t xml:space="preserve"> </w:t>
      </w:r>
      <w:r w:rsidRPr="001105F2">
        <w:rPr>
          <w:sz w:val="16"/>
        </w:rPr>
        <w:t>It was necessary to address the root causes of inequality -- poverty and economic disparities in developing countries.</w:t>
      </w:r>
    </w:p>
    <w:p w14:paraId="299718F6" w14:textId="77777777" w:rsidR="00AD6C38" w:rsidRDefault="00AD6C38" w:rsidP="00AD6C38">
      <w:pPr>
        <w:pStyle w:val="Heading4"/>
      </w:pPr>
      <w:r>
        <w:t>Gender discrimination leads to Trafficking</w:t>
      </w:r>
    </w:p>
    <w:p w14:paraId="24A56ED5" w14:textId="77777777" w:rsidR="00AD6C38" w:rsidRPr="00EC0A6B" w:rsidRDefault="00AD6C38" w:rsidP="00AD6C38">
      <w:pPr>
        <w:rPr>
          <w:rStyle w:val="Style13ptBold"/>
        </w:rPr>
      </w:pPr>
      <w:r w:rsidRPr="00EC0A6B">
        <w:rPr>
          <w:rStyle w:val="Style13ptBold"/>
        </w:rPr>
        <w:t xml:space="preserve">United Nations 03 </w:t>
      </w:r>
    </w:p>
    <w:p w14:paraId="7999B692" w14:textId="77777777" w:rsidR="00AD6C38" w:rsidRPr="00EC0A6B" w:rsidRDefault="00AD6C38" w:rsidP="00AD6C38">
      <w:r w:rsidRPr="00EC0A6B">
        <w:t>(March 5, 2003, United Nations, WOMEN’S SOCIAL, ECONOMIC INEQUALITY LEADS TO TRAFFICKING, DOMESTIC VIOLENCE, EXPLOITATION, SAY SPEAKERS IN WOMEN’S COMMISSION, http://www.un.org/press/en/2003/wom1390.doc.htm)</w:t>
      </w:r>
    </w:p>
    <w:p w14:paraId="18FDED09" w14:textId="77777777" w:rsidR="00AD6C38" w:rsidRDefault="00AD6C38" w:rsidP="00AD6C38">
      <w:pPr>
        <w:rPr>
          <w:sz w:val="16"/>
        </w:rPr>
      </w:pPr>
      <w:r w:rsidRPr="002B7A8F">
        <w:rPr>
          <w:sz w:val="16"/>
        </w:rPr>
        <w:t xml:space="preserve">Echoing that sentiment, Margareta Winberg, Deputy Prime Minister of Sweden, questioned why male violence against women still existed in 2003.  Why was the most dangerous place for a woman her own home?  The reason -- society was still unequal.  </w:t>
      </w:r>
      <w:r w:rsidRPr="002B7A8F">
        <w:rPr>
          <w:u w:val="single"/>
        </w:rPr>
        <w:t xml:space="preserve">In today’s society, </w:t>
      </w:r>
      <w:r w:rsidRPr="002B7A8F">
        <w:rPr>
          <w:highlight w:val="yellow"/>
          <w:u w:val="single"/>
        </w:rPr>
        <w:t xml:space="preserve">oppression and discrimination of women by men </w:t>
      </w:r>
      <w:r w:rsidRPr="002B7A8F">
        <w:rPr>
          <w:u w:val="single"/>
        </w:rPr>
        <w:t xml:space="preserve">still </w:t>
      </w:r>
      <w:r w:rsidRPr="002B7A8F">
        <w:rPr>
          <w:highlight w:val="yellow"/>
          <w:u w:val="single"/>
        </w:rPr>
        <w:t>prevailed and men were seen as superior to women.  Such inequalities led to</w:t>
      </w:r>
      <w:r w:rsidRPr="002B7A8F">
        <w:rPr>
          <w:u w:val="single"/>
        </w:rPr>
        <w:t xml:space="preserve"> domestic violence, </w:t>
      </w:r>
      <w:r w:rsidRPr="002B7A8F">
        <w:rPr>
          <w:highlight w:val="yellow"/>
          <w:u w:val="single"/>
        </w:rPr>
        <w:t>trafficking</w:t>
      </w:r>
      <w:r w:rsidRPr="002B7A8F">
        <w:rPr>
          <w:u w:val="single"/>
        </w:rPr>
        <w:t xml:space="preserve"> and exploitation.</w:t>
      </w:r>
      <w:r w:rsidRPr="002B7A8F">
        <w:rPr>
          <w:sz w:val="16"/>
        </w:rPr>
        <w:t xml:space="preserve">  One important area where women constantly faced massive inequalities was in the labour market.  In working life, women all over the world were confronted with higher rates of unemployment, fewer possibilities for a career, and lower wages. The representative of Japan said that </w:t>
      </w:r>
      <w:r w:rsidRPr="002B7A8F">
        <w:rPr>
          <w:highlight w:val="yellow"/>
          <w:u w:val="single"/>
        </w:rPr>
        <w:t>societal problems affecting women and making them vulnerable were a result of inequalities.</w:t>
      </w:r>
      <w:r w:rsidRPr="002B7A8F">
        <w:rPr>
          <w:sz w:val="16"/>
        </w:rPr>
        <w:t xml:space="preserve">  It was clear that poorer people, particularly women and children living in less developed areas, were socially and economically the most vulnerable.  She said </w:t>
      </w:r>
      <w:r w:rsidRPr="002B7A8F">
        <w:rPr>
          <w:highlight w:val="yellow"/>
          <w:u w:val="single"/>
        </w:rPr>
        <w:t>scarce opportunities for employment and education</w:t>
      </w:r>
      <w:r w:rsidRPr="002B7A8F">
        <w:rPr>
          <w:u w:val="single"/>
        </w:rPr>
        <w:t xml:space="preserve"> in countries </w:t>
      </w:r>
      <w:r w:rsidRPr="002B7A8F">
        <w:rPr>
          <w:highlight w:val="yellow"/>
          <w:u w:val="single"/>
        </w:rPr>
        <w:t>might lead to</w:t>
      </w:r>
      <w:r w:rsidRPr="002B7A8F">
        <w:rPr>
          <w:u w:val="single"/>
        </w:rPr>
        <w:t xml:space="preserve"> them becoming countries of origin for </w:t>
      </w:r>
      <w:r w:rsidRPr="002B7A8F">
        <w:rPr>
          <w:highlight w:val="yellow"/>
          <w:u w:val="single"/>
        </w:rPr>
        <w:t>trafficking and the sexual exploitation of women</w:t>
      </w:r>
      <w:r w:rsidRPr="002B7A8F">
        <w:rPr>
          <w:u w:val="single"/>
        </w:rPr>
        <w:t xml:space="preserve"> and children.</w:t>
      </w:r>
      <w:r w:rsidRPr="002B7A8F">
        <w:rPr>
          <w:sz w:val="16"/>
        </w:rPr>
        <w:t xml:space="preserve">  It was necessary to address the root causes of inequality -- poverty and economic disparities in developing countries.</w:t>
      </w:r>
    </w:p>
    <w:p w14:paraId="607B3E9F" w14:textId="77777777" w:rsidR="00016049" w:rsidRDefault="00016049" w:rsidP="00016049">
      <w:pPr>
        <w:pStyle w:val="Heading2"/>
      </w:pPr>
      <w:r>
        <w:lastRenderedPageBreak/>
        <w:t>Impact</w:t>
      </w:r>
    </w:p>
    <w:p w14:paraId="731E371F" w14:textId="77777777" w:rsidR="003117C5" w:rsidRDefault="003117C5" w:rsidP="003117C5">
      <w:pPr>
        <w:pStyle w:val="Heading3"/>
      </w:pPr>
      <w:r>
        <w:lastRenderedPageBreak/>
        <w:t>1AC – Impact – Dehume</w:t>
      </w:r>
    </w:p>
    <w:p w14:paraId="69358689" w14:textId="77777777" w:rsidR="003117C5" w:rsidRDefault="003117C5" w:rsidP="003117C5">
      <w:pPr>
        <w:pStyle w:val="Heading4"/>
      </w:pPr>
      <w:r>
        <w:t>Trafficking results in extreme violence against victims</w:t>
      </w:r>
    </w:p>
    <w:p w14:paraId="457733B9" w14:textId="77777777" w:rsidR="003117C5" w:rsidRPr="002F62F9" w:rsidRDefault="003117C5" w:rsidP="003117C5">
      <w:pPr>
        <w:rPr>
          <w:rStyle w:val="Style13ptBold"/>
        </w:rPr>
      </w:pPr>
      <w:r w:rsidRPr="002F62F9">
        <w:rPr>
          <w:rStyle w:val="Style13ptBold"/>
        </w:rPr>
        <w:t>UNODC 08</w:t>
      </w:r>
    </w:p>
    <w:p w14:paraId="09082703" w14:textId="77777777" w:rsidR="003117C5" w:rsidRDefault="003117C5" w:rsidP="003117C5">
      <w:r>
        <w:t xml:space="preserve">(United Nations Office on Drugs and Crime, “An Introduction to Human Trafficking: Vulnerability, Impact and Action,” 2008, </w:t>
      </w:r>
      <w:hyperlink r:id="rId32" w:history="1">
        <w:r w:rsidRPr="00957DC9">
          <w:rPr>
            <w:rStyle w:val="Hyperlink"/>
          </w:rPr>
          <w:t>http://www.unodc.org/documents/human-trafficking/An_Introduction_to_Human_Trafficking_-_Background_Paper.pdf</w:t>
        </w:r>
      </w:hyperlink>
      <w:r>
        <w:t>) /wyo-mm</w:t>
      </w:r>
    </w:p>
    <w:p w14:paraId="18CD59A9" w14:textId="77777777" w:rsidR="003117C5" w:rsidRPr="002000F7" w:rsidRDefault="003117C5" w:rsidP="003117C5">
      <w:pPr>
        <w:rPr>
          <w:rStyle w:val="StyleUnderline"/>
        </w:rPr>
      </w:pPr>
      <w:r w:rsidRPr="00B64795">
        <w:rPr>
          <w:rStyle w:val="StyleUnderline"/>
          <w:highlight w:val="green"/>
        </w:rPr>
        <w:t>Human trafficking has an impact on the individuals it victimizes</w:t>
      </w:r>
      <w:r w:rsidRPr="002000F7">
        <w:rPr>
          <w:rStyle w:val="StyleUnderline"/>
        </w:rPr>
        <w:t xml:space="preserve"> in all areas of their lives. Evety stage of the </w:t>
      </w:r>
      <w:r w:rsidRPr="00B64795">
        <w:rPr>
          <w:rStyle w:val="StyleUnderline"/>
          <w:highlight w:val="green"/>
        </w:rPr>
        <w:t>trafficking</w:t>
      </w:r>
      <w:r w:rsidRPr="002000F7">
        <w:rPr>
          <w:rStyle w:val="StyleUnderline"/>
        </w:rPr>
        <w:t xml:space="preserve"> process can </w:t>
      </w:r>
      <w:r w:rsidRPr="00B64795">
        <w:rPr>
          <w:rStyle w:val="StyleUnderline"/>
          <w:highlight w:val="green"/>
        </w:rPr>
        <w:t>involve physical, sexual and psychological abuse and violence, deprivation and torture,</w:t>
      </w:r>
      <w:r w:rsidRPr="002000F7">
        <w:rPr>
          <w:rStyle w:val="StyleUnderline"/>
        </w:rPr>
        <w:t xml:space="preserve"> the </w:t>
      </w:r>
      <w:r w:rsidRPr="00B64795">
        <w:rPr>
          <w:rStyle w:val="StyleUnderline"/>
          <w:highlight w:val="green"/>
        </w:rPr>
        <w:t>forced use of substances</w:t>
      </w:r>
      <w:r w:rsidRPr="002000F7">
        <w:rPr>
          <w:rStyle w:val="StyleUnderline"/>
        </w:rPr>
        <w:t xml:space="preserve">, manipulation. </w:t>
      </w:r>
      <w:r w:rsidRPr="00B64795">
        <w:rPr>
          <w:rStyle w:val="StyleUnderline"/>
          <w:highlight w:val="green"/>
        </w:rPr>
        <w:t>eco nomic exploitation and abusive</w:t>
      </w:r>
      <w:r w:rsidRPr="002000F7">
        <w:rPr>
          <w:rStyle w:val="StyleUnderline"/>
        </w:rPr>
        <w:t xml:space="preserve"> working and living </w:t>
      </w:r>
      <w:r w:rsidRPr="00B64795">
        <w:rPr>
          <w:rStyle w:val="StyleUnderline"/>
          <w:highlight w:val="green"/>
        </w:rPr>
        <w:t>conditions</w:t>
      </w:r>
      <w:r w:rsidRPr="002000F7">
        <w:rPr>
          <w:sz w:val="16"/>
        </w:rPr>
        <w:t xml:space="preserve">. </w:t>
      </w:r>
      <w:r w:rsidRPr="002000F7">
        <w:rPr>
          <w:rStyle w:val="StyleUnderline"/>
        </w:rPr>
        <w:t xml:space="preserve">Unlike most other violent crime, </w:t>
      </w:r>
      <w:r w:rsidRPr="00B64795">
        <w:rPr>
          <w:rStyle w:val="StyleUnderline"/>
          <w:highlight w:val="green"/>
        </w:rPr>
        <w:t>trafficking usually involves prolonged</w:t>
      </w:r>
      <w:r w:rsidRPr="002000F7">
        <w:rPr>
          <w:rStyle w:val="StyleUnderline"/>
        </w:rPr>
        <w:t xml:space="preserve"> and </w:t>
      </w:r>
      <w:r w:rsidRPr="00B64795">
        <w:rPr>
          <w:rStyle w:val="StyleUnderline"/>
          <w:highlight w:val="green"/>
        </w:rPr>
        <w:t>repeated trauma</w:t>
      </w:r>
      <w:r w:rsidRPr="002000F7">
        <w:rPr>
          <w:sz w:val="16"/>
        </w:rPr>
        <w:t xml:space="preserve"> Documentation and research describe how 0men, women and children are abused in specific exploitative con ditions and the short- and long-term physical injuries, disabilities and deaths that may result. For a number of specified reasons, trafficked persons are at great risk of 111V infec tion. </w:t>
      </w:r>
      <w:r w:rsidRPr="002000F7">
        <w:rPr>
          <w:rStyle w:val="StyleUnderline"/>
        </w:rPr>
        <w:t xml:space="preserve">The trauma experienced by victims of trafficking includes post-traumatic stress dis order, anxiety, depression. alienation, disorientation, aggression and difficulty concentrating. </w:t>
      </w:r>
      <w:r w:rsidRPr="00B64795">
        <w:rPr>
          <w:rStyle w:val="StyleUnderline"/>
          <w:highlight w:val="green"/>
        </w:rPr>
        <w:t>Studies indicate</w:t>
      </w:r>
      <w:r w:rsidRPr="002000F7">
        <w:rPr>
          <w:rStyle w:val="StyleUnderline"/>
        </w:rPr>
        <w:t xml:space="preserve"> that </w:t>
      </w:r>
      <w:r w:rsidRPr="00B64795">
        <w:rPr>
          <w:rStyle w:val="StyleUnderline"/>
          <w:highlight w:val="green"/>
        </w:rPr>
        <w:t>trauma worsens during the trafficking process and may persist far beyond the end of any exploitation</w:t>
      </w:r>
      <w:r w:rsidRPr="002000F7">
        <w:rPr>
          <w:rStyle w:val="StyleUnderline"/>
        </w:rPr>
        <w:t xml:space="preserve">. </w:t>
      </w:r>
      <w:r w:rsidRPr="002000F7">
        <w:rPr>
          <w:sz w:val="16"/>
        </w:rPr>
        <w:t xml:space="preserve">While subject to the same harmful treatment as adults, child victims are especially vulnerable to trafficking because of their age. immaturity and lack of experience. to abusive practices that may. for example. stunt their further physical development and to continued victimization as a result of attach ment. developmental and social difficulties. The behaviour of trafficking victims can be difficult for third parties to understand. while victims can find it difficult to comprehend what has happened to them, or to discuss it with or explain it to others. Victims may appear to those around them, even support persons. to be uncooperative, irritable, hos tile. aggressive or ungratefuL The stigma attached to them as victims has been shown to have a significant and ongoing impact on their lives, including in the trauma experienced by the individual victim as well as the possibility of physical rejection by family and/or community. The long-term consequences of human trafficking for the individual are com plex and depend on many factors. with no guarantee of recovery. </w:t>
      </w:r>
      <w:r w:rsidRPr="00B64795">
        <w:rPr>
          <w:rStyle w:val="StyleUnderline"/>
          <w:highlight w:val="green"/>
        </w:rPr>
        <w:t>Revictimization is often a</w:t>
      </w:r>
      <w:r w:rsidRPr="002000F7">
        <w:rPr>
          <w:rStyle w:val="StyleUnderline"/>
        </w:rPr>
        <w:t xml:space="preserve"> further </w:t>
      </w:r>
      <w:r w:rsidRPr="00B64795">
        <w:rPr>
          <w:rStyle w:val="StyleUnderline"/>
          <w:highlight w:val="green"/>
        </w:rPr>
        <w:t>consequence of the experience.</w:t>
      </w:r>
    </w:p>
    <w:p w14:paraId="18F56B62" w14:textId="77777777" w:rsidR="003117C5" w:rsidRPr="00093FDF" w:rsidRDefault="003117C5" w:rsidP="003117C5">
      <w:pPr>
        <w:pStyle w:val="Heading4"/>
      </w:pPr>
      <w:r w:rsidRPr="00093FDF">
        <w:t>Dehumanization makes nuclear war, environmental co</w:t>
      </w:r>
      <w:r>
        <w:t>llapse, and genocide inevitable</w:t>
      </w:r>
    </w:p>
    <w:p w14:paraId="1A2550EA" w14:textId="77777777" w:rsidR="003117C5" w:rsidRPr="00B64795" w:rsidRDefault="003117C5" w:rsidP="003117C5">
      <w:pPr>
        <w:rPr>
          <w:rStyle w:val="Style13ptBold"/>
        </w:rPr>
      </w:pPr>
      <w:r w:rsidRPr="00B64795">
        <w:rPr>
          <w:rStyle w:val="Style13ptBold"/>
        </w:rPr>
        <w:t xml:space="preserve">Berube 97 </w:t>
      </w:r>
    </w:p>
    <w:p w14:paraId="249DF155" w14:textId="77777777" w:rsidR="003117C5" w:rsidRPr="00B64795" w:rsidRDefault="003117C5" w:rsidP="003117C5">
      <w:r w:rsidRPr="00B64795">
        <w:t xml:space="preserve">David, “Nanotechnological prolongetivity”, pg. </w:t>
      </w:r>
      <w:hyperlink r:id="rId33" w:history="1">
        <w:r w:rsidRPr="00B64795">
          <w:rPr>
            <w:rStyle w:val="Hyperlink"/>
          </w:rPr>
          <w:t>http://www.cas.sc.edu/engl/faculty/berube/Nanotechnological%20Prolongevity.pdf</w:t>
        </w:r>
      </w:hyperlink>
      <w:r w:rsidRPr="00B64795">
        <w:t xml:space="preserve">. </w:t>
      </w:r>
    </w:p>
    <w:p w14:paraId="5A4018ED" w14:textId="77777777" w:rsidR="003117C5" w:rsidRPr="00B64795" w:rsidRDefault="003117C5" w:rsidP="003117C5">
      <w:pPr>
        <w:rPr>
          <w:sz w:val="16"/>
        </w:rPr>
      </w:pPr>
      <w:r w:rsidRPr="00B64795">
        <w:rPr>
          <w:sz w:val="16"/>
        </w:rPr>
        <w:t>Assuming we are able to predict who or what are optimized humans, this entire resultant worldview smacks of eugenics and Nazi racial science. This would involve valuing people as means. Moreover, there would always be a superhuman more super than the current ones, humans would never be able to escape their treatment as means to an always further and distant end. This means-ends dispute is at the core of Monagu and Matson's treatise on the dehumanization of humanity. They warn: "</w:t>
      </w:r>
      <w:r w:rsidRPr="00B64795">
        <w:rPr>
          <w:rStyle w:val="StyleUnderline"/>
          <w:highlight w:val="green"/>
        </w:rPr>
        <w:t>its destructive toll is</w:t>
      </w:r>
      <w:r w:rsidRPr="00B64795">
        <w:rPr>
          <w:rStyle w:val="StyleUnderline"/>
        </w:rPr>
        <w:t xml:space="preserve"> already </w:t>
      </w:r>
      <w:r w:rsidRPr="00B64795">
        <w:rPr>
          <w:rStyle w:val="StyleUnderline"/>
          <w:highlight w:val="green"/>
        </w:rPr>
        <w:t>greater than</w:t>
      </w:r>
      <w:r w:rsidRPr="00B64795">
        <w:rPr>
          <w:rStyle w:val="StyleUnderline"/>
        </w:rPr>
        <w:t xml:space="preserve"> that of </w:t>
      </w:r>
      <w:r w:rsidRPr="00B64795">
        <w:rPr>
          <w:rStyle w:val="StyleUnderline"/>
          <w:highlight w:val="green"/>
        </w:rPr>
        <w:t>any war, plague, famine, or natural calamity on record</w:t>
      </w:r>
      <w:r w:rsidRPr="00B64795">
        <w:rPr>
          <w:rStyle w:val="StyleUnderline"/>
        </w:rPr>
        <w:t xml:space="preserve"> -- and </w:t>
      </w:r>
      <w:r w:rsidRPr="00B64795">
        <w:rPr>
          <w:rStyle w:val="StyleUnderline"/>
          <w:highlight w:val="green"/>
        </w:rPr>
        <w:t>its potential danger to the quality of life and the fabric of civilized society is beyond calculation</w:t>
      </w:r>
      <w:r w:rsidRPr="00B64795">
        <w:rPr>
          <w:sz w:val="16"/>
        </w:rPr>
        <w:t xml:space="preserve">. For that reason this sickness of the soul might well be called the Fifth Horseman of the Apocalypse.... Behind the genocide of the holocaust lay a dehumanized thought; beneath the menticide of deviants and dissidents... in the cuckoo's next of America, lies a dehumanized image of man... (Montagu &amp; Matson, 1983, p. xi-xii). </w:t>
      </w:r>
      <w:r w:rsidRPr="00B64795">
        <w:rPr>
          <w:rStyle w:val="StyleUnderline"/>
        </w:rPr>
        <w:t xml:space="preserve">While </w:t>
      </w:r>
      <w:r w:rsidRPr="00B64795">
        <w:rPr>
          <w:rStyle w:val="StyleUnderline"/>
          <w:highlight w:val="green"/>
        </w:rPr>
        <w:t>it may never be possible to quantify the impact dehumanizing ethics</w:t>
      </w:r>
      <w:r w:rsidRPr="00B64795">
        <w:rPr>
          <w:rStyle w:val="StyleUnderline"/>
        </w:rPr>
        <w:t xml:space="preserve"> may </w:t>
      </w:r>
      <w:r w:rsidRPr="00B64795">
        <w:rPr>
          <w:rStyle w:val="StyleUnderline"/>
          <w:highlight w:val="green"/>
        </w:rPr>
        <w:t>have</w:t>
      </w:r>
      <w:r w:rsidRPr="00B64795">
        <w:rPr>
          <w:rStyle w:val="StyleUnderline"/>
        </w:rPr>
        <w:t xml:space="preserve"> had on humanity</w:t>
      </w:r>
      <w:r w:rsidRPr="00093FDF">
        <w:rPr>
          <w:u w:val="single"/>
        </w:rPr>
        <w:t>,</w:t>
      </w:r>
      <w:r w:rsidRPr="00B64795">
        <w:rPr>
          <w:sz w:val="16"/>
        </w:rPr>
        <w:t xml:space="preserve"> it is safe to conclude the foundations of humanness offer great opportunities which would be foregone. When we calculate the actual losses and the virtual benefits, </w:t>
      </w:r>
      <w:r w:rsidRPr="00B64795">
        <w:rPr>
          <w:rStyle w:val="StyleUnderline"/>
        </w:rPr>
        <w:t>we approach a nearly inestimable value greater than any tools which we can currently use to measure it. ,</w:t>
      </w:r>
      <w:r w:rsidRPr="00B64795">
        <w:rPr>
          <w:rStyle w:val="StyleUnderline"/>
          <w:highlight w:val="green"/>
        </w:rPr>
        <w:t>Dehumanization is nuclear war, environmental apocalypse, and international genocide. When people become things, they become dispensable. When people are dispensable, any and every atrocity can be justified</w:t>
      </w:r>
      <w:r w:rsidRPr="00B64795">
        <w:rPr>
          <w:sz w:val="16"/>
        </w:rPr>
        <w:t>. Once justified, they seem to be inevitable for every epoch has evil and dehumanization is evil's most powerful weapon.</w:t>
      </w:r>
    </w:p>
    <w:p w14:paraId="68092E23" w14:textId="77777777" w:rsidR="003117C5" w:rsidRPr="00093FDF" w:rsidRDefault="003117C5" w:rsidP="003117C5">
      <w:pPr>
        <w:pStyle w:val="Heading4"/>
      </w:pPr>
      <w:r w:rsidRPr="00093FDF">
        <w:lastRenderedPageBreak/>
        <w:t>Dehumanization outweighs all.</w:t>
      </w:r>
    </w:p>
    <w:p w14:paraId="433BE016" w14:textId="77777777" w:rsidR="003117C5" w:rsidRDefault="003117C5" w:rsidP="003117C5">
      <w:r w:rsidRPr="002A2DDB">
        <w:rPr>
          <w:rStyle w:val="Style13ptBold"/>
        </w:rPr>
        <w:t>Montagu and Matson 83</w:t>
      </w:r>
      <w:r w:rsidRPr="00093FDF">
        <w:t xml:space="preserve"> </w:t>
      </w:r>
    </w:p>
    <w:p w14:paraId="6B1090FE" w14:textId="77777777" w:rsidR="003117C5" w:rsidRPr="00093FDF" w:rsidRDefault="003117C5" w:rsidP="003117C5">
      <w:r w:rsidRPr="002A2DDB">
        <w:t>(Ashley, prof of Anthropology Rutgers; Floyd, prof of American Studies Hawaii)</w:t>
      </w:r>
      <w:r>
        <w:t xml:space="preserve"> </w:t>
      </w:r>
      <w:r w:rsidRPr="002A2DDB">
        <w:t>The Dehumanization of Man p. xi-xii</w:t>
      </w:r>
    </w:p>
    <w:p w14:paraId="75975AC7" w14:textId="77777777" w:rsidR="003117C5" w:rsidRDefault="003117C5" w:rsidP="003117C5">
      <w:r w:rsidRPr="002A2DDB">
        <w:rPr>
          <w:sz w:val="16"/>
        </w:rPr>
        <w:t xml:space="preserve">The contagion is unknown to science and unrecognized by medicine (psychiatry aside); yet its wasting symptoms are plain for all to see and its lethal effects are everywhere on display. </w:t>
      </w:r>
      <w:r w:rsidRPr="00093FDF">
        <w:rPr>
          <w:b/>
          <w:u w:val="single"/>
        </w:rPr>
        <w:t xml:space="preserve">It neither kills outright nor inflicts apparent physical harm, yet </w:t>
      </w:r>
      <w:r w:rsidRPr="002A2DDB">
        <w:rPr>
          <w:b/>
          <w:highlight w:val="green"/>
          <w:u w:val="single"/>
        </w:rPr>
        <w:t>the extent of its destructive toll is</w:t>
      </w:r>
      <w:r w:rsidRPr="00093FDF">
        <w:rPr>
          <w:b/>
          <w:u w:val="single"/>
        </w:rPr>
        <w:t xml:space="preserve"> already </w:t>
      </w:r>
      <w:r w:rsidRPr="002A2DDB">
        <w:rPr>
          <w:b/>
          <w:highlight w:val="green"/>
          <w:u w:val="single"/>
        </w:rPr>
        <w:t>greater than that of any war, plague, famine, or natural calamity</w:t>
      </w:r>
      <w:r w:rsidRPr="00093FDF">
        <w:rPr>
          <w:b/>
          <w:u w:val="single"/>
        </w:rPr>
        <w:t xml:space="preserve"> on record</w:t>
      </w:r>
      <w:r w:rsidRPr="002A2DDB">
        <w:rPr>
          <w:sz w:val="16"/>
        </w:rPr>
        <w:t xml:space="preserve"> – </w:t>
      </w:r>
      <w:r w:rsidRPr="00093FDF">
        <w:rPr>
          <w:b/>
          <w:u w:val="single"/>
        </w:rPr>
        <w:t xml:space="preserve">and </w:t>
      </w:r>
      <w:r w:rsidRPr="002A2DDB">
        <w:rPr>
          <w:b/>
          <w:highlight w:val="green"/>
          <w:u w:val="single"/>
        </w:rPr>
        <w:t>its</w:t>
      </w:r>
      <w:r w:rsidRPr="002A2DDB">
        <w:rPr>
          <w:b/>
          <w:u w:val="single"/>
        </w:rPr>
        <w:t xml:space="preserve"> potential </w:t>
      </w:r>
      <w:r w:rsidRPr="002A2DDB">
        <w:rPr>
          <w:b/>
          <w:highlight w:val="green"/>
          <w:u w:val="single"/>
        </w:rPr>
        <w:t>damage to the quality of human life and the fabric of civilized society is beyond calculation</w:t>
      </w:r>
      <w:r w:rsidRPr="002A2DDB">
        <w:rPr>
          <w:sz w:val="16"/>
        </w:rPr>
        <w:t xml:space="preserve">. </w:t>
      </w:r>
      <w:r w:rsidRPr="00093FDF">
        <w:rPr>
          <w:b/>
          <w:u w:val="single"/>
        </w:rPr>
        <w:t xml:space="preserve">For that reason this sickness of the soul might well be called </w:t>
      </w:r>
      <w:r w:rsidRPr="002A2DDB">
        <w:rPr>
          <w:b/>
          <w:highlight w:val="green"/>
          <w:u w:val="single"/>
        </w:rPr>
        <w:t>the</w:t>
      </w:r>
      <w:r w:rsidRPr="002A2DDB">
        <w:rPr>
          <w:sz w:val="16"/>
          <w:highlight w:val="green"/>
        </w:rPr>
        <w:t xml:space="preserve"> ‘</w:t>
      </w:r>
      <w:r w:rsidRPr="002A2DDB">
        <w:rPr>
          <w:b/>
          <w:highlight w:val="green"/>
          <w:u w:val="single"/>
        </w:rPr>
        <w:t>Fifth Horseman of the Apocalypse</w:t>
      </w:r>
      <w:r w:rsidRPr="002A2DDB">
        <w:rPr>
          <w:sz w:val="16"/>
          <w:highlight w:val="green"/>
        </w:rPr>
        <w:t>.’</w:t>
      </w:r>
      <w:r w:rsidRPr="002A2DDB">
        <w:rPr>
          <w:sz w:val="16"/>
        </w:rPr>
        <w:t xml:space="preserve"> </w:t>
      </w:r>
      <w:r w:rsidRPr="00093FDF">
        <w:rPr>
          <w:b/>
          <w:u w:val="single"/>
        </w:rPr>
        <w:t xml:space="preserve">Its more conventional name, of course, </w:t>
      </w:r>
      <w:r w:rsidRPr="002A2DDB">
        <w:rPr>
          <w:b/>
          <w:highlight w:val="green"/>
          <w:u w:val="single"/>
        </w:rPr>
        <w:t>is dehumanization</w:t>
      </w:r>
      <w:r w:rsidRPr="002A2DDB">
        <w:rPr>
          <w:sz w:val="16"/>
        </w:rPr>
        <w:t>.</w:t>
      </w:r>
    </w:p>
    <w:p w14:paraId="4A8283E5" w14:textId="77777777" w:rsidR="003117C5" w:rsidRDefault="003117C5" w:rsidP="003117C5">
      <w:pPr>
        <w:pStyle w:val="Heading3"/>
      </w:pPr>
      <w:r>
        <w:lastRenderedPageBreak/>
        <w:t xml:space="preserve">1AC – Ext: Dehumanization </w:t>
      </w:r>
    </w:p>
    <w:p w14:paraId="0C0ACEEC" w14:textId="77777777" w:rsidR="003117C5" w:rsidRPr="003A1D82" w:rsidRDefault="003117C5" w:rsidP="003117C5">
      <w:pPr>
        <w:pStyle w:val="Heading4"/>
      </w:pPr>
      <w:r>
        <w:t xml:space="preserve">Physical and psychological violence of </w:t>
      </w:r>
      <w:r w:rsidRPr="003A1D82">
        <w:t xml:space="preserve">Human Trafficking </w:t>
      </w:r>
      <w:r>
        <w:t>results in dehumanization of victims</w:t>
      </w:r>
    </w:p>
    <w:p w14:paraId="15B0E856" w14:textId="77777777" w:rsidR="003117C5" w:rsidRPr="003B091C" w:rsidRDefault="003117C5" w:rsidP="003117C5">
      <w:pPr>
        <w:rPr>
          <w:rStyle w:val="Style13ptBold"/>
          <w:rFonts w:ascii="Times New Roman" w:hAnsi="Times New Roman" w:cs="Times New Roman"/>
        </w:rPr>
      </w:pPr>
      <w:r w:rsidRPr="003B091C">
        <w:rPr>
          <w:rStyle w:val="Style13ptBold"/>
          <w:rFonts w:ascii="Times New Roman" w:hAnsi="Times New Roman" w:cs="Times New Roman"/>
        </w:rPr>
        <w:t>United States Department of State 12</w:t>
      </w:r>
    </w:p>
    <w:p w14:paraId="3ECDF259" w14:textId="77777777" w:rsidR="003117C5" w:rsidRPr="00BF7079" w:rsidRDefault="003117C5" w:rsidP="003117C5">
      <w:pPr>
        <w:rPr>
          <w:rFonts w:ascii="Times New Roman" w:hAnsi="Times New Roman" w:cs="Times New Roman"/>
          <w:sz w:val="20"/>
          <w:szCs w:val="20"/>
        </w:rPr>
      </w:pPr>
      <w:r w:rsidRPr="003B091C">
        <w:rPr>
          <w:rFonts w:ascii="Times New Roman" w:hAnsi="Times New Roman" w:cs="Times New Roman"/>
          <w:sz w:val="20"/>
          <w:szCs w:val="20"/>
        </w:rPr>
        <w:t>(Office to monitor and combat trafficking ,2012, “Addressing the internal wounds: the psychological aftermath of human trafficking”, http://www.state.gov/documents/organization/194931.pdf)</w:t>
      </w:r>
    </w:p>
    <w:p w14:paraId="7DD728A1" w14:textId="77777777" w:rsidR="003117C5" w:rsidRPr="003B091C" w:rsidRDefault="003117C5" w:rsidP="003117C5">
      <w:pPr>
        <w:rPr>
          <w:rStyle w:val="StyleUnderline"/>
          <w:rFonts w:ascii="Times New Roman" w:hAnsi="Times New Roman" w:cs="Times New Roman"/>
        </w:rPr>
      </w:pPr>
      <w:r w:rsidRPr="00851F17">
        <w:rPr>
          <w:rStyle w:val="StyleUnderline"/>
          <w:rFonts w:ascii="Times New Roman" w:hAnsi="Times New Roman" w:cs="Times New Roman"/>
          <w:highlight w:val="cyan"/>
        </w:rPr>
        <w:t>The trauma</w:t>
      </w:r>
      <w:r w:rsidRPr="003B091C">
        <w:rPr>
          <w:rStyle w:val="StyleUnderline"/>
          <w:rFonts w:ascii="Times New Roman" w:hAnsi="Times New Roman" w:cs="Times New Roman"/>
        </w:rPr>
        <w:t xml:space="preserve"> </w:t>
      </w:r>
      <w:r w:rsidRPr="00851F17">
        <w:rPr>
          <w:rStyle w:val="StyleUnderline"/>
          <w:rFonts w:ascii="Times New Roman" w:hAnsi="Times New Roman" w:cs="Times New Roman"/>
          <w:highlight w:val="cyan"/>
        </w:rPr>
        <w:t>associated</w:t>
      </w:r>
      <w:r w:rsidRPr="003B091C">
        <w:rPr>
          <w:rStyle w:val="StyleUnderline"/>
          <w:rFonts w:ascii="Times New Roman" w:hAnsi="Times New Roman" w:cs="Times New Roman"/>
        </w:rPr>
        <w:t xml:space="preserve"> </w:t>
      </w:r>
      <w:r w:rsidRPr="00851F17">
        <w:rPr>
          <w:rStyle w:val="StyleUnderline"/>
          <w:rFonts w:ascii="Times New Roman" w:hAnsi="Times New Roman" w:cs="Times New Roman"/>
          <w:highlight w:val="cyan"/>
        </w:rPr>
        <w:t xml:space="preserve">with trafficking and its psychological effects </w:t>
      </w:r>
      <w:r w:rsidRPr="00851F17">
        <w:rPr>
          <w:rFonts w:ascii="Times New Roman" w:hAnsi="Times New Roman" w:cs="Times New Roman"/>
          <w:highlight w:val="cyan"/>
          <w:u w:val="single"/>
        </w:rPr>
        <w:t>can</w:t>
      </w:r>
      <w:r w:rsidRPr="003B091C">
        <w:rPr>
          <w:rFonts w:ascii="Times New Roman" w:hAnsi="Times New Roman" w:cs="Times New Roman"/>
          <w:u w:val="single"/>
        </w:rPr>
        <w:t xml:space="preserve"> be devastating</w:t>
      </w:r>
      <w:r w:rsidRPr="003B091C">
        <w:rPr>
          <w:rFonts w:ascii="Times New Roman" w:hAnsi="Times New Roman" w:cs="Times New Roman"/>
          <w:sz w:val="16"/>
          <w:szCs w:val="24"/>
        </w:rPr>
        <w:t xml:space="preserve"> and, if left unaddressed, </w:t>
      </w:r>
      <w:r w:rsidRPr="003B091C">
        <w:rPr>
          <w:rStyle w:val="StyleUnderline"/>
          <w:rFonts w:ascii="Times New Roman" w:hAnsi="Times New Roman" w:cs="Times New Roman"/>
        </w:rPr>
        <w:t xml:space="preserve">can </w:t>
      </w:r>
      <w:r w:rsidRPr="00851F17">
        <w:rPr>
          <w:rStyle w:val="StyleUnderline"/>
          <w:rFonts w:ascii="Times New Roman" w:hAnsi="Times New Roman" w:cs="Times New Roman"/>
          <w:highlight w:val="cyan"/>
        </w:rPr>
        <w:t>undermine victims' recovery and</w:t>
      </w:r>
      <w:r w:rsidRPr="003B091C">
        <w:rPr>
          <w:rFonts w:ascii="Times New Roman" w:hAnsi="Times New Roman" w:cs="Times New Roman"/>
          <w:sz w:val="16"/>
          <w:szCs w:val="24"/>
        </w:rPr>
        <w:t xml:space="preserve"> </w:t>
      </w:r>
      <w:r w:rsidRPr="003B091C">
        <w:rPr>
          <w:rFonts w:ascii="Times New Roman" w:hAnsi="Times New Roman" w:cs="Times New Roman"/>
          <w:sz w:val="16"/>
        </w:rPr>
        <w:t xml:space="preserve">potentially contribute to vulnerability to </w:t>
      </w:r>
      <w:r w:rsidRPr="00851F17">
        <w:rPr>
          <w:rStyle w:val="StyleUnderline"/>
          <w:rFonts w:ascii="Times New Roman" w:hAnsi="Times New Roman" w:cs="Times New Roman"/>
          <w:highlight w:val="cyan"/>
        </w:rPr>
        <w:t>re-victimization</w:t>
      </w:r>
      <w:r w:rsidRPr="003B091C">
        <w:rPr>
          <w:rFonts w:ascii="Times New Roman" w:hAnsi="Times New Roman" w:cs="Times New Roman"/>
          <w:sz w:val="16"/>
          <w:szCs w:val="24"/>
        </w:rPr>
        <w:t xml:space="preserve">. </w:t>
      </w:r>
      <w:r w:rsidRPr="003B091C">
        <w:rPr>
          <w:rStyle w:val="StyleUnderline"/>
          <w:rFonts w:ascii="Times New Roman" w:hAnsi="Times New Roman" w:cs="Times New Roman"/>
        </w:rPr>
        <w:t xml:space="preserve">Because </w:t>
      </w:r>
      <w:r w:rsidRPr="00851F17">
        <w:rPr>
          <w:rStyle w:val="StyleUnderline"/>
          <w:rFonts w:ascii="Times New Roman" w:hAnsi="Times New Roman" w:cs="Times New Roman"/>
          <w:highlight w:val="cyan"/>
        </w:rPr>
        <w:t>traffickers dehumanize</w:t>
      </w:r>
      <w:r w:rsidRPr="003B091C">
        <w:rPr>
          <w:rStyle w:val="StyleUnderline"/>
          <w:rFonts w:ascii="Times New Roman" w:hAnsi="Times New Roman" w:cs="Times New Roman"/>
        </w:rPr>
        <w:t xml:space="preserve"> </w:t>
      </w:r>
      <w:r w:rsidRPr="00851F17">
        <w:rPr>
          <w:rStyle w:val="StyleUnderline"/>
          <w:rFonts w:ascii="Times New Roman" w:hAnsi="Times New Roman" w:cs="Times New Roman"/>
          <w:highlight w:val="cyan"/>
        </w:rPr>
        <w:t>and objectify their victims</w:t>
      </w:r>
      <w:r w:rsidRPr="003B091C">
        <w:rPr>
          <w:rStyle w:val="StyleUnderline"/>
          <w:rFonts w:ascii="Times New Roman" w:hAnsi="Times New Roman" w:cs="Times New Roman"/>
        </w:rPr>
        <w:t xml:space="preserve">, victims' innate sense of power, visibility and dignity often become obscured. </w:t>
      </w:r>
      <w:r w:rsidRPr="00851F17">
        <w:rPr>
          <w:rStyle w:val="StyleUnderline"/>
          <w:rFonts w:ascii="Times New Roman" w:hAnsi="Times New Roman" w:cs="Times New Roman"/>
          <w:highlight w:val="cyan"/>
        </w:rPr>
        <w:t>Traffickers also</w:t>
      </w:r>
      <w:r w:rsidRPr="003B091C">
        <w:rPr>
          <w:rStyle w:val="StyleUnderline"/>
          <w:rFonts w:ascii="Times New Roman" w:hAnsi="Times New Roman" w:cs="Times New Roman"/>
        </w:rPr>
        <w:t xml:space="preserve"> use coercive tactics</w:t>
      </w:r>
      <w:r w:rsidRPr="003B091C">
        <w:rPr>
          <w:rFonts w:ascii="Times New Roman" w:hAnsi="Times New Roman" w:cs="Times New Roman"/>
          <w:sz w:val="16"/>
          <w:szCs w:val="24"/>
        </w:rPr>
        <w:t xml:space="preserve"> and force </w:t>
      </w:r>
      <w:r w:rsidRPr="003B091C">
        <w:rPr>
          <w:rStyle w:val="StyleUnderline"/>
          <w:rFonts w:ascii="Times New Roman" w:hAnsi="Times New Roman" w:cs="Times New Roman"/>
        </w:rPr>
        <w:t xml:space="preserve">to </w:t>
      </w:r>
      <w:r w:rsidRPr="00851F17">
        <w:rPr>
          <w:rStyle w:val="StyleUnderline"/>
          <w:rFonts w:ascii="Times New Roman" w:hAnsi="Times New Roman" w:cs="Times New Roman"/>
          <w:highlight w:val="cyan"/>
        </w:rPr>
        <w:t>make their victims feel worthless and emotionally imprisoned</w:t>
      </w:r>
      <w:r w:rsidRPr="00851F17">
        <w:rPr>
          <w:rFonts w:ascii="Times New Roman" w:hAnsi="Times New Roman" w:cs="Times New Roman"/>
          <w:sz w:val="16"/>
          <w:szCs w:val="24"/>
          <w:highlight w:val="cyan"/>
        </w:rPr>
        <w:t>.</w:t>
      </w:r>
      <w:r w:rsidRPr="003B091C">
        <w:rPr>
          <w:rFonts w:ascii="Times New Roman" w:hAnsi="Times New Roman" w:cs="Times New Roman"/>
          <w:sz w:val="16"/>
          <w:szCs w:val="24"/>
        </w:rPr>
        <w:t xml:space="preserve"> As a result, </w:t>
      </w:r>
      <w:r w:rsidRPr="00851F17">
        <w:rPr>
          <w:rStyle w:val="StyleUnderline"/>
          <w:rFonts w:ascii="Times New Roman" w:hAnsi="Times New Roman" w:cs="Times New Roman"/>
          <w:highlight w:val="cyan"/>
        </w:rPr>
        <w:t>victims</w:t>
      </w:r>
      <w:r w:rsidRPr="003B091C">
        <w:rPr>
          <w:rStyle w:val="StyleUnderline"/>
          <w:rFonts w:ascii="Times New Roman" w:hAnsi="Times New Roman" w:cs="Times New Roman"/>
        </w:rPr>
        <w:t xml:space="preserve"> can </w:t>
      </w:r>
      <w:r w:rsidRPr="00851F17">
        <w:rPr>
          <w:rStyle w:val="StyleUnderline"/>
          <w:rFonts w:ascii="Times New Roman" w:hAnsi="Times New Roman" w:cs="Times New Roman"/>
          <w:highlight w:val="cyan"/>
        </w:rPr>
        <w:t>lose their sense of identity and security.</w:t>
      </w:r>
    </w:p>
    <w:p w14:paraId="423EA2B2" w14:textId="77777777" w:rsidR="003117C5" w:rsidRDefault="003117C5" w:rsidP="003117C5">
      <w:pPr>
        <w:tabs>
          <w:tab w:val="left" w:pos="1635"/>
        </w:tabs>
        <w:rPr>
          <w:rFonts w:ascii="Times New Roman" w:hAnsi="Times New Roman" w:cs="Times New Roman"/>
        </w:rPr>
      </w:pPr>
      <w:r>
        <w:rPr>
          <w:rFonts w:ascii="Times New Roman" w:hAnsi="Times New Roman" w:cs="Times New Roman"/>
        </w:rPr>
        <w:tab/>
      </w:r>
    </w:p>
    <w:p w14:paraId="77F46A64" w14:textId="77777777" w:rsidR="003117C5" w:rsidRPr="0080149D" w:rsidRDefault="003117C5" w:rsidP="003117C5">
      <w:pPr>
        <w:pStyle w:val="Heading4"/>
      </w:pPr>
      <w:r w:rsidRPr="006F4804">
        <w:t>Traf</w:t>
      </w:r>
      <w:r>
        <w:t>ficking is ultimate form of exploitation and dehumanization- creates conditions for unending violence</w:t>
      </w:r>
    </w:p>
    <w:p w14:paraId="76A27576" w14:textId="77777777" w:rsidR="003117C5" w:rsidRPr="00A9728D" w:rsidRDefault="003117C5" w:rsidP="003117C5">
      <w:pPr>
        <w:rPr>
          <w:rStyle w:val="Style13ptBold"/>
        </w:rPr>
      </w:pPr>
      <w:r w:rsidRPr="00A9728D">
        <w:rPr>
          <w:rStyle w:val="Style13ptBold"/>
        </w:rPr>
        <w:t>Reyes 16</w:t>
      </w:r>
    </w:p>
    <w:p w14:paraId="518128E0" w14:textId="77777777" w:rsidR="003117C5" w:rsidRPr="00350DB4" w:rsidRDefault="003117C5" w:rsidP="003117C5">
      <w:pPr>
        <w:rPr>
          <w:rFonts w:ascii="Times New Roman" w:hAnsi="Times New Roman" w:cs="Times New Roman"/>
          <w:color w:val="565656"/>
          <w:sz w:val="20"/>
          <w:szCs w:val="20"/>
          <w:shd w:val="clear" w:color="auto" w:fill="FFFFFF"/>
        </w:rPr>
      </w:pPr>
      <w:r w:rsidRPr="00350DB4">
        <w:rPr>
          <w:rFonts w:ascii="Times New Roman" w:hAnsi="Times New Roman" w:cs="Times New Roman"/>
          <w:b/>
          <w:sz w:val="20"/>
          <w:szCs w:val="20"/>
        </w:rPr>
        <w:t>(</w:t>
      </w:r>
      <w:r w:rsidRPr="00350DB4">
        <w:rPr>
          <w:rFonts w:ascii="Times New Roman" w:hAnsi="Times New Roman" w:cs="Times New Roman"/>
          <w:sz w:val="20"/>
          <w:szCs w:val="20"/>
          <w:shd w:val="clear" w:color="auto" w:fill="FFFFFF"/>
        </w:rPr>
        <w:t xml:space="preserve">Cazzie,a Researcher for the National Underground Railroad Freedom Center's Anti-Trafficking Programs. She graduated from Bradley University with a Bachelor's degree in International Studies and a minor in Women's Studies.2016, “Justifying Human Trafficking: The Mind of a Trafficker” </w:t>
      </w:r>
      <w:hyperlink r:id="rId34" w:history="1">
        <w:r w:rsidRPr="00350DB4">
          <w:rPr>
            <w:rStyle w:val="Hyperlink"/>
            <w:rFonts w:ascii="Times New Roman" w:hAnsi="Times New Roman" w:cs="Times New Roman"/>
            <w:sz w:val="20"/>
            <w:szCs w:val="20"/>
            <w:shd w:val="clear" w:color="auto" w:fill="FFFFFF"/>
          </w:rPr>
          <w:t>http://www.endslaverynow.org/blog/articles/justifying-human-trafficking-the-mind-of-a-trafficker</w:t>
        </w:r>
      </w:hyperlink>
      <w:r w:rsidRPr="00350DB4">
        <w:rPr>
          <w:rFonts w:ascii="Times New Roman" w:hAnsi="Times New Roman" w:cs="Times New Roman"/>
          <w:sz w:val="20"/>
          <w:szCs w:val="20"/>
          <w:shd w:val="clear" w:color="auto" w:fill="FFFFFF"/>
        </w:rPr>
        <w:t>)</w:t>
      </w:r>
    </w:p>
    <w:p w14:paraId="630A00B3" w14:textId="77777777" w:rsidR="003117C5" w:rsidRPr="00851F17" w:rsidRDefault="003117C5" w:rsidP="003117C5">
      <w:pPr>
        <w:rPr>
          <w:rStyle w:val="StyleUnderline"/>
        </w:rPr>
      </w:pPr>
      <w:r w:rsidRPr="00851F17">
        <w:rPr>
          <w:rFonts w:ascii="Times New Roman" w:hAnsi="Times New Roman" w:cs="Times New Roman"/>
          <w:sz w:val="24"/>
          <w:highlight w:val="cyan"/>
          <w:u w:val="single"/>
        </w:rPr>
        <w:t>Dehumanization strips people of their identity</w:t>
      </w:r>
      <w:r w:rsidRPr="00851F17">
        <w:rPr>
          <w:rFonts w:ascii="Times New Roman" w:hAnsi="Times New Roman" w:cs="Times New Roman"/>
          <w:sz w:val="24"/>
          <w:u w:val="single"/>
        </w:rPr>
        <w:t xml:space="preserve">, identifies them as “the other” </w:t>
      </w:r>
      <w:r w:rsidRPr="00851F17">
        <w:rPr>
          <w:rFonts w:ascii="Times New Roman" w:hAnsi="Times New Roman" w:cs="Times New Roman"/>
          <w:sz w:val="24"/>
          <w:highlight w:val="cyan"/>
          <w:u w:val="single"/>
        </w:rPr>
        <w:t>and makes it so that they are viewed as inferior and deserving of exploitation</w:t>
      </w:r>
      <w:r w:rsidRPr="00851F17">
        <w:rPr>
          <w:rFonts w:ascii="Times New Roman" w:hAnsi="Times New Roman" w:cs="Times New Roman"/>
          <w:sz w:val="24"/>
          <w:u w:val="single"/>
        </w:rPr>
        <w:t>.</w:t>
      </w:r>
      <w:r w:rsidRPr="00350DB4">
        <w:rPr>
          <w:rFonts w:ascii="Times New Roman" w:hAnsi="Times New Roman" w:cs="Times New Roman"/>
          <w:sz w:val="16"/>
        </w:rPr>
        <w:t xml:space="preserve"> Socially accepted norms (e.g., caste systems, gender-based violence) </w:t>
      </w:r>
      <w:r w:rsidRPr="00851F17">
        <w:rPr>
          <w:rFonts w:ascii="Times New Roman" w:hAnsi="Times New Roman" w:cs="Times New Roman"/>
          <w:sz w:val="24"/>
          <w:u w:val="single"/>
        </w:rPr>
        <w:t>make the dehumanization process easier,</w:t>
      </w:r>
      <w:r w:rsidRPr="00350DB4">
        <w:rPr>
          <w:rFonts w:ascii="Times New Roman" w:hAnsi="Times New Roman" w:cs="Times New Roman"/>
          <w:sz w:val="16"/>
        </w:rPr>
        <w:t xml:space="preserve"> if not automatic. </w:t>
      </w:r>
      <w:r w:rsidRPr="00851F17">
        <w:rPr>
          <w:rFonts w:ascii="Times New Roman" w:hAnsi="Times New Roman" w:cs="Times New Roman"/>
          <w:sz w:val="24"/>
          <w:highlight w:val="cyan"/>
          <w:u w:val="single"/>
        </w:rPr>
        <w:t>Human trafficking thrives in</w:t>
      </w:r>
      <w:r w:rsidRPr="00851F17">
        <w:rPr>
          <w:rFonts w:ascii="Times New Roman" w:hAnsi="Times New Roman" w:cs="Times New Roman"/>
          <w:sz w:val="24"/>
          <w:u w:val="single"/>
        </w:rPr>
        <w:t xml:space="preserve"> </w:t>
      </w:r>
      <w:r w:rsidRPr="00350DB4">
        <w:rPr>
          <w:rFonts w:ascii="Times New Roman" w:hAnsi="Times New Roman" w:cs="Times New Roman"/>
          <w:sz w:val="16"/>
        </w:rPr>
        <w:t xml:space="preserve">societies where certain groups of people are already marginalized and abused and </w:t>
      </w:r>
      <w:r w:rsidRPr="00851F17">
        <w:rPr>
          <w:rStyle w:val="StyleUnderline"/>
          <w:highlight w:val="cyan"/>
        </w:rPr>
        <w:t>where perpetrators go unpunished</w:t>
      </w:r>
      <w:r w:rsidRPr="00851F17">
        <w:rPr>
          <w:rStyle w:val="StyleUnderline"/>
        </w:rPr>
        <w:t xml:space="preserve"> because they’re not perceived to have committed a wrongdoing against a person.</w:t>
      </w:r>
    </w:p>
    <w:p w14:paraId="11C9BF60" w14:textId="77777777" w:rsidR="003117C5" w:rsidRPr="003B091C" w:rsidRDefault="003117C5" w:rsidP="003117C5">
      <w:pPr>
        <w:tabs>
          <w:tab w:val="left" w:pos="1650"/>
        </w:tabs>
        <w:rPr>
          <w:rFonts w:ascii="Times New Roman" w:hAnsi="Times New Roman" w:cs="Times New Roman"/>
        </w:rPr>
      </w:pPr>
      <w:r>
        <w:rPr>
          <w:rFonts w:ascii="Times New Roman" w:hAnsi="Times New Roman" w:cs="Times New Roman"/>
        </w:rPr>
        <w:tab/>
      </w:r>
    </w:p>
    <w:p w14:paraId="03BF9261" w14:textId="77777777" w:rsidR="003117C5" w:rsidRPr="003B091C" w:rsidRDefault="003117C5" w:rsidP="003117C5">
      <w:pPr>
        <w:pStyle w:val="Heading4"/>
        <w:rPr>
          <w:rFonts w:ascii="Times New Roman" w:hAnsi="Times New Roman" w:cs="Times New Roman"/>
        </w:rPr>
      </w:pPr>
      <w:r w:rsidRPr="003B091C">
        <w:rPr>
          <w:rFonts w:ascii="Times New Roman" w:hAnsi="Times New Roman" w:cs="Times New Roman"/>
        </w:rPr>
        <w:t xml:space="preserve">Dehumanization is the root cause of genocide, war crimes, and rights violations. </w:t>
      </w:r>
    </w:p>
    <w:p w14:paraId="675F582C" w14:textId="77777777" w:rsidR="003117C5" w:rsidRPr="002E11CE" w:rsidRDefault="003117C5" w:rsidP="003117C5">
      <w:pPr>
        <w:rPr>
          <w:rFonts w:ascii="Times New Roman" w:hAnsi="Times New Roman" w:cs="Times New Roman"/>
          <w:b/>
          <w:sz w:val="24"/>
          <w:szCs w:val="24"/>
        </w:rPr>
      </w:pPr>
      <w:r w:rsidRPr="002E11CE">
        <w:rPr>
          <w:rFonts w:ascii="Times New Roman" w:hAnsi="Times New Roman" w:cs="Times New Roman"/>
          <w:b/>
          <w:sz w:val="24"/>
          <w:szCs w:val="24"/>
        </w:rPr>
        <w:t>Maiese, 03</w:t>
      </w:r>
    </w:p>
    <w:p w14:paraId="4FC66E05" w14:textId="77777777" w:rsidR="003117C5" w:rsidRPr="003B091C" w:rsidRDefault="003117C5" w:rsidP="003117C5">
      <w:pPr>
        <w:rPr>
          <w:rFonts w:ascii="Times New Roman" w:hAnsi="Times New Roman" w:cs="Times New Roman"/>
          <w:color w:val="000000"/>
          <w:sz w:val="20"/>
        </w:rPr>
      </w:pPr>
      <w:r w:rsidRPr="003B091C">
        <w:rPr>
          <w:rFonts w:ascii="Times New Roman" w:hAnsi="Times New Roman" w:cs="Times New Roman"/>
          <w:color w:val="000000"/>
          <w:sz w:val="20"/>
        </w:rPr>
        <w:t>[Michelle Maiese is a graduate student of Philosophy at the University of Colorado, Boulder and is a part of the research staff at the Conflict Research Consortium: Beyond Intractability The Beyond Intractability Project: Guy Burgess and Heidi Burgess, Co-Directors and Editors. July 2003. Accessed 7/15/09.&lt; http://www.beyondintractability.org/essay/dehumanization/&gt;]</w:t>
      </w:r>
    </w:p>
    <w:p w14:paraId="0A778E16" w14:textId="77777777" w:rsidR="003117C5" w:rsidRPr="003B091C" w:rsidRDefault="003117C5" w:rsidP="003117C5">
      <w:pPr>
        <w:pStyle w:val="Cards"/>
        <w:ind w:left="0"/>
        <w:rPr>
          <w:color w:val="000000"/>
        </w:rPr>
      </w:pPr>
      <w:r w:rsidRPr="003B091C">
        <w:rPr>
          <w:rStyle w:val="DebateUnderline"/>
        </w:rPr>
        <w:t xml:space="preserve">Once certain groups are stigmatized as evil, morally inferior, and not fully human, the persecution of those groups becomes more psychologically acceptable. </w:t>
      </w:r>
      <w:r w:rsidRPr="00672F16">
        <w:rPr>
          <w:rStyle w:val="DebateUnderline"/>
          <w:highlight w:val="cyan"/>
        </w:rPr>
        <w:t>Restraints against aggression and violence begin to disappear. Not surprisingly, dehumanization increases the likelihood of violence and may cause a conflict to escalate out of control</w:t>
      </w:r>
      <w:r w:rsidRPr="003B091C">
        <w:rPr>
          <w:rStyle w:val="DebateUnderline"/>
        </w:rPr>
        <w:t xml:space="preserve">. </w:t>
      </w:r>
      <w:r w:rsidRPr="00672F16">
        <w:rPr>
          <w:rStyle w:val="DebateUnderline"/>
        </w:rPr>
        <w:t>Once a violence break over has occ</w:t>
      </w:r>
      <w:r w:rsidRPr="003B091C">
        <w:rPr>
          <w:rStyle w:val="DebateUnderline"/>
        </w:rPr>
        <w:t>urred, it may seem even more acceptable for people to do things that they would have regarded as morally unthinkable before.</w:t>
      </w:r>
      <w:r w:rsidRPr="003B091C">
        <w:rPr>
          <w:color w:val="000000"/>
        </w:rPr>
        <w:t xml:space="preserve"> Parties may come to believe that destruction of the other side is necessary, and pursue an overwhelming victory that will cause one's opponent to simply disappear. This sort of into-the-sea framing can cause lasting damage to relationships between the conflicting parties, making it more difficult to solve their underlying problems and leading to the loss of more innocent </w:t>
      </w:r>
      <w:r w:rsidRPr="003B091C">
        <w:rPr>
          <w:color w:val="000000"/>
        </w:rPr>
        <w:lastRenderedPageBreak/>
        <w:t xml:space="preserve">lives. Indeed, </w:t>
      </w:r>
      <w:r w:rsidRPr="00672F16">
        <w:rPr>
          <w:rStyle w:val="DebateUnderline"/>
          <w:highlight w:val="cyan"/>
        </w:rPr>
        <w:t>dehumanization often paves the way for human rights violations, war crimes, and genocide</w:t>
      </w:r>
      <w:r w:rsidRPr="003B091C">
        <w:rPr>
          <w:rStyle w:val="DebateUnderline"/>
        </w:rPr>
        <w:t>.</w:t>
      </w:r>
      <w:r w:rsidRPr="003B091C">
        <w:rPr>
          <w:color w:val="000000"/>
        </w:rPr>
        <w:t xml:space="preserve"> For example, in WWII, the dehumanization of the Jews ultimately led to the destruction of millions of people.[9] Similar atrocities have occurred in Rwanda, Cambodia, and the former Yugoslavia. It is thought that the psychological process of dehumanization might be mitigated or reversed through humanization efforts, the development of empathy, the establishment of personal relationships between conflicting parties, and the pursuit of common goals.</w:t>
      </w:r>
    </w:p>
    <w:p w14:paraId="2792946C" w14:textId="77777777" w:rsidR="003117C5" w:rsidRPr="003B091C" w:rsidRDefault="003117C5" w:rsidP="003117C5">
      <w:pPr>
        <w:tabs>
          <w:tab w:val="left" w:pos="1965"/>
        </w:tabs>
        <w:rPr>
          <w:rFonts w:ascii="Times New Roman" w:hAnsi="Times New Roman" w:cs="Times New Roman"/>
          <w:color w:val="000000"/>
        </w:rPr>
      </w:pPr>
      <w:r w:rsidRPr="003B091C">
        <w:rPr>
          <w:rFonts w:ascii="Times New Roman" w:hAnsi="Times New Roman" w:cs="Times New Roman"/>
          <w:color w:val="000000"/>
        </w:rPr>
        <w:tab/>
      </w:r>
    </w:p>
    <w:p w14:paraId="3D54B014" w14:textId="77777777" w:rsidR="003117C5" w:rsidRPr="00A9728D" w:rsidRDefault="003117C5" w:rsidP="003117C5">
      <w:pPr>
        <w:pStyle w:val="Heading4"/>
      </w:pPr>
      <w:r w:rsidRPr="00A9728D">
        <w:t>More people are killed each year by dehumanization than war and homicides.</w:t>
      </w:r>
    </w:p>
    <w:p w14:paraId="74F3B59F" w14:textId="77777777" w:rsidR="003117C5" w:rsidRPr="003B091C" w:rsidRDefault="003117C5" w:rsidP="003117C5">
      <w:pPr>
        <w:rPr>
          <w:rFonts w:ascii="Times New Roman" w:hAnsi="Times New Roman" w:cs="Times New Roman"/>
          <w:szCs w:val="20"/>
        </w:rPr>
      </w:pPr>
      <w:r w:rsidRPr="003B091C">
        <w:rPr>
          <w:rFonts w:ascii="Times New Roman" w:hAnsi="Times New Roman" w:cs="Times New Roman"/>
          <w:bCs/>
          <w:color w:val="000000"/>
          <w:kern w:val="36"/>
          <w:sz w:val="24"/>
        </w:rPr>
        <w:t>David</w:t>
      </w:r>
      <w:r w:rsidRPr="003B091C">
        <w:rPr>
          <w:rFonts w:ascii="Times New Roman" w:hAnsi="Times New Roman" w:cs="Times New Roman"/>
          <w:b/>
          <w:bCs/>
          <w:color w:val="000000"/>
          <w:kern w:val="36"/>
          <w:sz w:val="24"/>
        </w:rPr>
        <w:t xml:space="preserve"> Livingstone Smith</w:t>
      </w:r>
      <w:r w:rsidRPr="003B091C">
        <w:rPr>
          <w:rFonts w:ascii="Times New Roman" w:hAnsi="Times New Roman" w:cs="Times New Roman"/>
          <w:bCs/>
          <w:color w:val="000000"/>
          <w:kern w:val="36"/>
          <w:sz w:val="24"/>
        </w:rPr>
        <w:t>: Psychology Of Violence</w:t>
      </w:r>
      <w:r w:rsidRPr="003B091C">
        <w:rPr>
          <w:rFonts w:ascii="Times New Roman" w:hAnsi="Times New Roman" w:cs="Times New Roman"/>
          <w:b/>
          <w:bCs/>
          <w:color w:val="000000"/>
          <w:kern w:val="36"/>
        </w:rPr>
        <w:t>,</w:t>
      </w:r>
      <w:r w:rsidRPr="003B091C">
        <w:rPr>
          <w:rFonts w:ascii="Times New Roman" w:hAnsi="Times New Roman" w:cs="Times New Roman"/>
          <w:szCs w:val="20"/>
        </w:rPr>
        <w:t xml:space="preserve"> </w:t>
      </w:r>
      <w:hyperlink r:id="rId35" w:history="1">
        <w:r w:rsidRPr="003B091C">
          <w:rPr>
            <w:rFonts w:ascii="Times New Roman" w:hAnsi="Times New Roman" w:cs="Times New Roman"/>
            <w:szCs w:val="20"/>
          </w:rPr>
          <w:t>Forbes India staff</w:t>
        </w:r>
      </w:hyperlink>
      <w:r w:rsidRPr="003B091C">
        <w:rPr>
          <w:rFonts w:ascii="Times New Roman" w:hAnsi="Times New Roman" w:cs="Times New Roman"/>
          <w:szCs w:val="20"/>
        </w:rPr>
        <w:t xml:space="preserve">, </w:t>
      </w:r>
      <w:r w:rsidRPr="003B091C">
        <w:rPr>
          <w:rStyle w:val="Author-Date"/>
        </w:rPr>
        <w:t>06.15.10</w:t>
      </w:r>
    </w:p>
    <w:p w14:paraId="448B841B" w14:textId="77777777" w:rsidR="003117C5" w:rsidRPr="00A9728D" w:rsidRDefault="003117C5" w:rsidP="003117C5">
      <w:r w:rsidRPr="00A9728D">
        <w:t xml:space="preserve">[Ph.D.co-founder and director of the </w:t>
      </w:r>
      <w:hyperlink r:id="rId36" w:history="1">
        <w:r w:rsidRPr="00A9728D">
          <w:rPr>
            <w:rStyle w:val="Hyperlink"/>
          </w:rPr>
          <w:t>New England Institute for Cognitive Science and Evolutionary Studies</w:t>
        </w:r>
      </w:hyperlink>
      <w:r>
        <w:t xml:space="preserve">, </w:t>
      </w:r>
      <w:r w:rsidRPr="00A9728D">
        <w:t>http://www.forbes.com/2010/06/15/forbes-india-david-livingstone-smith-psychology-of-violence-opinions-ideas-10-smith.html</w:t>
      </w:r>
    </w:p>
    <w:p w14:paraId="3757D6A7" w14:textId="77777777" w:rsidR="003117C5" w:rsidRPr="003B091C" w:rsidRDefault="003117C5" w:rsidP="003117C5">
      <w:pPr>
        <w:pStyle w:val="Cards"/>
        <w:ind w:left="0"/>
      </w:pPr>
      <w:r w:rsidRPr="003B091C">
        <w:t xml:space="preserve"> </w:t>
      </w:r>
      <w:r w:rsidRPr="003B091C">
        <w:rPr>
          <w:rStyle w:val="DebateUnderline"/>
        </w:rPr>
        <w:t>I nominate taking dehumanization seriously as a key idea for the 21st century</w:t>
      </w:r>
      <w:r w:rsidRPr="003B091C">
        <w:t>. Let me explain. There is a strange paradox at the heart of human nature. We humans are the most sociable creatures on earth, with a remarkable ability to cooperate with one another. This, combined with our equally remarkable intelligence, was responsible for the birth and development of civilization, and therefore for the scientific, technological and cultural innovations that have transformed our lives over the past 10,000 years. And yet</w:t>
      </w:r>
      <w:r w:rsidRPr="003B091C">
        <w:rPr>
          <w:rStyle w:val="DebateUnderline"/>
        </w:rPr>
        <w:t xml:space="preserve">, our species also displays a more ominous side. </w:t>
      </w:r>
      <w:r w:rsidRPr="006F4804">
        <w:rPr>
          <w:rStyle w:val="DebateUnderline"/>
          <w:highlight w:val="cyan"/>
        </w:rPr>
        <w:t>Human beings are</w:t>
      </w:r>
      <w:r w:rsidRPr="003B091C">
        <w:rPr>
          <w:rStyle w:val="DebateUnderline"/>
        </w:rPr>
        <w:t xml:space="preserve"> also </w:t>
      </w:r>
      <w:r w:rsidRPr="006F4804">
        <w:rPr>
          <w:rStyle w:val="DebateUnderline"/>
          <w:highlight w:val="cyan"/>
        </w:rPr>
        <w:t>creatures of unparalleled ferocity</w:t>
      </w:r>
      <w:r w:rsidRPr="003B091C">
        <w:rPr>
          <w:rStyle w:val="DebateUnderline"/>
        </w:rPr>
        <w:t>.</w:t>
      </w:r>
      <w:r w:rsidRPr="003B091C">
        <w:t xml:space="preserve"> </w:t>
      </w:r>
      <w:r w:rsidRPr="006F4804">
        <w:rPr>
          <w:rStyle w:val="DebateUnderline"/>
          <w:highlight w:val="cyan"/>
        </w:rPr>
        <w:t>No other animal is capable of the horrors--the wars, genocides, torture and oppression</w:t>
      </w:r>
      <w:r w:rsidRPr="006F4804">
        <w:rPr>
          <w:rStyle w:val="DebateUnderline"/>
        </w:rPr>
        <w:t>--that</w:t>
      </w:r>
      <w:r w:rsidRPr="003B091C">
        <w:rPr>
          <w:rStyle w:val="DebateUnderline"/>
        </w:rPr>
        <w:t xml:space="preserve"> we have regularly visited upon our fellow human beings.</w:t>
      </w:r>
    </w:p>
    <w:p w14:paraId="3FD28C26" w14:textId="77777777" w:rsidR="003117C5" w:rsidRPr="003B091C" w:rsidRDefault="003117C5" w:rsidP="003117C5">
      <w:pPr>
        <w:pStyle w:val="Cards"/>
        <w:ind w:left="0"/>
        <w:rPr>
          <w:rStyle w:val="DebateUnderline"/>
        </w:rPr>
      </w:pPr>
      <w:r w:rsidRPr="003B091C">
        <w:t xml:space="preserve">This is all the more perplexing because killing does not come easily to us. In fact, in order to cooperate so effectively, our species has had to develop powerful inhibitions against committing lethal violence. This is why homicide is comparatively rare (in fact, </w:t>
      </w:r>
      <w:r w:rsidRPr="006F4804">
        <w:rPr>
          <w:rStyle w:val="DebateUnderline"/>
          <w:highlight w:val="cyan"/>
        </w:rPr>
        <w:t>each year far more people take their own lives than are killed in war and homicide combined).</w:t>
      </w:r>
    </w:p>
    <w:p w14:paraId="0B577296" w14:textId="77777777" w:rsidR="00C163CA" w:rsidRDefault="00C163CA" w:rsidP="00C163CA">
      <w:pPr>
        <w:pStyle w:val="Heading3"/>
      </w:pPr>
      <w:r>
        <w:lastRenderedPageBreak/>
        <w:t>1AC – Impact: Human Rights</w:t>
      </w:r>
    </w:p>
    <w:p w14:paraId="34D3A3BC" w14:textId="77777777" w:rsidR="00C163CA" w:rsidRDefault="00C163CA" w:rsidP="00C163CA">
      <w:pPr>
        <w:pStyle w:val="Heading4"/>
      </w:pPr>
      <w:r>
        <w:t>Trafficking is an egregious violation of human rights- US leadership on reform policies key</w:t>
      </w:r>
    </w:p>
    <w:p w14:paraId="363D2276" w14:textId="77777777" w:rsidR="00C163CA" w:rsidRPr="00F77EC5" w:rsidRDefault="00C163CA" w:rsidP="00C163CA">
      <w:pPr>
        <w:rPr>
          <w:rStyle w:val="Style13ptBold"/>
        </w:rPr>
      </w:pPr>
      <w:r w:rsidRPr="00F77EC5">
        <w:rPr>
          <w:rStyle w:val="Style13ptBold"/>
        </w:rPr>
        <w:t>Action Group</w:t>
      </w:r>
      <w:r>
        <w:rPr>
          <w:rStyle w:val="Style13ptBold"/>
        </w:rPr>
        <w:t xml:space="preserve"> 08</w:t>
      </w:r>
    </w:p>
    <w:p w14:paraId="625FE76D" w14:textId="77777777" w:rsidR="00C163CA" w:rsidRDefault="00C163CA" w:rsidP="00C163CA">
      <w:r>
        <w:t xml:space="preserve">(The Action Group to End Human Trafficking and Modern-Day Slavery, “Recommendations for Fighting Human Trafficking in the United States and Abroad,” November 2008, </w:t>
      </w:r>
      <w:hyperlink r:id="rId37" w:history="1">
        <w:r w:rsidRPr="009D6173">
          <w:rPr>
            <w:rStyle w:val="Hyperlink"/>
          </w:rPr>
          <w:t>https://www.freetheslaves.net/Document.Doc?id=96</w:t>
        </w:r>
      </w:hyperlink>
      <w:r>
        <w:t>) /wyo-mm</w:t>
      </w:r>
    </w:p>
    <w:p w14:paraId="143E2348" w14:textId="77777777" w:rsidR="00C163CA" w:rsidRDefault="00C163CA" w:rsidP="00C163CA">
      <w:r w:rsidRPr="00DE059E">
        <w:rPr>
          <w:rStyle w:val="Emphasis"/>
          <w:highlight w:val="green"/>
        </w:rPr>
        <w:t>Human trafficking is an egregious violation of the human rights</w:t>
      </w:r>
      <w:r w:rsidRPr="00A7527D">
        <w:rPr>
          <w:rStyle w:val="Emphasis"/>
        </w:rPr>
        <w:t xml:space="preserve"> of women, men, and chil dren </w:t>
      </w:r>
      <w:r w:rsidRPr="00DE059E">
        <w:rPr>
          <w:rStyle w:val="Emphasis"/>
          <w:highlight w:val="green"/>
        </w:rPr>
        <w:t>for</w:t>
      </w:r>
      <w:r w:rsidRPr="00A7527D">
        <w:rPr>
          <w:rStyle w:val="Emphasis"/>
        </w:rPr>
        <w:t xml:space="preserve"> purposes of </w:t>
      </w:r>
      <w:r w:rsidRPr="00DE059E">
        <w:rPr>
          <w:rStyle w:val="Emphasis"/>
          <w:highlight w:val="green"/>
        </w:rPr>
        <w:t>sexual exploitation</w:t>
      </w:r>
      <w:r w:rsidRPr="00A7527D">
        <w:rPr>
          <w:rStyle w:val="Emphasis"/>
        </w:rPr>
        <w:t xml:space="preserve">, or </w:t>
      </w:r>
      <w:r w:rsidRPr="00DE059E">
        <w:rPr>
          <w:rStyle w:val="Emphasis"/>
          <w:highlight w:val="green"/>
        </w:rPr>
        <w:t>forced labor as well as other forms of exploitive labor</w:t>
      </w:r>
      <w:r>
        <w:t xml:space="preserve">.2 As </w:t>
      </w:r>
      <w:r w:rsidRPr="00A7527D">
        <w:rPr>
          <w:rStyle w:val="StyleUnderline"/>
        </w:rPr>
        <w:t xml:space="preserve">both a national and transnational crime, </w:t>
      </w:r>
      <w:r w:rsidRPr="00DE059E">
        <w:rPr>
          <w:rStyle w:val="StyleUnderline"/>
          <w:highlight w:val="green"/>
        </w:rPr>
        <w:t>trafficking and modern-day slavery occur within and across borders.</w:t>
      </w:r>
      <w:r w:rsidRPr="00DE059E">
        <w:rPr>
          <w:highlight w:val="green"/>
        </w:rPr>
        <w:t xml:space="preserve"> </w:t>
      </w:r>
      <w:r w:rsidRPr="00DE059E">
        <w:rPr>
          <w:rStyle w:val="StyleUnderline"/>
          <w:highlight w:val="green"/>
        </w:rPr>
        <w:t>They affect economies, political stability, law enforce ment, and public</w:t>
      </w:r>
      <w:r w:rsidRPr="00A7527D">
        <w:rPr>
          <w:rStyle w:val="StyleUnderline"/>
        </w:rPr>
        <w:t xml:space="preserve"> health - particularly HI V/AIDS.</w:t>
      </w:r>
      <w:r>
        <w:t xml:space="preserve"> Victims in the United States include U.S. citizens as well as foreign born nationals. </w:t>
      </w:r>
      <w:r w:rsidRPr="00A7527D">
        <w:rPr>
          <w:rStyle w:val="StyleUnderline"/>
        </w:rPr>
        <w:t xml:space="preserve">The illicit commercialization of humanity is one of the largest criminal industries in the world, and the selling of children is the fastest growing global crime. </w:t>
      </w:r>
      <w:r w:rsidRPr="00DE059E">
        <w:rPr>
          <w:rStyle w:val="StyleUnderline"/>
          <w:highlight w:val="green"/>
        </w:rPr>
        <w:t>The devastating toll of human trafficking</w:t>
      </w:r>
      <w:r w:rsidRPr="00A7527D">
        <w:rPr>
          <w:rStyle w:val="StyleUnderline"/>
        </w:rPr>
        <w:t>, a form of modem-day slavery</w:t>
      </w:r>
      <w:r w:rsidRPr="00D16CBF">
        <w:rPr>
          <w:rStyle w:val="Emphasis"/>
        </w:rPr>
        <w:t xml:space="preserve">, urgently </w:t>
      </w:r>
      <w:r w:rsidRPr="00DE059E">
        <w:rPr>
          <w:rStyle w:val="Emphasis"/>
          <w:highlight w:val="green"/>
        </w:rPr>
        <w:t>demands a renewal of American leadership</w:t>
      </w:r>
      <w:r w:rsidRPr="00D16CBF">
        <w:rPr>
          <w:rStyle w:val="Emphasis"/>
        </w:rPr>
        <w:t xml:space="preserve">, both at home and abroad. This global scourge offers the incoming Administration a compelling opportunity to exercise </w:t>
      </w:r>
      <w:r w:rsidRPr="00DE059E">
        <w:rPr>
          <w:rStyle w:val="Emphasis"/>
          <w:highlight w:val="green"/>
        </w:rPr>
        <w:t>leadership on human rights, enhance America’s image abroad,</w:t>
      </w:r>
      <w:r w:rsidRPr="00D16CBF">
        <w:rPr>
          <w:rStyle w:val="Emphasis"/>
        </w:rPr>
        <w:t xml:space="preserve"> seriously address transnational crime, and </w:t>
      </w:r>
      <w:r w:rsidRPr="00DE059E">
        <w:rPr>
          <w:rStyle w:val="Emphasis"/>
          <w:highlight w:val="green"/>
        </w:rPr>
        <w:t>advance progress on a range of issues from poverty alleviation and HI V/AIDS to corrup tion and violence against women</w:t>
      </w:r>
      <w:r>
        <w:t>.</w:t>
      </w:r>
    </w:p>
    <w:p w14:paraId="2EDC3D1A" w14:textId="77777777" w:rsidR="00C163CA" w:rsidRPr="00A3279D" w:rsidRDefault="00C163CA" w:rsidP="00C163CA">
      <w:pPr>
        <w:pStyle w:val="Heading4"/>
      </w:pPr>
      <w:r w:rsidRPr="00A3279D">
        <w:t>Human rights protection prevents extinction</w:t>
      </w:r>
    </w:p>
    <w:p w14:paraId="5220CDE9" w14:textId="77777777" w:rsidR="00C163CA" w:rsidRDefault="00C163CA" w:rsidP="00C163CA">
      <w:r w:rsidRPr="00B10CB4">
        <w:rPr>
          <w:rStyle w:val="Style13ptBold"/>
        </w:rPr>
        <w:t>Annas et al 2</w:t>
      </w:r>
      <w:r w:rsidRPr="00B10CB4">
        <w:t xml:space="preserve"> </w:t>
      </w:r>
    </w:p>
    <w:p w14:paraId="4F8837B7" w14:textId="77777777" w:rsidR="00C163CA" w:rsidRPr="00B10CB4" w:rsidRDefault="00C163CA" w:rsidP="00C163CA">
      <w:r>
        <w:t>[</w:t>
      </w:r>
      <w:r w:rsidRPr="00B10CB4">
        <w:t>Edward R. Utley Prof. and Chair Health Law @ Boston U. School of Public Health and Prof. SocioMedical Sciences and Community Science @ Boston U. School of Medicine and Prof. Law @ Boston U. School of Law [George, Lori Andrews, (Distinguished Prof. Law @ Chicago-Kent College of Law and Dir. Institute for Science, Law, and Technology @ Illinois Institute Tech), and Rosario M. Isasa, (Health Law and Biotethics Fellow @ Health Law Dept. of Boston U. School of Public Health), American Journal of Law &amp; Medicine, “THE GENETICS REVOLUTION: CONFLICTS, CHALLENGES AND CONUNDRA: ARTICLE: Protecting the Endangered Human: Toward an International Treaty Prohibiting Cloning and Inheritable Alterations”, 28 Am. J. L. and Med. 151, L/N]</w:t>
      </w:r>
    </w:p>
    <w:p w14:paraId="37CE39AD" w14:textId="77777777" w:rsidR="00C163CA" w:rsidRDefault="00C163CA" w:rsidP="00C163CA">
      <w:pPr>
        <w:ind w:right="288"/>
        <w:rPr>
          <w:sz w:val="16"/>
        </w:rPr>
      </w:pPr>
      <w:r w:rsidRPr="00B10CB4">
        <w:rPr>
          <w:rStyle w:val="StyleUnderline"/>
        </w:rPr>
        <w:t xml:space="preserve">The </w:t>
      </w:r>
      <w:r w:rsidRPr="00535E28">
        <w:rPr>
          <w:rStyle w:val="StyleUnderline"/>
          <w:highlight w:val="green"/>
        </w:rPr>
        <w:t xml:space="preserve">development of </w:t>
      </w:r>
      <w:r w:rsidRPr="00535E28">
        <w:rPr>
          <w:rStyle w:val="Emphasis"/>
          <w:highlight w:val="green"/>
        </w:rPr>
        <w:t>the atomic bomb</w:t>
      </w:r>
      <w:r w:rsidRPr="00B10CB4">
        <w:rPr>
          <w:sz w:val="16"/>
        </w:rPr>
        <w:t xml:space="preserve"> not only</w:t>
      </w:r>
      <w:r w:rsidRPr="00B10CB4">
        <w:rPr>
          <w:rStyle w:val="StyleUnderline"/>
        </w:rPr>
        <w:t xml:space="preserve"> </w:t>
      </w:r>
      <w:r w:rsidRPr="00535E28">
        <w:rPr>
          <w:rStyle w:val="StyleUnderline"/>
          <w:highlight w:val="green"/>
        </w:rPr>
        <w:t>present</w:t>
      </w:r>
      <w:r w:rsidRPr="00B10CB4">
        <w:rPr>
          <w:sz w:val="16"/>
        </w:rPr>
        <w:t xml:space="preserve">ed to the world for the first time </w:t>
      </w:r>
      <w:r w:rsidRPr="00535E28">
        <w:rPr>
          <w:rStyle w:val="StyleUnderline"/>
          <w:highlight w:val="green"/>
        </w:rPr>
        <w:t xml:space="preserve">the prospect of </w:t>
      </w:r>
      <w:r w:rsidRPr="00535E28">
        <w:rPr>
          <w:rStyle w:val="Emphasis"/>
          <w:highlight w:val="green"/>
        </w:rPr>
        <w:t>total annihilation</w:t>
      </w:r>
      <w:r w:rsidRPr="00B10CB4">
        <w:rPr>
          <w:sz w:val="16"/>
        </w:rPr>
        <w:t xml:space="preserve">, but also, paradoxically, led to a renewed emphasis on the "nuclear family," complete with its personal bomb shelter. </w:t>
      </w:r>
      <w:r w:rsidRPr="00B10CB4">
        <w:rPr>
          <w:rStyle w:val="StyleUnderline"/>
        </w:rPr>
        <w:t xml:space="preserve">The conclusion of </w:t>
      </w:r>
      <w:r w:rsidRPr="00535E28">
        <w:rPr>
          <w:rStyle w:val="StyleUnderline"/>
          <w:highlight w:val="green"/>
        </w:rPr>
        <w:t>World War</w:t>
      </w:r>
      <w:r w:rsidRPr="00535E28">
        <w:rPr>
          <w:sz w:val="16"/>
          <w:highlight w:val="green"/>
        </w:rPr>
        <w:t xml:space="preserve"> </w:t>
      </w:r>
      <w:r w:rsidRPr="00535E28">
        <w:rPr>
          <w:rStyle w:val="StyleUnderline"/>
          <w:highlight w:val="green"/>
        </w:rPr>
        <w:t>II</w:t>
      </w:r>
      <w:r w:rsidRPr="00B10CB4">
        <w:rPr>
          <w:rStyle w:val="StyleUnderline"/>
        </w:rPr>
        <w:t xml:space="preserve"> </w:t>
      </w:r>
      <w:r w:rsidRPr="00B10CB4">
        <w:rPr>
          <w:sz w:val="16"/>
        </w:rPr>
        <w:t xml:space="preserve">(with the dropping of the only two atomic bombs ever used in war) </w:t>
      </w:r>
      <w:r w:rsidRPr="00535E28">
        <w:rPr>
          <w:rStyle w:val="StyleUnderline"/>
          <w:highlight w:val="green"/>
        </w:rPr>
        <w:t xml:space="preserve">led to the recognition that world wars were now suicidal to the </w:t>
      </w:r>
      <w:r w:rsidRPr="00535E28">
        <w:rPr>
          <w:rStyle w:val="Emphasis"/>
          <w:highlight w:val="green"/>
        </w:rPr>
        <w:t>entire species</w:t>
      </w:r>
      <w:r w:rsidRPr="00B10CB4">
        <w:rPr>
          <w:sz w:val="16"/>
        </w:rPr>
        <w:t xml:space="preserve"> </w:t>
      </w:r>
      <w:r w:rsidRPr="00B10CB4">
        <w:rPr>
          <w:rStyle w:val="StyleUnderline"/>
        </w:rPr>
        <w:t xml:space="preserve">and to the formation of the United Nations with the primary goal of </w:t>
      </w:r>
      <w:r w:rsidRPr="00B10CB4">
        <w:rPr>
          <w:rStyle w:val="Emphasis"/>
        </w:rPr>
        <w:t>preventing such wars</w:t>
      </w:r>
      <w:r w:rsidRPr="00B10CB4">
        <w:rPr>
          <w:sz w:val="16"/>
        </w:rPr>
        <w:t xml:space="preserve">. n2 </w:t>
      </w:r>
      <w:r w:rsidRPr="00535E28">
        <w:rPr>
          <w:rStyle w:val="Emphasis"/>
          <w:highlight w:val="green"/>
        </w:rPr>
        <w:t>Prevention</w:t>
      </w:r>
      <w:r w:rsidRPr="00B10CB4">
        <w:rPr>
          <w:sz w:val="16"/>
        </w:rPr>
        <w:t xml:space="preserve">, of course, </w:t>
      </w:r>
      <w:r w:rsidRPr="00535E28">
        <w:rPr>
          <w:rStyle w:val="Emphasis"/>
          <w:highlight w:val="green"/>
        </w:rPr>
        <w:t>must be based on the recognition that all humans are fundamentally the same</w:t>
      </w:r>
      <w:r w:rsidRPr="00B10CB4">
        <w:rPr>
          <w:sz w:val="16"/>
        </w:rPr>
        <w:t xml:space="preserve">, rather than on an emphasis on our differences. </w:t>
      </w:r>
      <w:r w:rsidRPr="00B10CB4">
        <w:rPr>
          <w:rStyle w:val="StyleUnderline"/>
        </w:rPr>
        <w:t>In the</w:t>
      </w:r>
      <w:r w:rsidRPr="00B10CB4">
        <w:rPr>
          <w:sz w:val="16"/>
        </w:rPr>
        <w:t xml:space="preserve"> </w:t>
      </w:r>
      <w:r w:rsidRPr="00B10CB4">
        <w:rPr>
          <w:rStyle w:val="StyleUnderline"/>
        </w:rPr>
        <w:t>aftermath of the Cuban missile crisis</w:t>
      </w:r>
      <w:r w:rsidRPr="00B10CB4">
        <w:rPr>
          <w:sz w:val="16"/>
        </w:rPr>
        <w:t xml:space="preserve">, </w:t>
      </w:r>
      <w:r w:rsidRPr="00B10CB4">
        <w:rPr>
          <w:rStyle w:val="Emphasis"/>
        </w:rPr>
        <w:t>the closest the world has ever come to nuclear war</w:t>
      </w:r>
      <w:r w:rsidRPr="00B10CB4">
        <w:rPr>
          <w:sz w:val="16"/>
        </w:rPr>
        <w:t xml:space="preserve">, President John F. </w:t>
      </w:r>
      <w:r w:rsidRPr="00535E28">
        <w:rPr>
          <w:rStyle w:val="StyleUnderline"/>
          <w:highlight w:val="green"/>
        </w:rPr>
        <w:t>Kennedy</w:t>
      </w:r>
      <w:r w:rsidRPr="00B10CB4">
        <w:rPr>
          <w:sz w:val="16"/>
        </w:rPr>
        <w:t xml:space="preserve">, in an address to the former Soviet Union, </w:t>
      </w:r>
      <w:r w:rsidRPr="00535E28">
        <w:rPr>
          <w:rStyle w:val="StyleUnderline"/>
          <w:highlight w:val="green"/>
        </w:rPr>
        <w:t xml:space="preserve">underscored the necessity for recognizing </w:t>
      </w:r>
      <w:r w:rsidRPr="00535E28">
        <w:rPr>
          <w:rStyle w:val="Emphasis"/>
          <w:highlight w:val="green"/>
        </w:rPr>
        <w:t>similarities for our survival:</w:t>
      </w:r>
      <w:r w:rsidRPr="00B10CB4">
        <w:rPr>
          <w:sz w:val="16"/>
        </w:rPr>
        <w:t xml:space="preserve"> </w:t>
      </w:r>
      <w:r w:rsidRPr="00B10CB4">
        <w:rPr>
          <w:sz w:val="12"/>
        </w:rPr>
        <w:t>¶</w:t>
      </w:r>
      <w:r w:rsidRPr="00B10CB4">
        <w:rPr>
          <w:sz w:val="16"/>
        </w:rPr>
        <w:t xml:space="preserve"> [</w:t>
      </w:r>
      <w:r w:rsidRPr="00B10CB4">
        <w:rPr>
          <w:rStyle w:val="StyleUnderline"/>
        </w:rPr>
        <w:t xml:space="preserve">L]et us not be </w:t>
      </w:r>
      <w:r w:rsidRPr="00535E28">
        <w:rPr>
          <w:rStyle w:val="StyleUnderline"/>
          <w:strike/>
        </w:rPr>
        <w:t>blind</w:t>
      </w:r>
      <w:r w:rsidRPr="00B10CB4">
        <w:rPr>
          <w:rStyle w:val="StyleUnderline"/>
        </w:rPr>
        <w:t xml:space="preserve"> </w:t>
      </w:r>
      <w:r w:rsidRPr="00535E28">
        <w:rPr>
          <w:rStyle w:val="StyleUnderline"/>
          <w:highlight w:val="green"/>
        </w:rPr>
        <w:t>ignorant to our differences, but let us</w:t>
      </w:r>
      <w:r w:rsidRPr="00B10CB4">
        <w:rPr>
          <w:rStyle w:val="StyleUnderline"/>
        </w:rPr>
        <w:t xml:space="preserve"> </w:t>
      </w:r>
      <w:r w:rsidRPr="00B10CB4">
        <w:rPr>
          <w:rStyle w:val="StyleUnderline"/>
        </w:rPr>
        <w:lastRenderedPageBreak/>
        <w:t xml:space="preserve">also </w:t>
      </w:r>
      <w:r w:rsidRPr="00535E28">
        <w:rPr>
          <w:rStyle w:val="StyleUnderline"/>
          <w:highlight w:val="green"/>
        </w:rPr>
        <w:t>direct attention to our common interests</w:t>
      </w:r>
      <w:r w:rsidRPr="00B10CB4">
        <w:rPr>
          <w:rStyle w:val="StyleUnderline"/>
        </w:rPr>
        <w:t xml:space="preserve"> and the means by which those differences can be resolved</w:t>
      </w:r>
      <w:r w:rsidRPr="00B10CB4">
        <w:rPr>
          <w:sz w:val="16"/>
        </w:rPr>
        <w:t xml:space="preserve"> . . . . For, in the final analysis, </w:t>
      </w:r>
      <w:r w:rsidRPr="00B10CB4">
        <w:rPr>
          <w:rStyle w:val="Emphasis"/>
        </w:rPr>
        <w:t>our most basic common link is that we all inhabit this small planet</w:t>
      </w:r>
      <w:r w:rsidRPr="00B10CB4">
        <w:rPr>
          <w:sz w:val="16"/>
        </w:rPr>
        <w:t xml:space="preserve">. We all breathe the same air. We all cherish our children's future. And we are all mortal. n3 </w:t>
      </w:r>
      <w:r w:rsidRPr="00B10CB4">
        <w:rPr>
          <w:sz w:val="12"/>
        </w:rPr>
        <w:t>¶</w:t>
      </w:r>
      <w:r w:rsidRPr="00B10CB4">
        <w:rPr>
          <w:sz w:val="16"/>
        </w:rPr>
        <w:t xml:space="preserve"> That we are all fundamentally the same, all human, all with the same dignity and rights, is at the core of the most important document to come out of World War II, the Universal Declaration of Human Rights, and the two treaties that followed it (together known as the "International Bill of Rights"). n4 </w:t>
      </w:r>
      <w:r w:rsidRPr="00B10CB4">
        <w:rPr>
          <w:rStyle w:val="Emphasis"/>
        </w:rPr>
        <w:t xml:space="preserve">The </w:t>
      </w:r>
      <w:r w:rsidRPr="00535E28">
        <w:rPr>
          <w:rStyle w:val="Emphasis"/>
          <w:highlight w:val="green"/>
        </w:rPr>
        <w:t>recognition of universal human rights,</w:t>
      </w:r>
      <w:r w:rsidRPr="00B10CB4">
        <w:rPr>
          <w:rStyle w:val="Emphasis"/>
        </w:rPr>
        <w:t xml:space="preserve"> based on human dignity and equality as well as the principle of nondiscrimination, </w:t>
      </w:r>
      <w:r w:rsidRPr="00535E28">
        <w:rPr>
          <w:rStyle w:val="Emphasis"/>
          <w:highlight w:val="green"/>
        </w:rPr>
        <w:t>is fundamental to</w:t>
      </w:r>
      <w:r w:rsidRPr="00B10CB4">
        <w:rPr>
          <w:rStyle w:val="Emphasis"/>
        </w:rPr>
        <w:t xml:space="preserve"> the development of a </w:t>
      </w:r>
      <w:r w:rsidRPr="00535E28">
        <w:rPr>
          <w:rStyle w:val="Emphasis"/>
          <w:highlight w:val="green"/>
        </w:rPr>
        <w:t>species consciousness</w:t>
      </w:r>
      <w:r w:rsidRPr="00B10CB4">
        <w:rPr>
          <w:sz w:val="16"/>
        </w:rPr>
        <w:t xml:space="preserve">. As Daniel Lev of Human Rights Watch/Asia said in 1993, shortly before the Vienna Human Rights Conference: </w:t>
      </w:r>
      <w:r w:rsidRPr="00B10CB4">
        <w:rPr>
          <w:sz w:val="12"/>
        </w:rPr>
        <w:t>¶</w:t>
      </w:r>
      <w:r w:rsidRPr="00B10CB4">
        <w:rPr>
          <w:sz w:val="16"/>
        </w:rPr>
        <w:t xml:space="preserve"> </w:t>
      </w:r>
      <w:r w:rsidRPr="00B10CB4">
        <w:rPr>
          <w:rStyle w:val="StyleUnderline"/>
        </w:rPr>
        <w:t>Whatever else may separate them, human beings belong to a single biological species, the simplest and most fundamental commonality before which the significance of human differences quickly fades</w:t>
      </w:r>
      <w:r w:rsidRPr="00B10CB4">
        <w:rPr>
          <w:sz w:val="16"/>
        </w:rPr>
        <w:t xml:space="preserve">. . . . We are all capable, in exactly the same ways, of feeling pain, hunger, [*153] and a hundred kinds of deprivation. Consequently, people nowhere routinely concede that those with enough power to do so ought to be able to kill, torture, imprison, and generally abuse others. . . . </w:t>
      </w:r>
      <w:r w:rsidRPr="00B10CB4">
        <w:rPr>
          <w:rStyle w:val="Emphasis"/>
        </w:rPr>
        <w:t xml:space="preserve">The idea of </w:t>
      </w:r>
      <w:r w:rsidRPr="00535E28">
        <w:rPr>
          <w:rStyle w:val="Emphasis"/>
          <w:highlight w:val="green"/>
        </w:rPr>
        <w:t>universal human rights shares</w:t>
      </w:r>
      <w:r w:rsidRPr="00B10CB4">
        <w:rPr>
          <w:rStyle w:val="Emphasis"/>
        </w:rPr>
        <w:t xml:space="preserve"> the </w:t>
      </w:r>
      <w:r w:rsidRPr="00535E28">
        <w:rPr>
          <w:rStyle w:val="Emphasis"/>
          <w:highlight w:val="green"/>
        </w:rPr>
        <w:t>recognition of one common humanity, and provides a</w:t>
      </w:r>
      <w:r w:rsidRPr="00B10CB4">
        <w:rPr>
          <w:rStyle w:val="Emphasis"/>
        </w:rPr>
        <w:t xml:space="preserve"> </w:t>
      </w:r>
      <w:r w:rsidRPr="00B10CB4">
        <w:rPr>
          <w:sz w:val="16"/>
        </w:rPr>
        <w:t>minimum</w:t>
      </w:r>
      <w:r w:rsidRPr="00B10CB4">
        <w:rPr>
          <w:rStyle w:val="Emphasis"/>
        </w:rPr>
        <w:t xml:space="preserve"> </w:t>
      </w:r>
      <w:r w:rsidRPr="00535E28">
        <w:rPr>
          <w:rStyle w:val="Emphasis"/>
          <w:highlight w:val="green"/>
        </w:rPr>
        <w:t>solution</w:t>
      </w:r>
      <w:r w:rsidRPr="00B10CB4">
        <w:rPr>
          <w:rStyle w:val="Emphasis"/>
        </w:rPr>
        <w:t xml:space="preserve"> to deal with its miseries</w:t>
      </w:r>
      <w:r w:rsidRPr="00B10CB4">
        <w:rPr>
          <w:sz w:val="16"/>
        </w:rPr>
        <w:t xml:space="preserve">. n5 </w:t>
      </w:r>
      <w:r w:rsidRPr="00B10CB4">
        <w:rPr>
          <w:sz w:val="12"/>
        </w:rPr>
        <w:t>¶</w:t>
      </w:r>
      <w:r w:rsidRPr="00B10CB4">
        <w:rPr>
          <w:sz w:val="16"/>
        </w:rPr>
        <w:t xml:space="preserve"> </w:t>
      </w:r>
      <w:r w:rsidRPr="00B10CB4">
        <w:rPr>
          <w:rStyle w:val="Emphasis"/>
        </w:rPr>
        <w:t xml:space="preserve">Membership in the human species is central to the meaning and enforcement of human rights, and respect for </w:t>
      </w:r>
      <w:r w:rsidRPr="00535E28">
        <w:rPr>
          <w:rStyle w:val="Emphasis"/>
          <w:highlight w:val="green"/>
        </w:rPr>
        <w:t>basic human rights is essential for the survival of the human species</w:t>
      </w:r>
      <w:r w:rsidRPr="00B10CB4">
        <w:rPr>
          <w:sz w:val="16"/>
        </w:rPr>
        <w:t>. The development of the concept of "crimes against humanity" was a milestone for universalizing human rights in that it recognized that there were certain actions, such as slavery and genocide, that implicated the welfare of the entire species and therefore merited universal condemnation. n6 Nuclear weapons were immediately seen as a technology that required international control, as extreme genetic manipulations like cloning and inheritable genetic alterations have come to be seen today. In fact, cloning and inheritable genetic alterations can be seen as crimes against humanity of a unique sort: they are techniques that can alter the essence of humanity itself (and thus threaten to change the foundation of human rights) by taking human evolution into our own hands and directing it toward the development of a new species, sometimes termed the "posthuman." n7 It may be that species-altering techniques, like cloning and inheritable genetic modifications, could provide benefits to the human species in extraordinary circumstances. For example, asexual genetic replication could potentially save humans from extinction if all humans were rendered sterile by some catastrophic event. But no such necessity currently exists or is on the horizon.</w:t>
      </w:r>
    </w:p>
    <w:p w14:paraId="7D8785A6" w14:textId="77777777" w:rsidR="00C163CA" w:rsidRDefault="00C163CA" w:rsidP="00C163CA">
      <w:pPr>
        <w:pStyle w:val="Heading3"/>
      </w:pPr>
      <w:r>
        <w:lastRenderedPageBreak/>
        <w:t>2AC – Impact: Forced Prostitution</w:t>
      </w:r>
    </w:p>
    <w:p w14:paraId="531F2F68" w14:textId="77777777" w:rsidR="00C163CA" w:rsidRDefault="00C163CA" w:rsidP="00C163CA">
      <w:pPr>
        <w:pStyle w:val="Heading4"/>
      </w:pPr>
      <w:r>
        <w:t>Trafficking from China results in forced prostitution for women</w:t>
      </w:r>
    </w:p>
    <w:p w14:paraId="6E6A9D98" w14:textId="77777777" w:rsidR="00C163CA" w:rsidRPr="003A1016" w:rsidRDefault="00C163CA" w:rsidP="00C163CA">
      <w:pPr>
        <w:rPr>
          <w:rStyle w:val="Style13ptBold"/>
        </w:rPr>
      </w:pPr>
      <w:r w:rsidRPr="003A1016">
        <w:rPr>
          <w:rStyle w:val="Style13ptBold"/>
        </w:rPr>
        <w:t xml:space="preserve">Gerin 15 </w:t>
      </w:r>
    </w:p>
    <w:p w14:paraId="0B2CB0E1" w14:textId="77777777" w:rsidR="00C163CA" w:rsidRPr="003A1016" w:rsidRDefault="00C163CA" w:rsidP="00C163CA">
      <w:r w:rsidRPr="003A1016">
        <w:t>(Rosanne Gerin, world renowned reporter, July 7, 2015, East and Southeast Asian Nations Remain Static on US Human Trafficking Report, Radio Free Asia, http://www.rfa.org/english/news/korea/east-and-southeast-asian-nations-remain-static-on-us-human-trafficking-report-07272015160431.html)</w:t>
      </w:r>
    </w:p>
    <w:p w14:paraId="4C8A6780" w14:textId="77777777" w:rsidR="00C163CA" w:rsidRDefault="00C163CA" w:rsidP="00C163CA">
      <w:pPr>
        <w:rPr>
          <w:sz w:val="16"/>
        </w:rPr>
      </w:pPr>
      <w:r w:rsidRPr="006D6461">
        <w:rPr>
          <w:u w:val="single"/>
        </w:rPr>
        <w:t xml:space="preserve">Cambodia, </w:t>
      </w:r>
      <w:r w:rsidRPr="00FC4353">
        <w:rPr>
          <w:highlight w:val="yellow"/>
          <w:u w:val="single"/>
        </w:rPr>
        <w:t>China</w:t>
      </w:r>
      <w:r w:rsidRPr="006D6461">
        <w:rPr>
          <w:u w:val="single"/>
        </w:rPr>
        <w:t xml:space="preserve">, Laos and Myanmar were </w:t>
      </w:r>
      <w:r w:rsidRPr="00FC4353">
        <w:rPr>
          <w:highlight w:val="yellow"/>
          <w:u w:val="single"/>
        </w:rPr>
        <w:t>listed as Tier 2 Watch List countries</w:t>
      </w:r>
      <w:r w:rsidRPr="00FC4353">
        <w:rPr>
          <w:sz w:val="16"/>
        </w:rPr>
        <w:t xml:space="preserve"> which don’t fully comply with the TVPA but are making significant efforts to bring themselves in line with the standards. </w:t>
      </w:r>
      <w:r w:rsidRPr="00FC4353">
        <w:rPr>
          <w:rStyle w:val="StyleUnderline"/>
        </w:rPr>
        <w:t>Such countries, however</w:t>
      </w:r>
      <w:r w:rsidRPr="00FC4353">
        <w:rPr>
          <w:rStyle w:val="StyleUnderline"/>
          <w:highlight w:val="yellow"/>
        </w:rPr>
        <w:t>,</w:t>
      </w:r>
      <w:r w:rsidRPr="00FC4353">
        <w:rPr>
          <w:highlight w:val="yellow"/>
          <w:u w:val="single"/>
        </w:rPr>
        <w:t xml:space="preserve"> have a significantly increasing number of victims of severe forms of trafficking and evidence of increasing efforts to combat fail to provide human trafficking from the previous year. China’s internal migrant population of more than 236 million people</w:t>
      </w:r>
      <w:r w:rsidRPr="00FC4353">
        <w:rPr>
          <w:u w:val="single"/>
        </w:rPr>
        <w:t xml:space="preserve"> has been forced to work in brick kilns, coalmines and factories</w:t>
      </w:r>
      <w:r w:rsidRPr="00FC4353">
        <w:rPr>
          <w:sz w:val="16"/>
        </w:rPr>
        <w:t xml:space="preserve">, some of which operate illegally, the report said, while state-sponsored forced labor continues to be an area of significant concern in the communist country. </w:t>
      </w:r>
      <w:r w:rsidRPr="00FC4353">
        <w:rPr>
          <w:highlight w:val="yellow"/>
          <w:u w:val="single"/>
        </w:rPr>
        <w:t>Chinese women and girls are typically recruited from rural areas by sex traffickers and taken to cities where they are forced into prostitution</w:t>
      </w:r>
      <w:r w:rsidRPr="00FC4353">
        <w:rPr>
          <w:u w:val="single"/>
        </w:rPr>
        <w:t>, the report said</w:t>
      </w:r>
      <w:r w:rsidRPr="00FC4353">
        <w:rPr>
          <w:sz w:val="16"/>
        </w:rPr>
        <w:t>. Tibetan girls are sent to other parts of China where they are subject to forced marriage and domestic servitude.</w:t>
      </w:r>
    </w:p>
    <w:p w14:paraId="74B18971" w14:textId="77777777" w:rsidR="003117C5" w:rsidRDefault="003117C5" w:rsidP="003117C5">
      <w:pPr>
        <w:pStyle w:val="Heading3"/>
      </w:pPr>
      <w:r>
        <w:lastRenderedPageBreak/>
        <w:t>1</w:t>
      </w:r>
      <w:r w:rsidR="00375237">
        <w:t xml:space="preserve">AC – Impact: </w:t>
      </w:r>
      <w:r>
        <w:t>Disease</w:t>
      </w:r>
    </w:p>
    <w:p w14:paraId="59F29C20" w14:textId="77777777" w:rsidR="003117C5" w:rsidRPr="0047502B" w:rsidRDefault="003117C5" w:rsidP="003117C5">
      <w:pPr>
        <w:pStyle w:val="Heading4"/>
      </w:pPr>
      <w:r w:rsidRPr="0047502B">
        <w:t>Human trafficking drastically increases the spread of disease – it’s a global public health issue.</w:t>
      </w:r>
    </w:p>
    <w:p w14:paraId="4B5C5D01" w14:textId="77777777" w:rsidR="003117C5" w:rsidRPr="0047502B" w:rsidRDefault="003117C5" w:rsidP="003117C5">
      <w:r w:rsidRPr="0047502B">
        <w:rPr>
          <w:rStyle w:val="Style13ptBold"/>
        </w:rPr>
        <w:t>Viamonte and Thomas-Poppell, ‘8</w:t>
      </w:r>
      <w:r w:rsidRPr="0047502B">
        <w:t xml:space="preserve"> [Ana (Florida Surgeon General, MD) and Rhonda (Government Operations Consultant), “Health Care and Human Trafficking”, American Public Health Association, Spring 2008, RSR]</w:t>
      </w:r>
    </w:p>
    <w:p w14:paraId="3168BFFD" w14:textId="77777777" w:rsidR="003117C5" w:rsidRPr="0047502B" w:rsidRDefault="003117C5" w:rsidP="003117C5">
      <w:pPr>
        <w:rPr>
          <w:sz w:val="16"/>
        </w:rPr>
      </w:pPr>
      <w:r w:rsidRPr="0047502B">
        <w:rPr>
          <w:rStyle w:val="Emphasis"/>
        </w:rPr>
        <w:t xml:space="preserve">Human </w:t>
      </w:r>
      <w:r w:rsidRPr="00421437">
        <w:rPr>
          <w:rStyle w:val="Emphasis"/>
          <w:highlight w:val="green"/>
        </w:rPr>
        <w:t>trafficking is a global public health issue</w:t>
      </w:r>
      <w:r w:rsidRPr="00421437">
        <w:rPr>
          <w:sz w:val="16"/>
          <w:highlight w:val="green"/>
        </w:rPr>
        <w:t xml:space="preserve">. </w:t>
      </w:r>
      <w:r w:rsidRPr="00421437">
        <w:rPr>
          <w:rStyle w:val="StyleUnderline"/>
          <w:highlight w:val="green"/>
        </w:rPr>
        <w:t>Health issues are ignored until they are</w:t>
      </w:r>
      <w:r w:rsidRPr="0047502B">
        <w:rPr>
          <w:rStyle w:val="StyleUnderline"/>
        </w:rPr>
        <w:t xml:space="preserve"> critical or </w:t>
      </w:r>
      <w:r w:rsidRPr="00421437">
        <w:rPr>
          <w:rStyle w:val="StyleUnderline"/>
          <w:highlight w:val="green"/>
        </w:rPr>
        <w:t>life-threatening.</w:t>
      </w:r>
      <w:r w:rsidRPr="0047502B">
        <w:rPr>
          <w:rStyle w:val="StyleUnderline"/>
        </w:rPr>
        <w:t xml:space="preserve"> Dirty and crowded living conditions, coupled with poor nutrition, cause health conditions such as scabies, tuberculosis and other </w:t>
      </w:r>
      <w:r w:rsidRPr="00421437">
        <w:rPr>
          <w:rStyle w:val="StyleUnderline"/>
          <w:highlight w:val="green"/>
        </w:rPr>
        <w:t>communicable diseases</w:t>
      </w:r>
      <w:r w:rsidRPr="0047502B">
        <w:rPr>
          <w:sz w:val="16"/>
        </w:rPr>
        <w:t xml:space="preserve">. Chronic back, hearing and vision problems may occur from working in dangerous agriculture, sweatshop or construction conditions. </w:t>
      </w:r>
      <w:r w:rsidRPr="0047502B">
        <w:rPr>
          <w:rStyle w:val="StyleUnderline"/>
        </w:rPr>
        <w:t>Long-term untreated issues such as cardiovascular or respiratory problems, diabetes or cancer may be present</w:t>
      </w:r>
      <w:r w:rsidRPr="0047502B">
        <w:rPr>
          <w:sz w:val="16"/>
        </w:rPr>
        <w:t xml:space="preserve">. Bruises, scars and other signs of physical abuse and torture may be visible.7 </w:t>
      </w:r>
      <w:r w:rsidRPr="00421437">
        <w:rPr>
          <w:rStyle w:val="StyleUnderline"/>
          <w:highlight w:val="green"/>
        </w:rPr>
        <w:t>Sexually transmitted infections, human papillomavirus, pelvic inflammatory disease, permanent damage to reproductive organs, and HIV/AIDS are</w:t>
      </w:r>
      <w:r w:rsidRPr="0047502B">
        <w:rPr>
          <w:rStyle w:val="StyleUnderline"/>
        </w:rPr>
        <w:t xml:space="preserve"> often </w:t>
      </w:r>
      <w:r w:rsidRPr="00421437">
        <w:rPr>
          <w:rStyle w:val="StyleUnderline"/>
          <w:highlight w:val="green"/>
        </w:rPr>
        <w:t>the result of forced prostitution</w:t>
      </w:r>
      <w:r w:rsidRPr="0047502B">
        <w:rPr>
          <w:sz w:val="16"/>
        </w:rPr>
        <w:t xml:space="preserve">.8,9 Victims may be coerced, or in desperation to escape their pain, willingly succumb to drug use.10 </w:t>
      </w:r>
      <w:r w:rsidRPr="0047502B">
        <w:rPr>
          <w:rStyle w:val="StyleUnderline"/>
        </w:rPr>
        <w:t>Victims of trafficking often endure brutal conditions that may result in psychological trauma, such as anxiety, depression, sleep disorders, and post-traumatic stress disorder, disorientation, confusion, phobias and panic attacks. They may suffer feelings of helplessness, shame, humiliation, denial, disbelief or culture shock from being in a strange country</w:t>
      </w:r>
      <w:r w:rsidRPr="0047502B">
        <w:rPr>
          <w:sz w:val="16"/>
        </w:rPr>
        <w:t xml:space="preserve">.11 </w:t>
      </w:r>
      <w:r w:rsidRPr="0047502B">
        <w:rPr>
          <w:rStyle w:val="StyleUnderline"/>
        </w:rPr>
        <w:t>Malnourishment may be present especially in child victims, as are dental issues.</w:t>
      </w:r>
      <w:r w:rsidRPr="0047502B">
        <w:rPr>
          <w:sz w:val="16"/>
        </w:rPr>
        <w:t xml:space="preserve"> </w:t>
      </w:r>
      <w:r w:rsidRPr="0047502B">
        <w:rPr>
          <w:rStyle w:val="StyleUnderline"/>
        </w:rPr>
        <w:t>Additionally, children denied social, moral and spiritual development may suffer growth and developmental problems</w:t>
      </w:r>
      <w:r w:rsidRPr="0047502B">
        <w:rPr>
          <w:sz w:val="16"/>
        </w:rPr>
        <w:t>.12</w:t>
      </w:r>
    </w:p>
    <w:p w14:paraId="1A9A1179" w14:textId="77777777" w:rsidR="003117C5" w:rsidRPr="0047502B" w:rsidRDefault="003117C5" w:rsidP="003117C5">
      <w:pPr>
        <w:pStyle w:val="Heading4"/>
      </w:pPr>
      <w:r w:rsidRPr="0047502B">
        <w:t>Disease spread leads to extinction.</w:t>
      </w:r>
    </w:p>
    <w:p w14:paraId="239D0A27" w14:textId="77777777" w:rsidR="003117C5" w:rsidRPr="0047502B" w:rsidRDefault="003117C5" w:rsidP="003117C5">
      <w:pPr>
        <w:tabs>
          <w:tab w:val="left" w:pos="3645"/>
        </w:tabs>
        <w:rPr>
          <w:sz w:val="12"/>
          <w:szCs w:val="12"/>
        </w:rPr>
      </w:pPr>
      <w:r w:rsidRPr="0047502B">
        <w:rPr>
          <w:rStyle w:val="Style13ptBold"/>
        </w:rPr>
        <w:t>Greger 8</w:t>
      </w:r>
      <w:r w:rsidRPr="0047502B">
        <w:rPr>
          <w:b/>
        </w:rPr>
        <w:t xml:space="preserve"> </w:t>
      </w:r>
      <w:r w:rsidRPr="0047502B">
        <w:rPr>
          <w:sz w:val="16"/>
        </w:rPr>
        <w:t xml:space="preserve">(M.D., is Director of Public Health and Animal Agriculture at The Humane Society of the United States (Michael Greger, , Bird Flu: A Virus of Our Own Hatching, </w:t>
      </w:r>
      <w:hyperlink r:id="rId38" w:history="1">
        <w:r w:rsidRPr="0047502B">
          <w:rPr>
            <w:rStyle w:val="Hyperlink"/>
            <w:sz w:val="16"/>
          </w:rPr>
          <w:t>http://birdflubook.com/a.php?id=111</w:t>
        </w:r>
      </w:hyperlink>
      <w:r w:rsidRPr="0047502B">
        <w:rPr>
          <w:sz w:val="16"/>
        </w:rPr>
        <w:t>)</w:t>
      </w:r>
    </w:p>
    <w:p w14:paraId="5A9B40AD" w14:textId="77777777" w:rsidR="003117C5" w:rsidRDefault="003117C5" w:rsidP="003117C5">
      <w:pPr>
        <w:rPr>
          <w:sz w:val="16"/>
        </w:rPr>
      </w:pPr>
      <w:r w:rsidRPr="0047502B">
        <w:rPr>
          <w:sz w:val="16"/>
        </w:rPr>
        <w:t xml:space="preserve">Senate Majority Leader Frist describes the recent slew of emerging diseases in almost biblical terms: “All of these [new </w:t>
      </w:r>
      <w:r w:rsidRPr="0047502B">
        <w:rPr>
          <w:b/>
          <w:u w:val="single"/>
        </w:rPr>
        <w:t>diseases] were advance patrols of a</w:t>
      </w:r>
      <w:r w:rsidRPr="0047502B">
        <w:rPr>
          <w:sz w:val="16"/>
        </w:rPr>
        <w:t xml:space="preserve"> great </w:t>
      </w:r>
      <w:r w:rsidRPr="0047502B">
        <w:rPr>
          <w:b/>
          <w:u w:val="single"/>
        </w:rPr>
        <w:t xml:space="preserve">army that is preparing </w:t>
      </w:r>
      <w:r w:rsidRPr="0047502B">
        <w:rPr>
          <w:sz w:val="16"/>
        </w:rPr>
        <w:t xml:space="preserve">way </w:t>
      </w:r>
      <w:r w:rsidRPr="0047502B">
        <w:rPr>
          <w:b/>
          <w:u w:val="single"/>
        </w:rPr>
        <w:t>out of sight</w:t>
      </w:r>
      <w:r w:rsidRPr="0047502B">
        <w:rPr>
          <w:sz w:val="16"/>
        </w:rPr>
        <w:t xml:space="preserve">.”3146 Scientists like Joshua Lederberg don’t think this is mere rhetoric. He should know. </w:t>
      </w:r>
      <w:r w:rsidRPr="0047502B">
        <w:rPr>
          <w:b/>
          <w:u w:val="single"/>
        </w:rPr>
        <w:t xml:space="preserve">Lederberg won </w:t>
      </w:r>
      <w:r w:rsidRPr="0047502B">
        <w:rPr>
          <w:sz w:val="16"/>
        </w:rPr>
        <w:t xml:space="preserve">the </w:t>
      </w:r>
      <w:r w:rsidRPr="0047502B">
        <w:rPr>
          <w:b/>
          <w:u w:val="single"/>
        </w:rPr>
        <w:t xml:space="preserve">Nobel Prize </w:t>
      </w:r>
      <w:r w:rsidRPr="0047502B">
        <w:rPr>
          <w:sz w:val="16"/>
        </w:rPr>
        <w:t xml:space="preserve">in medicine at age 33 </w:t>
      </w:r>
      <w:r w:rsidRPr="0047502B">
        <w:rPr>
          <w:b/>
          <w:u w:val="single"/>
        </w:rPr>
        <w:t>for</w:t>
      </w:r>
      <w:r w:rsidRPr="0047502B">
        <w:rPr>
          <w:sz w:val="16"/>
        </w:rPr>
        <w:t xml:space="preserve"> his </w:t>
      </w:r>
      <w:r w:rsidRPr="0047502B">
        <w:rPr>
          <w:b/>
          <w:u w:val="single"/>
        </w:rPr>
        <w:t>discoveries in bacterial evolution</w:t>
      </w:r>
      <w:r w:rsidRPr="0047502B">
        <w:rPr>
          <w:sz w:val="16"/>
        </w:rPr>
        <w:t xml:space="preserve">. Lederberg went on to become president of Rockefeller University. “Some people think I am being hysterical,” he said, referring to pandemic influenza, “but </w:t>
      </w:r>
      <w:r w:rsidRPr="00421437">
        <w:rPr>
          <w:b/>
          <w:highlight w:val="green"/>
          <w:u w:val="single"/>
        </w:rPr>
        <w:t>there are catastrophes ahead</w:t>
      </w:r>
      <w:r w:rsidRPr="0047502B">
        <w:rPr>
          <w:b/>
          <w:u w:val="single"/>
        </w:rPr>
        <w:t xml:space="preserve">. We live in </w:t>
      </w:r>
      <w:r w:rsidRPr="0047502B">
        <w:rPr>
          <w:sz w:val="16"/>
        </w:rPr>
        <w:t xml:space="preserve">evolutionary </w:t>
      </w:r>
      <w:r w:rsidRPr="0047502B">
        <w:rPr>
          <w:b/>
          <w:u w:val="single"/>
        </w:rPr>
        <w:t xml:space="preserve">competition </w:t>
      </w:r>
      <w:r w:rsidRPr="00421437">
        <w:rPr>
          <w:b/>
          <w:highlight w:val="green"/>
          <w:u w:val="single"/>
        </w:rPr>
        <w:t>with microbes</w:t>
      </w:r>
      <w:r w:rsidRPr="0047502B">
        <w:rPr>
          <w:sz w:val="16"/>
        </w:rPr>
        <w:t xml:space="preserve">—bacteria and viruses. </w:t>
      </w:r>
      <w:r w:rsidRPr="00421437">
        <w:rPr>
          <w:b/>
          <w:highlight w:val="green"/>
          <w:u w:val="single"/>
        </w:rPr>
        <w:t xml:space="preserve">There is </w:t>
      </w:r>
      <w:r w:rsidRPr="00421437">
        <w:rPr>
          <w:rStyle w:val="Emphasis"/>
          <w:highlight w:val="green"/>
        </w:rPr>
        <w:t>no guarantee</w:t>
      </w:r>
      <w:r w:rsidRPr="0047502B">
        <w:rPr>
          <w:rStyle w:val="Emphasis"/>
        </w:rPr>
        <w:t xml:space="preserve"> that </w:t>
      </w:r>
      <w:r w:rsidRPr="00421437">
        <w:rPr>
          <w:rStyle w:val="Emphasis"/>
          <w:highlight w:val="green"/>
        </w:rPr>
        <w:t>we will be</w:t>
      </w:r>
      <w:r w:rsidRPr="0047502B">
        <w:rPr>
          <w:rStyle w:val="Emphasis"/>
        </w:rPr>
        <w:t xml:space="preserve"> the </w:t>
      </w:r>
      <w:r w:rsidRPr="00421437">
        <w:rPr>
          <w:rStyle w:val="Emphasis"/>
          <w:highlight w:val="green"/>
        </w:rPr>
        <w:t>survivors</w:t>
      </w:r>
      <w:r w:rsidRPr="0047502B">
        <w:rPr>
          <w:sz w:val="16"/>
        </w:rPr>
        <w:t xml:space="preserve">.”3147 There is a concept in host-parasite evolutionary dynamics called the Red Queen hypothesis, which attempts to describe the unremitting struggle between immune systems and the pathogens against which they fight, each constantly evolving to try to outsmart the other.3148 The name is taken from Lewis Carroll’s Through the Looking Glass in which the Red Queen instructs Alice, “Now, here, you see, it takes all the running you can do to keep in the same place.”3149 Because the </w:t>
      </w:r>
      <w:r w:rsidRPr="00421437">
        <w:rPr>
          <w:b/>
          <w:highlight w:val="green"/>
          <w:u w:val="single"/>
        </w:rPr>
        <w:t>pathogens keep evolving</w:t>
      </w:r>
      <w:r w:rsidRPr="0047502B">
        <w:rPr>
          <w:sz w:val="16"/>
        </w:rPr>
        <w:t xml:space="preserve">, our immune systems have to keep adapting as well just to keep up. According to the theory, animals who “stop running” go extinct. </w:t>
      </w:r>
      <w:r w:rsidRPr="00421437">
        <w:rPr>
          <w:b/>
          <w:highlight w:val="green"/>
          <w:u w:val="single"/>
        </w:rPr>
        <w:t>So far our immune systems</w:t>
      </w:r>
      <w:r w:rsidRPr="0047502B">
        <w:rPr>
          <w:b/>
          <w:u w:val="single"/>
        </w:rPr>
        <w:t xml:space="preserve"> have</w:t>
      </w:r>
      <w:r w:rsidRPr="0047502B">
        <w:rPr>
          <w:sz w:val="16"/>
        </w:rPr>
        <w:t xml:space="preserve"> largely </w:t>
      </w:r>
      <w:r w:rsidRPr="00421437">
        <w:rPr>
          <w:b/>
          <w:highlight w:val="green"/>
          <w:u w:val="single"/>
        </w:rPr>
        <w:t>retained the upper hand, but</w:t>
      </w:r>
      <w:r w:rsidRPr="0047502B">
        <w:rPr>
          <w:sz w:val="16"/>
        </w:rPr>
        <w:t xml:space="preserve"> the fear is that </w:t>
      </w:r>
      <w:r w:rsidRPr="00421437">
        <w:rPr>
          <w:b/>
          <w:highlight w:val="green"/>
          <w:u w:val="single"/>
        </w:rPr>
        <w:t>given the</w:t>
      </w:r>
      <w:r w:rsidRPr="0047502B">
        <w:rPr>
          <w:sz w:val="16"/>
        </w:rPr>
        <w:t xml:space="preserve"> current </w:t>
      </w:r>
      <w:r w:rsidRPr="00421437">
        <w:rPr>
          <w:b/>
          <w:highlight w:val="green"/>
          <w:u w:val="single"/>
        </w:rPr>
        <w:t>rate of disease</w:t>
      </w:r>
      <w:r w:rsidRPr="0047502B">
        <w:rPr>
          <w:b/>
          <w:u w:val="single"/>
        </w:rPr>
        <w:t xml:space="preserve"> </w:t>
      </w:r>
      <w:r w:rsidRPr="0047502B">
        <w:rPr>
          <w:sz w:val="16"/>
        </w:rPr>
        <w:t xml:space="preserve">emergence, the </w:t>
      </w:r>
      <w:r w:rsidRPr="00421437">
        <w:rPr>
          <w:rStyle w:val="Emphasis"/>
          <w:highlight w:val="green"/>
        </w:rPr>
        <w:t>human race is losing the race</w:t>
      </w:r>
      <w:r w:rsidRPr="0047502B">
        <w:rPr>
          <w:sz w:val="16"/>
        </w:rPr>
        <w:t xml:space="preserve">.3150 In a Scientific American article titled, “Will We Survive?,” one of the world’s leading immunologists writes: Has the immune system, then, reached its apogee after the few hundred million years it had taken to develop? Can it respond in time to the new evolutionary challenges? These perfectly proper questions lack sure answers because we are in an utterly unprecedented situation [given the number of newly emerging infections].3151 The research team who wrote Beasts of the Earth conclude, “Considering that bacteria, </w:t>
      </w:r>
      <w:r w:rsidRPr="0047502B">
        <w:rPr>
          <w:b/>
          <w:u w:val="single"/>
        </w:rPr>
        <w:t>viruses</w:t>
      </w:r>
      <w:r w:rsidRPr="0047502B">
        <w:rPr>
          <w:sz w:val="16"/>
        </w:rPr>
        <w:t xml:space="preserve">, and protozoa </w:t>
      </w:r>
      <w:r w:rsidRPr="0047502B">
        <w:rPr>
          <w:b/>
          <w:u w:val="single"/>
        </w:rPr>
        <w:t>had a</w:t>
      </w:r>
      <w:r w:rsidRPr="0047502B">
        <w:rPr>
          <w:sz w:val="16"/>
        </w:rPr>
        <w:t xml:space="preserve"> more than </w:t>
      </w:r>
      <w:r w:rsidRPr="0047502B">
        <w:rPr>
          <w:b/>
          <w:u w:val="single"/>
        </w:rPr>
        <w:t>two-billion-year head start</w:t>
      </w:r>
      <w:r w:rsidRPr="0047502B">
        <w:rPr>
          <w:sz w:val="16"/>
        </w:rPr>
        <w:t xml:space="preserve"> in this war, </w:t>
      </w:r>
      <w:r w:rsidRPr="0047502B">
        <w:rPr>
          <w:b/>
          <w:u w:val="single"/>
        </w:rPr>
        <w:t>a victory by</w:t>
      </w:r>
      <w:r w:rsidRPr="0047502B">
        <w:rPr>
          <w:sz w:val="16"/>
        </w:rPr>
        <w:t xml:space="preserve"> recently arrived </w:t>
      </w:r>
      <w:r w:rsidRPr="0047502B">
        <w:rPr>
          <w:b/>
          <w:u w:val="single"/>
        </w:rPr>
        <w:t>Homo sapiens would be remarkable</w:t>
      </w:r>
      <w:r w:rsidRPr="0047502B">
        <w:rPr>
          <w:sz w:val="16"/>
        </w:rPr>
        <w:t xml:space="preserve">.”3152 Lederberg ardently believes that </w:t>
      </w:r>
      <w:r w:rsidRPr="00421437">
        <w:rPr>
          <w:b/>
          <w:highlight w:val="green"/>
          <w:u w:val="single"/>
        </w:rPr>
        <w:t xml:space="preserve">emerging viruses may </w:t>
      </w:r>
      <w:r w:rsidRPr="00421437">
        <w:rPr>
          <w:rStyle w:val="Emphasis"/>
          <w:highlight w:val="green"/>
        </w:rPr>
        <w:t>imperil human society itself</w:t>
      </w:r>
      <w:r w:rsidRPr="0047502B">
        <w:rPr>
          <w:sz w:val="16"/>
        </w:rPr>
        <w:t xml:space="preserve">. Says NIH medical epidemiologist David Morens, When you look at the relationship between bugs and humans, the more important thing to look at is the bug. When an enterovirus like polio goes through the human gastrointestinal tract in three days, its genome mutates about two percent. That level of mutation—two percent </w:t>
      </w:r>
      <w:r w:rsidRPr="0047502B">
        <w:rPr>
          <w:sz w:val="16"/>
        </w:rPr>
        <w:lastRenderedPageBreak/>
        <w:t xml:space="preserve">of the genome—has taken the human species eight million years to accomplish. So who’s going to adapt to whom? Pitted against that kind of competition, Lederberg concludes that the human evolutionary capacity to keep up “may be dismissed as almost totally inconsequential.”3153 To help prevent the evolution of viruses as threatening as H5N1, the least we can do is take away a few billion feathered test tubes in which viruses can experiment, a few billion fewer spins at pandemic roulette. The human </w:t>
      </w:r>
      <w:r w:rsidRPr="0047502B">
        <w:rPr>
          <w:b/>
          <w:u w:val="single"/>
        </w:rPr>
        <w:t>species has existed</w:t>
      </w:r>
      <w:r w:rsidRPr="0047502B">
        <w:rPr>
          <w:sz w:val="16"/>
        </w:rPr>
        <w:t xml:space="preserve"> in something like our present form for approximately </w:t>
      </w:r>
      <w:r w:rsidRPr="0047502B">
        <w:rPr>
          <w:b/>
          <w:u w:val="single"/>
        </w:rPr>
        <w:t>200,000 years.</w:t>
      </w:r>
      <w:r w:rsidRPr="0047502B">
        <w:rPr>
          <w:sz w:val="16"/>
        </w:rPr>
        <w:t xml:space="preserve"> “Such a long run should itself give us confidence that our species will continue to survive, at least insofar as the microbial world is concerned. </w:t>
      </w:r>
      <w:r w:rsidRPr="0047502B">
        <w:rPr>
          <w:b/>
          <w:u w:val="single"/>
        </w:rPr>
        <w:t>Yet such optimism</w:t>
      </w:r>
      <w:r w:rsidRPr="0047502B">
        <w:rPr>
          <w:sz w:val="16"/>
        </w:rPr>
        <w:t>,” wrote the Ehrlich prize-winning former chair of zoology at the University College of London, “</w:t>
      </w:r>
      <w:r w:rsidRPr="0047502B">
        <w:rPr>
          <w:b/>
          <w:u w:val="single"/>
        </w:rPr>
        <w:t>might</w:t>
      </w:r>
      <w:r w:rsidRPr="0047502B">
        <w:rPr>
          <w:sz w:val="16"/>
        </w:rPr>
        <w:t xml:space="preserve"> easily </w:t>
      </w:r>
      <w:r w:rsidRPr="0047502B">
        <w:rPr>
          <w:b/>
          <w:u w:val="single"/>
        </w:rPr>
        <w:t>transmute into a tune whistled whilst passing a graveyard</w:t>
      </w:r>
      <w:r w:rsidRPr="0047502B">
        <w:rPr>
          <w:sz w:val="16"/>
        </w:rPr>
        <w:t>.”3154</w:t>
      </w:r>
    </w:p>
    <w:p w14:paraId="110D03C5" w14:textId="77777777" w:rsidR="00C163CA" w:rsidRDefault="00C163CA" w:rsidP="00C163CA">
      <w:pPr>
        <w:pStyle w:val="Heading3"/>
      </w:pPr>
      <w:r>
        <w:lastRenderedPageBreak/>
        <w:t>2AC – Impact: Laundry List</w:t>
      </w:r>
    </w:p>
    <w:p w14:paraId="3B5644A7" w14:textId="77777777" w:rsidR="00C163CA" w:rsidRPr="00E72CBF" w:rsidRDefault="00C163CA" w:rsidP="00C163CA">
      <w:pPr>
        <w:pStyle w:val="Heading4"/>
      </w:pPr>
      <w:r w:rsidRPr="00E72CBF">
        <w:t>Trafficking fueled organized crime destabilizes democracy, human rights, and national security</w:t>
      </w:r>
    </w:p>
    <w:p w14:paraId="77949B53" w14:textId="77777777" w:rsidR="00C163CA" w:rsidRPr="00F77EC5" w:rsidRDefault="00C163CA" w:rsidP="00C163CA">
      <w:pPr>
        <w:rPr>
          <w:rStyle w:val="Style13ptBold"/>
        </w:rPr>
      </w:pPr>
      <w:r w:rsidRPr="00F77EC5">
        <w:rPr>
          <w:rStyle w:val="Style13ptBold"/>
        </w:rPr>
        <w:t>Action Group</w:t>
      </w:r>
      <w:r>
        <w:rPr>
          <w:rStyle w:val="Style13ptBold"/>
        </w:rPr>
        <w:t xml:space="preserve"> 08</w:t>
      </w:r>
    </w:p>
    <w:p w14:paraId="1B17A522" w14:textId="77777777" w:rsidR="00C163CA" w:rsidRDefault="00C163CA" w:rsidP="00C163CA">
      <w:r>
        <w:t xml:space="preserve">(The Action Group to End Human Trafficking and Modern-Day Slavery, “Recommendations for Fighting Human Trafficking in the United States and Abroad,” November 2008, </w:t>
      </w:r>
      <w:hyperlink r:id="rId39" w:history="1">
        <w:r w:rsidRPr="009D6173">
          <w:rPr>
            <w:rStyle w:val="Hyperlink"/>
          </w:rPr>
          <w:t>https://www.freetheslaves.net/Document.Doc?id=96</w:t>
        </w:r>
      </w:hyperlink>
      <w:r>
        <w:t>) /wyo-mm</w:t>
      </w:r>
    </w:p>
    <w:p w14:paraId="7526C511" w14:textId="77777777" w:rsidR="00C163CA" w:rsidRPr="00B74E05" w:rsidRDefault="00C163CA" w:rsidP="00C163CA">
      <w:pPr>
        <w:rPr>
          <w:sz w:val="16"/>
        </w:rPr>
      </w:pPr>
      <w:r w:rsidRPr="00B74E05">
        <w:rPr>
          <w:sz w:val="16"/>
        </w:rPr>
        <w:t xml:space="preserve">Countries of origin, transit, and destination for human trafficking share a mutual interest in combating this terrible crime. In a number of countries, especially post-conflict states and emerging democracies, </w:t>
      </w:r>
      <w:r w:rsidRPr="00C9240C">
        <w:rPr>
          <w:rStyle w:val="StyleUnderline"/>
        </w:rPr>
        <w:t xml:space="preserve">the </w:t>
      </w:r>
      <w:r w:rsidRPr="00690452">
        <w:rPr>
          <w:rStyle w:val="StyleUnderline"/>
          <w:highlight w:val="green"/>
        </w:rPr>
        <w:t>convergence of organized crime and</w:t>
      </w:r>
      <w:r w:rsidRPr="00B74E05">
        <w:rPr>
          <w:sz w:val="16"/>
        </w:rPr>
        <w:t xml:space="preserve"> official corruption in </w:t>
      </w:r>
      <w:r w:rsidRPr="00C9240C">
        <w:rPr>
          <w:rStyle w:val="StyleUnderline"/>
        </w:rPr>
        <w:t xml:space="preserve">human </w:t>
      </w:r>
      <w:r w:rsidRPr="00690452">
        <w:rPr>
          <w:rStyle w:val="StyleUnderline"/>
          <w:highlight w:val="green"/>
        </w:rPr>
        <w:t xml:space="preserve">trafficking have a destabilizing effect on </w:t>
      </w:r>
      <w:r w:rsidRPr="00690452">
        <w:rPr>
          <w:rStyle w:val="Emphasis"/>
          <w:highlight w:val="green"/>
        </w:rPr>
        <w:t>democratic institutions, the rule of law, and respect for human rights</w:t>
      </w:r>
      <w:r w:rsidRPr="00C9240C">
        <w:rPr>
          <w:rStyle w:val="StyleUnderline"/>
        </w:rPr>
        <w:t xml:space="preserve">. The U.S. recognizes that </w:t>
      </w:r>
      <w:r w:rsidRPr="00690452">
        <w:rPr>
          <w:rStyle w:val="StyleUnderline"/>
          <w:highlight w:val="green"/>
        </w:rPr>
        <w:t>the stability of other countries is critical to our economy, our foreign po1icy and</w:t>
      </w:r>
      <w:r w:rsidRPr="00C9240C">
        <w:rPr>
          <w:rStyle w:val="StyleUnderline"/>
        </w:rPr>
        <w:t xml:space="preserve"> ultimately, our </w:t>
      </w:r>
      <w:r w:rsidRPr="00690452">
        <w:rPr>
          <w:rStyle w:val="StyleUnderline"/>
          <w:highlight w:val="green"/>
        </w:rPr>
        <w:t>national security.</w:t>
      </w:r>
      <w:r w:rsidRPr="00C9240C">
        <w:rPr>
          <w:rStyle w:val="StyleUnderline"/>
        </w:rPr>
        <w:t xml:space="preserve"> </w:t>
      </w:r>
      <w:r w:rsidRPr="00690452">
        <w:rPr>
          <w:rStyle w:val="Emphasis"/>
          <w:highlight w:val="green"/>
        </w:rPr>
        <w:t>Slavery and human trafficking are a threat to international order, and combating it around the world must remain a priority</w:t>
      </w:r>
      <w:r w:rsidRPr="00C9240C">
        <w:rPr>
          <w:rStyle w:val="StyleUnderline"/>
        </w:rPr>
        <w:t xml:space="preserve"> for the new Administration. </w:t>
      </w:r>
      <w:r w:rsidRPr="00B74E05">
        <w:rPr>
          <w:sz w:val="16"/>
        </w:rPr>
        <w:t>Addition</w:t>
      </w:r>
      <w:r>
        <w:rPr>
          <w:sz w:val="16"/>
        </w:rPr>
        <w:t xml:space="preserve"> wf mp</w:t>
      </w:r>
      <w:r w:rsidRPr="00B74E05">
        <w:rPr>
          <w:sz w:val="16"/>
        </w:rPr>
        <w:t>ally,</w:t>
      </w:r>
      <w:r w:rsidRPr="00C9240C">
        <w:rPr>
          <w:rStyle w:val="StyleUnderline"/>
        </w:rPr>
        <w:t xml:space="preserve"> </w:t>
      </w:r>
      <w:r w:rsidRPr="00690452">
        <w:rPr>
          <w:rStyle w:val="StyleUnderline"/>
          <w:highlight w:val="green"/>
        </w:rPr>
        <w:t>our</w:t>
      </w:r>
      <w:r w:rsidRPr="00C9240C">
        <w:rPr>
          <w:rStyle w:val="StyleUnderline"/>
        </w:rPr>
        <w:t xml:space="preserve"> </w:t>
      </w:r>
      <w:r w:rsidRPr="00B74E05">
        <w:rPr>
          <w:sz w:val="16"/>
        </w:rPr>
        <w:t>economic and trade</w:t>
      </w:r>
      <w:r w:rsidRPr="00C9240C">
        <w:rPr>
          <w:rStyle w:val="StyleUnderline"/>
        </w:rPr>
        <w:t xml:space="preserve"> </w:t>
      </w:r>
      <w:r w:rsidRPr="00690452">
        <w:rPr>
          <w:rStyle w:val="StyleUnderline"/>
          <w:highlight w:val="green"/>
        </w:rPr>
        <w:t>policies have the potential to increase or reduce the</w:t>
      </w:r>
      <w:r w:rsidRPr="00C9240C">
        <w:rPr>
          <w:rStyle w:val="StyleUnderline"/>
        </w:rPr>
        <w:t xml:space="preserve"> amount of slavery and </w:t>
      </w:r>
      <w:r w:rsidRPr="00690452">
        <w:rPr>
          <w:rStyle w:val="StyleUnderline"/>
          <w:highlight w:val="green"/>
        </w:rPr>
        <w:t xml:space="preserve">traffick ing </w:t>
      </w:r>
      <w:r w:rsidRPr="00690452">
        <w:rPr>
          <w:rStyle w:val="Emphasis"/>
          <w:highlight w:val="green"/>
        </w:rPr>
        <w:t>throughout the world</w:t>
      </w:r>
      <w:r w:rsidRPr="00C9240C">
        <w:rPr>
          <w:rStyle w:val="StyleUnderline"/>
        </w:rPr>
        <w:t xml:space="preserve">. </w:t>
      </w:r>
      <w:r w:rsidRPr="00B74E05">
        <w:rPr>
          <w:sz w:val="16"/>
        </w:rPr>
        <w:t>For that reason economic and trade policies need careful review to ensure that they support and maintain human rights.</w:t>
      </w:r>
    </w:p>
    <w:p w14:paraId="6B631476" w14:textId="77777777" w:rsidR="00C163CA" w:rsidRDefault="00C163CA" w:rsidP="00C163CA"/>
    <w:p w14:paraId="5314D34D" w14:textId="77777777" w:rsidR="003117C5" w:rsidRPr="00E16823" w:rsidRDefault="003117C5" w:rsidP="003117C5">
      <w:pPr>
        <w:pStyle w:val="Heading3"/>
      </w:pPr>
      <w:r>
        <w:lastRenderedPageBreak/>
        <w:t>1</w:t>
      </w:r>
      <w:r w:rsidR="00375237">
        <w:t>A</w:t>
      </w:r>
      <w:r>
        <w:t xml:space="preserve">C – </w:t>
      </w:r>
      <w:r w:rsidR="00375237">
        <w:t xml:space="preserve">Impact: </w:t>
      </w:r>
      <w:r w:rsidRPr="00E16823">
        <w:t>Gender Violence</w:t>
      </w:r>
    </w:p>
    <w:p w14:paraId="60FB021E" w14:textId="77777777" w:rsidR="003117C5" w:rsidRPr="00E16823" w:rsidRDefault="003117C5" w:rsidP="003117C5">
      <w:pPr>
        <w:pStyle w:val="Heading4"/>
      </w:pPr>
      <w:r w:rsidRPr="00E16823">
        <w:t xml:space="preserve">Sex trafficking is a form of gendered structural violence that has deleterious after-effects on its victims – vote negative to reject it </w:t>
      </w:r>
    </w:p>
    <w:p w14:paraId="188D2E3D" w14:textId="77777777" w:rsidR="003117C5" w:rsidRDefault="003117C5" w:rsidP="003117C5">
      <w:r>
        <w:rPr>
          <w:rStyle w:val="Heading4Char"/>
        </w:rPr>
        <w:t>Rieger 7</w:t>
      </w:r>
      <w:r>
        <w:t xml:space="preserve"> – April, J.D. Cornell Law School, “MISSING THE MARK: WHY THE TRAFFICKING VICTIMS PROTECTION ACT FAILS TO PROTECT SEX TRAFFICKING VICTIMS IN THE UNITED STATES,” Harvard Journal of Law &amp; Gender Vol. 30, http://www.law.harvard.edu/students/orgs/jlg/vol301/rieger.pdf</w:t>
      </w:r>
    </w:p>
    <w:p w14:paraId="7B339EDE" w14:textId="77777777" w:rsidR="003117C5" w:rsidRDefault="003117C5" w:rsidP="003117C5">
      <w:pPr>
        <w:rPr>
          <w:sz w:val="16"/>
        </w:rPr>
      </w:pPr>
      <w:r>
        <w:rPr>
          <w:rStyle w:val="Emphasis"/>
          <w:highlight w:val="cyan"/>
        </w:rPr>
        <w:t>Conditions. Effects, and Aftermath of Sex Trafficking</w:t>
      </w:r>
      <w:r>
        <w:rPr>
          <w:sz w:val="16"/>
        </w:rPr>
        <w:t xml:space="preserve"> 1. Isolation and Control Sex </w:t>
      </w:r>
      <w:r>
        <w:rPr>
          <w:rStyle w:val="StyleUnderline"/>
          <w:highlight w:val="cyan"/>
        </w:rPr>
        <w:t>trafficking victims</w:t>
      </w:r>
      <w:r>
        <w:rPr>
          <w:sz w:val="16"/>
        </w:rPr>
        <w:t xml:space="preserve"> often </w:t>
      </w:r>
      <w:r>
        <w:rPr>
          <w:rStyle w:val="StyleUnderline"/>
          <w:highlight w:val="cyan"/>
        </w:rPr>
        <w:t>work under slave-like</w:t>
      </w:r>
      <w:r>
        <w:rPr>
          <w:rStyle w:val="StyleUnderline"/>
        </w:rPr>
        <w:t xml:space="preserve"> and </w:t>
      </w:r>
      <w:r>
        <w:rPr>
          <w:rStyle w:val="Emphasis"/>
          <w:highlight w:val="cyan"/>
        </w:rPr>
        <w:t>inhumane conditions</w:t>
      </w:r>
      <w:r>
        <w:rPr>
          <w:sz w:val="16"/>
        </w:rPr>
        <w:t xml:space="preserve">. Once in the United States, </w:t>
      </w:r>
      <w:r>
        <w:rPr>
          <w:rStyle w:val="StyleUnderline"/>
          <w:highlight w:val="cyan"/>
        </w:rPr>
        <w:t>victims</w:t>
      </w:r>
      <w:r>
        <w:rPr>
          <w:sz w:val="16"/>
        </w:rPr>
        <w:t xml:space="preserve"> often </w:t>
      </w:r>
      <w:r>
        <w:rPr>
          <w:rStyle w:val="StyleUnderline"/>
          <w:highlight w:val="cyan"/>
        </w:rPr>
        <w:t>find</w:t>
      </w:r>
      <w:r>
        <w:rPr>
          <w:sz w:val="16"/>
        </w:rPr>
        <w:t xml:space="preserve"> that </w:t>
      </w:r>
      <w:r>
        <w:rPr>
          <w:rStyle w:val="StyleUnderline"/>
        </w:rPr>
        <w:t xml:space="preserve">their </w:t>
      </w:r>
      <w:r>
        <w:rPr>
          <w:rStyle w:val="StyleUnderline"/>
          <w:highlight w:val="cyan"/>
        </w:rPr>
        <w:t>freedom</w:t>
      </w:r>
      <w:r>
        <w:rPr>
          <w:rStyle w:val="StyleUnderline"/>
        </w:rPr>
        <w:t xml:space="preserve"> is </w:t>
      </w:r>
      <w:r>
        <w:rPr>
          <w:rStyle w:val="Emphasis"/>
          <w:highlight w:val="cyan"/>
        </w:rPr>
        <w:t>severely constrained</w:t>
      </w:r>
      <w:r>
        <w:rPr>
          <w:sz w:val="16"/>
          <w:highlight w:val="cyan"/>
        </w:rPr>
        <w:t xml:space="preserve"> </w:t>
      </w:r>
      <w:r>
        <w:rPr>
          <w:rStyle w:val="StyleUnderline"/>
          <w:highlight w:val="cyan"/>
        </w:rPr>
        <w:t>by</w:t>
      </w:r>
      <w:r>
        <w:rPr>
          <w:sz w:val="16"/>
        </w:rPr>
        <w:t xml:space="preserve"> a combination of means including </w:t>
      </w:r>
      <w:r>
        <w:rPr>
          <w:rStyle w:val="StyleUnderline"/>
          <w:highlight w:val="cyan"/>
        </w:rPr>
        <w:t>debt bond- age,</w:t>
      </w:r>
      <w:r>
        <w:rPr>
          <w:sz w:val="16"/>
          <w:highlight w:val="cyan"/>
        </w:rPr>
        <w:t xml:space="preserve"> </w:t>
      </w:r>
      <w:r>
        <w:rPr>
          <w:rStyle w:val="StyleUnderline"/>
          <w:highlight w:val="cyan"/>
        </w:rPr>
        <w:t>document</w:t>
      </w:r>
      <w:r>
        <w:rPr>
          <w:rStyle w:val="StyleUnderline"/>
        </w:rPr>
        <w:t xml:space="preserve"> </w:t>
      </w:r>
      <w:r>
        <w:rPr>
          <w:rStyle w:val="StyleUnderline"/>
          <w:highlight w:val="cyan"/>
        </w:rPr>
        <w:t>confiscation</w:t>
      </w:r>
      <w:r>
        <w:rPr>
          <w:sz w:val="16"/>
        </w:rPr>
        <w:t xml:space="preserve">, security </w:t>
      </w:r>
      <w:r>
        <w:rPr>
          <w:rStyle w:val="StyleUnderline"/>
          <w:highlight w:val="cyan"/>
        </w:rPr>
        <w:t>guards, violence, and threats</w:t>
      </w:r>
      <w:r>
        <w:rPr>
          <w:sz w:val="16"/>
        </w:rPr>
        <w:t xml:space="preserve">* </w:t>
      </w:r>
      <w:r>
        <w:rPr>
          <w:rStyle w:val="StyleUnderline"/>
        </w:rPr>
        <w:t>One woman recounted</w:t>
      </w:r>
      <w:r>
        <w:rPr>
          <w:sz w:val="16"/>
        </w:rPr>
        <w:t xml:space="preserve"> the </w:t>
      </w:r>
      <w:r>
        <w:rPr>
          <w:rStyle w:val="StyleUnderline"/>
        </w:rPr>
        <w:t>control</w:t>
      </w:r>
      <w:r>
        <w:rPr>
          <w:sz w:val="16"/>
        </w:rPr>
        <w:t xml:space="preserve"> </w:t>
      </w:r>
      <w:r>
        <w:rPr>
          <w:rStyle w:val="StyleUnderline"/>
        </w:rPr>
        <w:t>traffickers had</w:t>
      </w:r>
      <w:r>
        <w:rPr>
          <w:sz w:val="16"/>
        </w:rPr>
        <w:t xml:space="preserve"> over undocumented women: </w:t>
      </w:r>
      <w:r>
        <w:rPr>
          <w:rStyle w:val="StyleUnderline"/>
          <w:highlight w:val="cyan"/>
        </w:rPr>
        <w:t>In</w:t>
      </w:r>
      <w:r>
        <w:rPr>
          <w:rStyle w:val="StyleUnderline"/>
        </w:rPr>
        <w:t xml:space="preserve"> the </w:t>
      </w:r>
      <w:r>
        <w:rPr>
          <w:rStyle w:val="StyleUnderline"/>
          <w:highlight w:val="cyan"/>
        </w:rPr>
        <w:t>strip clubs</w:t>
      </w:r>
      <w:r>
        <w:rPr>
          <w:sz w:val="16"/>
        </w:rPr>
        <w:t xml:space="preserve"> . . . </w:t>
      </w:r>
      <w:r>
        <w:rPr>
          <w:rStyle w:val="StyleUnderline"/>
          <w:highlight w:val="cyan"/>
        </w:rPr>
        <w:t>they have</w:t>
      </w:r>
      <w:r>
        <w:rPr>
          <w:sz w:val="16"/>
          <w:highlight w:val="cyan"/>
        </w:rPr>
        <w:t xml:space="preserve"> </w:t>
      </w:r>
      <w:r>
        <w:rPr>
          <w:sz w:val="16"/>
        </w:rPr>
        <w:t xml:space="preserve">a lot of </w:t>
      </w:r>
      <w:r>
        <w:rPr>
          <w:rStyle w:val="StyleUnderline"/>
          <w:highlight w:val="cyan"/>
        </w:rPr>
        <w:t>girls</w:t>
      </w:r>
      <w:r>
        <w:rPr>
          <w:sz w:val="16"/>
        </w:rPr>
        <w:t xml:space="preserve"> there from outside </w:t>
      </w:r>
      <w:r>
        <w:rPr>
          <w:rStyle w:val="StyleUnderline"/>
          <w:highlight w:val="cyan"/>
        </w:rPr>
        <w:t>without green cards</w:t>
      </w:r>
      <w:r>
        <w:rPr>
          <w:sz w:val="16"/>
        </w:rPr>
        <w:t xml:space="preserve">, or illegal aliens. And they really work them like they were stupid, and with those girls they really recruit them to do porno. </w:t>
      </w:r>
      <w:r>
        <w:rPr>
          <w:rStyle w:val="StyleUnderline"/>
          <w:highlight w:val="cyan"/>
        </w:rPr>
        <w:t xml:space="preserve">The club manager </w:t>
      </w:r>
      <w:r>
        <w:rPr>
          <w:rStyle w:val="Emphasis"/>
          <w:highlight w:val="cyan"/>
        </w:rPr>
        <w:t>has a hold on them</w:t>
      </w:r>
      <w:r>
        <w:rPr>
          <w:rStyle w:val="StyleUnderline"/>
        </w:rPr>
        <w:t xml:space="preserve">, </w:t>
      </w:r>
      <w:r>
        <w:rPr>
          <w:sz w:val="16"/>
        </w:rPr>
        <w:t xml:space="preserve">because they don't have their green card.91 </w:t>
      </w:r>
      <w:r>
        <w:rPr>
          <w:rStyle w:val="StyleUnderline"/>
          <w:highlight w:val="cyan"/>
        </w:rPr>
        <w:t>Traffickers use</w:t>
      </w:r>
      <w:r>
        <w:rPr>
          <w:sz w:val="16"/>
        </w:rPr>
        <w:t xml:space="preserve"> their victims* </w:t>
      </w:r>
      <w:r>
        <w:rPr>
          <w:rStyle w:val="StyleUnderline"/>
          <w:highlight w:val="cyan"/>
        </w:rPr>
        <w:t>fear</w:t>
      </w:r>
      <w:r>
        <w:rPr>
          <w:sz w:val="16"/>
        </w:rPr>
        <w:t xml:space="preserve">s </w:t>
      </w:r>
      <w:r>
        <w:rPr>
          <w:rStyle w:val="StyleUnderline"/>
          <w:highlight w:val="cyan"/>
        </w:rPr>
        <w:t>of</w:t>
      </w:r>
      <w:r>
        <w:rPr>
          <w:rStyle w:val="StyleUnderline"/>
        </w:rPr>
        <w:t xml:space="preserve"> </w:t>
      </w:r>
      <w:r>
        <w:rPr>
          <w:rStyle w:val="StyleUnderline"/>
          <w:highlight w:val="cyan"/>
        </w:rPr>
        <w:t>deportation and arrest to</w:t>
      </w:r>
      <w:r>
        <w:rPr>
          <w:sz w:val="16"/>
          <w:highlight w:val="cyan"/>
        </w:rPr>
        <w:t xml:space="preserve"> </w:t>
      </w:r>
      <w:r>
        <w:rPr>
          <w:rStyle w:val="StyleUnderline"/>
          <w:highlight w:val="cyan"/>
        </w:rPr>
        <w:t>keep them under</w:t>
      </w:r>
      <w:r>
        <w:rPr>
          <w:sz w:val="16"/>
        </w:rPr>
        <w:t xml:space="preserve"> their </w:t>
      </w:r>
      <w:r>
        <w:rPr>
          <w:rStyle w:val="StyleUnderline"/>
          <w:highlight w:val="cyan"/>
        </w:rPr>
        <w:t>control</w:t>
      </w:r>
      <w:r>
        <w:rPr>
          <w:sz w:val="16"/>
        </w:rPr>
        <w:t xml:space="preserve">.92 Many </w:t>
      </w:r>
      <w:r>
        <w:rPr>
          <w:rStyle w:val="StyleUnderline"/>
          <w:highlight w:val="cyan"/>
        </w:rPr>
        <w:t>victims are</w:t>
      </w:r>
      <w:r>
        <w:rPr>
          <w:sz w:val="16"/>
        </w:rPr>
        <w:t xml:space="preserve"> also </w:t>
      </w:r>
      <w:r>
        <w:rPr>
          <w:rStyle w:val="StyleUnderline"/>
          <w:highlight w:val="cyan"/>
        </w:rPr>
        <w:t>vulnerable because</w:t>
      </w:r>
      <w:r>
        <w:rPr>
          <w:rStyle w:val="StyleUnderline"/>
        </w:rPr>
        <w:t xml:space="preserve"> </w:t>
      </w:r>
      <w:r>
        <w:rPr>
          <w:rStyle w:val="StyleUnderline"/>
          <w:highlight w:val="cyan"/>
        </w:rPr>
        <w:t>they lack English proficiency</w:t>
      </w:r>
      <w:r>
        <w:rPr>
          <w:sz w:val="16"/>
        </w:rPr>
        <w:t xml:space="preserve">. One study reported that </w:t>
      </w:r>
      <w:r>
        <w:rPr>
          <w:rStyle w:val="StyleUnderline"/>
        </w:rPr>
        <w:t>40% of</w:t>
      </w:r>
      <w:r>
        <w:rPr>
          <w:sz w:val="16"/>
        </w:rPr>
        <w:t xml:space="preserve"> the </w:t>
      </w:r>
      <w:r>
        <w:rPr>
          <w:rStyle w:val="StyleUnderline"/>
        </w:rPr>
        <w:t>women</w:t>
      </w:r>
      <w:r>
        <w:rPr>
          <w:sz w:val="16"/>
        </w:rPr>
        <w:t xml:space="preserve"> who were </w:t>
      </w:r>
      <w:r>
        <w:rPr>
          <w:rStyle w:val="StyleUnderline"/>
        </w:rPr>
        <w:t>sexually exploited in the</w:t>
      </w:r>
      <w:r>
        <w:rPr>
          <w:sz w:val="16"/>
        </w:rPr>
        <w:t xml:space="preserve"> </w:t>
      </w:r>
      <w:r>
        <w:rPr>
          <w:rStyle w:val="Emphasis"/>
        </w:rPr>
        <w:t>U</w:t>
      </w:r>
      <w:r>
        <w:rPr>
          <w:sz w:val="16"/>
        </w:rPr>
        <w:t xml:space="preserve">nited </w:t>
      </w:r>
      <w:r>
        <w:rPr>
          <w:rStyle w:val="Emphasis"/>
        </w:rPr>
        <w:t>S</w:t>
      </w:r>
      <w:r>
        <w:rPr>
          <w:sz w:val="16"/>
        </w:rPr>
        <w:t xml:space="preserve">tates </w:t>
      </w:r>
      <w:r>
        <w:rPr>
          <w:rStyle w:val="StyleUnderline"/>
        </w:rPr>
        <w:t>had no English-language proficiency, and 33% reported very little understanding of</w:t>
      </w:r>
      <w:r>
        <w:rPr>
          <w:sz w:val="16"/>
        </w:rPr>
        <w:t xml:space="preserve"> or speaking ability in </w:t>
      </w:r>
      <w:r>
        <w:rPr>
          <w:rStyle w:val="StyleUnderline"/>
        </w:rPr>
        <w:t>English</w:t>
      </w:r>
      <w:r>
        <w:rPr>
          <w:sz w:val="16"/>
        </w:rPr>
        <w:t xml:space="preserve">.91 </w:t>
      </w:r>
      <w:r>
        <w:rPr>
          <w:rStyle w:val="StyleUnderline"/>
          <w:highlight w:val="cyan"/>
        </w:rPr>
        <w:t>Traffickers</w:t>
      </w:r>
      <w:r>
        <w:rPr>
          <w:sz w:val="16"/>
        </w:rPr>
        <w:t xml:space="preserve"> also </w:t>
      </w:r>
      <w:r>
        <w:rPr>
          <w:rStyle w:val="StyleUnderline"/>
          <w:highlight w:val="cyan"/>
        </w:rPr>
        <w:t>use isolation</w:t>
      </w:r>
      <w:r>
        <w:rPr>
          <w:sz w:val="16"/>
        </w:rPr>
        <w:t xml:space="preserve"> to control their victims by </w:t>
      </w:r>
      <w:r>
        <w:rPr>
          <w:rStyle w:val="StyleUnderline"/>
        </w:rPr>
        <w:t>forcing them to</w:t>
      </w:r>
      <w:r>
        <w:rPr>
          <w:sz w:val="16"/>
        </w:rPr>
        <w:t xml:space="preserve"> </w:t>
      </w:r>
      <w:r>
        <w:rPr>
          <w:rStyle w:val="StyleUnderline"/>
        </w:rPr>
        <w:t>live where they work and</w:t>
      </w:r>
      <w:r>
        <w:rPr>
          <w:sz w:val="16"/>
        </w:rPr>
        <w:t xml:space="preserve"> by </w:t>
      </w:r>
      <w:r>
        <w:rPr>
          <w:rStyle w:val="StyleUnderline"/>
          <w:highlight w:val="cyan"/>
        </w:rPr>
        <w:t>constantly moving them</w:t>
      </w:r>
      <w:r>
        <w:rPr>
          <w:rStyle w:val="StyleUnderline"/>
        </w:rPr>
        <w:t xml:space="preserve"> around the country</w:t>
      </w:r>
      <w:r>
        <w:rPr>
          <w:sz w:val="16"/>
        </w:rPr>
        <w:t xml:space="preserve">/4 2. Rape In the United States, </w:t>
      </w:r>
      <w:r>
        <w:rPr>
          <w:rStyle w:val="StyleUnderline"/>
          <w:highlight w:val="cyan"/>
        </w:rPr>
        <w:t>many victims</w:t>
      </w:r>
      <w:r>
        <w:rPr>
          <w:rStyle w:val="StyleUnderline"/>
        </w:rPr>
        <w:t xml:space="preserve"> </w:t>
      </w:r>
      <w:r>
        <w:rPr>
          <w:rStyle w:val="StyleUnderline"/>
          <w:highlight w:val="cyan"/>
        </w:rPr>
        <w:t>are forced to work in</w:t>
      </w:r>
      <w:r>
        <w:rPr>
          <w:rStyle w:val="StyleUnderline"/>
        </w:rPr>
        <w:t xml:space="preserve"> illegal </w:t>
      </w:r>
      <w:r>
        <w:rPr>
          <w:rStyle w:val="StyleUnderline"/>
          <w:highlight w:val="cyan"/>
        </w:rPr>
        <w:t>brothels</w:t>
      </w:r>
      <w:r>
        <w:rPr>
          <w:sz w:val="16"/>
        </w:rPr>
        <w:t xml:space="preserve">. In fact, the U.S. Bureau of Citizenship &amp; Immigration Services ("USCIS," formerly the Immigration and Naturalization Services) has discovered over 250 brothels in 26 different cities—many of which are thought to be staffed by sex trafficking victims.94 </w:t>
      </w:r>
      <w:r>
        <w:rPr>
          <w:rStyle w:val="Emphasis"/>
          <w:highlight w:val="cyan"/>
        </w:rPr>
        <w:t>Many victims suffer rape and violence at</w:t>
      </w:r>
      <w:r>
        <w:rPr>
          <w:rStyle w:val="Emphasis"/>
        </w:rPr>
        <w:t xml:space="preserve"> the </w:t>
      </w:r>
      <w:r>
        <w:rPr>
          <w:rStyle w:val="Emphasis"/>
          <w:highlight w:val="cyan"/>
        </w:rPr>
        <w:t>hands of</w:t>
      </w:r>
      <w:r>
        <w:rPr>
          <w:rStyle w:val="Emphasis"/>
        </w:rPr>
        <w:t xml:space="preserve"> their </w:t>
      </w:r>
      <w:r>
        <w:rPr>
          <w:rStyle w:val="Emphasis"/>
          <w:highlight w:val="cyan"/>
        </w:rPr>
        <w:t>traffickers</w:t>
      </w:r>
      <w:r>
        <w:rPr>
          <w:rStyle w:val="Emphasis"/>
        </w:rPr>
        <w:t xml:space="preserve"> and customers, often </w:t>
      </w:r>
      <w:r>
        <w:rPr>
          <w:rStyle w:val="Emphasis"/>
          <w:highlight w:val="cyan"/>
        </w:rPr>
        <w:t>repeatedly</w:t>
      </w:r>
      <w:r>
        <w:rPr>
          <w:sz w:val="16"/>
        </w:rPr>
        <w:t xml:space="preserve">. Being forced to have sex with twenty-five men or more per day is not uncommon.96 </w:t>
      </w:r>
      <w:r>
        <w:rPr>
          <w:rStyle w:val="StyleUnderline"/>
          <w:highlight w:val="cyan"/>
        </w:rPr>
        <w:t>Rape is</w:t>
      </w:r>
      <w:r>
        <w:rPr>
          <w:sz w:val="16"/>
        </w:rPr>
        <w:t xml:space="preserve"> a </w:t>
      </w:r>
      <w:r>
        <w:rPr>
          <w:rStyle w:val="StyleUnderline"/>
          <w:highlight w:val="cyan"/>
        </w:rPr>
        <w:t>frequently deployed</w:t>
      </w:r>
      <w:r>
        <w:rPr>
          <w:sz w:val="16"/>
        </w:rPr>
        <w:t xml:space="preserve"> tool used </w:t>
      </w:r>
      <w:r>
        <w:rPr>
          <w:rStyle w:val="StyleUnderline"/>
          <w:highlight w:val="cyan"/>
        </w:rPr>
        <w:t>to initiate victims into</w:t>
      </w:r>
      <w:r>
        <w:rPr>
          <w:rStyle w:val="StyleUnderline"/>
        </w:rPr>
        <w:t xml:space="preserve"> the world of </w:t>
      </w:r>
      <w:r>
        <w:rPr>
          <w:rStyle w:val="StyleUnderline"/>
          <w:highlight w:val="cyan"/>
        </w:rPr>
        <w:t>prostitution</w:t>
      </w:r>
      <w:r>
        <w:rPr>
          <w:rStyle w:val="StyleUnderline"/>
        </w:rPr>
        <w:t>,</w:t>
      </w:r>
      <w:r>
        <w:rPr>
          <w:sz w:val="16"/>
        </w:rPr>
        <w:t xml:space="preserve"> although virgins are often not raped until after their virginity has been "sold" at a higher price.97 </w:t>
      </w:r>
      <w:r>
        <w:rPr>
          <w:rStyle w:val="StyleUnderline"/>
        </w:rPr>
        <w:t>After being raped</w:t>
      </w:r>
      <w:r>
        <w:rPr>
          <w:sz w:val="16"/>
        </w:rPr>
        <w:t xml:space="preserve"> by "customers" </w:t>
      </w:r>
      <w:r>
        <w:rPr>
          <w:rStyle w:val="StyleUnderline"/>
        </w:rPr>
        <w:t xml:space="preserve">all day long, many </w:t>
      </w:r>
      <w:r>
        <w:rPr>
          <w:rStyle w:val="StyleUnderline"/>
          <w:highlight w:val="cyan"/>
        </w:rPr>
        <w:t>victims are raped by their traffickers at night</w:t>
      </w:r>
      <w:r>
        <w:rPr>
          <w:rStyle w:val="StyleUnderline"/>
        </w:rPr>
        <w:t>.</w:t>
      </w:r>
      <w:r>
        <w:rPr>
          <w:sz w:val="16"/>
        </w:rPr>
        <w:t xml:space="preserve"> One victim reported. "In the first brothel, there were terrible guards . . . awful perverts. Once they gobbled some pills that prevent men from cumming quickly. They fucked me for five hours straight. I have never experienced anything like that."*9,' Similarly, a social services provider reported that </w:t>
      </w:r>
      <w:r>
        <w:rPr>
          <w:rStyle w:val="StyleUnderline"/>
        </w:rPr>
        <w:t>Latinas trafficked into the South protected themselves by sleeping together, because the traffickers had "underlings who would rape them in the middle of the night</w:t>
      </w:r>
      <w:r>
        <w:rPr>
          <w:sz w:val="16"/>
        </w:rPr>
        <w:t xml:space="preserve">."99 3. Physical Violence and Threats </w:t>
      </w:r>
      <w:r>
        <w:rPr>
          <w:rStyle w:val="StyleUnderline"/>
          <w:highlight w:val="cyan"/>
        </w:rPr>
        <w:t>Physical abuse and</w:t>
      </w:r>
      <w:r>
        <w:rPr>
          <w:rStyle w:val="StyleUnderline"/>
        </w:rPr>
        <w:t xml:space="preserve"> </w:t>
      </w:r>
      <w:r>
        <w:rPr>
          <w:sz w:val="16"/>
        </w:rPr>
        <w:t xml:space="preserve">even </w:t>
      </w:r>
      <w:r>
        <w:rPr>
          <w:rStyle w:val="StyleUnderline"/>
          <w:highlight w:val="cyan"/>
        </w:rPr>
        <w:t>murder</w:t>
      </w:r>
      <w:r>
        <w:rPr>
          <w:sz w:val="16"/>
          <w:highlight w:val="cyan"/>
        </w:rPr>
        <w:t xml:space="preserve"> </w:t>
      </w:r>
      <w:r>
        <w:rPr>
          <w:rStyle w:val="StyleUnderline"/>
          <w:highlight w:val="cyan"/>
        </w:rPr>
        <w:t xml:space="preserve">is a </w:t>
      </w:r>
      <w:r>
        <w:rPr>
          <w:rStyle w:val="Emphasis"/>
          <w:highlight w:val="cyan"/>
        </w:rPr>
        <w:t>constant fear</w:t>
      </w:r>
      <w:r>
        <w:rPr>
          <w:sz w:val="16"/>
        </w:rPr>
        <w:t xml:space="preserve"> </w:t>
      </w:r>
      <w:r>
        <w:rPr>
          <w:rStyle w:val="StyleUnderline"/>
        </w:rPr>
        <w:t>for many victims</w:t>
      </w:r>
      <w:r>
        <w:rPr>
          <w:sz w:val="16"/>
        </w:rPr>
        <w:t xml:space="preserve">. One woman reported, </w:t>
      </w:r>
      <w:r>
        <w:rPr>
          <w:rStyle w:val="StyleUnderline"/>
        </w:rPr>
        <w:t>"I had one pimp</w:t>
      </w:r>
      <w:r>
        <w:rPr>
          <w:sz w:val="16"/>
        </w:rPr>
        <w:t xml:space="preserve"> in the States </w:t>
      </w:r>
      <w:r>
        <w:rPr>
          <w:rStyle w:val="StyleUnderline"/>
        </w:rPr>
        <w:t>who liked to whip me with</w:t>
      </w:r>
      <w:r>
        <w:rPr>
          <w:sz w:val="16"/>
        </w:rPr>
        <w:t xml:space="preserve"> thin </w:t>
      </w:r>
      <w:r>
        <w:rPr>
          <w:rStyle w:val="StyleUnderline"/>
        </w:rPr>
        <w:t>belts</w:t>
      </w:r>
      <w:r>
        <w:rPr>
          <w:sz w:val="16"/>
        </w:rPr>
        <w:t xml:space="preserve"> and urinate on my body .. . Sometimes he would even invite his friends."100 </w:t>
      </w:r>
      <w:r>
        <w:rPr>
          <w:rStyle w:val="StyleUnderline"/>
        </w:rPr>
        <w:t>Another victim described being punished by her pimp after a customer had raped her: "I've been beat with hangers</w:t>
      </w:r>
      <w:r>
        <w:rPr>
          <w:sz w:val="16"/>
        </w:rPr>
        <w:t xml:space="preserve">, tied to a bedpost. Beaten for being with a trick for too long. </w:t>
      </w:r>
      <w:r>
        <w:rPr>
          <w:rStyle w:val="StyleUnderline"/>
        </w:rPr>
        <w:t>I was robbed and raped by a trick and then beaten by the pimp for letting that happen.</w:t>
      </w:r>
      <w:r>
        <w:rPr>
          <w:sz w:val="16"/>
        </w:rPr>
        <w:t xml:space="preserve">"101 </w:t>
      </w:r>
      <w:r>
        <w:rPr>
          <w:rStyle w:val="StyleUnderline"/>
          <w:highlight w:val="cyan"/>
        </w:rPr>
        <w:t>Traffickers</w:t>
      </w:r>
      <w:r>
        <w:rPr>
          <w:sz w:val="16"/>
        </w:rPr>
        <w:t xml:space="preserve"> not only harm their victims, but they </w:t>
      </w:r>
      <w:r>
        <w:rPr>
          <w:rStyle w:val="StyleUnderline"/>
          <w:highlight w:val="cyan"/>
        </w:rPr>
        <w:t>also threaten harm to</w:t>
      </w:r>
      <w:r>
        <w:rPr>
          <w:rStyle w:val="StyleUnderline"/>
        </w:rPr>
        <w:t xml:space="preserve"> </w:t>
      </w:r>
      <w:r>
        <w:rPr>
          <w:rStyle w:val="StyleUnderline"/>
          <w:highlight w:val="cyan"/>
        </w:rPr>
        <w:t>the victims* families</w:t>
      </w:r>
      <w:r>
        <w:rPr>
          <w:sz w:val="16"/>
        </w:rPr>
        <w:t xml:space="preserve">.102 Traffickers in the United States often have international organized crime connections that include connections in the victims* home country. </w:t>
      </w:r>
      <w:r>
        <w:rPr>
          <w:rStyle w:val="StyleUnderline"/>
          <w:highlight w:val="cyan"/>
        </w:rPr>
        <w:t>Traffickers make clear</w:t>
      </w:r>
      <w:r>
        <w:rPr>
          <w:sz w:val="16"/>
        </w:rPr>
        <w:t xml:space="preserve"> that </w:t>
      </w:r>
      <w:r>
        <w:rPr>
          <w:rStyle w:val="StyleUnderline"/>
          <w:highlight w:val="cyan"/>
        </w:rPr>
        <w:t>they</w:t>
      </w:r>
      <w:r>
        <w:rPr>
          <w:sz w:val="16"/>
          <w:highlight w:val="cyan"/>
        </w:rPr>
        <w:t xml:space="preserve"> </w:t>
      </w:r>
      <w:r>
        <w:rPr>
          <w:rStyle w:val="StyleUnderline"/>
          <w:highlight w:val="cyan"/>
        </w:rPr>
        <w:t>have the ability to carry out the</w:t>
      </w:r>
      <w:r>
        <w:rPr>
          <w:rStyle w:val="StyleUnderline"/>
        </w:rPr>
        <w:t xml:space="preserve"> </w:t>
      </w:r>
      <w:r>
        <w:rPr>
          <w:rStyle w:val="StyleUnderline"/>
          <w:highlight w:val="cyan"/>
        </w:rPr>
        <w:t xml:space="preserve">threats on </w:t>
      </w:r>
      <w:r>
        <w:rPr>
          <w:rStyle w:val="StyleUnderline"/>
        </w:rPr>
        <w:t xml:space="preserve">the </w:t>
      </w:r>
      <w:r>
        <w:rPr>
          <w:rStyle w:val="StyleUnderline"/>
          <w:highlight w:val="cyan"/>
        </w:rPr>
        <w:t>victims" families</w:t>
      </w:r>
      <w:r>
        <w:rPr>
          <w:sz w:val="16"/>
        </w:rPr>
        <w:t xml:space="preserve"> in their home countries. Thus, </w:t>
      </w:r>
      <w:r>
        <w:rPr>
          <w:rStyle w:val="StyleUnderline"/>
          <w:highlight w:val="cyan"/>
        </w:rPr>
        <w:t>these</w:t>
      </w:r>
      <w:r>
        <w:rPr>
          <w:sz w:val="16"/>
          <w:highlight w:val="cyan"/>
        </w:rPr>
        <w:t xml:space="preserve"> </w:t>
      </w:r>
      <w:r>
        <w:rPr>
          <w:rStyle w:val="StyleUnderline"/>
          <w:highlight w:val="cyan"/>
        </w:rPr>
        <w:t>threats are</w:t>
      </w:r>
      <w:r>
        <w:rPr>
          <w:sz w:val="16"/>
        </w:rPr>
        <w:t xml:space="preserve"> usually </w:t>
      </w:r>
      <w:r>
        <w:rPr>
          <w:rStyle w:val="Emphasis"/>
        </w:rPr>
        <w:t xml:space="preserve">quite </w:t>
      </w:r>
      <w:r>
        <w:rPr>
          <w:rStyle w:val="Emphasis"/>
          <w:highlight w:val="cyan"/>
        </w:rPr>
        <w:t>effective at</w:t>
      </w:r>
      <w:r>
        <w:rPr>
          <w:rStyle w:val="Emphasis"/>
        </w:rPr>
        <w:t xml:space="preserve"> </w:t>
      </w:r>
      <w:r>
        <w:rPr>
          <w:rStyle w:val="Emphasis"/>
          <w:highlight w:val="cyan"/>
        </w:rPr>
        <w:t>maintaining control</w:t>
      </w:r>
      <w:r>
        <w:rPr>
          <w:rStyle w:val="Emphasis"/>
        </w:rPr>
        <w:t xml:space="preserve"> over victims</w:t>
      </w:r>
      <w:r>
        <w:rPr>
          <w:sz w:val="16"/>
        </w:rPr>
        <w:t xml:space="preserve">. One victim recounted threats made to her family: "I have been sold by lots of pimps. So many that it's scary. Pimps who resold me globally .... I was like a dog on a short leash. When I pulled it just a little bit. they threatened to put me in jail .... Last pimp in Turkey . . . described how he would ... (kill my family). I think at the end he could have."11" </w:t>
      </w:r>
      <w:r>
        <w:rPr>
          <w:rStyle w:val="StyleUnderline"/>
        </w:rPr>
        <w:t>It is not uncommon for victims to be forced to participate in the violence against other trafficking victims. One woman described being one of many women from Asia whom her traffickers had enslaved and impregnated</w:t>
      </w:r>
      <w:r>
        <w:rPr>
          <w:sz w:val="16"/>
        </w:rPr>
        <w:t xml:space="preserve">: "We were beaten and raped if we didn't comply .... I had to hold down women as he raped them .... I saw five women being raped."" victims appear to disappear.""- Sadly, </w:t>
      </w:r>
      <w:r>
        <w:rPr>
          <w:rStyle w:val="StyleUnderline"/>
        </w:rPr>
        <w:t xml:space="preserve">deportation to a victim's </w:t>
      </w:r>
      <w:r>
        <w:rPr>
          <w:rStyle w:val="StyleUnderline"/>
        </w:rPr>
        <w:lastRenderedPageBreak/>
        <w:t xml:space="preserve">home country often results in re-trafficking; some studies indicate a </w:t>
      </w:r>
      <w:r>
        <w:rPr>
          <w:rStyle w:val="Emphasis"/>
        </w:rPr>
        <w:t>re-trafficking rate as high as 50%."</w:t>
      </w:r>
      <w:r>
        <w:rPr>
          <w:sz w:val="16"/>
        </w:rPr>
        <w:t>'</w:t>
      </w:r>
    </w:p>
    <w:p w14:paraId="06629A25" w14:textId="77777777" w:rsidR="003A1016" w:rsidRDefault="00AD6C38" w:rsidP="003A1016">
      <w:pPr>
        <w:pStyle w:val="Heading3"/>
      </w:pPr>
      <w:r>
        <w:lastRenderedPageBreak/>
        <w:t xml:space="preserve">2AC – </w:t>
      </w:r>
      <w:r w:rsidR="003A1016">
        <w:t>Impact</w:t>
      </w:r>
      <w:r>
        <w:t xml:space="preserve">: </w:t>
      </w:r>
      <w:r w:rsidR="003A1016">
        <w:t xml:space="preserve">Exploitation </w:t>
      </w:r>
    </w:p>
    <w:p w14:paraId="0FC03BB6" w14:textId="77777777" w:rsidR="00A150A4" w:rsidRPr="003A1016" w:rsidRDefault="003A1016" w:rsidP="003A1016">
      <w:pPr>
        <w:pStyle w:val="Heading4"/>
      </w:pPr>
      <w:r w:rsidRPr="003A1016">
        <w:t xml:space="preserve">Trafficking results in mass exploitation of the most vulnerable populations- should be rejected in all instances </w:t>
      </w:r>
    </w:p>
    <w:p w14:paraId="5CBF666B" w14:textId="77777777" w:rsidR="00A150A4" w:rsidRDefault="00A150A4" w:rsidP="00A150A4">
      <w:pPr>
        <w:rPr>
          <w:rStyle w:val="Style13ptBold"/>
        </w:rPr>
      </w:pPr>
      <w:r>
        <w:rPr>
          <w:rStyle w:val="Style13ptBold"/>
        </w:rPr>
        <w:t>ACLU 08</w:t>
      </w:r>
    </w:p>
    <w:p w14:paraId="35C904A4" w14:textId="77777777" w:rsidR="00A150A4" w:rsidRPr="003A6FBD" w:rsidRDefault="00A150A4" w:rsidP="00A150A4">
      <w:r>
        <w:t xml:space="preserve">(American Civil Liberties Union, “HUMAN TRAFFICKING: MODERN ENSLAVEMENT OF IMMIGRANT WOMEN IN THE UNITED STATES,” ACLU, 2008, </w:t>
      </w:r>
      <w:r w:rsidRPr="003A6FBD">
        <w:t>https://www.aclu.org/human-trafficking-modern-enslavement-immigrant-women-united-states</w:t>
      </w:r>
      <w:r>
        <w:t>)</w:t>
      </w:r>
    </w:p>
    <w:p w14:paraId="7BC3E563" w14:textId="77777777" w:rsidR="00A150A4" w:rsidRDefault="00A150A4" w:rsidP="00A150A4">
      <w:pPr>
        <w:rPr>
          <w:sz w:val="14"/>
        </w:rPr>
      </w:pPr>
      <w:r w:rsidRPr="00A816F6">
        <w:rPr>
          <w:highlight w:val="yellow"/>
          <w:u w:val="single"/>
        </w:rPr>
        <w:t>Human trafficking is</w:t>
      </w:r>
      <w:r w:rsidRPr="003A6FBD">
        <w:rPr>
          <w:u w:val="single"/>
        </w:rPr>
        <w:t xml:space="preserve"> a modern form of slavery. It is </w:t>
      </w:r>
      <w:r w:rsidRPr="00A816F6">
        <w:rPr>
          <w:highlight w:val="yellow"/>
          <w:u w:val="single"/>
        </w:rPr>
        <w:t>an extreme form of labor exploitation where women, men and children are recruited or obtained and then forced to labor against their will through force, fraud or coercion. Trafficking victims are often lured by false promises of decent jobs and better lives. The inequalities women face in status and opportunity worldwide make women particularly vulnerable to trafficking</w:t>
      </w:r>
      <w:r w:rsidRPr="003A6FBD">
        <w:rPr>
          <w:u w:val="single"/>
        </w:rPr>
        <w:t>.</w:t>
      </w:r>
      <w:r>
        <w:rPr>
          <w:u w:val="single"/>
        </w:rPr>
        <w:t xml:space="preserve"> </w:t>
      </w:r>
      <w:r w:rsidRPr="003A6FBD">
        <w:rPr>
          <w:u w:val="single"/>
        </w:rPr>
        <w:t>Federal law defines “severe forms of trafficking in persons” as 1) sex trafficking in which a commercial sex act is induced by force, fraud, or coercion or in which the person induced to perform such an act is under 18; or 2) the recruitment, harboring, transportation, provision, or obtaining of a person for labor or services, through the use of force, fraud, or coercion, for the purpose of subjecting that person to involuntary servitude, forced labor, peonage, debt bondage, or slavery.</w:t>
      </w:r>
      <w:r w:rsidRPr="003A6FBD">
        <w:rPr>
          <w:sz w:val="14"/>
        </w:rPr>
        <w:t xml:space="preserve">1 While some trafficking victims are forced to work in the sex trade, many others are forced to perform other types of labor, such as domestic servitude, factory work or agricultural work. Trafficking victims commonly experience physical and psychological abuse, including beatings, sexual abuse, food and sleep deprivation, threats to themselves and their family members, and isolation from the outside world. Trafficking victims can be foreign nationals and they can also be native U.S. citizens trafficked within U.S. borders. What are involuntary servitude, forced labor, peonage and debt bondage? A trafficked victim may be subjected to various conditions of modern day slavery such as forced labor, involuntary servitude, debt bondage or peonage. Under U.S. law, a person is placed in conditions of forced labor if they are forced to work against their will through actual or implied threats of serious harm, physical restraint or abuse of the law.2 If the person is forced to work through physical force or threats of physical force, they are victims of involuntary servitude.3 A person is subjected to peonage if that person is compelled by force, threat of force or abuse of the law to work against their will in order to pay off a debt.4 If the value of a person’s work is never reasonably applied towards payment of the debt, the person has been subjected to debt bondage.5 The term “forced labor” is also often used to describe all of these forms of modern day slavery.6 How many people are victims of forced labor and trafficking? The hidden nature of forced labor and trafficking makes it extremely difficult to calculate the actual numbers of victims, but some estimates do exist. The International Labor Organization (ILO) estimates that at least 12.3 million people are victims of forced labor at any given time, 2.4 million of whom toil in forced labor as a result of trafficking.7 The U.S. Department of State estimates that 14,500 to 17,500 people are trafficked into the United States each year.8 However, these numbers do not include the many individuals trafficked within U.S. borders. The Human Rights Center at the University of California, Berkeley estimates that at least ten thousand people are working as forced laborers at any one time in the United States.9 Who are the victims of human trafficking? </w:t>
      </w:r>
      <w:r w:rsidRPr="00A816F6">
        <w:rPr>
          <w:highlight w:val="yellow"/>
          <w:u w:val="single"/>
        </w:rPr>
        <w:t>Worldwide,</w:t>
      </w:r>
      <w:r w:rsidRPr="003A6FBD">
        <w:rPr>
          <w:sz w:val="14"/>
        </w:rPr>
        <w:t xml:space="preserve"> </w:t>
      </w:r>
      <w:r w:rsidRPr="00A816F6">
        <w:rPr>
          <w:highlight w:val="yellow"/>
          <w:u w:val="single"/>
        </w:rPr>
        <w:t xml:space="preserve">women and children suffer disproportionately from trafficking. Poverty, gender discrimination, illiteracy and low levels of education, regional conflicts, and a lack of job opportunities affect women in great numbers. Such conditions pressure women to migrate and make them particularly vulnerable to trafficking that is, to unscrupulous </w:t>
      </w:r>
      <w:r w:rsidRPr="00A816F6">
        <w:rPr>
          <w:u w:val="single"/>
        </w:rPr>
        <w:t xml:space="preserve">recruiters or </w:t>
      </w:r>
      <w:r w:rsidRPr="00A816F6">
        <w:rPr>
          <w:highlight w:val="yellow"/>
          <w:u w:val="single"/>
        </w:rPr>
        <w:t>employers who, through force, fraud, or coercion, place women in job situations to which they did not consent and from which they cannot freely escape</w:t>
      </w:r>
      <w:r w:rsidRPr="003A6FBD">
        <w:rPr>
          <w:sz w:val="14"/>
        </w:rPr>
        <w:t xml:space="preserve">. Accordingly, an estimated 80 percent of trafficking victims worldwide are women and children.10 In the United States, victims of trafficking are almost exclusively immigrants, and mostly immigrant women.11 The average age of trafficking victims in the U.S. is 20.12 In the U.S., immigrant women and children are particularly vulnerable to the deceptive and coercive tactics of traffickers because of their lower levels of education, inability to speak English, immigration status, and lack of familiarity with U.S. employment protections. Further, they are vulnerable because they often work in jobs that are hidden from the public view and unregulated by the government. What are typical characteristics of trafficking? Traffickers, usually a recruiter or the actual employer, will compel their victims to accept a job through various forms of deception, coercion or physical force. Traffickers deprive their victims of the ability to consent and use physical force or psychological, legal or economic coercion to trap their victims in forced labor situations from which they cannot freely escape. In extreme situations, victims may be forced into an employment relationship because they were sold by a family member or physically abducted or kidnapped by traffickers. More commonly, traffickers lure their victims into employment relationships by making false promises about the nature and conditions of their future jobs. For example, a trafficker may promise a woman a job in the U.S. as a nanny earning minimum wage, but when she arrives she is instead forced to work in a sweatshop where her wages are withheld, she is forced to work eighteen hours a day and she is not allowed to leave the premises. How do traffickers coerce and exploit their victims? Traffickers use various physical and psychological tactics to coerce an individual to labor against her will. The U.S. Department of State estimates that 14,500 to 17,500 people are trafficked into the United States each year. Physical Abuse: Trafficked victims are often beaten and brutalized, raped and sexually abused.13 Victims also frequently are deprived of adequate food, shelter and sleep. Psychological Abuse: Traffickers commonly subject their victims to psychological abuse through threats, deprivation and isolation. Traffickers may threaten to kill or harm victims or their family members if they do not do as they are told. Very often traffickers deprive victims of freedom of movement by isolating them in the workplace and cutting off their contact with the outside world. Traffickers may subject their victims to patterns of abuse intended to cause fear and disorientation. For example, traffickers often employ severe verbal abuse and insults, intended to exacerbate feelings of isolation, shame, and betrayal that victims experience.14 Abuse of Legal Process: Traffickers sometimes use legal mechanisms to enforce their control over victims. For example, traffickers may deprive victims of their passports or identification documents or threaten victims </w:t>
      </w:r>
      <w:r w:rsidRPr="003A6FBD">
        <w:rPr>
          <w:sz w:val="14"/>
        </w:rPr>
        <w:lastRenderedPageBreak/>
        <w:t xml:space="preserve">with arrest or deportation if the victims do not continue to labor for the traffickers. In what industries do forced labor and trafficking victims work? Forced labor and trafficking is an endemic problem in those industries that lack government regulation or oversight and where, as a result, employers often fail to comply with U.S. labor laws. As the “informal economy” grows in the U.S. – that is, remunerative work that is not recognized, regulated or protected by existing laws or regulations – so do the occurrences of forced labor or trafficking. Forced labor and trafficking in the United States are most prevalent in domestic service, agriculture, sweatshop and factory work, restaurant and hotel work and in the sex industry. The majority of trafficking cases in the U.S. have been reported in New York, California, and Florida, states with high concentrations of immigrants.15 What drives the trafficking industry? Trafficking of humans is driven by a global demand for cheap, unskilled, exploitable labor. Global profits from forced labor total an estimated $44.3 billion annually. </w:t>
      </w:r>
      <w:r w:rsidRPr="003A6FBD">
        <w:rPr>
          <w:u w:val="single"/>
        </w:rPr>
        <w:t xml:space="preserve">Human trafficking is now the second largest criminal industry worldwide, after drug trafficking, and the fastest growing criminal industry.16 </w:t>
      </w:r>
      <w:r w:rsidRPr="00A816F6">
        <w:rPr>
          <w:highlight w:val="yellow"/>
          <w:u w:val="single"/>
        </w:rPr>
        <w:t>A number of factors contribute to the supply of trafficking victims</w:t>
      </w:r>
      <w:r w:rsidRPr="003A6FBD">
        <w:rPr>
          <w:u w:val="single"/>
        </w:rPr>
        <w:t xml:space="preserve">. According to the U.S. Department of State, </w:t>
      </w:r>
      <w:r w:rsidRPr="00A816F6">
        <w:rPr>
          <w:highlight w:val="yellow"/>
          <w:u w:val="single"/>
        </w:rPr>
        <w:t xml:space="preserve">these include: · Poverty · The attraction of perceived higher standards of living elsewhere · Lack of employment opportunities in the immediate area · </w:t>
      </w:r>
      <w:r w:rsidRPr="00A816F6">
        <w:rPr>
          <w:sz w:val="16"/>
        </w:rPr>
        <w:t>Organized crime</w:t>
      </w:r>
      <w:r w:rsidRPr="00A816F6">
        <w:rPr>
          <w:sz w:val="16"/>
          <w:u w:val="single"/>
        </w:rPr>
        <w:t xml:space="preserve"> </w:t>
      </w:r>
      <w:r w:rsidRPr="00A816F6">
        <w:rPr>
          <w:highlight w:val="yellow"/>
          <w:u w:val="single"/>
        </w:rPr>
        <w:t xml:space="preserve">· Violence against women and children · Discrimination against women · </w:t>
      </w:r>
      <w:r w:rsidRPr="00A816F6">
        <w:rPr>
          <w:sz w:val="14"/>
        </w:rPr>
        <w:t xml:space="preserve">Government corruption, political instability, and armed conflict. </w:t>
      </w:r>
    </w:p>
    <w:p w14:paraId="2543F0B1" w14:textId="77777777" w:rsidR="00AD6C38" w:rsidRDefault="00AD6C38" w:rsidP="00AD6C38">
      <w:pPr>
        <w:pStyle w:val="Heading3"/>
      </w:pPr>
      <w:r>
        <w:lastRenderedPageBreak/>
        <w:t>2AC – Impact: Cycles of Violence</w:t>
      </w:r>
    </w:p>
    <w:p w14:paraId="3A75752B" w14:textId="77777777" w:rsidR="00AD6C38" w:rsidRDefault="00AD6C38" w:rsidP="00AD6C38">
      <w:pPr>
        <w:pStyle w:val="Heading4"/>
      </w:pPr>
      <w:r>
        <w:t>Plan only mechanism sufficient to resolve the ongoingcycles of discriminatory violence against women</w:t>
      </w:r>
    </w:p>
    <w:p w14:paraId="471CB54F" w14:textId="77777777" w:rsidR="00AD6C38" w:rsidRPr="00FC139D" w:rsidRDefault="00AD6C38" w:rsidP="00AD6C38">
      <w:pPr>
        <w:rPr>
          <w:rStyle w:val="Style13ptBold"/>
        </w:rPr>
      </w:pPr>
      <w:r w:rsidRPr="00FC139D">
        <w:rPr>
          <w:rStyle w:val="Style13ptBold"/>
        </w:rPr>
        <w:t>Trang 13</w:t>
      </w:r>
    </w:p>
    <w:p w14:paraId="33646480" w14:textId="77777777" w:rsidR="00AD6C38" w:rsidRDefault="00AD6C38" w:rsidP="00AD6C38">
      <w:r>
        <w:t>(Madelene, Bachelor Thesis Submission for Lund University Department of Sociology, Supervisor: Jonas Ringström, “The Trafficking of Women in China” Is gender a defining vulnerability factor?”, Lund University Libraries)</w:t>
      </w:r>
    </w:p>
    <w:p w14:paraId="2D70634F" w14:textId="77777777" w:rsidR="00AD6C38" w:rsidRPr="00F453C3" w:rsidRDefault="00AD6C38" w:rsidP="00AD6C38">
      <w:pPr>
        <w:rPr>
          <w:sz w:val="16"/>
        </w:rPr>
      </w:pPr>
      <w:r w:rsidRPr="00F453C3">
        <w:rPr>
          <w:sz w:val="16"/>
        </w:rPr>
        <w:t xml:space="preserve">It has been shown that </w:t>
      </w:r>
      <w:r w:rsidRPr="00F453C3">
        <w:rPr>
          <w:rStyle w:val="StyleUnderline"/>
        </w:rPr>
        <w:t>discrimination of women is deeply rooted in the Chinese culture, which has been strengthened by economic incentives and societal pressure</w:t>
      </w:r>
      <w:r w:rsidRPr="00F453C3">
        <w:rPr>
          <w:sz w:val="16"/>
        </w:rPr>
        <w:t xml:space="preserve">. The </w:t>
      </w:r>
      <w:r w:rsidRPr="00F453C3">
        <w:rPr>
          <w:rStyle w:val="StyleUnderline"/>
        </w:rPr>
        <w:t>preference for sons in the patriarchal and Confucian culture</w:t>
      </w:r>
      <w:r w:rsidRPr="00F453C3">
        <w:rPr>
          <w:sz w:val="16"/>
        </w:rPr>
        <w:t xml:space="preserve"> has not only </w:t>
      </w:r>
      <w:r w:rsidRPr="00F453C3">
        <w:rPr>
          <w:rStyle w:val="Emphasis"/>
        </w:rPr>
        <w:t>acted to devalue women, but also with the combination of the one-child policy, it has created a systematic killing of women, gendercide,</w:t>
      </w:r>
      <w:r w:rsidRPr="00F453C3">
        <w:rPr>
          <w:sz w:val="16"/>
        </w:rPr>
        <w:t xml:space="preserve"> </w:t>
      </w:r>
      <w:r w:rsidRPr="00F453C3">
        <w:rPr>
          <w:rStyle w:val="Emphasis"/>
        </w:rPr>
        <w:t>which women also contribute to, through the practice of sex selective abortions that has resulted in a severe shortage of women in today’s China.</w:t>
      </w:r>
      <w:r w:rsidRPr="00F453C3">
        <w:rPr>
          <w:sz w:val="16"/>
        </w:rPr>
        <w:t xml:space="preserve"> </w:t>
      </w:r>
      <w:r w:rsidRPr="00F453C3">
        <w:rPr>
          <w:rStyle w:val="StyleUnderline"/>
        </w:rPr>
        <w:t>Chinese women are in societal structure where they are forced to comply, this</w:t>
      </w:r>
      <w:r w:rsidRPr="00F453C3">
        <w:rPr>
          <w:sz w:val="16"/>
        </w:rPr>
        <w:t xml:space="preserve"> thus </w:t>
      </w:r>
      <w:r w:rsidRPr="00F453C3">
        <w:rPr>
          <w:rStyle w:val="StyleUnderline"/>
        </w:rPr>
        <w:t>upholds this gender discriminating structure,</w:t>
      </w:r>
      <w:r w:rsidRPr="00F453C3">
        <w:rPr>
          <w:sz w:val="16"/>
        </w:rPr>
        <w:t xml:space="preserve"> </w:t>
      </w:r>
      <w:r w:rsidRPr="00F453C3">
        <w:rPr>
          <w:rStyle w:val="Emphasis"/>
        </w:rPr>
        <w:t>creating a vicious circle where women continues to be powerless, discriminated, and consequently vulnerable.</w:t>
      </w:r>
    </w:p>
    <w:p w14:paraId="4B9E9B40" w14:textId="77777777" w:rsidR="00A150A4" w:rsidRDefault="006C0F85" w:rsidP="00A150A4">
      <w:pPr>
        <w:pStyle w:val="Heading1"/>
      </w:pPr>
      <w:r>
        <w:lastRenderedPageBreak/>
        <w:t>*</w:t>
      </w:r>
      <w:r w:rsidR="00A150A4">
        <w:t>Solvency</w:t>
      </w:r>
      <w:r>
        <w:t>*</w:t>
      </w:r>
    </w:p>
    <w:p w14:paraId="1EB6C004" w14:textId="77777777" w:rsidR="00E85151" w:rsidRDefault="00E85151" w:rsidP="00E85151">
      <w:pPr>
        <w:pStyle w:val="Heading3"/>
      </w:pPr>
      <w:r>
        <w:lastRenderedPageBreak/>
        <w:t xml:space="preserve">1AC </w:t>
      </w:r>
      <w:r w:rsidR="00912B68">
        <w:t>–</w:t>
      </w:r>
      <w:r>
        <w:t xml:space="preserve"> Solvency</w:t>
      </w:r>
    </w:p>
    <w:p w14:paraId="63F12428" w14:textId="77777777" w:rsidR="00E85151" w:rsidRPr="007952ED" w:rsidRDefault="00E85151" w:rsidP="00E85151">
      <w:pPr>
        <w:pStyle w:val="Heading4"/>
      </w:pPr>
      <w:r>
        <w:t xml:space="preserve">Gendercide is China’s grave injustice which demands international attention and action to resolve the devaluation of women </w:t>
      </w:r>
    </w:p>
    <w:p w14:paraId="3504F00B" w14:textId="77777777" w:rsidR="00E85151" w:rsidRPr="00C45212" w:rsidRDefault="00E85151" w:rsidP="00E85151">
      <w:pPr>
        <w:pStyle w:val="NoSpacing"/>
        <w:rPr>
          <w:rStyle w:val="Style13ptBold"/>
        </w:rPr>
      </w:pPr>
      <w:r w:rsidRPr="00C45212">
        <w:rPr>
          <w:rStyle w:val="Style13ptBold"/>
        </w:rPr>
        <w:t xml:space="preserve">Smith 16 </w:t>
      </w:r>
    </w:p>
    <w:p w14:paraId="1979A3D9" w14:textId="77777777" w:rsidR="00E85151" w:rsidRDefault="00E85151" w:rsidP="00E85151">
      <w:pPr>
        <w:pStyle w:val="NoSpacing"/>
        <w:rPr>
          <w:rStyle w:val="Style13ptBold"/>
          <w:b w:val="0"/>
          <w:sz w:val="22"/>
        </w:rPr>
      </w:pPr>
      <w:r w:rsidRPr="00C45212">
        <w:rPr>
          <w:rStyle w:val="Style13ptBold"/>
          <w:b w:val="0"/>
          <w:sz w:val="22"/>
        </w:rPr>
        <w:t xml:space="preserve">(Chris, U.S. Congressman for New Jersey’s 4th district, “U.S. Commission on China Hearing Addresses Gendercide in China”, February 3, 2016 </w:t>
      </w:r>
      <w:hyperlink r:id="rId40" w:history="1">
        <w:r w:rsidRPr="00C96C9A">
          <w:rPr>
            <w:rStyle w:val="Hyperlink"/>
          </w:rPr>
          <w:t>http://chrissmith.house.gov/news/documentsingle.aspx?DocumentID=398695</w:t>
        </w:r>
      </w:hyperlink>
      <w:r w:rsidRPr="00C45212">
        <w:rPr>
          <w:rStyle w:val="Style13ptBold"/>
          <w:b w:val="0"/>
          <w:sz w:val="22"/>
        </w:rPr>
        <w:t>)</w:t>
      </w:r>
      <w:r>
        <w:rPr>
          <w:rStyle w:val="Style13ptBold"/>
          <w:b w:val="0"/>
          <w:sz w:val="22"/>
        </w:rPr>
        <w:t xml:space="preserve"> dec</w:t>
      </w:r>
    </w:p>
    <w:p w14:paraId="6A8F8B1B" w14:textId="77777777" w:rsidR="00E85151" w:rsidRPr="00C45212" w:rsidRDefault="00E85151" w:rsidP="00E85151">
      <w:pPr>
        <w:pStyle w:val="NoSpacing"/>
        <w:rPr>
          <w:rStyle w:val="Style13ptBold"/>
          <w:b w:val="0"/>
          <w:sz w:val="22"/>
        </w:rPr>
      </w:pPr>
    </w:p>
    <w:p w14:paraId="1FD86B65" w14:textId="77777777" w:rsidR="00E85151" w:rsidRDefault="00E85151" w:rsidP="00E85151">
      <w:r w:rsidRPr="007952ED">
        <w:rPr>
          <w:sz w:val="16"/>
        </w:rPr>
        <w:t> “</w:t>
      </w:r>
      <w:r w:rsidRPr="007952ED">
        <w:rPr>
          <w:rStyle w:val="StyleUnderline"/>
        </w:rPr>
        <w:t>The global crisis of missing girls constitutes a gross human rights abuse—which is aptly described as gendercide—the extermination of the girl child in society simply because she happens to be a girl. Gendercide is not only a predictable tragedy of lost potential, but also a demographic time bomb, particularly in China, with social, political, and potentially even security implications</w:t>
      </w:r>
      <w:r w:rsidRPr="00C45212">
        <w:rPr>
          <w:sz w:val="14"/>
          <w:szCs w:val="14"/>
        </w:rPr>
        <w:t xml:space="preserve">, “said Smith. “China faces some of the world’s most severe gender imbalances—according to official estimates, there are currently 34 million more males than females in China. “As the author of the Trafficking Victims Protection Act of 2000—America’s landmark law to combat sex and labor trafficking—I am deeply concerned that </w:t>
      </w:r>
      <w:r w:rsidRPr="007952ED">
        <w:rPr>
          <w:b/>
          <w:u w:val="single"/>
        </w:rPr>
        <w:t>China has become the human sex trafficking magnet of the world. We have seen a marked increase of women trafficked from neighboring Southeast Asian countries such as Vietnam, Myanmar, and Cambodia being trafficked into China as brides and for sexual exploitation. North Korean women who escape into China also remain at risk for human trafficking for forced marriages and forced labor. China’s gender imbalances are significantly exacerbated by government policy</w:t>
      </w:r>
      <w:r w:rsidRPr="007952ED">
        <w:rPr>
          <w:sz w:val="16"/>
        </w:rPr>
        <w:t>—</w:t>
      </w:r>
      <w:r w:rsidRPr="00C45212">
        <w:rPr>
          <w:sz w:val="14"/>
          <w:szCs w:val="14"/>
        </w:rPr>
        <w:t xml:space="preserve">particularly its draconian population control policies.” </w:t>
      </w:r>
      <w:hyperlink r:id="rId41" w:history="1">
        <w:r w:rsidRPr="00C45212">
          <w:rPr>
            <w:rStyle w:val="Hyperlink"/>
            <w:sz w:val="14"/>
            <w:szCs w:val="14"/>
          </w:rPr>
          <w:t>Click here to read Cong. Smith’s opening remarks</w:t>
        </w:r>
      </w:hyperlink>
      <w:r w:rsidRPr="00C45212">
        <w:rPr>
          <w:sz w:val="14"/>
          <w:szCs w:val="14"/>
        </w:rPr>
        <w:t>. The hearing, entitled “Gendercide: China’s Missing Girls,” was held in the Congressional-Executive Commission on China (CECC), which Congressman Smith chairs with Senator Marco Rubio of Florida. The hearing included expert witnesses including Chai Ling, the Founder of All Girls Allowed and a former leader of the Tiananmen Square student demonstrations; Mara Hvistendahl, journalist and author of the Pulitzer Prize finalist book Unnatural Selection: Choosing Boys Over Girls, and the Consequences of a World Full of Men; and Julie Ford Brenning, the Director of Research &amp; China Outreach for the organization, Give Her Life. The witnesses offered both analysis of the problem and recommendations to combat this problem as well as lessons learned from other countries which have struggled with gender imbalances either as a result of cultural preference or government policy. In her testimony Chai Ling said, “</w:t>
      </w:r>
      <w:r w:rsidRPr="007952ED">
        <w:rPr>
          <w:b/>
          <w:u w:val="single"/>
        </w:rPr>
        <w:t>China’s population problem is</w:t>
      </w:r>
      <w:r w:rsidRPr="007952ED">
        <w:rPr>
          <w:sz w:val="16"/>
        </w:rPr>
        <w:t xml:space="preserve"> not too many babies are being born, but too </w:t>
      </w:r>
      <w:r w:rsidRPr="007952ED">
        <w:rPr>
          <w:b/>
          <w:u w:val="single"/>
        </w:rPr>
        <w:t xml:space="preserve">few babies being born, especially too few baby girls </w:t>
      </w:r>
      <w:r w:rsidRPr="007952ED">
        <w:rPr>
          <w:sz w:val="16"/>
        </w:rPr>
        <w:t xml:space="preserve">are being born. </w:t>
      </w:r>
      <w:r w:rsidRPr="007952ED">
        <w:rPr>
          <w:b/>
          <w:u w:val="single"/>
        </w:rPr>
        <w:t>There is a severe cost for low birth rate… All the facts and data point to the clear conclusion that the brutal and unwise ‘Two Children Policy’ needs to come to an end and be replaced by an all children allowed policy as soon as possible, for the sake of China, the people, the Chinese government and the country…Gendercide is the largest injustice on earth today. We also urge the U.S. leaders, Congressional leaders, President Obama, business, education, women’s rights and faith community leaders, presidential hopefuls and all to help us end this evil.”</w:t>
      </w:r>
      <w:r w:rsidRPr="007952ED">
        <w:rPr>
          <w:sz w:val="16"/>
        </w:rPr>
        <w:t xml:space="preserve"> Said Hvistendahl in her testimony, “</w:t>
      </w:r>
      <w:r w:rsidRPr="007952ED">
        <w:rPr>
          <w:b/>
          <w:u w:val="single"/>
        </w:rPr>
        <w:t>We have historical amnesia. Western institutions played a critical role in bring sex selection to Asia. And yet, I can’t tell you how many reports I’ve read that blame sex selection squarely on traditional values. As a major international issue, affecting South Asia and Eastern Europe as well as China, sex selection demands an international response.</w:t>
      </w:r>
      <w:r w:rsidRPr="007952ED">
        <w:rPr>
          <w:sz w:val="16"/>
        </w:rPr>
        <w:t xml:space="preserve"> Moreover</w:t>
      </w:r>
      <w:r w:rsidRPr="007952ED">
        <w:rPr>
          <w:b/>
          <w:u w:val="single"/>
        </w:rPr>
        <w:t>, as the entity responsible for the population control policies that contribute to the preponderance of boys being born, the Chinese government cannot be expected to solve its sex-ratio problem without international pressure</w:t>
      </w:r>
      <w:r w:rsidRPr="007952ED">
        <w:rPr>
          <w:sz w:val="16"/>
        </w:rPr>
        <w:t xml:space="preserve">.” Said Brenning in her testimony, “We all know that the consequences of the skewed sex ratio are well documented. </w:t>
      </w:r>
      <w:r w:rsidRPr="007952ED">
        <w:rPr>
          <w:b/>
          <w:u w:val="single"/>
        </w:rPr>
        <w:t xml:space="preserve">It is now vital to address the policy implications and how to implement successful government initiatives that will get to the roots of the sex ratio imbalance. It is only by recognizing the importance of the empowerment of women, as an end in itself and as a key to improving the quality of life for everyone </w:t>
      </w:r>
      <w:r w:rsidRPr="007952ED">
        <w:rPr>
          <w:sz w:val="16"/>
        </w:rPr>
        <w:t>– both men and women - that China will achieve a more long-lasting and effective means of achieving balanced sex ratio.”</w:t>
      </w:r>
    </w:p>
    <w:p w14:paraId="4C9CBA56" w14:textId="77777777" w:rsidR="00E85151" w:rsidRDefault="00E85151" w:rsidP="00E85151">
      <w:pPr>
        <w:pStyle w:val="Heading4"/>
      </w:pPr>
      <w:r>
        <w:lastRenderedPageBreak/>
        <w:t>Plan solves- creates compliance with international norms to protect women’s rights in China and serves as a prerequisite to changing the core values of society</w:t>
      </w:r>
    </w:p>
    <w:p w14:paraId="33A55B5F" w14:textId="77777777" w:rsidR="00E85151" w:rsidRPr="00652F12" w:rsidRDefault="00E85151" w:rsidP="00E85151">
      <w:pPr>
        <w:rPr>
          <w:rStyle w:val="Style13ptBold"/>
        </w:rPr>
      </w:pPr>
      <w:r w:rsidRPr="00652F12">
        <w:rPr>
          <w:rStyle w:val="Style13ptBold"/>
        </w:rPr>
        <w:t>Jianling 16</w:t>
      </w:r>
    </w:p>
    <w:p w14:paraId="69AF1517" w14:textId="77777777" w:rsidR="00E85151" w:rsidRDefault="00E85151" w:rsidP="00E85151">
      <w:r>
        <w:t>(Wang, Professor, Law School, Jilin University, China, Human Rights and Good Governance, Ch. 4: “Human Rights, Good Governance and Protection of Women against Domestic Violence in China,” 2016, Pg. 42)</w:t>
      </w:r>
    </w:p>
    <w:p w14:paraId="7CC8FB6D" w14:textId="77777777" w:rsidR="00E85151" w:rsidRDefault="00E85151" w:rsidP="00E85151">
      <w:r w:rsidRPr="0020013F">
        <w:rPr>
          <w:rStyle w:val="StyleUnderline"/>
        </w:rPr>
        <w:t>Domestic Violence is a serious global problem</w:t>
      </w:r>
      <w:r>
        <w:t>, irrespective of economic or political system</w:t>
      </w:r>
      <w:r w:rsidRPr="0020013F">
        <w:rPr>
          <w:rStyle w:val="StyleUnderline"/>
        </w:rPr>
        <w:t>. According to a survey conducted by the All-China Women’s Federation</w:t>
      </w:r>
      <w:r>
        <w:t xml:space="preserve"> (acwf), about </w:t>
      </w:r>
      <w:r w:rsidRPr="0020013F">
        <w:rPr>
          <w:rStyle w:val="StyleUnderline"/>
        </w:rPr>
        <w:t>25 percent of women suffered different forms of domestic violence</w:t>
      </w:r>
      <w:r>
        <w:t xml:space="preserve">—verbal humiliation, physical violence, economic control, sexual abuse, and deprivation of personal freedom, among other abuses.1 Domestic violence happens both in families living in rural areas and in families with higher education living in urban areas. </w:t>
      </w:r>
      <w:r w:rsidRPr="0020013F">
        <w:rPr>
          <w:rStyle w:val="StyleUnderline"/>
        </w:rPr>
        <w:t>The protection of the most vulnerable groups—women and children—against domestic violence lies mainly in the hands of governmen</w:t>
      </w:r>
      <w:r>
        <w:t xml:space="preserve">ts. </w:t>
      </w:r>
      <w:r w:rsidRPr="0020013F">
        <w:rPr>
          <w:rStyle w:val="StyleUnderline"/>
        </w:rPr>
        <w:t>Good governance requires gender equality and elimination of discrimination against women by governments. National laws and regulations are under the influence of international norms. Both international and domestic legislations declare domestic violence against women a violation of human rights, which entails obligations by governments to protect women’s rights and prevent such violations.</w:t>
      </w:r>
      <w:r>
        <w:t xml:space="preserve"> </w:t>
      </w:r>
      <w:r w:rsidRPr="0020013F">
        <w:rPr>
          <w:rStyle w:val="Emphasis"/>
        </w:rPr>
        <w:t>Complying with the international women’s human rights norms and realizing women’s rights presents a crucial task for the Chinese government in fulfilling its human rights obligations.</w:t>
      </w:r>
      <w:r>
        <w:t xml:space="preserve"> Apart from adopting measures, </w:t>
      </w:r>
      <w:r w:rsidRPr="0020013F">
        <w:rPr>
          <w:rStyle w:val="Emphasis"/>
        </w:rPr>
        <w:t>the government also plays an important role in changing the views and core values of the society.</w:t>
      </w:r>
    </w:p>
    <w:p w14:paraId="45629044" w14:textId="77777777" w:rsidR="00E85151" w:rsidRDefault="00E85151" w:rsidP="00E85151">
      <w:pPr>
        <w:pStyle w:val="Heading4"/>
      </w:pPr>
      <w:r>
        <w:t>U.S. ratification of CEDAW gives it legitimacy, and CEDAW is only mechanism to resolve women’s rights issues</w:t>
      </w:r>
    </w:p>
    <w:p w14:paraId="71454A5B" w14:textId="77777777" w:rsidR="00E85151" w:rsidRPr="005A3CB2" w:rsidRDefault="00E85151" w:rsidP="00E85151">
      <w:pPr>
        <w:rPr>
          <w:rStyle w:val="Style13ptBold"/>
        </w:rPr>
      </w:pPr>
      <w:r w:rsidRPr="005A3CB2">
        <w:rPr>
          <w:rStyle w:val="Style13ptBold"/>
        </w:rPr>
        <w:t>Blanchfield 10</w:t>
      </w:r>
    </w:p>
    <w:p w14:paraId="0A42741B" w14:textId="77777777" w:rsidR="00E85151" w:rsidRDefault="00E85151" w:rsidP="00E85151">
      <w:r>
        <w:t xml:space="preserve">(Luisa, Specialist in International Relations, U.N. Convention on the Elimination of All Forms of Discrimination Against Women (CEDAW): Issues in the U.S. Ratification Debate, November, 2010, Pg. 1) </w:t>
      </w:r>
    </w:p>
    <w:p w14:paraId="326CEAC7" w14:textId="77777777" w:rsidR="00E85151" w:rsidRPr="00DB62A0" w:rsidRDefault="00E85151" w:rsidP="00E85151">
      <w:pPr>
        <w:rPr>
          <w:sz w:val="16"/>
        </w:rPr>
      </w:pPr>
      <w:r w:rsidRPr="00DB62A0">
        <w:rPr>
          <w:rStyle w:val="StyleUnderline"/>
        </w:rPr>
        <w:t>U.N. policymakers and members of the public have contentiously debated U.S. ratification of the</w:t>
      </w:r>
      <w:r w:rsidRPr="00DB62A0">
        <w:rPr>
          <w:sz w:val="16"/>
        </w:rPr>
        <w:t xml:space="preserve"> United Nations (U.N.) Convention on the Elimination of All Forms of Discrimination Against Women (</w:t>
      </w:r>
      <w:r w:rsidRPr="00DB62A0">
        <w:rPr>
          <w:rStyle w:val="StyleUnderline"/>
        </w:rPr>
        <w:t>CEDAW</w:t>
      </w:r>
      <w:r w:rsidRPr="00DB62A0">
        <w:rPr>
          <w:sz w:val="16"/>
        </w:rPr>
        <w:t xml:space="preserve">, or the Convention) since it was drafted in 1979. </w:t>
      </w:r>
      <w:r w:rsidRPr="00DB62A0">
        <w:rPr>
          <w:rStyle w:val="Emphasis"/>
        </w:rPr>
        <w:t>CEDAW is the only international human rights treaty that specifically focuses on the rights of women</w:t>
      </w:r>
      <w:r w:rsidRPr="00DB62A0">
        <w:rPr>
          <w:sz w:val="16"/>
        </w:rPr>
        <w:t xml:space="preserve">.1 As of November 11, 2010, 186 countries have ratified or acceded to the Convention. </w:t>
      </w:r>
      <w:r w:rsidRPr="00DB62A0">
        <w:rPr>
          <w:rStyle w:val="StyleUnderline"/>
        </w:rPr>
        <w:t>The U</w:t>
      </w:r>
      <w:r w:rsidRPr="00DB62A0">
        <w:rPr>
          <w:sz w:val="16"/>
        </w:rPr>
        <w:t xml:space="preserve">nited </w:t>
      </w:r>
      <w:r w:rsidRPr="00DB62A0">
        <w:rPr>
          <w:rStyle w:val="StyleUnderline"/>
        </w:rPr>
        <w:t>S</w:t>
      </w:r>
      <w:r w:rsidRPr="00DB62A0">
        <w:rPr>
          <w:sz w:val="16"/>
        </w:rPr>
        <w:t xml:space="preserve">tates is </w:t>
      </w:r>
      <w:r w:rsidRPr="00DB62A0">
        <w:rPr>
          <w:rStyle w:val="StyleUnderline"/>
        </w:rPr>
        <w:t>the only nation to have signed but not ratified CEDAW</w:t>
      </w:r>
      <w:r w:rsidRPr="00DB62A0">
        <w:rPr>
          <w:sz w:val="16"/>
        </w:rPr>
        <w:t>. President Jimmy Carter signed the Convention and transmitted it to the Senate in 1980. The Senate Committee on Foreign Relations held hearings on CEAW in 1988, 1990, 1994, and 2002, and reported it favorably in 19994 and 2002.2 To date, the treaty has not been considered for advice and consent to ratification by the full Senate, Other countries that are not parties to CEDAW include Iran, Nauru, Palau, Somalia, Sudan, and Tonga.3 The Senate may consider providing advice and consent to U.S. ratification of CEDAW during the 112</w:t>
      </w:r>
      <w:r w:rsidRPr="00DB62A0">
        <w:rPr>
          <w:sz w:val="16"/>
          <w:vertAlign w:val="superscript"/>
        </w:rPr>
        <w:t>th</w:t>
      </w:r>
      <w:r w:rsidRPr="00DB62A0">
        <w:rPr>
          <w:sz w:val="16"/>
        </w:rPr>
        <w:t xml:space="preserve"> Congress. The Barack Obama Administration has expressed support for the Convention, calling it “an important priority.” In a May 2009 letter to the Senate Committee on Foreign Relations, the Obama Administration identified CEDAW as a human rights treaty on which it “supports Senate action at this time.” </w:t>
      </w:r>
      <w:r w:rsidRPr="00DB62A0">
        <w:rPr>
          <w:rStyle w:val="StyleUnderline"/>
        </w:rPr>
        <w:t>U.S. policymakers generally agree with CEDAW’s overall objective of eliminating discrimination against women around the world. Many,</w:t>
      </w:r>
      <w:r w:rsidRPr="00DB62A0">
        <w:rPr>
          <w:sz w:val="16"/>
        </w:rPr>
        <w:t xml:space="preserve"> however, </w:t>
      </w:r>
      <w:r w:rsidRPr="00DB62A0">
        <w:rPr>
          <w:rStyle w:val="StyleUnderline"/>
        </w:rPr>
        <w:t>question whether the Convention is an appropriate or effective mechanism for achieving this goal</w:t>
      </w:r>
      <w:r w:rsidRPr="00DB62A0">
        <w:rPr>
          <w:sz w:val="16"/>
        </w:rPr>
        <w:t xml:space="preserve">. Opponents are concerned that U.S. ratification would undermine national sovereignty and require the federal government or, worse, the United Nations to interfere in the private conduct of citizens. </w:t>
      </w:r>
      <w:r w:rsidRPr="00DB62A0">
        <w:rPr>
          <w:rStyle w:val="StyleUnderline"/>
        </w:rPr>
        <w:t xml:space="preserve">They argue that the Convention is ineffective, and emphasize that countries with reportedly poor women’s rights records—including China </w:t>
      </w:r>
      <w:r w:rsidRPr="00DB62A0">
        <w:rPr>
          <w:sz w:val="16"/>
        </w:rPr>
        <w:t xml:space="preserve">and Saudi Arabia—have </w:t>
      </w:r>
      <w:r w:rsidRPr="00DB62A0">
        <w:rPr>
          <w:rStyle w:val="StyleUnderline"/>
        </w:rPr>
        <w:t xml:space="preserve">ratified </w:t>
      </w:r>
      <w:r w:rsidRPr="00DB62A0">
        <w:rPr>
          <w:rStyle w:val="StyleUnderline"/>
        </w:rPr>
        <w:lastRenderedPageBreak/>
        <w:t>CEDAW</w:t>
      </w:r>
      <w:r w:rsidRPr="00DB62A0">
        <w:rPr>
          <w:sz w:val="16"/>
        </w:rPr>
        <w:t xml:space="preserve">. Supporters, however, contend that </w:t>
      </w:r>
      <w:r w:rsidRPr="00DB62A0">
        <w:rPr>
          <w:rStyle w:val="Emphasis"/>
        </w:rPr>
        <w:t>the Convention is a valuable mechanism for fighting women’s discrimination worldwide. They argue that U.S. ratification will give C</w:t>
      </w:r>
      <w:r>
        <w:rPr>
          <w:rStyle w:val="Emphasis"/>
        </w:rPr>
        <w:t>E</w:t>
      </w:r>
      <w:r w:rsidRPr="00DB62A0">
        <w:rPr>
          <w:rStyle w:val="Emphasis"/>
        </w:rPr>
        <w:t>DAW additional legitimacy and empower women who aim to eliminate discrimination in their own countries</w:t>
      </w:r>
      <w:r w:rsidRPr="00DB62A0">
        <w:rPr>
          <w:sz w:val="16"/>
        </w:rPr>
        <w:t>.</w:t>
      </w:r>
    </w:p>
    <w:p w14:paraId="1777AC43" w14:textId="77777777" w:rsidR="00FE0FDB" w:rsidRPr="00AC69E9" w:rsidRDefault="00FE0FDB" w:rsidP="00FE0FDB">
      <w:pPr>
        <w:pStyle w:val="Heading4"/>
        <w:tabs>
          <w:tab w:val="left" w:pos="2700"/>
        </w:tabs>
        <w:rPr>
          <w:rStyle w:val="Style13ptBold"/>
          <w:b/>
        </w:rPr>
      </w:pPr>
      <w:r w:rsidRPr="00AC69E9">
        <w:rPr>
          <w:rStyle w:val="Style13ptBold"/>
          <w:b/>
        </w:rPr>
        <w:t>Gender equality must be evaluated first to understand the roots of any conflict and</w:t>
      </w:r>
      <w:r>
        <w:rPr>
          <w:rStyle w:val="Style13ptBold"/>
          <w:b/>
        </w:rPr>
        <w:t xml:space="preserve"> the </w:t>
      </w:r>
      <w:r w:rsidRPr="00AC69E9">
        <w:rPr>
          <w:rStyle w:val="Style13ptBold"/>
          <w:b/>
        </w:rPr>
        <w:t>conditions to resolve them</w:t>
      </w:r>
    </w:p>
    <w:p w14:paraId="65184341" w14:textId="77777777" w:rsidR="00FE0FDB" w:rsidRPr="009D3966" w:rsidRDefault="00FE0FDB" w:rsidP="00FE0FDB">
      <w:pPr>
        <w:rPr>
          <w:rStyle w:val="Style13ptBold"/>
          <w:b w:val="0"/>
        </w:rPr>
      </w:pPr>
      <w:r w:rsidRPr="009D3966">
        <w:rPr>
          <w:rStyle w:val="Style13ptBold"/>
          <w:b w:val="0"/>
        </w:rPr>
        <w:t>Moghadam 01</w:t>
      </w:r>
    </w:p>
    <w:p w14:paraId="6ED9084D" w14:textId="77777777" w:rsidR="00FE0FDB" w:rsidRPr="00D20A3F" w:rsidRDefault="00FE0FDB" w:rsidP="00FE0FDB">
      <w:r>
        <w:t>(Valentine,</w:t>
      </w:r>
      <w:r w:rsidRPr="00D20A3F">
        <w:t xml:space="preserve"> feminist scholar and author, “Violence and Terrorism: Feminist Observations on Islamist Movements, State, and</w:t>
      </w:r>
      <w:r>
        <w:t xml:space="preserve"> the International System”, </w:t>
      </w:r>
      <w:r w:rsidRPr="009D3966">
        <w:rPr>
          <w:u w:val="single"/>
        </w:rPr>
        <w:t>Comparative Studies of South Asia, Africa and the Middle East</w:t>
      </w:r>
      <w:r>
        <w:t xml:space="preserve">, </w:t>
      </w:r>
      <w:r w:rsidRPr="009D3966">
        <w:t>https://muse.jhu.edu/article/191229</w:t>
      </w:r>
      <w:r>
        <w:t>)//jdi-tts</w:t>
      </w:r>
    </w:p>
    <w:p w14:paraId="17205D33" w14:textId="77777777" w:rsidR="00FE0FDB" w:rsidRPr="00DE4502" w:rsidRDefault="00FE0FDB" w:rsidP="00FE0FDB">
      <w:pPr>
        <w:rPr>
          <w:u w:val="single"/>
        </w:rPr>
      </w:pPr>
      <w:r w:rsidRPr="00047EBB">
        <w:rPr>
          <w:b/>
          <w:highlight w:val="yellow"/>
          <w:u w:val="single"/>
        </w:rPr>
        <w:t>Our world desperately needs new economic and political frameworks in order to end the vicious cycle of violence</w:t>
      </w:r>
      <w:r w:rsidRPr="00D20A3F">
        <w:rPr>
          <w:b/>
          <w:u w:val="single"/>
        </w:rPr>
        <w:t xml:space="preserve"> </w:t>
      </w:r>
      <w:r w:rsidRPr="00AA6608">
        <w:rPr>
          <w:sz w:val="14"/>
        </w:rPr>
        <w:t>and bring about people-oriented development, human security, and socio-economic justice,</w:t>
      </w:r>
      <w:r w:rsidRPr="00D20A3F">
        <w:rPr>
          <w:b/>
          <w:u w:val="single"/>
        </w:rPr>
        <w:t xml:space="preserve"> </w:t>
      </w:r>
      <w:r w:rsidRPr="00047EBB">
        <w:rPr>
          <w:b/>
          <w:highlight w:val="yellow"/>
          <w:u w:val="single"/>
        </w:rPr>
        <w:t>including justice for women</w:t>
      </w:r>
      <w:r w:rsidRPr="00AA6608">
        <w:rPr>
          <w:sz w:val="14"/>
        </w:rPr>
        <w:t xml:space="preserve">. Such frameworks are being proposed in international circles, whether by some UN circles, the antiglobalization movement, or the global feminist movement. </w:t>
      </w:r>
      <w:r w:rsidRPr="00047EBB">
        <w:rPr>
          <w:b/>
          <w:highlight w:val="yellow"/>
          <w:u w:val="single"/>
        </w:rPr>
        <w:t>Women's peace movements</w:t>
      </w:r>
      <w:r w:rsidRPr="00AA6608">
        <w:rPr>
          <w:sz w:val="14"/>
        </w:rPr>
        <w:t xml:space="preserve"> in particular </w:t>
      </w:r>
      <w:r w:rsidRPr="00D20A3F">
        <w:rPr>
          <w:b/>
          <w:u w:val="single"/>
        </w:rPr>
        <w:t xml:space="preserve">constitute an important countermovement to terrorism, and they </w:t>
      </w:r>
      <w:r w:rsidRPr="00047EBB">
        <w:rPr>
          <w:b/>
          <w:highlight w:val="yellow"/>
          <w:u w:val="single"/>
        </w:rPr>
        <w:t>should be encouraged</w:t>
      </w:r>
      <w:r w:rsidRPr="00AA6608">
        <w:rPr>
          <w:sz w:val="14"/>
        </w:rPr>
        <w:t xml:space="preserve"> and funded. Feminists and women's groups have long been involved in peace work, and </w:t>
      </w:r>
      <w:r w:rsidRPr="00047EBB">
        <w:rPr>
          <w:b/>
          <w:highlight w:val="yellow"/>
          <w:u w:val="single"/>
        </w:rPr>
        <w:t xml:space="preserve">their analyses and activities have contributed much to our understanding of the </w:t>
      </w:r>
      <w:r w:rsidRPr="00047EBB">
        <w:rPr>
          <w:rStyle w:val="Emphasis"/>
          <w:highlight w:val="yellow"/>
        </w:rPr>
        <w:t>roots of conflict</w:t>
      </w:r>
      <w:r w:rsidRPr="00047EBB">
        <w:rPr>
          <w:b/>
          <w:highlight w:val="yellow"/>
          <w:u w:val="single"/>
        </w:rPr>
        <w:t xml:space="preserve"> and the conditions for conflict resolution, </w:t>
      </w:r>
      <w:r w:rsidRPr="00AA6608">
        <w:rPr>
          <w:sz w:val="14"/>
        </w:rPr>
        <w:t xml:space="preserve">human security, and human development. There is now a prodigious feminist scholarship that describes this activism while also critically analyzing international relations from various disciplinary vantage points, including political science.° The activities of antimilitarist groups such as the Women's international League for Peace and Freedom (WILPF), Women Strike for Peace, and the Women of Greenham Common are legendary, and their legacy lies in ongoing efforts to "feminize" peace, human rights, and development. At the third UN conference on women, in Nairobi in 1985, women decided that not only equality and development, but also peace and war were their affairs.° The Nairobi conference took place in the midst of the crisis of Third World indebtedness and the implementation of austerity policies recommended by the World Bank and the IME Feminists were quick to see the links between economic distress, political instability, and violence against women. As Lucille Mair noted after the Nairobi conference: This [economic] distress exists in a climate of mounting violence and militarism... </w:t>
      </w:r>
      <w:r w:rsidRPr="00047EBB">
        <w:rPr>
          <w:b/>
          <w:highlight w:val="yellow"/>
          <w:u w:val="single"/>
        </w:rPr>
        <w:t>violence follows an ideological continuum, starting from the domestic sphere where it is tolerated, if not positively accepted</w:t>
      </w:r>
      <w:r w:rsidRPr="00AA6608">
        <w:rPr>
          <w:sz w:val="14"/>
        </w:rPr>
        <w:t>. It then moves to the public political arena where it is glamorized and even celebrated.... Women and children are the prime victims of this cult of aggression.14 Since the 1980s, when women activists formed networks to work more effectively on local and global issues, transnational feminist networks have engaged in dialogues and alliances with other organizations in order to make an impact on peace, security, conflict resolution, and social justice.. The expansion of the population of educated, employed, mobile, and politi</w:t>
      </w:r>
      <w:r w:rsidRPr="00AA6608">
        <w:rPr>
          <w:sz w:val="14"/>
        </w:rPr>
        <w:softHyphen/>
        <w:t xml:space="preserve">cally-aware women has led to increased activism by women in the areas of peace, conflict resolution, and human rights. Around the world, women have been insisting that their voices be heard, on the streets, in civil society </w:t>
      </w:r>
      <w:r w:rsidRPr="00047EBB">
        <w:rPr>
          <w:rStyle w:val="StyleUnderline"/>
          <w:highlight w:val="yellow"/>
        </w:rPr>
        <w:t>organizations</w:t>
      </w:r>
      <w:r w:rsidRPr="00AA6608">
        <w:rPr>
          <w:sz w:val="14"/>
          <w:highlight w:val="yellow"/>
        </w:rPr>
        <w:t>,</w:t>
      </w:r>
      <w:r w:rsidRPr="00AA6608">
        <w:rPr>
          <w:sz w:val="14"/>
        </w:rPr>
        <w:t xml:space="preserve"> and in the meeting halls of the multilateral organizations. Demographic changes and the rise of a "critical mass" of politically engaged women are reflected in the formation of many women's groups that are highly critical of existing po</w:t>
      </w:r>
      <w:r w:rsidRPr="00AA6608">
        <w:rPr>
          <w:sz w:val="14"/>
        </w:rPr>
        <w:softHyphen/>
        <w:t xml:space="preserve">litical structures; </w:t>
      </w:r>
      <w:r w:rsidRPr="00047EBB">
        <w:rPr>
          <w:b/>
          <w:highlight w:val="yellow"/>
          <w:u w:val="single"/>
        </w:rPr>
        <w:t xml:space="preserve">that </w:t>
      </w:r>
      <w:r w:rsidRPr="00047EBB">
        <w:rPr>
          <w:rStyle w:val="Emphasis"/>
          <w:highlight w:val="yellow"/>
        </w:rPr>
        <w:t>question masculinist values</w:t>
      </w:r>
      <w:r w:rsidRPr="00047EBB">
        <w:rPr>
          <w:b/>
          <w:highlight w:val="yellow"/>
          <w:u w:val="single"/>
        </w:rPr>
        <w:t xml:space="preserve"> and behav</w:t>
      </w:r>
      <w:r w:rsidRPr="00047EBB">
        <w:rPr>
          <w:b/>
          <w:highlight w:val="yellow"/>
          <w:u w:val="single"/>
        </w:rPr>
        <w:softHyphen/>
        <w:t xml:space="preserve">iors in domestic politics, international relations, and conflict; and that seek to make strategic interventions, </w:t>
      </w:r>
      <w:r w:rsidRPr="00047EBB">
        <w:rPr>
          <w:rStyle w:val="Emphasis"/>
          <w:highlight w:val="yellow"/>
        </w:rPr>
        <w:t>formulating solutions</w:t>
      </w:r>
      <w:r w:rsidRPr="00047EBB">
        <w:rPr>
          <w:b/>
          <w:highlight w:val="yellow"/>
          <w:u w:val="single"/>
        </w:rPr>
        <w:t xml:space="preserve"> that are </w:t>
      </w:r>
      <w:r w:rsidRPr="00047EBB">
        <w:rPr>
          <w:rStyle w:val="Emphasis"/>
          <w:highlight w:val="yellow"/>
        </w:rPr>
        <w:t>informed by feminine values</w:t>
      </w:r>
      <w:r w:rsidRPr="00D20A3F">
        <w:rPr>
          <w:b/>
          <w:u w:val="single"/>
        </w:rPr>
        <w:t xml:space="preserve">. </w:t>
      </w:r>
      <w:r w:rsidRPr="00AA6608">
        <w:rPr>
          <w:sz w:val="14"/>
        </w:rPr>
        <w:t>An important proposal is the institutionalization of peace education.</w:t>
      </w:r>
    </w:p>
    <w:p w14:paraId="4FA41E4E" w14:textId="77777777" w:rsidR="00E85151" w:rsidRDefault="00E85151" w:rsidP="00E85151">
      <w:pPr>
        <w:pStyle w:val="Heading4"/>
      </w:pPr>
      <w:r>
        <w:t>China says yes- they’ll perceive the plan as in their interests and the U.S. must be the one to lead</w:t>
      </w:r>
    </w:p>
    <w:p w14:paraId="662B79B0" w14:textId="77777777" w:rsidR="00E85151" w:rsidRPr="0090306C" w:rsidRDefault="00E85151" w:rsidP="00E85151">
      <w:pPr>
        <w:rPr>
          <w:rStyle w:val="Style13ptBold"/>
        </w:rPr>
      </w:pPr>
      <w:r w:rsidRPr="0090306C">
        <w:rPr>
          <w:rStyle w:val="Style13ptBold"/>
        </w:rPr>
        <w:t>Human Rights First 12</w:t>
      </w:r>
    </w:p>
    <w:p w14:paraId="2CE84F99" w14:textId="77777777" w:rsidR="00E85151" w:rsidRDefault="00E85151" w:rsidP="00E85151">
      <w:r>
        <w:t xml:space="preserve">(Human Rights First, nonprofit, nonpartisan international human rights organization based in New York and Washington D.C. To maintain our independence, we accept no government funding. Dr. Nancy Stetson, international affairs strategy and policy consultant, led the team on this blueprint, “How to Integrate Human Rights into U.S.-China Relations,” </w:t>
      </w:r>
      <w:hyperlink r:id="rId42" w:history="1">
        <w:r w:rsidRPr="00B30CFB">
          <w:rPr>
            <w:rStyle w:val="Hyperlink"/>
          </w:rPr>
          <w:t>https://www.ciaonet.org/attachments/24330/uploads</w:t>
        </w:r>
      </w:hyperlink>
      <w:r>
        <w:t xml:space="preserve">) </w:t>
      </w:r>
    </w:p>
    <w:p w14:paraId="67426151" w14:textId="77777777" w:rsidR="00E85151" w:rsidRPr="00DB66B1" w:rsidRDefault="00E85151" w:rsidP="00E85151">
      <w:pPr>
        <w:rPr>
          <w:sz w:val="16"/>
        </w:rPr>
      </w:pPr>
      <w:r w:rsidRPr="00DB66B1">
        <w:rPr>
          <w:sz w:val="16"/>
        </w:rPr>
        <w:t xml:space="preserve">UNDERTAKE A REVIEW OF THE ROLE AND PRIORITY OF HUMAN RIGHTS FOR THE UNITED STATES IN THE U.S.-CHINA RELATIONSHIP </w:t>
      </w:r>
      <w:r w:rsidRPr="00DB66B1">
        <w:rPr>
          <w:rStyle w:val="StyleUnderline"/>
        </w:rPr>
        <w:t>RECOMMENDATIONS</w:t>
      </w:r>
      <w:r w:rsidRPr="00DB66B1">
        <w:rPr>
          <w:sz w:val="16"/>
        </w:rPr>
        <w:t xml:space="preserve"> </w:t>
      </w:r>
      <w:r w:rsidRPr="00DB66B1">
        <w:rPr>
          <w:sz w:val="16"/>
        </w:rPr>
        <w:t xml:space="preserve"> Assess progress to date on the human rights situation in China with an agreed upon set of indicators. </w:t>
      </w:r>
      <w:r w:rsidRPr="00DB66B1">
        <w:rPr>
          <w:sz w:val="16"/>
        </w:rPr>
        <w:t xml:space="preserve"> Survey </w:t>
      </w:r>
      <w:r w:rsidRPr="00DB66B1">
        <w:rPr>
          <w:sz w:val="16"/>
        </w:rPr>
        <w:lastRenderedPageBreak/>
        <w:t xml:space="preserve">and consult with civil society and human rights defenders in China, where possible, in this process. </w:t>
      </w:r>
      <w:r w:rsidRPr="00DB66B1">
        <w:rPr>
          <w:sz w:val="16"/>
        </w:rPr>
        <w:t xml:space="preserve"> </w:t>
      </w:r>
      <w:r w:rsidRPr="00DB66B1">
        <w:rPr>
          <w:rStyle w:val="StyleUnderline"/>
        </w:rPr>
        <w:t>Reexamine the relationship between human rights and other issues on the agenda</w:t>
      </w:r>
      <w:r w:rsidRPr="00DB66B1">
        <w:rPr>
          <w:sz w:val="16"/>
        </w:rPr>
        <w:t xml:space="preserve"> and the assumption that human rights are promoted at the expense of other issues. </w:t>
      </w:r>
      <w:r w:rsidRPr="00DB66B1">
        <w:rPr>
          <w:sz w:val="16"/>
        </w:rPr>
        <w:t xml:space="preserve"> Reexamine U.S. leverage over China, challenging the assumption that it has decreased. DETAILS This review is a necessary precursor to the development of a new human rights strategy that will hold out the promise of more progress and engender the support of the American and Chinese people, human rights groups and defenders, and members of Congress. </w:t>
      </w:r>
      <w:r w:rsidRPr="00DB66B1">
        <w:rPr>
          <w:rStyle w:val="StyleUnderline"/>
        </w:rPr>
        <w:t>There is little disagreement</w:t>
      </w:r>
      <w:r w:rsidRPr="00DB66B1">
        <w:rPr>
          <w:sz w:val="16"/>
        </w:rPr>
        <w:t xml:space="preserve"> among these groups </w:t>
      </w:r>
      <w:r w:rsidRPr="00DB66B1">
        <w:rPr>
          <w:rStyle w:val="StyleUnderline"/>
        </w:rPr>
        <w:t>that China needs to do more to respect human rights, but there is no agreement over what constitutes “progress.” Different indicators lead to different conclusions</w:t>
      </w:r>
      <w:r w:rsidRPr="00DB66B1">
        <w:rPr>
          <w:sz w:val="16"/>
        </w:rPr>
        <w:t xml:space="preserve">, and different conclusions lead to different views of how effective the administration’s strategy is. The </w:t>
      </w:r>
      <w:r w:rsidRPr="00DB66B1">
        <w:rPr>
          <w:rStyle w:val="StyleUnderline"/>
        </w:rPr>
        <w:t xml:space="preserve">Obama Administration needs to identify its indicators, incorporate them into its strategy, and make them public. With China’s power rising and the scope of the U.S. relationship with China broadening, two assumptions have taken root </w:t>
      </w:r>
      <w:r w:rsidRPr="00DB66B1">
        <w:rPr>
          <w:sz w:val="16"/>
        </w:rPr>
        <w:t xml:space="preserve">among American policymakers. </w:t>
      </w:r>
      <w:r w:rsidRPr="00DB66B1">
        <w:rPr>
          <w:rStyle w:val="StyleUnderline"/>
        </w:rPr>
        <w:t>The first</w:t>
      </w:r>
      <w:r w:rsidRPr="00DB66B1">
        <w:rPr>
          <w:sz w:val="16"/>
        </w:rPr>
        <w:t xml:space="preserve"> is that of </w:t>
      </w:r>
      <w:r w:rsidRPr="00DB66B1">
        <w:rPr>
          <w:rStyle w:val="StyleUnderline"/>
        </w:rPr>
        <w:t>a zero sum game—that progress on human rights comes at the expense of other issues</w:t>
      </w:r>
      <w:r w:rsidRPr="00DB66B1">
        <w:rPr>
          <w:sz w:val="16"/>
        </w:rPr>
        <w:t xml:space="preserve"> that are often </w:t>
      </w:r>
      <w:r w:rsidRPr="00DB66B1">
        <w:rPr>
          <w:rStyle w:val="StyleUnderline"/>
        </w:rPr>
        <w:t>viewed as more critical</w:t>
      </w:r>
      <w:r w:rsidRPr="00DB66B1">
        <w:rPr>
          <w:sz w:val="16"/>
        </w:rPr>
        <w:t xml:space="preserve">. The Obama Administration’s experiences with China and the Chen case suggest otherwise. The administration’s efforts in the first two years to avoid antagonizing Chinese leaders did not result in progress on critical issues. Secretary Clinton’s tough approach in the Chen case no doubt irritated Chinese leaders. They retaliated by withholding written responses to the case list submitted in the previous Human Rights Dialogue. But they did not walk out. They permitted Chen to leave the country. Chinese leaders calculated the totality of their interests in the overall relationship. The second assumption is that U.S. leverage over China has decreased. To a certain extent this is true. The United States needs China more than in the past and China is in a stronger position to control the relationship. However, </w:t>
      </w:r>
      <w:r w:rsidRPr="00DB66B1">
        <w:rPr>
          <w:rStyle w:val="StyleUnderline"/>
        </w:rPr>
        <w:t>the U</w:t>
      </w:r>
      <w:r w:rsidRPr="00DB66B1">
        <w:rPr>
          <w:sz w:val="16"/>
        </w:rPr>
        <w:t xml:space="preserve">nited </w:t>
      </w:r>
      <w:r w:rsidRPr="00DB66B1">
        <w:rPr>
          <w:rStyle w:val="StyleUnderline"/>
        </w:rPr>
        <w:t>S</w:t>
      </w:r>
      <w:r w:rsidRPr="00DB66B1">
        <w:rPr>
          <w:sz w:val="16"/>
        </w:rPr>
        <w:t xml:space="preserve">tates </w:t>
      </w:r>
      <w:r w:rsidRPr="00DB66B1">
        <w:rPr>
          <w:rStyle w:val="StyleUnderline"/>
        </w:rPr>
        <w:t>is not without leverage. The U.S. economy and military remain stronger. Reassertion of American power and presence in Asia can affect China’s interests and desire for dominance in the region. China wants</w:t>
      </w:r>
      <w:r w:rsidRPr="00DB66B1">
        <w:rPr>
          <w:sz w:val="16"/>
        </w:rPr>
        <w:t xml:space="preserve"> U.S. trade and investment, technological know-how, and </w:t>
      </w:r>
      <w:r w:rsidRPr="00DB66B1">
        <w:rPr>
          <w:rStyle w:val="Emphasis"/>
        </w:rPr>
        <w:t>a stable relationship because they advance Chinese interests and China’s legitimacy as a member of the international community. The relationship, in and of itself, is leverage which can be used to advance all American interests, and should be used to do so on human rights, too</w:t>
      </w:r>
      <w:r w:rsidRPr="00DB66B1">
        <w:rPr>
          <w:sz w:val="16"/>
        </w:rPr>
        <w:t xml:space="preserve">. </w:t>
      </w:r>
    </w:p>
    <w:p w14:paraId="789C5E3A" w14:textId="77777777" w:rsidR="00E85151" w:rsidRDefault="00E85151" w:rsidP="00E85151">
      <w:pPr>
        <w:pStyle w:val="Heading3"/>
      </w:pPr>
      <w:r>
        <w:lastRenderedPageBreak/>
        <w:t>2AC – Solvency: China Says Yes</w:t>
      </w:r>
    </w:p>
    <w:p w14:paraId="21D7D64D" w14:textId="77777777" w:rsidR="003F3383" w:rsidRPr="00AA400F" w:rsidRDefault="003F3383" w:rsidP="003F3383">
      <w:pPr>
        <w:pStyle w:val="Heading4"/>
      </w:pPr>
      <w:r>
        <w:t xml:space="preserve">China says yes- they want to be held accountable </w:t>
      </w:r>
    </w:p>
    <w:p w14:paraId="70450BEE" w14:textId="77777777" w:rsidR="003F3383" w:rsidRPr="0090306C" w:rsidRDefault="003F3383" w:rsidP="003F3383">
      <w:pPr>
        <w:tabs>
          <w:tab w:val="left" w:pos="2880"/>
        </w:tabs>
        <w:rPr>
          <w:rStyle w:val="Style13ptBold"/>
        </w:rPr>
      </w:pPr>
      <w:r w:rsidRPr="0090306C">
        <w:rPr>
          <w:rStyle w:val="Style13ptBold"/>
        </w:rPr>
        <w:t>Human Rights First 12</w:t>
      </w:r>
    </w:p>
    <w:p w14:paraId="23E7A000" w14:textId="77777777" w:rsidR="003F3383" w:rsidRDefault="003F3383" w:rsidP="003F3383">
      <w:r>
        <w:t xml:space="preserve">(Human Rights First, nonprofit, nonpartisan international human rights organization based in New York and Washington D.C. To maintain our independence, we accept no government funding. Dr. Nancy Stetson, international affairs strategy and policy consultant, led the team on this blueprint, “How to Integrate Human Rights into U.S.-China Relations,” </w:t>
      </w:r>
      <w:hyperlink r:id="rId43" w:history="1">
        <w:r w:rsidRPr="00B30CFB">
          <w:rPr>
            <w:rStyle w:val="Hyperlink"/>
          </w:rPr>
          <w:t>https://www.ciaonet.org/attachments/24330/uploads</w:t>
        </w:r>
      </w:hyperlink>
      <w:r>
        <w:t>)</w:t>
      </w:r>
    </w:p>
    <w:p w14:paraId="07F1E144" w14:textId="77777777" w:rsidR="003F3383" w:rsidRPr="002B3E32" w:rsidRDefault="003F3383" w:rsidP="003F3383">
      <w:pPr>
        <w:rPr>
          <w:sz w:val="16"/>
        </w:rPr>
      </w:pPr>
      <w:r w:rsidRPr="002B3E32">
        <w:rPr>
          <w:rStyle w:val="StyleUnderline"/>
        </w:rPr>
        <w:t>Developing a strategy is a cornerstone of the U.S. approach to human rights in China.</w:t>
      </w:r>
      <w:r w:rsidRPr="002B3E32">
        <w:rPr>
          <w:sz w:val="16"/>
        </w:rPr>
        <w:t xml:space="preserve"> That strategy must be sensitive to China’s needs and interests. For example, the U.S. government cannot force Chinese leaders to make reforms that, in their view, will undermine their political system. However, </w:t>
      </w:r>
      <w:r w:rsidRPr="002B3E32">
        <w:rPr>
          <w:rStyle w:val="Emphasis"/>
        </w:rPr>
        <w:t>China’s leaders have proven that they will embrace change if it advances their country’s needs and interests – even if it means diminishing government control</w:t>
      </w:r>
      <w:r w:rsidRPr="002B3E32">
        <w:rPr>
          <w:sz w:val="16"/>
        </w:rPr>
        <w:t xml:space="preserve">. </w:t>
      </w:r>
      <w:r w:rsidRPr="002B3E32">
        <w:rPr>
          <w:rStyle w:val="StyleUnderline"/>
        </w:rPr>
        <w:t>Focusing on those needs and interests should be at the core of the Obama</w:t>
      </w:r>
      <w:r w:rsidRPr="002B3E32">
        <w:rPr>
          <w:sz w:val="16"/>
        </w:rPr>
        <w:t xml:space="preserve"> Administration’s human rights </w:t>
      </w:r>
      <w:r w:rsidRPr="002B3E32">
        <w:rPr>
          <w:rStyle w:val="StyleUnderline"/>
        </w:rPr>
        <w:t>strategy. As economic modernization has taken place, the expectation of the Chinese people and their understanding of their legal rights have risen. They are demanding</w:t>
      </w:r>
      <w:r w:rsidRPr="002B3E32">
        <w:rPr>
          <w:sz w:val="16"/>
        </w:rPr>
        <w:t xml:space="preserve"> transparent and effective governance and fair resolution of grievances on </w:t>
      </w:r>
      <w:r w:rsidRPr="002B3E32">
        <w:rPr>
          <w:rStyle w:val="StyleUnderline"/>
        </w:rPr>
        <w:t xml:space="preserve">basic justice issues </w:t>
      </w:r>
      <w:r w:rsidRPr="002B3E32">
        <w:rPr>
          <w:sz w:val="16"/>
        </w:rPr>
        <w:t xml:space="preserve">such as environmental pollution, working conditions, faulty and dangerous infrastructure, forced evacuations from the land, and unfair treatment of ethnic and religious minorities, and they are increasingly trying to exercise their rights through mechanisms such as protests, work stoppages, and micro-blogging. Ever fearful of instability, the government has tried to draw a line, but neither the people nor the leaders know exactly where the line is. Ultimately, China cannot continue to develop without good governance, accountability, and checks and balances. </w:t>
      </w:r>
    </w:p>
    <w:p w14:paraId="655BA932" w14:textId="77777777" w:rsidR="003F3383" w:rsidRDefault="003F3383" w:rsidP="003F3383">
      <w:pPr>
        <w:pStyle w:val="Heading4"/>
      </w:pPr>
      <w:r>
        <w:t>Plan solves- U.S. involvement reinstores credibility to China human rights progress</w:t>
      </w:r>
    </w:p>
    <w:p w14:paraId="0876C58C" w14:textId="77777777" w:rsidR="003F3383" w:rsidRPr="0090306C" w:rsidRDefault="003F3383" w:rsidP="003F3383">
      <w:pPr>
        <w:rPr>
          <w:rStyle w:val="Style13ptBold"/>
        </w:rPr>
      </w:pPr>
      <w:r w:rsidRPr="0090306C">
        <w:rPr>
          <w:rStyle w:val="Style13ptBold"/>
        </w:rPr>
        <w:t>Human Rights First 12</w:t>
      </w:r>
    </w:p>
    <w:p w14:paraId="4F85524B" w14:textId="77777777" w:rsidR="003F3383" w:rsidRDefault="003F3383" w:rsidP="003F3383">
      <w:r>
        <w:t xml:space="preserve">(Human Rights First, nonprofit, nonpartisan international human rights organization based in New York and Washington D.C. To maintain our independence, we accept no government funding. Dr. Nancy Stetson, international affairs strategy and policy consultant, led the team on this blueprint, “How to Integrate Human Rights into U.S.-China Relations,” </w:t>
      </w:r>
      <w:hyperlink r:id="rId44" w:history="1">
        <w:r w:rsidRPr="00B30CFB">
          <w:rPr>
            <w:rStyle w:val="Hyperlink"/>
          </w:rPr>
          <w:t>https://www.ciaonet.org/attachments/24330/uploads</w:t>
        </w:r>
      </w:hyperlink>
      <w:r>
        <w:t xml:space="preserve">) </w:t>
      </w:r>
    </w:p>
    <w:p w14:paraId="48B2D732" w14:textId="77777777" w:rsidR="003F3383" w:rsidRPr="00DB62A0" w:rsidRDefault="003F3383" w:rsidP="003F3383">
      <w:pPr>
        <w:rPr>
          <w:sz w:val="16"/>
        </w:rPr>
      </w:pPr>
      <w:r w:rsidRPr="00DB62A0">
        <w:rPr>
          <w:sz w:val="16"/>
        </w:rPr>
        <w:t xml:space="preserve">The Chinese response to the AIDS crisis offers an interesting illustration. Ten years ago, China faced three health threats in a row. The first involved sales of contaminated blood, primarily in rural areas, which led to deaths and violence by rural farmers who were the most affected population. The government’s response—to suppress information and deny the problem—was a failure. When the second threat, SARS, hit shortly thereafter, the government publicized death tolls, but continued to suppress information on the extent of the outbreak--a response that only worsened the situation. When confronted subsequently with the AIDS problem, the government, recognizing its mismanagement of the previous health crises, reversed course. It publicly acknowledged the extent of the problem; sought assistance from the Global Fund for AIDS, TB, and Malaria; and accepted its funding requirements including the development of a network of civil society organizations. In this case, the fear that inaction would lead to instability and the need to obtain the international community’s assistance led Chinese leaders to take liberalizing steps. In the process, they legitimized the existence of civil society organizations (CSOs) and allowed information to flow more freely. </w:t>
      </w:r>
      <w:r w:rsidRPr="00EE64E1">
        <w:rPr>
          <w:rStyle w:val="StyleUnderline"/>
        </w:rPr>
        <w:t>Integrating human rights into other issues on the U.S. agenda with China has numerous benefits. It allows the U</w:t>
      </w:r>
      <w:r w:rsidRPr="00DB62A0">
        <w:rPr>
          <w:sz w:val="16"/>
        </w:rPr>
        <w:t xml:space="preserve">nited </w:t>
      </w:r>
      <w:r w:rsidRPr="00EE64E1">
        <w:rPr>
          <w:rStyle w:val="StyleUnderline"/>
        </w:rPr>
        <w:t>S</w:t>
      </w:r>
      <w:r w:rsidRPr="00DB62A0">
        <w:rPr>
          <w:sz w:val="16"/>
        </w:rPr>
        <w:t xml:space="preserve">tates </w:t>
      </w:r>
      <w:r w:rsidRPr="00EE64E1">
        <w:rPr>
          <w:rStyle w:val="StyleUnderline"/>
        </w:rPr>
        <w:t>to reach out directly to the Chinese</w:t>
      </w:r>
      <w:r w:rsidRPr="00DB62A0">
        <w:rPr>
          <w:sz w:val="16"/>
        </w:rPr>
        <w:t xml:space="preserve"> people and </w:t>
      </w:r>
      <w:r w:rsidRPr="00EE64E1">
        <w:rPr>
          <w:rStyle w:val="StyleUnderline"/>
        </w:rPr>
        <w:t>give voice to their needs, as well as to the needs of human rights activists</w:t>
      </w:r>
      <w:r w:rsidRPr="00DB62A0">
        <w:rPr>
          <w:sz w:val="16"/>
        </w:rPr>
        <w:t xml:space="preserve"> and defenders. It prevents China’s leaders from sidelining the human rights issue. </w:t>
      </w:r>
      <w:r w:rsidRPr="00EE64E1">
        <w:rPr>
          <w:rStyle w:val="StyleUnderline"/>
        </w:rPr>
        <w:t>It allows U.S. officials to present a consistent message across the entire spectrum of issues on the agenda, to pursue the human rights</w:t>
      </w:r>
      <w:r w:rsidRPr="00DB62A0">
        <w:rPr>
          <w:sz w:val="16"/>
        </w:rPr>
        <w:t xml:space="preserve"> issue more </w:t>
      </w:r>
      <w:r w:rsidRPr="00EE64E1">
        <w:rPr>
          <w:rStyle w:val="StyleUnderline"/>
        </w:rPr>
        <w:t>aggressively</w:t>
      </w:r>
      <w:r w:rsidRPr="00DB62A0">
        <w:rPr>
          <w:sz w:val="16"/>
        </w:rPr>
        <w:t xml:space="preserve">, and to reduce the risks to the relationship that administrations often associate with promoting human rights. The Obama Administration has broadened the way the U.S. government thinks and talks about human rights by expanding the human rights agenda to include the international community’s Millennium Development Goals. Speaking at Georgetown University three years ago, Secretary Clinton emphasized that “supporting democracy and fostering development” were </w:t>
      </w:r>
      <w:r w:rsidRPr="00DB62A0">
        <w:rPr>
          <w:sz w:val="16"/>
        </w:rPr>
        <w:lastRenderedPageBreak/>
        <w:t xml:space="preserve">cornerstones of the administration’s human rights agenda. The integrated human rights strategy builds on these cornerstones by proposing solutions to development problems that give the Chinese people more rights. </w:t>
      </w:r>
    </w:p>
    <w:p w14:paraId="0FF66BBD" w14:textId="77777777" w:rsidR="00E85151" w:rsidRDefault="00E85151" w:rsidP="00E85151">
      <w:pPr>
        <w:pStyle w:val="Heading4"/>
      </w:pPr>
      <w:r>
        <w:t>Bilateral negotiations solve- creates environment for cooperation and China will say yes</w:t>
      </w:r>
    </w:p>
    <w:p w14:paraId="7B8FEB94" w14:textId="77777777" w:rsidR="00E85151" w:rsidRPr="0090306C" w:rsidRDefault="00E85151" w:rsidP="00E85151">
      <w:pPr>
        <w:rPr>
          <w:rStyle w:val="Style13ptBold"/>
        </w:rPr>
      </w:pPr>
      <w:r w:rsidRPr="0090306C">
        <w:rPr>
          <w:rStyle w:val="Style13ptBold"/>
        </w:rPr>
        <w:t>Human Rights First 12</w:t>
      </w:r>
    </w:p>
    <w:p w14:paraId="5B4D7643" w14:textId="77777777" w:rsidR="00E85151" w:rsidRDefault="00E85151" w:rsidP="00E85151">
      <w:r>
        <w:t xml:space="preserve">(Human Rights First, nonprofit, nonpartisan international human rights organization based in New York and Washington D.C. To maintain our independence, we accept no government funding. Dr. Nancy Stetson, international affairs strategy and policy consultant, led the team on this blueprint, “How to Integrate Human Rights into U.S.-China Relations,” </w:t>
      </w:r>
      <w:hyperlink r:id="rId45" w:history="1">
        <w:r w:rsidRPr="00B30CFB">
          <w:rPr>
            <w:rStyle w:val="Hyperlink"/>
          </w:rPr>
          <w:t>https://www.ciaonet.org/attachments/24330/uploads</w:t>
        </w:r>
      </w:hyperlink>
      <w:r>
        <w:t xml:space="preserve">) </w:t>
      </w:r>
    </w:p>
    <w:p w14:paraId="45BEDEF4" w14:textId="77777777" w:rsidR="00E85151" w:rsidRPr="00BA6D62" w:rsidRDefault="00E85151" w:rsidP="00E85151">
      <w:pPr>
        <w:rPr>
          <w:sz w:val="16"/>
        </w:rPr>
      </w:pPr>
      <w:r w:rsidRPr="00E46361">
        <w:rPr>
          <w:sz w:val="16"/>
        </w:rPr>
        <w:t xml:space="preserve">Today, </w:t>
      </w:r>
      <w:r w:rsidRPr="007D3602">
        <w:rPr>
          <w:rStyle w:val="StyleUnderline"/>
        </w:rPr>
        <w:t>China is not only an Asian power, but an emerging global power with the capacity to help or hinder U.S. policy on a broad range of issues</w:t>
      </w:r>
      <w:r w:rsidRPr="00E46361">
        <w:rPr>
          <w:sz w:val="16"/>
        </w:rPr>
        <w:t xml:space="preserve">. As a result, </w:t>
      </w:r>
      <w:r w:rsidRPr="007D3602">
        <w:rPr>
          <w:rStyle w:val="StyleUnderline"/>
        </w:rPr>
        <w:t>the imperative for the U</w:t>
      </w:r>
      <w:r w:rsidRPr="00E46361">
        <w:rPr>
          <w:sz w:val="16"/>
        </w:rPr>
        <w:t xml:space="preserve">nited </w:t>
      </w:r>
      <w:r w:rsidRPr="007D3602">
        <w:rPr>
          <w:rStyle w:val="StyleUnderline"/>
        </w:rPr>
        <w:t>S</w:t>
      </w:r>
      <w:r w:rsidRPr="00E46361">
        <w:rPr>
          <w:sz w:val="16"/>
        </w:rPr>
        <w:t xml:space="preserve">tates </w:t>
      </w:r>
      <w:r w:rsidRPr="007D3602">
        <w:rPr>
          <w:rStyle w:val="Emphasis"/>
        </w:rPr>
        <w:t>to have a cooperative, productive, stable relationship with China grows.</w:t>
      </w:r>
      <w:r w:rsidRPr="00E46361">
        <w:rPr>
          <w:sz w:val="16"/>
        </w:rPr>
        <w:t xml:space="preserve"> And </w:t>
      </w:r>
      <w:r w:rsidRPr="007D3602">
        <w:rPr>
          <w:rStyle w:val="Emphasis"/>
        </w:rPr>
        <w:t>as it grows, so does the temptation for the U.S. government to place human rights further down the priority list on the agenda</w:t>
      </w:r>
      <w:r w:rsidRPr="007D3602">
        <w:rPr>
          <w:rStyle w:val="StyleUnderline"/>
        </w:rPr>
        <w:t>. Human Rights First recommends that the Obama Administration elevate the priority placed on the promotion of human rights in China, and maximize the potential for progress by developing a comprehensive, integrated approach built on a strategy that advances human rights</w:t>
      </w:r>
      <w:r w:rsidRPr="00E46361">
        <w:rPr>
          <w:sz w:val="16"/>
        </w:rPr>
        <w:t xml:space="preserve"> through other issues on the U.S.-China agenda. </w:t>
      </w:r>
      <w:r w:rsidRPr="007D3602">
        <w:rPr>
          <w:rStyle w:val="StyleUnderline"/>
        </w:rPr>
        <w:t>The record of progress</w:t>
      </w:r>
      <w:r w:rsidRPr="00E46361">
        <w:rPr>
          <w:sz w:val="16"/>
        </w:rPr>
        <w:t xml:space="preserve">, still woefully inadequate, </w:t>
      </w:r>
      <w:r w:rsidRPr="007D3602">
        <w:rPr>
          <w:rStyle w:val="StyleUnderline"/>
        </w:rPr>
        <w:t>demands an aggressive approach that treats human rights as a mainstream issue rather than</w:t>
      </w:r>
      <w:r w:rsidRPr="00E46361">
        <w:rPr>
          <w:sz w:val="16"/>
        </w:rPr>
        <w:t xml:space="preserve"> as an </w:t>
      </w:r>
      <w:r w:rsidRPr="007D3602">
        <w:rPr>
          <w:rStyle w:val="StyleUnderline"/>
        </w:rPr>
        <w:t>obstacle</w:t>
      </w:r>
      <w:r w:rsidRPr="00E46361">
        <w:rPr>
          <w:sz w:val="16"/>
        </w:rPr>
        <w:t xml:space="preserve"> to the relationship. ELEVATING THE PRIORITY: THE CASE OF CHEN GUANGCHENG In April 2012, Chen Guangcheng, a self-taught, blind Chinese legal activist who had been confined to house arrest after four years of imprisonment, escaped from local authorities in his home province of Shandong. In need of medical treatment by the time he arrived in Beijing, Chen asked the U.S. Embassy for assistance.. The timing of Chen’s request was critical: just days before the start of the U.S.-China Strategic and Economic Dialogue (S &amp; ED) and some six months before a leadership change in China scheduled for November 2012. Secretary of State Hillary Clinton took the bold and unexpected step of ordering embassy officials to go out, get Chen, and bring him into the embassy compound, as Chinese agents followed. That decision propelled Chen’s case to the forefront of the U.S.-China agenda. Secretary Clinton’s decision to give Chen refuge in the embassy could have backfired. China’s leaders could have blasted the United States, refused to negotiate a solution to the case, and walked away from the upcoming dialogue, leaving a set of issues important to the United States on the table. But they did not. To the surprise of many, high-level talks continued even as the two sides negotiated a resolution to Chen’s case. Chen’s case offers important lessons for the Obama Administration as it pursues the human rights agenda with China. First, </w:t>
      </w:r>
      <w:r w:rsidRPr="00E46361">
        <w:rPr>
          <w:rStyle w:val="StyleUnderline"/>
        </w:rPr>
        <w:t>the imperative to have a working relationship exists for both sides, suggesting that the U.S.-China relationship is stronger than the differences between the two countries imply. Chinese officials dislike the American focus on human rights issues, and they come to the relationship with a fair amount of mistrust of American intentions</w:t>
      </w:r>
      <w:r w:rsidRPr="00E46361">
        <w:rPr>
          <w:rStyle w:val="Emphasis"/>
        </w:rPr>
        <w:t>. But they understand that, just as China is in a position to affect U.S. interests, the U</w:t>
      </w:r>
      <w:r w:rsidRPr="00E46361">
        <w:rPr>
          <w:sz w:val="16"/>
        </w:rPr>
        <w:t xml:space="preserve">nited </w:t>
      </w:r>
      <w:r w:rsidRPr="00E46361">
        <w:rPr>
          <w:rStyle w:val="Emphasis"/>
        </w:rPr>
        <w:t>S</w:t>
      </w:r>
      <w:r w:rsidRPr="00E46361">
        <w:rPr>
          <w:sz w:val="16"/>
        </w:rPr>
        <w:t xml:space="preserve">tates </w:t>
      </w:r>
      <w:r w:rsidRPr="00E46361">
        <w:rPr>
          <w:rStyle w:val="Emphasis"/>
        </w:rPr>
        <w:t>is in</w:t>
      </w:r>
      <w:r w:rsidRPr="00E46361">
        <w:rPr>
          <w:sz w:val="16"/>
        </w:rPr>
        <w:t xml:space="preserve"> a </w:t>
      </w:r>
      <w:r w:rsidRPr="00E46361">
        <w:rPr>
          <w:rStyle w:val="Emphasis"/>
        </w:rPr>
        <w:t>position to affect theirs</w:t>
      </w:r>
      <w:r w:rsidRPr="00E46361">
        <w:rPr>
          <w:sz w:val="16"/>
        </w:rPr>
        <w:t xml:space="preserve">. And both sides recognize that </w:t>
      </w:r>
      <w:r w:rsidRPr="00E46361">
        <w:rPr>
          <w:rStyle w:val="Emphasis"/>
        </w:rPr>
        <w:t>maintaining a constructive relationship requires continual engagement across a host of issues</w:t>
      </w:r>
      <w:r w:rsidRPr="00E46361">
        <w:rPr>
          <w:rStyle w:val="StyleUnderline"/>
        </w:rPr>
        <w:t>, even when disagreement in one area challenges the relationship</w:t>
      </w:r>
      <w:r w:rsidRPr="00E46361">
        <w:rPr>
          <w:sz w:val="16"/>
        </w:rPr>
        <w:t xml:space="preserve">. Second, the case demonstrates that </w:t>
      </w:r>
      <w:r w:rsidRPr="00E46361">
        <w:rPr>
          <w:rStyle w:val="Emphasis"/>
        </w:rPr>
        <w:t>human rights issues can be pursued vigorously and simultaneously with other issues on the American agenda with China. They do not have to be sidelined, or compartmentalized, or minimized</w:t>
      </w:r>
      <w:r w:rsidRPr="00E46361">
        <w:rPr>
          <w:sz w:val="16"/>
        </w:rPr>
        <w:t xml:space="preserve">. Indeed, the Chen case illustrates the impracticality of trying to quarantine human rights from the larger relationship. Human rights cannot be ignored, but the issue does have to be argued with recognition of Chinese interests as well as those of the United States. </w:t>
      </w:r>
    </w:p>
    <w:p w14:paraId="467BFEB9" w14:textId="77777777" w:rsidR="003F3383" w:rsidRPr="00A150A4" w:rsidRDefault="003F3383" w:rsidP="003F3383">
      <w:pPr>
        <w:pStyle w:val="Heading4"/>
      </w:pPr>
      <w:r w:rsidRPr="00A150A4">
        <w:t>CCP wants women’s rights reform</w:t>
      </w:r>
    </w:p>
    <w:p w14:paraId="1DE7CF02" w14:textId="77777777" w:rsidR="003F3383" w:rsidRDefault="003F3383" w:rsidP="003F3383">
      <w:pPr>
        <w:pStyle w:val="NormalWeb"/>
        <w:spacing w:before="0" w:beforeAutospacing="0" w:after="160" w:afterAutospacing="0"/>
      </w:pPr>
      <w:r>
        <w:rPr>
          <w:rFonts w:ascii="Calibri" w:hAnsi="Calibri"/>
          <w:color w:val="000000"/>
          <w:sz w:val="22"/>
          <w:szCs w:val="22"/>
        </w:rPr>
        <w:t>Li 2000</w:t>
      </w:r>
    </w:p>
    <w:p w14:paraId="60FD445C" w14:textId="77777777" w:rsidR="003F3383" w:rsidRDefault="003F3383" w:rsidP="003F3383">
      <w:pPr>
        <w:pStyle w:val="NormalWeb"/>
        <w:spacing w:before="0" w:beforeAutospacing="0" w:after="160" w:afterAutospacing="0"/>
      </w:pPr>
      <w:r>
        <w:rPr>
          <w:rFonts w:ascii="Calibri" w:hAnsi="Calibri"/>
          <w:color w:val="000000"/>
          <w:sz w:val="22"/>
          <w:szCs w:val="22"/>
        </w:rPr>
        <w:lastRenderedPageBreak/>
        <w:t xml:space="preserve">(Yuhui, Bridgewater State University UC Davis political science major, “Women’s Movement and Change of Women’s Status in China”, </w:t>
      </w:r>
      <w:r>
        <w:rPr>
          <w:rFonts w:ascii="Calibri" w:hAnsi="Calibri"/>
          <w:color w:val="000000"/>
          <w:sz w:val="22"/>
          <w:szCs w:val="22"/>
          <w:u w:val="single"/>
        </w:rPr>
        <w:t xml:space="preserve">Journal of International Women’s Studies, </w:t>
      </w:r>
      <w:r>
        <w:rPr>
          <w:rFonts w:ascii="Calibri" w:hAnsi="Calibri"/>
          <w:color w:val="000000"/>
          <w:sz w:val="22"/>
          <w:szCs w:val="22"/>
        </w:rPr>
        <w:t>Jan, http://vc.bridgew.edu/cgi/viewcontent.cgi?article=1626&amp;context=jiws)//jdi-tts</w:t>
      </w:r>
    </w:p>
    <w:p w14:paraId="6F3465F2" w14:textId="77777777" w:rsidR="003F3383" w:rsidRDefault="003F3383" w:rsidP="003F3383">
      <w:pPr>
        <w:pStyle w:val="NormalWeb"/>
        <w:spacing w:before="0" w:beforeAutospacing="0" w:after="160" w:afterAutospacing="0"/>
      </w:pPr>
      <w:r>
        <w:rPr>
          <w:rFonts w:ascii="Calibri" w:hAnsi="Calibri"/>
          <w:color w:val="000000"/>
          <w:sz w:val="22"/>
          <w:szCs w:val="22"/>
          <w:u w:val="single"/>
        </w:rPr>
        <w:t xml:space="preserve">The year 1999 marks the fiftieth anniversary of the People’s Republic of China. </w:t>
      </w:r>
      <w:r>
        <w:rPr>
          <w:rFonts w:ascii="Calibri" w:hAnsi="Calibri"/>
          <w:color w:val="000000"/>
          <w:sz w:val="22"/>
          <w:szCs w:val="22"/>
          <w:u w:val="single"/>
          <w:shd w:val="clear" w:color="auto" w:fill="FFFF00"/>
        </w:rPr>
        <w:t>Achievement of women’s liberation has been on the agenda of the Chinese Communist Party since the beginning of the PRC</w:t>
      </w:r>
      <w:r>
        <w:rPr>
          <w:rFonts w:ascii="Calibri" w:hAnsi="Calibri"/>
          <w:color w:val="000000"/>
          <w:sz w:val="22"/>
          <w:szCs w:val="22"/>
          <w:u w:val="single"/>
        </w:rPr>
        <w:t>.</w:t>
      </w:r>
      <w:r>
        <w:rPr>
          <w:rFonts w:ascii="Arial" w:hAnsi="Arial" w:cs="Arial"/>
          <w:color w:val="000000"/>
          <w:sz w:val="16"/>
          <w:szCs w:val="16"/>
        </w:rPr>
        <w:t xml:space="preserve"> </w:t>
      </w:r>
      <w:r>
        <w:rPr>
          <w:rFonts w:ascii="Arial" w:hAnsi="Arial" w:cs="Arial"/>
          <w:color w:val="000000"/>
          <w:sz w:val="12"/>
          <w:szCs w:val="12"/>
        </w:rPr>
        <w:t>This research studies the women’s movement and changes in women’s status in China. The first part of the paper reviews the history of the women’s movement in China and relevant theoretical perspectives on gender stratification. The second part examines empirical and secondary data to demonstrate the transformations of women’s status in China. The final section examines some conclusions emerging from the data. The findings show that</w:t>
      </w:r>
      <w:r>
        <w:rPr>
          <w:rFonts w:ascii="Arial" w:hAnsi="Arial" w:cs="Arial"/>
          <w:color w:val="000000"/>
          <w:sz w:val="16"/>
          <w:szCs w:val="16"/>
        </w:rPr>
        <w:t xml:space="preserve"> </w:t>
      </w:r>
      <w:r>
        <w:rPr>
          <w:rFonts w:ascii="Calibri" w:hAnsi="Calibri"/>
          <w:color w:val="000000"/>
          <w:sz w:val="22"/>
          <w:szCs w:val="22"/>
          <w:u w:val="single"/>
          <w:shd w:val="clear" w:color="auto" w:fill="FFFF00"/>
        </w:rPr>
        <w:t>the change of women’s status, measured in terms of income, occupation and education, over the last fifty years has been unstable and inconsistent. Although China has been tremendously successful in achieving gender equality, women still suffer a lower status compared with men.</w:t>
      </w:r>
    </w:p>
    <w:p w14:paraId="4837DDAA" w14:textId="77777777" w:rsidR="00912B68" w:rsidRDefault="00912B68" w:rsidP="00AD6C38">
      <w:pPr>
        <w:pStyle w:val="Heading3"/>
      </w:pPr>
      <w:r>
        <w:lastRenderedPageBreak/>
        <w:t>2AC – Solvency: Patriarchal Culture</w:t>
      </w:r>
    </w:p>
    <w:p w14:paraId="223F9A34" w14:textId="77777777" w:rsidR="00912B68" w:rsidRPr="00472E9F" w:rsidRDefault="00912B68" w:rsidP="00912B68">
      <w:pPr>
        <w:keepNext/>
        <w:keepLines/>
        <w:spacing w:before="40" w:after="0"/>
        <w:outlineLvl w:val="3"/>
        <w:rPr>
          <w:rFonts w:eastAsia="MS Gothic" w:cs="Times New Roman"/>
          <w:b/>
          <w:iCs/>
          <w:sz w:val="26"/>
        </w:rPr>
      </w:pPr>
      <w:r w:rsidRPr="00472E9F">
        <w:rPr>
          <w:rFonts w:eastAsia="MS Gothic" w:cs="Times New Roman"/>
          <w:b/>
          <w:iCs/>
          <w:sz w:val="26"/>
        </w:rPr>
        <w:t>Reforming women’s rights laws causes changes in patriarchal mindsets which leads to a shift in society</w:t>
      </w:r>
    </w:p>
    <w:p w14:paraId="7D0B6F64" w14:textId="77777777" w:rsidR="00912B68" w:rsidRPr="00472E9F" w:rsidRDefault="00912B68" w:rsidP="00912B68">
      <w:pPr>
        <w:rPr>
          <w:rFonts w:ascii="Cambria" w:eastAsia="Cambria" w:hAnsi="Cambria" w:cs="Times New Roman"/>
        </w:rPr>
      </w:pPr>
      <w:r w:rsidRPr="00472E9F">
        <w:rPr>
          <w:rFonts w:ascii="Cambria" w:eastAsia="Cambria" w:hAnsi="Cambria" w:cs="Times New Roman"/>
        </w:rPr>
        <w:t>Kolisetty 15</w:t>
      </w:r>
    </w:p>
    <w:p w14:paraId="3ABD3981" w14:textId="77777777" w:rsidR="00912B68" w:rsidRPr="00472E9F" w:rsidRDefault="00912B68" w:rsidP="00912B68">
      <w:pPr>
        <w:rPr>
          <w:rFonts w:ascii="Cambria" w:eastAsia="Cambria" w:hAnsi="Cambria" w:cs="Times New Roman"/>
        </w:rPr>
      </w:pPr>
      <w:r w:rsidRPr="00472E9F">
        <w:rPr>
          <w:rFonts w:ascii="Cambria" w:eastAsia="Cambria" w:hAnsi="Cambria" w:cs="Times New Roman"/>
        </w:rPr>
        <w:t xml:space="preserve">(Akhila, Harvard Law graduate and fellow at Open Society Foundation, “The role of access to justice in combating gender violence”, </w:t>
      </w:r>
      <w:r w:rsidRPr="00472E9F">
        <w:rPr>
          <w:rFonts w:ascii="Cambria" w:eastAsia="Cambria" w:hAnsi="Cambria" w:cs="Times New Roman"/>
          <w:u w:val="single"/>
        </w:rPr>
        <w:t>Journey towards Justice</w:t>
      </w:r>
      <w:r w:rsidRPr="00472E9F">
        <w:rPr>
          <w:rFonts w:ascii="Cambria" w:eastAsia="Cambria" w:hAnsi="Cambria" w:cs="Times New Roman"/>
        </w:rPr>
        <w:t>, Aug 25, http://akhilak.com/blog/2015/08/25/the-role-of-access-to-justice-in-combating-gender-violence/)</w:t>
      </w:r>
    </w:p>
    <w:p w14:paraId="0853CC2E" w14:textId="77777777" w:rsidR="00912B68" w:rsidRPr="00472E9F" w:rsidRDefault="00912B68" w:rsidP="00912B68">
      <w:pPr>
        <w:rPr>
          <w:rFonts w:eastAsia="Cambria" w:cs="Times New Roman"/>
          <w:u w:val="single"/>
        </w:rPr>
      </w:pPr>
      <w:r w:rsidRPr="00F10D0D">
        <w:rPr>
          <w:rFonts w:eastAsia="Cambria" w:cs="Times New Roman"/>
          <w:sz w:val="8"/>
          <w:szCs w:val="8"/>
          <w:u w:val="single"/>
        </w:rPr>
        <w:t>In the worldwide movement to end domestic and gender-based violence,</w:t>
      </w:r>
      <w:r w:rsidRPr="00472E9F">
        <w:rPr>
          <w:rFonts w:eastAsia="Cambria" w:cs="Times New Roman"/>
          <w:u w:val="single"/>
        </w:rPr>
        <w:t xml:space="preserve"> </w:t>
      </w:r>
      <w:r w:rsidRPr="00472E9F">
        <w:rPr>
          <w:rFonts w:eastAsia="Cambria" w:cs="Times New Roman"/>
          <w:highlight w:val="cyan"/>
          <w:u w:val="single"/>
        </w:rPr>
        <w:t>most efforts to combat violence against women and girls fall into two spheres</w:t>
      </w:r>
      <w:r w:rsidRPr="00472E9F">
        <w:rPr>
          <w:rFonts w:ascii="Cambria" w:eastAsia="Cambria" w:hAnsi="Cambria" w:cs="Times New Roman"/>
          <w:sz w:val="8"/>
          <w:szCs w:val="8"/>
        </w:rPr>
        <w:t>: so-called</w:t>
      </w:r>
      <w:r w:rsidRPr="00472E9F">
        <w:rPr>
          <w:rFonts w:ascii="Cambria" w:eastAsia="Cambria" w:hAnsi="Cambria" w:cs="Times New Roman"/>
          <w:sz w:val="16"/>
        </w:rPr>
        <w:t xml:space="preserve"> </w:t>
      </w:r>
      <w:r w:rsidRPr="00472E9F">
        <w:rPr>
          <w:rFonts w:eastAsia="Cambria" w:cs="Times New Roman"/>
          <w:highlight w:val="cyan"/>
          <w:u w:val="single"/>
        </w:rPr>
        <w:t>prevention and response</w:t>
      </w:r>
      <w:r w:rsidRPr="00472E9F">
        <w:rPr>
          <w:rFonts w:ascii="Cambria" w:eastAsia="Cambria" w:hAnsi="Cambria" w:cs="Times New Roman"/>
          <w:sz w:val="16"/>
        </w:rPr>
        <w:t xml:space="preserve"> </w:t>
      </w:r>
      <w:r w:rsidRPr="00472E9F">
        <w:rPr>
          <w:rFonts w:ascii="Cambria" w:eastAsia="Cambria" w:hAnsi="Cambria" w:cs="Times New Roman"/>
          <w:sz w:val="8"/>
          <w:szCs w:val="8"/>
        </w:rPr>
        <w:t xml:space="preserve">— similar to interventions in other realms, such as the healthcare field. </w:t>
      </w:r>
      <w:r w:rsidRPr="00F10D0D">
        <w:rPr>
          <w:rFonts w:eastAsia="Cambria" w:cs="Times New Roman"/>
          <w:sz w:val="8"/>
          <w:szCs w:val="8"/>
          <w:u w:val="single"/>
        </w:rPr>
        <w:t>‘</w:t>
      </w:r>
      <w:r w:rsidRPr="00472E9F">
        <w:rPr>
          <w:rFonts w:eastAsia="Cambria" w:cs="Times New Roman"/>
          <w:highlight w:val="cyan"/>
          <w:u w:val="single"/>
        </w:rPr>
        <w:t>Prevention’ efforts approach gender violence with the idea that breaking down systems of patriarchy and oppression is the ultimate goal, and the root cause of gender violence. If we can disrupt the patriarchal order, we can begin to more effectively reduce and end gender violence.</w:t>
      </w:r>
      <w:r w:rsidRPr="00472E9F">
        <w:rPr>
          <w:rFonts w:ascii="Cambria" w:eastAsia="Cambria" w:hAnsi="Cambria" w:cs="Times New Roman"/>
          <w:sz w:val="16"/>
        </w:rPr>
        <w:t xml:space="preserve"> </w:t>
      </w:r>
      <w:r w:rsidRPr="00F10D0D">
        <w:rPr>
          <w:rFonts w:eastAsia="Cambria" w:cs="Times New Roman"/>
          <w:sz w:val="8"/>
          <w:szCs w:val="8"/>
          <w:u w:val="single"/>
        </w:rPr>
        <w:t>Many prevention efforts seek to change social and cultural norms as an attempt to reduce gender inequity</w:t>
      </w:r>
      <w:r w:rsidRPr="00472E9F">
        <w:rPr>
          <w:rFonts w:eastAsia="Cambria" w:cs="Times New Roman"/>
          <w:u w:val="single"/>
        </w:rPr>
        <w:t xml:space="preserve">. </w:t>
      </w:r>
      <w:r w:rsidRPr="00472E9F">
        <w:rPr>
          <w:rFonts w:eastAsia="Cambria" w:cs="Times New Roman"/>
          <w:highlight w:val="cyan"/>
          <w:u w:val="single"/>
        </w:rPr>
        <w:t>By changing patriarchal mindsets and attitudes</w:t>
      </w:r>
      <w:r w:rsidRPr="00472E9F">
        <w:rPr>
          <w:rFonts w:eastAsia="Cambria" w:cs="Times New Roman"/>
          <w:u w:val="single"/>
        </w:rPr>
        <w:t xml:space="preserve"> </w:t>
      </w:r>
      <w:r w:rsidRPr="00F10D0D">
        <w:rPr>
          <w:rFonts w:eastAsia="Cambria" w:cs="Times New Roman"/>
          <w:sz w:val="8"/>
          <w:szCs w:val="8"/>
          <w:u w:val="single"/>
        </w:rPr>
        <w:t>– by shifting culture, which is never static –</w:t>
      </w:r>
      <w:r w:rsidRPr="00472E9F">
        <w:rPr>
          <w:rFonts w:eastAsia="Cambria" w:cs="Times New Roman"/>
          <w:u w:val="single"/>
        </w:rPr>
        <w:t xml:space="preserve"> </w:t>
      </w:r>
      <w:r w:rsidRPr="00472E9F">
        <w:rPr>
          <w:rFonts w:eastAsia="Cambria" w:cs="Times New Roman"/>
          <w:highlight w:val="cyan"/>
          <w:u w:val="single"/>
        </w:rPr>
        <w:t>it may be possible to actually shift society in a more equitable direction. Many campaigns in the prevention realm thus focus on efforts such as</w:t>
      </w:r>
      <w:r w:rsidRPr="00472E9F">
        <w:rPr>
          <w:rFonts w:ascii="Cambria" w:eastAsia="Cambria" w:hAnsi="Cambria" w:cs="Times New Roman"/>
          <w:sz w:val="8"/>
          <w:szCs w:val="8"/>
        </w:rPr>
        <w:t>: educating communities about domestic and gender-based violence; educating children on sexuality and healthy relationships; empowering women to be stakeholders and political leaders with power</w:t>
      </w:r>
      <w:r w:rsidRPr="00472E9F">
        <w:rPr>
          <w:rFonts w:ascii="Cambria" w:eastAsia="Cambria" w:hAnsi="Cambria" w:cs="Times New Roman"/>
          <w:sz w:val="16"/>
        </w:rPr>
        <w:t xml:space="preserve">; </w:t>
      </w:r>
      <w:r w:rsidRPr="00472E9F">
        <w:rPr>
          <w:rFonts w:eastAsia="Cambria" w:cs="Times New Roman"/>
          <w:highlight w:val="cyan"/>
          <w:u w:val="single"/>
        </w:rPr>
        <w:t>changing unjust laws and policies and implementing better ones</w:t>
      </w:r>
      <w:r w:rsidRPr="00472E9F">
        <w:rPr>
          <w:rFonts w:ascii="Cambria" w:eastAsia="Cambria" w:hAnsi="Cambria" w:cs="Times New Roman"/>
          <w:sz w:val="16"/>
        </w:rPr>
        <w:t xml:space="preserve">; </w:t>
      </w:r>
      <w:r w:rsidRPr="00472E9F">
        <w:rPr>
          <w:rFonts w:ascii="Cambria" w:eastAsia="Cambria" w:hAnsi="Cambria" w:cs="Times New Roman"/>
          <w:sz w:val="8"/>
          <w:szCs w:val="8"/>
        </w:rPr>
        <w:t xml:space="preserve">and changing the portrayal of women in ads, mass media, music, and entertainment. </w:t>
      </w:r>
      <w:r w:rsidRPr="00472E9F">
        <w:rPr>
          <w:rFonts w:eastAsia="Cambria" w:cs="Times New Roman"/>
          <w:sz w:val="8"/>
          <w:szCs w:val="8"/>
          <w:u w:val="single"/>
        </w:rPr>
        <w:t>Movement building and coalition building can also aid in challenging and changing unjust laws and structures that allow violence to perpetuate.</w:t>
      </w:r>
    </w:p>
    <w:p w14:paraId="11CCAAAD" w14:textId="77777777" w:rsidR="00912B68" w:rsidRPr="00472E9F" w:rsidRDefault="00912B68" w:rsidP="00912B68">
      <w:pPr>
        <w:keepNext/>
        <w:keepLines/>
        <w:spacing w:before="40" w:after="0"/>
        <w:outlineLvl w:val="3"/>
        <w:rPr>
          <w:rFonts w:eastAsia="MS Gothic" w:cs="Times New Roman"/>
          <w:b/>
          <w:iCs/>
          <w:sz w:val="26"/>
        </w:rPr>
      </w:pPr>
      <w:r w:rsidRPr="00472E9F">
        <w:rPr>
          <w:rFonts w:eastAsia="MS Gothic" w:cs="Times New Roman"/>
          <w:b/>
          <w:iCs/>
          <w:sz w:val="26"/>
        </w:rPr>
        <w:t>Legislation is key to justifying gender equality</w:t>
      </w:r>
    </w:p>
    <w:p w14:paraId="73BC5788" w14:textId="77777777" w:rsidR="00912B68" w:rsidRPr="00472E9F" w:rsidRDefault="00912B68" w:rsidP="00912B68">
      <w:pPr>
        <w:rPr>
          <w:rFonts w:ascii="Cambria" w:eastAsia="Cambria" w:hAnsi="Cambria" w:cs="Times New Roman"/>
        </w:rPr>
      </w:pPr>
      <w:r w:rsidRPr="00472E9F">
        <w:rPr>
          <w:rFonts w:ascii="Cambria" w:eastAsia="Cambria" w:hAnsi="Cambria" w:cs="Times New Roman"/>
        </w:rPr>
        <w:t>Kolisetty 15</w:t>
      </w:r>
    </w:p>
    <w:p w14:paraId="1B76EE73" w14:textId="77777777" w:rsidR="00912B68" w:rsidRPr="00472E9F" w:rsidRDefault="00912B68" w:rsidP="00912B68">
      <w:pPr>
        <w:rPr>
          <w:rFonts w:ascii="Cambria" w:eastAsia="Cambria" w:hAnsi="Cambria" w:cs="Times New Roman"/>
        </w:rPr>
      </w:pPr>
      <w:r w:rsidRPr="00472E9F">
        <w:rPr>
          <w:rFonts w:ascii="Cambria" w:eastAsia="Cambria" w:hAnsi="Cambria" w:cs="Times New Roman"/>
        </w:rPr>
        <w:t xml:space="preserve">(Akhila, Harvard Law graduate and fellow at Open Society Foundation, “The role of access to justice in combating gender violence”, </w:t>
      </w:r>
      <w:r w:rsidRPr="00472E9F">
        <w:rPr>
          <w:rFonts w:ascii="Cambria" w:eastAsia="Cambria" w:hAnsi="Cambria" w:cs="Times New Roman"/>
          <w:u w:val="single"/>
        </w:rPr>
        <w:t>Journey towards Justice</w:t>
      </w:r>
      <w:r w:rsidRPr="00472E9F">
        <w:rPr>
          <w:rFonts w:ascii="Cambria" w:eastAsia="Cambria" w:hAnsi="Cambria" w:cs="Times New Roman"/>
        </w:rPr>
        <w:t>, Aug 25, http://akhilak.com/blog/2015/08/25/the-role-of-access-to-justice-in-combating-gender-violence/)</w:t>
      </w:r>
    </w:p>
    <w:p w14:paraId="3CA676F0" w14:textId="77777777" w:rsidR="00912B68" w:rsidRPr="00912B68" w:rsidRDefault="00912B68" w:rsidP="00912B68">
      <w:r w:rsidRPr="00472E9F">
        <w:rPr>
          <w:rFonts w:eastAsia="Cambria" w:cs="Times New Roman"/>
          <w:sz w:val="8"/>
          <w:szCs w:val="8"/>
        </w:rPr>
        <w:t xml:space="preserve">2. </w:t>
      </w:r>
      <w:r w:rsidRPr="00472E9F">
        <w:rPr>
          <w:rFonts w:eastAsia="Cambria" w:cs="Times New Roman"/>
          <w:sz w:val="8"/>
          <w:szCs w:val="8"/>
          <w:u w:val="single"/>
        </w:rPr>
        <w:t>Lack of appropriate laws in place</w:t>
      </w:r>
      <w:r w:rsidRPr="00472E9F">
        <w:rPr>
          <w:rFonts w:eastAsia="Cambria" w:cs="Times New Roman"/>
          <w:sz w:val="8"/>
          <w:szCs w:val="8"/>
        </w:rPr>
        <w:t xml:space="preserve">: But even where the poor have access to a lawyer, </w:t>
      </w:r>
      <w:r w:rsidRPr="00472E9F">
        <w:rPr>
          <w:rFonts w:eastAsia="Cambria" w:cs="Times New Roman"/>
          <w:sz w:val="8"/>
          <w:szCs w:val="8"/>
          <w:u w:val="single"/>
        </w:rPr>
        <w:t>the right laws may simply not be in place</w:t>
      </w:r>
      <w:r w:rsidRPr="00472E9F">
        <w:rPr>
          <w:rFonts w:eastAsia="Cambria" w:cs="Times New Roman"/>
          <w:sz w:val="8"/>
          <w:szCs w:val="8"/>
        </w:rPr>
        <w:t>. In the U.S. it is possible to generally obtain an order of protection, or to obtain sole custody of the children as a woman, or to obtain a divorce and equitable distribution of marital property including title to the marital home. Survivors of sexual assault can, generally, benefit from rape shield laws preventing prosecutors from inquiring into the survivor’s past sexual behavior. And those in a same-sex relationship can generally avail themselves of laws relating to GBV. There are sexual harassment laws in place protecting one in the workplace.</w:t>
      </w:r>
      <w:r w:rsidRPr="00472E9F">
        <w:rPr>
          <w:rFonts w:eastAsia="Cambria" w:cs="Times New Roman"/>
          <w:sz w:val="16"/>
        </w:rPr>
        <w:t xml:space="preserve"> </w:t>
      </w:r>
      <w:r w:rsidRPr="00472E9F">
        <w:rPr>
          <w:rFonts w:eastAsia="Cambria" w:cs="Times New Roman"/>
          <w:highlight w:val="cyan"/>
          <w:u w:val="single"/>
        </w:rPr>
        <w:t>In certain countries and regions</w:t>
      </w:r>
      <w:r w:rsidRPr="00472E9F">
        <w:rPr>
          <w:rFonts w:eastAsia="Cambria" w:cs="Times New Roman"/>
          <w:sz w:val="16"/>
        </w:rPr>
        <w:t xml:space="preserve">, </w:t>
      </w:r>
      <w:r w:rsidRPr="00472E9F">
        <w:rPr>
          <w:rFonts w:eastAsia="Cambria" w:cs="Times New Roman"/>
          <w:sz w:val="8"/>
          <w:szCs w:val="8"/>
        </w:rPr>
        <w:t xml:space="preserve">these </w:t>
      </w:r>
      <w:r w:rsidRPr="00472E9F">
        <w:rPr>
          <w:rFonts w:eastAsia="Cambria" w:cs="Times New Roman"/>
          <w:sz w:val="8"/>
          <w:szCs w:val="8"/>
          <w:u w:val="single"/>
        </w:rPr>
        <w:t>laws may not exist</w:t>
      </w:r>
      <w:r w:rsidRPr="00472E9F">
        <w:rPr>
          <w:rFonts w:eastAsia="Cambria" w:cs="Times New Roman"/>
          <w:sz w:val="16"/>
        </w:rPr>
        <w:t xml:space="preserve">. </w:t>
      </w:r>
      <w:r w:rsidRPr="00472E9F">
        <w:rPr>
          <w:rFonts w:eastAsia="Cambria" w:cs="Times New Roman"/>
          <w:highlight w:val="cyan"/>
          <w:u w:val="single"/>
        </w:rPr>
        <w:t>It is not always possible to obtain title to the marital home and avoid homelessness, or to shield inquiry into past sexual history. Marital rape remains legal in much of the world. In such a situation, the just laws must be in place for access to justice to become a reality for survivors. Without the laws, ‘justice’ is meaningless and in fact, impossible.</w:t>
      </w:r>
    </w:p>
    <w:p w14:paraId="592DA1C3" w14:textId="77777777" w:rsidR="00AD6C38" w:rsidRDefault="00AD6C38" w:rsidP="00AD6C38">
      <w:pPr>
        <w:pStyle w:val="Heading3"/>
      </w:pPr>
      <w:r>
        <w:lastRenderedPageBreak/>
        <w:t>2AC – AT: Two Child Policy Solves</w:t>
      </w:r>
    </w:p>
    <w:p w14:paraId="46A3A81B" w14:textId="77777777" w:rsidR="00AD6C38" w:rsidRDefault="00AD6C38" w:rsidP="00AD6C38">
      <w:pPr>
        <w:pStyle w:val="Heading4"/>
      </w:pPr>
      <w:r>
        <w:t>China’s two-child policy won’t end human rights violations and forced abortions, and will continue to perpetuate the skewed sex ratio that drives human trafficking</w:t>
      </w:r>
    </w:p>
    <w:p w14:paraId="0F74EDBA" w14:textId="77777777" w:rsidR="00AD6C38" w:rsidRPr="000A5091" w:rsidRDefault="00AD6C38" w:rsidP="00AD6C38">
      <w:pPr>
        <w:rPr>
          <w:rStyle w:val="Style13ptBold"/>
        </w:rPr>
      </w:pPr>
      <w:r w:rsidRPr="000A5091">
        <w:rPr>
          <w:rStyle w:val="Style13ptBold"/>
        </w:rPr>
        <w:t>Ertelt, 10/29/15</w:t>
      </w:r>
    </w:p>
    <w:p w14:paraId="13D0AADA" w14:textId="77777777" w:rsidR="00AD6C38" w:rsidRPr="00F86151" w:rsidRDefault="00AD6C38" w:rsidP="00AD6C38">
      <w:r>
        <w:t>(Steven Ertelt, staff writer, “China Not “Ending” Human Rights Abuses, Forced Abortions Will Continue Under Two-Child Policy,” Life News International, 10/29/15, http://www.lifenews.com/2015/10/29/china-not-ending-human-rights-abuses-forced-abortions-will-continue-under-two-child-policy/)</w:t>
      </w:r>
    </w:p>
    <w:p w14:paraId="47371C1A" w14:textId="77777777" w:rsidR="00AD6C38" w:rsidRPr="00F85E43" w:rsidRDefault="00AD6C38" w:rsidP="00AD6C38">
      <w:pPr>
        <w:rPr>
          <w:sz w:val="16"/>
        </w:rPr>
      </w:pPr>
      <w:r w:rsidRPr="000A5091">
        <w:rPr>
          <w:sz w:val="16"/>
        </w:rPr>
        <w:t xml:space="preserve">There are more than 13 million abortions a year, or 1,500 an hour, in China, according to government researchers. That’s thanks in large part to the one-child policy — which encourages abortions and results in forced abortions and sex-selection abortions. </w:t>
      </w:r>
      <w:r w:rsidRPr="0042055A">
        <w:rPr>
          <w:u w:val="single"/>
        </w:rPr>
        <w:t>Despite the</w:t>
      </w:r>
      <w:r w:rsidRPr="000A5091">
        <w:rPr>
          <w:u w:val="single"/>
        </w:rPr>
        <w:t xml:space="preserve"> apparent good news that China is moving to a two-child policy, </w:t>
      </w:r>
      <w:r w:rsidRPr="00157B31">
        <w:rPr>
          <w:highlight w:val="yellow"/>
          <w:u w:val="single"/>
        </w:rPr>
        <w:t>Reggie Littlejohn, one of the top human rights activists exposing the gendercide that takes place in China,</w:t>
      </w:r>
      <w:r w:rsidRPr="000A5091">
        <w:rPr>
          <w:u w:val="single"/>
        </w:rPr>
        <w:t xml:space="preserve"> tells LifeNews.com that people are celebrating too soon</w:t>
      </w:r>
      <w:r w:rsidRPr="000A5091">
        <w:rPr>
          <w:sz w:val="16"/>
        </w:rPr>
        <w:t xml:space="preserve">. </w:t>
      </w:r>
      <w:r w:rsidRPr="000A5091">
        <w:rPr>
          <w:u w:val="single"/>
        </w:rPr>
        <w:t xml:space="preserve">Littlejohn </w:t>
      </w:r>
      <w:r w:rsidRPr="00157B31">
        <w:rPr>
          <w:highlight w:val="yellow"/>
          <w:u w:val="single"/>
        </w:rPr>
        <w:t>says</w:t>
      </w:r>
      <w:r w:rsidRPr="000A5091">
        <w:rPr>
          <w:u w:val="single"/>
        </w:rPr>
        <w:t xml:space="preserve"> </w:t>
      </w:r>
      <w:r w:rsidRPr="0042055A">
        <w:rPr>
          <w:highlight w:val="yellow"/>
          <w:u w:val="single"/>
        </w:rPr>
        <w:t>the move to a two-child limit “comes as no surprise, given the demographic disaster China now faces as a result of its One Child Policy. “However, instituting a two-child policy will not end forced abortion, gendercide or family planning regulations in China. Couples will still have to have a birth permit for the first and the second child, or they may be subject to forced abortion</w:t>
      </w:r>
      <w:r w:rsidRPr="000A5091">
        <w:rPr>
          <w:u w:val="single"/>
        </w:rPr>
        <w:t>,” Littlejohn said</w:t>
      </w:r>
      <w:r w:rsidRPr="000A5091">
        <w:rPr>
          <w:sz w:val="16"/>
        </w:rPr>
        <w:t xml:space="preserve">. </w:t>
      </w:r>
      <w:r w:rsidRPr="0042055A">
        <w:rPr>
          <w:highlight w:val="yellow"/>
          <w:u w:val="single"/>
        </w:rPr>
        <w:t>“The core of the One Child Policy is</w:t>
      </w:r>
      <w:r w:rsidRPr="000A5091">
        <w:rPr>
          <w:u w:val="single"/>
        </w:rPr>
        <w:t xml:space="preserve"> not whether the number of children the government allows. It’s </w:t>
      </w:r>
      <w:r w:rsidRPr="0042055A">
        <w:rPr>
          <w:highlight w:val="yellow"/>
          <w:u w:val="single"/>
        </w:rPr>
        <w:t>the fact that the government is setting a limit on children, and enforcing this limit coercively. That will not change under a two-child policy. The One Child Policy</w:t>
      </w:r>
      <w:r w:rsidRPr="000A5091">
        <w:rPr>
          <w:u w:val="single"/>
        </w:rPr>
        <w:t xml:space="preserve"> does not need to be modified. It </w:t>
      </w:r>
      <w:r w:rsidRPr="0042055A">
        <w:rPr>
          <w:highlight w:val="yellow"/>
          <w:u w:val="single"/>
        </w:rPr>
        <w:t>needs to be abolished</w:t>
      </w:r>
      <w:r w:rsidRPr="000A5091">
        <w:rPr>
          <w:u w:val="single"/>
        </w:rPr>
        <w:t>.”</w:t>
      </w:r>
      <w:r w:rsidRPr="000A5091">
        <w:rPr>
          <w:sz w:val="16"/>
        </w:rPr>
        <w:t xml:space="preserve"> “Women will still be forcibly aborted under a universal 2-child policy. We need to keep up the pressure until China abandons all coercive population control,” Littlejohn added. Meanwhile, Bill Donohue of the Catholic League said that China has been forced to modify the policy from one to two children because the one-child policy has decimated its population. “Since 1979, most parts of China, and most married couples, have been subjected to a one-child policy, but now the Communist government is dropping it. </w:t>
      </w:r>
      <w:r w:rsidRPr="000A5091">
        <w:rPr>
          <w:u w:val="single"/>
        </w:rPr>
        <w:t>Ironically</w:t>
      </w:r>
      <w:r w:rsidRPr="000A5091">
        <w:rPr>
          <w:sz w:val="16"/>
        </w:rPr>
        <w:t xml:space="preserve">, it is doing so for the same reason it adopted it in the first place: demographic concerns. </w:t>
      </w:r>
      <w:r w:rsidRPr="000A5091">
        <w:rPr>
          <w:u w:val="single"/>
        </w:rPr>
        <w:t>The policy was initiated because of the fear that unrestrained population growth would impair economic wellbeing. Now it is being nixed because of fear that low fertility rates threaten a labor shortage, which, in turn, impairs economic wellbeing,” he explained</w:t>
      </w:r>
      <w:r w:rsidRPr="000A5091">
        <w:rPr>
          <w:sz w:val="16"/>
        </w:rPr>
        <w:t xml:space="preserve">. Keep up with the latest pro-life news and information on Twitter. Donohue continued: </w:t>
      </w:r>
      <w:r w:rsidRPr="000A5091">
        <w:rPr>
          <w:u w:val="single"/>
        </w:rPr>
        <w:t>“</w:t>
      </w:r>
      <w:r w:rsidRPr="0042055A">
        <w:rPr>
          <w:highlight w:val="yellow"/>
          <w:u w:val="single"/>
        </w:rPr>
        <w:t>The Chinese Communists, of course, never address the morality of abortion, forced or elected. Human rights groups such as the United Nations and Amnesty International, as well as feminist organizations, object to the coercive aspects of a one-child polic</w:t>
      </w:r>
      <w:r w:rsidRPr="000A5091">
        <w:rPr>
          <w:u w:val="single"/>
        </w:rPr>
        <w:t>y, and to residual issues, but all of them are quite content with the morality of abortion, per se.”</w:t>
      </w:r>
      <w:r w:rsidRPr="000A5091">
        <w:rPr>
          <w:sz w:val="16"/>
        </w:rPr>
        <w:t xml:space="preserve"> Donohue also cautioned </w:t>
      </w:r>
      <w:r w:rsidRPr="000A5091">
        <w:rPr>
          <w:u w:val="single"/>
        </w:rPr>
        <w:t xml:space="preserve">that </w:t>
      </w:r>
      <w:r w:rsidRPr="0042055A">
        <w:rPr>
          <w:highlight w:val="yellow"/>
          <w:u w:val="single"/>
        </w:rPr>
        <w:t>the new two-child policy will have the same forced abortions and human rights abuses as before. “The new policy does not ban forced abortions; it merely says that couples can have two children</w:t>
      </w:r>
      <w:r w:rsidRPr="000A5091">
        <w:rPr>
          <w:u w:val="single"/>
        </w:rPr>
        <w:t>,” he said</w:t>
      </w:r>
      <w:r w:rsidRPr="000A5091">
        <w:rPr>
          <w:sz w:val="16"/>
        </w:rPr>
        <w:t>. “</w:t>
      </w:r>
      <w:r w:rsidRPr="000A5091">
        <w:rPr>
          <w:u w:val="single"/>
        </w:rPr>
        <w:t>Which means that the government will have to continue its practice of monitoring a woman’s menstrual cycle and fining those who are pregnant with their third child. If they are unable to pay, they will be dragged to a local clinic and injected with a lethal drug.</w:t>
      </w:r>
      <w:r w:rsidRPr="000A5091">
        <w:rPr>
          <w:sz w:val="16"/>
        </w:rPr>
        <w:t xml:space="preserve">” Ma Jian, a Chinese author, describes what happened to a woman with an unauthorized pregnancy: “For two days she writhed on the table, her hands and feet still bound with rope, waiting for her body to eject her murdered baby. In the final stage of labor, a male doctor yanked her dead fetus out by the foot, then dropped it into a garbage can. She had no money for a cab. She had to hobble home, blood dripping down her legs and staining her white sandals red.” As she points out, this is why China has the highest rate of female suicide in the world. Before the announced policy change today, Congressman Chris Smith of New Jersey, one of the leading pro-life and human rights advocates in Congress, puts the one-child policy in perspective. “In 1980 the Central Committee of the Chinese Communist Party sent an open letter to party members setting forth its plan to embark on a national one-child policy,” Smith said. “What came out of that letter? A cruel and inhumane policy, a human rights violation that is, in scope and seriousness, the worst human rights abuse in the world today. </w:t>
      </w:r>
      <w:r w:rsidRPr="00140063">
        <w:rPr>
          <w:highlight w:val="yellow"/>
          <w:u w:val="single"/>
        </w:rPr>
        <w:t>No other government policy anywhere else in the world systematically punishes, abuses, and violates women so grossly as this</w:t>
      </w:r>
      <w:r w:rsidRPr="000A5091">
        <w:rPr>
          <w:sz w:val="16"/>
        </w:rPr>
        <w:t xml:space="preserve">.” Smith said the policy has made it so brothers and sisters are illegal and children are growing up in a society </w:t>
      </w:r>
      <w:r w:rsidRPr="000A5091">
        <w:rPr>
          <w:sz w:val="16"/>
        </w:rPr>
        <w:lastRenderedPageBreak/>
        <w:t xml:space="preserve">with no aunts and uncle because the one-child policy has now been around for a generation. The policy is unlike any other in the world in that it requires all women to obtain a birth permit before becoming pregnant and children of unwed mothers are subjected to abortions. And it monitors the reproductive cycles of all women of childbearing age through a system of mandatory, regular, and crudely invasive physical check-ups. He says the policy has created an “atmosphere of fear” where anonymous pregnancy informants spy on citizens. “The brave pregnant woman who refuses to give in is usually detained and beaten – or, if she goes into hiding, her relatives are detained and beaten. Families that succeed in hiding an “out-of-plan” pregnancy are punished with fines up to ten times the average annual income,” he explained. Smith said the abortions have resulted in a policy of “gendercide” where more than 120 boys are born for every 100 girls. </w:t>
      </w:r>
      <w:r w:rsidRPr="00140063">
        <w:rPr>
          <w:highlight w:val="yellow"/>
          <w:u w:val="single"/>
        </w:rPr>
        <w:t>This has created a bachelor society of men who will be unable to marry and has given rise to more crime, sex trafficking, prostitution, and other problems</w:t>
      </w:r>
      <w:r w:rsidRPr="000A5091">
        <w:rPr>
          <w:sz w:val="16"/>
        </w:rPr>
        <w:t>. He said the policy has resulted in a sky-high suicide rate for Chinese women who face such a brutal and terrorizing regime. Smith said those who don’t believe the one-child policy is resulting in forced abortions need only look at the numerous media reports, reports from Chinese people who have fled the country, and human rights activists monitoring the situation.</w:t>
      </w:r>
    </w:p>
    <w:p w14:paraId="283DE00C" w14:textId="77777777" w:rsidR="00386963" w:rsidRDefault="00386963" w:rsidP="00386963">
      <w:pPr>
        <w:pStyle w:val="Heading3"/>
      </w:pPr>
      <w:r>
        <w:lastRenderedPageBreak/>
        <w:t>2AC – Solvency: Domestic Abuse</w:t>
      </w:r>
    </w:p>
    <w:p w14:paraId="68C8F497" w14:textId="77777777" w:rsidR="00386963" w:rsidRDefault="00386963" w:rsidP="00386963">
      <w:pPr>
        <w:pStyle w:val="Heading4"/>
      </w:pPr>
      <w:r>
        <w:t>CEDAW leads to positive impacts such as eliminating domestic homicides</w:t>
      </w:r>
    </w:p>
    <w:p w14:paraId="005C2298" w14:textId="77777777" w:rsidR="00386963" w:rsidRPr="00080030" w:rsidRDefault="00386963" w:rsidP="00386963">
      <w:pPr>
        <w:rPr>
          <w:rStyle w:val="Style13ptBold"/>
        </w:rPr>
      </w:pPr>
      <w:r w:rsidRPr="00080030">
        <w:rPr>
          <w:rStyle w:val="Style13ptBold"/>
        </w:rPr>
        <w:t>Amani and Anzia 15</w:t>
      </w:r>
    </w:p>
    <w:p w14:paraId="69A7DD9C" w14:textId="77777777" w:rsidR="00386963" w:rsidRPr="005F001A" w:rsidRDefault="00386963" w:rsidP="00386963">
      <w:r>
        <w:t>(</w:t>
      </w:r>
      <w:r w:rsidRPr="005F001A">
        <w:t xml:space="preserve">Elahe </w:t>
      </w:r>
      <w:r>
        <w:t>and Lys, Staff Writers, “</w:t>
      </w:r>
      <w:r w:rsidRPr="005F001A">
        <w:t>Mapping CEDAW toward greater rights for women: One City at a Time</w:t>
      </w:r>
      <w:r>
        <w:t xml:space="preserve">”, </w:t>
      </w:r>
      <w:r>
        <w:rPr>
          <w:u w:val="single"/>
        </w:rPr>
        <w:t>WNN Soapbox</w:t>
      </w:r>
      <w:r>
        <w:t xml:space="preserve">, 04/17, </w:t>
      </w:r>
      <w:hyperlink r:id="rId46" w:history="1">
        <w:r w:rsidRPr="00A90442">
          <w:rPr>
            <w:rStyle w:val="Hyperlink"/>
          </w:rPr>
          <w:t>https://womennewsnetwork.net/2015/04/17/mapping-cedaw/)//</w:t>
        </w:r>
      </w:hyperlink>
      <w:r>
        <w:t>jdi-tts</w:t>
      </w:r>
    </w:p>
    <w:p w14:paraId="67ED92F2" w14:textId="77777777" w:rsidR="00386963" w:rsidRDefault="00386963" w:rsidP="00386963">
      <w:pPr>
        <w:rPr>
          <w:sz w:val="16"/>
        </w:rPr>
      </w:pPr>
      <w:r w:rsidRPr="00C53717">
        <w:rPr>
          <w:sz w:val="16"/>
        </w:rPr>
        <w:t xml:space="preserve">Despite the fact that the United States has not yet ratified the treaty, over a hundred civil society organizations inside the U.S. now support the ratification of CEDAW. In the absence of moving forward, women and gender equality activists have now embarked on a powerful and creative initiative to push the treaty forward city by city. </w:t>
      </w:r>
      <w:r w:rsidRPr="00F72BDF">
        <w:rPr>
          <w:rStyle w:val="StyleUnderline"/>
          <w:highlight w:val="yellow"/>
        </w:rPr>
        <w:t>In 1998 the U.S. City of San Francisco, California became the first municipality in the world to adopt a local breakthrough ordinance, CEDAW, that reflected the principles of a UN treaty</w:t>
      </w:r>
      <w:r w:rsidRPr="00F72BDF">
        <w:rPr>
          <w:sz w:val="16"/>
          <w:highlight w:val="yellow"/>
        </w:rPr>
        <w:t>.</w:t>
      </w:r>
      <w:r w:rsidRPr="00C53717">
        <w:rPr>
          <w:sz w:val="16"/>
        </w:rPr>
        <w:t xml:space="preserve"> It was then the </w:t>
      </w:r>
      <w:r w:rsidRPr="00F72BDF">
        <w:rPr>
          <w:rStyle w:val="StyleUnderline"/>
          <w:highlight w:val="yellow"/>
        </w:rPr>
        <w:t>San Francisco CEDAW Ordinance focused on preventing discrimination and ensuring gender equality in both the public and private government spheres. This Ordinance covers issues of health care, employment, economic development, education and violence against women and girls</w:t>
      </w:r>
      <w:r w:rsidRPr="00C53717">
        <w:rPr>
          <w:rStyle w:val="StyleUnderline"/>
        </w:rPr>
        <w:t>.</w:t>
      </w:r>
      <w:r w:rsidRPr="00C53717">
        <w:rPr>
          <w:sz w:val="16"/>
        </w:rPr>
        <w:t xml:space="preserve"> From there the ‘CEDAW Action Plan‘ was approved on February 1, 2003 by the San Francisco Commission on the Status of Women, made up of seven commissioners hand picked by the major of the City of San Francisco for a four-year renewable term. In following the ‘CEDAW Vision’ the City of San Francisco now supports: “The local implementation of the United Nations Convention to Eliminate All Forms of Discrimination Against Women (CEDAW) will result in women and girls fully exercising their human rights including an adequate standard of living, education, bodily integrity and health; while acknowledging the multiple identities of women and girls including race, ethnicity, socio-economic status, sexuality, nationality, age, family status and immigration status.” “</w:t>
      </w:r>
      <w:r w:rsidRPr="00F72BDF">
        <w:rPr>
          <w:rStyle w:val="StyleUnderline"/>
          <w:highlight w:val="yellow"/>
        </w:rPr>
        <w:t>Full implementation of CEDAW would ensure dignity and respect for women and girls in both public and private spaces; and end systemic forms of discrimination and violence towards women and girls in the United States</w:t>
      </w:r>
      <w:r w:rsidRPr="00C53717">
        <w:rPr>
          <w:sz w:val="16"/>
        </w:rPr>
        <w:t>,” continued the CEDAW Vision Plan. From there the Plan moved swiftly toward the implementation of CEDAW into the County of San Francisco. “The overall vision is that, ultimately, everything that happens to San Francisco women and girls will be interpreted and acted upon using the CEDAW conceptual framework, analysis and language,” outlined the City as the CEDAW treaty was brought into action.</w:t>
      </w:r>
      <w:r>
        <w:rPr>
          <w:sz w:val="16"/>
        </w:rPr>
        <w:t xml:space="preserve"> </w:t>
      </w:r>
      <w:r w:rsidRPr="00C53717">
        <w:rPr>
          <w:rStyle w:val="StyleUnderline"/>
        </w:rPr>
        <w:t>Using the concept of “human rights for all women” the implementation of the Plan now includes: Gender analysis</w:t>
      </w:r>
      <w:r w:rsidRPr="005F001A">
        <w:rPr>
          <w:sz w:val="16"/>
        </w:rPr>
        <w:t xml:space="preserve"> – This tool analyzes workforce, services, and the city budget in order to integrate gender considerations into the daily operations of local agencies, and to institutionalize new ways of thinking about equitable distribution of government resources. The report includes other demographic characteristics linked to gender such as race, disability, immigration status, and sexual orientation. </w:t>
      </w:r>
      <w:r w:rsidRPr="00C53717">
        <w:rPr>
          <w:rStyle w:val="StyleUnderline"/>
        </w:rPr>
        <w:t>Oversight body</w:t>
      </w:r>
      <w:r w:rsidRPr="005F001A">
        <w:rPr>
          <w:sz w:val="16"/>
        </w:rPr>
        <w:t xml:space="preserve"> – Crucial to the implementation of programming and policies is having community and government leaders oversee the implementation of action plans. </w:t>
      </w:r>
      <w:r w:rsidRPr="00C53717">
        <w:rPr>
          <w:rStyle w:val="StyleUnderline"/>
        </w:rPr>
        <w:t>Funding</w:t>
      </w:r>
      <w:r w:rsidRPr="005F001A">
        <w:rPr>
          <w:sz w:val="16"/>
        </w:rPr>
        <w:t xml:space="preserve"> – Municipalities should allocate between $0.10 and $0.25 per woman resident to implement program and policy reforms as outlined by CEDAW. The focus for the Plan also includes: Equal access to employment San Francisco launched the Gender Equality Principles Initiative to build a more productive workplace, for both women and men, by implementing seven gender equality principles, based on the Calvert Women’s Principles, ranging from employment and compensation to supply chain practices. These principles were later adopted by the U.N. Global Compact as the “Women’s Empowerment Principles” in 2010. Preventing violence against women (VAW) is another positive outcome of this ordinance. Freedom from violence is a human right and a keystone of CEDAW. The San Francisco Commission on the Status of Women funds non-profit organizations that provide direct services to victims of violence against women including crisis intervention, legal services, case management, traditional housing, and prevention education. The Justice and Courage Project for the Domestic Violence Policy Reform in San Francisco as part of CEDAW is also continuing to work to reach these goals: 1) Promote a victim-centered response by law enforcement agencies, 2) Expand the cultural competence of first responders and community service providers to immigrant victims, 3) Advocate a systemic approach to stop domestic violence including the use of new technologies. And there’s more good news. The San Francisco Collaborative Against Human Trafficking has also brought together community-based organizations and government agencies in the work to eliminate modern slavery as the City’s Family Violence Council works against child abuse, domestic violence, and elder abuse. Stakeholders including elected officials, the media, business, youth organizations, Non-Governmental Organizations (NGOs), faith communities, and women leaders have also joined the campaign for Cities for CEDAW. They are also engaging cities across the United States to join in. Free from the pressures, stress and polarization of getting national U.S. legislators in the Senate to agree to ratifying CEDAW at the national level, Cities for CEDAW has made the process of implementing the treaty now truly possible; especially as Cities for CEDAW are building and reaching their goals across jurisdictions. </w:t>
      </w:r>
      <w:r w:rsidRPr="005F001A">
        <w:rPr>
          <w:rStyle w:val="StyleUnderline"/>
        </w:rPr>
        <w:t xml:space="preserve">Remarkably as a result of these goals, </w:t>
      </w:r>
      <w:r w:rsidRPr="00F72BDF">
        <w:rPr>
          <w:rStyle w:val="StyleUnderline"/>
          <w:highlight w:val="yellow"/>
        </w:rPr>
        <w:t>CEDAW in San Francisco has eliminated domestic homicides for a record 44 months in a row</w:t>
      </w:r>
      <w:r w:rsidRPr="005F001A">
        <w:rPr>
          <w:sz w:val="16"/>
        </w:rPr>
        <w:t xml:space="preserve"> (2010-2013).</w:t>
      </w:r>
    </w:p>
    <w:p w14:paraId="202B3E02" w14:textId="77777777" w:rsidR="00386963" w:rsidRPr="00EE3185" w:rsidRDefault="00386963" w:rsidP="00386963">
      <w:pPr>
        <w:pStyle w:val="Heading3"/>
      </w:pPr>
      <w:r>
        <w:lastRenderedPageBreak/>
        <w:t>2AC – Solvency: Trafficking</w:t>
      </w:r>
    </w:p>
    <w:p w14:paraId="35F6A260" w14:textId="77777777" w:rsidR="00386963" w:rsidRDefault="00386963" w:rsidP="00386963">
      <w:pPr>
        <w:pStyle w:val="Heading4"/>
      </w:pPr>
      <w:r>
        <w:t>Enforcement of rights reduces victims’ vulnerability to trafficking</w:t>
      </w:r>
    </w:p>
    <w:p w14:paraId="51C019EF" w14:textId="77777777" w:rsidR="00386963" w:rsidRDefault="00386963" w:rsidP="00386963">
      <w:pPr>
        <w:rPr>
          <w:rStyle w:val="Style13ptBold"/>
        </w:rPr>
      </w:pPr>
      <w:r>
        <w:rPr>
          <w:rStyle w:val="Style13ptBold"/>
        </w:rPr>
        <w:t>ACLU 08</w:t>
      </w:r>
    </w:p>
    <w:p w14:paraId="51AFD697" w14:textId="77777777" w:rsidR="00386963" w:rsidRPr="003A6FBD" w:rsidRDefault="00386963" w:rsidP="00386963">
      <w:r>
        <w:t xml:space="preserve">(American Civil Liberties Union, “HUMAN TRAFFICKING: MODERN ENSLAVEMENT OF IMMIGRANT WOMEN IN THE UNITED STATES,” ACLU, 2008, </w:t>
      </w:r>
      <w:r w:rsidRPr="003A6FBD">
        <w:t>https://www.aclu.org/human-trafficking-modern-enslavement-immigrant-women-united-states</w:t>
      </w:r>
      <w:r>
        <w:t>)</w:t>
      </w:r>
    </w:p>
    <w:p w14:paraId="61C846DB" w14:textId="77777777" w:rsidR="00386963" w:rsidRPr="003A6FBD" w:rsidRDefault="00386963" w:rsidP="00386963">
      <w:pPr>
        <w:rPr>
          <w:sz w:val="14"/>
        </w:rPr>
      </w:pPr>
      <w:r w:rsidRPr="005B1E15">
        <w:rPr>
          <w:sz w:val="14"/>
        </w:rPr>
        <w:t xml:space="preserve">What conditions allow trafficking to persist in the United States? </w:t>
      </w:r>
      <w:r w:rsidRPr="00A816F6">
        <w:rPr>
          <w:highlight w:val="yellow"/>
          <w:u w:val="single"/>
        </w:rPr>
        <w:t>Despite legislation that punishes traffickers and provides services and assistance to victims,</w:t>
      </w:r>
      <w:r w:rsidRPr="00A816F6">
        <w:rPr>
          <w:sz w:val="14"/>
          <w:highlight w:val="yellow"/>
        </w:rPr>
        <w:t>18</w:t>
      </w:r>
      <w:r w:rsidRPr="00A816F6">
        <w:rPr>
          <w:highlight w:val="yellow"/>
          <w:u w:val="single"/>
        </w:rPr>
        <w:t xml:space="preserve"> human trafficking continues to exist</w:t>
      </w:r>
      <w:r w:rsidRPr="005B1E15">
        <w:rPr>
          <w:sz w:val="14"/>
        </w:rPr>
        <w:t xml:space="preserve"> in the United States. </w:t>
      </w:r>
      <w:r w:rsidRPr="00A816F6">
        <w:rPr>
          <w:highlight w:val="yellow"/>
          <w:u w:val="single"/>
        </w:rPr>
        <w:t>Legal reform and enforcement of existing labor and employment protections would bolster current efforts to address trafficking</w:t>
      </w:r>
      <w:r w:rsidRPr="00A816F6">
        <w:rPr>
          <w:sz w:val="14"/>
          <w:highlight w:val="yellow"/>
        </w:rPr>
        <w:t>:</w:t>
      </w:r>
      <w:r w:rsidRPr="005B1E15">
        <w:rPr>
          <w:sz w:val="14"/>
        </w:rPr>
        <w:t xml:space="preserve"> Increased Enforcement of Existing Protections of Workers: Many workers in communities vulnerable to trafficking are actually protected by federal and state labor and employment laws setting minimum wages, requiring safety measures, prohibiting discrimination and protecting the right to organize for better work conditions. </w:t>
      </w:r>
      <w:r w:rsidRPr="00A816F6">
        <w:rPr>
          <w:highlight w:val="yellow"/>
          <w:u w:val="single"/>
        </w:rPr>
        <w:t>Increased and more widespread enforcement of these legal protections in such communities would reduce the vulnerability of workers to trafficking and other forms of exploitation</w:t>
      </w:r>
      <w:r w:rsidRPr="00A816F6">
        <w:rPr>
          <w:sz w:val="14"/>
          <w:highlight w:val="yellow"/>
        </w:rPr>
        <w:t>.</w:t>
      </w:r>
    </w:p>
    <w:p w14:paraId="5B531DE4" w14:textId="77777777" w:rsidR="00386963" w:rsidRPr="00301B7C" w:rsidRDefault="00386963" w:rsidP="00386963">
      <w:pPr>
        <w:pStyle w:val="Heading4"/>
      </w:pPr>
      <w:r>
        <w:t>Action on women’s rights will lead to lower human trafficking cases</w:t>
      </w:r>
    </w:p>
    <w:p w14:paraId="1EAEA7F8" w14:textId="77777777" w:rsidR="00386963" w:rsidRPr="00301B7C" w:rsidRDefault="00386963" w:rsidP="00386963">
      <w:pPr>
        <w:rPr>
          <w:rStyle w:val="Style13ptBold"/>
        </w:rPr>
      </w:pPr>
      <w:r w:rsidRPr="00301B7C">
        <w:rPr>
          <w:rStyle w:val="Style13ptBold"/>
        </w:rPr>
        <w:t>Heyzer ‘02</w:t>
      </w:r>
    </w:p>
    <w:p w14:paraId="2D6E9D67" w14:textId="77777777" w:rsidR="00386963" w:rsidRPr="00D7440E" w:rsidRDefault="00386963" w:rsidP="00386963">
      <w:r>
        <w:t xml:space="preserve">(Noeleen Heyzer, Executive Director UN Development Fund for Women, “Combating Trafficking in Women and Children: A Gender and Human Rights Framework” 15 November 2002, Unifem, </w:t>
      </w:r>
      <w:r w:rsidRPr="00D7440E">
        <w:t>http://www.childtrafficking.org/pdf/user/unifem_gender_and_human_rights_framework.pdf</w:t>
      </w:r>
      <w:r>
        <w:t>)</w:t>
      </w:r>
    </w:p>
    <w:p w14:paraId="079936C3" w14:textId="77777777" w:rsidR="00386963" w:rsidRDefault="00386963" w:rsidP="00386963">
      <w:pPr>
        <w:rPr>
          <w:rStyle w:val="Emphasis"/>
        </w:rPr>
      </w:pPr>
      <w:r w:rsidRPr="00BB77F7">
        <w:rPr>
          <w:rStyle w:val="Emphasis"/>
          <w:highlight w:val="yellow"/>
        </w:rPr>
        <w:t>The trafficking of women and children</w:t>
      </w:r>
      <w:r w:rsidRPr="00D7440E">
        <w:rPr>
          <w:rStyle w:val="Emphasis"/>
        </w:rPr>
        <w:t xml:space="preserve"> must be seen </w:t>
      </w:r>
      <w:r w:rsidRPr="00BB77F7">
        <w:rPr>
          <w:rStyle w:val="Emphasis"/>
          <w:highlight w:val="yellow"/>
        </w:rPr>
        <w:t>in a broader context of labour migration and the movement of people</w:t>
      </w:r>
      <w:r w:rsidRPr="00D7440E">
        <w:rPr>
          <w:rStyle w:val="Emphasis"/>
        </w:rPr>
        <w:t xml:space="preserve"> from conflict zones and crisis situations as refugees and internally displaced persons.</w:t>
      </w:r>
      <w:r w:rsidRPr="00301B7C">
        <w:rPr>
          <w:sz w:val="16"/>
        </w:rPr>
        <w:t xml:space="preserve"> </w:t>
      </w:r>
      <w:r w:rsidRPr="00BB77F7">
        <w:rPr>
          <w:b/>
          <w:u w:val="single"/>
        </w:rPr>
        <w:t xml:space="preserve">These movements in turn </w:t>
      </w:r>
      <w:r w:rsidRPr="00BB77F7">
        <w:rPr>
          <w:b/>
          <w:highlight w:val="yellow"/>
          <w:u w:val="single"/>
        </w:rPr>
        <w:t>interact with structures of gender equality at every level - national and global, in families and communities</w:t>
      </w:r>
      <w:r w:rsidRPr="00BB77F7">
        <w:rPr>
          <w:b/>
          <w:u w:val="single"/>
        </w:rPr>
        <w:t>.</w:t>
      </w:r>
      <w:r w:rsidRPr="00301B7C">
        <w:rPr>
          <w:sz w:val="16"/>
        </w:rPr>
        <w:t xml:space="preserve"> An effective analytical and action framework must address these interlinkages in a serious and coordinated manner. </w:t>
      </w:r>
      <w:r w:rsidRPr="00FF0E16">
        <w:rPr>
          <w:rStyle w:val="Emphasis"/>
          <w:highlight w:val="yellow"/>
        </w:rPr>
        <w:t>A gender responsive and a rights-based approach is a vision and practice of development that ensures fundamental human entitlements</w:t>
      </w:r>
      <w:r w:rsidRPr="00301B7C">
        <w:rPr>
          <w:sz w:val="16"/>
        </w:rPr>
        <w:t xml:space="preserve"> – social, economic and political – </w:t>
      </w:r>
      <w:r w:rsidRPr="00FF0E16">
        <w:rPr>
          <w:rStyle w:val="Emphasis"/>
          <w:highlight w:val="yellow"/>
        </w:rPr>
        <w:t>in ways that expand human choices, promote human well-being and empowerment.</w:t>
      </w:r>
      <w:r w:rsidRPr="00976D9D">
        <w:rPr>
          <w:rStyle w:val="Emphasis"/>
        </w:rPr>
        <w:t xml:space="preserve"> </w:t>
      </w:r>
      <w:r w:rsidRPr="00301B7C">
        <w:rPr>
          <w:sz w:val="16"/>
        </w:rPr>
        <w:t>The claim to human rights has a strong moral force. Human rights cannot be reduced and they impose an obligation on States to fulfil them . A gender-responsive approach is necessarily also a rights-based approach, since gender discrimination is now recognized as a fundamental denial of human rights</w:t>
      </w:r>
      <w:r w:rsidRPr="00D7440E">
        <w:rPr>
          <w:rStyle w:val="Emphasis"/>
        </w:rPr>
        <w:t xml:space="preserve">. </w:t>
      </w:r>
      <w:r w:rsidRPr="00FF0E16">
        <w:rPr>
          <w:rStyle w:val="Emphasis"/>
          <w:highlight w:val="yellow"/>
        </w:rPr>
        <w:t>Women’s human rights must therefore lie at the core of any credible anti-trafficking</w:t>
      </w:r>
      <w:r w:rsidRPr="00FF0E16">
        <w:rPr>
          <w:sz w:val="16"/>
          <w:highlight w:val="yellow"/>
        </w:rPr>
        <w:t xml:space="preserve"> </w:t>
      </w:r>
      <w:r w:rsidRPr="00FF0E16">
        <w:rPr>
          <w:rStyle w:val="Emphasis"/>
          <w:highlight w:val="yellow"/>
        </w:rPr>
        <w:t>strategy,</w:t>
      </w:r>
      <w:r w:rsidRPr="00301B7C">
        <w:rPr>
          <w:sz w:val="16"/>
        </w:rPr>
        <w:t xml:space="preserve"> for violations of human rights are both a cause and a consequence of trafficking in persons. Conversely women are human beings, although differently and inequitably situated in relation to men in terms of their gender roles and the impact of gender stereotypes. They thus have different needs. Therefore, a human rights orientation to trafficking must also be responsive to gender differences and disparities, and focused on realizing human rights equally for women and men, girls and boys. Interventions for women’s economic empowerment must address unequal gender relations that marginalize women economically. They must enhance women’s ownership and control over productive resources, access to markets, and movement up the production and market hierarchy in secure and sustainable ways. </w:t>
      </w:r>
      <w:r w:rsidRPr="00FF0E16">
        <w:rPr>
          <w:rStyle w:val="StyleUnderline"/>
          <w:highlight w:val="yellow"/>
        </w:rPr>
        <w:t>They must also ensure gender equality in the family, community and society at large.</w:t>
      </w:r>
      <w:r w:rsidRPr="00546C8A">
        <w:rPr>
          <w:rStyle w:val="StyleUnderline"/>
        </w:rPr>
        <w:t xml:space="preserve"> This involves recognizing and valuing women’s paid and unpaid work equally with men’s at all levels of society;</w:t>
      </w:r>
      <w:r w:rsidRPr="00301B7C">
        <w:rPr>
          <w:sz w:val="16"/>
        </w:rPr>
        <w:t xml:space="preserve"> examining the gender impact of macroeconomic policy on women’s employment and livelihoods; ensuring women's access to and ownership of economic resources, including land and finance; and providing new and better paid employment and business opportunities for women that are not restricted to sectors traditionally dominated by women's labour </w:t>
      </w:r>
      <w:r w:rsidRPr="00546C8A">
        <w:rPr>
          <w:rStyle w:val="Emphasis"/>
        </w:rPr>
        <w:t>For women and girls,</w:t>
      </w:r>
      <w:r w:rsidRPr="00301B7C">
        <w:rPr>
          <w:sz w:val="16"/>
        </w:rPr>
        <w:t xml:space="preserve"> therefore, prevention involves not only providing a viable economic alternative to opportunities in the destination country, but also promoting individual and collective empowerment that will allow the women to address the underlying causes of their marginalization and gender inequality. </w:t>
      </w:r>
      <w:r w:rsidRPr="00FF0E16">
        <w:rPr>
          <w:rStyle w:val="Emphasis"/>
          <w:highlight w:val="yellow"/>
        </w:rPr>
        <w:t xml:space="preserve">Recognizing the fundamental relationship between migration </w:t>
      </w:r>
      <w:r w:rsidRPr="00FF0E16">
        <w:rPr>
          <w:rStyle w:val="Emphasis"/>
          <w:highlight w:val="yellow"/>
        </w:rPr>
        <w:lastRenderedPageBreak/>
        <w:t>and trafficking</w:t>
      </w:r>
      <w:r w:rsidRPr="00301B7C">
        <w:rPr>
          <w:sz w:val="16"/>
        </w:rPr>
        <w:t xml:space="preserve">, preventive remedies on both the demand and supply side require an integrated multi-sectoral and multi-agency approach </w:t>
      </w:r>
      <w:r w:rsidRPr="00FF0E16">
        <w:rPr>
          <w:rStyle w:val="Emphasis"/>
          <w:highlight w:val="yellow"/>
        </w:rPr>
        <w:t>that is both gender-accountable and rights-based and locates the causes of migration and trafficking</w:t>
      </w:r>
      <w:r w:rsidRPr="00546C8A">
        <w:rPr>
          <w:rStyle w:val="Emphasis"/>
        </w:rPr>
        <w:t xml:space="preserve"> within national development strategies.</w:t>
      </w:r>
      <w:r>
        <w:rPr>
          <w:rStyle w:val="Emphasis"/>
        </w:rPr>
        <w:t xml:space="preserve"> </w:t>
      </w:r>
      <w:r w:rsidRPr="00FF0E16">
        <w:rPr>
          <w:rStyle w:val="Emphasis"/>
          <w:highlight w:val="yellow"/>
        </w:rPr>
        <w:t>Ultimately the problems created by global phenomena such as migration and trafficking require global solutions</w:t>
      </w:r>
      <w:r w:rsidRPr="00976D9D">
        <w:rPr>
          <w:rStyle w:val="Emphasis"/>
        </w:rPr>
        <w:t xml:space="preserve">. </w:t>
      </w:r>
      <w:r w:rsidRPr="00FF0E16">
        <w:rPr>
          <w:rStyle w:val="Emphasis"/>
          <w:highlight w:val="yellow"/>
        </w:rPr>
        <w:t>In an age that has been marked by a huge upsurge of rhetoric about human rights and women’s human rights, such global solutions must include full awareness of, and accountability for, the persistence of and need to combat, gender bias and discrimination everywhere</w:t>
      </w:r>
      <w:r w:rsidRPr="00976D9D">
        <w:rPr>
          <w:rStyle w:val="Emphasis"/>
        </w:rPr>
        <w:t>.</w:t>
      </w:r>
    </w:p>
    <w:p w14:paraId="1BD68F1D" w14:textId="77777777" w:rsidR="00386963" w:rsidRPr="00C553E2" w:rsidRDefault="00386963" w:rsidP="00386963">
      <w:pPr>
        <w:pStyle w:val="Heading4"/>
      </w:pPr>
      <w:r w:rsidRPr="00C553E2">
        <w:t xml:space="preserve">Adoption of OP-CEDAW has led to increased prosecutions of Trafficking in Persons (TIP) crimes in Bulgaria </w:t>
      </w:r>
    </w:p>
    <w:p w14:paraId="113D0ED3" w14:textId="77777777" w:rsidR="00386963" w:rsidRPr="00401A6F" w:rsidRDefault="00386963" w:rsidP="00386963">
      <w:pPr>
        <w:rPr>
          <w:b/>
          <w:sz w:val="26"/>
          <w:szCs w:val="26"/>
        </w:rPr>
      </w:pPr>
      <w:r w:rsidRPr="00401A6F">
        <w:rPr>
          <w:b/>
          <w:sz w:val="26"/>
          <w:szCs w:val="26"/>
        </w:rPr>
        <w:t>O’Brien 12</w:t>
      </w:r>
    </w:p>
    <w:p w14:paraId="6E6E6C79" w14:textId="77777777" w:rsidR="00386963" w:rsidRPr="00401A6F" w:rsidRDefault="00386963" w:rsidP="00386963">
      <w:r>
        <w:t xml:space="preserve">(Dr. Melanie O’Brien, </w:t>
      </w:r>
      <w:r w:rsidRPr="00401A6F">
        <w:t>a Research Fellow at the ARC Centre of Excellence in Policing and Security, Griffith University, Brisbane, Australia</w:t>
      </w:r>
      <w:r>
        <w:t>, “</w:t>
      </w:r>
      <w:r w:rsidRPr="00662A89">
        <w:t>CEDAW Emphasises Its Concern over Trafficking in Women and Girls</w:t>
      </w:r>
      <w:r>
        <w:t xml:space="preserve">”, 2012-9-11, </w:t>
      </w:r>
      <w:hyperlink r:id="rId47" w:history="1">
        <w:r w:rsidRPr="008E6FBE">
          <w:rPr>
            <w:rStyle w:val="Hyperlink"/>
          </w:rPr>
          <w:t>http://opiniojuris.org/2012/09/09/cedaw-emphasises-its-concern-over-trafficking-in-women-and-girls/)</w:t>
        </w:r>
      </w:hyperlink>
      <w:r>
        <w:t xml:space="preserve"> //jdi-cc</w:t>
      </w:r>
    </w:p>
    <w:p w14:paraId="1D444429" w14:textId="77777777" w:rsidR="00386963" w:rsidRPr="00992980" w:rsidRDefault="00386963" w:rsidP="00386963">
      <w:pPr>
        <w:rPr>
          <w:rStyle w:val="StyleUnderline"/>
        </w:rPr>
      </w:pPr>
      <w:r w:rsidRPr="00992980">
        <w:rPr>
          <w:rStyle w:val="StyleUnderline"/>
          <w:highlight w:val="cyan"/>
        </w:rPr>
        <w:t>The 52nd session of</w:t>
      </w:r>
      <w:r w:rsidRPr="00992980">
        <w:rPr>
          <w:rStyle w:val="StyleUnderline"/>
        </w:rPr>
        <w:t xml:space="preserve"> the Committee on the Elimination of the Discrimination Against Women (CEDAW) celebrated 30 years of the Convention on the Elimination of all forms of Discrimination Against Women (the Convention).</w:t>
      </w:r>
      <w:r w:rsidRPr="00992980">
        <w:rPr>
          <w:sz w:val="16"/>
        </w:rPr>
        <w:t xml:space="preserve"> During the session, CEDAW considered the state reports of the Bahamas, Bulgaria, Guyana, Indonesia, Jamaica, New Zealand, Mexico, and Samoa. The Committee addressed many issues including access to healthcare, access to justice, abortion, education, LGBT concerns, marital and divorce rights, migrant and domestic workers, minority groups (e.g. Roma; rural women), prostitution, and violence against women. However, two issues in particular were emphasised: participation of women in politics, and trafficking of women and girls. The former was the focus of the introductory event commemorating the 30th anniversary of the Convention, as well as considered in the state reporting. Trafficking in women and girls received attention through the state reporting, but was also the topic of a special event held on the final day of the public part of the session.</w:t>
      </w:r>
    </w:p>
    <w:p w14:paraId="5EF7A971" w14:textId="77777777" w:rsidR="00386963" w:rsidRPr="00992980" w:rsidRDefault="00386963" w:rsidP="00386963">
      <w:pPr>
        <w:rPr>
          <w:sz w:val="16"/>
        </w:rPr>
      </w:pPr>
      <w:r w:rsidRPr="00992980">
        <w:rPr>
          <w:sz w:val="16"/>
        </w:rPr>
        <w:t>Trafficking is of serious concern to CEDAW, as nearly 80% of trafficking victims are women and girls. The majority of perpetrators are male. Sexual exploitation (79%) is by far the most commonly identified form of trafficking in persons, followed by forced labor (18%). [All statistics from the UNODC 2009 Global Report on Trafficking in Persons.] Due to the bias against women as victims, CEDAW identifies trafficking in persons (TIP) as a form of gender-based violence. TIP also amounts to organised crime and is a violation of human rights. CEDAW is at the forefront of combating TIP through Article 6 of the Convention, which requires States Parties to “take all appropriate measures, including legislation, to suppress all forms of traffic in women and exploitation of prostitution of women”. Through this, the Committee is keen to inform states and the UN on national law, implementation of national activities and plan, the existence of shelters for victims, measures to address root causes of TIP, numbers of prosecutions, and training/awareness raising of law enforcement personnel and the judiciary. CEDAW also interacts with civil society, through non-governmental and other organisations, to explore ways and means of helping states address TIP concerns.</w:t>
      </w:r>
    </w:p>
    <w:p w14:paraId="5E2C3801" w14:textId="77777777" w:rsidR="00386963" w:rsidRDefault="00386963" w:rsidP="00386963">
      <w:pPr>
        <w:rPr>
          <w:rStyle w:val="StyleUnderline"/>
        </w:rPr>
      </w:pPr>
      <w:r w:rsidRPr="00992980">
        <w:rPr>
          <w:rStyle w:val="StyleUnderline"/>
        </w:rPr>
        <w:t xml:space="preserve">Throughout the consideration of state party reports, </w:t>
      </w:r>
      <w:r w:rsidRPr="00992980">
        <w:rPr>
          <w:rStyle w:val="StyleUnderline"/>
          <w:highlight w:val="cyan"/>
        </w:rPr>
        <w:t>CEDAW assessed states’ actions in combating and prosecuting TIP, including what safeguards are in place so that victims are not prosecuted, legislation prohibiting TIP, labour regulations, specialised law enforcement teams, and protection of victims through means such as access to justice, healthcare, and shelters.</w:t>
      </w:r>
      <w:r w:rsidRPr="00992980">
        <w:rPr>
          <w:highlight w:val="cyan"/>
        </w:rPr>
        <w:t xml:space="preserve"> </w:t>
      </w:r>
      <w:r w:rsidRPr="00992980">
        <w:rPr>
          <w:rStyle w:val="StyleUnderline"/>
          <w:highlight w:val="cyan"/>
        </w:rPr>
        <w:t>For example, the discussion with the Bulgarian delegation engaged with the Bulgarian public campaign for the prevention of labour exploitation</w:t>
      </w:r>
      <w:r w:rsidRPr="00992980">
        <w:rPr>
          <w:rStyle w:val="StyleUnderline"/>
        </w:rPr>
        <w:t xml:space="preserve">, which is developed and disseminated through print, audio, online, and video materials, including to the Roma population, which is a high risk group for TIP. </w:t>
      </w:r>
      <w:r w:rsidRPr="00992980">
        <w:rPr>
          <w:rStyle w:val="StyleUnderline"/>
          <w:highlight w:val="cyan"/>
        </w:rPr>
        <w:t>In 2011, Bulgaria created a National Commission for Combating Trafficking in Persons, and has established a special criminal court dealing</w:t>
      </w:r>
      <w:r w:rsidRPr="00992980">
        <w:rPr>
          <w:rStyle w:val="StyleUnderline"/>
        </w:rPr>
        <w:t xml:space="preserve"> specifically </w:t>
      </w:r>
      <w:r w:rsidRPr="00401A6F">
        <w:rPr>
          <w:rStyle w:val="StyleUnderline"/>
          <w:highlight w:val="cyan"/>
        </w:rPr>
        <w:t>with cases</w:t>
      </w:r>
      <w:r w:rsidRPr="00992980">
        <w:rPr>
          <w:rStyle w:val="StyleUnderline"/>
        </w:rPr>
        <w:t xml:space="preserve"> committed by organised crime, </w:t>
      </w:r>
      <w:r w:rsidRPr="00992980">
        <w:rPr>
          <w:rStyle w:val="StyleUnderline"/>
          <w:highlight w:val="cyan"/>
        </w:rPr>
        <w:t>including TIP</w:t>
      </w:r>
      <w:r w:rsidRPr="00401A6F">
        <w:rPr>
          <w:rStyle w:val="StyleUnderline"/>
          <w:highlight w:val="cyan"/>
        </w:rPr>
        <w:t xml:space="preserve">. Statistics demonstrate that the number of prosecutions for TIP are increasing in Bulgaria. In the past two years, Bulgaria has coordinated investigations and prosecutions with other European states, resulting in a </w:t>
      </w:r>
      <w:r w:rsidRPr="00401A6F">
        <w:rPr>
          <w:rStyle w:val="StyleUnderline"/>
          <w:highlight w:val="cyan"/>
        </w:rPr>
        <w:lastRenderedPageBreak/>
        <w:t>number of convictions with sentences ranging from 1 year 2 months to 12 years plus substantial fines of up to EUR30,000 (for victims’ compensation).</w:t>
      </w:r>
    </w:p>
    <w:p w14:paraId="616D640A" w14:textId="77777777" w:rsidR="00386963" w:rsidRDefault="00386963" w:rsidP="00386963">
      <w:pPr>
        <w:pStyle w:val="Heading4"/>
      </w:pPr>
      <w:r>
        <w:t>The enforcement of women’s rights is specifically key to fixing trafficking</w:t>
      </w:r>
    </w:p>
    <w:p w14:paraId="3CA3C021" w14:textId="77777777" w:rsidR="00386963" w:rsidRPr="00F85E43" w:rsidRDefault="00386963" w:rsidP="00386963">
      <w:pPr>
        <w:rPr>
          <w:rStyle w:val="Style13ptBold"/>
        </w:rPr>
      </w:pPr>
      <w:r w:rsidRPr="00F85E43">
        <w:rPr>
          <w:rStyle w:val="Style13ptBold"/>
        </w:rPr>
        <w:t>LSI ‘08</w:t>
      </w:r>
    </w:p>
    <w:p w14:paraId="710E8C6D" w14:textId="77777777" w:rsidR="00386963" w:rsidRDefault="00386963" w:rsidP="00386963">
      <w:r>
        <w:t xml:space="preserve">(La Strada International “Violation of women’s rights: a cause and consequence of trafficking in women” 8 March 2008 </w:t>
      </w:r>
      <w:hyperlink r:id="rId48" w:history="1">
        <w:r w:rsidRPr="00F5466F">
          <w:rPr>
            <w:rStyle w:val="Hyperlink"/>
          </w:rPr>
          <w:t>http://lastradainternational.org/lsidocs/431%20LSI-%20violation%20of%20womens%20rights.pdf</w:t>
        </w:r>
      </w:hyperlink>
      <w:r>
        <w:t>)</w:t>
      </w:r>
    </w:p>
    <w:p w14:paraId="562E14A7" w14:textId="77777777" w:rsidR="00386963" w:rsidRDefault="00386963" w:rsidP="00386963">
      <w:pPr>
        <w:rPr>
          <w:shd w:val="clear" w:color="auto" w:fill="FFFFFF"/>
        </w:rPr>
      </w:pPr>
      <w:r w:rsidRPr="003C48B8">
        <w:rPr>
          <w:rStyle w:val="Emphasis"/>
          <w:highlight w:val="yellow"/>
        </w:rPr>
        <w:t>This report has shown that the violation of women’s rights is both a cause and a consequence of trafficking in women.</w:t>
      </w:r>
      <w:r w:rsidRPr="003C48B8">
        <w:rPr>
          <w:sz w:val="14"/>
        </w:rPr>
        <w:t xml:space="preserve"> Trafficking in human beings is a severe human rights violation, such as the right to liberty and security, the right to freedom of movement, the right to do work one freely chooses and the right to just and favourable conditions of work. </w:t>
      </w:r>
      <w:r w:rsidRPr="000E3DAB">
        <w:rPr>
          <w:rStyle w:val="Emphasis"/>
        </w:rPr>
        <w:t xml:space="preserve">Trafficking in human beings is also frequently a consequence of human rights infringements, as </w:t>
      </w:r>
      <w:r w:rsidRPr="003C48B8">
        <w:rPr>
          <w:rStyle w:val="Emphasis"/>
          <w:highlight w:val="yellow"/>
        </w:rPr>
        <w:t>many trafficked persons have experienced human rights abuses prior to being trafficked</w:t>
      </w:r>
      <w:r w:rsidRPr="003C48B8">
        <w:rPr>
          <w:sz w:val="14"/>
          <w:highlight w:val="yellow"/>
        </w:rPr>
        <w:t xml:space="preserve">. </w:t>
      </w:r>
      <w:r w:rsidRPr="003C48B8">
        <w:rPr>
          <w:rStyle w:val="Emphasis"/>
          <w:highlight w:val="yellow"/>
        </w:rPr>
        <w:t>Trafficking in women can be a consequence of the violation of women’s rights, as the root causes of trafficking are linked to gender inequality</w:t>
      </w:r>
      <w:r w:rsidRPr="000E3DAB">
        <w:rPr>
          <w:rStyle w:val="Emphasis"/>
        </w:rPr>
        <w:t xml:space="preserve">, </w:t>
      </w:r>
      <w:r w:rsidRPr="003C48B8">
        <w:rPr>
          <w:rStyle w:val="Emphasis"/>
          <w:highlight w:val="yellow"/>
        </w:rPr>
        <w:t>which is in turn the result of the breach of women’s rights.</w:t>
      </w:r>
      <w:r w:rsidRPr="003C48B8">
        <w:rPr>
          <w:sz w:val="14"/>
        </w:rPr>
        <w:t xml:space="preserve"> </w:t>
      </w:r>
      <w:r w:rsidRPr="000E3DAB">
        <w:rPr>
          <w:rStyle w:val="Emphasis"/>
        </w:rPr>
        <w:t xml:space="preserve">This is especially visible </w:t>
      </w:r>
      <w:r w:rsidRPr="003C48B8">
        <w:rPr>
          <w:rStyle w:val="Emphasis"/>
          <w:highlight w:val="yellow"/>
        </w:rPr>
        <w:t>in three specific but interrelated aspects of women’s lives, namely the social position of women, their position in the labour market and in the migration process</w:t>
      </w:r>
      <w:r w:rsidRPr="003C48B8">
        <w:rPr>
          <w:sz w:val="14"/>
          <w:highlight w:val="yellow"/>
        </w:rPr>
        <w:t>.</w:t>
      </w:r>
      <w:r w:rsidRPr="003C48B8">
        <w:rPr>
          <w:sz w:val="14"/>
        </w:rPr>
        <w:t xml:space="preserve"> Regarding their social position, this report has focused on two aspects relevant to trafficking which show that gender inequality is persistent. For instance, it is evident that patriarchal values and norms are widespread, reinforcing the idea that women are in a subordinate position to men. </w:t>
      </w:r>
      <w:r w:rsidRPr="000E3DAB">
        <w:rPr>
          <w:rStyle w:val="StyleUnderline"/>
        </w:rPr>
        <w:t>In most of the La Strada countries which have undergone a transition from centrally planned economies to market economies, together with political transformations, an increase in patriarchal values has been discerned. Due to its links with the communist past, gender equality has negative connotations. Gender-role stereotypes which allocate specific roles and responsibilities to women have become more prevalent. Women are forced from the public into the private sphere of life, which influences their position in the family, the labour market and the migration process.</w:t>
      </w:r>
      <w:r w:rsidRPr="003C48B8">
        <w:rPr>
          <w:sz w:val="14"/>
        </w:rPr>
        <w:t xml:space="preserve"> It is this view of women which perpetuates the notion that they are objects rather than subjects. The unequal power relationship between men and women is reflected in the fact that domestic violence is pervasive, which is both a result of gender inequality as well as a tool to reinforce it. Although men can also be 96 subjected to domestic violence, the majority of the victims are women and children. Currently not enough mechanisms are in place in the La Strada countries to effectively tackle domestic violence. This is however of the utmost importance, as the experience of La Strada shows that </w:t>
      </w:r>
      <w:r w:rsidRPr="000E3DAB">
        <w:rPr>
          <w:rStyle w:val="StyleUnderline"/>
        </w:rPr>
        <w:t>there is a high incidence of domestic violence among trafficked persons, indicating that this violence is one of the contributory risk factors to trafficking. By preventing this form of violence and providing effective protection and assistance to victims and witnesses of violence, the risk of becoming trafficked can be reduced. Although more research is necessary on the link between domestic violence and trafficking in human beings, the prevention of and protection from domestic violence is imperative, and should be seen as indirectly combating trafficking in human beings.</w:t>
      </w:r>
      <w:r w:rsidRPr="003C48B8">
        <w:rPr>
          <w:sz w:val="14"/>
        </w:rPr>
        <w:t xml:space="preserve"> This report analyses </w:t>
      </w:r>
      <w:r w:rsidRPr="000E3DAB">
        <w:rPr>
          <w:rStyle w:val="Emphasis"/>
        </w:rPr>
        <w:t>the violation of women’s rights as both a ca</w:t>
      </w:r>
      <w:r>
        <w:rPr>
          <w:rStyle w:val="Emphasis"/>
        </w:rPr>
        <w:t>use and a consequence of trafficking in women. Although traffi</w:t>
      </w:r>
      <w:r w:rsidRPr="000E3DAB">
        <w:rPr>
          <w:rStyle w:val="Emphasis"/>
        </w:rPr>
        <w:t xml:space="preserve">cking affects both men and women, it is not a gender-neutral phenomenon, as </w:t>
      </w:r>
      <w:r w:rsidRPr="00337CDD">
        <w:rPr>
          <w:rStyle w:val="Emphasis"/>
          <w:highlight w:val="yellow"/>
        </w:rPr>
        <w:t>women are particularly vulnerable to trafficking due to their social and economic position, as well as their position in the migration process.</w:t>
      </w:r>
      <w:r w:rsidRPr="003C48B8">
        <w:rPr>
          <w:sz w:val="14"/>
        </w:rPr>
        <w:t xml:space="preserve"> </w:t>
      </w:r>
      <w:r w:rsidRPr="003C48B8">
        <w:rPr>
          <w:rStyle w:val="StyleUnderline"/>
        </w:rPr>
        <w:t>It is therefore important to understand the gendered factors that increase vulnerability to trafficking, and to raise awareness of th</w:t>
      </w:r>
      <w:r>
        <w:rPr>
          <w:rStyle w:val="StyleUnderline"/>
        </w:rPr>
        <w:t>e rights violations that traffi</w:t>
      </w:r>
      <w:r w:rsidRPr="003C48B8">
        <w:rPr>
          <w:rStyle w:val="StyleUnderline"/>
        </w:rPr>
        <w:t>cking causes. It is by clarifying the link between trafficking in women and the violation of women’s rights that trafficking can be effectively prevented</w:t>
      </w:r>
      <w:r>
        <w:rPr>
          <w:rStyle w:val="StyleUnderline"/>
        </w:rPr>
        <w:t xml:space="preserve"> and women vulnerable to traffi</w:t>
      </w:r>
      <w:r w:rsidRPr="003C48B8">
        <w:rPr>
          <w:rStyle w:val="StyleUnderline"/>
        </w:rPr>
        <w:t xml:space="preserve">cking can be more successfully supported. </w:t>
      </w:r>
      <w:r w:rsidRPr="003C48B8">
        <w:rPr>
          <w:sz w:val="14"/>
        </w:rPr>
        <w:t>This report is the result of a desk research on the violati</w:t>
      </w:r>
      <w:r>
        <w:rPr>
          <w:sz w:val="14"/>
        </w:rPr>
        <w:t>on of women’s rights and traffi</w:t>
      </w:r>
      <w:r w:rsidRPr="003C48B8">
        <w:rPr>
          <w:sz w:val="14"/>
        </w:rPr>
        <w:t>cking in women in the nine European La Strada countries, which are countries of origin and transit as well as being c</w:t>
      </w:r>
      <w:r>
        <w:rPr>
          <w:sz w:val="14"/>
        </w:rPr>
        <w:t>ountries of destination. Traffi</w:t>
      </w:r>
      <w:r w:rsidRPr="003C48B8">
        <w:rPr>
          <w:sz w:val="14"/>
        </w:rPr>
        <w:t>cking occurs both within as</w:t>
      </w:r>
      <w:r>
        <w:rPr>
          <w:sz w:val="14"/>
        </w:rPr>
        <w:t xml:space="preserve"> well as across borders. </w:t>
      </w:r>
      <w:r>
        <w:rPr>
          <w:sz w:val="14"/>
        </w:rPr>
        <w:lastRenderedPageBreak/>
        <w:t>Traffi</w:t>
      </w:r>
      <w:r w:rsidRPr="003C48B8">
        <w:rPr>
          <w:sz w:val="14"/>
        </w:rPr>
        <w:t>cking can be regarded as a cause of human rights violations</w:t>
      </w:r>
      <w:r>
        <w:rPr>
          <w:sz w:val="14"/>
        </w:rPr>
        <w:t xml:space="preserve"> because the very act of traffi</w:t>
      </w:r>
      <w:r w:rsidRPr="003C48B8">
        <w:rPr>
          <w:sz w:val="14"/>
        </w:rPr>
        <w:t>cking constitutes a breach of, amongst others, the right to dignity and security, to move freely and to work in just and favourable conditions. La Strada follows a human rights-based a</w:t>
      </w:r>
      <w:r>
        <w:rPr>
          <w:sz w:val="14"/>
        </w:rPr>
        <w:t>pproach to prevention of traffi</w:t>
      </w:r>
      <w:r w:rsidRPr="003C48B8">
        <w:rPr>
          <w:sz w:val="14"/>
        </w:rPr>
        <w:t xml:space="preserve">cking. This implies that </w:t>
      </w:r>
      <w:r>
        <w:rPr>
          <w:rStyle w:val="Emphasis"/>
        </w:rPr>
        <w:t>all anti-traffi</w:t>
      </w:r>
      <w:r w:rsidRPr="000E3DAB">
        <w:rPr>
          <w:rStyle w:val="Emphasis"/>
        </w:rPr>
        <w:t>cking measures should aim at the promotion and protection of human rights and that the standards and principles of the international human rights system should be integrated into legislation, policies and programmes.</w:t>
      </w:r>
      <w:r w:rsidRPr="003C48B8">
        <w:rPr>
          <w:sz w:val="14"/>
        </w:rPr>
        <w:t xml:space="preserve"> </w:t>
      </w:r>
      <w:r w:rsidRPr="003C48B8">
        <w:rPr>
          <w:rStyle w:val="StyleUnderline"/>
        </w:rPr>
        <w:t>It is widely acknowledged that poverty, unemployment and a cultural context in which violence against women is tolerated are among the most importa</w:t>
      </w:r>
      <w:r>
        <w:rPr>
          <w:rStyle w:val="StyleUnderline"/>
        </w:rPr>
        <w:t>nt causes of traffi</w:t>
      </w:r>
      <w:r w:rsidRPr="003C48B8">
        <w:rPr>
          <w:rStyle w:val="StyleUnderline"/>
        </w:rPr>
        <w:t>cking. Another important factor is the demand for cheap labour and services in female-designated sectors of work</w:t>
      </w:r>
      <w:r w:rsidRPr="003C48B8">
        <w:rPr>
          <w:sz w:val="14"/>
        </w:rPr>
        <w:t xml:space="preserve">. As the un Rapporteur on Violence against Women noted, </w:t>
      </w:r>
      <w:r w:rsidRPr="000E3DAB">
        <w:rPr>
          <w:rStyle w:val="Emphasis"/>
        </w:rPr>
        <w:t>‘the lack of rights afforded to women serves as the primary causative factor at the root of bo</w:t>
      </w:r>
      <w:r>
        <w:rPr>
          <w:rStyle w:val="Emphasis"/>
        </w:rPr>
        <w:t>th women’s migration and traffi</w:t>
      </w:r>
      <w:r w:rsidRPr="000E3DAB">
        <w:rPr>
          <w:rStyle w:val="Emphasis"/>
        </w:rPr>
        <w:t>cking in women</w:t>
      </w:r>
      <w:r w:rsidRPr="003C48B8">
        <w:rPr>
          <w:sz w:val="14"/>
        </w:rPr>
        <w:t xml:space="preserve"> [...]. </w:t>
      </w:r>
      <w:r w:rsidRPr="000E3DAB">
        <w:rPr>
          <w:rStyle w:val="Emphasis"/>
        </w:rPr>
        <w:t>By failing to protect and 12 promote women’s civil, political, economic and social rights, Governments cr</w:t>
      </w:r>
      <w:r>
        <w:rPr>
          <w:rStyle w:val="Emphasis"/>
        </w:rPr>
        <w:t>eate situations in which trafficking fl</w:t>
      </w:r>
      <w:r w:rsidRPr="000E3DAB">
        <w:rPr>
          <w:rStyle w:val="Emphasis"/>
        </w:rPr>
        <w:t>ourishes.</w:t>
      </w:r>
      <w:r w:rsidRPr="003C48B8">
        <w:rPr>
          <w:sz w:val="14"/>
        </w:rPr>
        <w:t xml:space="preserve">’7 All La Strada countries </w:t>
      </w:r>
      <w:r>
        <w:rPr>
          <w:rStyle w:val="Emphasis"/>
        </w:rPr>
        <w:t>have ratifi</w:t>
      </w:r>
      <w:r w:rsidRPr="000E3DAB">
        <w:rPr>
          <w:rStyle w:val="Emphasis"/>
        </w:rPr>
        <w:t>ed important human rights treaties containing provisions on the equality of men and women, in particular the cedaw Convention, thereby committing themselves to protecting, respecting and promoting the rights of women.</w:t>
      </w:r>
      <w:r w:rsidRPr="003C48B8">
        <w:rPr>
          <w:sz w:val="14"/>
        </w:rPr>
        <w:t xml:space="preserve"> The majority of the La Strada countries have initiated legislation on promoting gender equality and combating violence against women. In practice however, it is evident that the governments of the La</w:t>
      </w:r>
      <w:r>
        <w:rPr>
          <w:sz w:val="14"/>
        </w:rPr>
        <w:t xml:space="preserve"> Strada countries are not fulfi</w:t>
      </w:r>
      <w:r w:rsidRPr="003C48B8">
        <w:rPr>
          <w:sz w:val="14"/>
        </w:rPr>
        <w:t xml:space="preserve">lling their obligations. </w:t>
      </w:r>
      <w:r w:rsidRPr="00337CDD">
        <w:rPr>
          <w:rStyle w:val="Emphasis"/>
          <w:highlight w:val="yellow"/>
        </w:rPr>
        <w:t>Women’s rights violations that exacerbate trafficking can be classified into three separate yet interrelated areas, namely, the position of women in society, in the labour market and in the migration process.</w:t>
      </w:r>
      <w:r w:rsidRPr="00337CDD">
        <w:rPr>
          <w:sz w:val="14"/>
          <w:highlight w:val="yellow"/>
        </w:rPr>
        <w:t xml:space="preserve"> </w:t>
      </w:r>
      <w:r w:rsidRPr="00337CDD">
        <w:rPr>
          <w:rStyle w:val="Emphasis"/>
          <w:highlight w:val="yellow"/>
        </w:rPr>
        <w:t>To conclude, it is by respecting, protecting and promoting the rights of women that progress can be made to ensure an end to trafficking in women. It is therefore time that women are protected not only on paper, but also in practice. It is time to take women’s rights seriously</w:t>
      </w:r>
      <w:r>
        <w:rPr>
          <w:rStyle w:val="Emphasis"/>
        </w:rPr>
        <w:t xml:space="preserve"> </w:t>
      </w:r>
      <w:r w:rsidRPr="003C48B8">
        <w:rPr>
          <w:sz w:val="14"/>
        </w:rPr>
        <w:t xml:space="preserve">The aim of this report is to shed light on </w:t>
      </w:r>
      <w:r>
        <w:rPr>
          <w:sz w:val="14"/>
        </w:rPr>
        <w:t>the relationship between traffi</w:t>
      </w:r>
      <w:r w:rsidRPr="003C48B8">
        <w:rPr>
          <w:sz w:val="14"/>
        </w:rPr>
        <w:t>cking and human rights violations, focusing especially on women’s rights. This re</w:t>
      </w:r>
      <w:r>
        <w:rPr>
          <w:sz w:val="14"/>
        </w:rPr>
        <w:t>port aims to explain how traffi</w:t>
      </w:r>
      <w:r w:rsidRPr="003C48B8">
        <w:rPr>
          <w:sz w:val="14"/>
        </w:rPr>
        <w:t xml:space="preserve">cking is a cause of (further) human rights violations. Furthermore, it examines how </w:t>
      </w:r>
      <w:r w:rsidRPr="00337CDD">
        <w:rPr>
          <w:rStyle w:val="Emphasis"/>
          <w:highlight w:val="yellow"/>
        </w:rPr>
        <w:t>the violation of particular women’s rights may increase vulnerability to trafficking.</w:t>
      </w:r>
      <w:r w:rsidRPr="003C48B8">
        <w:rPr>
          <w:sz w:val="14"/>
        </w:rPr>
        <w:t xml:space="preserve"> </w:t>
      </w:r>
      <w:r w:rsidRPr="003C48B8">
        <w:rPr>
          <w:rStyle w:val="StyleUnderline"/>
        </w:rPr>
        <w:t>This is illustrated by case studies from the nine La Strada countries which highlight the violation of women’s rights and the link bet</w:t>
      </w:r>
      <w:r>
        <w:rPr>
          <w:rStyle w:val="StyleUnderline"/>
        </w:rPr>
        <w:t>ween this violation and traffi</w:t>
      </w:r>
      <w:r w:rsidRPr="003C48B8">
        <w:rPr>
          <w:rStyle w:val="StyleUnderline"/>
        </w:rPr>
        <w:t>cking</w:t>
      </w:r>
      <w:r w:rsidRPr="003C48B8">
        <w:rPr>
          <w:sz w:val="14"/>
        </w:rPr>
        <w:t xml:space="preserve">. This report comes at a time when </w:t>
      </w:r>
      <w:r w:rsidRPr="00337CDD">
        <w:rPr>
          <w:rStyle w:val="Emphasis"/>
          <w:highlight w:val="yellow"/>
        </w:rPr>
        <w:t>it is more necessary than ever to address the root causes of trafficking</w:t>
      </w:r>
      <w:r w:rsidRPr="003C48B8">
        <w:rPr>
          <w:sz w:val="14"/>
        </w:rPr>
        <w:t>. Even though almost every debate, international treaty and programme mentions the economic, socia</w:t>
      </w:r>
      <w:r>
        <w:rPr>
          <w:sz w:val="14"/>
        </w:rPr>
        <w:t>l and cultural causes of traffi</w:t>
      </w:r>
      <w:r w:rsidRPr="003C48B8">
        <w:rPr>
          <w:sz w:val="14"/>
        </w:rPr>
        <w:t xml:space="preserve">cking, so far little attention has been paid to the gender aspect of these causes. Moreover, little has been undertaken to effectively address these contributory factors. La Strada believes, however, </w:t>
      </w:r>
      <w:r w:rsidRPr="00337CDD">
        <w:rPr>
          <w:sz w:val="14"/>
          <w:highlight w:val="yellow"/>
        </w:rPr>
        <w:t xml:space="preserve">that </w:t>
      </w:r>
      <w:r w:rsidRPr="00337CDD">
        <w:rPr>
          <w:rStyle w:val="Emphasis"/>
          <w:highlight w:val="yellow"/>
        </w:rPr>
        <w:t>it is only by addressing the root causes of trafficking that it can be ended.</w:t>
      </w:r>
      <w:r w:rsidRPr="003C48B8">
        <w:rPr>
          <w:sz w:val="14"/>
        </w:rPr>
        <w:t xml:space="preserve"> Although not</w:t>
      </w:r>
      <w:r>
        <w:rPr>
          <w:sz w:val="14"/>
        </w:rPr>
        <w:t xml:space="preserve"> only women fall prey to traffi</w:t>
      </w:r>
      <w:r w:rsidRPr="003C48B8">
        <w:rPr>
          <w:sz w:val="14"/>
        </w:rPr>
        <w:t xml:space="preserve">cking, it cannot be considered a gender-neutral phenomenon. </w:t>
      </w:r>
      <w:r w:rsidRPr="00337CDD">
        <w:rPr>
          <w:rStyle w:val="Emphasis"/>
          <w:highlight w:val="yellow"/>
        </w:rPr>
        <w:t>Women are disproportionally affected by poverty, unemployment, discrimination and violence, which are all widely recognized as risk factors.</w:t>
      </w:r>
      <w:r w:rsidRPr="003C48B8">
        <w:rPr>
          <w:sz w:val="14"/>
        </w:rPr>
        <w:t xml:space="preserve"> At the same time there is an increasing demand for labour in some traditionally female sectors of the labour market such as domestic work. This is accompanied by a general demand for cheap labour in the service industries, which generally employ informal and female labour. As these ‘feminised’ sectors are not commonly considered to be work and are seldom protected by labour laws, exploitation, abuse and violence are widespread. The lack of legal migration opportunities for these types of work, combined with the lack of legal protection, exposes women to the considerable risk of abuse</w:t>
      </w:r>
      <w:r>
        <w:rPr>
          <w:sz w:val="14"/>
        </w:rPr>
        <w:t xml:space="preserve"> and violence, including traffi</w:t>
      </w:r>
      <w:r w:rsidRPr="003C48B8">
        <w:rPr>
          <w:sz w:val="14"/>
        </w:rPr>
        <w:t xml:space="preserve">cking. As La Strada argues that </w:t>
      </w:r>
      <w:r w:rsidRPr="003C48B8">
        <w:rPr>
          <w:rStyle w:val="Emphasis"/>
        </w:rPr>
        <w:t>gender inequality plays an important part in trafficking</w:t>
      </w:r>
      <w:r w:rsidRPr="003C48B8">
        <w:rPr>
          <w:sz w:val="14"/>
        </w:rPr>
        <w:t xml:space="preserve">, the focus of this report is on </w:t>
      </w:r>
      <w:r w:rsidRPr="003C48B8">
        <w:rPr>
          <w:rStyle w:val="StyleUnderline"/>
        </w:rPr>
        <w:t>the relationship between trafficking and women’s rights, thus focussing in particular on trafficking of women. It is essential to increase understanding of the gender aspect of the factors promoting vulnerability to trafficking as well as to raise awareness of the rights violations which are a consequence.</w:t>
      </w:r>
      <w:r w:rsidRPr="003C48B8">
        <w:rPr>
          <w:sz w:val="14"/>
        </w:rPr>
        <w:t xml:space="preserve"> </w:t>
      </w:r>
      <w:r w:rsidRPr="00337CDD">
        <w:rPr>
          <w:rStyle w:val="Emphasis"/>
          <w:highlight w:val="yellow"/>
        </w:rPr>
        <w:t>By exposing this link and mapping out the corresponding women’s rights violations, trafficking can be more effectively prevented</w:t>
      </w:r>
      <w:r w:rsidRPr="00D26BA1">
        <w:rPr>
          <w:rStyle w:val="Emphasis"/>
        </w:rPr>
        <w:t xml:space="preserve"> and (potentially) trafficked persons can be more successfully supported and the risk of re-trafficking eliminated.</w:t>
      </w:r>
      <w:r>
        <w:rPr>
          <w:rStyle w:val="Emphasis"/>
        </w:rPr>
        <w:t xml:space="preserve"> Traffi</w:t>
      </w:r>
      <w:r w:rsidRPr="000E3DAB">
        <w:rPr>
          <w:rStyle w:val="Emphasis"/>
        </w:rPr>
        <w:t xml:space="preserve">cking in human beings is not only a cause but also a consequence of human rights violations and particularly women’s rights violations. Many trafficked persons experience human </w:t>
      </w:r>
      <w:r w:rsidRPr="000E3DAB">
        <w:rPr>
          <w:rStyle w:val="Emphasis"/>
        </w:rPr>
        <w:lastRenderedPageBreak/>
        <w:t xml:space="preserve">rights violations prior to being trafficked, which indicate an existing link between human rights violations and the </w:t>
      </w:r>
      <w:r>
        <w:rPr>
          <w:rStyle w:val="Emphasis"/>
        </w:rPr>
        <w:t>root causes of traffi</w:t>
      </w:r>
      <w:r w:rsidRPr="000E3DAB">
        <w:rPr>
          <w:rStyle w:val="Emphasis"/>
        </w:rPr>
        <w:t>cking.</w:t>
      </w:r>
    </w:p>
    <w:p w14:paraId="40DB299A" w14:textId="77777777" w:rsidR="00386963" w:rsidRDefault="00386963" w:rsidP="00386963">
      <w:pPr>
        <w:pStyle w:val="Heading4"/>
      </w:pPr>
      <w:r>
        <w:t>More Women’s rights leads to less trafficking</w:t>
      </w:r>
    </w:p>
    <w:p w14:paraId="32D7D81B" w14:textId="77777777" w:rsidR="00386963" w:rsidRPr="00CD7426" w:rsidRDefault="00386963" w:rsidP="00386963">
      <w:pPr>
        <w:rPr>
          <w:sz w:val="16"/>
          <w:szCs w:val="16"/>
        </w:rPr>
      </w:pPr>
      <w:r>
        <w:rPr>
          <w:b/>
        </w:rPr>
        <w:t xml:space="preserve">Equality Now </w:t>
      </w:r>
      <w:r>
        <w:rPr>
          <w:sz w:val="16"/>
          <w:szCs w:val="16"/>
        </w:rPr>
        <w:t xml:space="preserve">(Equality Now, </w:t>
      </w:r>
      <w:r w:rsidRPr="00CD7426">
        <w:rPr>
          <w:sz w:val="16"/>
          <w:szCs w:val="16"/>
        </w:rPr>
        <w:t>Sex Trafficking Facts</w:t>
      </w:r>
      <w:r>
        <w:rPr>
          <w:sz w:val="16"/>
          <w:szCs w:val="16"/>
        </w:rPr>
        <w:t xml:space="preserve">, </w:t>
      </w:r>
      <w:r w:rsidRPr="00CD7426">
        <w:rPr>
          <w:sz w:val="16"/>
          <w:szCs w:val="16"/>
        </w:rPr>
        <w:t>http://www.equalitynow.org/traffickingFAQ</w:t>
      </w:r>
      <w:r>
        <w:rPr>
          <w:sz w:val="16"/>
          <w:szCs w:val="16"/>
        </w:rPr>
        <w:t>)</w:t>
      </w:r>
    </w:p>
    <w:p w14:paraId="1D8A5183" w14:textId="77777777" w:rsidR="00386963" w:rsidRDefault="00386963" w:rsidP="00386963">
      <w:pPr>
        <w:rPr>
          <w:sz w:val="16"/>
        </w:rPr>
      </w:pPr>
      <w:r w:rsidRPr="002B7A8F">
        <w:rPr>
          <w:highlight w:val="yellow"/>
          <w:u w:val="single"/>
        </w:rPr>
        <w:t>A</w:t>
      </w:r>
      <w:r w:rsidRPr="00CD7426">
        <w:rPr>
          <w:sz w:val="16"/>
        </w:rPr>
        <w:t xml:space="preserve"> holistic and comprehensive </w:t>
      </w:r>
      <w:r w:rsidRPr="002B7A8F">
        <w:rPr>
          <w:highlight w:val="yellow"/>
          <w:u w:val="single"/>
        </w:rPr>
        <w:t>strategy is needed to combat sex trafficking effectively.</w:t>
      </w:r>
      <w:r w:rsidRPr="002B7A8F">
        <w:rPr>
          <w:u w:val="single"/>
        </w:rPr>
        <w:t xml:space="preserve"> </w:t>
      </w:r>
      <w:r w:rsidRPr="002B7A8F">
        <w:rPr>
          <w:highlight w:val="yellow"/>
          <w:u w:val="single"/>
        </w:rPr>
        <w:t>Efforts must include</w:t>
      </w:r>
      <w:r w:rsidRPr="002B7A8F">
        <w:rPr>
          <w:u w:val="single"/>
        </w:rPr>
        <w:t xml:space="preserve"> both </w:t>
      </w:r>
      <w:r w:rsidRPr="002B7A8F">
        <w:rPr>
          <w:highlight w:val="yellow"/>
          <w:u w:val="single"/>
        </w:rPr>
        <w:t>eliminating gender discrimination</w:t>
      </w:r>
      <w:r w:rsidRPr="002B7A8F">
        <w:rPr>
          <w:u w:val="single"/>
        </w:rPr>
        <w:t xml:space="preserve"> and curbing the demand for commercial sex. </w:t>
      </w:r>
      <w:r w:rsidRPr="002B7A8F">
        <w:rPr>
          <w:highlight w:val="yellow"/>
          <w:u w:val="single"/>
        </w:rPr>
        <w:t>Gender inequality and discriminatory laws that trap women in poverty and fail to protect them from violence render them vulnerable to</w:t>
      </w:r>
      <w:r w:rsidRPr="002B7A8F">
        <w:rPr>
          <w:u w:val="single"/>
        </w:rPr>
        <w:t xml:space="preserve"> prostitution and </w:t>
      </w:r>
      <w:r w:rsidRPr="002B7A8F">
        <w:rPr>
          <w:highlight w:val="yellow"/>
          <w:u w:val="single"/>
        </w:rPr>
        <w:t>trafficking. Women who lack access to resources, such as housing, land, property, and inheritance, are at increased risk.</w:t>
      </w:r>
      <w:r w:rsidRPr="002B7A8F">
        <w:rPr>
          <w:u w:val="single"/>
        </w:rPr>
        <w:t xml:space="preserve"> </w:t>
      </w:r>
      <w:r w:rsidRPr="00CD7426">
        <w:rPr>
          <w:sz w:val="16"/>
        </w:rPr>
        <w:t xml:space="preserve">Women and girls trafficked for prostitution are caught in cycles of sexual violence and assault. </w:t>
      </w:r>
      <w:r w:rsidRPr="002B7A8F">
        <w:rPr>
          <w:highlight w:val="yellow"/>
          <w:u w:val="single"/>
        </w:rPr>
        <w:t>It is critical to implement legal safeguards for women and girls to alleviate poverty and create greater possibilities for non-exploitative options for girls and women.</w:t>
      </w:r>
      <w:r w:rsidRPr="002B7A8F">
        <w:rPr>
          <w:u w:val="single"/>
        </w:rPr>
        <w:t xml:space="preserve"> </w:t>
      </w:r>
      <w:r w:rsidRPr="00CD7426">
        <w:rPr>
          <w:highlight w:val="yellow"/>
          <w:u w:val="single"/>
        </w:rPr>
        <w:t>Demand fuels sex trafficking</w:t>
      </w:r>
      <w:r w:rsidRPr="002B7A8F">
        <w:rPr>
          <w:u w:val="single"/>
        </w:rPr>
        <w:t xml:space="preserve"> </w:t>
      </w:r>
      <w:r w:rsidRPr="00CD7426">
        <w:rPr>
          <w:sz w:val="16"/>
        </w:rPr>
        <w:t>and the commercial sex industry. Holding “buyers” of commercial sex accountable reduces sex trafficking.</w:t>
      </w:r>
      <w:r w:rsidRPr="002B7A8F">
        <w:rPr>
          <w:u w:val="single"/>
        </w:rPr>
        <w:t xml:space="preserve"> </w:t>
      </w:r>
      <w:r w:rsidRPr="00CD7426">
        <w:rPr>
          <w:highlight w:val="yellow"/>
          <w:u w:val="single"/>
        </w:rPr>
        <w:t>Sweden, Norway, and Iceland have effectively addressed the demand for</w:t>
      </w:r>
      <w:r w:rsidRPr="002B7A8F">
        <w:rPr>
          <w:u w:val="single"/>
        </w:rPr>
        <w:t xml:space="preserve"> commercial sex and </w:t>
      </w:r>
      <w:r w:rsidRPr="00CD7426">
        <w:rPr>
          <w:highlight w:val="yellow"/>
          <w:u w:val="single"/>
        </w:rPr>
        <w:t>sex trafficking by decriminalizing prostituted persons</w:t>
      </w:r>
      <w:r w:rsidRPr="00CD7426">
        <w:rPr>
          <w:sz w:val="16"/>
        </w:rPr>
        <w:t xml:space="preserve">, and criminalizing those who purchase sex. </w:t>
      </w:r>
      <w:r w:rsidRPr="00CD7426">
        <w:rPr>
          <w:highlight w:val="yellow"/>
          <w:u w:val="single"/>
        </w:rPr>
        <w:t>As a result, street prostitution and sex trafficking have decreased. Countries that neglect to focus on the demand that fuels sex trafficking,</w:t>
      </w:r>
      <w:r w:rsidRPr="00CD7426">
        <w:rPr>
          <w:sz w:val="16"/>
        </w:rPr>
        <w:t xml:space="preserve"> or have legalized the commercial sex industry, </w:t>
      </w:r>
      <w:r w:rsidRPr="00CD7426">
        <w:rPr>
          <w:highlight w:val="yellow"/>
          <w:u w:val="single"/>
        </w:rPr>
        <w:t>have witnessed increased</w:t>
      </w:r>
      <w:r w:rsidRPr="00CD7426">
        <w:rPr>
          <w:sz w:val="16"/>
        </w:rPr>
        <w:t xml:space="preserve"> prostitution and greater </w:t>
      </w:r>
      <w:r w:rsidRPr="00CD7426">
        <w:rPr>
          <w:highlight w:val="yellow"/>
          <w:u w:val="single"/>
        </w:rPr>
        <w:t>numbers of trafficked women and girls</w:t>
      </w:r>
      <w:r w:rsidRPr="00CD7426">
        <w:rPr>
          <w:sz w:val="16"/>
        </w:rPr>
        <w:t xml:space="preserve"> to fulfill an influx of international sex tourists as well as increased demand locally. Addressing demand also includes eliminating sex tourism. So-called sex tourists are individuals who travel to another country to buy commercial sex or exploit weak legal systems that ignore sexual abuse, especially of girls from poor and marginalized communities.</w:t>
      </w:r>
    </w:p>
    <w:p w14:paraId="5E65CFED" w14:textId="77777777" w:rsidR="00386963" w:rsidRDefault="00386963" w:rsidP="00386963"/>
    <w:p w14:paraId="02E69FED" w14:textId="77777777" w:rsidR="00386963" w:rsidRDefault="00386963" w:rsidP="00386963"/>
    <w:p w14:paraId="6491FEFE" w14:textId="77777777" w:rsidR="00386963" w:rsidRPr="001548B5" w:rsidRDefault="00386963" w:rsidP="00386963">
      <w:pPr>
        <w:pStyle w:val="Heading4"/>
        <w:rPr>
          <w:rFonts w:ascii="Times New Roman" w:eastAsia="Times New Roman" w:hAnsi="Times New Roman" w:cs="Times New Roman"/>
          <w:sz w:val="24"/>
          <w:szCs w:val="24"/>
        </w:rPr>
      </w:pPr>
      <w:r w:rsidRPr="001548B5">
        <w:rPr>
          <w:rFonts w:eastAsia="Times New Roman"/>
        </w:rPr>
        <w:t>Increased awareness of women’s rights solves trafficking.</w:t>
      </w:r>
    </w:p>
    <w:p w14:paraId="4FF04372" w14:textId="77777777" w:rsidR="00386963" w:rsidRPr="001548B5" w:rsidRDefault="00386963" w:rsidP="00386963">
      <w:pPr>
        <w:spacing w:after="0" w:line="240" w:lineRule="auto"/>
        <w:rPr>
          <w:rStyle w:val="Style13ptBold"/>
        </w:rPr>
      </w:pPr>
      <w:r w:rsidRPr="001548B5">
        <w:rPr>
          <w:rStyle w:val="Style13ptBold"/>
        </w:rPr>
        <w:t>Cho 12</w:t>
      </w:r>
    </w:p>
    <w:p w14:paraId="4F584FD8" w14:textId="77777777" w:rsidR="00386963" w:rsidRPr="001548B5" w:rsidRDefault="00386963" w:rsidP="00386963">
      <w:pPr>
        <w:spacing w:after="0" w:line="240" w:lineRule="auto"/>
        <w:rPr>
          <w:rFonts w:ascii="Times New Roman" w:eastAsia="Times New Roman" w:hAnsi="Times New Roman" w:cs="Times New Roman"/>
          <w:sz w:val="24"/>
          <w:szCs w:val="24"/>
        </w:rPr>
      </w:pPr>
      <w:r w:rsidRPr="001548B5">
        <w:rPr>
          <w:rFonts w:ascii="Arial" w:eastAsia="Times New Roman" w:hAnsi="Arial" w:cs="Arial"/>
          <w:color w:val="000000"/>
          <w:sz w:val="16"/>
          <w:szCs w:val="16"/>
        </w:rPr>
        <w:t xml:space="preserve">(Head of the Empirical Institutional Economics group at University of Marburg. Integrating Equality- Globalization, Women’s Rights, and Human Trafficking. 5/DNS/12 </w:t>
      </w:r>
      <w:hyperlink r:id="rId49" w:history="1">
        <w:r w:rsidRPr="001548B5">
          <w:rPr>
            <w:rFonts w:ascii="Arial" w:eastAsia="Times New Roman" w:hAnsi="Arial" w:cs="Arial"/>
            <w:color w:val="1155CC"/>
            <w:sz w:val="16"/>
            <w:szCs w:val="16"/>
            <w:u w:val="single"/>
          </w:rPr>
          <w:t>https://www.diw.de/documents/publikationen/73/diw_01.c.405649.de/diw_econsec0069.pdf</w:t>
        </w:r>
      </w:hyperlink>
      <w:r w:rsidRPr="001548B5">
        <w:rPr>
          <w:rFonts w:ascii="Arial" w:eastAsia="Times New Roman" w:hAnsi="Arial" w:cs="Arial"/>
          <w:color w:val="000000"/>
          <w:sz w:val="16"/>
          <w:szCs w:val="16"/>
        </w:rPr>
        <w:t>)</w:t>
      </w:r>
    </w:p>
    <w:p w14:paraId="09FBECBC" w14:textId="77777777" w:rsidR="00386963" w:rsidRPr="001548B5" w:rsidRDefault="00386963" w:rsidP="00386963">
      <w:pPr>
        <w:spacing w:after="0" w:line="240" w:lineRule="auto"/>
        <w:rPr>
          <w:rFonts w:ascii="Times New Roman" w:eastAsia="Times New Roman" w:hAnsi="Times New Roman" w:cs="Times New Roman"/>
          <w:sz w:val="24"/>
          <w:szCs w:val="24"/>
        </w:rPr>
      </w:pPr>
      <w:r w:rsidRPr="001548B5">
        <w:rPr>
          <w:rFonts w:ascii="Arial" w:eastAsia="Times New Roman" w:hAnsi="Arial" w:cs="Arial"/>
          <w:color w:val="000000"/>
          <w:sz w:val="20"/>
          <w:szCs w:val="20"/>
        </w:rPr>
        <w:t xml:space="preserve">My investigation makes the following contributions to the literature. First, this paper addresses and empirically investigates the importance of social globalization on women’s rights and singles out the effects of social globalization separately from those of economic globalization. Second, my analysis includes not only rights of female citizens in a country, but is extended to examine whether the impact of social globalization, if any, can also reach foreign women illegally living in other countries whose rights are presumably marginalized in the legal system. Here, </w:t>
      </w:r>
      <w:r w:rsidRPr="001548B5">
        <w:rPr>
          <w:rFonts w:ascii="Arial" w:eastAsia="Times New Roman" w:hAnsi="Arial" w:cs="Arial"/>
          <w:color w:val="000000"/>
          <w:sz w:val="20"/>
          <w:szCs w:val="20"/>
          <w:shd w:val="clear" w:color="auto" w:fill="FFFF00"/>
        </w:rPr>
        <w:t>human trafficking is proxied as an indicator of how a country tolerates abuse and exploitation of these women.</w:t>
      </w:r>
      <w:r w:rsidRPr="001548B5">
        <w:rPr>
          <w:rFonts w:ascii="Arial" w:eastAsia="Times New Roman" w:hAnsi="Arial" w:cs="Arial"/>
          <w:color w:val="000000"/>
          <w:sz w:val="20"/>
          <w:szCs w:val="20"/>
        </w:rPr>
        <w:t xml:space="preserve"> This proxy is suitable as human trafficking is a form of extreme exploitation, usually for sexual and labor purposes, and the vast majority of victims are foreign women (UNODC 2006). </w:t>
      </w:r>
      <w:r w:rsidRPr="001548B5">
        <w:rPr>
          <w:rFonts w:ascii="Arial" w:eastAsia="Times New Roman" w:hAnsi="Arial" w:cs="Arial"/>
          <w:color w:val="000000"/>
          <w:sz w:val="20"/>
          <w:szCs w:val="20"/>
          <w:shd w:val="clear" w:color="auto" w:fill="FFFF00"/>
        </w:rPr>
        <w:t>This paper argues that</w:t>
      </w:r>
      <w:r w:rsidRPr="001548B5">
        <w:rPr>
          <w:rFonts w:ascii="Arial" w:eastAsia="Times New Roman" w:hAnsi="Arial" w:cs="Arial"/>
          <w:color w:val="000000"/>
          <w:sz w:val="20"/>
          <w:szCs w:val="20"/>
        </w:rPr>
        <w:t xml:space="preserve"> if globalization can promote </w:t>
      </w:r>
      <w:r w:rsidRPr="001548B5">
        <w:rPr>
          <w:rFonts w:ascii="Arial" w:eastAsia="Times New Roman" w:hAnsi="Arial" w:cs="Arial"/>
          <w:color w:val="000000"/>
          <w:sz w:val="20"/>
          <w:szCs w:val="20"/>
          <w:shd w:val="clear" w:color="auto" w:fill="FFFF00"/>
        </w:rPr>
        <w:t>respect for women’s rights</w:t>
      </w:r>
      <w:r w:rsidRPr="001548B5">
        <w:rPr>
          <w:rFonts w:ascii="Arial" w:eastAsia="Times New Roman" w:hAnsi="Arial" w:cs="Arial"/>
          <w:color w:val="000000"/>
          <w:sz w:val="20"/>
          <w:szCs w:val="20"/>
        </w:rPr>
        <w:t xml:space="preserve">, making them norms across countries, then such an improvement </w:t>
      </w:r>
      <w:r w:rsidRPr="001548B5">
        <w:rPr>
          <w:rFonts w:ascii="Arial" w:eastAsia="Times New Roman" w:hAnsi="Arial" w:cs="Arial"/>
          <w:color w:val="000000"/>
          <w:sz w:val="20"/>
          <w:szCs w:val="20"/>
          <w:shd w:val="clear" w:color="auto" w:fill="FFFF00"/>
        </w:rPr>
        <w:t>should benefit</w:t>
      </w:r>
      <w:r w:rsidRPr="001548B5">
        <w:rPr>
          <w:rFonts w:ascii="Arial" w:eastAsia="Times New Roman" w:hAnsi="Arial" w:cs="Arial"/>
          <w:color w:val="000000"/>
          <w:sz w:val="20"/>
          <w:szCs w:val="20"/>
        </w:rPr>
        <w:t xml:space="preserve"> not only local women, but also </w:t>
      </w:r>
      <w:r w:rsidRPr="001548B5">
        <w:rPr>
          <w:rFonts w:ascii="Arial" w:eastAsia="Times New Roman" w:hAnsi="Arial" w:cs="Arial"/>
          <w:color w:val="000000"/>
          <w:sz w:val="20"/>
          <w:szCs w:val="20"/>
          <w:shd w:val="clear" w:color="auto" w:fill="FFFF00"/>
        </w:rPr>
        <w:t>foreign women living in another country.</w:t>
      </w:r>
      <w:r w:rsidRPr="001548B5">
        <w:rPr>
          <w:rFonts w:ascii="Arial" w:eastAsia="Times New Roman" w:hAnsi="Arial" w:cs="Arial"/>
          <w:color w:val="000000"/>
          <w:sz w:val="20"/>
          <w:szCs w:val="20"/>
        </w:rPr>
        <w:t xml:space="preserve"> Addressing human trafficking in relation to the impact of globalization on women’s rights is a new approach and, to the best of my knowledge, this paper is the first study dealing with this issue.</w:t>
      </w:r>
    </w:p>
    <w:p w14:paraId="20B5A4EB" w14:textId="77777777" w:rsidR="00386963" w:rsidRPr="007A7892" w:rsidRDefault="00386963" w:rsidP="00386963"/>
    <w:p w14:paraId="73847CD2" w14:textId="77777777" w:rsidR="006C0F85" w:rsidRDefault="006C0F85" w:rsidP="006C0F85">
      <w:pPr>
        <w:pStyle w:val="Heading3"/>
      </w:pPr>
      <w:r>
        <w:lastRenderedPageBreak/>
        <w:t>2AC – Solvency: Awareness</w:t>
      </w:r>
    </w:p>
    <w:p w14:paraId="3CB57FFF" w14:textId="77777777" w:rsidR="006C0F85" w:rsidRDefault="006C0F85" w:rsidP="006C0F85">
      <w:pPr>
        <w:pStyle w:val="Heading4"/>
      </w:pPr>
      <w:r>
        <w:t xml:space="preserve">Aff critical to consciousness-raising for the prevalence of gender discrimination </w:t>
      </w:r>
    </w:p>
    <w:p w14:paraId="19FC2F48" w14:textId="77777777" w:rsidR="006C0F85" w:rsidRPr="005F3F26" w:rsidRDefault="006C0F85" w:rsidP="006C0F85">
      <w:pPr>
        <w:rPr>
          <w:rStyle w:val="Style13ptBold"/>
        </w:rPr>
      </w:pPr>
      <w:r w:rsidRPr="005F3F26">
        <w:rPr>
          <w:rStyle w:val="Style13ptBold"/>
        </w:rPr>
        <w:t>Kohm 13</w:t>
      </w:r>
    </w:p>
    <w:p w14:paraId="7AAEA83B" w14:textId="77777777" w:rsidR="006C0F85" w:rsidRDefault="006C0F85" w:rsidP="006C0F85">
      <w:r>
        <w:t xml:space="preserve">(Lynne Marie, Professor and John Brown McCarty Professor of Family Law, Regent University School of Law; JD Syracuse, “Challenges of Teaching Gender Equality in a World of Reproductive Gendercide, The Endangered Gender: A Discussion on Sex-Selective Abortion Regent University,” Regent Journal of Law and Public Policy, Hein Online Library) </w:t>
      </w:r>
    </w:p>
    <w:p w14:paraId="1978DFCA" w14:textId="77777777" w:rsidR="006C0F85" w:rsidRPr="00BA6D62" w:rsidRDefault="006C0F85" w:rsidP="006C0F85">
      <w:pPr>
        <w:rPr>
          <w:sz w:val="16"/>
        </w:rPr>
      </w:pPr>
      <w:r w:rsidRPr="00BA6D62">
        <w:rPr>
          <w:sz w:val="16"/>
        </w:rPr>
        <w:t xml:space="preserve">The most common thread throughout all these casebooks was that sex-selection abortion was included as a very small section posed as discussion and food for thought for the reader, if at all. Any discussion of the gender discrimination in that process was absent. Where discussed, it was rightly meant to evoke analysis, but the </w:t>
      </w:r>
      <w:r w:rsidRPr="00BA6D62">
        <w:rPr>
          <w:rStyle w:val="StyleUnderline"/>
        </w:rPr>
        <w:t>authors do not give any indication as to how large of an issue this has become and the very real negative consequences of it to women</w:t>
      </w:r>
      <w:r w:rsidRPr="00BA6D62">
        <w:rPr>
          <w:sz w:val="16"/>
        </w:rPr>
        <w:t xml:space="preserve">. There is little mention of the numbers to place the problem in context, and no mention of possible consequences such as prostitution, sex-trafficking, or other further subjection of women. If the issue of sex-selection technology was discussed, it was largely in terms of India and China, with no mention of other countries’ involvement with the practice. The term gendercide is never used, even in the most recent editions. All </w:t>
      </w:r>
      <w:r w:rsidRPr="00BA6D62">
        <w:rPr>
          <w:rStyle w:val="StyleUnderline"/>
        </w:rPr>
        <w:t>these facts really point to an opportunity to develop academic rigor and inquiry in the context of the evils of gender discrimination</w:t>
      </w:r>
      <w:r w:rsidRPr="00BA6D62">
        <w:rPr>
          <w:sz w:val="16"/>
        </w:rPr>
        <w:t xml:space="preserve">. For example, </w:t>
      </w:r>
      <w:r w:rsidRPr="00BA6D62">
        <w:rPr>
          <w:rStyle w:val="StyleUnderline"/>
        </w:rPr>
        <w:t>use of the term gendercide naturally evokes a sense of urgency and concern an author might find useful in a discussion of gender discrimination.</w:t>
      </w:r>
      <w:r w:rsidRPr="00BA6D62">
        <w:rPr>
          <w:sz w:val="16"/>
        </w:rPr>
        <w:t>146</w:t>
      </w:r>
    </w:p>
    <w:p w14:paraId="4D2E01B4" w14:textId="77777777" w:rsidR="006C0F85" w:rsidRDefault="006C0F85" w:rsidP="006C0F85"/>
    <w:p w14:paraId="79042E81" w14:textId="77777777" w:rsidR="006C0F85" w:rsidRDefault="006C0F85" w:rsidP="006C0F85">
      <w:pPr>
        <w:pStyle w:val="Heading3"/>
      </w:pPr>
      <w:r>
        <w:lastRenderedPageBreak/>
        <w:t>2AC – Solvency: Engagement Key</w:t>
      </w:r>
    </w:p>
    <w:p w14:paraId="3078FC15" w14:textId="77777777" w:rsidR="006C0F85" w:rsidRPr="0092682D" w:rsidRDefault="006C0F85" w:rsidP="006C0F85">
      <w:pPr>
        <w:pStyle w:val="Heading4"/>
      </w:pPr>
      <w:r w:rsidRPr="0092682D">
        <w:t>U.S. key to China pushing reforms- sends credible signal and ensures plan gets enforced</w:t>
      </w:r>
    </w:p>
    <w:p w14:paraId="2C6B76CA" w14:textId="77777777" w:rsidR="006C0F85" w:rsidRPr="0090306C" w:rsidRDefault="006C0F85" w:rsidP="006C0F85">
      <w:pPr>
        <w:rPr>
          <w:rStyle w:val="Style13ptBold"/>
        </w:rPr>
      </w:pPr>
      <w:r w:rsidRPr="0090306C">
        <w:rPr>
          <w:rStyle w:val="Style13ptBold"/>
        </w:rPr>
        <w:t>Human Rights First 12</w:t>
      </w:r>
    </w:p>
    <w:p w14:paraId="31B8EFF6" w14:textId="77777777" w:rsidR="006C0F85" w:rsidRPr="00E85151" w:rsidRDefault="006C0F85" w:rsidP="006C0F85">
      <w:pPr>
        <w:rPr>
          <w:sz w:val="16"/>
        </w:rPr>
      </w:pPr>
      <w:r w:rsidRPr="00E85151">
        <w:rPr>
          <w:sz w:val="16"/>
        </w:rPr>
        <w:t xml:space="preserve">(Human Rights First, nonprofit, nonpartisan international human rights organization based in New York and Washington D.C. To maintain our independence, we accept no government funding. Dr. Nancy Stetson, international affairs strategy and policy consultant, led the team on this blueprint, “How to Integrate Human Rights into U.S.-China Relations,” </w:t>
      </w:r>
      <w:hyperlink r:id="rId50" w:history="1">
        <w:r w:rsidRPr="00E85151">
          <w:rPr>
            <w:rStyle w:val="Hyperlink"/>
            <w:sz w:val="16"/>
          </w:rPr>
          <w:t>https://www.ciaonet.org/attachments/24330/uploads</w:t>
        </w:r>
      </w:hyperlink>
      <w:r w:rsidRPr="00E85151">
        <w:rPr>
          <w:sz w:val="16"/>
        </w:rPr>
        <w:t xml:space="preserve">) </w:t>
      </w:r>
      <w:r w:rsidRPr="00E85151">
        <w:rPr>
          <w:sz w:val="16"/>
        </w:rPr>
        <w:br/>
      </w:r>
      <w:r w:rsidRPr="0092682D">
        <w:rPr>
          <w:rStyle w:val="StyleUnderline"/>
        </w:rPr>
        <w:t>Traditionally, the Department of State,</w:t>
      </w:r>
      <w:r w:rsidRPr="00E85151">
        <w:rPr>
          <w:sz w:val="16"/>
        </w:rPr>
        <w:t xml:space="preserve"> through the Bureau of Democracy, Human Rights, and Labor (DRL), has </w:t>
      </w:r>
      <w:r w:rsidRPr="0092682D">
        <w:rPr>
          <w:rStyle w:val="StyleUnderline"/>
        </w:rPr>
        <w:t>had the primary responsibility for promoting human rights in China</w:t>
      </w:r>
      <w:r w:rsidRPr="00E85151">
        <w:rPr>
          <w:sz w:val="16"/>
        </w:rPr>
        <w:t xml:space="preserve">. However, the </w:t>
      </w:r>
      <w:r w:rsidRPr="0092682D">
        <w:rPr>
          <w:rStyle w:val="Emphasis"/>
        </w:rPr>
        <w:t>White House continues to be the focal point for shaping</w:t>
      </w:r>
      <w:r w:rsidRPr="00E85151">
        <w:rPr>
          <w:sz w:val="16"/>
        </w:rPr>
        <w:t xml:space="preserve"> the </w:t>
      </w:r>
      <w:r w:rsidRPr="0092682D">
        <w:rPr>
          <w:rStyle w:val="Emphasis"/>
        </w:rPr>
        <w:t>broad outlines and direction of U.S. policy toward China</w:t>
      </w:r>
      <w:r w:rsidRPr="00E85151">
        <w:rPr>
          <w:sz w:val="16"/>
        </w:rPr>
        <w:t xml:space="preserve">. </w:t>
      </w:r>
      <w:r w:rsidRPr="0092682D">
        <w:rPr>
          <w:rStyle w:val="StyleUnderline"/>
        </w:rPr>
        <w:t>Policy shifts or reordering of priorities must begin in the White House and have the engagement of the president and his staff</w:t>
      </w:r>
      <w:r w:rsidRPr="00E85151">
        <w:rPr>
          <w:sz w:val="16"/>
        </w:rPr>
        <w:t xml:space="preserve"> </w:t>
      </w:r>
      <w:r w:rsidRPr="0092682D">
        <w:rPr>
          <w:rStyle w:val="Emphasis"/>
        </w:rPr>
        <w:t>or they will not happen.</w:t>
      </w:r>
      <w:r w:rsidRPr="00E85151">
        <w:rPr>
          <w:sz w:val="16"/>
        </w:rPr>
        <w:t xml:space="preserve"> </w:t>
      </w:r>
      <w:r w:rsidRPr="0092682D">
        <w:rPr>
          <w:rStyle w:val="StyleUnderline"/>
        </w:rPr>
        <w:t>Placing overall responsibility for the human rights issue and the integrated strategy in the White House</w:t>
      </w:r>
      <w:r w:rsidRPr="00E85151">
        <w:rPr>
          <w:sz w:val="16"/>
        </w:rPr>
        <w:t xml:space="preserve">, rather than in the State Department, </w:t>
      </w:r>
      <w:r w:rsidRPr="0092682D">
        <w:rPr>
          <w:rStyle w:val="StyleUnderline"/>
        </w:rPr>
        <w:t>signals a presidential commitment to a more aggressive and expanded human rights strategy and a higher priority for the issue.</w:t>
      </w:r>
      <w:r w:rsidRPr="00E85151">
        <w:rPr>
          <w:sz w:val="16"/>
        </w:rPr>
        <w:t xml:space="preserve"> </w:t>
      </w:r>
    </w:p>
    <w:p w14:paraId="1EDA7C46" w14:textId="77777777" w:rsidR="006C0F85" w:rsidRDefault="006C0F85" w:rsidP="006C0F85">
      <w:pPr>
        <w:pStyle w:val="Heading4"/>
      </w:pPr>
      <w:r>
        <w:t>Bilateral dialogues solves- makes human rights a priority and ensures we are vigilant about preventing further abuses</w:t>
      </w:r>
    </w:p>
    <w:p w14:paraId="3EDE3CFB" w14:textId="77777777" w:rsidR="006C0F85" w:rsidRPr="0090306C" w:rsidRDefault="006C0F85" w:rsidP="006C0F85">
      <w:pPr>
        <w:rPr>
          <w:rStyle w:val="Style13ptBold"/>
        </w:rPr>
      </w:pPr>
      <w:r w:rsidRPr="0090306C">
        <w:rPr>
          <w:rStyle w:val="Style13ptBold"/>
        </w:rPr>
        <w:t>Human Rights First 12</w:t>
      </w:r>
    </w:p>
    <w:p w14:paraId="6ED641D2" w14:textId="77777777" w:rsidR="006C0F85" w:rsidRDefault="006C0F85" w:rsidP="006C0F85">
      <w:r>
        <w:t xml:space="preserve">(Human Rights First, nonprofit, nonpartisan international human rights organization based in New York and Washington D.C. To maintain our independence, we accept no government funding. Dr. Nancy Stetson, international affairs strategy and policy consultant, led the team on this blueprint, “How to Integrate Human Rights into U.S.-China Relations,” </w:t>
      </w:r>
      <w:hyperlink r:id="rId51" w:history="1">
        <w:r w:rsidRPr="00B30CFB">
          <w:rPr>
            <w:rStyle w:val="Hyperlink"/>
          </w:rPr>
          <w:t>https://www.ciaonet.org/attachments/24330/uploads</w:t>
        </w:r>
      </w:hyperlink>
      <w:r>
        <w:t xml:space="preserve">) </w:t>
      </w:r>
    </w:p>
    <w:p w14:paraId="2CA810EC" w14:textId="77777777" w:rsidR="006C0F85" w:rsidRPr="00F85E43" w:rsidRDefault="006C0F85" w:rsidP="006C0F85">
      <w:pPr>
        <w:rPr>
          <w:sz w:val="16"/>
        </w:rPr>
      </w:pPr>
      <w:r w:rsidRPr="00670DBA">
        <w:rPr>
          <w:rStyle w:val="StyleUnderline"/>
        </w:rPr>
        <w:t>China’s leaders</w:t>
      </w:r>
      <w:r w:rsidRPr="00D3773D">
        <w:rPr>
          <w:sz w:val="16"/>
        </w:rPr>
        <w:t xml:space="preserve"> have </w:t>
      </w:r>
      <w:r w:rsidRPr="00670DBA">
        <w:rPr>
          <w:rStyle w:val="StyleUnderline"/>
        </w:rPr>
        <w:t>consistently viewed Western pressure on human rights as interference in China’s internal affairs and an irritant in bilateral relations</w:t>
      </w:r>
      <w:r w:rsidRPr="00670DBA">
        <w:rPr>
          <w:rStyle w:val="Emphasis"/>
        </w:rPr>
        <w:t>. Nevertheless, they proactively moved years ago to initiate mechanisms such as bilateral dialogues and consultations that isolate human rights and allow them to call interference when others raise the issue</w:t>
      </w:r>
      <w:r w:rsidRPr="00D3773D">
        <w:rPr>
          <w:sz w:val="16"/>
        </w:rPr>
        <w:t xml:space="preserve">. Taking </w:t>
      </w:r>
      <w:r w:rsidRPr="00670DBA">
        <w:rPr>
          <w:rStyle w:val="StyleUnderline"/>
        </w:rPr>
        <w:t>a whole-of-government approach</w:t>
      </w:r>
      <w:r w:rsidRPr="00D3773D">
        <w:rPr>
          <w:sz w:val="16"/>
        </w:rPr>
        <w:t xml:space="preserve"> undermines China’s strategy. It </w:t>
      </w:r>
      <w:r w:rsidRPr="00670DBA">
        <w:rPr>
          <w:rStyle w:val="StyleUnderline"/>
        </w:rPr>
        <w:t xml:space="preserve">puts human rights on the agenda of every U.S. agency that interacts with China and makes the discussion of human rights a routine matter. </w:t>
      </w:r>
      <w:r w:rsidRPr="00D3773D">
        <w:rPr>
          <w:sz w:val="16"/>
        </w:rPr>
        <w:t xml:space="preserve">The State Department has periodically asked other agencies to raise a human rights case in interactions with the Chinese. The whole-of-government approach goes beyond these occasional interventions. </w:t>
      </w:r>
      <w:r w:rsidRPr="00670DBA">
        <w:rPr>
          <w:rStyle w:val="StyleUnderline"/>
        </w:rPr>
        <w:t>It invests responsibility for the promotion of human rights across the executive branch and is</w:t>
      </w:r>
      <w:r w:rsidRPr="00D3773D">
        <w:rPr>
          <w:sz w:val="16"/>
        </w:rPr>
        <w:t xml:space="preserve"> an </w:t>
      </w:r>
      <w:r w:rsidRPr="00670DBA">
        <w:rPr>
          <w:rStyle w:val="StyleUnderline"/>
        </w:rPr>
        <w:t>indispensable</w:t>
      </w:r>
      <w:r w:rsidRPr="00D3773D">
        <w:rPr>
          <w:sz w:val="16"/>
        </w:rPr>
        <w:t xml:space="preserve"> element </w:t>
      </w:r>
      <w:r w:rsidRPr="00670DBA">
        <w:rPr>
          <w:rStyle w:val="StyleUnderline"/>
        </w:rPr>
        <w:t>of</w:t>
      </w:r>
      <w:r w:rsidRPr="00D3773D">
        <w:rPr>
          <w:sz w:val="16"/>
        </w:rPr>
        <w:t xml:space="preserve"> the integrated </w:t>
      </w:r>
      <w:r w:rsidRPr="00670DBA">
        <w:rPr>
          <w:rStyle w:val="StyleUnderline"/>
        </w:rPr>
        <w:t>human rights</w:t>
      </w:r>
      <w:r w:rsidRPr="00D3773D">
        <w:rPr>
          <w:sz w:val="16"/>
        </w:rPr>
        <w:t xml:space="preserve"> strategy proposed here. That strategy can only be successful if every agency, as well as the White House, looks at specific issues on its agenda with China through a human rights prism. The Obama Administration has taken some steps to bring other agencies besides the State Department into the human rights issue. Representation at the annual Human Rights Dialogue has been expanded and the State Department’s DRL bureau has set up an interagency working group. The administration should build on this foundation to implement fully the whole-ofgovernment approach, not only in formal dialogues but also in interactions throughout the year with Chinese officials and agencies.</w:t>
      </w:r>
    </w:p>
    <w:p w14:paraId="469DFC7C" w14:textId="77777777" w:rsidR="006C0F85" w:rsidRDefault="006C0F85" w:rsidP="006C0F85">
      <w:pPr>
        <w:pStyle w:val="Heading4"/>
        <w:rPr>
          <w:shd w:val="clear" w:color="auto" w:fill="FFFFFF"/>
        </w:rPr>
      </w:pPr>
      <w:r>
        <w:rPr>
          <w:shd w:val="clear" w:color="auto" w:fill="FFFFFF"/>
        </w:rPr>
        <w:t>Empirics prove: US China human rights cooperation solves</w:t>
      </w:r>
    </w:p>
    <w:p w14:paraId="35EBF737" w14:textId="77777777" w:rsidR="006C0F85" w:rsidRPr="0043470C" w:rsidRDefault="006C0F85" w:rsidP="006C0F85">
      <w:pPr>
        <w:rPr>
          <w:rStyle w:val="Style13ptBold"/>
        </w:rPr>
      </w:pPr>
      <w:r>
        <w:rPr>
          <w:rStyle w:val="Style13ptBold"/>
        </w:rPr>
        <w:t xml:space="preserve">HRW </w:t>
      </w:r>
      <w:r w:rsidRPr="0043470C">
        <w:rPr>
          <w:rStyle w:val="Style13ptBold"/>
        </w:rPr>
        <w:t>2016</w:t>
      </w:r>
    </w:p>
    <w:p w14:paraId="3877CE79" w14:textId="77777777" w:rsidR="006C0F85" w:rsidRPr="00742019" w:rsidRDefault="006C0F85" w:rsidP="006C0F85">
      <w:r>
        <w:t xml:space="preserve">(Human Rights Watch, “US: Show Breadth of Rights Commitment at China Dialogue,” JUNE 5, </w:t>
      </w:r>
      <w:r w:rsidRPr="00742019">
        <w:t>https://www.hrw.org/news/2016/06/05/us-show-breadth-rights-commitment-china-dialogue</w:t>
      </w:r>
      <w:r>
        <w:t>)</w:t>
      </w:r>
    </w:p>
    <w:p w14:paraId="6738DB76" w14:textId="77777777" w:rsidR="006C0F85" w:rsidRDefault="006C0F85" w:rsidP="006C0F85">
      <w:pPr>
        <w:rPr>
          <w:sz w:val="14"/>
        </w:rPr>
      </w:pPr>
      <w:r w:rsidRPr="00F5273A">
        <w:rPr>
          <w:rStyle w:val="Emphasis"/>
        </w:rPr>
        <w:lastRenderedPageBreak/>
        <w:t>The United States should make the need for progress on key human rights issues in China a top priority in the final US-China Strategic &amp; Economic Dialogue (S&amp;ED) for the Obama administration</w:t>
      </w:r>
      <w:r w:rsidRPr="00155CED">
        <w:rPr>
          <w:sz w:val="16"/>
        </w:rPr>
        <w:t>, Human Rights Watch said today. The talks, involving more than a dozen agencies from each government, will be held in Beijing from June 6-8, 2016. “This is the Obama administration’s last best chance to show it incorporates human rights across the scope of the bilateral relationship and demands change, from law enforcement cooperation to surveillance on ethnic minority regions, to Beijing’s ferocious assault on civil society,” said Sophie Richardson, China director at Human Rights Watch. “</w:t>
      </w:r>
      <w:r w:rsidRPr="00F5273A">
        <w:rPr>
          <w:u w:val="single"/>
        </w:rPr>
        <w:t>US human rights advocacy with China can succeed when it is unapologetic, public, and argued by diverse interests.</w:t>
      </w:r>
      <w:r w:rsidRPr="00155CED">
        <w:rPr>
          <w:sz w:val="16"/>
        </w:rPr>
        <w:t xml:space="preserve">” </w:t>
      </w:r>
      <w:r w:rsidRPr="00155CED">
        <w:rPr>
          <w:rStyle w:val="Emphasis"/>
        </w:rPr>
        <w:t xml:space="preserve">In a joint letter Human Rights Watch </w:t>
      </w:r>
      <w:r w:rsidRPr="00155CED">
        <w:rPr>
          <w:sz w:val="16"/>
        </w:rPr>
        <w:t xml:space="preserve">and nine other organizations - Amnesty International, China Aid, Freedom House, Human Rights in China, Initiatives for China, International Campaign for Tibet, Reporters without Borders, Uyghur Human Rights Project, and World Uygur Congress - </w:t>
      </w:r>
      <w:r w:rsidRPr="00155CED">
        <w:rPr>
          <w:rStyle w:val="Emphasis"/>
        </w:rPr>
        <w:t>urged the US to: Meet with representatives of civil society in China</w:t>
      </w:r>
      <w:r w:rsidRPr="00155CED">
        <w:rPr>
          <w:sz w:val="16"/>
        </w:rPr>
        <w:t xml:space="preserve"> during or immediately after the meeting; Press Chinese counterparts to repeal or bring into line with international law new national security laws, including the Counterterrorism and the Foreign Non-Governmental Management laws; Publicly call for the release of specific individuals detained for peacefully exercising their rights; </w:t>
      </w:r>
      <w:r w:rsidRPr="007A7D6E">
        <w:rPr>
          <w:rStyle w:val="Emphasis"/>
        </w:rPr>
        <w:t>and Publicly discuss US concerns about growing restrictions on the rights to freedom of expression and religion, among others. The talks create an opportunity for the US to take unequivocal steps towards integrating human rights into its wider strategic goals and to make clear the priority it assigns to these issues,</w:t>
      </w:r>
      <w:r w:rsidRPr="00155CED">
        <w:rPr>
          <w:sz w:val="16"/>
        </w:rPr>
        <w:t xml:space="preserve"> Human Rights Watch said. Since the June 2015 strategic dialogue, the US has issued statements expressing concern about a range of human rights abuses in China, including the July-September 2015 sweep of lawyers and activists across the country, 25 of whom remain detained. The US has also publicly called on Beijing to repeal or not adopt abusive laws, including the Foreign NGO Management Law. In March, it spearheaded an unprecedented statement at the United Nations Human Rights Council, calling on China to end its arbitrary detention of lawyers and activists, and its extraterritorial abuses. </w:t>
      </w:r>
      <w:r w:rsidRPr="00F5273A">
        <w:rPr>
          <w:rStyle w:val="Emphasis"/>
        </w:rPr>
        <w:t>At the same time, Chinese authorities have committed or tolerated gross human rights violations. Few members of the police or other security forces are held accountable for torture or other abuses, and there is no political or legal impulse for fundamental reforms necessary to curb their power.</w:t>
      </w:r>
      <w:r w:rsidRPr="00155CED">
        <w:rPr>
          <w:sz w:val="16"/>
        </w:rPr>
        <w:t xml:space="preserve"> Peaceful prominent activists, including Guo Feixiong and Tang Jingling, have been given harsh sentences, some on vague charges of “disturbing public order.” Nor is there any progress towards accountability for the June 3-4, 1989, Tiananmen Massacre, the 27th anniversary of which came just two days before the opening of the strategic talks. </w:t>
      </w:r>
      <w:r w:rsidRPr="00F5273A">
        <w:rPr>
          <w:rStyle w:val="Emphasis"/>
        </w:rPr>
        <w:t>Human Rights Watch has long encouraged the US and other governments to take a broader approach to human rights in China, particularly as the number of government agencies and officials interacting with Chinese counterparts has grown exponentially over the last decade.</w:t>
      </w:r>
      <w:r>
        <w:rPr>
          <w:rStyle w:val="Emphasis"/>
        </w:rPr>
        <w:t xml:space="preserve"> </w:t>
      </w:r>
      <w:r w:rsidRPr="00F5273A">
        <w:rPr>
          <w:rStyle w:val="Emphasis"/>
        </w:rPr>
        <w:t>Greater human rights protections in China are in the US interest</w:t>
      </w:r>
      <w:r w:rsidRPr="00155CED">
        <w:rPr>
          <w:rStyle w:val="StyleUnderline"/>
        </w:rPr>
        <w:t>, and raising these concerns outside the normal channels, through diverse and coordinated actors, is more likely to produce results.</w:t>
      </w:r>
    </w:p>
    <w:p w14:paraId="0B48201A" w14:textId="77777777" w:rsidR="006C0F85" w:rsidRPr="00912B68" w:rsidRDefault="006C0F85" w:rsidP="006C0F85"/>
    <w:p w14:paraId="69043DF0" w14:textId="77777777" w:rsidR="00EC0A6B" w:rsidRDefault="00F85E43" w:rsidP="00EC0A6B">
      <w:pPr>
        <w:pStyle w:val="Heading3"/>
      </w:pPr>
      <w:r>
        <w:lastRenderedPageBreak/>
        <w:t xml:space="preserve">2AC – </w:t>
      </w:r>
      <w:r w:rsidR="00EC0A6B">
        <w:t>Solvency</w:t>
      </w:r>
      <w:r>
        <w:t xml:space="preserve">: </w:t>
      </w:r>
      <w:r w:rsidR="00EC0A6B">
        <w:t>CEDAW</w:t>
      </w:r>
      <w:r>
        <w:t xml:space="preserve"> Effective: Empirics</w:t>
      </w:r>
    </w:p>
    <w:p w14:paraId="62C91EBD" w14:textId="77777777" w:rsidR="00F85E43" w:rsidRDefault="00F85E43" w:rsidP="00F85E43">
      <w:pPr>
        <w:pStyle w:val="Heading4"/>
      </w:pPr>
      <w:r>
        <w:t>CEDAW has worked before, and China has already started making change</w:t>
      </w:r>
    </w:p>
    <w:p w14:paraId="58AD30D8" w14:textId="77777777" w:rsidR="00F85E43" w:rsidRPr="00C553E2" w:rsidRDefault="00F85E43" w:rsidP="00F85E43">
      <w:pPr>
        <w:rPr>
          <w:rStyle w:val="Style13ptBold"/>
        </w:rPr>
      </w:pPr>
      <w:r w:rsidRPr="00C553E2">
        <w:rPr>
          <w:rStyle w:val="Style13ptBold"/>
        </w:rPr>
        <w:t>Amani and Anzia 15</w:t>
      </w:r>
    </w:p>
    <w:p w14:paraId="0737B5CC" w14:textId="77777777" w:rsidR="00F85E43" w:rsidRPr="00C553E2" w:rsidRDefault="00F85E43" w:rsidP="00F85E43">
      <w:r w:rsidRPr="00C553E2">
        <w:t>(Elahe Amani, a Peace activist and WNN special reporter on Iran, Lys Anzia, the founder and executive editor of international award-winning WNN – Women News Network, 2015 “Mapping CEDAW toward greater rights for women: One City at a Time” https://womennewsnetwork.net/2015/04/17/mapping-cedaw/)</w:t>
      </w:r>
    </w:p>
    <w:p w14:paraId="7F461917" w14:textId="77777777" w:rsidR="00F85E43" w:rsidRPr="00D70B35" w:rsidRDefault="00F85E43" w:rsidP="00F85E43">
      <w:pPr>
        <w:rPr>
          <w:sz w:val="16"/>
        </w:rPr>
      </w:pPr>
      <w:r w:rsidRPr="00D70B35">
        <w:rPr>
          <w:highlight w:val="cyan"/>
          <w:u w:val="single"/>
        </w:rPr>
        <w:t>This campaign is about implementing CEDAW</w:t>
      </w:r>
      <w:r w:rsidRPr="00D70B35">
        <w:rPr>
          <w:u w:val="single"/>
        </w:rPr>
        <w:t xml:space="preserve"> at the municipal level from the bottom up </w:t>
      </w:r>
      <w:r w:rsidRPr="00D70B35">
        <w:rPr>
          <w:highlight w:val="cyan"/>
          <w:u w:val="single"/>
        </w:rPr>
        <w:t>to engage and mobilize grassroots action for the ratification of CEDAW.</w:t>
      </w:r>
      <w:r>
        <w:rPr>
          <w:u w:val="single"/>
        </w:rPr>
        <w:t xml:space="preserve"> </w:t>
      </w:r>
      <w:r w:rsidRPr="00D70B35">
        <w:rPr>
          <w:highlight w:val="cyan"/>
          <w:u w:val="single"/>
        </w:rPr>
        <w:t>In September 1995 thirty thousand activists</w:t>
      </w:r>
      <w:r w:rsidRPr="00D70B35">
        <w:rPr>
          <w:u w:val="single"/>
        </w:rPr>
        <w:t>, along with seventeen thousand participants</w:t>
      </w:r>
      <w:r w:rsidRPr="00D70B35">
        <w:rPr>
          <w:highlight w:val="cyan"/>
          <w:u w:val="single"/>
        </w:rPr>
        <w:t>, joined together in Beijing, China for the opening ceremonies of the Fourth World Conference on Women.</w:t>
      </w:r>
      <w:r>
        <w:rPr>
          <w:u w:val="single"/>
        </w:rPr>
        <w:t xml:space="preserve"> </w:t>
      </w:r>
      <w:r w:rsidRPr="00D70B35">
        <w:rPr>
          <w:sz w:val="16"/>
        </w:rPr>
        <w:t>“They were remarkably diverse, coming from around the globe, but they had a single purpose in mind: gender equality and the empowerment of all women, everywhere,” says UN Women, the United Nations organization dedicated to gender equality and the empowerment of women.</w:t>
      </w:r>
      <w:r>
        <w:rPr>
          <w:u w:val="single"/>
        </w:rPr>
        <w:t xml:space="preserve"> </w:t>
      </w:r>
      <w:r w:rsidRPr="00D70B35">
        <w:rPr>
          <w:sz w:val="16"/>
        </w:rPr>
        <w:t>“</w:t>
      </w:r>
      <w:r w:rsidRPr="00D70B35">
        <w:rPr>
          <w:u w:val="single"/>
        </w:rPr>
        <w:t xml:space="preserve">By the time the conference closed, </w:t>
      </w:r>
      <w:r w:rsidRPr="00D70B35">
        <w:rPr>
          <w:highlight w:val="cyan"/>
          <w:u w:val="single"/>
        </w:rPr>
        <w:t>it had produced the Beijing Declaration and Platform for Action, the most progressive blueprint ever for advancing women’s rights</w:t>
      </w:r>
      <w:r w:rsidRPr="00D70B35">
        <w:rPr>
          <w:sz w:val="16"/>
        </w:rPr>
        <w:t>,” added UN Women</w:t>
      </w:r>
      <w:r w:rsidRPr="00D70B35">
        <w:rPr>
          <w:highlight w:val="cyan"/>
          <w:u w:val="single"/>
        </w:rPr>
        <w:t xml:space="preserve">. By engaging cities throughout the United States the Cities for CEDAW campaign hopes to increase awareness that a strong support for CEDAW implementation is a tool for achieving gender equity. This includes </w:t>
      </w:r>
      <w:r w:rsidRPr="00D70B35">
        <w:rPr>
          <w:u w:val="single"/>
        </w:rPr>
        <w:t xml:space="preserve">women’s political </w:t>
      </w:r>
      <w:r w:rsidRPr="00D70B35">
        <w:rPr>
          <w:highlight w:val="cyan"/>
          <w:u w:val="single"/>
        </w:rPr>
        <w:t>participation and representation in income, earnings, access to healthcare throughout the life cycle, and in public and personal safety</w:t>
      </w:r>
      <w:r w:rsidRPr="00D70B35">
        <w:rPr>
          <w:sz w:val="16"/>
          <w:highlight w:val="cyan"/>
        </w:rPr>
        <w:t>.</w:t>
      </w:r>
      <w:r w:rsidRPr="00D70B35">
        <w:rPr>
          <w:sz w:val="16"/>
        </w:rPr>
        <w:t xml:space="preserve"> </w:t>
      </w:r>
      <w:r w:rsidRPr="00D70B35">
        <w:rPr>
          <w:u w:val="single"/>
        </w:rPr>
        <w:t>The three key reasons that the Cities for CEDAW campaign has focused strategically on cities are:</w:t>
      </w:r>
      <w:r w:rsidRPr="00D70B35">
        <w:rPr>
          <w:sz w:val="16"/>
        </w:rPr>
        <w:t xml:space="preserve"> “</w:t>
      </w:r>
      <w:r w:rsidRPr="00D70B35">
        <w:rPr>
          <w:b/>
          <w:highlight w:val="cyan"/>
          <w:u w:val="single"/>
        </w:rPr>
        <w:t>1</w:t>
      </w:r>
      <w:r>
        <w:rPr>
          <w:b/>
          <w:highlight w:val="cyan"/>
          <w:u w:val="single"/>
        </w:rPr>
        <w:t>)</w:t>
      </w:r>
      <w:r w:rsidRPr="00D70B35">
        <w:rPr>
          <w:b/>
          <w:highlight w:val="cyan"/>
          <w:u w:val="single"/>
        </w:rPr>
        <w:t>.</w:t>
      </w:r>
      <w:r w:rsidRPr="00D70B35">
        <w:rPr>
          <w:highlight w:val="cyan"/>
          <w:u w:val="single"/>
        </w:rPr>
        <w:t xml:space="preserve"> Urban areas boast the highest concentration of human and financial capital in the U.S. </w:t>
      </w:r>
      <w:r w:rsidRPr="00D70B35">
        <w:rPr>
          <w:b/>
          <w:highlight w:val="cyan"/>
          <w:u w:val="single"/>
        </w:rPr>
        <w:t>2</w:t>
      </w:r>
      <w:r>
        <w:rPr>
          <w:b/>
          <w:highlight w:val="cyan"/>
          <w:u w:val="single"/>
        </w:rPr>
        <w:t>)</w:t>
      </w:r>
      <w:r w:rsidRPr="00D70B35">
        <w:rPr>
          <w:b/>
          <w:highlight w:val="cyan"/>
          <w:u w:val="single"/>
        </w:rPr>
        <w:t>.</w:t>
      </w:r>
      <w:r w:rsidRPr="00D70B35">
        <w:rPr>
          <w:highlight w:val="cyan"/>
          <w:u w:val="single"/>
        </w:rPr>
        <w:t xml:space="preserve"> Cities have the ability to initiate rapid change–even when the national government cannot respond. Municipal policies can promote growth, prosperity, and jobs. </w:t>
      </w:r>
      <w:r w:rsidRPr="00D70B35">
        <w:rPr>
          <w:b/>
          <w:highlight w:val="cyan"/>
          <w:u w:val="single"/>
        </w:rPr>
        <w:t>3).</w:t>
      </w:r>
      <w:r w:rsidRPr="00D70B35">
        <w:rPr>
          <w:highlight w:val="cyan"/>
          <w:u w:val="single"/>
        </w:rPr>
        <w:t xml:space="preserve"> The Cities for CEDAW Campaign can serve as the framework for defining a U.S. Women’s Agenda in the post-Millennium Development Goals era.</w:t>
      </w:r>
      <w:r w:rsidRPr="00D70B35">
        <w:rPr>
          <w:sz w:val="16"/>
        </w:rPr>
        <w:t xml:space="preserve">” Today U.S. women are increasingly assuming greater leadership roles at municipality levels. </w:t>
      </w:r>
      <w:r w:rsidRPr="00D70B35">
        <w:rPr>
          <w:highlight w:val="cyan"/>
          <w:u w:val="single"/>
        </w:rPr>
        <w:t xml:space="preserve">Eighteen percent of the 1,341 mayors of U.S. cities, with populations over 30,000, are now women. Worldwide the </w:t>
      </w:r>
      <w:r w:rsidRPr="00D70B35">
        <w:rPr>
          <w:sz w:val="16"/>
        </w:rPr>
        <w:t>trend for women’s leadership at decision making tables</w:t>
      </w:r>
      <w:r w:rsidRPr="00D70B35">
        <w:rPr>
          <w:highlight w:val="cyan"/>
          <w:u w:val="single"/>
        </w:rPr>
        <w:t xml:space="preserve"> is even more striking. The People’s Republic of China, for example, has 500 women mayors and vice-mayors.</w:t>
      </w:r>
    </w:p>
    <w:p w14:paraId="3F3D7A39" w14:textId="77777777" w:rsidR="00EC0A6B" w:rsidRDefault="00EC0A6B" w:rsidP="00EC0A6B">
      <w:pPr>
        <w:pStyle w:val="Heading4"/>
      </w:pPr>
      <w:r>
        <w:t xml:space="preserve">CEDAW Solves women’s rights- empirics </w:t>
      </w:r>
    </w:p>
    <w:p w14:paraId="3486A1B8" w14:textId="77777777" w:rsidR="00EC0A6B" w:rsidRPr="00781B7D" w:rsidRDefault="00EC0A6B" w:rsidP="00EC0A6B">
      <w:r>
        <w:rPr>
          <w:rStyle w:val="Style13ptBold"/>
        </w:rPr>
        <w:t>NOW, no date</w:t>
      </w:r>
      <w:r>
        <w:br/>
        <w:t xml:space="preserve">(National Organization for Women, “Global Success: CEDAW Women’s Rights Treaty,” no date, </w:t>
      </w:r>
      <w:r w:rsidRPr="00781B7D">
        <w:t>http://now.org/resource/global-success-cedaw-womens-rights-treaty/</w:t>
      </w:r>
      <w:r>
        <w:t>)</w:t>
      </w:r>
    </w:p>
    <w:p w14:paraId="2BF6CE7C" w14:textId="77777777" w:rsidR="00EC0A6B" w:rsidRDefault="00EC0A6B" w:rsidP="00EC0A6B">
      <w:pPr>
        <w:rPr>
          <w:sz w:val="16"/>
        </w:rPr>
      </w:pPr>
      <w:r w:rsidRPr="00781B7D">
        <w:rPr>
          <w:u w:val="single"/>
        </w:rPr>
        <w:t>The United Nations Convention on the Elimination of all forms of Discrimination Against Women (CEDAW) has led to tremendous changes around the world. In agreeing to ratify CEDAW, countries agree to take concrete action to improve the status of women and girls</w:t>
      </w:r>
      <w:r w:rsidRPr="00781B7D">
        <w:rPr>
          <w:sz w:val="16"/>
        </w:rPr>
        <w:t xml:space="preserve">. What Other Countries Have Done After Ratifying CEDAW: </w:t>
      </w:r>
      <w:r w:rsidRPr="00781B7D">
        <w:rPr>
          <w:u w:val="single"/>
        </w:rPr>
        <w:t>Turkey changed laws to raise marriageable age to 17, allow women to keep maiden names, work outside the home and keep their own wages without permission from their husbands</w:t>
      </w:r>
      <w:r w:rsidRPr="00781B7D">
        <w:rPr>
          <w:sz w:val="16"/>
        </w:rPr>
        <w:t xml:space="preserve">. </w:t>
      </w:r>
      <w:r w:rsidRPr="00781B7D">
        <w:rPr>
          <w:u w:val="single"/>
        </w:rPr>
        <w:t xml:space="preserve">Honduras created policies to make agricultural training and loans available to women farmers. Austria amended policies for maternity protection and paternity leave. Cambodia created a women’s ministry. Canada created an institute to address health disparities between women and men. Uganda created and funded programs to reduce domestic violence. Israel allocated funding to mammograms. Argentina developed a program to prevent teen pregnancy and care for teen mothers, especially homeless teen mothers. Botswana </w:t>
      </w:r>
      <w:r w:rsidRPr="00781B7D">
        <w:rPr>
          <w:u w:val="single"/>
        </w:rPr>
        <w:lastRenderedPageBreak/>
        <w:t>overturned a law giving citizenship to children of men married to foreigners but not to children of women married to foreigners. Germany, Guatemala, the Philippines, Poland, Portugal, Spain and the United Kingdom, and many other countries, improved maternity leave and child care for women working outside the home</w:t>
      </w:r>
      <w:r w:rsidRPr="00781B7D">
        <w:rPr>
          <w:sz w:val="16"/>
        </w:rPr>
        <w:t>.</w:t>
      </w:r>
    </w:p>
    <w:p w14:paraId="365C3F31" w14:textId="77777777" w:rsidR="003F3383" w:rsidRPr="002F5B6E" w:rsidRDefault="003F3383" w:rsidP="003F3383">
      <w:pPr>
        <w:pStyle w:val="Heading4"/>
      </w:pPr>
      <w:r>
        <w:t xml:space="preserve">Empirically proven CEDAW improves gender equality conditions- </w:t>
      </w:r>
    </w:p>
    <w:p w14:paraId="0BF113F8" w14:textId="77777777" w:rsidR="003F3383" w:rsidRPr="00E803ED" w:rsidRDefault="003F3383" w:rsidP="003F3383">
      <w:pPr>
        <w:rPr>
          <w:rStyle w:val="Style13ptBold"/>
        </w:rPr>
      </w:pPr>
      <w:r w:rsidRPr="00E803ED">
        <w:rPr>
          <w:rStyle w:val="Style13ptBold"/>
        </w:rPr>
        <w:t>Clark 16</w:t>
      </w:r>
    </w:p>
    <w:p w14:paraId="3A97CA6A" w14:textId="77777777" w:rsidR="003F3383" w:rsidRPr="00E803ED" w:rsidRDefault="003F3383" w:rsidP="003F3383">
      <w:r w:rsidRPr="00E803ED">
        <w:t>Roberta Clarke, Regional Director for UN Women Regional Office for Asia and the Pacific, UN Women, 5/19/16,  </w:t>
      </w:r>
      <w:hyperlink r:id="rId52" w:history="1">
        <w:r w:rsidRPr="00E803ED">
          <w:rPr>
            <w:rStyle w:val="Hyperlink"/>
          </w:rPr>
          <w:t>http://asiapacific.unwomen.org/en/news-and-events/stories/2016/05/regional-results-sharing-meeting-cedaw-seap</w:t>
        </w:r>
      </w:hyperlink>
    </w:p>
    <w:p w14:paraId="6C3D1C9F" w14:textId="77777777" w:rsidR="003F3383" w:rsidRDefault="003F3383" w:rsidP="003F3383">
      <w:pPr>
        <w:pStyle w:val="NormalWeb"/>
        <w:spacing w:before="0" w:beforeAutospacing="0" w:after="160" w:afterAutospacing="0"/>
      </w:pPr>
      <w:r>
        <w:rPr>
          <w:rFonts w:ascii="Calibri" w:hAnsi="Calibri"/>
          <w:b/>
          <w:bCs/>
          <w:color w:val="000000"/>
          <w:sz w:val="14"/>
          <w:szCs w:val="14"/>
        </w:rPr>
        <w:t xml:space="preserve">As a result, </w:t>
      </w:r>
      <w:r>
        <w:rPr>
          <w:rFonts w:ascii="Calibri" w:hAnsi="Calibri"/>
          <w:b/>
          <w:bCs/>
          <w:color w:val="000000"/>
          <w:u w:val="single"/>
          <w:shd w:val="clear" w:color="auto" w:fill="FFFF00"/>
        </w:rPr>
        <w:t>in implementing CEDAW</w:t>
      </w:r>
      <w:r>
        <w:rPr>
          <w:rFonts w:ascii="Calibri" w:hAnsi="Calibri"/>
          <w:b/>
          <w:bCs/>
          <w:color w:val="000000"/>
          <w:sz w:val="14"/>
          <w:szCs w:val="14"/>
        </w:rPr>
        <w:t xml:space="preserve">, the world has changed for the better. In South East Asia where all member states have ratified CEDAW, </w:t>
      </w:r>
      <w:r>
        <w:rPr>
          <w:rFonts w:ascii="Calibri" w:hAnsi="Calibri"/>
          <w:b/>
          <w:bCs/>
          <w:color w:val="000000"/>
          <w:u w:val="single"/>
          <w:shd w:val="clear" w:color="auto" w:fill="FFFF00"/>
        </w:rPr>
        <w:t>the progress in</w:t>
      </w:r>
      <w:r>
        <w:rPr>
          <w:rFonts w:ascii="Calibri" w:hAnsi="Calibri"/>
          <w:b/>
          <w:bCs/>
          <w:color w:val="000000"/>
          <w:u w:val="single"/>
        </w:rPr>
        <w:t xml:space="preserve"> </w:t>
      </w:r>
      <w:r>
        <w:rPr>
          <w:rFonts w:ascii="Calibri" w:hAnsi="Calibri"/>
          <w:b/>
          <w:bCs/>
          <w:color w:val="000000"/>
          <w:u w:val="single"/>
          <w:shd w:val="clear" w:color="auto" w:fill="FFFF00"/>
        </w:rPr>
        <w:t>realising</w:t>
      </w:r>
      <w:r>
        <w:rPr>
          <w:rFonts w:ascii="Calibri" w:hAnsi="Calibri"/>
          <w:b/>
          <w:bCs/>
          <w:color w:val="000000"/>
          <w:u w:val="single"/>
        </w:rPr>
        <w:t xml:space="preserve"> </w:t>
      </w:r>
      <w:r>
        <w:rPr>
          <w:rFonts w:ascii="Calibri" w:hAnsi="Calibri"/>
          <w:b/>
          <w:bCs/>
          <w:color w:val="000000"/>
          <w:u w:val="single"/>
          <w:shd w:val="clear" w:color="auto" w:fill="FFFF00"/>
        </w:rPr>
        <w:t xml:space="preserve">women’s human rights is evident. Increased investments in education and health services have improved the quality of life for many women and girls. More women are engaged in the labour force and in an ever-expanding range of occupations and women’s participation and leadership in the public, private and community sectors is more evident than at any other time in history. </w:t>
      </w:r>
      <w:r>
        <w:rPr>
          <w:rFonts w:ascii="Calibri" w:hAnsi="Calibri"/>
          <w:b/>
          <w:bCs/>
          <w:color w:val="000000"/>
          <w:sz w:val="14"/>
          <w:szCs w:val="14"/>
        </w:rPr>
        <w:t xml:space="preserve">And more men are sharing family responsibilities and championing equality. Still despite the ratification and notwithstanding the far-reaching global commitments in the Beijing Platform for Action, insufficient action and under-investment means that discrimination and inequality persists for far too many women everywhere and in this region. It is the unacceptablility of this which has fortified the resolve of member states when they adopted the SDGs in 2015, with the first target in SDG 5 being ‘ending discrimination’. SDG 5 reiterates </w:t>
      </w:r>
      <w:r>
        <w:rPr>
          <w:rFonts w:ascii="Calibri" w:hAnsi="Calibri"/>
          <w:b/>
          <w:bCs/>
          <w:color w:val="000000"/>
          <w:u w:val="single"/>
          <w:shd w:val="clear" w:color="auto" w:fill="FFFF00"/>
        </w:rPr>
        <w:t>CEDAW</w:t>
      </w:r>
      <w:r>
        <w:rPr>
          <w:rFonts w:ascii="Calibri" w:hAnsi="Calibri"/>
          <w:b/>
          <w:bCs/>
          <w:color w:val="000000"/>
          <w:u w:val="single"/>
        </w:rPr>
        <w:t xml:space="preserve"> </w:t>
      </w:r>
      <w:r>
        <w:rPr>
          <w:rFonts w:ascii="Calibri" w:hAnsi="Calibri"/>
          <w:b/>
          <w:bCs/>
          <w:color w:val="000000"/>
          <w:u w:val="single"/>
          <w:shd w:val="clear" w:color="auto" w:fill="FFFF00"/>
        </w:rPr>
        <w:t>with its</w:t>
      </w:r>
      <w:r>
        <w:rPr>
          <w:rFonts w:ascii="Calibri" w:hAnsi="Calibri"/>
          <w:b/>
          <w:bCs/>
          <w:color w:val="000000"/>
          <w:u w:val="single"/>
        </w:rPr>
        <w:t xml:space="preserve"> </w:t>
      </w:r>
      <w:r>
        <w:rPr>
          <w:rFonts w:ascii="Calibri" w:hAnsi="Calibri"/>
          <w:b/>
          <w:bCs/>
          <w:color w:val="000000"/>
          <w:u w:val="single"/>
          <w:shd w:val="clear" w:color="auto" w:fill="FFFF00"/>
        </w:rPr>
        <w:t>focus on economic empowerment, equality in decision making and ending violence against women</w:t>
      </w:r>
      <w:r>
        <w:rPr>
          <w:rFonts w:ascii="Calibri" w:hAnsi="Calibri"/>
          <w:b/>
          <w:bCs/>
          <w:color w:val="000000"/>
          <w:sz w:val="14"/>
          <w:szCs w:val="14"/>
        </w:rPr>
        <w:t xml:space="preserve">. </w:t>
      </w:r>
      <w:r>
        <w:rPr>
          <w:rFonts w:ascii="Calibri" w:hAnsi="Calibri"/>
          <w:b/>
          <w:bCs/>
          <w:color w:val="000000"/>
          <w:u w:val="single"/>
          <w:shd w:val="clear" w:color="auto" w:fill="FFFF00"/>
        </w:rPr>
        <w:t>And</w:t>
      </w:r>
      <w:r>
        <w:rPr>
          <w:rFonts w:ascii="Calibri" w:hAnsi="Calibri"/>
          <w:b/>
          <w:bCs/>
          <w:color w:val="000000"/>
          <w:sz w:val="14"/>
          <w:szCs w:val="14"/>
        </w:rPr>
        <w:t xml:space="preserve"> it </w:t>
      </w:r>
      <w:r>
        <w:rPr>
          <w:rFonts w:ascii="Calibri" w:hAnsi="Calibri"/>
          <w:b/>
          <w:bCs/>
          <w:color w:val="000000"/>
          <w:u w:val="single"/>
          <w:shd w:val="clear" w:color="auto" w:fill="FFFF00"/>
        </w:rPr>
        <w:t>draws</w:t>
      </w:r>
      <w:r>
        <w:rPr>
          <w:rFonts w:ascii="Calibri" w:hAnsi="Calibri"/>
          <w:b/>
          <w:bCs/>
          <w:color w:val="000000"/>
        </w:rPr>
        <w:t xml:space="preserve"> our</w:t>
      </w:r>
      <w:r>
        <w:rPr>
          <w:rFonts w:ascii="Calibri" w:hAnsi="Calibri"/>
          <w:b/>
          <w:bCs/>
          <w:color w:val="000000"/>
          <w:u w:val="single"/>
        </w:rPr>
        <w:t xml:space="preserve"> </w:t>
      </w:r>
      <w:r>
        <w:rPr>
          <w:rFonts w:ascii="Calibri" w:hAnsi="Calibri"/>
          <w:b/>
          <w:bCs/>
          <w:color w:val="000000"/>
          <w:u w:val="single"/>
          <w:shd w:val="clear" w:color="auto" w:fill="FFFF00"/>
        </w:rPr>
        <w:t>attention to harmful practices which are sustained by unequal social norms</w:t>
      </w:r>
      <w:r>
        <w:rPr>
          <w:rFonts w:ascii="Calibri" w:hAnsi="Calibri"/>
          <w:b/>
          <w:bCs/>
          <w:color w:val="000000"/>
          <w:u w:val="single"/>
        </w:rPr>
        <w:t xml:space="preserve"> </w:t>
      </w:r>
      <w:r>
        <w:rPr>
          <w:rFonts w:ascii="Calibri" w:hAnsi="Calibri"/>
          <w:b/>
          <w:bCs/>
          <w:color w:val="000000"/>
          <w:sz w:val="14"/>
          <w:szCs w:val="14"/>
        </w:rPr>
        <w:t xml:space="preserve">(early, forced and child marriage as well as female genital mutilation). </w:t>
      </w:r>
      <w:r>
        <w:rPr>
          <w:rFonts w:ascii="Calibri" w:hAnsi="Calibri"/>
          <w:b/>
          <w:bCs/>
          <w:color w:val="000000"/>
          <w:u w:val="single"/>
          <w:shd w:val="clear" w:color="auto" w:fill="FFFF00"/>
        </w:rPr>
        <w:t>In its sum,</w:t>
      </w:r>
      <w:r>
        <w:rPr>
          <w:rFonts w:ascii="Calibri" w:hAnsi="Calibri"/>
          <w:b/>
          <w:bCs/>
          <w:color w:val="000000"/>
          <w:sz w:val="14"/>
          <w:szCs w:val="14"/>
          <w:shd w:val="clear" w:color="auto" w:fill="FFFF00"/>
        </w:rPr>
        <w:t xml:space="preserve"> </w:t>
      </w:r>
      <w:r>
        <w:rPr>
          <w:rFonts w:ascii="Calibri" w:hAnsi="Calibri"/>
          <w:b/>
          <w:bCs/>
          <w:color w:val="000000"/>
          <w:u w:val="single"/>
          <w:shd w:val="clear" w:color="auto" w:fill="FFFF00"/>
        </w:rPr>
        <w:t>CEDAW</w:t>
      </w:r>
      <w:r>
        <w:rPr>
          <w:rFonts w:ascii="Calibri" w:hAnsi="Calibri"/>
          <w:b/>
          <w:bCs/>
          <w:color w:val="000000"/>
          <w:sz w:val="14"/>
          <w:szCs w:val="14"/>
        </w:rPr>
        <w:t xml:space="preserve">, the BPFA and now SDG 5 are </w:t>
      </w:r>
      <w:r>
        <w:rPr>
          <w:rFonts w:ascii="Calibri" w:hAnsi="Calibri"/>
          <w:b/>
          <w:bCs/>
          <w:color w:val="000000"/>
          <w:shd w:val="clear" w:color="auto" w:fill="FFFF00"/>
        </w:rPr>
        <w:t>reaffirm that voice, choice and safety must be assured for women. For the last 5 years though this CEDAW project, we have together sought to realise that vision and to do so by reminding duty bearers, state actors, of their obligations and therefore accountabilities. Mindful of the centrality of the justice system to the enforcement of the rights, the project has focused on generating knowledge about women’s access to justice as well as the working with the administrators of justice to remove the influence of gender bias and stereotypes</w:t>
      </w:r>
      <w:r>
        <w:rPr>
          <w:rFonts w:ascii="Calibri" w:hAnsi="Calibri"/>
          <w:b/>
          <w:bCs/>
          <w:color w:val="000000"/>
          <w:sz w:val="14"/>
          <w:szCs w:val="14"/>
        </w:rPr>
        <w:t xml:space="preserve">. With your leadership we have improved the capacity for monitoring and reporting on gender equality and generated policy and advocacy tools And together we have made concrete gains: From 2011–2016, 31 laws were developed or revised. An additional 10 laws are in process of revision or adoption Five national strategic plan/action plans were adopted CEDAW principles were mainstreamed into training curricula for lawyers, judges and prosecutors in Cambodia, Timor-Leste and Viet Nam. Cambodia and Thailand have developed indicators to monitor CEDAW that can be replicated regionally as a good practice First time studies were prepared on women’s use and experience of plural and community based dispute resolution systems Capacity building of national women’s machineries and MOJ on CEDAW based law making in 7 programme countries will ensure the sustainability of future laws being more compliant to CEDAW This project, along with Regional Programme on Regional Human Rights Mechanisms in South East Asia, also funded by the Government of Canada allowed for support to ACWC in the preparation of the Regional Plan of Action on Ending Violence against Women which was adopted by the 27th ASEAN Summit in November 2015. WE have also worked with AICHR in its consideration of a protection mechanism with a focus on women’s rights. Along the way, policy makers and justice practitioners provided normative leadership especially in the context of extremisms and fundamentalisms. I recall at the first judicial colloquium in 2013, the participating judges rejecting customary rules, religion and traditional practices as justifications for violations of the rights and freedoms of women. The judges also committed to deepen appreciation of gender socialization, unequal power relations, and gender expectations and how these shape the experience of the administration of justice and contribute to the differential access to justice. The research-based publications on gender stereotyping in the justice sector and the case book on CEDAW-related decisions respond to the judges concern for improved practice. These are resources will be translated into all national languages and will continue to contribute towards the training of judges, lawyers and gender equality advocates. I urge you to keep them close as reference guides. In addition to this work on justice, the project facilitated the generation of knowledge on impediments to women’s political participation. Under the leadership of ASEAN Committee on Women, led by Cambodia, studies on women’s political participation were completed which showed the trend for women’s participation in elected bodies across the AMS is unfortunately not upward, neither at national level nor at sub-national level. The study documented the range of factors that deter women’s representation at decision making levels in the public and political sectors: Gender stereotyping that derides women’s ambitions for political representation Women reproductive roles limit women to be proactive and flexible in politics. Lack of support from family members for women to participate in politics; Lack of self confidence Inadequate support including campaign finance Considering these reports, in October 2014, the ASEAN Inter-parliamentary Association called at national level for the consideration of legislation that facilitates women’s political participation such as special measures, campaign financing and gender responsive budgeting. AIPA also recommended the mentoring of young women leaders to participate in political decision-making, with a focus on integrity and leadership. These normative statements by influential networks anchored in evidence and analysis are readily available and must continue to drive political will to end the exclusion of women from the spaces where decisions are made about national priorities and resource allocations. One hallmark of the sustainability of this project has been facilitation of networks of members of judiciary, members of CSOs, ASEAN bodies, CEDAW Watch Groups, committed to sharing practices. Of special note is the community of judicial practice which was launched in 2015 and currently has 150 members. Overall, I am proud to say this is a project with substantial convergence between the stated objectives and the achievements. And so over the course of the two days we have </w:t>
      </w:r>
      <w:r>
        <w:rPr>
          <w:rFonts w:ascii="Calibri" w:hAnsi="Calibri"/>
          <w:b/>
          <w:bCs/>
          <w:color w:val="000000"/>
          <w:sz w:val="14"/>
          <w:szCs w:val="14"/>
        </w:rPr>
        <w:lastRenderedPageBreak/>
        <w:t>an opportunity to share stories of progress and partnership. But even as we do this, we know that there is much that remains to be done to make the change so that no one is left behind</w:t>
      </w:r>
      <w:r>
        <w:rPr>
          <w:rFonts w:ascii="Calibri" w:hAnsi="Calibri"/>
          <w:b/>
          <w:bCs/>
          <w:color w:val="000000"/>
          <w:sz w:val="14"/>
          <w:szCs w:val="14"/>
          <w:shd w:val="clear" w:color="auto" w:fill="FFFF00"/>
        </w:rPr>
        <w:t>.</w:t>
      </w:r>
      <w:r>
        <w:rPr>
          <w:rFonts w:ascii="Calibri" w:hAnsi="Calibri"/>
          <w:b/>
          <w:bCs/>
          <w:color w:val="000000"/>
          <w:sz w:val="16"/>
          <w:szCs w:val="16"/>
          <w:u w:val="single"/>
          <w:shd w:val="clear" w:color="auto" w:fill="FFFF00"/>
        </w:rPr>
        <w:t xml:space="preserve"> </w:t>
      </w:r>
      <w:r>
        <w:rPr>
          <w:rFonts w:ascii="Calibri" w:hAnsi="Calibri"/>
          <w:b/>
          <w:bCs/>
          <w:color w:val="000000"/>
          <w:u w:val="single"/>
          <w:shd w:val="clear" w:color="auto" w:fill="FFFF00"/>
        </w:rPr>
        <w:t>Our work is far from finished and we must not be complacent about law reform and policy development as we know that it is in implementation that progress lies. Deeds not words is what we need. Or as Shanti Dairam reminds us in the publication on the Promise of CEDAW, ““treatment does not count, only outcomes do”.</w:t>
      </w:r>
      <w:r>
        <w:rPr>
          <w:rFonts w:ascii="Calibri" w:hAnsi="Calibri"/>
          <w:b/>
          <w:bCs/>
          <w:color w:val="000000"/>
          <w:sz w:val="14"/>
          <w:szCs w:val="14"/>
        </w:rPr>
        <w:t xml:space="preserve"> The Consultation offers an opportunity to all stakeholders of UN Women to re-commit to ending gender and sex discrimination, and to “Step It Up”, Committing to Gender Equality by 2030. "Planet 50-50 by 2030. For UN Women, we are calling for sustained actions in 5 key areas:</w:t>
      </w:r>
      <w:r>
        <w:rPr>
          <w:rFonts w:ascii="Calibri" w:hAnsi="Calibri"/>
          <w:b/>
          <w:bCs/>
          <w:color w:val="000000"/>
          <w:sz w:val="14"/>
          <w:szCs w:val="14"/>
          <w:shd w:val="clear" w:color="auto" w:fill="FFFF00"/>
        </w:rPr>
        <w:t xml:space="preserve"> </w:t>
      </w:r>
      <w:r>
        <w:rPr>
          <w:rFonts w:ascii="Calibri" w:hAnsi="Calibri"/>
          <w:b/>
          <w:bCs/>
          <w:color w:val="000000"/>
          <w:sz w:val="14"/>
          <w:szCs w:val="14"/>
        </w:rPr>
        <w:t>governments to demonstrate strong leadership and commitment to advance women’s rights and counter conservative and extremist agendas; reaching the most marginalized women and girls by tackling stark and rising inequalities and multiple forms of discrimination; strengthening and supporting feminist and women’s movements to exert greater influence in policy decisions; greater contributions of men as gender equality advocates; and Exponentially increasing investments in gender equality and women’s rights</w:t>
      </w:r>
    </w:p>
    <w:p w14:paraId="7F7FF0FA" w14:textId="77777777" w:rsidR="003F3383" w:rsidRPr="00A150A4" w:rsidRDefault="003F3383" w:rsidP="003F3383">
      <w:pPr>
        <w:pStyle w:val="Heading4"/>
      </w:pPr>
      <w:r w:rsidRPr="00A150A4">
        <w:t xml:space="preserve">CEDAW </w:t>
      </w:r>
      <w:r>
        <w:t>solves- has enforcement mechanisms that create accountability and change</w:t>
      </w:r>
      <w:r w:rsidRPr="00A150A4">
        <w:t xml:space="preserve"> patriarchal </w:t>
      </w:r>
      <w:r>
        <w:t>behavior</w:t>
      </w:r>
    </w:p>
    <w:p w14:paraId="6A4C9257" w14:textId="77777777" w:rsidR="003F3383" w:rsidRPr="00A150A4" w:rsidRDefault="003F3383" w:rsidP="003F3383">
      <w:pPr>
        <w:rPr>
          <w:rStyle w:val="Style13ptBold"/>
        </w:rPr>
      </w:pPr>
      <w:r w:rsidRPr="00A150A4">
        <w:rPr>
          <w:rStyle w:val="Style13ptBold"/>
        </w:rPr>
        <w:t>Owen 16</w:t>
      </w:r>
    </w:p>
    <w:p w14:paraId="169706A0" w14:textId="77777777" w:rsidR="003F3383" w:rsidRDefault="003F3383" w:rsidP="003F3383">
      <w:r w:rsidRPr="002F5B6E">
        <w:t xml:space="preserve">(Margaret Owen, Director of </w:t>
      </w:r>
      <w:hyperlink r:id="rId53" w:history="1">
        <w:r w:rsidRPr="002F5B6E">
          <w:rPr>
            <w:rStyle w:val="Hyperlink"/>
          </w:rPr>
          <w:t>Widows for Peace through Democracy</w:t>
        </w:r>
      </w:hyperlink>
      <w:r w:rsidRPr="002F5B6E">
        <w:t>, Open Democracy, 3/31/16,</w:t>
      </w:r>
      <w:hyperlink r:id="rId54" w:history="1">
        <w:r w:rsidRPr="002F5B6E">
          <w:rPr>
            <w:rStyle w:val="Hyperlink"/>
          </w:rPr>
          <w:t>https://www.opendemocracy.net/5050/margaret-owen/un-csw-cedaw-article-5-must-be-applied-now)</w:t>
        </w:r>
      </w:hyperlink>
    </w:p>
    <w:p w14:paraId="3AE5D4A2" w14:textId="77777777" w:rsidR="003F3383" w:rsidRDefault="003F3383" w:rsidP="003F3383">
      <w:pPr>
        <w:pStyle w:val="NormalWeb"/>
        <w:spacing w:before="40" w:beforeAutospacing="0" w:after="0" w:afterAutospacing="0"/>
      </w:pPr>
      <w:r>
        <w:rPr>
          <w:rFonts w:ascii="Calibri" w:hAnsi="Calibri"/>
          <w:color w:val="000000"/>
          <w:sz w:val="12"/>
          <w:szCs w:val="12"/>
        </w:rPr>
        <w:t>The role of men and boys in promoting gender equality is well referenced in the Agreed Conclusions, and there is a wealth of “best practice” around, the question of how to</w:t>
      </w:r>
      <w:hyperlink r:id="rId55" w:history="1">
        <w:r>
          <w:rPr>
            <w:rStyle w:val="Hyperlink"/>
            <w:rFonts w:eastAsiaTheme="majorEastAsia"/>
            <w:color w:val="000000"/>
            <w:sz w:val="12"/>
            <w:szCs w:val="12"/>
          </w:rPr>
          <w:t xml:space="preserve"> actually harness their potential</w:t>
        </w:r>
      </w:hyperlink>
      <w:r>
        <w:rPr>
          <w:rFonts w:ascii="Calibri" w:hAnsi="Calibri"/>
          <w:color w:val="000000"/>
          <w:sz w:val="12"/>
          <w:szCs w:val="12"/>
        </w:rPr>
        <w:t xml:space="preserve"> for this important task that could be so transformational in changing conventional patriarchal attitudes is not spelt out. Patriarchal attitudes block, so often, women’s access to justice, even where new modern laws have been enacted to comply with obligations under international agreements such as the</w:t>
      </w:r>
      <w:hyperlink r:id="rId56" w:history="1">
        <w:r>
          <w:rPr>
            <w:rStyle w:val="Hyperlink"/>
            <w:rFonts w:eastAsiaTheme="majorEastAsia"/>
            <w:color w:val="000000"/>
            <w:sz w:val="12"/>
            <w:szCs w:val="12"/>
          </w:rPr>
          <w:t xml:space="preserve"> Beijing Platform for Action</w:t>
        </w:r>
      </w:hyperlink>
      <w:r>
        <w:rPr>
          <w:rFonts w:ascii="Calibri" w:hAnsi="Calibri"/>
          <w:color w:val="000000"/>
          <w:sz w:val="12"/>
          <w:szCs w:val="12"/>
        </w:rPr>
        <w:t xml:space="preserve"> and the CEDAW</w:t>
      </w:r>
      <w:r>
        <w:rPr>
          <w:rFonts w:ascii="Calibri" w:hAnsi="Calibri"/>
          <w:color w:val="000000"/>
          <w:sz w:val="12"/>
          <w:szCs w:val="12"/>
          <w:shd w:val="clear" w:color="auto" w:fill="FFFF00"/>
        </w:rPr>
        <w:t>.</w:t>
      </w:r>
      <w:hyperlink r:id="rId57" w:history="1">
        <w:r>
          <w:rPr>
            <w:rStyle w:val="Hyperlink"/>
            <w:rFonts w:eastAsiaTheme="majorEastAsia"/>
            <w:color w:val="000000"/>
            <w:sz w:val="12"/>
            <w:szCs w:val="12"/>
          </w:rPr>
          <w:t xml:space="preserve"> </w:t>
        </w:r>
        <w:r>
          <w:rPr>
            <w:rStyle w:val="Hyperlink"/>
            <w:rFonts w:eastAsiaTheme="majorEastAsia"/>
            <w:color w:val="000000"/>
            <w:sz w:val="28"/>
            <w:szCs w:val="28"/>
            <w:shd w:val="clear" w:color="auto" w:fill="FFFF00"/>
          </w:rPr>
          <w:t>Bandana Rana</w:t>
        </w:r>
      </w:hyperlink>
      <w:r>
        <w:rPr>
          <w:rFonts w:ascii="Calibri" w:hAnsi="Calibri"/>
          <w:color w:val="000000"/>
          <w:sz w:val="22"/>
          <w:szCs w:val="22"/>
          <w:u w:val="single"/>
          <w:shd w:val="clear" w:color="auto" w:fill="FFFF00"/>
        </w:rPr>
        <w:t>, the</w:t>
      </w:r>
      <w:r>
        <w:rPr>
          <w:rFonts w:ascii="Calibri" w:hAnsi="Calibri"/>
          <w:color w:val="000000"/>
          <w:sz w:val="12"/>
          <w:szCs w:val="12"/>
          <w:u w:val="single"/>
        </w:rPr>
        <w:t xml:space="preserve"> </w:t>
      </w:r>
      <w:r>
        <w:rPr>
          <w:rFonts w:ascii="Calibri" w:hAnsi="Calibri"/>
          <w:color w:val="000000"/>
          <w:sz w:val="28"/>
          <w:szCs w:val="28"/>
          <w:u w:val="single"/>
          <w:shd w:val="clear" w:color="auto" w:fill="FFFF00"/>
        </w:rPr>
        <w:t>Nepali feminist</w:t>
      </w:r>
      <w:r>
        <w:rPr>
          <w:rFonts w:ascii="Calibri" w:hAnsi="Calibri"/>
          <w:color w:val="000000"/>
          <w:sz w:val="28"/>
          <w:szCs w:val="28"/>
        </w:rPr>
        <w:t xml:space="preserve"> </w:t>
      </w:r>
      <w:r>
        <w:rPr>
          <w:rFonts w:ascii="Calibri" w:hAnsi="Calibri"/>
          <w:color w:val="000000"/>
          <w:sz w:val="28"/>
          <w:szCs w:val="28"/>
          <w:u w:val="single"/>
          <w:shd w:val="clear" w:color="auto" w:fill="FFFF00"/>
        </w:rPr>
        <w:t>who won the Women of Distinction Award</w:t>
      </w:r>
      <w:r>
        <w:rPr>
          <w:rFonts w:ascii="Calibri" w:hAnsi="Calibri"/>
          <w:color w:val="000000"/>
          <w:sz w:val="12"/>
          <w:szCs w:val="12"/>
        </w:rPr>
        <w:t xml:space="preserve">, who also spoke at the NGO consultation, </w:t>
      </w:r>
      <w:r>
        <w:rPr>
          <w:rFonts w:ascii="Calibri" w:hAnsi="Calibri"/>
          <w:color w:val="000000"/>
          <w:sz w:val="28"/>
          <w:szCs w:val="28"/>
          <w:u w:val="single"/>
          <w:shd w:val="clear" w:color="auto" w:fill="FFFF00"/>
        </w:rPr>
        <w:t>prioritised the task of “changing the mind set of men and boys in the home”, and she looked forward to the day when “every home rejoices at the birth of a girl”.</w:t>
      </w:r>
      <w:r>
        <w:rPr>
          <w:rFonts w:ascii="Calibri" w:hAnsi="Calibri"/>
          <w:color w:val="000000"/>
          <w:sz w:val="28"/>
          <w:szCs w:val="28"/>
        </w:rPr>
        <w:t xml:space="preserve"> </w:t>
      </w:r>
      <w:r>
        <w:rPr>
          <w:rFonts w:ascii="Calibri" w:hAnsi="Calibri"/>
          <w:color w:val="000000"/>
          <w:sz w:val="12"/>
          <w:szCs w:val="12"/>
        </w:rPr>
        <w:t xml:space="preserve">How </w:t>
      </w:r>
      <w:r>
        <w:rPr>
          <w:rFonts w:ascii="Calibri" w:hAnsi="Calibri"/>
          <w:color w:val="000000"/>
          <w:sz w:val="28"/>
          <w:szCs w:val="28"/>
          <w:u w:val="single"/>
          <w:shd w:val="clear" w:color="auto" w:fill="FFFF00"/>
        </w:rPr>
        <w:t>to get this transformation on the road</w:t>
      </w:r>
      <w:r>
        <w:rPr>
          <w:rFonts w:ascii="Calibri" w:hAnsi="Calibri"/>
          <w:color w:val="000000"/>
          <w:sz w:val="12"/>
          <w:szCs w:val="12"/>
        </w:rPr>
        <w:t xml:space="preserve">? As a UK barrister and lifelong human rights activist (now in my eighties), who has attended no less than nineteen annual CSW meetings, here is what </w:t>
      </w:r>
      <w:r>
        <w:rPr>
          <w:rFonts w:ascii="Calibri" w:hAnsi="Calibri"/>
          <w:color w:val="000000"/>
          <w:sz w:val="12"/>
          <w:szCs w:val="12"/>
          <w:shd w:val="clear" w:color="auto" w:fill="FFFF00"/>
        </w:rPr>
        <w:t xml:space="preserve">I </w:t>
      </w:r>
      <w:r>
        <w:rPr>
          <w:rFonts w:ascii="Calibri" w:hAnsi="Calibri"/>
          <w:color w:val="000000"/>
          <w:sz w:val="12"/>
          <w:szCs w:val="12"/>
        </w:rPr>
        <w:t>would like to see happen, and as soon as possible.</w:t>
      </w:r>
      <w:r>
        <w:rPr>
          <w:rFonts w:ascii="Calibri" w:hAnsi="Calibri"/>
          <w:color w:val="000000"/>
          <w:sz w:val="12"/>
          <w:szCs w:val="12"/>
          <w:u w:val="single"/>
        </w:rPr>
        <w:t xml:space="preserve"> </w:t>
      </w:r>
      <w:r>
        <w:rPr>
          <w:rFonts w:ascii="Calibri" w:hAnsi="Calibri"/>
          <w:color w:val="000000"/>
          <w:sz w:val="28"/>
          <w:szCs w:val="28"/>
          <w:u w:val="single"/>
          <w:shd w:val="clear" w:color="auto" w:fill="FFFF00"/>
        </w:rPr>
        <w:t>I want</w:t>
      </w:r>
      <w:r>
        <w:rPr>
          <w:rFonts w:ascii="Calibri" w:hAnsi="Calibri"/>
          <w:color w:val="000000"/>
          <w:sz w:val="12"/>
          <w:szCs w:val="12"/>
        </w:rPr>
        <w:t xml:space="preserve"> to see as many </w:t>
      </w:r>
      <w:r>
        <w:rPr>
          <w:rFonts w:ascii="Calibri" w:hAnsi="Calibri"/>
          <w:color w:val="000000"/>
          <w:sz w:val="28"/>
          <w:szCs w:val="28"/>
          <w:u w:val="single"/>
          <w:shd w:val="clear" w:color="auto" w:fill="FFFF00"/>
        </w:rPr>
        <w:t>Member States</w:t>
      </w:r>
      <w:r>
        <w:rPr>
          <w:rFonts w:ascii="Calibri" w:hAnsi="Calibri"/>
          <w:color w:val="000000"/>
          <w:sz w:val="12"/>
          <w:szCs w:val="12"/>
          <w:u w:val="single"/>
        </w:rPr>
        <w:t xml:space="preserve">, </w:t>
      </w:r>
      <w:r>
        <w:rPr>
          <w:rFonts w:ascii="Calibri" w:hAnsi="Calibri"/>
          <w:color w:val="000000"/>
          <w:sz w:val="28"/>
          <w:szCs w:val="28"/>
          <w:u w:val="single"/>
          <w:shd w:val="clear" w:color="auto" w:fill="FFFF00"/>
        </w:rPr>
        <w:t>who have ratified the</w:t>
      </w:r>
      <w:hyperlink r:id="rId58" w:history="1">
        <w:r>
          <w:rPr>
            <w:rStyle w:val="Hyperlink"/>
            <w:rFonts w:eastAsiaTheme="majorEastAsia"/>
            <w:color w:val="000000"/>
            <w:sz w:val="28"/>
            <w:szCs w:val="28"/>
            <w:shd w:val="clear" w:color="auto" w:fill="FFFF00"/>
          </w:rPr>
          <w:t xml:space="preserve"> CEDAW</w:t>
        </w:r>
      </w:hyperlink>
      <w:r>
        <w:rPr>
          <w:rFonts w:ascii="Calibri" w:hAnsi="Calibri"/>
          <w:color w:val="000000"/>
          <w:sz w:val="12"/>
          <w:szCs w:val="12"/>
        </w:rPr>
        <w:t xml:space="preserve">(Committee of the UN Convention on the Elimination of All Forms of Discrimination against Women) to band together to collectively ask the CEDAW to consider a General Recommendation (GR) on their Article 5:Stereotyping and Cultural Prejudices. Article 5 requires States Parties </w:t>
      </w:r>
      <w:r>
        <w:rPr>
          <w:rFonts w:ascii="Calibri" w:hAnsi="Calibri"/>
          <w:color w:val="000000"/>
          <w:sz w:val="28"/>
          <w:szCs w:val="28"/>
          <w:u w:val="single"/>
          <w:shd w:val="clear" w:color="auto" w:fill="FFFF00"/>
        </w:rPr>
        <w:t>to “take all appropriate measures to modify social and cultural patterns of conduct of men and women, with a view to achieving the elimination of prejudices and customary and all other practices which are based on the idea of inferiority or the superiority of either of the sexes or on stereotyped roles for men and women”</w:t>
      </w:r>
      <w:r>
        <w:rPr>
          <w:rFonts w:ascii="Calibri" w:hAnsi="Calibri"/>
          <w:color w:val="000000"/>
          <w:sz w:val="28"/>
          <w:szCs w:val="28"/>
          <w:shd w:val="clear" w:color="auto" w:fill="FFFF00"/>
        </w:rPr>
        <w:t>.</w:t>
      </w:r>
      <w:r>
        <w:rPr>
          <w:rFonts w:ascii="Calibri" w:hAnsi="Calibri"/>
          <w:color w:val="000000"/>
          <w:sz w:val="12"/>
          <w:szCs w:val="12"/>
        </w:rPr>
        <w:t xml:space="preserve"> For me, </w:t>
      </w:r>
      <w:r>
        <w:rPr>
          <w:rFonts w:ascii="Calibri" w:hAnsi="Calibri"/>
          <w:color w:val="000000"/>
          <w:sz w:val="28"/>
          <w:szCs w:val="28"/>
          <w:u w:val="single"/>
          <w:shd w:val="clear" w:color="auto" w:fill="FFFF00"/>
        </w:rPr>
        <w:t>the most effective</w:t>
      </w:r>
      <w:r>
        <w:rPr>
          <w:rFonts w:ascii="Calibri" w:hAnsi="Calibri"/>
          <w:color w:val="000000"/>
          <w:sz w:val="12"/>
          <w:szCs w:val="12"/>
        </w:rPr>
        <w:t xml:space="preserve"> international </w:t>
      </w:r>
      <w:r>
        <w:rPr>
          <w:rFonts w:ascii="Calibri" w:hAnsi="Calibri"/>
          <w:color w:val="000000"/>
          <w:sz w:val="28"/>
          <w:szCs w:val="28"/>
          <w:u w:val="single"/>
          <w:shd w:val="clear" w:color="auto" w:fill="FFFF00"/>
        </w:rPr>
        <w:t>mechanism to promote gender equality and women’s empowerment, and make Governments accountable for their omissions to protect their women citizens from discrimination and abuse is</w:t>
      </w:r>
      <w:r>
        <w:rPr>
          <w:rFonts w:ascii="Calibri" w:hAnsi="Calibri"/>
          <w:color w:val="000000"/>
          <w:sz w:val="28"/>
          <w:szCs w:val="28"/>
          <w:shd w:val="clear" w:color="auto" w:fill="FFFF00"/>
        </w:rPr>
        <w:t xml:space="preserve"> </w:t>
      </w:r>
      <w:r>
        <w:rPr>
          <w:rFonts w:ascii="Calibri" w:hAnsi="Calibri"/>
          <w:color w:val="000000"/>
          <w:sz w:val="12"/>
          <w:szCs w:val="12"/>
        </w:rPr>
        <w:t>not the</w:t>
      </w:r>
      <w:r>
        <w:rPr>
          <w:rFonts w:ascii="Calibri" w:hAnsi="Calibri"/>
          <w:color w:val="000000"/>
          <w:sz w:val="28"/>
          <w:szCs w:val="28"/>
        </w:rPr>
        <w:t xml:space="preserve"> </w:t>
      </w:r>
      <w:r>
        <w:rPr>
          <w:rFonts w:ascii="Calibri" w:hAnsi="Calibri"/>
          <w:color w:val="000000"/>
          <w:sz w:val="12"/>
          <w:szCs w:val="12"/>
        </w:rPr>
        <w:t>cumbersome bureaucratic anti-NGO CSW, bu</w:t>
      </w:r>
      <w:r>
        <w:rPr>
          <w:rFonts w:ascii="Calibri" w:hAnsi="Calibri"/>
          <w:color w:val="000000"/>
          <w:sz w:val="12"/>
          <w:szCs w:val="12"/>
          <w:u w:val="single"/>
        </w:rPr>
        <w:t>t</w:t>
      </w:r>
      <w:r>
        <w:rPr>
          <w:rFonts w:ascii="Calibri" w:hAnsi="Calibri"/>
          <w:color w:val="000000"/>
          <w:sz w:val="28"/>
          <w:szCs w:val="28"/>
          <w:u w:val="single"/>
          <w:shd w:val="clear" w:color="auto" w:fill="FFFF00"/>
        </w:rPr>
        <w:t xml:space="preserve"> the CEDAW</w:t>
      </w:r>
      <w:r>
        <w:rPr>
          <w:rFonts w:ascii="Calibri" w:hAnsi="Calibri"/>
          <w:color w:val="000000"/>
          <w:sz w:val="12"/>
          <w:szCs w:val="12"/>
        </w:rPr>
        <w:t>. CEDAW now needs – pushed and persuaded by the best of its Member States – to enhance the importance of Article 5, and use its wording to interrogate States Parties at their 4 yearly reporting sessions, asking them what means they are using to change the attitudes of men and boys at all levels of society, from the top echelons to the village, in the informal as well as formal education structures, in the work place, in the army, in trade unions, political parties, and among religious and traditional leaders.</w:t>
      </w:r>
      <w:r>
        <w:rPr>
          <w:rFonts w:ascii="Calibri" w:hAnsi="Calibri"/>
          <w:color w:val="000000"/>
          <w:sz w:val="28"/>
          <w:szCs w:val="28"/>
          <w:u w:val="single"/>
          <w:shd w:val="clear" w:color="auto" w:fill="FFFF00"/>
        </w:rPr>
        <w:t>CEDAW could engage the NGO community in providing them with examples of best practice that have succeeded in altering mind sets</w:t>
      </w:r>
      <w:r>
        <w:rPr>
          <w:rFonts w:ascii="Arial" w:hAnsi="Arial" w:cs="Arial"/>
          <w:color w:val="000000"/>
          <w:sz w:val="12"/>
          <w:szCs w:val="12"/>
          <w:u w:val="single"/>
        </w:rPr>
        <w:t xml:space="preserve">, </w:t>
      </w:r>
      <w:r>
        <w:rPr>
          <w:rFonts w:ascii="Arial" w:hAnsi="Arial" w:cs="Arial"/>
          <w:color w:val="000000"/>
          <w:sz w:val="20"/>
          <w:szCs w:val="20"/>
          <w:u w:val="single"/>
          <w:shd w:val="clear" w:color="auto" w:fill="FFFF00"/>
        </w:rPr>
        <w:t>starting in the family, so that little boys are taught to respect their mothers and their sisters, and see girls and women and equal partners in the development of their communities and society generally</w:t>
      </w:r>
      <w:r>
        <w:rPr>
          <w:rFonts w:ascii="Arial" w:hAnsi="Arial" w:cs="Arial"/>
          <w:color w:val="000000"/>
          <w:sz w:val="12"/>
          <w:szCs w:val="12"/>
        </w:rPr>
        <w:t>. In our struggle for the dignity, respect and</w:t>
      </w:r>
      <w:hyperlink r:id="rId59" w:history="1">
        <w:r>
          <w:rPr>
            <w:rStyle w:val="Hyperlink"/>
            <w:rFonts w:ascii="Arial" w:eastAsiaTheme="majorEastAsia" w:hAnsi="Arial" w:cs="Arial"/>
            <w:color w:val="000000"/>
            <w:sz w:val="12"/>
            <w:szCs w:val="12"/>
          </w:rPr>
          <w:t xml:space="preserve"> human rights of widows</w:t>
        </w:r>
      </w:hyperlink>
      <w:r>
        <w:rPr>
          <w:rFonts w:ascii="Arial" w:hAnsi="Arial" w:cs="Arial"/>
          <w:color w:val="000000"/>
          <w:sz w:val="12"/>
          <w:szCs w:val="12"/>
        </w:rPr>
        <w:t>, of whom there are now so many facing unacceptable discrimination, abuse, poverty and violence, often barred, whatever the constitution and law says about equality, to inherit and own land, access education, training, credit, or employment. Furthermore, these women and girls are often victims of life threatening and degrading mourning and burial rites, it is the traditional attitudes that must be changed, and it can be done if there is the political will.</w:t>
      </w:r>
      <w:hyperlink r:id="rId60" w:history="1">
        <w:r>
          <w:rPr>
            <w:rStyle w:val="Hyperlink"/>
            <w:rFonts w:ascii="Arial" w:eastAsiaTheme="majorEastAsia" w:hAnsi="Arial" w:cs="Arial"/>
            <w:color w:val="000000"/>
            <w:sz w:val="12"/>
            <w:szCs w:val="12"/>
          </w:rPr>
          <w:t xml:space="preserve"> All widows</w:t>
        </w:r>
      </w:hyperlink>
      <w:r>
        <w:rPr>
          <w:rFonts w:ascii="Arial" w:hAnsi="Arial" w:cs="Arial"/>
          <w:color w:val="000000"/>
          <w:sz w:val="12"/>
          <w:szCs w:val="12"/>
        </w:rPr>
        <w:t xml:space="preserve"> must be able to live in dignity, their roles as sole heads of households supported, freed of the stigma and “inauspiciousness” so common to their status.</w:t>
      </w:r>
      <w:r>
        <w:rPr>
          <w:rFonts w:ascii="Arial" w:hAnsi="Arial" w:cs="Arial"/>
          <w:color w:val="000000"/>
          <w:sz w:val="12"/>
          <w:szCs w:val="12"/>
          <w:u w:val="single"/>
        </w:rPr>
        <w:t xml:space="preserve"> </w:t>
      </w:r>
      <w:r>
        <w:rPr>
          <w:rFonts w:ascii="Calibri" w:hAnsi="Calibri"/>
          <w:color w:val="000000"/>
          <w:sz w:val="28"/>
          <w:szCs w:val="28"/>
          <w:u w:val="single"/>
          <w:shd w:val="clear" w:color="auto" w:fill="FFFF00"/>
        </w:rPr>
        <w:t>CEDAW can “name and shame” those countries that are found to have done nothing to implement Article 5</w:t>
      </w:r>
      <w:r>
        <w:rPr>
          <w:rFonts w:ascii="Arial" w:hAnsi="Arial" w:cs="Arial"/>
          <w:color w:val="000000"/>
          <w:sz w:val="12"/>
          <w:szCs w:val="12"/>
          <w:u w:val="single"/>
          <w:shd w:val="clear" w:color="auto" w:fill="FFFF00"/>
        </w:rPr>
        <w:t>.</w:t>
      </w:r>
      <w:r>
        <w:rPr>
          <w:rFonts w:ascii="Arial" w:hAnsi="Arial" w:cs="Arial"/>
          <w:color w:val="000000"/>
          <w:sz w:val="12"/>
          <w:szCs w:val="12"/>
          <w:u w:val="single"/>
        </w:rPr>
        <w:t xml:space="preserve"> </w:t>
      </w:r>
      <w:r>
        <w:rPr>
          <w:rFonts w:ascii="Calibri" w:hAnsi="Calibri"/>
          <w:color w:val="000000"/>
          <w:sz w:val="28"/>
          <w:szCs w:val="28"/>
          <w:u w:val="single"/>
          <w:shd w:val="clear" w:color="auto" w:fill="FFFF00"/>
        </w:rPr>
        <w:t xml:space="preserve">Those that can provide the details and evaluation of their projects to alter those </w:t>
      </w:r>
      <w:r>
        <w:rPr>
          <w:rFonts w:ascii="Calibri" w:hAnsi="Calibri"/>
          <w:color w:val="000000"/>
          <w:sz w:val="28"/>
          <w:szCs w:val="28"/>
          <w:u w:val="single"/>
          <w:shd w:val="clear" w:color="auto" w:fill="FFFF00"/>
        </w:rPr>
        <w:lastRenderedPageBreak/>
        <w:t>attitudes that block women’s empowerment will see their reputation enhanced and their successful programmes highlighted, publicised and adapted</w:t>
      </w:r>
      <w:r>
        <w:rPr>
          <w:rFonts w:ascii="Arial" w:hAnsi="Arial" w:cs="Arial"/>
          <w:color w:val="000000"/>
          <w:sz w:val="12"/>
          <w:szCs w:val="12"/>
        </w:rPr>
        <w:t xml:space="preserve">, providing that support for the CSW60 Agreed Conclusions they so badly need if the 2015-30 Agenda for the SDGs is to be achieved. </w:t>
      </w:r>
      <w:r>
        <w:rPr>
          <w:rFonts w:ascii="Calibri" w:hAnsi="Calibri"/>
          <w:color w:val="000000"/>
          <w:sz w:val="28"/>
          <w:szCs w:val="28"/>
          <w:u w:val="single"/>
          <w:shd w:val="clear" w:color="auto" w:fill="FFFF00"/>
        </w:rPr>
        <w:t>Such a CEDAW</w:t>
      </w:r>
      <w:r>
        <w:rPr>
          <w:rFonts w:ascii="Arial" w:hAnsi="Arial" w:cs="Arial"/>
          <w:color w:val="000000"/>
          <w:sz w:val="12"/>
          <w:szCs w:val="12"/>
          <w:u w:val="single"/>
        </w:rPr>
        <w:t xml:space="preserve"> </w:t>
      </w:r>
      <w:r>
        <w:rPr>
          <w:rFonts w:ascii="Calibri" w:hAnsi="Calibri"/>
          <w:color w:val="000000"/>
          <w:sz w:val="28"/>
          <w:szCs w:val="28"/>
          <w:u w:val="single"/>
          <w:shd w:val="clear" w:color="auto" w:fill="FFFF00"/>
        </w:rPr>
        <w:t>initiative would</w:t>
      </w:r>
      <w:r>
        <w:rPr>
          <w:rFonts w:ascii="Arial" w:hAnsi="Arial" w:cs="Arial"/>
          <w:color w:val="000000"/>
          <w:sz w:val="12"/>
          <w:szCs w:val="12"/>
        </w:rPr>
        <w:t xml:space="preserve"> be a powerful driver of implementation of the</w:t>
      </w:r>
      <w:hyperlink r:id="rId61" w:history="1">
        <w:r>
          <w:rPr>
            <w:rStyle w:val="Hyperlink"/>
            <w:rFonts w:ascii="Arial" w:eastAsiaTheme="majorEastAsia" w:hAnsi="Arial" w:cs="Arial"/>
            <w:color w:val="000000"/>
            <w:sz w:val="12"/>
            <w:szCs w:val="12"/>
          </w:rPr>
          <w:t>CSW60 Agreed Conclusions</w:t>
        </w:r>
      </w:hyperlink>
      <w:r>
        <w:rPr>
          <w:rFonts w:ascii="Arial" w:hAnsi="Arial" w:cs="Arial"/>
          <w:color w:val="000000"/>
          <w:sz w:val="12"/>
          <w:szCs w:val="12"/>
        </w:rPr>
        <w:t xml:space="preserve">, and also </w:t>
      </w:r>
      <w:r>
        <w:rPr>
          <w:rFonts w:ascii="Calibri" w:hAnsi="Calibri"/>
          <w:color w:val="000000"/>
          <w:sz w:val="28"/>
          <w:szCs w:val="28"/>
          <w:u w:val="single"/>
          <w:shd w:val="clear" w:color="auto" w:fill="FFFF00"/>
        </w:rPr>
        <w:t>help empower those women’s NGOs that will be the effective evaluators of progress in the coming years.</w:t>
      </w:r>
    </w:p>
    <w:p w14:paraId="1E1B20A6" w14:textId="77777777" w:rsidR="003F3383" w:rsidRDefault="003F3383" w:rsidP="003F3383"/>
    <w:p w14:paraId="11C032F6" w14:textId="77777777" w:rsidR="003F3383" w:rsidRPr="002F5B6E" w:rsidRDefault="003F3383" w:rsidP="003F3383">
      <w:pPr>
        <w:pStyle w:val="Heading4"/>
      </w:pPr>
      <w:r w:rsidRPr="002F5B6E">
        <w:t>The previous Amendment of the Protection of the Rights and Interests of Women Act of the People's Republic of China (Women's Act) wasn’t enough to change the treatment of women. CEDAW needed.</w:t>
      </w:r>
    </w:p>
    <w:p w14:paraId="156FB2C1" w14:textId="77777777" w:rsidR="003F3383" w:rsidRPr="002F5B6E" w:rsidRDefault="003F3383" w:rsidP="003F3383">
      <w:pPr>
        <w:rPr>
          <w:rStyle w:val="Style13ptBold"/>
        </w:rPr>
      </w:pPr>
      <w:r w:rsidRPr="002F5B6E">
        <w:rPr>
          <w:rStyle w:val="Style13ptBold"/>
        </w:rPr>
        <w:t>United Nations 97</w:t>
      </w:r>
    </w:p>
    <w:p w14:paraId="7929501B" w14:textId="77777777" w:rsidR="003F3383" w:rsidRDefault="003F3383" w:rsidP="003F3383">
      <w:pPr>
        <w:pStyle w:val="NormalWeb"/>
        <w:spacing w:before="0" w:beforeAutospacing="0" w:after="160" w:afterAutospacing="0"/>
      </w:pPr>
      <w:r>
        <w:rPr>
          <w:rFonts w:ascii="Calibri" w:hAnsi="Calibri"/>
          <w:color w:val="000000"/>
        </w:rPr>
        <w:t>(United Nations 6/10/1997 “CONSIDERATION OF REPORTS SUBMITTED BY STATES PARTIES UNDER ARTICLE 18 OF THE CONVENTION ON THE ELIMINATION OF ALL FORMS OF DISCRIMINATION AGAINST WOMEN”</w:t>
      </w:r>
      <w:hyperlink r:id="rId62" w:history="1">
        <w:r>
          <w:rPr>
            <w:rStyle w:val="Hyperlink"/>
            <w:rFonts w:eastAsiaTheme="majorEastAsia"/>
            <w:color w:val="000000"/>
          </w:rPr>
          <w:t xml:space="preserve"> http://www.un.org/womenwatch/daw/cedaw/cedaw20/china.htm</w:t>
        </w:r>
      </w:hyperlink>
      <w:r>
        <w:rPr>
          <w:rFonts w:ascii="Calibri" w:hAnsi="Calibri"/>
          <w:color w:val="000000"/>
        </w:rPr>
        <w:t>)</w:t>
      </w:r>
    </w:p>
    <w:p w14:paraId="40F30C47" w14:textId="77777777" w:rsidR="003F3383" w:rsidRDefault="003F3383" w:rsidP="003F3383">
      <w:pPr>
        <w:pStyle w:val="NormalWeb"/>
        <w:spacing w:before="0" w:beforeAutospacing="0" w:after="160" w:afterAutospacing="0"/>
      </w:pPr>
      <w:r>
        <w:rPr>
          <w:rFonts w:ascii="Calibri" w:hAnsi="Calibri"/>
          <w:b/>
          <w:bCs/>
          <w:color w:val="000000"/>
          <w:u w:val="single"/>
        </w:rPr>
        <w:t>The Women's Act was adopted by the National People's Congress of the People's Republic of China in April 1992 and entered into force throughout the country in October of that year. It is China's first basic law to deal with women's rights and interests in a specific and systematic manner. Covering all aspects of women's social and productive life, The Act sets out the political, cultural, educational, labour and economic rights of women, as well as their rights with regard to marriage, family and the person. The Act also stresses the obligations and legal responsibilities of the State. Containing elements added in response to new circumstances, The Women's Act is more comprehensive in scope and in its provisions for the special protection of women than was previously legislated.</w:t>
      </w:r>
    </w:p>
    <w:p w14:paraId="472ACBFF" w14:textId="77777777" w:rsidR="003F3383" w:rsidRDefault="003F3383" w:rsidP="003F3383"/>
    <w:p w14:paraId="4FE0C50F" w14:textId="77777777" w:rsidR="00F85E43" w:rsidRDefault="00F85E43" w:rsidP="00F85E43">
      <w:pPr>
        <w:pStyle w:val="Heading3"/>
      </w:pPr>
      <w:r>
        <w:lastRenderedPageBreak/>
        <w:t>2AC – Solvency: Other Countries Prove</w:t>
      </w:r>
    </w:p>
    <w:p w14:paraId="7CF4BEF7" w14:textId="77777777" w:rsidR="00F85E43" w:rsidRDefault="00F85E43" w:rsidP="00F85E43">
      <w:pPr>
        <w:pStyle w:val="Heading4"/>
      </w:pPr>
      <w:r>
        <w:t>CEDAW is working: Afghanistan proves</w:t>
      </w:r>
    </w:p>
    <w:p w14:paraId="544F06DC" w14:textId="77777777" w:rsidR="00F85E43" w:rsidRPr="00F85E43" w:rsidRDefault="00F85E43" w:rsidP="00F85E43">
      <w:pPr>
        <w:rPr>
          <w:rStyle w:val="Style13ptBold"/>
        </w:rPr>
      </w:pPr>
      <w:r w:rsidRPr="00F85E43">
        <w:rPr>
          <w:rStyle w:val="Style13ptBold"/>
        </w:rPr>
        <w:t>Bertrand 14</w:t>
      </w:r>
    </w:p>
    <w:p w14:paraId="76C70CF2" w14:textId="77777777" w:rsidR="00F85E43" w:rsidRPr="005F001A" w:rsidRDefault="00F85E43" w:rsidP="00F85E43">
      <w:r>
        <w:t>(Marie, Staff Writer, “</w:t>
      </w:r>
      <w:r w:rsidRPr="005F001A">
        <w:t>CEDAW leads way to gender equality in Afghanistan</w:t>
      </w:r>
      <w:r>
        <w:t xml:space="preserve">”, </w:t>
      </w:r>
      <w:r>
        <w:rPr>
          <w:u w:val="single"/>
        </w:rPr>
        <w:t>Humanium Together for Children’s Rights</w:t>
      </w:r>
      <w:r>
        <w:t xml:space="preserve">, May 7, </w:t>
      </w:r>
      <w:r w:rsidRPr="005F001A">
        <w:t>http://www.humanium.org/en/cedaw-leads-way-to-gender-equality-in-afghanistan/</w:t>
      </w:r>
      <w:r>
        <w:t>)//jdi-tts</w:t>
      </w:r>
    </w:p>
    <w:p w14:paraId="4D4896C0" w14:textId="77777777" w:rsidR="00F85E43" w:rsidRDefault="00F85E43" w:rsidP="00F85E43">
      <w:pPr>
        <w:rPr>
          <w:rStyle w:val="StyleUnderline"/>
        </w:rPr>
      </w:pPr>
      <w:r w:rsidRPr="00F72BDF">
        <w:rPr>
          <w:rStyle w:val="StyleUnderline"/>
          <w:highlight w:val="yellow"/>
        </w:rPr>
        <w:t xml:space="preserve">The Afghan government signed the Convention on the Elimination of Discrimination against Women (CEDAW) </w:t>
      </w:r>
      <w:r w:rsidRPr="005F001A">
        <w:rPr>
          <w:rStyle w:val="StyleUnderline"/>
        </w:rPr>
        <w:t xml:space="preserve">on August the 14th 1980, but, because of serious regional conflicts, </w:t>
      </w:r>
      <w:r w:rsidRPr="00F72BDF">
        <w:rPr>
          <w:rStyle w:val="StyleUnderline"/>
          <w:highlight w:val="yellow"/>
        </w:rPr>
        <w:t>the</w:t>
      </w:r>
      <w:r w:rsidRPr="005F001A">
        <w:rPr>
          <w:rStyle w:val="StyleUnderline"/>
        </w:rPr>
        <w:t xml:space="preserve"> </w:t>
      </w:r>
      <w:r w:rsidRPr="00F72BDF">
        <w:rPr>
          <w:rStyle w:val="StyleUnderline"/>
          <w:highlight w:val="yellow"/>
        </w:rPr>
        <w:t>convention was</w:t>
      </w:r>
      <w:r w:rsidRPr="005F001A">
        <w:rPr>
          <w:rStyle w:val="StyleUnderline"/>
        </w:rPr>
        <w:t xml:space="preserve"> only </w:t>
      </w:r>
      <w:r w:rsidRPr="00F72BDF">
        <w:rPr>
          <w:rStyle w:val="StyleUnderline"/>
          <w:highlight w:val="yellow"/>
        </w:rPr>
        <w:t>ratified in 2003</w:t>
      </w:r>
      <w:r w:rsidRPr="005F001A">
        <w:rPr>
          <w:rStyle w:val="StyleUnderline"/>
        </w:rPr>
        <w:t>.</w:t>
      </w:r>
      <w:r w:rsidRPr="005F001A">
        <w:rPr>
          <w:sz w:val="14"/>
        </w:rPr>
        <w:t xml:space="preserve"> </w:t>
      </w:r>
      <w:r w:rsidRPr="00F72BDF">
        <w:rPr>
          <w:rStyle w:val="StyleUnderline"/>
          <w:highlight w:val="yellow"/>
        </w:rPr>
        <w:t>Afghanistan has since revised its Constitution so that gender equality is more clearly defined by law</w:t>
      </w:r>
      <w:r w:rsidRPr="005F001A">
        <w:rPr>
          <w:rStyle w:val="StyleUnderline"/>
        </w:rPr>
        <w:t>. Both sexes</w:t>
      </w:r>
      <w:r w:rsidRPr="005F001A">
        <w:rPr>
          <w:sz w:val="14"/>
        </w:rPr>
        <w:t xml:space="preserve"> now will </w:t>
      </w:r>
      <w:r w:rsidRPr="005F001A">
        <w:rPr>
          <w:rStyle w:val="StyleUnderline"/>
        </w:rPr>
        <w:t>enjoy legal rights not based on gender differences</w:t>
      </w:r>
      <w:r w:rsidRPr="005F001A">
        <w:rPr>
          <w:sz w:val="14"/>
        </w:rPr>
        <w:t xml:space="preserve">. Furthermore, the government now also recognizes its duty to protect mothers and children. </w:t>
      </w:r>
      <w:r w:rsidRPr="005F001A">
        <w:rPr>
          <w:rStyle w:val="StyleUnderline"/>
        </w:rPr>
        <w:t xml:space="preserve">A wide-scale national strategy has been put in place to protect women’s rights. </w:t>
      </w:r>
      <w:r w:rsidRPr="00F72BDF">
        <w:rPr>
          <w:rStyle w:val="StyleUnderline"/>
          <w:highlight w:val="yellow"/>
        </w:rPr>
        <w:t>A law eliminating violence towards women is now in force</w:t>
      </w:r>
      <w:r w:rsidRPr="005F001A">
        <w:rPr>
          <w:rStyle w:val="StyleUnderline"/>
        </w:rPr>
        <w:t xml:space="preserve">, toughening the sanctions against those who commit such crimes; </w:t>
      </w:r>
      <w:r w:rsidRPr="00F72BDF">
        <w:rPr>
          <w:rStyle w:val="StyleUnderline"/>
          <w:highlight w:val="yellow"/>
        </w:rPr>
        <w:t>a quota system has given women a role in the government and in new institutions</w:t>
      </w:r>
      <w:r w:rsidRPr="005F001A">
        <w:rPr>
          <w:rStyle w:val="StyleUnderline"/>
        </w:rPr>
        <w:t xml:space="preserve"> such as the Public Prosecution Office; </w:t>
      </w:r>
      <w:r w:rsidRPr="00F72BDF">
        <w:rPr>
          <w:rStyle w:val="StyleUnderline"/>
          <w:highlight w:val="yellow"/>
        </w:rPr>
        <w:t>the High Commission for the elimination of violence against women has also been created.</w:t>
      </w:r>
    </w:p>
    <w:p w14:paraId="74CC20E2" w14:textId="77777777" w:rsidR="00F85E43" w:rsidRDefault="00F85E43" w:rsidP="00F85E43">
      <w:pPr>
        <w:pStyle w:val="Heading4"/>
      </w:pPr>
      <w:r>
        <w:t>CEDAW in Morocco changed views on women in family and spills over to other facets</w:t>
      </w:r>
    </w:p>
    <w:p w14:paraId="561675D6" w14:textId="77777777" w:rsidR="00F85E43" w:rsidRDefault="00F85E43" w:rsidP="00F85E43">
      <w:r w:rsidRPr="00313B87">
        <w:t xml:space="preserve">SYED </w:t>
      </w:r>
      <w:r>
        <w:t>09</w:t>
      </w:r>
    </w:p>
    <w:p w14:paraId="36B376C6" w14:textId="77777777" w:rsidR="00F85E43" w:rsidRPr="00313B87" w:rsidRDefault="00F85E43" w:rsidP="00F85E43">
      <w:r>
        <w:t>(</w:t>
      </w:r>
      <w:r w:rsidRPr="00313B87">
        <w:t>MD. ZAINUL ABEDIN</w:t>
      </w:r>
      <w:r>
        <w:t>, Staff Writer, “</w:t>
      </w:r>
      <w:r w:rsidRPr="00313B87">
        <w:t>CEDAW SUCCESS STORIES</w:t>
      </w:r>
      <w:r>
        <w:t xml:space="preserve">”, </w:t>
      </w:r>
      <w:r w:rsidRPr="00313B87">
        <w:rPr>
          <w:u w:val="single"/>
        </w:rPr>
        <w:t>Telecentre Foundation</w:t>
      </w:r>
      <w:r>
        <w:t xml:space="preserve">, Oct 29, </w:t>
      </w:r>
      <w:r w:rsidRPr="00313B87">
        <w:t>http://community.telecentre.org/group/genderandtelecentre/forum/topics/cedaw-success-stories</w:t>
      </w:r>
      <w:r>
        <w:t>)</w:t>
      </w:r>
    </w:p>
    <w:p w14:paraId="1DE05037" w14:textId="77777777" w:rsidR="00F85E43" w:rsidRPr="00313B87" w:rsidRDefault="00F85E43" w:rsidP="00F85E43">
      <w:pPr>
        <w:rPr>
          <w:sz w:val="16"/>
        </w:rPr>
      </w:pPr>
      <w:r w:rsidRPr="00313B87">
        <w:rPr>
          <w:sz w:val="16"/>
        </w:rPr>
        <w:t xml:space="preserve">Equality for Women in Morocco’s Family Law. </w:t>
      </w:r>
      <w:r w:rsidRPr="00313B87">
        <w:rPr>
          <w:rStyle w:val="StyleUnderline"/>
        </w:rPr>
        <w:t xml:space="preserve">The groundbreaking introduction of </w:t>
      </w:r>
      <w:r w:rsidRPr="00F72BDF">
        <w:rPr>
          <w:rStyle w:val="StyleUnderline"/>
          <w:highlight w:val="yellow"/>
        </w:rPr>
        <w:t>Morocco’s new Family Code in 2004 gave women greater equality and protection of their human rights within marriage and divorce, as mandated by Article 16 of the Convention</w:t>
      </w:r>
      <w:r w:rsidRPr="00313B87">
        <w:rPr>
          <w:sz w:val="16"/>
        </w:rPr>
        <w:t xml:space="preserve">. </w:t>
      </w:r>
      <w:r w:rsidRPr="00313B87">
        <w:rPr>
          <w:rStyle w:val="StyleUnderline"/>
        </w:rPr>
        <w:t>The new law embodies the principle of shared family responsibilities between the spouses.</w:t>
      </w:r>
      <w:r w:rsidRPr="00313B87">
        <w:rPr>
          <w:sz w:val="16"/>
        </w:rPr>
        <w:t xml:space="preserve"> It was the product of extensive public discussion of challenges women faced under the previous law, as well as analysis of the implications of human rights standards and religious texts. </w:t>
      </w:r>
      <w:r w:rsidRPr="00F72BDF">
        <w:rPr>
          <w:rStyle w:val="StyleUnderline"/>
        </w:rPr>
        <w:t>To help ensure effective implementation of the new rights that have been guaranteed, the legislative changes were also accompanied by the creation of dedicated Family Courts, and the Ministry of Justice is enhancing the provision of support services and training for judges and court officials</w:t>
      </w:r>
      <w:r w:rsidRPr="00313B87">
        <w:rPr>
          <w:rStyle w:val="StyleUnderline"/>
        </w:rPr>
        <w:t xml:space="preserve">. </w:t>
      </w:r>
      <w:r w:rsidRPr="00F72BDF">
        <w:rPr>
          <w:rStyle w:val="StyleUnderline"/>
          <w:highlight w:val="yellow"/>
        </w:rPr>
        <w:t>Introduction of the new Family Code has been part of a broader wave of important reforms within the country, including changes to the Labour Code</w:t>
      </w:r>
      <w:r w:rsidRPr="00313B87">
        <w:rPr>
          <w:rStyle w:val="StyleUnderline"/>
        </w:rPr>
        <w:t xml:space="preserve"> to introduce the concept of sexual harassment in the workplace (2004), </w:t>
      </w:r>
      <w:r w:rsidRPr="00F72BDF">
        <w:rPr>
          <w:rStyle w:val="StyleUnderline"/>
          <w:highlight w:val="yellow"/>
        </w:rPr>
        <w:t>changes to the Penal Code</w:t>
      </w:r>
      <w:r w:rsidRPr="00313B87">
        <w:rPr>
          <w:rStyle w:val="StyleUnderline"/>
        </w:rPr>
        <w:t xml:space="preserve"> to criminalize spousal violence, </w:t>
      </w:r>
      <w:r w:rsidRPr="00F72BDF">
        <w:rPr>
          <w:rStyle w:val="StyleUnderline"/>
          <w:highlight w:val="yellow"/>
        </w:rPr>
        <w:t>changes to the Nationality Code</w:t>
      </w:r>
      <w:r w:rsidRPr="00313B87">
        <w:rPr>
          <w:rStyle w:val="StyleUnderline"/>
        </w:rPr>
        <w:t xml:space="preserve"> (2007) to give women and men equal rights to transmit nationality to their children </w:t>
      </w:r>
      <w:r w:rsidRPr="00F72BDF">
        <w:rPr>
          <w:rStyle w:val="StyleUnderline"/>
          <w:highlight w:val="yellow"/>
        </w:rPr>
        <w:t>as required by the Convention’s Article 9</w:t>
      </w:r>
      <w:r w:rsidRPr="00313B87">
        <w:rPr>
          <w:rStyle w:val="StyleUnderline"/>
        </w:rPr>
        <w:t xml:space="preserve">, and </w:t>
      </w:r>
      <w:r w:rsidRPr="00F72BDF">
        <w:rPr>
          <w:rStyle w:val="StyleUnderline"/>
          <w:highlight w:val="yellow"/>
        </w:rPr>
        <w:t>changes to the Electoral Code</w:t>
      </w:r>
      <w:r w:rsidRPr="00313B87">
        <w:rPr>
          <w:rStyle w:val="StyleUnderline"/>
        </w:rPr>
        <w:t>, which introduced a “national list” that reserved 30 parliamentary seats for women (2002).</w:t>
      </w:r>
      <w:r w:rsidRPr="00313B87">
        <w:rPr>
          <w:sz w:val="16"/>
        </w:rPr>
        <w:t xml:space="preserve"> In light of these extensive changes to the nation’s legal framework to protect women’s human rights, </w:t>
      </w:r>
      <w:r w:rsidRPr="00F72BDF">
        <w:rPr>
          <w:rStyle w:val="StyleUnderline"/>
          <w:highlight w:val="yellow"/>
        </w:rPr>
        <w:t>the Government has announced its intention to remove Morocco’s reservations to the Convention</w:t>
      </w:r>
      <w:r w:rsidRPr="00313B87">
        <w:rPr>
          <w:sz w:val="16"/>
        </w:rPr>
        <w:t>.</w:t>
      </w:r>
    </w:p>
    <w:p w14:paraId="41720FFE" w14:textId="77777777" w:rsidR="00F85E43" w:rsidRDefault="00F85E43" w:rsidP="00F85E43">
      <w:pPr>
        <w:pStyle w:val="Heading4"/>
      </w:pPr>
      <w:r w:rsidRPr="00313B87">
        <w:t>Kyrgyzstan and Tajikistan</w:t>
      </w:r>
      <w:r>
        <w:t xml:space="preserve"> land reforms show evidence of the success of CEDAW</w:t>
      </w:r>
    </w:p>
    <w:p w14:paraId="4FDC5E16" w14:textId="77777777" w:rsidR="00F85E43" w:rsidRDefault="00F85E43" w:rsidP="00F85E43">
      <w:r w:rsidRPr="00313B87">
        <w:t xml:space="preserve">SYED </w:t>
      </w:r>
      <w:r>
        <w:t>09</w:t>
      </w:r>
    </w:p>
    <w:p w14:paraId="54125186" w14:textId="77777777" w:rsidR="00F85E43" w:rsidRPr="003D7C08" w:rsidRDefault="00F85E43" w:rsidP="00F85E43">
      <w:r>
        <w:t>(</w:t>
      </w:r>
      <w:r w:rsidRPr="00313B87">
        <w:t>MD. ZAINUL ABEDIN</w:t>
      </w:r>
      <w:r>
        <w:t>, Staff Writer, “</w:t>
      </w:r>
      <w:r w:rsidRPr="00313B87">
        <w:t>CEDAW SUCCESS STORIES</w:t>
      </w:r>
      <w:r>
        <w:t xml:space="preserve">”, </w:t>
      </w:r>
      <w:r w:rsidRPr="00313B87">
        <w:rPr>
          <w:u w:val="single"/>
        </w:rPr>
        <w:t>Telecentre Foundation</w:t>
      </w:r>
      <w:r>
        <w:t xml:space="preserve">, Oct 29, </w:t>
      </w:r>
      <w:r w:rsidRPr="00313B87">
        <w:t>http://community.telecentre.org/group/genderandtelecentre/forum/topics/cedaw-success-stories</w:t>
      </w:r>
      <w:r>
        <w:t>)</w:t>
      </w:r>
    </w:p>
    <w:p w14:paraId="5DCE7238" w14:textId="77777777" w:rsidR="00F85E43" w:rsidRPr="003D7C08" w:rsidRDefault="00F85E43" w:rsidP="00F85E43">
      <w:pPr>
        <w:rPr>
          <w:sz w:val="16"/>
        </w:rPr>
      </w:pPr>
      <w:r w:rsidRPr="003D7C08">
        <w:rPr>
          <w:sz w:val="16"/>
        </w:rPr>
        <w:lastRenderedPageBreak/>
        <w:t xml:space="preserve">Women’s Right to Land in Kyrgyzstan and Tajikistan </w:t>
      </w:r>
      <w:r w:rsidRPr="003D7C08">
        <w:rPr>
          <w:rStyle w:val="StyleUnderline"/>
        </w:rPr>
        <w:t>Ms. Nazokat Tilakova stands on her 10 hectares of land, which she obtained under land privatization reforms in Tajikistan</w:t>
      </w:r>
      <w:r w:rsidRPr="003D7C08">
        <w:rPr>
          <w:sz w:val="16"/>
        </w:rPr>
        <w:t>. (Photo: World Bank/Tajikistan.)</w:t>
      </w:r>
      <w:r w:rsidRPr="003D7C08">
        <w:rPr>
          <w:rStyle w:val="StyleUnderline"/>
        </w:rPr>
        <w:t xml:space="preserve">More </w:t>
      </w:r>
      <w:r w:rsidRPr="00F72BDF">
        <w:rPr>
          <w:rStyle w:val="StyleUnderline"/>
          <w:highlight w:val="yellow"/>
        </w:rPr>
        <w:t>women are now successfully claiming their right to own land and helping to avert the threat of feminized poverty, due to comprehensive changes to the land reform processes in Kyrgyzstan and Tajikistan. The processes first put in place</w:t>
      </w:r>
      <w:r w:rsidRPr="003D7C08">
        <w:rPr>
          <w:sz w:val="16"/>
        </w:rPr>
        <w:t xml:space="preserve"> — involving de-collectivization and privatization of ownership — </w:t>
      </w:r>
      <w:r w:rsidRPr="00F72BDF">
        <w:rPr>
          <w:rStyle w:val="StyleUnderline"/>
          <w:highlight w:val="yellow"/>
        </w:rPr>
        <w:t>were not intended to discriminate against women. However, the principle of equality set out in the Convention was not met</w:t>
      </w:r>
      <w:r w:rsidRPr="003D7C08">
        <w:rPr>
          <w:rStyle w:val="StyleUnderline"/>
        </w:rPr>
        <w:t>, and the actual impact of the processes left many women without any hope of land ownership</w:t>
      </w:r>
      <w:r w:rsidRPr="003D7C08">
        <w:rPr>
          <w:sz w:val="16"/>
        </w:rPr>
        <w:t xml:space="preserve">. Once the true extent of the problem was recognized, both Kyrgyzstan and Tajikistan embarked on major overhauls of their initial approaches. </w:t>
      </w:r>
      <w:r w:rsidRPr="00F72BDF">
        <w:rPr>
          <w:rStyle w:val="StyleUnderline"/>
          <w:highlight w:val="yellow"/>
        </w:rPr>
        <w:t>The Land Code</w:t>
      </w:r>
      <w:r w:rsidRPr="003D7C08">
        <w:rPr>
          <w:rStyle w:val="StyleUnderline"/>
        </w:rPr>
        <w:t xml:space="preserve"> in Tajikistan </w:t>
      </w:r>
      <w:r w:rsidRPr="00F72BDF">
        <w:rPr>
          <w:rStyle w:val="StyleUnderline"/>
          <w:highlight w:val="yellow"/>
        </w:rPr>
        <w:t>and the Law of Land Management</w:t>
      </w:r>
      <w:r w:rsidRPr="003D7C08">
        <w:rPr>
          <w:rStyle w:val="StyleUnderline"/>
        </w:rPr>
        <w:t xml:space="preserve"> in Kyrgyzstan </w:t>
      </w:r>
      <w:r w:rsidRPr="00F72BDF">
        <w:rPr>
          <w:rStyle w:val="StyleUnderline"/>
          <w:highlight w:val="yellow"/>
        </w:rPr>
        <w:t>were brought into line with the Convention’s Article 16 and other human rights standard</w:t>
      </w:r>
      <w:r w:rsidRPr="003D7C08">
        <w:rPr>
          <w:rStyle w:val="StyleUnderline"/>
        </w:rPr>
        <w:t>s. Government institutions responsible for land reform began to systematically integrate women’s needs into planning and budgeting. Awareness was raised with local officials about the link between protecting women’s rights and improving the effectiveness of services, and rural women and local governments partnered to support women’s cooperatives and village-level projects. Individual women were provided with legal advice and practical support to make their land claims. The media also became involved, widely broadcasting the message, “Land in the Right Hands!,” to support women’s equal rights.</w:t>
      </w:r>
      <w:r w:rsidRPr="003D7C08">
        <w:rPr>
          <w:sz w:val="16"/>
        </w:rPr>
        <w:t xml:space="preserve"> While improvements are still continuing, there is strong evidence that the process is now on a better track: </w:t>
      </w:r>
      <w:r w:rsidRPr="00F72BDF">
        <w:rPr>
          <w:rStyle w:val="StyleUnderline"/>
          <w:highlight w:val="yellow"/>
        </w:rPr>
        <w:t>between 2002 and 2008, the proportion of women owning family farms in Tajikistan rose from 2 percent to 14 percent.</w:t>
      </w:r>
    </w:p>
    <w:p w14:paraId="5400C7CD" w14:textId="77777777" w:rsidR="00F85E43" w:rsidRDefault="00F85E43" w:rsidP="00F85E43">
      <w:pPr>
        <w:pStyle w:val="Heading4"/>
      </w:pPr>
      <w:r>
        <w:t>Bangladesh law reformed by CEDAW to protect women from violence</w:t>
      </w:r>
    </w:p>
    <w:p w14:paraId="3CFDEE2C" w14:textId="77777777" w:rsidR="00F85E43" w:rsidRDefault="00F85E43" w:rsidP="00F85E43">
      <w:r w:rsidRPr="00313B87">
        <w:t xml:space="preserve">SYED </w:t>
      </w:r>
      <w:r>
        <w:t>09</w:t>
      </w:r>
    </w:p>
    <w:p w14:paraId="74A6DAA2" w14:textId="77777777" w:rsidR="00F85E43" w:rsidRPr="003D7C08" w:rsidRDefault="00F85E43" w:rsidP="00F85E43">
      <w:r>
        <w:t>(</w:t>
      </w:r>
      <w:r w:rsidRPr="00313B87">
        <w:t>MD. ZAINUL ABEDIN</w:t>
      </w:r>
      <w:r>
        <w:t>, Staff Writer, “</w:t>
      </w:r>
      <w:r w:rsidRPr="00313B87">
        <w:t>CEDAW SUCCESS STORIES</w:t>
      </w:r>
      <w:r>
        <w:t xml:space="preserve">”, </w:t>
      </w:r>
      <w:r w:rsidRPr="00313B87">
        <w:rPr>
          <w:u w:val="single"/>
        </w:rPr>
        <w:t>Telecentre Foundation</w:t>
      </w:r>
      <w:r>
        <w:t xml:space="preserve">, Oct 29, </w:t>
      </w:r>
      <w:r w:rsidRPr="00313B87">
        <w:t>http://community.telecentre.org/group/genderandtelecentre/forum/topics/cedaw-success-stories</w:t>
      </w:r>
      <w:r>
        <w:t>)</w:t>
      </w:r>
    </w:p>
    <w:p w14:paraId="401E7216" w14:textId="77777777" w:rsidR="00F85E43" w:rsidRPr="003D7C08" w:rsidRDefault="00F85E43" w:rsidP="00F85E43">
      <w:pPr>
        <w:rPr>
          <w:sz w:val="16"/>
        </w:rPr>
      </w:pPr>
      <w:r w:rsidRPr="003D7C08">
        <w:rPr>
          <w:sz w:val="16"/>
        </w:rPr>
        <w:t>Bangladesh Court Combats Sexual Harassment Students at Jahangirnagar University in Bangladesh were the first to call for a sexual harassment policy more than a decade ago. Here students hold a banner in protest that reads, “Jahangirnagar students against harassment.” In June 2009, using the sexual harassment guidelines for the first time, the High Court ruled in favour of four women JU students who had been sexually harassed by their teacher. (Photo: The Star Magazine/Zahedul I. Khan.)</w:t>
      </w:r>
      <w:r w:rsidRPr="00F72BDF">
        <w:rPr>
          <w:rStyle w:val="StyleUnderline"/>
          <w:highlight w:val="yellow"/>
        </w:rPr>
        <w:t>Bangladesh now prohibits sexual harassment, thanks to a milestone decision issued in 2009 by the High Court</w:t>
      </w:r>
      <w:r w:rsidRPr="003D7C08">
        <w:rPr>
          <w:rStyle w:val="StyleUnderline"/>
        </w:rPr>
        <w:t xml:space="preserve">. </w:t>
      </w:r>
      <w:r w:rsidRPr="00F72BDF">
        <w:rPr>
          <w:rStyle w:val="StyleUnderline"/>
          <w:highlight w:val="yellow"/>
        </w:rPr>
        <w:t>A public interest litigation case,</w:t>
      </w:r>
      <w:r w:rsidRPr="003D7C08">
        <w:rPr>
          <w:rStyle w:val="StyleUnderline"/>
        </w:rPr>
        <w:t xml:space="preserve"> brought by the Bangladesh National Women’s Lawyers Association, </w:t>
      </w:r>
      <w:r w:rsidRPr="00F72BDF">
        <w:rPr>
          <w:rStyle w:val="StyleUnderline"/>
          <w:highlight w:val="yellow"/>
        </w:rPr>
        <w:t>challenged the High Court to step in and take action as there was no national law against sexual harassment</w:t>
      </w:r>
      <w:r w:rsidRPr="003D7C08">
        <w:rPr>
          <w:sz w:val="16"/>
        </w:rPr>
        <w:t xml:space="preserve">. In this legal vacuum, the Court noted “harrowing tales of repression and sexual abuse of women at their workplaces, educational institutions and other Government and Non-Governmental organizations” and recognized that “equality in employment can be seriously impaired when women are subjected to gender specific violence.” </w:t>
      </w:r>
      <w:r w:rsidRPr="00F72BDF">
        <w:rPr>
          <w:rStyle w:val="StyleUnderline"/>
          <w:highlight w:val="yellow"/>
        </w:rPr>
        <w:t xml:space="preserve">When deciding how to apply the Bangladesh Constitution to the problem, CEDAW was at the center of the Court’s deliberations. It found that CEDAW and the Constitution’s guarantees should be read together to understand what would truly advance gender equality, and in particular, took guidance from CEDAW’s Article 11 </w:t>
      </w:r>
      <w:r w:rsidRPr="00F72BDF">
        <w:rPr>
          <w:rStyle w:val="StyleUnderline"/>
        </w:rPr>
        <w:t xml:space="preserve">on equality in employment </w:t>
      </w:r>
      <w:r w:rsidRPr="0089226E">
        <w:rPr>
          <w:rStyle w:val="StyleUnderline"/>
        </w:rPr>
        <w:t>and the CEDAW Committee’s General</w:t>
      </w:r>
      <w:r w:rsidRPr="00F72BDF">
        <w:rPr>
          <w:rStyle w:val="StyleUnderline"/>
          <w:highlight w:val="yellow"/>
        </w:rPr>
        <w:t xml:space="preserve"> Recommendation no. 19 </w:t>
      </w:r>
      <w:r w:rsidRPr="00F72BDF">
        <w:rPr>
          <w:rStyle w:val="StyleUnderline"/>
        </w:rPr>
        <w:t>on violence against women</w:t>
      </w:r>
      <w:r w:rsidRPr="00F72BDF">
        <w:rPr>
          <w:rStyle w:val="StyleUnderline"/>
          <w:highlight w:val="yellow"/>
        </w:rPr>
        <w:t>. Based on these principles, the Court issued sexual harassment guidelines for the whole country,</w:t>
      </w:r>
      <w:r w:rsidRPr="003D7C08">
        <w:rPr>
          <w:rStyle w:val="StyleUnderline"/>
        </w:rPr>
        <w:t xml:space="preserve"> which will remain in place until legislation is passed. The guidelines define sexual harassment, identify the steps required of employers and academic institutions to prevent harassment, and create a complaints procedure.</w:t>
      </w:r>
    </w:p>
    <w:p w14:paraId="6B0B8BEF" w14:textId="77777777" w:rsidR="00F85E43" w:rsidRDefault="00F85E43" w:rsidP="00F85E43">
      <w:pPr>
        <w:pStyle w:val="Heading4"/>
      </w:pPr>
      <w:r>
        <w:t>Hungary takes action to prevent coercive sterilization following the Optional Protocol under CEDAW</w:t>
      </w:r>
    </w:p>
    <w:p w14:paraId="350436C7" w14:textId="77777777" w:rsidR="00F85E43" w:rsidRDefault="00F85E43" w:rsidP="00F85E43">
      <w:r w:rsidRPr="00313B87">
        <w:t xml:space="preserve">SYED </w:t>
      </w:r>
      <w:r>
        <w:t>09</w:t>
      </w:r>
    </w:p>
    <w:p w14:paraId="7DB639F2" w14:textId="77777777" w:rsidR="00F85E43" w:rsidRPr="003D7C08" w:rsidRDefault="00F85E43" w:rsidP="00F85E43">
      <w:r>
        <w:lastRenderedPageBreak/>
        <w:t>(</w:t>
      </w:r>
      <w:r w:rsidRPr="00313B87">
        <w:t>MD. ZAINUL ABEDIN</w:t>
      </w:r>
      <w:r>
        <w:t>, Staff Writer, “</w:t>
      </w:r>
      <w:r w:rsidRPr="00313B87">
        <w:t>CEDAW SUCCESS STORIES</w:t>
      </w:r>
      <w:r>
        <w:t xml:space="preserve">”, </w:t>
      </w:r>
      <w:r w:rsidRPr="00313B87">
        <w:rPr>
          <w:u w:val="single"/>
        </w:rPr>
        <w:t>Telecentre Foundation</w:t>
      </w:r>
      <w:r>
        <w:t xml:space="preserve">, Oct 29, </w:t>
      </w:r>
      <w:r w:rsidRPr="00313B87">
        <w:t>http://community.telecentre.org/group/genderandtelecentre/forum/topics/cedaw-success-stories</w:t>
      </w:r>
      <w:r>
        <w:t>)</w:t>
      </w:r>
    </w:p>
    <w:p w14:paraId="52D9E7F5" w14:textId="77777777" w:rsidR="00F85E43" w:rsidRPr="003D7C08" w:rsidRDefault="00F85E43" w:rsidP="00F85E43">
      <w:pPr>
        <w:rPr>
          <w:sz w:val="16"/>
        </w:rPr>
      </w:pPr>
      <w:r w:rsidRPr="003D7C08">
        <w:rPr>
          <w:sz w:val="16"/>
        </w:rPr>
        <w:t xml:space="preserve">Preventing Coercive Sterilization – Hungary Takes Action </w:t>
      </w:r>
      <w:r w:rsidRPr="003D7C08">
        <w:rPr>
          <w:rStyle w:val="StyleUnderline"/>
        </w:rPr>
        <w:t>One of the first complaints considered by the Committee under CEDAW’s Optional Protocol came from Hungary in 2004. A woman belonging to the Roma minority alleged that she had been subjected to forced sterilization by medical staff in a Hungarian hospital.</w:t>
      </w:r>
      <w:r w:rsidRPr="003D7C08">
        <w:rPr>
          <w:sz w:val="16"/>
        </w:rPr>
        <w:t xml:space="preserve"> The complaint was, more specifically, that when she arrived at the hospital expecting to deliver her baby, it was found that the fetus had died and a caesarian was required. While on the operating table, she was asked to sign a consent form for the caesarian, which included a written note at the bottom expressing further agreement to be sterilized (with the term “sterilization” appearing in Latin). Hospital records indicated that within 17 minutes of her ambulance arriving, the caesarian operation and the tying of her fallopian tubes were complete. The complainant stated it was only afterwards, when she asked a doctor how soon she could plan to have another baby, that she learned she had been sterilized. </w:t>
      </w:r>
      <w:r w:rsidRPr="003D7C08">
        <w:rPr>
          <w:rStyle w:val="StyleUnderline"/>
        </w:rPr>
        <w:t xml:space="preserve">The Committee found that </w:t>
      </w:r>
      <w:r w:rsidRPr="0089226E">
        <w:rPr>
          <w:rStyle w:val="StyleUnderline"/>
          <w:highlight w:val="yellow"/>
        </w:rPr>
        <w:t>the State party had failed to ensure that the complainant could give fully informed consent to the procedure, violating rights under CEDAW’s Article 12 on health, requiring “appropriate services in connection with pregnancy,” as well as rights to information regarding family planning under Article 10, and to freely decide on the number and spacing of children under Article 16</w:t>
      </w:r>
      <w:r w:rsidRPr="003D7C08">
        <w:rPr>
          <w:rStyle w:val="StyleUnderline"/>
        </w:rPr>
        <w:t>.</w:t>
      </w:r>
      <w:r w:rsidRPr="003D7C08">
        <w:rPr>
          <w:sz w:val="16"/>
        </w:rPr>
        <w:t xml:space="preserve"> </w:t>
      </w:r>
      <w:r w:rsidRPr="0089226E">
        <w:rPr>
          <w:rStyle w:val="StyleUnderline"/>
          <w:highlight w:val="yellow"/>
        </w:rPr>
        <w:t>Among the remedies</w:t>
      </w:r>
      <w:r w:rsidRPr="003D7C08">
        <w:rPr>
          <w:rStyle w:val="StyleUnderline"/>
        </w:rPr>
        <w:t xml:space="preserve"> the Committee recommended </w:t>
      </w:r>
      <w:r w:rsidRPr="0089226E">
        <w:rPr>
          <w:rStyle w:val="StyleUnderline"/>
          <w:highlight w:val="yellow"/>
        </w:rPr>
        <w:t>were</w:t>
      </w:r>
      <w:r w:rsidRPr="003D7C08">
        <w:rPr>
          <w:sz w:val="16"/>
        </w:rPr>
        <w:t xml:space="preserve">: (1) in light of the gravity of the violation, that the complainant be provided with individual compensation; and (2) </w:t>
      </w:r>
      <w:r w:rsidRPr="0089226E">
        <w:rPr>
          <w:rStyle w:val="StyleUnderline"/>
          <w:highlight w:val="yellow"/>
        </w:rPr>
        <w:t>that Hungary review its domestic legislation relating to sterilization and consent, to ensure compliance with international human rights and medical standards. The Committee’s decision under the Optional Protocol has proven to be an important stimulus for reform</w:t>
      </w:r>
      <w:r w:rsidRPr="003D7C08">
        <w:rPr>
          <w:rStyle w:val="StyleUnderline"/>
        </w:rPr>
        <w:t xml:space="preserve"> in Hungary. </w:t>
      </w:r>
      <w:r w:rsidRPr="0089226E">
        <w:rPr>
          <w:rStyle w:val="StyleUnderline"/>
          <w:highlight w:val="yellow"/>
        </w:rPr>
        <w:t>In 2008 the government amended the Public Health Act to improve the provision of information and procedures to obtain consent in cases of sterilization.</w:t>
      </w:r>
      <w:r w:rsidRPr="003D7C08">
        <w:rPr>
          <w:sz w:val="16"/>
        </w:rPr>
        <w:t xml:space="preserve"> And in 2009, the government announced that it would be providing financial compensation directly to the complainant.</w:t>
      </w:r>
    </w:p>
    <w:p w14:paraId="0CA48357" w14:textId="77777777" w:rsidR="00F85E43" w:rsidRDefault="00F85E43" w:rsidP="00F85E43">
      <w:pPr>
        <w:pStyle w:val="Heading4"/>
      </w:pPr>
      <w:r>
        <w:t>The requirements of CEDAW reform the court system in Kenya</w:t>
      </w:r>
    </w:p>
    <w:p w14:paraId="1E4F5236" w14:textId="77777777" w:rsidR="00F85E43" w:rsidRDefault="00F85E43" w:rsidP="00F85E43">
      <w:r w:rsidRPr="00313B87">
        <w:t xml:space="preserve">SYED </w:t>
      </w:r>
      <w:r>
        <w:t>09</w:t>
      </w:r>
    </w:p>
    <w:p w14:paraId="64119E88" w14:textId="77777777" w:rsidR="00F85E43" w:rsidRPr="00313B87" w:rsidRDefault="00F85E43" w:rsidP="00F85E43">
      <w:r>
        <w:t>(</w:t>
      </w:r>
      <w:r w:rsidRPr="00313B87">
        <w:t>MD. ZAINUL ABEDIN</w:t>
      </w:r>
      <w:r>
        <w:t>, Staff Writer, “</w:t>
      </w:r>
      <w:r w:rsidRPr="00313B87">
        <w:t>CEDAW SUCCESS STORIES</w:t>
      </w:r>
      <w:r>
        <w:t xml:space="preserve">”, </w:t>
      </w:r>
      <w:r w:rsidRPr="00313B87">
        <w:rPr>
          <w:u w:val="single"/>
        </w:rPr>
        <w:t>Telecentre Foundation</w:t>
      </w:r>
      <w:r>
        <w:t xml:space="preserve">, Oct 29, </w:t>
      </w:r>
      <w:r w:rsidRPr="00313B87">
        <w:t>http://community.telecentre.org/group/genderandtelecentre/forum/topics/cedaw-success-stories</w:t>
      </w:r>
      <w:r>
        <w:t>)</w:t>
      </w:r>
    </w:p>
    <w:p w14:paraId="12FBBB19" w14:textId="77777777" w:rsidR="00F85E43" w:rsidRPr="003D7C08" w:rsidRDefault="00F85E43" w:rsidP="00F85E43">
      <w:pPr>
        <w:rPr>
          <w:rStyle w:val="StyleUnderline"/>
        </w:rPr>
      </w:pPr>
      <w:r w:rsidRPr="003D7C08">
        <w:rPr>
          <w:sz w:val="16"/>
        </w:rPr>
        <w:t>Kenyan Courts Protect Women’s Inheritance Rights A Masai woman works a garden she has recently planted in the village of Kajiado, near Nairobi, Kenya. (Photo: UNICEF/Michael Kamber.)</w:t>
      </w:r>
      <w:r w:rsidRPr="003D7C08">
        <w:rPr>
          <w:rStyle w:val="StyleUnderline"/>
        </w:rPr>
        <w:t xml:space="preserve">As a result of Kenya’s courts’ forcefully asserting that the principle of gender equality must be respected despite traditional biases in favour of men, women and girls are getting a fairer share of inheritance. </w:t>
      </w:r>
      <w:r w:rsidRPr="0089226E">
        <w:rPr>
          <w:rStyle w:val="StyleUnderline"/>
          <w:highlight w:val="yellow"/>
        </w:rPr>
        <w:t>Kenya’s Court of Appeal made an important decision in 2005 that directly addressed the conflict between discrimination against women built into customary laws</w:t>
      </w:r>
      <w:r w:rsidRPr="003D7C08">
        <w:rPr>
          <w:sz w:val="16"/>
        </w:rPr>
        <w:t xml:space="preserve"> on inheriting family property</w:t>
      </w:r>
      <w:r w:rsidRPr="003D7C08">
        <w:rPr>
          <w:rStyle w:val="StyleUnderline"/>
        </w:rPr>
        <w:t xml:space="preserve">, </w:t>
      </w:r>
      <w:r w:rsidRPr="0089226E">
        <w:rPr>
          <w:rStyle w:val="StyleUnderline"/>
          <w:highlight w:val="yellow"/>
        </w:rPr>
        <w:t>and the guarantee of gender equality in Kenya’s Constitution, the African Charter, and CEDAW</w:t>
      </w:r>
      <w:r w:rsidRPr="003D7C08">
        <w:rPr>
          <w:rStyle w:val="StyleUnderline"/>
        </w:rPr>
        <w:t>.</w:t>
      </w:r>
      <w:r w:rsidRPr="003D7C08">
        <w:rPr>
          <w:sz w:val="16"/>
        </w:rPr>
        <w:t xml:space="preserve"> </w:t>
      </w:r>
      <w:r w:rsidRPr="003D7C08">
        <w:rPr>
          <w:rStyle w:val="StyleUnderline"/>
        </w:rPr>
        <w:t>In Rono vs. Rono, the sons claimed a greater share of their deceased father’s property than their sisters and their father’s widow</w:t>
      </w:r>
      <w:r w:rsidRPr="003D7C08">
        <w:rPr>
          <w:sz w:val="16"/>
        </w:rPr>
        <w:t xml:space="preserve">. They argued that “according to Keiyo traditions, girls have no right to inheritance of their father’s estate” and that customary law supported their claim. But the court found that, </w:t>
      </w:r>
      <w:r w:rsidRPr="0089226E">
        <w:rPr>
          <w:rStyle w:val="StyleUnderline"/>
          <w:highlight w:val="yellow"/>
        </w:rPr>
        <w:t>where discrimination is at stake, the Constitution and human rights standards must prevail</w:t>
      </w:r>
      <w:r w:rsidRPr="003D7C08">
        <w:rPr>
          <w:rStyle w:val="StyleUnderline"/>
        </w:rPr>
        <w:t xml:space="preserve">. This same challenge was addressed again in 2008 by the Kenyan High Court in the Ntutu decision, where it was argued that Masai customary law did not recognize a daughter’s right to inherit from her father’s estate. </w:t>
      </w:r>
      <w:r w:rsidRPr="0089226E">
        <w:rPr>
          <w:rStyle w:val="StyleUnderline"/>
          <w:highlight w:val="yellow"/>
        </w:rPr>
        <w:t>The Court relied on</w:t>
      </w:r>
      <w:r w:rsidRPr="003D7C08">
        <w:rPr>
          <w:rStyle w:val="StyleUnderline"/>
        </w:rPr>
        <w:t xml:space="preserve"> the Rono vs. Rono decision, noting in particular </w:t>
      </w:r>
      <w:r w:rsidRPr="0089226E">
        <w:rPr>
          <w:rStyle w:val="StyleUnderline"/>
          <w:highlight w:val="yellow"/>
        </w:rPr>
        <w:t>the need to respect the requirements of CEDAW and international law, and recognized women’s inheritance rights.</w:t>
      </w:r>
    </w:p>
    <w:p w14:paraId="5E4572F1" w14:textId="77777777" w:rsidR="00F85E43" w:rsidRDefault="00F85E43" w:rsidP="00F85E43">
      <w:pPr>
        <w:pStyle w:val="Heading4"/>
      </w:pPr>
      <w:r>
        <w:t>Mexico draws upon CEDAW to eradicate violence against women throughout the country</w:t>
      </w:r>
    </w:p>
    <w:p w14:paraId="29575E9F" w14:textId="77777777" w:rsidR="00F85E43" w:rsidRDefault="00F85E43" w:rsidP="00F85E43">
      <w:r w:rsidRPr="00313B87">
        <w:t xml:space="preserve">SYED </w:t>
      </w:r>
      <w:r>
        <w:t>09</w:t>
      </w:r>
    </w:p>
    <w:p w14:paraId="17D5AFCA" w14:textId="77777777" w:rsidR="00F85E43" w:rsidRPr="00F72BDF" w:rsidRDefault="00F85E43" w:rsidP="00F85E43">
      <w:r>
        <w:lastRenderedPageBreak/>
        <w:t>(</w:t>
      </w:r>
      <w:r w:rsidRPr="00313B87">
        <w:t>MD. ZAINUL ABEDIN</w:t>
      </w:r>
      <w:r>
        <w:t>, Staff Writer, “</w:t>
      </w:r>
      <w:r w:rsidRPr="00313B87">
        <w:t>CEDAW SUCCESS STORIES</w:t>
      </w:r>
      <w:r>
        <w:t xml:space="preserve">”, </w:t>
      </w:r>
      <w:r w:rsidRPr="00313B87">
        <w:rPr>
          <w:u w:val="single"/>
        </w:rPr>
        <w:t>Telecentre Foundation</w:t>
      </w:r>
      <w:r>
        <w:t xml:space="preserve">, Oct 29, </w:t>
      </w:r>
      <w:r w:rsidRPr="00313B87">
        <w:t>http://community.telecentre.org/group/genderandtelecentre/forum/topics/cedaw-success-stories</w:t>
      </w:r>
      <w:r>
        <w:t>)</w:t>
      </w:r>
    </w:p>
    <w:p w14:paraId="7BC58A6E" w14:textId="77777777" w:rsidR="00F85E43" w:rsidRDefault="00F85E43" w:rsidP="00F85E43">
      <w:pPr>
        <w:rPr>
          <w:rStyle w:val="StyleUnderline"/>
          <w:highlight w:val="yellow"/>
        </w:rPr>
      </w:pPr>
      <w:r w:rsidRPr="00F72BDF">
        <w:rPr>
          <w:sz w:val="16"/>
        </w:rPr>
        <w:t>Women’s Access to a Life Free from Violence in Mexico Poster produced by the Mexican Congress on the Mexican General Law on Women’s Access to a Life Free of Violence and Typification of Feminicide as a Crime against Humanity. (Photo: Mexican National Congress.)</w:t>
      </w:r>
      <w:r w:rsidRPr="0089226E">
        <w:rPr>
          <w:rStyle w:val="StyleUnderline"/>
          <w:highlight w:val="yellow"/>
        </w:rPr>
        <w:t>Mexico has embarked upon a major transformation of its response to violence against women, with the</w:t>
      </w:r>
      <w:r w:rsidRPr="00F72BDF">
        <w:rPr>
          <w:rStyle w:val="StyleUnderline"/>
        </w:rPr>
        <w:t xml:space="preserve"> 2007 passage of the </w:t>
      </w:r>
      <w:r w:rsidRPr="0089226E">
        <w:rPr>
          <w:rStyle w:val="StyleUnderline"/>
          <w:highlight w:val="yellow"/>
        </w:rPr>
        <w:t>Mexican General Law on Women’s Access to a Life Free of Violence</w:t>
      </w:r>
      <w:r w:rsidRPr="00F72BDF">
        <w:rPr>
          <w:rStyle w:val="StyleUnderline"/>
        </w:rPr>
        <w:t>. The law provides a comprehensive vision of government responsibility for preventing and eradicating violence against women (VAW)</w:t>
      </w:r>
      <w:r w:rsidRPr="00F72BDF">
        <w:rPr>
          <w:sz w:val="16"/>
        </w:rPr>
        <w:t>, based on recognition of it as an extreme form of discrimination and violation of women’s human rights</w:t>
      </w:r>
      <w:r w:rsidRPr="00F72BDF">
        <w:rPr>
          <w:rStyle w:val="StyleUnderline"/>
        </w:rPr>
        <w:t xml:space="preserve">. </w:t>
      </w:r>
      <w:r w:rsidRPr="0089226E">
        <w:rPr>
          <w:rStyle w:val="StyleUnderline"/>
          <w:highlight w:val="yellow"/>
        </w:rPr>
        <w:t>Drawing strongly on CEDAW and its General Recommendation 19 as well as on the regional women’s rights treaty</w:t>
      </w:r>
      <w:r w:rsidRPr="00F72BDF">
        <w:rPr>
          <w:rStyle w:val="StyleUnderline"/>
        </w:rPr>
        <w:t>, the Convention</w:t>
      </w:r>
      <w:r w:rsidRPr="00F72BDF">
        <w:rPr>
          <w:sz w:val="16"/>
        </w:rPr>
        <w:t xml:space="preserve"> Belém do Pará, the General Law defines different forms of VAW, including femicide, and identifies the main spheres in which women are subjected to violence — the family, the workplace, education, the community and institutions. The necessary framework for ensuring proper government responses to VAW is also clarified, including directions for the revision of penal codes, the development of government policies, and establishing multi-sectoral institutional arrangements. The General Law designates a coordinating and monitoring role to the Mexican national women’s machinery and gives it responsibility for elaborating regulations to support the law’s full implementation. </w:t>
      </w:r>
      <w:r w:rsidRPr="0089226E">
        <w:rPr>
          <w:rStyle w:val="StyleUnderline"/>
          <w:highlight w:val="yellow"/>
        </w:rPr>
        <w:t>Changing an entire government’s approach is a huge undertaking and cannot be accomplished overnight, especially in countries such as Mexico</w:t>
      </w:r>
      <w:r w:rsidRPr="00F72BDF">
        <w:rPr>
          <w:rStyle w:val="StyleUnderline"/>
        </w:rPr>
        <w:t xml:space="preserve">, which operates under a federal structure of government. But progress has been encouragingly swift: </w:t>
      </w:r>
      <w:r w:rsidRPr="0089226E">
        <w:rPr>
          <w:rStyle w:val="StyleUnderline"/>
          <w:highlight w:val="yellow"/>
        </w:rPr>
        <w:t>in 2009 all 32 States had adopted the law, making it fully enforceable across the country.</w:t>
      </w:r>
    </w:p>
    <w:p w14:paraId="645CAB0D" w14:textId="77777777" w:rsidR="00F85E43" w:rsidRDefault="00F85E43" w:rsidP="00F85E43">
      <w:pPr>
        <w:pStyle w:val="Heading3"/>
      </w:pPr>
      <w:r>
        <w:lastRenderedPageBreak/>
        <w:t>2AC – Solvency: CEDAW &gt; Effective Enforcement</w:t>
      </w:r>
    </w:p>
    <w:p w14:paraId="521AECC2" w14:textId="77777777" w:rsidR="00C553E2" w:rsidRDefault="00C553E2" w:rsidP="00C553E2">
      <w:pPr>
        <w:pStyle w:val="Heading4"/>
      </w:pPr>
      <w:r>
        <w:t>Ratifying CEDAW incentivizes other enforcement mechanisms</w:t>
      </w:r>
    </w:p>
    <w:p w14:paraId="6DF9C2EA" w14:textId="77777777" w:rsidR="00C553E2" w:rsidRDefault="00C553E2" w:rsidP="00C553E2">
      <w:pPr>
        <w:rPr>
          <w:rStyle w:val="Style13ptBold"/>
        </w:rPr>
      </w:pPr>
      <w:r>
        <w:rPr>
          <w:rStyle w:val="Style13ptBold"/>
        </w:rPr>
        <w:t>Todres 04</w:t>
      </w:r>
    </w:p>
    <w:p w14:paraId="21B76F30" w14:textId="77777777" w:rsidR="00C553E2" w:rsidRDefault="00C553E2" w:rsidP="00C553E2">
      <w:r>
        <w:t xml:space="preserve">(Jonathan Todres, Adjunct Professor of Law at Benjamin N Cardozo School of Law, “Women’s Rights and Children’s Rights: A Partnership with Benefits for Both,” 2004, </w:t>
      </w:r>
      <w:r w:rsidRPr="006E4BC2">
        <w:t>http://papers.ssrn.com/sol3/papers.cfm?abstract_id=563866</w:t>
      </w:r>
      <w:r>
        <w:t>)</w:t>
      </w:r>
    </w:p>
    <w:p w14:paraId="153158BC" w14:textId="77777777" w:rsidR="00C553E2" w:rsidRPr="00425683" w:rsidRDefault="00C553E2" w:rsidP="00C553E2">
      <w:pPr>
        <w:rPr>
          <w:sz w:val="16"/>
        </w:rPr>
      </w:pPr>
      <w:r w:rsidRPr="00425683">
        <w:rPr>
          <w:u w:val="single"/>
        </w:rPr>
        <w:t>In recent years, Thailand has taken a number of positive steps in the fight against prostitution of children, drawing upon the principles enshrined in both women’s rights law and children’s rights law. First, Thailand is a party to</w:t>
      </w:r>
      <w:r w:rsidRPr="00425683">
        <w:rPr>
          <w:sz w:val="16"/>
        </w:rPr>
        <w:t xml:space="preserve"> both</w:t>
      </w:r>
      <w:r w:rsidRPr="00425683">
        <w:rPr>
          <w:u w:val="single"/>
        </w:rPr>
        <w:t xml:space="preserve"> CEDAW </w:t>
      </w:r>
      <w:r w:rsidRPr="00425683">
        <w:rPr>
          <w:sz w:val="16"/>
        </w:rPr>
        <w:t xml:space="preserve">and the CRC.’® Subsequent to becoming a party to these conventions, Thailand has increased efforts to address the problem of child prostitution. In 1996, Thailand dramatically revised its law on prostitution. The Prevention and Suppression of Prostitution Act of 1996 decriminalizes the behavior of commercial sex workers, and targets the behavior of pimps, madams, and customers, especially those of children under the age of eighteen.’°1 In a related step, in 1997, </w:t>
      </w:r>
      <w:r w:rsidRPr="00425683">
        <w:rPr>
          <w:u w:val="single"/>
        </w:rPr>
        <w:t xml:space="preserve">the Thai government </w:t>
      </w:r>
      <w:r w:rsidRPr="00425683">
        <w:rPr>
          <w:sz w:val="16"/>
        </w:rPr>
        <w:t>also</w:t>
      </w:r>
      <w:r w:rsidRPr="00425683">
        <w:rPr>
          <w:u w:val="single"/>
        </w:rPr>
        <w:t xml:space="preserve"> adopted stricter measures to prevent trafficking of women and children</w:t>
      </w:r>
      <w:r w:rsidRPr="00425683">
        <w:rPr>
          <w:sz w:val="16"/>
        </w:rPr>
        <w:t xml:space="preserve">.’°2 </w:t>
      </w:r>
      <w:r w:rsidRPr="00425683">
        <w:rPr>
          <w:b/>
          <w:u w:val="single"/>
        </w:rPr>
        <w:t>These laws also contain provisions providing assistance to children and women who are victims of prostitution and trafficking</w:t>
      </w:r>
      <w:r w:rsidRPr="00425683">
        <w:rPr>
          <w:sz w:val="16"/>
        </w:rPr>
        <w:t xml:space="preserve">. </w:t>
      </w:r>
      <w:r w:rsidRPr="00425683">
        <w:rPr>
          <w:u w:val="single"/>
        </w:rPr>
        <w:t xml:space="preserve">While these steps were taken in large part to address the issue of child prostitution, </w:t>
      </w:r>
      <w:r w:rsidRPr="00425683">
        <w:rPr>
          <w:b/>
          <w:u w:val="single"/>
        </w:rPr>
        <w:t>they add protections for women as well</w:t>
      </w:r>
      <w:r w:rsidRPr="00425683">
        <w:rPr>
          <w:b/>
          <w:sz w:val="16"/>
        </w:rPr>
        <w:t>,</w:t>
      </w:r>
      <w:r w:rsidRPr="00425683">
        <w:rPr>
          <w:sz w:val="16"/>
        </w:rPr>
        <w:t xml:space="preserve"> thus demonstrating the benefits that the children’s rights movement can provide to women as well.</w:t>
      </w:r>
    </w:p>
    <w:p w14:paraId="2125E50A" w14:textId="77777777" w:rsidR="00C553E2" w:rsidRDefault="00C553E2" w:rsidP="00C553E2">
      <w:pPr>
        <w:pStyle w:val="Heading4"/>
        <w:rPr>
          <w:rStyle w:val="Style13ptBold"/>
          <w:b/>
        </w:rPr>
      </w:pPr>
      <w:r>
        <w:rPr>
          <w:rStyle w:val="Style13ptBold"/>
          <w:b/>
        </w:rPr>
        <w:t>Third party engagement ensures effective action</w:t>
      </w:r>
    </w:p>
    <w:p w14:paraId="45D061B6" w14:textId="77777777" w:rsidR="00C553E2" w:rsidRDefault="00C553E2" w:rsidP="00C553E2">
      <w:pPr>
        <w:rPr>
          <w:rStyle w:val="Style13ptBold"/>
        </w:rPr>
      </w:pPr>
      <w:r>
        <w:rPr>
          <w:rStyle w:val="Style13ptBold"/>
        </w:rPr>
        <w:t>Fitzpatrick 03</w:t>
      </w:r>
    </w:p>
    <w:p w14:paraId="66415BFB" w14:textId="77777777" w:rsidR="00C553E2" w:rsidRPr="000C12EB" w:rsidRDefault="00C553E2" w:rsidP="00C553E2">
      <w:pPr>
        <w:rPr>
          <w:sz w:val="16"/>
        </w:rPr>
      </w:pPr>
      <w:r w:rsidRPr="000C12EB">
        <w:rPr>
          <w:sz w:val="16"/>
        </w:rPr>
        <w:t xml:space="preserve">(Joan, Jeffrey &amp; Susan Brotman Professor of Law, University of Washington; Diploma in Law. Oxford University (I980); J.D., Harvard Law School (1975): B.A., Rice University (I972), “Trafficking as a human Rights Violation: The Complex Intersection of Legal Frameworks for Conceptualizing and Combatting Trafficking,” </w:t>
      </w:r>
      <w:r w:rsidRPr="000C12EB">
        <w:rPr>
          <w:sz w:val="16"/>
          <w:u w:val="single"/>
        </w:rPr>
        <w:t>Michigan Journal of International Law</w:t>
      </w:r>
      <w:r w:rsidRPr="000C12EB">
        <w:rPr>
          <w:sz w:val="16"/>
        </w:rPr>
        <w:t>, 2003, http://heinonline.org/HOL/Page?handle=hein.journals/mjil24&amp;div=41&amp;g_sent=1&amp;collection=journals)</w:t>
      </w:r>
    </w:p>
    <w:p w14:paraId="7472965B" w14:textId="77777777" w:rsidR="00C553E2" w:rsidRDefault="00C553E2" w:rsidP="00C553E2">
      <w:pPr>
        <w:rPr>
          <w:sz w:val="16"/>
        </w:rPr>
      </w:pPr>
      <w:r w:rsidRPr="00F01E71">
        <w:rPr>
          <w:sz w:val="16"/>
        </w:rPr>
        <w:t xml:space="preserve">However admirable, these efforts do not eradicate the traffic at its source. They do not supply alternate opportunities, either for lawful migration or for a decent standard of living in their state of origin, to the women and children funneled daily into the sex trade. </w:t>
      </w:r>
      <w:r w:rsidRPr="00F01E71">
        <w:rPr>
          <w:u w:val="single"/>
        </w:rPr>
        <w:t>Foreign assistance must involve more than exchanges among police agencies, and must entail development strategies that emphasize educational opportunities for girls and economic security for women</w:t>
      </w:r>
      <w:r w:rsidRPr="00F01E71">
        <w:rPr>
          <w:sz w:val="16"/>
        </w:rPr>
        <w:t xml:space="preserve">. </w:t>
      </w:r>
      <w:r>
        <w:rPr>
          <w:u w:val="single"/>
        </w:rPr>
        <w:t>The gross human rights viola</w:t>
      </w:r>
      <w:r w:rsidRPr="00F01E71">
        <w:rPr>
          <w:u w:val="single"/>
        </w:rPr>
        <w:t>tions resulting from sexual slavery and forced labor are linked to systematic denials of equality and economic rights in source countries</w:t>
      </w:r>
      <w:r w:rsidRPr="00F01E71">
        <w:rPr>
          <w:sz w:val="16"/>
        </w:rPr>
        <w:t xml:space="preserve">. </w:t>
      </w:r>
      <w:r w:rsidRPr="00F01E71">
        <w:rPr>
          <w:u w:val="single"/>
        </w:rPr>
        <w:t>Only when the comprehensive human rights background to trafficking is fully understood, and states commit themselves to tackle human rights violations occurring along the entire spectrum of the traffic, will we begin to see a diminution in this serious human rights problem</w:t>
      </w:r>
      <w:r w:rsidRPr="00F01E71">
        <w:rPr>
          <w:sz w:val="16"/>
        </w:rPr>
        <w:t>.</w:t>
      </w:r>
    </w:p>
    <w:p w14:paraId="6AFF09A8" w14:textId="77777777" w:rsidR="00F85E43" w:rsidRDefault="00F85E43" w:rsidP="00F85E43">
      <w:pPr>
        <w:pStyle w:val="Heading3"/>
        <w:rPr>
          <w:shd w:val="clear" w:color="auto" w:fill="FFFFFF"/>
        </w:rPr>
      </w:pPr>
      <w:r>
        <w:rPr>
          <w:shd w:val="clear" w:color="auto" w:fill="FFFFFF"/>
        </w:rPr>
        <w:lastRenderedPageBreak/>
        <w:t>2AC – Solvency: OP-CEDAW Solves Women’s Abuse</w:t>
      </w:r>
    </w:p>
    <w:p w14:paraId="552261C0" w14:textId="77777777" w:rsidR="00C553E2" w:rsidRDefault="00C553E2" w:rsidP="00C553E2">
      <w:pPr>
        <w:pStyle w:val="Heading4"/>
        <w:rPr>
          <w:rFonts w:ascii="Times New Roman" w:hAnsi="Times New Roman"/>
        </w:rPr>
      </w:pPr>
      <w:r>
        <w:rPr>
          <w:shd w:val="clear" w:color="auto" w:fill="FFFFFF"/>
        </w:rPr>
        <w:t>OP-CEDAW contains procedures to stop women’s rights abuses</w:t>
      </w:r>
    </w:p>
    <w:p w14:paraId="230CD5FF" w14:textId="77777777" w:rsidR="00C553E2" w:rsidRPr="00F85E43" w:rsidRDefault="00C553E2" w:rsidP="00F85E43">
      <w:pPr>
        <w:rPr>
          <w:rStyle w:val="Style13ptBold"/>
        </w:rPr>
      </w:pPr>
      <w:r w:rsidRPr="00F85E43">
        <w:rPr>
          <w:rStyle w:val="Style13ptBold"/>
        </w:rPr>
        <w:t>UN 2K</w:t>
      </w:r>
    </w:p>
    <w:p w14:paraId="3E7A69E9" w14:textId="77777777" w:rsidR="00C553E2" w:rsidRDefault="00C553E2" w:rsidP="00C553E2">
      <w:pPr>
        <w:pStyle w:val="NormalWeb"/>
        <w:spacing w:before="0" w:beforeAutospacing="0" w:after="0" w:afterAutospacing="0"/>
      </w:pPr>
      <w:r>
        <w:rPr>
          <w:rFonts w:ascii="Arial" w:hAnsi="Arial" w:cs="Arial"/>
          <w:color w:val="333333"/>
          <w:sz w:val="16"/>
          <w:szCs w:val="16"/>
          <w:shd w:val="clear" w:color="auto" w:fill="FFFFFF"/>
        </w:rPr>
        <w:t>(The UN would know about CEDAW. We need to be reasonable. Optional Protocol Entered into Force on 22 December 2000 http://www.un.org/womenwatch/daw/cedaw/protocol/)</w:t>
      </w:r>
    </w:p>
    <w:p w14:paraId="793DD40D" w14:textId="77777777" w:rsidR="00C553E2" w:rsidRDefault="00C553E2" w:rsidP="00C553E2">
      <w:pPr>
        <w:pStyle w:val="NormalWeb"/>
        <w:spacing w:before="0" w:beforeAutospacing="0" w:after="0" w:afterAutospacing="0"/>
      </w:pPr>
      <w:r>
        <w:rPr>
          <w:rFonts w:ascii="Arial" w:hAnsi="Arial" w:cs="Arial"/>
          <w:color w:val="333333"/>
          <w:sz w:val="20"/>
          <w:szCs w:val="20"/>
          <w:shd w:val="clear" w:color="auto" w:fill="FFFF00"/>
        </w:rPr>
        <w:t>The Protocol contains</w:t>
      </w:r>
      <w:r>
        <w:rPr>
          <w:rFonts w:ascii="Arial" w:hAnsi="Arial" w:cs="Arial"/>
          <w:color w:val="333333"/>
          <w:sz w:val="20"/>
          <w:szCs w:val="20"/>
        </w:rPr>
        <w:t xml:space="preserve"> two </w:t>
      </w:r>
      <w:r>
        <w:rPr>
          <w:rFonts w:ascii="Arial" w:hAnsi="Arial" w:cs="Arial"/>
          <w:color w:val="333333"/>
          <w:sz w:val="20"/>
          <w:szCs w:val="20"/>
          <w:shd w:val="clear" w:color="auto" w:fill="FFFF00"/>
        </w:rPr>
        <w:t>procedures:</w:t>
      </w:r>
      <w:r>
        <w:rPr>
          <w:rFonts w:ascii="Arial" w:hAnsi="Arial" w:cs="Arial"/>
          <w:color w:val="333333"/>
          <w:sz w:val="20"/>
          <w:szCs w:val="20"/>
          <w:shd w:val="clear" w:color="auto" w:fill="FFFFFF"/>
        </w:rPr>
        <w:t xml:space="preserve"> (1) A communications procedure </w:t>
      </w:r>
      <w:r>
        <w:rPr>
          <w:rFonts w:ascii="Arial" w:hAnsi="Arial" w:cs="Arial"/>
          <w:color w:val="333333"/>
          <w:sz w:val="20"/>
          <w:szCs w:val="20"/>
          <w:shd w:val="clear" w:color="auto" w:fill="FFFF00"/>
        </w:rPr>
        <w:t>allows</w:t>
      </w:r>
      <w:r>
        <w:rPr>
          <w:rFonts w:ascii="Arial" w:hAnsi="Arial" w:cs="Arial"/>
          <w:color w:val="333333"/>
          <w:sz w:val="20"/>
          <w:szCs w:val="20"/>
          <w:shd w:val="clear" w:color="auto" w:fill="FFFFFF"/>
        </w:rPr>
        <w:t xml:space="preserve"> individual </w:t>
      </w:r>
      <w:r>
        <w:rPr>
          <w:rFonts w:ascii="Arial" w:hAnsi="Arial" w:cs="Arial"/>
          <w:color w:val="333333"/>
          <w:sz w:val="20"/>
          <w:szCs w:val="20"/>
          <w:shd w:val="clear" w:color="auto" w:fill="FFFF00"/>
        </w:rPr>
        <w:t>women</w:t>
      </w:r>
      <w:r>
        <w:rPr>
          <w:rFonts w:ascii="Arial" w:hAnsi="Arial" w:cs="Arial"/>
          <w:color w:val="333333"/>
          <w:sz w:val="20"/>
          <w:szCs w:val="20"/>
          <w:shd w:val="clear" w:color="auto" w:fill="FFFFFF"/>
        </w:rPr>
        <w:t xml:space="preserve">, or groups of women, </w:t>
      </w:r>
      <w:r>
        <w:rPr>
          <w:rFonts w:ascii="Arial" w:hAnsi="Arial" w:cs="Arial"/>
          <w:color w:val="333333"/>
          <w:sz w:val="20"/>
          <w:szCs w:val="20"/>
          <w:shd w:val="clear" w:color="auto" w:fill="FFFF00"/>
        </w:rPr>
        <w:t>to submit claims of violations of rights</w:t>
      </w:r>
      <w:r>
        <w:rPr>
          <w:rFonts w:ascii="Arial" w:hAnsi="Arial" w:cs="Arial"/>
          <w:color w:val="333333"/>
          <w:sz w:val="20"/>
          <w:szCs w:val="20"/>
          <w:shd w:val="clear" w:color="auto" w:fill="FFFFFF"/>
        </w:rPr>
        <w:t xml:space="preserve"> protected under the Convention to the Committee. The Protocol </w:t>
      </w:r>
      <w:r>
        <w:rPr>
          <w:rFonts w:ascii="Arial" w:hAnsi="Arial" w:cs="Arial"/>
          <w:color w:val="333333"/>
          <w:sz w:val="20"/>
          <w:szCs w:val="20"/>
          <w:shd w:val="clear" w:color="auto" w:fill="FFFF00"/>
        </w:rPr>
        <w:t>establishes</w:t>
      </w:r>
      <w:r>
        <w:rPr>
          <w:rFonts w:ascii="Arial" w:hAnsi="Arial" w:cs="Arial"/>
          <w:color w:val="333333"/>
          <w:sz w:val="20"/>
          <w:szCs w:val="20"/>
          <w:shd w:val="clear" w:color="auto" w:fill="FFFFFF"/>
        </w:rPr>
        <w:t xml:space="preserve"> that in order for individual communications to be admitted for consideration by the Committee, </w:t>
      </w:r>
      <w:r>
        <w:rPr>
          <w:rFonts w:ascii="Arial" w:hAnsi="Arial" w:cs="Arial"/>
          <w:color w:val="333333"/>
          <w:sz w:val="20"/>
          <w:szCs w:val="20"/>
          <w:shd w:val="clear" w:color="auto" w:fill="FFFF00"/>
        </w:rPr>
        <w:t>a number of criteria</w:t>
      </w:r>
      <w:r>
        <w:rPr>
          <w:rFonts w:ascii="Arial" w:hAnsi="Arial" w:cs="Arial"/>
          <w:color w:val="333333"/>
          <w:sz w:val="20"/>
          <w:szCs w:val="20"/>
          <w:shd w:val="clear" w:color="auto" w:fill="FFFFFF"/>
        </w:rPr>
        <w:t xml:space="preserve"> must be met, including those domestic remedies must have been exhausted. (2) The Protocol also </w:t>
      </w:r>
      <w:r>
        <w:rPr>
          <w:rFonts w:ascii="Arial" w:hAnsi="Arial" w:cs="Arial"/>
          <w:color w:val="333333"/>
          <w:sz w:val="20"/>
          <w:szCs w:val="20"/>
          <w:shd w:val="clear" w:color="auto" w:fill="FFFF00"/>
        </w:rPr>
        <w:t>creates an inquiry procedure</w:t>
      </w:r>
      <w:r>
        <w:rPr>
          <w:rFonts w:ascii="Arial" w:hAnsi="Arial" w:cs="Arial"/>
          <w:color w:val="333333"/>
          <w:sz w:val="20"/>
          <w:szCs w:val="20"/>
        </w:rPr>
        <w:t xml:space="preserve"> enabling the Committee </w:t>
      </w:r>
      <w:r>
        <w:rPr>
          <w:rFonts w:ascii="Arial" w:hAnsi="Arial" w:cs="Arial"/>
          <w:color w:val="333333"/>
          <w:sz w:val="20"/>
          <w:szCs w:val="20"/>
          <w:shd w:val="clear" w:color="auto" w:fill="FFFF00"/>
        </w:rPr>
        <w:t>to initiate inquiries into</w:t>
      </w:r>
      <w:r>
        <w:rPr>
          <w:rFonts w:ascii="Arial" w:hAnsi="Arial" w:cs="Arial"/>
          <w:color w:val="333333"/>
          <w:sz w:val="20"/>
          <w:szCs w:val="20"/>
        </w:rPr>
        <w:t xml:space="preserve"> situations of grave or systematic </w:t>
      </w:r>
      <w:r>
        <w:rPr>
          <w:rFonts w:ascii="Arial" w:hAnsi="Arial" w:cs="Arial"/>
          <w:color w:val="333333"/>
          <w:sz w:val="20"/>
          <w:szCs w:val="20"/>
          <w:shd w:val="clear" w:color="auto" w:fill="FFFF00"/>
        </w:rPr>
        <w:t>violations</w:t>
      </w:r>
      <w:r>
        <w:rPr>
          <w:rFonts w:ascii="Arial" w:hAnsi="Arial" w:cs="Arial"/>
          <w:color w:val="333333"/>
          <w:sz w:val="20"/>
          <w:szCs w:val="20"/>
          <w:shd w:val="clear" w:color="auto" w:fill="FFFFFF"/>
        </w:rPr>
        <w:t xml:space="preserve"> of women’s rights. In either case, States must be party to the Convention </w:t>
      </w:r>
      <w:r>
        <w:rPr>
          <w:rFonts w:ascii="Arial" w:hAnsi="Arial" w:cs="Arial"/>
          <w:color w:val="333333"/>
          <w:sz w:val="20"/>
          <w:szCs w:val="20"/>
          <w:shd w:val="clear" w:color="auto" w:fill="FFFF00"/>
        </w:rPr>
        <w:t>and</w:t>
      </w:r>
      <w:r>
        <w:rPr>
          <w:rFonts w:ascii="Arial" w:hAnsi="Arial" w:cs="Arial"/>
          <w:color w:val="333333"/>
          <w:sz w:val="20"/>
          <w:szCs w:val="20"/>
          <w:shd w:val="clear" w:color="auto" w:fill="FFFFFF"/>
        </w:rPr>
        <w:t xml:space="preserve"> the Protocol. The Protocol </w:t>
      </w:r>
      <w:r>
        <w:rPr>
          <w:rFonts w:ascii="Arial" w:hAnsi="Arial" w:cs="Arial"/>
          <w:color w:val="333333"/>
          <w:sz w:val="20"/>
          <w:szCs w:val="20"/>
          <w:shd w:val="clear" w:color="auto" w:fill="FFFF00"/>
        </w:rPr>
        <w:t>includes an "opt-out clause", allowing States</w:t>
      </w:r>
      <w:r>
        <w:rPr>
          <w:rFonts w:ascii="Arial" w:hAnsi="Arial" w:cs="Arial"/>
          <w:color w:val="333333"/>
          <w:sz w:val="20"/>
          <w:szCs w:val="20"/>
          <w:shd w:val="clear" w:color="auto" w:fill="FFFFFF"/>
        </w:rPr>
        <w:t xml:space="preserve"> upon ratification or accession </w:t>
      </w:r>
      <w:r>
        <w:rPr>
          <w:rFonts w:ascii="Arial" w:hAnsi="Arial" w:cs="Arial"/>
          <w:color w:val="333333"/>
          <w:sz w:val="20"/>
          <w:szCs w:val="20"/>
          <w:shd w:val="clear" w:color="auto" w:fill="FFFF00"/>
        </w:rPr>
        <w:t>to</w:t>
      </w:r>
      <w:r>
        <w:rPr>
          <w:rFonts w:ascii="Arial" w:hAnsi="Arial" w:cs="Arial"/>
          <w:color w:val="333333"/>
          <w:sz w:val="20"/>
          <w:szCs w:val="20"/>
          <w:shd w:val="clear" w:color="auto" w:fill="FFFFFF"/>
        </w:rPr>
        <w:t xml:space="preserve"> declare that they do </w:t>
      </w:r>
      <w:r>
        <w:rPr>
          <w:rFonts w:ascii="Arial" w:hAnsi="Arial" w:cs="Arial"/>
          <w:color w:val="333333"/>
          <w:sz w:val="20"/>
          <w:szCs w:val="20"/>
          <w:shd w:val="clear" w:color="auto" w:fill="FFFF00"/>
        </w:rPr>
        <w:t>not accept the inquiry procedure. Article 17 of the Protocol explicitly provides that no reservations may be entered to its terms.</w:t>
      </w:r>
    </w:p>
    <w:p w14:paraId="53FCF0B4" w14:textId="77777777" w:rsidR="00C553E2" w:rsidRDefault="00C553E2" w:rsidP="00C553E2"/>
    <w:p w14:paraId="29AB1E81" w14:textId="77777777" w:rsidR="00F85E43" w:rsidRDefault="00F85E43" w:rsidP="00F85E43">
      <w:pPr>
        <w:pStyle w:val="Heading3"/>
      </w:pPr>
      <w:r>
        <w:lastRenderedPageBreak/>
        <w:t>2AC – Solvency: CEDAW Resolves Gender =/=</w:t>
      </w:r>
    </w:p>
    <w:p w14:paraId="24BE1108" w14:textId="77777777" w:rsidR="00080030" w:rsidRDefault="00080030" w:rsidP="00080030">
      <w:pPr>
        <w:pStyle w:val="Heading4"/>
      </w:pPr>
      <w:r>
        <w:t xml:space="preserve">CEDAW solves gender inequalities- Bangladesh proves </w:t>
      </w:r>
    </w:p>
    <w:p w14:paraId="2AA03567" w14:textId="77777777" w:rsidR="00080030" w:rsidRPr="00C553E2" w:rsidRDefault="00080030" w:rsidP="00080030">
      <w:pPr>
        <w:rPr>
          <w:rStyle w:val="Style13ptBold"/>
        </w:rPr>
      </w:pPr>
      <w:r w:rsidRPr="00C553E2">
        <w:rPr>
          <w:rStyle w:val="Style13ptBold"/>
        </w:rPr>
        <w:t>CEDAW Task Force 15</w:t>
      </w:r>
    </w:p>
    <w:p w14:paraId="5F2D6D8F" w14:textId="77777777" w:rsidR="00080030" w:rsidRDefault="00080030" w:rsidP="00080030">
      <w:r>
        <w:t>(</w:t>
      </w:r>
      <w:r w:rsidRPr="00C53717">
        <w:t>CEDAW Task Force of The Leadership Conference on Civil and Human Rights</w:t>
      </w:r>
      <w:r>
        <w:t>,</w:t>
      </w:r>
      <w:r w:rsidRPr="00C53717">
        <w:t xml:space="preserve"> </w:t>
      </w:r>
      <w:r>
        <w:t>“</w:t>
      </w:r>
      <w:r w:rsidRPr="00A54172">
        <w:t>FREQUENTLY ASKED QUESTIONS</w:t>
      </w:r>
      <w:r>
        <w:t xml:space="preserve">”, </w:t>
      </w:r>
      <w:r w:rsidRPr="00C53717">
        <w:rPr>
          <w:u w:val="single"/>
        </w:rPr>
        <w:t>CEDAW 2015</w:t>
      </w:r>
      <w:r>
        <w:t xml:space="preserve">, </w:t>
      </w:r>
      <w:r w:rsidRPr="00A54172">
        <w:t>http://www.cedaw2015.org/index.php/about-cedaw/faq</w:t>
      </w:r>
      <w:r>
        <w:t>)//jdi-tts</w:t>
      </w:r>
    </w:p>
    <w:p w14:paraId="6CD0E92E" w14:textId="77777777" w:rsidR="00080030" w:rsidRDefault="00080030" w:rsidP="00080030">
      <w:pPr>
        <w:rPr>
          <w:rStyle w:val="StyleUnderline"/>
        </w:rPr>
      </w:pPr>
      <w:r w:rsidRPr="00C53717">
        <w:rPr>
          <w:sz w:val="16"/>
        </w:rPr>
        <w:t xml:space="preserve">Q. </w:t>
      </w:r>
      <w:r w:rsidRPr="00A54172">
        <w:rPr>
          <w:rStyle w:val="StyleUnderline"/>
        </w:rPr>
        <w:t>What Success Has CEDAW Had in Other Countries?</w:t>
      </w:r>
      <w:r w:rsidRPr="00C53717">
        <w:rPr>
          <w:sz w:val="16"/>
        </w:rPr>
        <w:t xml:space="preserve"> A. </w:t>
      </w:r>
      <w:r w:rsidRPr="00F72BDF">
        <w:rPr>
          <w:rStyle w:val="StyleUnderline"/>
        </w:rPr>
        <w:t>In countries that have ratified CEDAW</w:t>
      </w:r>
      <w:r w:rsidRPr="00A54172">
        <w:rPr>
          <w:rStyle w:val="StyleUnderline"/>
        </w:rPr>
        <w:t>, women have partnered with their governments to engage in a national dialogue about the status of women and girls</w:t>
      </w:r>
      <w:r w:rsidRPr="00C53717">
        <w:rPr>
          <w:sz w:val="16"/>
        </w:rPr>
        <w:t xml:space="preserve">, and as a result have shaped policies to create greater safety and opportunities for women and their families. For example: Educational opportunities – e.g., </w:t>
      </w:r>
      <w:r w:rsidRPr="00F72BDF">
        <w:rPr>
          <w:rStyle w:val="StyleUnderline"/>
          <w:highlight w:val="yellow"/>
        </w:rPr>
        <w:t>Bangladesh used CEDAW to help attain gender parity in primary school enrollment</w:t>
      </w:r>
      <w:r w:rsidRPr="00C53717">
        <w:rPr>
          <w:sz w:val="16"/>
        </w:rPr>
        <w:t xml:space="preserve"> and has as a goal for 2015, to eliminate all gender disparities in secondary education. Violence against women and girls – e.g., </w:t>
      </w:r>
      <w:r w:rsidRPr="00F72BDF">
        <w:rPr>
          <w:rStyle w:val="StyleUnderline"/>
          <w:highlight w:val="yellow"/>
        </w:rPr>
        <w:t xml:space="preserve">Mexico responded to a destabilizing epidemic of violence against women by using CEDAW terms </w:t>
      </w:r>
      <w:r w:rsidRPr="00C53717">
        <w:rPr>
          <w:sz w:val="16"/>
        </w:rPr>
        <w:t xml:space="preserve">in a General Law on Women’s Access to a Life Free from Violence. </w:t>
      </w:r>
      <w:r w:rsidRPr="00F72BDF">
        <w:rPr>
          <w:rStyle w:val="StyleUnderline"/>
          <w:highlight w:val="yellow"/>
        </w:rPr>
        <w:t>By 2009, all 32 Mexican states had adopted the measure</w:t>
      </w:r>
      <w:r w:rsidRPr="00A54172">
        <w:rPr>
          <w:rStyle w:val="StyleUnderline"/>
        </w:rPr>
        <w:t xml:space="preserve">. </w:t>
      </w:r>
      <w:r w:rsidRPr="00C53717">
        <w:rPr>
          <w:sz w:val="16"/>
        </w:rPr>
        <w:t xml:space="preserve">Marriage and family relations – e.g., </w:t>
      </w:r>
      <w:r w:rsidRPr="00F72BDF">
        <w:rPr>
          <w:rStyle w:val="StyleUnderline"/>
          <w:highlight w:val="yellow"/>
        </w:rPr>
        <w:t>Kenya has used CEDAW to address differences in inheritance rights, eliminating discrimination against widows and daughters of the deceased</w:t>
      </w:r>
      <w:r w:rsidRPr="00C53717">
        <w:rPr>
          <w:sz w:val="16"/>
        </w:rPr>
        <w:t xml:space="preserve">. Political participation – e.g., </w:t>
      </w:r>
      <w:r w:rsidRPr="00F72BDF">
        <w:rPr>
          <w:rStyle w:val="StyleUnderline"/>
          <w:highlight w:val="yellow"/>
        </w:rPr>
        <w:t>Kuwait’s Parliament voted to extend voting rights to women in 2005 following a recommendation by the CEDAW Committee to eliminate discriminatory provisions in its electoral law.</w:t>
      </w:r>
    </w:p>
    <w:p w14:paraId="258E6892" w14:textId="77777777" w:rsidR="00F85E43" w:rsidRDefault="00F85E43" w:rsidP="00F85E43">
      <w:pPr>
        <w:pStyle w:val="Heading3"/>
        <w:rPr>
          <w:shd w:val="clear" w:color="auto" w:fill="FFFFFF"/>
        </w:rPr>
      </w:pPr>
      <w:r>
        <w:rPr>
          <w:shd w:val="clear" w:color="auto" w:fill="FFFFFF"/>
        </w:rPr>
        <w:lastRenderedPageBreak/>
        <w:t>2AC – Solvency: CEDAW Spills Over</w:t>
      </w:r>
    </w:p>
    <w:p w14:paraId="634E8161" w14:textId="77777777" w:rsidR="00080030" w:rsidRDefault="00080030" w:rsidP="00080030">
      <w:pPr>
        <w:pStyle w:val="Heading4"/>
        <w:rPr>
          <w:rFonts w:ascii="Times New Roman" w:hAnsi="Times New Roman"/>
        </w:rPr>
      </w:pPr>
      <w:r>
        <w:rPr>
          <w:shd w:val="clear" w:color="auto" w:fill="FFFFFF"/>
        </w:rPr>
        <w:t xml:space="preserve">OP-CEDAW </w:t>
      </w:r>
      <w:r w:rsidR="00F85E43">
        <w:rPr>
          <w:shd w:val="clear" w:color="auto" w:fill="FFFFFF"/>
        </w:rPr>
        <w:t xml:space="preserve">spills over to </w:t>
      </w:r>
      <w:r>
        <w:rPr>
          <w:shd w:val="clear" w:color="auto" w:fill="FFFFFF"/>
        </w:rPr>
        <w:t>inspire Chinese scholars, activists, and NGOs to unite.</w:t>
      </w:r>
    </w:p>
    <w:p w14:paraId="55C645FF" w14:textId="77777777" w:rsidR="00080030" w:rsidRPr="001548B5" w:rsidRDefault="00080030" w:rsidP="00080030">
      <w:pPr>
        <w:pStyle w:val="NormalWeb"/>
        <w:spacing w:before="0" w:beforeAutospacing="0" w:after="0" w:afterAutospacing="0"/>
        <w:rPr>
          <w:rStyle w:val="Style13ptBold"/>
        </w:rPr>
      </w:pPr>
      <w:r w:rsidRPr="001548B5">
        <w:rPr>
          <w:rStyle w:val="Style13ptBold"/>
        </w:rPr>
        <w:t>IWRAW 12</w:t>
      </w:r>
    </w:p>
    <w:p w14:paraId="327826B9" w14:textId="77777777" w:rsidR="00080030" w:rsidRPr="00080030" w:rsidRDefault="00080030" w:rsidP="00080030">
      <w:r w:rsidRPr="00080030">
        <w:t>(Our ev is inductive. But if you doubt that, you’ve probably already been indoctrinated into patriarchy. International Women’s Rights Action Watch, 12/12/12, http://hrlibrary.umn.edu/iwraw/)</w:t>
      </w:r>
    </w:p>
    <w:p w14:paraId="46724DF0" w14:textId="77777777" w:rsidR="00F85E43" w:rsidRDefault="00080030" w:rsidP="00F85E43">
      <w:pPr>
        <w:pStyle w:val="NormalWeb"/>
        <w:spacing w:before="0" w:beforeAutospacing="0" w:after="0" w:afterAutospacing="0"/>
      </w:pPr>
      <w:r>
        <w:rPr>
          <w:rFonts w:ascii="Arial" w:hAnsi="Arial" w:cs="Arial"/>
          <w:color w:val="333333"/>
          <w:sz w:val="20"/>
          <w:szCs w:val="20"/>
          <w:shd w:val="clear" w:color="auto" w:fill="FFFF00"/>
        </w:rPr>
        <w:t>IWRAW began as a network of NGOs, scholars, and individual activists concerned with</w:t>
      </w:r>
      <w:r>
        <w:rPr>
          <w:rFonts w:ascii="Arial" w:hAnsi="Arial" w:cs="Arial"/>
          <w:color w:val="333333"/>
          <w:sz w:val="20"/>
          <w:szCs w:val="20"/>
        </w:rPr>
        <w:t xml:space="preserve"> publicizing and monitoring </w:t>
      </w:r>
      <w:r>
        <w:rPr>
          <w:rFonts w:ascii="Arial" w:hAnsi="Arial" w:cs="Arial"/>
          <w:color w:val="333333"/>
          <w:sz w:val="20"/>
          <w:szCs w:val="20"/>
          <w:shd w:val="clear" w:color="auto" w:fill="FFFF00"/>
        </w:rPr>
        <w:t>implementation of the CEDAW Convention. The IWRAW program</w:t>
      </w:r>
      <w:r>
        <w:rPr>
          <w:rFonts w:ascii="Arial" w:hAnsi="Arial" w:cs="Arial"/>
          <w:color w:val="333333"/>
          <w:sz w:val="20"/>
          <w:szCs w:val="20"/>
          <w:shd w:val="clear" w:color="auto" w:fill="FFFFFF"/>
        </w:rPr>
        <w:t xml:space="preserve"> at the University of Minnesota was established as the communications and resource link for the network. The IWRAW program </w:t>
      </w:r>
      <w:r>
        <w:rPr>
          <w:rFonts w:ascii="Arial" w:hAnsi="Arial" w:cs="Arial"/>
          <w:color w:val="333333"/>
          <w:sz w:val="20"/>
          <w:szCs w:val="20"/>
          <w:shd w:val="clear" w:color="auto" w:fill="FFFF00"/>
        </w:rPr>
        <w:t>pioneered</w:t>
      </w:r>
      <w:r>
        <w:rPr>
          <w:rFonts w:ascii="Arial" w:hAnsi="Arial" w:cs="Arial"/>
          <w:color w:val="333333"/>
          <w:sz w:val="20"/>
          <w:szCs w:val="20"/>
          <w:shd w:val="clear" w:color="auto" w:fill="FFFFFF"/>
        </w:rPr>
        <w:t xml:space="preserve"> shadow reporting (</w:t>
      </w:r>
      <w:r>
        <w:rPr>
          <w:rFonts w:ascii="Arial" w:hAnsi="Arial" w:cs="Arial"/>
          <w:color w:val="333333"/>
          <w:sz w:val="20"/>
          <w:szCs w:val="20"/>
          <w:shd w:val="clear" w:color="auto" w:fill="FFFF00"/>
        </w:rPr>
        <w:t>NGO participation</w:t>
      </w:r>
      <w:r>
        <w:rPr>
          <w:rFonts w:ascii="Arial" w:hAnsi="Arial" w:cs="Arial"/>
          <w:color w:val="333333"/>
          <w:sz w:val="20"/>
          <w:szCs w:val="20"/>
          <w:shd w:val="clear" w:color="auto" w:fill="FFFFFF"/>
        </w:rPr>
        <w:t xml:space="preserve"> in the review of a country that has ratified a treaty) to the CEDAW Committee and shadow reporting on women’s human rights to the Committee on Economic, Social and Cultural Rights. </w:t>
      </w:r>
      <w:r>
        <w:rPr>
          <w:rFonts w:ascii="Arial" w:hAnsi="Arial" w:cs="Arial"/>
          <w:color w:val="333333"/>
          <w:sz w:val="20"/>
          <w:szCs w:val="20"/>
          <w:shd w:val="clear" w:color="auto" w:fill="FFFF00"/>
        </w:rPr>
        <w:t>In addition to</w:t>
      </w:r>
      <w:r>
        <w:rPr>
          <w:rFonts w:ascii="Arial" w:hAnsi="Arial" w:cs="Arial"/>
          <w:color w:val="333333"/>
          <w:sz w:val="20"/>
          <w:szCs w:val="20"/>
          <w:shd w:val="clear" w:color="auto" w:fill="FFFFFF"/>
        </w:rPr>
        <w:t xml:space="preserve"> producing shadow reports for sixty country reviews and </w:t>
      </w:r>
      <w:r>
        <w:rPr>
          <w:rFonts w:ascii="Arial" w:hAnsi="Arial" w:cs="Arial"/>
          <w:color w:val="333333"/>
          <w:sz w:val="20"/>
          <w:szCs w:val="20"/>
          <w:shd w:val="clear" w:color="auto" w:fill="FFFF00"/>
        </w:rPr>
        <w:t>holding international consultations on topics related specifically to the CEDAW Convention</w:t>
      </w:r>
      <w:r>
        <w:rPr>
          <w:rFonts w:ascii="Arial" w:hAnsi="Arial" w:cs="Arial"/>
          <w:color w:val="333333"/>
          <w:sz w:val="20"/>
          <w:szCs w:val="20"/>
          <w:shd w:val="clear" w:color="auto" w:fill="FFFFFF"/>
        </w:rPr>
        <w:t>, IWRAW has engaged in training, conferences and expert groups, and global events such as the Fourth World Conference on Women and its follow-up reviews, all with a view to expanding the knowledge and application of the CEDAW Convention and other human rights treaties to advance women’s human rights.</w:t>
      </w:r>
    </w:p>
    <w:p w14:paraId="2A24DC03" w14:textId="77777777" w:rsidR="003A3BF5" w:rsidRDefault="003A3BF5" w:rsidP="003A3BF5">
      <w:pPr>
        <w:pStyle w:val="Heading4"/>
      </w:pPr>
      <w:bookmarkStart w:id="1" w:name="OLE_LINK5"/>
      <w:bookmarkStart w:id="2" w:name="OLE_LINK6"/>
      <w:r>
        <w:t>The ratification of CEDAW around the world institutes concrete changes</w:t>
      </w:r>
    </w:p>
    <w:p w14:paraId="6319212D" w14:textId="77777777" w:rsidR="003A3BF5" w:rsidRPr="00C33831" w:rsidRDefault="003A3BF5" w:rsidP="00C33831">
      <w:pPr>
        <w:rPr>
          <w:rStyle w:val="Style13ptBold"/>
        </w:rPr>
      </w:pPr>
      <w:r w:rsidRPr="00C33831">
        <w:rPr>
          <w:rStyle w:val="Style13ptBold"/>
        </w:rPr>
        <w:t>NOW 16</w:t>
      </w:r>
    </w:p>
    <w:p w14:paraId="561A9D21" w14:textId="77777777" w:rsidR="003A3BF5" w:rsidRPr="00E368DF" w:rsidRDefault="003A3BF5" w:rsidP="003A3BF5">
      <w:r>
        <w:t>(National Organization for Women, “</w:t>
      </w:r>
      <w:r w:rsidRPr="00E368DF">
        <w:t>Global Success: CEDAW Women’s Rights Treaty</w:t>
      </w:r>
      <w:r>
        <w:t xml:space="preserve">”, </w:t>
      </w:r>
      <w:r>
        <w:rPr>
          <w:u w:val="single"/>
        </w:rPr>
        <w:t>Conference of the National Organization for Women</w:t>
      </w:r>
      <w:r>
        <w:t xml:space="preserve">, </w:t>
      </w:r>
      <w:r w:rsidRPr="00E368DF">
        <w:t>http://now.org/resource/global-success-cedaw-womens-rights-treaty/</w:t>
      </w:r>
      <w:r>
        <w:t>)</w:t>
      </w:r>
    </w:p>
    <w:p w14:paraId="560AD666" w14:textId="77777777" w:rsidR="003A3BF5" w:rsidRPr="00C33831" w:rsidRDefault="003A3BF5" w:rsidP="003A3BF5">
      <w:pPr>
        <w:rPr>
          <w:highlight w:val="yellow"/>
        </w:rPr>
      </w:pPr>
      <w:r w:rsidRPr="0089226E">
        <w:rPr>
          <w:rStyle w:val="StyleUnderline"/>
        </w:rPr>
        <w:t xml:space="preserve">The United Nations Convention on the Elimination of all forms of Discrimination Against Women (CEDAW) has led to tremendous changes around the world. </w:t>
      </w:r>
      <w:r w:rsidRPr="0089226E">
        <w:t>In agreeing to ratify CEDAW, countries agree to take concrete action to improve the status of women and girls.</w:t>
      </w:r>
      <w:r>
        <w:t xml:space="preserve"> </w:t>
      </w:r>
      <w:r w:rsidRPr="0089226E">
        <w:rPr>
          <w:rStyle w:val="StyleUnderline"/>
          <w:highlight w:val="yellow"/>
        </w:rPr>
        <w:t>What</w:t>
      </w:r>
      <w:r w:rsidRPr="0089226E">
        <w:rPr>
          <w:rStyle w:val="StyleUnderline"/>
        </w:rPr>
        <w:t xml:space="preserve"> Other </w:t>
      </w:r>
      <w:r w:rsidRPr="0089226E">
        <w:rPr>
          <w:rStyle w:val="StyleUnderline"/>
          <w:highlight w:val="yellow"/>
        </w:rPr>
        <w:t>Countries Have Done After Ratifying CEDAW Turkey changed laws to raise marriageable age</w:t>
      </w:r>
      <w:r w:rsidRPr="0089226E">
        <w:rPr>
          <w:rStyle w:val="StyleUnderline"/>
        </w:rPr>
        <w:t xml:space="preserve"> to 17, </w:t>
      </w:r>
      <w:r w:rsidRPr="0089226E">
        <w:rPr>
          <w:rStyle w:val="StyleUnderline"/>
          <w:highlight w:val="yellow"/>
        </w:rPr>
        <w:t>allow women to keep maiden names, work outside the home and keep their own wages without permission from their husbands Honduras created policies to make agricultural training and loans available to women</w:t>
      </w:r>
      <w:r w:rsidRPr="0089226E">
        <w:rPr>
          <w:rStyle w:val="StyleUnderline"/>
        </w:rPr>
        <w:t xml:space="preserve"> farmers Austria amended policies for maternity protection and paternity leave</w:t>
      </w:r>
      <w:r w:rsidRPr="0089226E">
        <w:rPr>
          <w:rStyle w:val="StyleUnderline"/>
          <w:highlight w:val="yellow"/>
        </w:rPr>
        <w:t xml:space="preserve"> Cambodia created a women’s ministry Canada created an institute to address health disparities</w:t>
      </w:r>
      <w:r w:rsidRPr="0089226E">
        <w:rPr>
          <w:rStyle w:val="StyleUnderline"/>
        </w:rPr>
        <w:t xml:space="preserve"> between women and men </w:t>
      </w:r>
      <w:r w:rsidRPr="0089226E">
        <w:rPr>
          <w:rStyle w:val="StyleUnderline"/>
          <w:highlight w:val="yellow"/>
        </w:rPr>
        <w:t>Uganda created and funded programs to reduce domestic violence Israel allocated funding to mammograms Argentina developed a program to prevent teen pregnancy and care for teen mothers</w:t>
      </w:r>
      <w:r w:rsidRPr="0089226E">
        <w:rPr>
          <w:rStyle w:val="StyleUnderline"/>
        </w:rPr>
        <w:t xml:space="preserve">, especially homeless teen mothers </w:t>
      </w:r>
      <w:r w:rsidRPr="0089226E">
        <w:rPr>
          <w:rStyle w:val="StyleUnderline"/>
          <w:highlight w:val="yellow"/>
        </w:rPr>
        <w:t>Botswana overturned a law giving citizenship to children of men married to foreigners but not to children of women married to foreigners Germany, Guatemala, the Philippines, Poland, Portugal, Spain and the United Kingdom, and many other countries, improved maternity leave and child care for women working outside the home</w:t>
      </w:r>
      <w:bookmarkEnd w:id="1"/>
      <w:bookmarkEnd w:id="2"/>
    </w:p>
    <w:p w14:paraId="78CFF7F8" w14:textId="77777777" w:rsidR="00A150A4" w:rsidRDefault="003A3BF5" w:rsidP="003A3BF5">
      <w:pPr>
        <w:pStyle w:val="Heading3"/>
      </w:pPr>
      <w:r>
        <w:lastRenderedPageBreak/>
        <w:t>2AC – Solvency: Spillover</w:t>
      </w:r>
    </w:p>
    <w:p w14:paraId="5D68DB08" w14:textId="77777777" w:rsidR="00A150A4" w:rsidRDefault="00A150A4" w:rsidP="00A150A4">
      <w:pPr>
        <w:pStyle w:val="Heading4"/>
      </w:pPr>
      <w:r>
        <w:t>China can be a leader of women’s rights in the Global South</w:t>
      </w:r>
    </w:p>
    <w:p w14:paraId="1AA79827" w14:textId="77777777" w:rsidR="00A150A4" w:rsidRPr="00D44327" w:rsidRDefault="00A150A4" w:rsidP="00A150A4">
      <w:pPr>
        <w:rPr>
          <w:rStyle w:val="Style13ptBold"/>
        </w:rPr>
      </w:pPr>
      <w:r>
        <w:rPr>
          <w:rStyle w:val="Style13ptBold"/>
        </w:rPr>
        <w:t>Hashmi 15</w:t>
      </w:r>
    </w:p>
    <w:p w14:paraId="2A84C645" w14:textId="77777777" w:rsidR="00A150A4" w:rsidRPr="00D44327" w:rsidRDefault="00A150A4" w:rsidP="00A150A4">
      <w:r>
        <w:t xml:space="preserve">(Shah Rukh, Staff Writer, “Xi’s Initiatives: Reshaping China’s Global Image,” 10/12/15, International Policy Digest, </w:t>
      </w:r>
      <w:r w:rsidRPr="00D44327">
        <w:t>http://intpolicydigest.org/2015/10/12/xi-s-initiatives-reshaping-china-s-global-image/</w:t>
      </w:r>
      <w:r>
        <w:t>)</w:t>
      </w:r>
    </w:p>
    <w:p w14:paraId="42B6FE16" w14:textId="77777777" w:rsidR="00A150A4" w:rsidRPr="006344B1" w:rsidRDefault="00A150A4" w:rsidP="00A150A4">
      <w:pPr>
        <w:rPr>
          <w:sz w:val="14"/>
        </w:rPr>
      </w:pPr>
      <w:r w:rsidRPr="00D44327">
        <w:rPr>
          <w:u w:val="single"/>
        </w:rPr>
        <w:t>Achieving even the limited success of the Millennium Development Goals owes a great deal to Chinese efforts. China set the precedent for the Global South to meet the challenge of poverty</w:t>
      </w:r>
      <w:r w:rsidRPr="006344B1">
        <w:rPr>
          <w:sz w:val="14"/>
        </w:rPr>
        <w:t xml:space="preserve">. </w:t>
      </w:r>
      <w:r w:rsidRPr="00D44327">
        <w:rPr>
          <w:u w:val="single"/>
        </w:rPr>
        <w:t>The United Nations Secretary General Mr. Ban Ki-moon labeled China as an indispensable partner for the United Nations Agenda of world Peace and Development. At the same time, the United Nations is looking for a strong and more determined role that China can play for the empowerment of women and Gender Equality in the world.</w:t>
      </w:r>
      <w:r w:rsidRPr="006344B1">
        <w:rPr>
          <w:sz w:val="14"/>
        </w:rPr>
        <w:t xml:space="preserve"> The conference on Gender Equality and Women’s Empowerment or, informally, Beijing+20, is co-organized by U.N. Women and China. Additionally, China committed $10 million for United Nations Women. Certainly, historians will favorably view China’s role in the United Nations today and wonder about the partial, unfair and irrational policies toward China in the past. Traditionally, the United States takes strong stands on Human Rights issues as the basic principle of its foreign policy goals. However, Beijing +20, changed the dynamics and offered Beijing strong credentials to lead the issue at the global forum. </w:t>
      </w:r>
      <w:r w:rsidRPr="00D44327">
        <w:rPr>
          <w:u w:val="single"/>
        </w:rPr>
        <w:t>Though the present situation on gender equality and the empowerment of women is not ideal in China, the less active role of the United States created a vacuum that favored China in the United Nations.</w:t>
      </w:r>
      <w:r w:rsidRPr="006344B1">
        <w:rPr>
          <w:sz w:val="14"/>
        </w:rPr>
        <w:t xml:space="preserve"> Mrs. Clinton posted on twitter, ‘Xi hosting a meeting on women’s rights at the UN while persecuting feminists? Shameless.’ It’s nothing more than a prejudicial and political statement. However, President Obama did not personally participate in the meeting</w:t>
      </w:r>
      <w:r w:rsidRPr="006344B1">
        <w:rPr>
          <w:u w:val="single"/>
        </w:rPr>
        <w:t>. South-South Cooperation seems to be more pragmatic with China’s active participation and leadership.</w:t>
      </w:r>
      <w:r w:rsidRPr="006344B1">
        <w:rPr>
          <w:sz w:val="14"/>
        </w:rPr>
        <w:t xml:space="preserve"> </w:t>
      </w:r>
      <w:r w:rsidRPr="006344B1">
        <w:rPr>
          <w:u w:val="single"/>
        </w:rPr>
        <w:t>There will be 600 projects in trade, education, healthcare, climate change, poverty reduction, and agriculture along with an international development knowledge center. Aid, trade, knowledge and participation will be shared equally</w:t>
      </w:r>
      <w:r w:rsidRPr="006344B1">
        <w:rPr>
          <w:sz w:val="14"/>
        </w:rPr>
        <w:t>. In the past, aid hijacked trade, technical skills, transfer of knowledge and technology. Mr. Xi promised a $1 billion donation to the United Nations for a “peace and development fund,” which will produce better results for the development of the global south and facilitate the achievement of post development goals. While addressing the United Nations General Assembly President Xi, extended $100 million in aid to the African Union for the establishment of a Quick Response force that can deal with emergencies.</w:t>
      </w:r>
      <w:r>
        <w:rPr>
          <w:sz w:val="16"/>
          <w:u w:val="single"/>
        </w:rPr>
        <w:t xml:space="preserve"> </w:t>
      </w:r>
      <w:r w:rsidRPr="006344B1">
        <w:rPr>
          <w:sz w:val="14"/>
        </w:rPr>
        <w:t xml:space="preserve">Though he assumed the office of President only in 2012, President Xi’s first entrance in the United Nations and pledges and promises made by him are noteworthy. Initiatives taken by him on the domestic front particularly in curbing corruption and the formation of a national Security Council are steps for rejuvenation of the great nation. However extreme centralization of power and concentration around his office received huge criticism. As stated by Lord Acton ‘Power tends to corrupt and absolute power corrupts absolutely’ there are risks and chances of mishandling of issues. On the forging of policy front the Asian Infrastructure Investment Bank and the One Belt One Road; the revival of traditional Silk Route in the 21st century, are challenging as well as promising projects. Yet, execution, implementation and materialization of these steps will be the test case for Chinese leadership. The future narrative of Xi’s rule will be defined by these mega and anticipated projects both domestically and on foreign frontiers. If these gigantic tasks are articulated, managed and executed well, it can be assumed the century will be the Chinese century and </w:t>
      </w:r>
      <w:r w:rsidRPr="00D44327">
        <w:rPr>
          <w:u w:val="single"/>
        </w:rPr>
        <w:t>China will lead the world</w:t>
      </w:r>
      <w:r w:rsidRPr="006344B1">
        <w:rPr>
          <w:sz w:val="14"/>
        </w:rPr>
        <w:t xml:space="preserve">. </w:t>
      </w:r>
    </w:p>
    <w:p w14:paraId="013E749A" w14:textId="77777777" w:rsidR="00D83636" w:rsidRDefault="00D83636" w:rsidP="00D83636">
      <w:pPr>
        <w:pStyle w:val="Heading3"/>
      </w:pPr>
      <w:r>
        <w:lastRenderedPageBreak/>
        <w:t>2AC – AT: China Signed the CEDAW</w:t>
      </w:r>
    </w:p>
    <w:p w14:paraId="540BECEB" w14:textId="77777777" w:rsidR="00D83636" w:rsidRDefault="00D83636" w:rsidP="00D83636">
      <w:pPr>
        <w:pStyle w:val="Heading4"/>
      </w:pPr>
      <w:r>
        <w:t>Enforcement is the problem</w:t>
      </w:r>
    </w:p>
    <w:p w14:paraId="688CDD52" w14:textId="77777777" w:rsidR="00D83636" w:rsidRPr="00E37B87" w:rsidRDefault="00D83636" w:rsidP="00D83636">
      <w:pPr>
        <w:rPr>
          <w:rStyle w:val="Style13ptBold"/>
        </w:rPr>
      </w:pPr>
      <w:r w:rsidRPr="00E37B87">
        <w:rPr>
          <w:rStyle w:val="Style13ptBold"/>
        </w:rPr>
        <w:t>Mosher 13</w:t>
      </w:r>
    </w:p>
    <w:p w14:paraId="7F1371F2" w14:textId="77777777" w:rsidR="00D83636" w:rsidRDefault="00D83636" w:rsidP="00D83636">
      <w:r>
        <w:t xml:space="preserve">(Stephen, “Population Study of China and Legal Solutions to Gender-Selective Abortion, A Endangered Gender: A Discussion on Sex-Selective Abortion Regent University, 2013: Panel Discussions ,” Regent Journal of Law and Public Policy, 2013, Hein Online Library) </w:t>
      </w:r>
    </w:p>
    <w:p w14:paraId="280744FB" w14:textId="77777777" w:rsidR="00D83636" w:rsidRPr="00BA6D62" w:rsidRDefault="00D83636" w:rsidP="00D83636">
      <w:pPr>
        <w:rPr>
          <w:sz w:val="16"/>
        </w:rPr>
      </w:pPr>
      <w:r w:rsidRPr="00BA6D62">
        <w:rPr>
          <w:rStyle w:val="StyleUnderline"/>
        </w:rPr>
        <w:t>Laws against sex-selection abortion exist in</w:t>
      </w:r>
      <w:r w:rsidRPr="00BA6D62">
        <w:rPr>
          <w:sz w:val="16"/>
        </w:rPr>
        <w:t xml:space="preserve"> India and </w:t>
      </w:r>
      <w:r w:rsidRPr="00BA6D62">
        <w:rPr>
          <w:rStyle w:val="Emphasis"/>
        </w:rPr>
        <w:t>China but have not been rigorously enforced and have scarcely curbed the practice</w:t>
      </w:r>
      <w:r w:rsidRPr="00BA6D62">
        <w:rPr>
          <w:sz w:val="16"/>
        </w:rPr>
        <w:t xml:space="preserve">. Sex-selection abortion, however, is generally prohibited in Europe. The only exception to that is Sweden, and we now see abortion tourism from Great Britain and other Scandinavian countries to Sweden for the purpose of aborting unwanted girls. </w:t>
      </w:r>
      <w:r w:rsidRPr="00BA6D62">
        <w:rPr>
          <w:rStyle w:val="StyleUnderline"/>
        </w:rPr>
        <w:t>The logical first step in curbing any heinous practice is to ban it. It would enjoy such a ban – and enjoys widespread support in the U</w:t>
      </w:r>
      <w:r w:rsidRPr="00BA6D62">
        <w:rPr>
          <w:sz w:val="16"/>
        </w:rPr>
        <w:t xml:space="preserve">nited </w:t>
      </w:r>
      <w:r w:rsidRPr="00BA6D62">
        <w:rPr>
          <w:rStyle w:val="StyleUnderline"/>
        </w:rPr>
        <w:t>S</w:t>
      </w:r>
      <w:r w:rsidRPr="00BA6D62">
        <w:rPr>
          <w:sz w:val="16"/>
        </w:rPr>
        <w:t>tates. I think that the one poll we have, the Zogby poll of 2006, shows eighty-six percent of Americans oppose sex-selection abortion.3</w:t>
      </w:r>
    </w:p>
    <w:p w14:paraId="39EE1299" w14:textId="77777777" w:rsidR="00D83636" w:rsidRDefault="00D83636" w:rsidP="00D83636">
      <w:pPr>
        <w:pStyle w:val="Heading3"/>
      </w:pPr>
      <w:r>
        <w:lastRenderedPageBreak/>
        <w:t>2AC – AT: Reforms now solve</w:t>
      </w:r>
    </w:p>
    <w:p w14:paraId="7D4C4102" w14:textId="77777777" w:rsidR="00D83636" w:rsidRDefault="00D83636" w:rsidP="00D83636">
      <w:pPr>
        <w:pStyle w:val="Heading4"/>
      </w:pPr>
      <w:r>
        <w:t>Current reforms insufficient- bilateral agreement key to stop perception of Western infringement and codify enforceable mechanisms</w:t>
      </w:r>
    </w:p>
    <w:p w14:paraId="7166EA3A" w14:textId="77777777" w:rsidR="00D83636" w:rsidRPr="0090306C" w:rsidRDefault="00D83636" w:rsidP="00D83636">
      <w:pPr>
        <w:rPr>
          <w:rStyle w:val="Style13ptBold"/>
        </w:rPr>
      </w:pPr>
      <w:r w:rsidRPr="0090306C">
        <w:rPr>
          <w:rStyle w:val="Style13ptBold"/>
        </w:rPr>
        <w:t>Human Rights First 12</w:t>
      </w:r>
    </w:p>
    <w:p w14:paraId="1434A0B2" w14:textId="77777777" w:rsidR="00D83636" w:rsidRDefault="00D83636" w:rsidP="00D83636">
      <w:r>
        <w:t xml:space="preserve">(Human Rights First, nonprofit, nonpartisan international human rights organization based in New York and Washington D.C. To maintain our independence, we accept no government funding. Dr. Nancy Stetson, international affairs strategy and policy consultant, led the team on this blueprint, “How to Integrate Human Rights into U.S.-China Relations,” </w:t>
      </w:r>
      <w:hyperlink r:id="rId63" w:history="1">
        <w:r w:rsidRPr="00B30CFB">
          <w:rPr>
            <w:rStyle w:val="Hyperlink"/>
          </w:rPr>
          <w:t>https://www.ciaonet.org/attachments/24330/uploads</w:t>
        </w:r>
      </w:hyperlink>
      <w:r>
        <w:t xml:space="preserve">) </w:t>
      </w:r>
    </w:p>
    <w:p w14:paraId="42057640" w14:textId="77777777" w:rsidR="00D83636" w:rsidRPr="00E056F9" w:rsidRDefault="00D83636" w:rsidP="00D83636">
      <w:pPr>
        <w:rPr>
          <w:sz w:val="16"/>
        </w:rPr>
      </w:pPr>
      <w:r w:rsidRPr="00422A59">
        <w:rPr>
          <w:rStyle w:val="StyleUnderline"/>
        </w:rPr>
        <w:t>Significant change has come to China in the last two decades</w:t>
      </w:r>
      <w:r w:rsidRPr="00422A59">
        <w:rPr>
          <w:rStyle w:val="Emphasis"/>
        </w:rPr>
        <w:t>, but that process has yet to bring the full spectrum of rights and freedoms to the Chinese</w:t>
      </w:r>
      <w:r w:rsidRPr="00E056F9">
        <w:rPr>
          <w:sz w:val="16"/>
        </w:rPr>
        <w:t xml:space="preserve"> people. On the one hand, China’s economic modernization and integration into the international community have brought dramatic change to the daily lives of the Chinese people, especially in the urban areas where a thriving middle class has developed. The average Chinese citizen has more economic and social mobility, access to technology, and personal liberty than was ever possible a decade ago. On the other hand, economic and social liberalization has not been matched by political reform and greater respect for civil liberties. It is clear that much </w:t>
      </w:r>
      <w:r w:rsidRPr="00422A59">
        <w:rPr>
          <w:rStyle w:val="StyleUnderline"/>
        </w:rPr>
        <w:t xml:space="preserve">more progress needs to be made </w:t>
      </w:r>
      <w:r w:rsidRPr="00E056F9">
        <w:rPr>
          <w:sz w:val="16"/>
        </w:rPr>
        <w:t xml:space="preserve">and </w:t>
      </w:r>
      <w:r w:rsidRPr="00422A59">
        <w:rPr>
          <w:rStyle w:val="StyleUnderline"/>
        </w:rPr>
        <w:t>that the Chinese leadership is going to control the pace and extent of</w:t>
      </w:r>
      <w:r w:rsidRPr="00E056F9">
        <w:rPr>
          <w:sz w:val="16"/>
        </w:rPr>
        <w:t xml:space="preserve"> the </w:t>
      </w:r>
      <w:r w:rsidRPr="00422A59">
        <w:rPr>
          <w:rStyle w:val="StyleUnderline"/>
        </w:rPr>
        <w:t>process of change. Convincing it to move faster and farther is a challenge because there are realities beyond any administration’s control</w:t>
      </w:r>
      <w:r w:rsidRPr="00E056F9">
        <w:rPr>
          <w:sz w:val="16"/>
        </w:rPr>
        <w:t xml:space="preserve">. First, China’s </w:t>
      </w:r>
      <w:r w:rsidRPr="00E056F9">
        <w:rPr>
          <w:rStyle w:val="StyleUnderline"/>
        </w:rPr>
        <w:t>leaders see Western pressure for political reform as a threat to the power and control</w:t>
      </w:r>
      <w:r w:rsidRPr="00E056F9">
        <w:rPr>
          <w:sz w:val="16"/>
        </w:rPr>
        <w:t xml:space="preserve"> of the Chinese Communist Party, and thus to the political system. Second, </w:t>
      </w:r>
      <w:r w:rsidRPr="00E056F9">
        <w:rPr>
          <w:rStyle w:val="Emphasis"/>
        </w:rPr>
        <w:t>pressure from the majority of the Chinese people for political freedoms is largely absent</w:t>
      </w:r>
      <w:r w:rsidRPr="00E056F9">
        <w:rPr>
          <w:sz w:val="16"/>
        </w:rPr>
        <w:t xml:space="preserve">. Third, </w:t>
      </w:r>
      <w:r w:rsidRPr="00E056F9">
        <w:rPr>
          <w:rStyle w:val="StyleUnderline"/>
        </w:rPr>
        <w:t>U.S. efforts are hindered by lingering mistrust of the U</w:t>
      </w:r>
      <w:r w:rsidRPr="00E056F9">
        <w:rPr>
          <w:sz w:val="16"/>
        </w:rPr>
        <w:t xml:space="preserve">nited </w:t>
      </w:r>
      <w:r w:rsidRPr="00E056F9">
        <w:rPr>
          <w:rStyle w:val="StyleUnderline"/>
        </w:rPr>
        <w:t>S</w:t>
      </w:r>
      <w:r w:rsidRPr="00E056F9">
        <w:rPr>
          <w:sz w:val="16"/>
        </w:rPr>
        <w:t xml:space="preserve">tates, which the Obama Administration’s socalled pivot to Asia has deepened. Finally, U.S. </w:t>
      </w:r>
      <w:r w:rsidRPr="00E056F9">
        <w:rPr>
          <w:rStyle w:val="StyleUnderline"/>
        </w:rPr>
        <w:t>leverage</w:t>
      </w:r>
      <w:r w:rsidRPr="00E056F9">
        <w:rPr>
          <w:sz w:val="16"/>
        </w:rPr>
        <w:t xml:space="preserve">, while still significant, </w:t>
      </w:r>
      <w:r w:rsidRPr="00E056F9">
        <w:rPr>
          <w:rStyle w:val="StyleUnderline"/>
        </w:rPr>
        <w:t>is not enough</w:t>
      </w:r>
      <w:r w:rsidRPr="00E056F9">
        <w:rPr>
          <w:sz w:val="16"/>
        </w:rPr>
        <w:t xml:space="preserve"> to force Chinese leaders to act. U.S. EFFORTS UNDER THE OBAMA ADMINISTRATION Under the Obama Administration, </w:t>
      </w:r>
      <w:r w:rsidRPr="00E056F9">
        <w:rPr>
          <w:rStyle w:val="StyleUnderline"/>
        </w:rPr>
        <w:t>human rights have remained a contentious issue on the U.S. agenda with China. Administration officials, including the president, have pressed Chinese officials publicly and privately on a variety of issues</w:t>
      </w:r>
      <w:r w:rsidRPr="00E056F9">
        <w:rPr>
          <w:sz w:val="16"/>
        </w:rPr>
        <w:t xml:space="preserve">, including free speech, Internet freedoms, and policies toward the Tibetan people, as well as raising cases of specific activists and human rights defenders. The annual Human Rights Dialogue with China, which was suspended by the Chinese for nearly four years during the Bush Administration, has restarted. While the State Department maintains the lead on human rights issues, other agencies such as the Departments of Labor and Justice have been brought into the dialogue. At the grassroots level, the administration has continued to fund a broad array of programs in the areas of democracy, rule of law, civil society development, sustainable development, environmental protection, cultural preservation in Tibet, and health. </w:t>
      </w:r>
      <w:r w:rsidRPr="00E056F9">
        <w:rPr>
          <w:rStyle w:val="StyleUnderline"/>
        </w:rPr>
        <w:t>Notwithstanding</w:t>
      </w:r>
      <w:r w:rsidRPr="00E056F9">
        <w:rPr>
          <w:sz w:val="16"/>
        </w:rPr>
        <w:t xml:space="preserve"> these </w:t>
      </w:r>
      <w:r w:rsidRPr="00E056F9">
        <w:rPr>
          <w:rStyle w:val="StyleUnderline"/>
        </w:rPr>
        <w:t>efforts, the administration</w:t>
      </w:r>
      <w:r w:rsidRPr="00E056F9">
        <w:rPr>
          <w:sz w:val="16"/>
        </w:rPr>
        <w:t xml:space="preserve"> has </w:t>
      </w:r>
      <w:r w:rsidRPr="00E056F9">
        <w:rPr>
          <w:rStyle w:val="StyleUnderline"/>
        </w:rPr>
        <w:t>struggled to define</w:t>
      </w:r>
      <w:r w:rsidRPr="00E056F9">
        <w:rPr>
          <w:sz w:val="16"/>
        </w:rPr>
        <w:t xml:space="preserve"> the </w:t>
      </w:r>
      <w:r w:rsidRPr="00E056F9">
        <w:rPr>
          <w:rStyle w:val="StyleUnderline"/>
        </w:rPr>
        <w:t>place of human rights on the larger agenda</w:t>
      </w:r>
      <w:r w:rsidRPr="00E056F9">
        <w:rPr>
          <w:sz w:val="16"/>
        </w:rPr>
        <w:t xml:space="preserve"> with China. It came into office determined to have, as Secretary Clinton put it, a “positive and cooperative relationship with China” in order to elicit Chinese cooperation on a panoply of global and bilateral issues. To this end, the administration signaled throughout its first year that cooperation with China would take precedence over human rights. However, it gradually stepped back from this careful approach when it became clear by the end of 2010 that Chinese cooperation on other issues was not forthcoming. The policy reversal was manifest in President Obama’s meeting with the Dalai Lama, which had been previously postponed; the administration’s outspokenness on the detention of human rights activist Liu Xiaobo; the president’s remarks in his state summit in 2011 with Chinese President Hu Jintao; and in the Chen Guangcheng case. In so doing, the administration sent a clear signal to Chinese leaders of the importance the United States places on human rights and those in China who are risking their lives and that of their families to advocate for them. </w:t>
      </w:r>
    </w:p>
    <w:p w14:paraId="669647D2" w14:textId="77777777" w:rsidR="003F3383" w:rsidRPr="007F0FD7" w:rsidRDefault="003F3383" w:rsidP="003F3383">
      <w:pPr>
        <w:pStyle w:val="Heading4"/>
      </w:pPr>
      <w:r w:rsidRPr="007F0FD7">
        <w:t>Even with laws passed Chinese women are still being heavily discriminated against</w:t>
      </w:r>
    </w:p>
    <w:p w14:paraId="2E4E2393" w14:textId="77777777" w:rsidR="003F3383" w:rsidRPr="007F0FD7" w:rsidRDefault="003F3383" w:rsidP="003F3383">
      <w:pPr>
        <w:rPr>
          <w:rStyle w:val="Style13ptBold"/>
        </w:rPr>
      </w:pPr>
      <w:r w:rsidRPr="007F0FD7">
        <w:rPr>
          <w:rStyle w:val="Style13ptBold"/>
        </w:rPr>
        <w:t xml:space="preserve">Wrchina 12 </w:t>
      </w:r>
    </w:p>
    <w:p w14:paraId="06B7818B" w14:textId="77777777" w:rsidR="003F3383" w:rsidRPr="007F0FD7" w:rsidRDefault="003F3383" w:rsidP="003F3383">
      <w:r w:rsidRPr="007F0FD7">
        <w:t>(Wrchina is a Chinese social rights movement literally called women’s rights china 1-24-2012 “Chinese Women’s Rights” http://crchina.org/?p=285) GC JDI</w:t>
      </w:r>
    </w:p>
    <w:p w14:paraId="48F15B61" w14:textId="77777777" w:rsidR="003F3383" w:rsidRPr="00A150A4" w:rsidRDefault="003F3383" w:rsidP="003F3383">
      <w:r>
        <w:rPr>
          <w:rFonts w:ascii="Arial" w:hAnsi="Arial" w:cs="Arial"/>
          <w:color w:val="000000"/>
          <w:shd w:val="clear" w:color="auto" w:fill="FFFF00"/>
        </w:rPr>
        <w:lastRenderedPageBreak/>
        <w:t>Even though a law has been promoted to protect women’s rights, women are still discriminated. It’s hard for women to get jobs even if they have degrees</w:t>
      </w:r>
      <w:r>
        <w:rPr>
          <w:rFonts w:ascii="Arial" w:hAnsi="Arial" w:cs="Arial"/>
          <w:color w:val="000000"/>
        </w:rPr>
        <w:t>.</w:t>
      </w:r>
      <w:r>
        <w:rPr>
          <w:rFonts w:ascii="Arial" w:hAnsi="Arial" w:cs="Arial"/>
          <w:color w:val="000000"/>
          <w:sz w:val="21"/>
          <w:szCs w:val="21"/>
        </w:rPr>
        <w:t xml:space="preserve"> Most good jobs are open only to men. Women aren’t offered many nice jobs that pay fair. </w:t>
      </w:r>
      <w:r>
        <w:rPr>
          <w:rFonts w:ascii="Arial" w:hAnsi="Arial" w:cs="Arial"/>
          <w:color w:val="000000"/>
        </w:rPr>
        <w:t xml:space="preserve">Men and women work equally but </w:t>
      </w:r>
      <w:r>
        <w:rPr>
          <w:rFonts w:ascii="Arial" w:hAnsi="Arial" w:cs="Arial"/>
          <w:color w:val="000000"/>
          <w:shd w:val="clear" w:color="auto" w:fill="FFFF00"/>
        </w:rPr>
        <w:t>women get paid 78% of the pay the men get</w:t>
      </w:r>
      <w:r>
        <w:rPr>
          <w:rFonts w:ascii="Arial" w:hAnsi="Arial" w:cs="Arial"/>
          <w:color w:val="000000"/>
        </w:rPr>
        <w:t>.</w:t>
      </w:r>
      <w:r>
        <w:rPr>
          <w:rFonts w:ascii="Arial" w:hAnsi="Arial" w:cs="Arial"/>
          <w:color w:val="000000"/>
          <w:sz w:val="21"/>
          <w:szCs w:val="21"/>
        </w:rPr>
        <w:t xml:space="preserve"> </w:t>
      </w:r>
      <w:r>
        <w:rPr>
          <w:rFonts w:ascii="Arial" w:hAnsi="Arial" w:cs="Arial"/>
          <w:color w:val="000000"/>
          <w:shd w:val="clear" w:color="auto" w:fill="FFFF00"/>
        </w:rPr>
        <w:t>Chinese women make up one-third of workers in the fields of trade, industry, finance, and communication. They also make up almost half of the workers in education and health.</w:t>
      </w:r>
      <w:r>
        <w:rPr>
          <w:rFonts w:ascii="Arial" w:hAnsi="Arial" w:cs="Arial"/>
          <w:color w:val="000000"/>
          <w:sz w:val="21"/>
          <w:szCs w:val="21"/>
        </w:rPr>
        <w:t xml:space="preserve"> Women’s federations have created programs in rural areas to develop courtyard economies. Women work to weave household accessories out of maize husks. Young women get hired at embroidery factories so that they can continue to have babies but be able to work at home. </w:t>
      </w:r>
      <w:r>
        <w:rPr>
          <w:rFonts w:ascii="Arial" w:hAnsi="Arial" w:cs="Arial"/>
          <w:color w:val="000000"/>
        </w:rPr>
        <w:t xml:space="preserve">Many rural girls aren’t being sent to school. Many rural parents don’t want to “waste” their money on a girl who will end up being married off to another family. </w:t>
      </w:r>
      <w:r>
        <w:rPr>
          <w:rFonts w:ascii="Arial" w:hAnsi="Arial" w:cs="Arial"/>
          <w:color w:val="000000"/>
          <w:shd w:val="clear" w:color="auto" w:fill="FFFF00"/>
        </w:rPr>
        <w:t>Over 70% of school dropouts are girls and over 70% of about 220 million who are semiliterate or illiterate in China are women</w:t>
      </w:r>
      <w:r>
        <w:rPr>
          <w:rFonts w:ascii="Arial" w:hAnsi="Arial" w:cs="Arial"/>
          <w:color w:val="000000"/>
        </w:rPr>
        <w:t>. In 1990, about 200,000 women were university graduates. This made up about one-third of the college graduates in China.</w:t>
      </w:r>
      <w:r>
        <w:rPr>
          <w:rFonts w:ascii="Arial" w:hAnsi="Arial" w:cs="Arial"/>
          <w:color w:val="000000"/>
          <w:sz w:val="21"/>
          <w:szCs w:val="21"/>
        </w:rPr>
        <w:t xml:space="preserve"> Another factor of why there are women enrolled in higher education is because </w:t>
      </w:r>
      <w:r>
        <w:rPr>
          <w:rFonts w:ascii="Arial" w:hAnsi="Arial" w:cs="Arial"/>
          <w:color w:val="000000"/>
          <w:shd w:val="clear" w:color="auto" w:fill="FFFF00"/>
        </w:rPr>
        <w:t>some universities openly express the fact that they discriminate against girls.</w:t>
      </w:r>
      <w:r>
        <w:rPr>
          <w:rFonts w:ascii="Arial" w:hAnsi="Arial" w:cs="Arial"/>
          <w:color w:val="000000"/>
          <w:sz w:val="21"/>
          <w:szCs w:val="21"/>
        </w:rPr>
        <w:t xml:space="preserve"> This happens even if girls score equally as high or higher than boys in exams. </w:t>
      </w:r>
      <w:r>
        <w:rPr>
          <w:rFonts w:ascii="Arial" w:hAnsi="Arial" w:cs="Arial"/>
          <w:color w:val="000000"/>
          <w:shd w:val="clear" w:color="auto" w:fill="FFFF00"/>
        </w:rPr>
        <w:t>The government made a gender equality law in 1949 but discrimination against women continues.</w:t>
      </w:r>
      <w:r>
        <w:rPr>
          <w:rFonts w:ascii="Arial" w:hAnsi="Arial" w:cs="Arial"/>
          <w:color w:val="000000"/>
          <w:sz w:val="21"/>
          <w:szCs w:val="21"/>
        </w:rPr>
        <w:t xml:space="preserve"> </w:t>
      </w:r>
      <w:r>
        <w:rPr>
          <w:rFonts w:ascii="Arial" w:hAnsi="Arial" w:cs="Arial"/>
          <w:color w:val="000000"/>
        </w:rPr>
        <w:t>In 2005, the Chinese government released a white paper to mark the 10th anniversary of the Fourth UN World Conference on Women. This law promotes equality between women and men in nine aspects including politics and family life.</w:t>
      </w:r>
      <w:r>
        <w:rPr>
          <w:rFonts w:ascii="Arial" w:hAnsi="Arial" w:cs="Arial"/>
          <w:color w:val="000000"/>
          <w:sz w:val="21"/>
          <w:szCs w:val="21"/>
        </w:rPr>
        <w:t xml:space="preserve"> The white paper points out that the government is doing what they can to eliminate discrimination in education. </w:t>
      </w:r>
      <w:r>
        <w:rPr>
          <w:rFonts w:ascii="Arial" w:hAnsi="Arial" w:cs="Arial"/>
          <w:color w:val="000000"/>
        </w:rPr>
        <w:t>The white paper also acknowledges the fact that the gender equality problems have not been resolved.</w:t>
      </w:r>
      <w:r>
        <w:rPr>
          <w:rFonts w:ascii="Arial" w:hAnsi="Arial" w:cs="Arial"/>
          <w:color w:val="000000"/>
          <w:sz w:val="21"/>
          <w:szCs w:val="21"/>
        </w:rPr>
        <w:t xml:space="preserve"> Not many women play an important part in the government. </w:t>
      </w:r>
      <w:r>
        <w:rPr>
          <w:rFonts w:ascii="Arial" w:hAnsi="Arial" w:cs="Arial"/>
          <w:color w:val="000000"/>
          <w:shd w:val="clear" w:color="auto" w:fill="FFFF00"/>
        </w:rPr>
        <w:t>The Central Committee is the highest ring of the Communist party in China. Only 22 members are women in the Central Committee of 192 people</w:t>
      </w:r>
      <w:r>
        <w:rPr>
          <w:rFonts w:ascii="Arial" w:hAnsi="Arial" w:cs="Arial"/>
          <w:color w:val="000000"/>
        </w:rPr>
        <w:t xml:space="preserve">. Women’s political influence has increased over the passed 50 years but it still remains low. </w:t>
      </w:r>
      <w:r>
        <w:rPr>
          <w:rFonts w:ascii="Arial" w:hAnsi="Arial" w:cs="Arial"/>
          <w:color w:val="000000"/>
          <w:sz w:val="21"/>
          <w:szCs w:val="21"/>
        </w:rPr>
        <w:t xml:space="preserve">It is very common in China for women to get abused. It is found acceptable in some parts of China for men to abuse their wives. </w:t>
      </w:r>
      <w:r>
        <w:rPr>
          <w:rFonts w:ascii="Arial" w:hAnsi="Arial" w:cs="Arial"/>
          <w:color w:val="000000"/>
          <w:shd w:val="clear" w:color="auto" w:fill="FFFF00"/>
        </w:rPr>
        <w:t>There are not any laws to protect women from domestic abuse. Many authorities don’t report abuse because they think</w:t>
      </w:r>
      <w:r>
        <w:rPr>
          <w:rFonts w:ascii="Arial" w:hAnsi="Arial" w:cs="Arial"/>
          <w:color w:val="000000"/>
        </w:rPr>
        <w:t xml:space="preserve"> that wife abuse is a family matter</w:t>
      </w:r>
      <w:r>
        <w:rPr>
          <w:rFonts w:ascii="Arial" w:hAnsi="Arial" w:cs="Arial"/>
          <w:color w:val="000000"/>
          <w:sz w:val="21"/>
          <w:szCs w:val="21"/>
        </w:rPr>
        <w:t xml:space="preserve">. Most domestic abuse is found in urban areas. Many women don’t like to report abuse or get divorces because they are pressured to maintain a family. </w:t>
      </w:r>
      <w:r>
        <w:rPr>
          <w:rFonts w:ascii="Arial" w:hAnsi="Arial" w:cs="Arial"/>
          <w:color w:val="000000"/>
          <w:shd w:val="clear" w:color="auto" w:fill="FFFF00"/>
        </w:rPr>
        <w:t>Women that suffer from abuse have no way of escaping because there aren’t any shelters that they can go to.</w:t>
      </w:r>
    </w:p>
    <w:p w14:paraId="6E4B86AE" w14:textId="77777777" w:rsidR="00D83636" w:rsidRDefault="00D83636" w:rsidP="00D83636">
      <w:pPr>
        <w:pStyle w:val="Heading3"/>
      </w:pPr>
      <w:r>
        <w:lastRenderedPageBreak/>
        <w:t>2AC – AT: U.S. Not Key</w:t>
      </w:r>
    </w:p>
    <w:p w14:paraId="627AB75F" w14:textId="77777777" w:rsidR="00D83636" w:rsidRDefault="00D83636" w:rsidP="00D83636">
      <w:pPr>
        <w:pStyle w:val="Heading4"/>
      </w:pPr>
      <w:r>
        <w:t>United States should take the lead on engaging China in human rights</w:t>
      </w:r>
    </w:p>
    <w:p w14:paraId="18D9A296" w14:textId="77777777" w:rsidR="00D83636" w:rsidRPr="0090306C" w:rsidRDefault="00D83636" w:rsidP="00D83636">
      <w:pPr>
        <w:rPr>
          <w:rStyle w:val="Style13ptBold"/>
        </w:rPr>
      </w:pPr>
      <w:r w:rsidRPr="0090306C">
        <w:rPr>
          <w:rStyle w:val="Style13ptBold"/>
        </w:rPr>
        <w:t>Human Rights First 12</w:t>
      </w:r>
    </w:p>
    <w:p w14:paraId="703F1D9F" w14:textId="77777777" w:rsidR="00D83636" w:rsidRDefault="00D83636" w:rsidP="00D83636">
      <w:r>
        <w:t xml:space="preserve">(Human Rights First, nonprofit, nonpartisan international human rights organization based in New York and Washington D.C. To maintain our independence, we accept no government funding. Dr. Nancy Stetson, international affairs strategy and policy consultant, led the team on this blueprint, “How to Integrate Human Rights into U.S.-China Relations,” </w:t>
      </w:r>
      <w:hyperlink r:id="rId64" w:history="1">
        <w:r w:rsidRPr="00B30CFB">
          <w:rPr>
            <w:rStyle w:val="Hyperlink"/>
          </w:rPr>
          <w:t>https://www.ciaonet.org/attachments/24330/uploads</w:t>
        </w:r>
      </w:hyperlink>
      <w:r>
        <w:t xml:space="preserve">) </w:t>
      </w:r>
    </w:p>
    <w:p w14:paraId="40604164" w14:textId="77777777" w:rsidR="00D83636" w:rsidRPr="00F718B6" w:rsidRDefault="00D83636" w:rsidP="00D83636">
      <w:pPr>
        <w:rPr>
          <w:sz w:val="16"/>
        </w:rPr>
      </w:pPr>
      <w:r w:rsidRPr="00F718B6">
        <w:rPr>
          <w:rStyle w:val="StyleUnderline"/>
        </w:rPr>
        <w:t>Human Rights First recommends</w:t>
      </w:r>
      <w:r w:rsidRPr="00F718B6">
        <w:rPr>
          <w:sz w:val="16"/>
        </w:rPr>
        <w:t xml:space="preserve"> that the </w:t>
      </w:r>
      <w:r w:rsidRPr="00F718B6">
        <w:rPr>
          <w:rStyle w:val="StyleUnderline"/>
        </w:rPr>
        <w:t>Obama</w:t>
      </w:r>
      <w:r w:rsidRPr="00F718B6">
        <w:rPr>
          <w:sz w:val="16"/>
        </w:rPr>
        <w:t xml:space="preserve"> Administration </w:t>
      </w:r>
      <w:r w:rsidRPr="00F718B6">
        <w:rPr>
          <w:rStyle w:val="StyleUnderline"/>
        </w:rPr>
        <w:t>elevate the priority placed on the promotion of human rights in China and maximize the potential for progress by developing a comprehensive, integrated approach built on a strategy that advances human rights through other issues on the U.S.-China agenda. The elements of this</w:t>
      </w:r>
      <w:r w:rsidRPr="00F718B6">
        <w:rPr>
          <w:sz w:val="16"/>
        </w:rPr>
        <w:t xml:space="preserve"> approach </w:t>
      </w:r>
      <w:r w:rsidRPr="00F718B6">
        <w:rPr>
          <w:rStyle w:val="StyleUnderline"/>
        </w:rPr>
        <w:t xml:space="preserve">are </w:t>
      </w:r>
      <w:r w:rsidRPr="00F718B6">
        <w:rPr>
          <w:sz w:val="16"/>
        </w:rPr>
        <w:t xml:space="preserve">outlined below: </w:t>
      </w:r>
      <w:r w:rsidRPr="00F718B6">
        <w:rPr>
          <w:sz w:val="16"/>
        </w:rPr>
        <w:t xml:space="preserve"> </w:t>
      </w:r>
      <w:r w:rsidRPr="00F718B6">
        <w:rPr>
          <w:rStyle w:val="Emphasis"/>
        </w:rPr>
        <w:t>Place overall responsibility for the human rights issue in the White House</w:t>
      </w:r>
      <w:r w:rsidRPr="00F718B6">
        <w:rPr>
          <w:sz w:val="16"/>
        </w:rPr>
        <w:t xml:space="preserve">. </w:t>
      </w:r>
      <w:r w:rsidRPr="00F718B6">
        <w:rPr>
          <w:sz w:val="16"/>
        </w:rPr>
        <w:t xml:space="preserve"> </w:t>
      </w:r>
      <w:r w:rsidRPr="00F718B6">
        <w:rPr>
          <w:rStyle w:val="StyleUnderline"/>
        </w:rPr>
        <w:t>Undertake a review of the role and priority of human rights for the U</w:t>
      </w:r>
      <w:r w:rsidRPr="00F718B6">
        <w:rPr>
          <w:sz w:val="16"/>
        </w:rPr>
        <w:t xml:space="preserve">nited </w:t>
      </w:r>
      <w:r w:rsidRPr="00F718B6">
        <w:rPr>
          <w:rStyle w:val="StyleUnderline"/>
        </w:rPr>
        <w:t>S</w:t>
      </w:r>
      <w:r w:rsidRPr="00F718B6">
        <w:rPr>
          <w:sz w:val="16"/>
        </w:rPr>
        <w:t xml:space="preserve">tates </w:t>
      </w:r>
      <w:r w:rsidRPr="00F718B6">
        <w:rPr>
          <w:rStyle w:val="StyleUnderline"/>
        </w:rPr>
        <w:t>in the U.S.- China relationship</w:t>
      </w:r>
      <w:r w:rsidRPr="00F718B6">
        <w:rPr>
          <w:sz w:val="16"/>
        </w:rPr>
        <w:t xml:space="preserve">. </w:t>
      </w:r>
      <w:r w:rsidRPr="00F718B6">
        <w:rPr>
          <w:sz w:val="16"/>
        </w:rPr>
        <w:t xml:space="preserve"> Develop an integrated strategy built on three pillars: Issue integration, whole-of-government approach, and language based on self-interest. </w:t>
      </w:r>
      <w:r w:rsidRPr="00F718B6">
        <w:rPr>
          <w:sz w:val="16"/>
        </w:rPr>
        <w:t xml:space="preserve"> Publicly recognize the role of human rights defenders and establish guidelines for embassy officials to support them. </w:t>
      </w:r>
      <w:r w:rsidRPr="00F718B6">
        <w:rPr>
          <w:sz w:val="16"/>
        </w:rPr>
        <w:t xml:space="preserve"> </w:t>
      </w:r>
      <w:r w:rsidRPr="00F718B6">
        <w:rPr>
          <w:rStyle w:val="Emphasis"/>
        </w:rPr>
        <w:t>Modify U.S. approach to the human rights dialogue</w:t>
      </w:r>
      <w:r w:rsidRPr="00F718B6">
        <w:rPr>
          <w:sz w:val="16"/>
        </w:rPr>
        <w:t xml:space="preserve"> and the economic dialogue to improve outcomes. </w:t>
      </w:r>
      <w:r w:rsidRPr="00F718B6">
        <w:rPr>
          <w:sz w:val="16"/>
        </w:rPr>
        <w:t xml:space="preserve"> Map new Chinese leadership for human rights footprints. </w:t>
      </w:r>
      <w:r w:rsidRPr="00F718B6">
        <w:rPr>
          <w:sz w:val="16"/>
        </w:rPr>
        <w:t xml:space="preserve"> Expand and coordinate whole-of-government human rights messaging in China to track integrated approach and language defined by the new strategy. </w:t>
      </w:r>
      <w:r w:rsidRPr="00F718B6">
        <w:rPr>
          <w:sz w:val="16"/>
        </w:rPr>
        <w:t xml:space="preserve"> Review existing U.S. government funded programs in China. </w:t>
      </w:r>
      <w:r w:rsidRPr="00F718B6">
        <w:rPr>
          <w:sz w:val="16"/>
        </w:rPr>
        <w:t xml:space="preserve"> Institute human rights coordination process with European allies. </w:t>
      </w:r>
      <w:r w:rsidRPr="00F718B6">
        <w:rPr>
          <w:sz w:val="16"/>
        </w:rPr>
        <w:t xml:space="preserve"> Meet with members of Congress and human rights groups in Washington. </w:t>
      </w:r>
    </w:p>
    <w:p w14:paraId="47B97112" w14:textId="77777777" w:rsidR="00CE6C92" w:rsidRDefault="00811290" w:rsidP="00FE0FDB">
      <w:pPr>
        <w:pStyle w:val="Heading1"/>
      </w:pPr>
      <w:r>
        <w:lastRenderedPageBreak/>
        <w:t>*</w:t>
      </w:r>
      <w:r w:rsidR="00CE6C92">
        <w:t>Aff Trinkets</w:t>
      </w:r>
      <w:r>
        <w:t>*</w:t>
      </w:r>
    </w:p>
    <w:p w14:paraId="30338DEA" w14:textId="77777777" w:rsidR="003447AF" w:rsidRDefault="003447AF" w:rsidP="00CE6C92">
      <w:pPr>
        <w:pStyle w:val="Heading2"/>
      </w:pPr>
      <w:r>
        <w:lastRenderedPageBreak/>
        <w:t>Add-On</w:t>
      </w:r>
      <w:r w:rsidR="00707304">
        <w:t xml:space="preserve"> – Economy</w:t>
      </w:r>
    </w:p>
    <w:p w14:paraId="44D823B2" w14:textId="77777777" w:rsidR="00707304" w:rsidRPr="00707304" w:rsidRDefault="00707304" w:rsidP="00707304">
      <w:pPr>
        <w:pStyle w:val="Heading3"/>
      </w:pPr>
      <w:r>
        <w:lastRenderedPageBreak/>
        <w:t>2AC – Econ Add-On</w:t>
      </w:r>
    </w:p>
    <w:p w14:paraId="32DE4DC3" w14:textId="77777777" w:rsidR="003447AF" w:rsidRPr="00D07E54" w:rsidRDefault="003447AF" w:rsidP="003447AF">
      <w:pPr>
        <w:keepNext/>
        <w:keepLines/>
        <w:spacing w:before="40" w:after="0"/>
        <w:outlineLvl w:val="3"/>
        <w:rPr>
          <w:rFonts w:eastAsiaTheme="majorEastAsia" w:cstheme="majorBidi"/>
          <w:b/>
          <w:iCs/>
          <w:sz w:val="26"/>
        </w:rPr>
      </w:pPr>
      <w:r w:rsidRPr="00D07E54">
        <w:rPr>
          <w:rFonts w:eastAsiaTheme="majorEastAsia" w:cstheme="majorBidi"/>
          <w:b/>
          <w:iCs/>
          <w:sz w:val="26"/>
        </w:rPr>
        <w:t>CEDAW solves for the employment gap between womyn and men in the STEM (science, technology, engineering, and math) field by allowing them to gain access to education just like men.</w:t>
      </w:r>
    </w:p>
    <w:p w14:paraId="155A1379" w14:textId="77777777" w:rsidR="003447AF" w:rsidRPr="00912B68" w:rsidRDefault="003447AF" w:rsidP="00912B68">
      <w:pPr>
        <w:rPr>
          <w:rStyle w:val="Style13ptBold"/>
        </w:rPr>
      </w:pPr>
      <w:r w:rsidRPr="00912B68">
        <w:rPr>
          <w:rStyle w:val="Style13ptBold"/>
        </w:rPr>
        <w:t>Yoo 14</w:t>
      </w:r>
    </w:p>
    <w:p w14:paraId="3BA9D66F" w14:textId="77777777" w:rsidR="003447AF" w:rsidRPr="00D07E54" w:rsidRDefault="003447AF" w:rsidP="003447AF">
      <w:r w:rsidRPr="00D07E54">
        <w:t xml:space="preserve">(Tae Yoo, Senior Vice President/Corporate Affairs/Cisco, 3/15/14, “How Empowering Women In STEM Can Spur Economic Development” </w:t>
      </w:r>
      <w:hyperlink r:id="rId65" w:history="1">
        <w:r w:rsidRPr="00D07E54">
          <w:t>http://www.huffingtonpost.com/tae-yoo/how-empowering-women-in-i_b_4555794.html</w:t>
        </w:r>
      </w:hyperlink>
      <w:r w:rsidRPr="00D07E54">
        <w:t>)</w:t>
      </w:r>
    </w:p>
    <w:p w14:paraId="7D94331E" w14:textId="77777777" w:rsidR="003447AF" w:rsidRPr="00D07E54" w:rsidRDefault="003447AF" w:rsidP="003447AF">
      <w:pPr>
        <w:rPr>
          <w:u w:val="single"/>
        </w:rPr>
      </w:pPr>
      <w:r w:rsidRPr="00D07E54">
        <w:rPr>
          <w:sz w:val="16"/>
        </w:rPr>
        <w:t>It’s a startling pair of statistics</w:t>
      </w:r>
      <w:r w:rsidRPr="00D07E54">
        <w:rPr>
          <w:highlight w:val="cyan"/>
          <w:u w:val="single"/>
        </w:rPr>
        <w:t>: When women are able to earn an income, they typically reinvest 90 percent of it back into their families and communities</w:t>
      </w:r>
      <w:r w:rsidRPr="00D07E54">
        <w:rPr>
          <w:sz w:val="16"/>
        </w:rPr>
        <w:t>. And</w:t>
      </w:r>
      <w:r w:rsidRPr="00D07E54">
        <w:rPr>
          <w:u w:val="single"/>
        </w:rPr>
        <w:t xml:space="preserve">, </w:t>
      </w:r>
      <w:r w:rsidRPr="00D07E54">
        <w:rPr>
          <w:highlight w:val="cyan"/>
          <w:u w:val="single"/>
        </w:rPr>
        <w:t>for every year a girl stays in school, her future earnings will increase exponentially.</w:t>
      </w:r>
      <w:r w:rsidRPr="00D07E54">
        <w:rPr>
          <w:u w:val="single"/>
        </w:rPr>
        <w:t xml:space="preserve"> </w:t>
      </w:r>
      <w:r w:rsidRPr="00D07E54">
        <w:rPr>
          <w:highlight w:val="cyan"/>
          <w:u w:val="single"/>
        </w:rPr>
        <w:t>These numbers, from the World Bank and the Council on Foreign Relations</w:t>
      </w:r>
      <w:r w:rsidRPr="00D07E54">
        <w:rPr>
          <w:sz w:val="16"/>
        </w:rPr>
        <w:t xml:space="preserve">, respectively, </w:t>
      </w:r>
      <w:r w:rsidRPr="00D07E54">
        <w:rPr>
          <w:highlight w:val="cyan"/>
          <w:u w:val="single"/>
        </w:rPr>
        <w:t>highlight a simple, common-sense truth: The more time a girl spends in the classroom, the higher the return on investment for her time, and the beneficiaries are stronger families and communities.</w:t>
      </w:r>
      <w:r>
        <w:rPr>
          <w:u w:val="single"/>
        </w:rPr>
        <w:t xml:space="preserve"> </w:t>
      </w:r>
      <w:r w:rsidRPr="00D07E54">
        <w:rPr>
          <w:u w:val="single"/>
        </w:rPr>
        <w:t xml:space="preserve">Over the past two decades we’ve seen significant progress made in promoting girls’ education around the world. </w:t>
      </w:r>
      <w:r w:rsidRPr="00D07E54">
        <w:rPr>
          <w:highlight w:val="cyan"/>
          <w:u w:val="single"/>
        </w:rPr>
        <w:t>Thanks to ratification of the Convention on the Elimination of All Forms of Discrimination Against Women (CEDAW) and the United Nations’ Millennium Development Goals,</w:t>
      </w:r>
      <w:r w:rsidRPr="00D07E54">
        <w:rPr>
          <w:u w:val="single"/>
        </w:rPr>
        <w:t xml:space="preserve"> among other actions, </w:t>
      </w:r>
      <w:r w:rsidRPr="00D07E54">
        <w:rPr>
          <w:highlight w:val="cyan"/>
          <w:u w:val="single"/>
        </w:rPr>
        <w:t>there is a greater understanding among developed and developing countries that women play a vital role in society and the economy, and that role is significantly enhanced when they are educated.</w:t>
      </w:r>
      <w:r w:rsidRPr="00D07E54">
        <w:rPr>
          <w:u w:val="single"/>
        </w:rPr>
        <w:t xml:space="preserve"> And, the longer a girl stays in school, the greater the impact</w:t>
      </w:r>
      <w:r w:rsidRPr="00D07E54">
        <w:rPr>
          <w:highlight w:val="cyan"/>
          <w:u w:val="single"/>
        </w:rPr>
        <w:t>. The Council on Foreign Relations finds that “one additional year of primary education alone can increase a girl’s future wages by 10 to 20 percent, while an extra year of secondary school adds another 15 to 25 percent.”</w:t>
      </w:r>
      <w:r w:rsidRPr="0054685E">
        <w:rPr>
          <w:highlight w:val="cyan"/>
          <w:u w:val="single"/>
        </w:rPr>
        <w:t>There are still millions of girls and women</w:t>
      </w:r>
      <w:r w:rsidRPr="00D07E54">
        <w:rPr>
          <w:u w:val="single"/>
        </w:rPr>
        <w:t xml:space="preserve"> — especially in developing countries — </w:t>
      </w:r>
      <w:r w:rsidRPr="0054685E">
        <w:rPr>
          <w:highlight w:val="cyan"/>
          <w:u w:val="single"/>
        </w:rPr>
        <w:t>who don’t have the information, resources or skills they need to be part of the global economy.</w:t>
      </w:r>
      <w:r w:rsidRPr="00D07E54">
        <w:rPr>
          <w:u w:val="single"/>
        </w:rPr>
        <w:t xml:space="preserve"> </w:t>
      </w:r>
      <w:r w:rsidRPr="0054685E">
        <w:rPr>
          <w:highlight w:val="cyan"/>
          <w:u w:val="single"/>
        </w:rPr>
        <w:t>Keeping them out of the educational loop</w:t>
      </w:r>
      <w:r w:rsidRPr="00D07E54">
        <w:rPr>
          <w:u w:val="single"/>
        </w:rPr>
        <w:t xml:space="preserve"> — for social, cultural, or economic reasons </w:t>
      </w:r>
      <w:r w:rsidRPr="0054685E">
        <w:rPr>
          <w:highlight w:val="cyan"/>
          <w:u w:val="single"/>
        </w:rPr>
        <w:t>— means that half the population can’t contribute to their community’s economic growth.</w:t>
      </w:r>
      <w:r>
        <w:rPr>
          <w:u w:val="single"/>
        </w:rPr>
        <w:t xml:space="preserve"> </w:t>
      </w:r>
      <w:r w:rsidRPr="0054685E">
        <w:t>One of the most compelling arguments for encouraging the education of girls, particularly in developing countries, is this:</w:t>
      </w:r>
      <w:r w:rsidRPr="0054685E">
        <w:rPr>
          <w:u w:val="single"/>
        </w:rPr>
        <w:t xml:space="preserve"> </w:t>
      </w:r>
      <w:r w:rsidRPr="0054685E">
        <w:rPr>
          <w:highlight w:val="cyan"/>
          <w:u w:val="single"/>
        </w:rPr>
        <w:t>Education enables jobs, jobs are a source of economic growth, and economic growth is a key to development and stability.</w:t>
      </w:r>
    </w:p>
    <w:p w14:paraId="3979FB16" w14:textId="77777777" w:rsidR="00912B68" w:rsidRPr="006B153E" w:rsidRDefault="00912B68" w:rsidP="00912B68">
      <w:pPr>
        <w:pStyle w:val="Heading4"/>
        <w:spacing w:line="276" w:lineRule="auto"/>
        <w:rPr>
          <w:rStyle w:val="Style13ptBold"/>
          <w:b/>
          <w:bCs w:val="0"/>
        </w:rPr>
      </w:pPr>
      <w:r w:rsidRPr="006B153E">
        <w:rPr>
          <w:rStyle w:val="Style13ptBold"/>
          <w:b/>
          <w:bCs w:val="0"/>
        </w:rPr>
        <w:t>If China’s Economy fails, the US could go down with it</w:t>
      </w:r>
    </w:p>
    <w:p w14:paraId="17A25821" w14:textId="77777777" w:rsidR="00912B68" w:rsidRDefault="00912B68" w:rsidP="00912B68">
      <w:pPr>
        <w:pStyle w:val="NormalWeb"/>
        <w:spacing w:before="0" w:beforeAutospacing="0" w:after="0" w:afterAutospacing="0" w:line="276" w:lineRule="auto"/>
        <w:rPr>
          <w:rStyle w:val="Style13ptBold"/>
          <w:rFonts w:asciiTheme="minorHAnsi" w:eastAsiaTheme="minorHAnsi" w:hAnsiTheme="minorHAnsi"/>
        </w:rPr>
      </w:pPr>
      <w:r w:rsidRPr="006B153E">
        <w:rPr>
          <w:rStyle w:val="Style13ptBold"/>
          <w:rFonts w:asciiTheme="minorHAnsi" w:eastAsiaTheme="minorHAnsi" w:hAnsiTheme="minorHAnsi"/>
        </w:rPr>
        <w:t>Egan 15</w:t>
      </w:r>
    </w:p>
    <w:p w14:paraId="4A1BBB5C" w14:textId="77777777" w:rsidR="00912B68" w:rsidRDefault="00912B68" w:rsidP="00912B68">
      <w:pPr>
        <w:pStyle w:val="NormalWeb"/>
        <w:spacing w:before="0" w:beforeAutospacing="0" w:after="0" w:afterAutospacing="0" w:line="276" w:lineRule="auto"/>
        <w:rPr>
          <w:rStyle w:val="Style13ptBold"/>
          <w:rFonts w:asciiTheme="minorHAnsi" w:eastAsiaTheme="minorHAnsi" w:hAnsiTheme="minorHAnsi"/>
          <w:b w:val="0"/>
          <w:sz w:val="22"/>
        </w:rPr>
      </w:pPr>
      <w:r>
        <w:rPr>
          <w:rStyle w:val="Style13ptBold"/>
          <w:rFonts w:asciiTheme="minorHAnsi" w:eastAsiaTheme="minorHAnsi" w:hAnsiTheme="minorHAnsi"/>
          <w:b w:val="0"/>
          <w:sz w:val="22"/>
        </w:rPr>
        <w:t xml:space="preserve">(Matt, Staff Writer, “China's economy is getting sick. Will it infect America,” CNN Money, July 27 2015, </w:t>
      </w:r>
      <w:hyperlink r:id="rId66" w:history="1">
        <w:r w:rsidRPr="00CF7849">
          <w:rPr>
            <w:rStyle w:val="Hyperlink"/>
            <w:rFonts w:asciiTheme="minorHAnsi" w:eastAsiaTheme="minorHAnsi" w:hAnsiTheme="minorHAnsi"/>
            <w:sz w:val="22"/>
          </w:rPr>
          <w:t>http://money.cnn.com/2015/07/26/investing/china-slowdown-impact-us-stocks//jdi-acs</w:t>
        </w:r>
      </w:hyperlink>
      <w:r>
        <w:rPr>
          <w:rStyle w:val="Style13ptBold"/>
          <w:rFonts w:asciiTheme="minorHAnsi" w:eastAsiaTheme="minorHAnsi" w:hAnsiTheme="minorHAnsi"/>
          <w:b w:val="0"/>
          <w:sz w:val="22"/>
        </w:rPr>
        <w:t>)</w:t>
      </w:r>
    </w:p>
    <w:p w14:paraId="24EF9C4E" w14:textId="77777777" w:rsidR="00912B68" w:rsidRPr="006B153E" w:rsidRDefault="00912B68" w:rsidP="00912B68">
      <w:pPr>
        <w:pStyle w:val="NormalWeb"/>
        <w:spacing w:before="0" w:beforeAutospacing="0" w:after="0" w:afterAutospacing="0" w:line="276" w:lineRule="auto"/>
        <w:rPr>
          <w:rStyle w:val="Style13ptBold"/>
          <w:rFonts w:asciiTheme="minorHAnsi" w:eastAsiaTheme="minorHAnsi" w:hAnsiTheme="minorHAnsi"/>
          <w:b w:val="0"/>
          <w:sz w:val="22"/>
        </w:rPr>
      </w:pPr>
    </w:p>
    <w:p w14:paraId="174C14AF" w14:textId="77777777" w:rsidR="00912B68" w:rsidRPr="00F254D6" w:rsidRDefault="00912B68" w:rsidP="00912B68">
      <w:pPr>
        <w:pStyle w:val="NormalWeb"/>
        <w:spacing w:before="0" w:beforeAutospacing="0" w:after="0" w:afterAutospacing="0" w:line="276" w:lineRule="auto"/>
        <w:rPr>
          <w:rFonts w:ascii="Calibri" w:hAnsi="Calibri" w:cs="Arial"/>
          <w:sz w:val="22"/>
          <w:szCs w:val="22"/>
          <w:u w:val="single"/>
        </w:rPr>
      </w:pPr>
      <w:r w:rsidRPr="00F254D6">
        <w:rPr>
          <w:rFonts w:ascii="Calibri" w:hAnsi="Calibri" w:cs="Arial"/>
          <w:sz w:val="22"/>
          <w:szCs w:val="22"/>
        </w:rPr>
        <w:t>After years of explosive expansion, China is cooling off. Growth has fallen to its</w:t>
      </w:r>
      <w:r>
        <w:rPr>
          <w:rStyle w:val="apple-converted-space"/>
          <w:rFonts w:ascii="Calibri" w:eastAsiaTheme="majorEastAsia" w:hAnsi="Calibri" w:cs="Arial"/>
          <w:sz w:val="22"/>
          <w:szCs w:val="22"/>
        </w:rPr>
        <w:t xml:space="preserve"> </w:t>
      </w:r>
      <w:r w:rsidRPr="00F254D6">
        <w:rPr>
          <w:rFonts w:ascii="Calibri" w:eastAsiaTheme="majorEastAsia" w:hAnsi="Calibri" w:cs="Arial"/>
          <w:sz w:val="22"/>
          <w:szCs w:val="22"/>
        </w:rPr>
        <w:t>lowest level since 2009</w:t>
      </w:r>
      <w:r w:rsidRPr="00F254D6">
        <w:rPr>
          <w:rFonts w:ascii="Calibri" w:hAnsi="Calibri" w:cs="Arial"/>
          <w:sz w:val="22"/>
          <w:szCs w:val="22"/>
        </w:rPr>
        <w:t>, and investors believe it might be even worse because</w:t>
      </w:r>
      <w:r>
        <w:rPr>
          <w:rStyle w:val="apple-converted-space"/>
          <w:rFonts w:ascii="Calibri" w:eastAsiaTheme="majorEastAsia" w:hAnsi="Calibri" w:cs="Arial"/>
          <w:sz w:val="22"/>
          <w:szCs w:val="22"/>
        </w:rPr>
        <w:t xml:space="preserve"> </w:t>
      </w:r>
      <w:r w:rsidRPr="00F254D6">
        <w:rPr>
          <w:rFonts w:ascii="Calibri" w:eastAsiaTheme="majorEastAsia" w:hAnsi="Calibri" w:cs="Arial"/>
          <w:sz w:val="22"/>
          <w:szCs w:val="22"/>
        </w:rPr>
        <w:t>Beijing may be fudging the official numbers.</w:t>
      </w:r>
      <w:r>
        <w:rPr>
          <w:rFonts w:ascii="Calibri" w:hAnsi="Calibri" w:cs="Arial"/>
          <w:sz w:val="22"/>
          <w:szCs w:val="22"/>
        </w:rPr>
        <w:t xml:space="preserve"> </w:t>
      </w:r>
      <w:r w:rsidRPr="00472E9F">
        <w:rPr>
          <w:rFonts w:ascii="Calibri" w:hAnsi="Calibri" w:cs="Arial"/>
          <w:sz w:val="22"/>
          <w:szCs w:val="22"/>
          <w:highlight w:val="cyan"/>
          <w:u w:val="single"/>
        </w:rPr>
        <w:t xml:space="preserve">China is now the second biggest economy in the world. </w:t>
      </w:r>
      <w:r w:rsidRPr="00F254D6">
        <w:rPr>
          <w:rFonts w:ascii="Calibri" w:hAnsi="Calibri" w:cs="Arial"/>
          <w:sz w:val="22"/>
          <w:szCs w:val="22"/>
          <w:u w:val="single"/>
        </w:rPr>
        <w:t xml:space="preserve">The fear is that </w:t>
      </w:r>
      <w:r w:rsidRPr="00472E9F">
        <w:rPr>
          <w:rFonts w:ascii="Calibri" w:hAnsi="Calibri" w:cs="Arial"/>
          <w:sz w:val="22"/>
          <w:szCs w:val="22"/>
          <w:highlight w:val="cyan"/>
          <w:u w:val="single"/>
        </w:rPr>
        <w:t>China will pull other major economies -- including the U.S. -- down with it. That would be scary given how slowly the global economy is currently growing and how little ammo governments have left to jump start business.</w:t>
      </w:r>
      <w:r>
        <w:rPr>
          <w:rFonts w:ascii="Calibri" w:hAnsi="Calibri" w:cs="Arial"/>
          <w:sz w:val="22"/>
          <w:szCs w:val="22"/>
          <w:u w:val="single"/>
        </w:rPr>
        <w:t xml:space="preserve"> </w:t>
      </w:r>
      <w:r w:rsidRPr="00F254D6">
        <w:rPr>
          <w:rFonts w:ascii="Calibri" w:hAnsi="Calibri" w:cs="Arial"/>
          <w:sz w:val="22"/>
          <w:szCs w:val="22"/>
          <w:u w:val="single"/>
        </w:rPr>
        <w:t>"</w:t>
      </w:r>
      <w:r w:rsidRPr="00472E9F">
        <w:rPr>
          <w:rFonts w:ascii="Calibri" w:hAnsi="Calibri" w:cs="Arial"/>
          <w:sz w:val="22"/>
          <w:szCs w:val="22"/>
          <w:highlight w:val="cyan"/>
          <w:u w:val="single"/>
        </w:rPr>
        <w:t>We need all the growth we can get. A slowdown in China wouldn't help</w:t>
      </w:r>
      <w:r w:rsidRPr="00F254D6">
        <w:rPr>
          <w:rFonts w:ascii="Calibri" w:hAnsi="Calibri" w:cs="Arial"/>
          <w:sz w:val="22"/>
          <w:szCs w:val="22"/>
          <w:u w:val="single"/>
        </w:rPr>
        <w:t>," said David Joy</w:t>
      </w:r>
      <w:r w:rsidRPr="00F254D6">
        <w:rPr>
          <w:rFonts w:ascii="Calibri" w:hAnsi="Calibri" w:cs="Arial"/>
          <w:sz w:val="16"/>
          <w:szCs w:val="22"/>
        </w:rPr>
        <w:t>, chief market strategist at Ameriprise Financial.</w:t>
      </w:r>
      <w:r>
        <w:rPr>
          <w:rFonts w:ascii="Calibri" w:hAnsi="Calibri" w:cs="Arial"/>
          <w:sz w:val="16"/>
          <w:szCs w:val="22"/>
        </w:rPr>
        <w:t xml:space="preserve"> </w:t>
      </w:r>
      <w:r w:rsidRPr="00472E9F">
        <w:rPr>
          <w:rFonts w:ascii="Calibri" w:hAnsi="Calibri" w:cs="Arial"/>
          <w:sz w:val="22"/>
          <w:szCs w:val="22"/>
          <w:highlight w:val="cyan"/>
          <w:u w:val="single"/>
        </w:rPr>
        <w:t xml:space="preserve">Investors around the world went on high alert when China's stock market began to crumble </w:t>
      </w:r>
      <w:r w:rsidRPr="00F254D6">
        <w:rPr>
          <w:rFonts w:ascii="Calibri" w:hAnsi="Calibri" w:cs="Arial"/>
          <w:sz w:val="22"/>
          <w:szCs w:val="22"/>
          <w:u w:val="single"/>
        </w:rPr>
        <w:t>in late June and early July</w:t>
      </w:r>
      <w:r w:rsidRPr="00472E9F">
        <w:rPr>
          <w:rFonts w:ascii="Calibri" w:hAnsi="Calibri" w:cs="Arial"/>
          <w:sz w:val="22"/>
          <w:szCs w:val="22"/>
          <w:highlight w:val="cyan"/>
          <w:u w:val="single"/>
        </w:rPr>
        <w:t>, causing prices for</w:t>
      </w:r>
      <w:r w:rsidRPr="00472E9F">
        <w:rPr>
          <w:rStyle w:val="apple-converted-space"/>
          <w:rFonts w:ascii="Calibri" w:eastAsiaTheme="majorEastAsia" w:hAnsi="Calibri" w:cs="Arial"/>
          <w:sz w:val="22"/>
          <w:szCs w:val="22"/>
          <w:highlight w:val="cyan"/>
          <w:u w:val="single"/>
        </w:rPr>
        <w:t xml:space="preserve"> </w:t>
      </w:r>
      <w:r w:rsidRPr="00472E9F">
        <w:rPr>
          <w:rFonts w:ascii="Calibri" w:eastAsiaTheme="majorEastAsia" w:hAnsi="Calibri" w:cs="Arial"/>
          <w:sz w:val="22"/>
          <w:szCs w:val="22"/>
          <w:highlight w:val="cyan"/>
          <w:u w:val="single"/>
        </w:rPr>
        <w:t>oil, gold and copper to tumble</w:t>
      </w:r>
      <w:r w:rsidRPr="00F254D6">
        <w:rPr>
          <w:rFonts w:ascii="Calibri" w:hAnsi="Calibri" w:cs="Arial"/>
          <w:sz w:val="16"/>
          <w:szCs w:val="22"/>
        </w:rPr>
        <w:t xml:space="preserve">. Chinese equities stabilized for a few weeks </w:t>
      </w:r>
      <w:r w:rsidRPr="00F254D6">
        <w:rPr>
          <w:rFonts w:ascii="Calibri" w:hAnsi="Calibri" w:cs="Arial"/>
          <w:sz w:val="16"/>
          <w:szCs w:val="22"/>
        </w:rPr>
        <w:lastRenderedPageBreak/>
        <w:t>after</w:t>
      </w:r>
      <w:r>
        <w:rPr>
          <w:rStyle w:val="apple-converted-space"/>
          <w:rFonts w:ascii="Calibri" w:eastAsiaTheme="majorEastAsia" w:hAnsi="Calibri" w:cs="Arial"/>
          <w:sz w:val="16"/>
          <w:szCs w:val="22"/>
        </w:rPr>
        <w:t xml:space="preserve"> </w:t>
      </w:r>
      <w:r w:rsidRPr="00F254D6">
        <w:rPr>
          <w:rFonts w:ascii="Calibri" w:eastAsiaTheme="majorEastAsia" w:hAnsi="Calibri" w:cs="Arial"/>
          <w:sz w:val="16"/>
          <w:szCs w:val="22"/>
        </w:rPr>
        <w:t>massive government intervention</w:t>
      </w:r>
      <w:r>
        <w:rPr>
          <w:rStyle w:val="apple-converted-space"/>
          <w:rFonts w:ascii="Calibri" w:eastAsiaTheme="majorEastAsia" w:hAnsi="Calibri" w:cs="Arial"/>
          <w:sz w:val="16"/>
          <w:szCs w:val="22"/>
        </w:rPr>
        <w:t xml:space="preserve"> </w:t>
      </w:r>
      <w:r w:rsidRPr="00F254D6">
        <w:rPr>
          <w:rFonts w:ascii="Calibri" w:hAnsi="Calibri" w:cs="Arial"/>
          <w:sz w:val="16"/>
          <w:szCs w:val="22"/>
        </w:rPr>
        <w:t>but</w:t>
      </w:r>
      <w:r>
        <w:rPr>
          <w:rStyle w:val="apple-converted-space"/>
          <w:rFonts w:ascii="Calibri" w:eastAsiaTheme="majorEastAsia" w:hAnsi="Calibri" w:cs="Arial"/>
          <w:sz w:val="16"/>
          <w:szCs w:val="22"/>
        </w:rPr>
        <w:t xml:space="preserve"> </w:t>
      </w:r>
      <w:r w:rsidRPr="00F254D6">
        <w:rPr>
          <w:rFonts w:ascii="Calibri" w:eastAsiaTheme="majorEastAsia" w:hAnsi="Calibri" w:cs="Arial"/>
          <w:sz w:val="16"/>
          <w:szCs w:val="22"/>
        </w:rPr>
        <w:t>the rout resumed Monday</w:t>
      </w:r>
      <w:r w:rsidRPr="00F254D6">
        <w:rPr>
          <w:rFonts w:ascii="Calibri" w:hAnsi="Calibri" w:cs="Arial"/>
          <w:sz w:val="16"/>
          <w:szCs w:val="22"/>
        </w:rPr>
        <w:t>, with stocks slumping 8.5%.</w:t>
      </w:r>
      <w:r>
        <w:rPr>
          <w:rFonts w:ascii="Calibri" w:hAnsi="Calibri" w:cs="Arial"/>
          <w:sz w:val="16"/>
          <w:szCs w:val="22"/>
        </w:rPr>
        <w:t xml:space="preserve"> </w:t>
      </w:r>
      <w:r w:rsidRPr="00472E9F">
        <w:rPr>
          <w:rFonts w:ascii="Calibri" w:hAnsi="Calibri" w:cs="Arial"/>
          <w:sz w:val="22"/>
          <w:szCs w:val="22"/>
          <w:highlight w:val="cyan"/>
          <w:u w:val="single"/>
        </w:rPr>
        <w:t>Foreign trade is the most direct link between the U.S. and China</w:t>
      </w:r>
      <w:r w:rsidRPr="00F254D6">
        <w:rPr>
          <w:rFonts w:ascii="Calibri" w:hAnsi="Calibri" w:cs="Arial"/>
          <w:sz w:val="22"/>
          <w:szCs w:val="22"/>
          <w:u w:val="single"/>
        </w:rPr>
        <w:t>. Over the next two years</w:t>
      </w:r>
      <w:r w:rsidRPr="00472E9F">
        <w:rPr>
          <w:rFonts w:ascii="Calibri" w:hAnsi="Calibri" w:cs="Arial"/>
          <w:sz w:val="22"/>
          <w:szCs w:val="22"/>
          <w:highlight w:val="cyan"/>
          <w:u w:val="single"/>
        </w:rPr>
        <w:t>, U.S.-China trade is projected to surpass U.S.-Canada trade as the largest in the world</w:t>
      </w:r>
      <w:r w:rsidRPr="00F254D6">
        <w:rPr>
          <w:rFonts w:ascii="Calibri" w:hAnsi="Calibri" w:cs="Arial"/>
          <w:sz w:val="16"/>
          <w:szCs w:val="22"/>
        </w:rPr>
        <w:t>, according to State Street Global Advisors.</w:t>
      </w:r>
      <w:r>
        <w:rPr>
          <w:rFonts w:ascii="Calibri" w:hAnsi="Calibri" w:cs="Arial"/>
          <w:sz w:val="16"/>
          <w:szCs w:val="22"/>
        </w:rPr>
        <w:t xml:space="preserve"> </w:t>
      </w:r>
      <w:r w:rsidRPr="00F254D6">
        <w:rPr>
          <w:rFonts w:ascii="Calibri" w:hAnsi="Calibri" w:cs="Arial"/>
          <w:sz w:val="22"/>
          <w:szCs w:val="22"/>
          <w:u w:val="single"/>
        </w:rPr>
        <w:t>But</w:t>
      </w:r>
      <w:r w:rsidRPr="00472E9F">
        <w:rPr>
          <w:rFonts w:ascii="Calibri" w:hAnsi="Calibri" w:cs="Arial"/>
          <w:sz w:val="22"/>
          <w:szCs w:val="22"/>
          <w:highlight w:val="cyan"/>
          <w:u w:val="single"/>
        </w:rPr>
        <w:t xml:space="preserve"> if China slows drastically, it will lose its appetite for foreign products, including those made in America.</w:t>
      </w:r>
      <w:r>
        <w:rPr>
          <w:rFonts w:ascii="Calibri" w:hAnsi="Calibri" w:cs="Arial"/>
          <w:sz w:val="22"/>
          <w:szCs w:val="22"/>
          <w:u w:val="single"/>
        </w:rPr>
        <w:t xml:space="preserve"> </w:t>
      </w:r>
      <w:r w:rsidRPr="00472E9F">
        <w:rPr>
          <w:rFonts w:ascii="Calibri" w:hAnsi="Calibri" w:cs="Arial"/>
          <w:sz w:val="22"/>
          <w:szCs w:val="22"/>
          <w:highlight w:val="cyan"/>
          <w:u w:val="single"/>
        </w:rPr>
        <w:t xml:space="preserve">Pockets of the U.S. stock market are exposed to China's troubles. That's because 40% of </w:t>
      </w:r>
      <w:r w:rsidRPr="00F254D6">
        <w:rPr>
          <w:rFonts w:ascii="Calibri" w:hAnsi="Calibri" w:cs="Arial"/>
          <w:sz w:val="22"/>
          <w:szCs w:val="22"/>
          <w:u w:val="single"/>
        </w:rPr>
        <w:t xml:space="preserve">the </w:t>
      </w:r>
      <w:r w:rsidRPr="00472E9F">
        <w:rPr>
          <w:rFonts w:ascii="Calibri" w:hAnsi="Calibri" w:cs="Arial"/>
          <w:sz w:val="22"/>
          <w:szCs w:val="22"/>
          <w:highlight w:val="cyan"/>
          <w:u w:val="single"/>
        </w:rPr>
        <w:t>revenue generated</w:t>
      </w:r>
      <w:r w:rsidRPr="00F254D6">
        <w:rPr>
          <w:rFonts w:ascii="Calibri" w:hAnsi="Calibri" w:cs="Arial"/>
          <w:sz w:val="16"/>
          <w:szCs w:val="22"/>
        </w:rPr>
        <w:t xml:space="preserve"> by</w:t>
      </w:r>
      <w:r>
        <w:rPr>
          <w:rStyle w:val="apple-converted-space"/>
          <w:rFonts w:ascii="Calibri" w:eastAsiaTheme="majorEastAsia" w:hAnsi="Calibri" w:cs="Arial"/>
          <w:sz w:val="16"/>
          <w:szCs w:val="22"/>
        </w:rPr>
        <w:t xml:space="preserve"> </w:t>
      </w:r>
      <w:hyperlink r:id="rId67" w:history="1">
        <w:r w:rsidRPr="00F254D6">
          <w:rPr>
            <w:rStyle w:val="Hyperlink"/>
            <w:rFonts w:ascii="Calibri" w:eastAsiaTheme="majorEastAsia" w:hAnsi="Calibri" w:cs="Arial"/>
            <w:sz w:val="16"/>
            <w:szCs w:val="22"/>
          </w:rPr>
          <w:t>S&amp;P 500</w:t>
        </w:r>
      </w:hyperlink>
      <w:r>
        <w:rPr>
          <w:rStyle w:val="apple-converted-space"/>
          <w:rFonts w:ascii="Calibri" w:eastAsiaTheme="majorEastAsia" w:hAnsi="Calibri" w:cs="Arial"/>
          <w:sz w:val="16"/>
          <w:szCs w:val="22"/>
        </w:rPr>
        <w:t xml:space="preserve"> </w:t>
      </w:r>
      <w:r w:rsidRPr="00F254D6">
        <w:rPr>
          <w:rFonts w:ascii="Calibri" w:hAnsi="Calibri" w:cs="Arial"/>
          <w:sz w:val="16"/>
          <w:szCs w:val="22"/>
        </w:rPr>
        <w:t xml:space="preserve">companies </w:t>
      </w:r>
      <w:r w:rsidRPr="00472E9F">
        <w:rPr>
          <w:rFonts w:ascii="Calibri" w:hAnsi="Calibri" w:cs="Arial"/>
          <w:sz w:val="22"/>
          <w:szCs w:val="22"/>
          <w:highlight w:val="cyan"/>
          <w:u w:val="single"/>
        </w:rPr>
        <w:t>comes from overseas.</w:t>
      </w:r>
      <w:r>
        <w:rPr>
          <w:rFonts w:ascii="Calibri" w:hAnsi="Calibri" w:cs="Arial"/>
          <w:sz w:val="22"/>
          <w:szCs w:val="22"/>
          <w:u w:val="single"/>
        </w:rPr>
        <w:t xml:space="preserve"> </w:t>
      </w:r>
      <w:r w:rsidRPr="00472E9F">
        <w:rPr>
          <w:rFonts w:ascii="Calibri" w:hAnsi="Calibri" w:cs="Arial"/>
          <w:sz w:val="22"/>
          <w:szCs w:val="22"/>
          <w:highlight w:val="cyan"/>
          <w:u w:val="single"/>
        </w:rPr>
        <w:t>A faster deceleration of growth in China would disproportionately hurt multinational companies</w:t>
      </w:r>
      <w:r w:rsidRPr="00F254D6">
        <w:rPr>
          <w:rFonts w:ascii="Calibri" w:hAnsi="Calibri" w:cs="Arial"/>
          <w:sz w:val="16"/>
          <w:szCs w:val="22"/>
        </w:rPr>
        <w:t>. Just last week,</w:t>
      </w:r>
      <w:r>
        <w:rPr>
          <w:rStyle w:val="apple-converted-space"/>
          <w:rFonts w:ascii="Calibri" w:eastAsiaTheme="majorEastAsia" w:hAnsi="Calibri" w:cs="Arial"/>
          <w:sz w:val="16"/>
          <w:szCs w:val="22"/>
        </w:rPr>
        <w:t xml:space="preserve"> </w:t>
      </w:r>
      <w:r w:rsidRPr="00F254D6">
        <w:rPr>
          <w:rFonts w:ascii="Calibri" w:hAnsi="Calibri" w:cs="Arial"/>
          <w:sz w:val="16"/>
          <w:szCs w:val="22"/>
        </w:rPr>
        <w:t>United Technologies</w:t>
      </w:r>
      <w:r>
        <w:rPr>
          <w:rStyle w:val="apple-converted-space"/>
          <w:rFonts w:ascii="Calibri" w:eastAsiaTheme="majorEastAsia" w:hAnsi="Calibri" w:cs="Arial"/>
          <w:sz w:val="16"/>
          <w:szCs w:val="22"/>
        </w:rPr>
        <w:t xml:space="preserve"> </w:t>
      </w:r>
      <w:r w:rsidRPr="00F254D6">
        <w:rPr>
          <w:rFonts w:ascii="Calibri" w:hAnsi="Calibri" w:cs="Arial"/>
          <w:sz w:val="16"/>
          <w:szCs w:val="22"/>
        </w:rPr>
        <w:t>(</w:t>
      </w:r>
      <w:hyperlink r:id="rId68" w:history="1">
        <w:r w:rsidRPr="00F254D6">
          <w:rPr>
            <w:rStyle w:val="Hyperlink"/>
            <w:rFonts w:ascii="Calibri" w:eastAsiaTheme="majorEastAsia" w:hAnsi="Calibri" w:cs="Arial"/>
            <w:sz w:val="16"/>
            <w:szCs w:val="22"/>
          </w:rPr>
          <w:t>UTX</w:t>
        </w:r>
      </w:hyperlink>
      <w:r w:rsidRPr="00F254D6">
        <w:rPr>
          <w:rFonts w:ascii="Calibri" w:hAnsi="Calibri" w:cs="Arial"/>
          <w:sz w:val="16"/>
          <w:szCs w:val="22"/>
        </w:rPr>
        <w:t>)</w:t>
      </w:r>
      <w:r>
        <w:rPr>
          <w:rStyle w:val="apple-converted-space"/>
          <w:rFonts w:ascii="Calibri" w:eastAsiaTheme="majorEastAsia" w:hAnsi="Calibri" w:cs="Arial"/>
          <w:sz w:val="16"/>
          <w:szCs w:val="22"/>
        </w:rPr>
        <w:t xml:space="preserve"> </w:t>
      </w:r>
      <w:r w:rsidRPr="00F254D6">
        <w:rPr>
          <w:rFonts w:ascii="Calibri" w:hAnsi="Calibri" w:cs="Arial"/>
          <w:sz w:val="16"/>
          <w:szCs w:val="22"/>
        </w:rPr>
        <w:t>dimmed its 2015 outlook and pinned the blame on China. The manufacturer said new equipment orders at its Otis elevator business experienced a 10% tumble last quarter in China alone.</w:t>
      </w:r>
      <w:r>
        <w:rPr>
          <w:rFonts w:ascii="Calibri" w:hAnsi="Calibri" w:cs="Arial"/>
          <w:sz w:val="16"/>
          <w:szCs w:val="22"/>
        </w:rPr>
        <w:t xml:space="preserve"> </w:t>
      </w:r>
      <w:r w:rsidRPr="00472E9F">
        <w:rPr>
          <w:rFonts w:ascii="Calibri" w:hAnsi="Calibri" w:cs="Arial"/>
          <w:sz w:val="22"/>
          <w:szCs w:val="22"/>
          <w:highlight w:val="cyan"/>
          <w:u w:val="single"/>
        </w:rPr>
        <w:t xml:space="preserve">China's economic growth has </w:t>
      </w:r>
      <w:r w:rsidRPr="00F254D6">
        <w:rPr>
          <w:rFonts w:ascii="Calibri" w:hAnsi="Calibri" w:cs="Arial"/>
          <w:sz w:val="22"/>
          <w:szCs w:val="22"/>
          <w:u w:val="single"/>
        </w:rPr>
        <w:t>partially</w:t>
      </w:r>
      <w:r w:rsidRPr="00472E9F">
        <w:rPr>
          <w:rFonts w:ascii="Calibri" w:hAnsi="Calibri" w:cs="Arial"/>
          <w:sz w:val="22"/>
          <w:szCs w:val="22"/>
          <w:highlight w:val="cyan"/>
          <w:u w:val="single"/>
        </w:rPr>
        <w:t xml:space="preserve"> been fueled by an explosion of debt. Now that its economy is slowing, there are concerns </w:t>
      </w:r>
      <w:r w:rsidRPr="00F254D6">
        <w:rPr>
          <w:rFonts w:ascii="Calibri" w:hAnsi="Calibri" w:cs="Arial"/>
          <w:sz w:val="22"/>
          <w:szCs w:val="22"/>
          <w:u w:val="single"/>
        </w:rPr>
        <w:t>about</w:t>
      </w:r>
      <w:r w:rsidRPr="00472E9F">
        <w:rPr>
          <w:rFonts w:ascii="Calibri" w:hAnsi="Calibri" w:cs="Arial"/>
          <w:sz w:val="22"/>
          <w:szCs w:val="22"/>
          <w:highlight w:val="cyan"/>
          <w:u w:val="single"/>
        </w:rPr>
        <w:t xml:space="preserve"> toxic loans could trigger a financial crisis there that could spread around the globe </w:t>
      </w:r>
      <w:r w:rsidRPr="00F254D6">
        <w:rPr>
          <w:rFonts w:ascii="Calibri" w:hAnsi="Calibri" w:cs="Arial"/>
          <w:sz w:val="22"/>
          <w:szCs w:val="22"/>
          <w:u w:val="single"/>
        </w:rPr>
        <w:t>-- much like what happened in 2008 with bad U.S. mortgages.</w:t>
      </w:r>
      <w:r>
        <w:rPr>
          <w:rFonts w:ascii="Calibri" w:hAnsi="Calibri" w:cs="Arial"/>
          <w:sz w:val="22"/>
          <w:szCs w:val="22"/>
          <w:u w:val="single"/>
        </w:rPr>
        <w:t xml:space="preserve"> </w:t>
      </w:r>
      <w:r w:rsidRPr="00472E9F">
        <w:rPr>
          <w:rFonts w:ascii="Calibri" w:hAnsi="Calibri" w:cs="Arial"/>
          <w:sz w:val="22"/>
          <w:szCs w:val="22"/>
          <w:highlight w:val="cyan"/>
          <w:u w:val="single"/>
        </w:rPr>
        <w:t>"A financial panic...could potentially plunge the world into recession, particularly if it spread throughout Asia</w:t>
      </w:r>
      <w:r w:rsidRPr="00F254D6">
        <w:rPr>
          <w:rFonts w:ascii="Calibri" w:hAnsi="Calibri" w:cs="Arial"/>
          <w:sz w:val="16"/>
          <w:szCs w:val="22"/>
        </w:rPr>
        <w:t>," said George Hoguet, global investment strategist at State Street Global Advisors.</w:t>
      </w:r>
      <w:r>
        <w:rPr>
          <w:rFonts w:ascii="Calibri" w:hAnsi="Calibri" w:cs="Arial"/>
          <w:sz w:val="16"/>
          <w:szCs w:val="22"/>
        </w:rPr>
        <w:t xml:space="preserve"> </w:t>
      </w:r>
      <w:r w:rsidRPr="00F254D6">
        <w:rPr>
          <w:rFonts w:ascii="Calibri" w:hAnsi="Calibri" w:cs="Arial"/>
          <w:sz w:val="22"/>
          <w:szCs w:val="22"/>
          <w:u w:val="single"/>
        </w:rPr>
        <w:t>Even if China's problems stay mostly within its own borders</w:t>
      </w:r>
      <w:r w:rsidRPr="00472E9F">
        <w:rPr>
          <w:rFonts w:ascii="Calibri" w:hAnsi="Calibri" w:cs="Arial"/>
          <w:sz w:val="22"/>
          <w:szCs w:val="22"/>
          <w:highlight w:val="cyan"/>
          <w:u w:val="single"/>
        </w:rPr>
        <w:t>, it's clear the turmoil has changed the way investors look at the country.</w:t>
      </w:r>
      <w:r>
        <w:rPr>
          <w:rFonts w:ascii="Calibri" w:hAnsi="Calibri" w:cs="Arial"/>
          <w:sz w:val="22"/>
          <w:szCs w:val="22"/>
          <w:u w:val="single"/>
        </w:rPr>
        <w:t xml:space="preserve"> </w:t>
      </w:r>
      <w:r w:rsidRPr="00472E9F">
        <w:rPr>
          <w:rFonts w:ascii="Calibri" w:hAnsi="Calibri" w:cs="Arial"/>
          <w:sz w:val="22"/>
          <w:szCs w:val="22"/>
          <w:highlight w:val="cyan"/>
          <w:u w:val="single"/>
        </w:rPr>
        <w:t xml:space="preserve">Chinese equities skyrocketed 150% </w:t>
      </w:r>
      <w:r w:rsidRPr="00F254D6">
        <w:rPr>
          <w:rFonts w:ascii="Calibri" w:hAnsi="Calibri" w:cs="Arial"/>
          <w:sz w:val="22"/>
          <w:szCs w:val="22"/>
          <w:u w:val="single"/>
        </w:rPr>
        <w:t>during the 12 months before June 12.</w:t>
      </w:r>
      <w:r w:rsidRPr="00472E9F">
        <w:rPr>
          <w:rFonts w:ascii="Calibri" w:hAnsi="Calibri" w:cs="Arial"/>
          <w:sz w:val="22"/>
          <w:szCs w:val="22"/>
          <w:highlight w:val="cyan"/>
          <w:u w:val="single"/>
        </w:rPr>
        <w:t xml:space="preserve"> Then they crashed by 32%, spooking investors who feared it was a signal of deeper economic trouble</w:t>
      </w:r>
      <w:r w:rsidRPr="00F254D6">
        <w:rPr>
          <w:rFonts w:ascii="Calibri" w:hAnsi="Calibri" w:cs="Arial"/>
          <w:sz w:val="16"/>
          <w:szCs w:val="22"/>
        </w:rPr>
        <w:t>. The run up in Chinese stocks was fueled by</w:t>
      </w:r>
      <w:r>
        <w:rPr>
          <w:rStyle w:val="apple-converted-space"/>
          <w:rFonts w:ascii="Calibri" w:eastAsiaTheme="majorEastAsia" w:hAnsi="Calibri" w:cs="Arial"/>
          <w:sz w:val="16"/>
          <w:szCs w:val="22"/>
        </w:rPr>
        <w:t xml:space="preserve"> </w:t>
      </w:r>
      <w:hyperlink r:id="rId69" w:history="1">
        <w:r w:rsidRPr="00F254D6">
          <w:rPr>
            <w:rStyle w:val="Hyperlink"/>
            <w:rFonts w:ascii="Calibri" w:eastAsiaTheme="majorEastAsia" w:hAnsi="Calibri" w:cs="Arial"/>
            <w:sz w:val="16"/>
            <w:szCs w:val="22"/>
          </w:rPr>
          <w:t>debt, heavy speculation and state-run media</w:t>
        </w:r>
      </w:hyperlink>
      <w:r>
        <w:rPr>
          <w:rStyle w:val="apple-converted-space"/>
          <w:rFonts w:ascii="Calibri" w:eastAsiaTheme="majorEastAsia" w:hAnsi="Calibri" w:cs="Arial"/>
          <w:sz w:val="16"/>
          <w:szCs w:val="22"/>
        </w:rPr>
        <w:t xml:space="preserve"> </w:t>
      </w:r>
      <w:r w:rsidRPr="00F254D6">
        <w:rPr>
          <w:rFonts w:ascii="Calibri" w:hAnsi="Calibri" w:cs="Arial"/>
          <w:sz w:val="16"/>
          <w:szCs w:val="22"/>
        </w:rPr>
        <w:t>promoting stock buying.</w:t>
      </w:r>
      <w:r>
        <w:rPr>
          <w:rFonts w:ascii="Calibri" w:hAnsi="Calibri" w:cs="Arial"/>
          <w:sz w:val="16"/>
          <w:szCs w:val="22"/>
        </w:rPr>
        <w:t xml:space="preserve"> </w:t>
      </w:r>
      <w:r w:rsidRPr="00F254D6">
        <w:rPr>
          <w:rFonts w:ascii="Calibri" w:hAnsi="Calibri" w:cs="Arial"/>
          <w:sz w:val="16"/>
          <w:szCs w:val="22"/>
        </w:rPr>
        <w:t>Regulators in China rushed to save the stock market. They rolled out a series of</w:t>
      </w:r>
      <w:r>
        <w:rPr>
          <w:rStyle w:val="apple-converted-space"/>
          <w:rFonts w:ascii="Calibri" w:eastAsiaTheme="majorEastAsia" w:hAnsi="Calibri" w:cs="Arial"/>
          <w:sz w:val="16"/>
          <w:szCs w:val="22"/>
        </w:rPr>
        <w:t xml:space="preserve"> </w:t>
      </w:r>
      <w:hyperlink r:id="rId70" w:history="1">
        <w:r w:rsidRPr="00F254D6">
          <w:rPr>
            <w:rStyle w:val="Hyperlink"/>
            <w:rFonts w:ascii="Calibri" w:eastAsiaTheme="majorEastAsia" w:hAnsi="Calibri" w:cs="Arial"/>
            <w:sz w:val="16"/>
            <w:szCs w:val="22"/>
          </w:rPr>
          <w:t>heavy-handed</w:t>
        </w:r>
      </w:hyperlink>
      <w:r w:rsidRPr="00F254D6">
        <w:rPr>
          <w:rFonts w:ascii="Calibri" w:hAnsi="Calibri" w:cs="Arial"/>
          <w:sz w:val="16"/>
          <w:szCs w:val="22"/>
        </w:rPr>
        <w:t xml:space="preserve">moves that helped stabilize financial markets. However, </w:t>
      </w:r>
      <w:r w:rsidRPr="00472E9F">
        <w:rPr>
          <w:rFonts w:ascii="Calibri" w:hAnsi="Calibri" w:cs="Arial"/>
          <w:sz w:val="22"/>
          <w:szCs w:val="22"/>
          <w:highlight w:val="cyan"/>
          <w:u w:val="single"/>
        </w:rPr>
        <w:t>those</w:t>
      </w:r>
      <w:r w:rsidRPr="00F254D6">
        <w:rPr>
          <w:rFonts w:ascii="Calibri" w:hAnsi="Calibri" w:cs="Arial"/>
          <w:sz w:val="16"/>
          <w:szCs w:val="22"/>
        </w:rPr>
        <w:t xml:space="preserve"> aggressive </w:t>
      </w:r>
      <w:r w:rsidRPr="00472E9F">
        <w:rPr>
          <w:rFonts w:ascii="Calibri" w:hAnsi="Calibri" w:cs="Arial"/>
          <w:sz w:val="22"/>
          <w:szCs w:val="22"/>
          <w:highlight w:val="cyan"/>
          <w:u w:val="single"/>
        </w:rPr>
        <w:t xml:space="preserve">actions may have a chilling effect on investors </w:t>
      </w:r>
      <w:r w:rsidRPr="00F254D6">
        <w:rPr>
          <w:rFonts w:ascii="Calibri" w:hAnsi="Calibri" w:cs="Arial"/>
          <w:sz w:val="16"/>
          <w:szCs w:val="22"/>
        </w:rPr>
        <w:t>who had hoped Beijing was making its markets more free.</w:t>
      </w:r>
    </w:p>
    <w:p w14:paraId="5CC247D4" w14:textId="77777777" w:rsidR="001C6EF1" w:rsidRDefault="001C6EF1" w:rsidP="001C6EF1">
      <w:pPr>
        <w:pStyle w:val="Heading4"/>
      </w:pPr>
      <w:r>
        <w:t>That causes nuclear war</w:t>
      </w:r>
    </w:p>
    <w:p w14:paraId="244A6A15" w14:textId="77777777" w:rsidR="001C6EF1" w:rsidRPr="00A557E4" w:rsidRDefault="001C6EF1" w:rsidP="001C6EF1">
      <w:pPr>
        <w:rPr>
          <w:sz w:val="16"/>
        </w:rPr>
      </w:pPr>
      <w:r w:rsidRPr="006F4A38">
        <w:t xml:space="preserve">Matthew </w:t>
      </w:r>
      <w:r>
        <w:rPr>
          <w:rStyle w:val="Style13ptBold"/>
        </w:rPr>
        <w:t xml:space="preserve">Burrows, </w:t>
      </w:r>
      <w:r w:rsidRPr="006F4A38">
        <w:t>counselor in the National Intelligence Council, the principal drafter of Global Trends 2025,</w:t>
      </w:r>
      <w:r>
        <w:rPr>
          <w:rStyle w:val="Style13ptBold"/>
        </w:rPr>
        <w:t xml:space="preserve"> </w:t>
      </w:r>
      <w:r w:rsidRPr="00A557E4">
        <w:rPr>
          <w:rStyle w:val="Style13ptBold"/>
        </w:rPr>
        <w:t xml:space="preserve">and </w:t>
      </w:r>
      <w:r w:rsidRPr="006F4A38">
        <w:t>Jennifer</w:t>
      </w:r>
      <w:r>
        <w:rPr>
          <w:rStyle w:val="Style13ptBold"/>
        </w:rPr>
        <w:t xml:space="preserve"> Harris</w:t>
      </w:r>
      <w:r w:rsidRPr="00A557E4">
        <w:rPr>
          <w:rStyle w:val="Style13ptBold"/>
        </w:rPr>
        <w:t xml:space="preserve">, </w:t>
      </w:r>
      <w:r w:rsidRPr="006F4A38">
        <w:t xml:space="preserve">April, </w:t>
      </w:r>
      <w:r w:rsidRPr="006F4A38">
        <w:rPr>
          <w:rStyle w:val="Style13ptBold"/>
        </w:rPr>
        <w:t>2009</w:t>
      </w:r>
      <w:r>
        <w:rPr>
          <w:sz w:val="16"/>
        </w:rPr>
        <w:t xml:space="preserve"> , </w:t>
      </w:r>
      <w:r w:rsidRPr="006F4A38">
        <w:t xml:space="preserve">member of the NIC’s Long Range Analysis Unit “Revisiting the Future: Geopolitical Effects of the Financial Crisis”, Washington Quarterly, </w:t>
      </w:r>
      <w:hyperlink r:id="rId71" w:history="1">
        <w:r w:rsidRPr="00F3502A">
          <w:rPr>
            <w:rStyle w:val="Hyperlink"/>
          </w:rPr>
          <w:t>http://www.twq.com/09april/docs/09apr_burrows.pdf</w:t>
        </w:r>
      </w:hyperlink>
      <w:r>
        <w:t xml:space="preserve"> (accessed 5/29/16)</w:t>
      </w:r>
    </w:p>
    <w:p w14:paraId="55D467D7" w14:textId="77777777" w:rsidR="00912B68" w:rsidRPr="005010F2" w:rsidRDefault="001C6EF1" w:rsidP="00912B68">
      <w:pPr>
        <w:rPr>
          <w:b/>
          <w:u w:val="single"/>
        </w:rPr>
      </w:pPr>
      <w:r w:rsidRPr="006F4A38">
        <w:rPr>
          <w:sz w:val="16"/>
        </w:rPr>
        <w:t xml:space="preserve">In surveying those risks, the report stressed the likelihood that terrorism and nonproliferation will remain priorities even as resource issues move up on the international agenda. Terrorism’s appeal will decline if economic growth continues in the Middle East and youth unemployment is reduced. For those terrorist groups that remain active in 2025, however, the diffusion of technologies and scientific knowledge will place some of the world’s most dangerous capabilities within their reach. </w:t>
      </w:r>
      <w:r w:rsidRPr="006F4A38">
        <w:rPr>
          <w:b/>
          <w:u w:val="single"/>
        </w:rPr>
        <w:t>Terrorist groups</w:t>
      </w:r>
      <w:r w:rsidRPr="006F4A38">
        <w:rPr>
          <w:sz w:val="16"/>
        </w:rPr>
        <w:t xml:space="preserve"> in 2025 </w:t>
      </w:r>
      <w:r w:rsidRPr="006F4A38">
        <w:rPr>
          <w:b/>
          <w:u w:val="single"/>
        </w:rPr>
        <w:t>will likely be</w:t>
      </w:r>
      <w:r w:rsidRPr="006F4A38">
        <w:rPr>
          <w:sz w:val="16"/>
        </w:rPr>
        <w:t xml:space="preserve"> a combination of descendants of long established groups inheriting organizational structures, command and control processes, and training procedures necessary to conduct sophisticated attacks and newly emergent collections of the angry and disenfranchised that become </w:t>
      </w:r>
      <w:r w:rsidRPr="006F4A38">
        <w:rPr>
          <w:b/>
          <w:u w:val="single"/>
        </w:rPr>
        <w:t>self-radicalized</w:t>
      </w:r>
      <w:r w:rsidRPr="006F4A38">
        <w:rPr>
          <w:sz w:val="16"/>
        </w:rPr>
        <w:t xml:space="preserve">, particularly in the absence of economic outlets that would become narrower </w:t>
      </w:r>
      <w:r w:rsidRPr="006F4A38">
        <w:rPr>
          <w:b/>
          <w:u w:val="single"/>
        </w:rPr>
        <w:t>in an economic downturn</w:t>
      </w:r>
      <w:r w:rsidRPr="006F4A38">
        <w:rPr>
          <w:sz w:val="16"/>
        </w:rPr>
        <w:t xml:space="preserve">. </w:t>
      </w:r>
      <w:r w:rsidRPr="006F4A38">
        <w:rPr>
          <w:b/>
          <w:u w:val="single"/>
        </w:rPr>
        <w:t xml:space="preserve">The most dangerous casualty </w:t>
      </w:r>
      <w:r w:rsidRPr="006F4A38">
        <w:rPr>
          <w:rStyle w:val="TitleChar"/>
        </w:rPr>
        <w:t>of any economically-induced drawdown of U.S. military presence</w:t>
      </w:r>
      <w:r w:rsidRPr="006F4A38">
        <w:rPr>
          <w:b/>
          <w:u w:val="single"/>
        </w:rPr>
        <w:t xml:space="preserve"> would </w:t>
      </w:r>
      <w:r w:rsidRPr="006F4A38">
        <w:rPr>
          <w:sz w:val="16"/>
        </w:rPr>
        <w:t>almost certainly</w:t>
      </w:r>
      <w:r w:rsidRPr="006F4A38">
        <w:rPr>
          <w:b/>
          <w:u w:val="single"/>
        </w:rPr>
        <w:t xml:space="preserve"> be the Middle East.</w:t>
      </w:r>
      <w:r w:rsidRPr="006F4A38">
        <w:rPr>
          <w:sz w:val="16"/>
        </w:rPr>
        <w:t xml:space="preserve"> Although Iran’s acquisition of nuclear weapons is not inevitable, </w:t>
      </w:r>
      <w:r w:rsidRPr="006F4A38">
        <w:rPr>
          <w:b/>
          <w:u w:val="single"/>
        </w:rPr>
        <w:t xml:space="preserve">worries about a nuclear-armed Iran could lead states in the region to develop new security arrangements with external powers, acquire additional weapons, and consider </w:t>
      </w:r>
      <w:r w:rsidRPr="006F4A38">
        <w:rPr>
          <w:sz w:val="16"/>
        </w:rPr>
        <w:t xml:space="preserve">pursuing their own </w:t>
      </w:r>
      <w:r w:rsidRPr="006F4A38">
        <w:rPr>
          <w:b/>
          <w:u w:val="single"/>
        </w:rPr>
        <w:t xml:space="preserve">nuclear </w:t>
      </w:r>
      <w:r w:rsidRPr="006F4A38">
        <w:rPr>
          <w:rStyle w:val="TitleChar"/>
        </w:rPr>
        <w:t>ambitions. It is not clear that the type of stable deterrent relationship that existed between the great powers for most of the Cold War would emerge</w:t>
      </w:r>
      <w:r w:rsidRPr="006F4A38">
        <w:t xml:space="preserve"> </w:t>
      </w:r>
      <w:r w:rsidRPr="006F4A38">
        <w:rPr>
          <w:sz w:val="16"/>
        </w:rPr>
        <w:t xml:space="preserve">naturally in the Middle East with a nuclear Iran. Episodes of low intensity conflict and terrorism taking place under a nuclear umbrella could lead to an unintended escalation and broader conflict if clear red lines between those states involved are not well established. The close proximity of potential nuclear rivals combined with underdeveloped surveillance capabilities and mobile dual-capable Iranian missile systems also will produce inherent difficulties in achieving reliable indications and warning of an impending nuclear attack. </w:t>
      </w:r>
      <w:r w:rsidRPr="006F4A38">
        <w:rPr>
          <w:b/>
          <w:u w:val="single"/>
        </w:rPr>
        <w:t>The lack of strategic depth</w:t>
      </w:r>
      <w:r w:rsidRPr="006F4A38">
        <w:rPr>
          <w:sz w:val="16"/>
        </w:rPr>
        <w:t xml:space="preserve"> in neighboring states like Israel, </w:t>
      </w:r>
      <w:r w:rsidRPr="006F4A38">
        <w:rPr>
          <w:b/>
          <w:u w:val="single"/>
        </w:rPr>
        <w:t xml:space="preserve">short warning and missile flight times, and uncertainty of </w:t>
      </w:r>
      <w:r w:rsidRPr="006F4A38">
        <w:rPr>
          <w:sz w:val="16"/>
        </w:rPr>
        <w:t xml:space="preserve">Iranian </w:t>
      </w:r>
      <w:r w:rsidRPr="006F4A38">
        <w:rPr>
          <w:b/>
          <w:u w:val="single"/>
        </w:rPr>
        <w:t>intentions may place more focus on preemption rather than defense, potentially leading to escalating crises</w:t>
      </w:r>
      <w:r w:rsidRPr="006F4A38">
        <w:rPr>
          <w:sz w:val="16"/>
        </w:rPr>
        <w:t>.</w:t>
      </w:r>
    </w:p>
    <w:p w14:paraId="50A0967F" w14:textId="77777777" w:rsidR="00912B68" w:rsidRPr="00F254D6" w:rsidRDefault="00912B68" w:rsidP="00912B68"/>
    <w:p w14:paraId="3BBA557D" w14:textId="77777777" w:rsidR="003447AF" w:rsidRDefault="00912B68" w:rsidP="003447AF">
      <w:pPr>
        <w:pStyle w:val="Heading3"/>
      </w:pPr>
      <w:r>
        <w:lastRenderedPageBreak/>
        <w:t xml:space="preserve">1AR – </w:t>
      </w:r>
      <w:r w:rsidR="003447AF">
        <w:t>Uniqueness</w:t>
      </w:r>
    </w:p>
    <w:p w14:paraId="766E5D98" w14:textId="77777777" w:rsidR="003447AF" w:rsidRPr="00F254D6" w:rsidRDefault="003447AF" w:rsidP="003447AF">
      <w:pPr>
        <w:pStyle w:val="Heading4"/>
      </w:pPr>
      <w:r w:rsidRPr="00F254D6">
        <w:t>Gender discrim</w:t>
      </w:r>
      <w:r w:rsidR="00912B68">
        <w:t xml:space="preserve">ination is in China’s workforce- </w:t>
      </w:r>
    </w:p>
    <w:p w14:paraId="03099179" w14:textId="77777777" w:rsidR="003447AF" w:rsidRPr="00F254D6" w:rsidRDefault="003447AF" w:rsidP="003447AF">
      <w:pPr>
        <w:rPr>
          <w:sz w:val="16"/>
          <w:szCs w:val="16"/>
        </w:rPr>
      </w:pPr>
      <w:r w:rsidRPr="00F254D6">
        <w:rPr>
          <w:b/>
        </w:rPr>
        <w:t xml:space="preserve">Fincher 14 </w:t>
      </w:r>
      <w:r w:rsidRPr="00F254D6">
        <w:rPr>
          <w:sz w:val="16"/>
          <w:szCs w:val="16"/>
        </w:rPr>
        <w:t xml:space="preserve">(May 1, 2014, Leta Hong Fincher, Author of </w:t>
      </w:r>
      <w:r w:rsidRPr="00F254D6">
        <w:rPr>
          <w:i/>
          <w:sz w:val="16"/>
          <w:szCs w:val="16"/>
        </w:rPr>
        <w:t>Leftover Women</w:t>
      </w:r>
      <w:r w:rsidRPr="00F254D6">
        <w:rPr>
          <w:sz w:val="16"/>
          <w:szCs w:val="16"/>
        </w:rPr>
        <w:t>, Reference, What are the gender roles for women in China?, https://www.reference.com/world-view/gender-roles-women-china-a015e2a840663c14)</w:t>
      </w:r>
    </w:p>
    <w:p w14:paraId="211E8F2C" w14:textId="77777777" w:rsidR="003447AF" w:rsidRDefault="003447AF" w:rsidP="003447AF">
      <w:pPr>
        <w:rPr>
          <w:u w:val="single"/>
        </w:rPr>
      </w:pPr>
      <w:r w:rsidRPr="00F254D6">
        <w:rPr>
          <w:highlight w:val="cyan"/>
          <w:u w:val="single"/>
        </w:rPr>
        <w:t>A 2010 Census found that 74 percent of women worked overall, but in more urban areas, only 60.8 percent of women work. Women work less than men because employers hire a disproportionate number of men</w:t>
      </w:r>
      <w:r w:rsidRPr="00F254D6">
        <w:rPr>
          <w:u w:val="single"/>
        </w:rPr>
        <w:t xml:space="preserve">, </w:t>
      </w:r>
      <w:r w:rsidRPr="00F254D6">
        <w:rPr>
          <w:sz w:val="8"/>
          <w:szCs w:val="8"/>
        </w:rPr>
        <w:t>and</w:t>
      </w:r>
      <w:r w:rsidRPr="00F254D6">
        <w:rPr>
          <w:u w:val="single"/>
        </w:rPr>
        <w:t xml:space="preserve"> </w:t>
      </w:r>
      <w:r w:rsidRPr="00F254D6">
        <w:rPr>
          <w:highlight w:val="cyan"/>
          <w:u w:val="single"/>
        </w:rPr>
        <w:t>when layoffs occur, women tend to get pink slips first</w:t>
      </w:r>
      <w:r w:rsidRPr="00F254D6">
        <w:rPr>
          <w:sz w:val="16"/>
        </w:rPr>
        <w:t xml:space="preserve">, says Leta Hong Fincher, author of "Leftover Women," </w:t>
      </w:r>
      <w:r w:rsidRPr="00F254D6">
        <w:rPr>
          <w:highlight w:val="cyan"/>
          <w:u w:val="single"/>
        </w:rPr>
        <w:t>which tracks a resurgence in social and economic discrimination against women in China.</w:t>
      </w:r>
    </w:p>
    <w:p w14:paraId="2C675804" w14:textId="77777777" w:rsidR="00912B68" w:rsidRDefault="00912B68" w:rsidP="00912B68">
      <w:pPr>
        <w:pStyle w:val="Heading3"/>
        <w:rPr>
          <w:rFonts w:eastAsia="Times New Roman"/>
        </w:rPr>
      </w:pPr>
      <w:r>
        <w:rPr>
          <w:rFonts w:eastAsia="Times New Roman"/>
        </w:rPr>
        <w:lastRenderedPageBreak/>
        <w:t>1AR – Internal Link: CEDAW K2 Economic Rights</w:t>
      </w:r>
    </w:p>
    <w:p w14:paraId="13A85172" w14:textId="77777777" w:rsidR="003447AF" w:rsidRPr="00472E9F" w:rsidRDefault="003447AF" w:rsidP="003447AF">
      <w:pPr>
        <w:keepNext/>
        <w:keepLines/>
        <w:spacing w:before="40" w:after="0"/>
        <w:outlineLvl w:val="3"/>
        <w:rPr>
          <w:rFonts w:ascii="Arial" w:eastAsia="Times New Roman" w:hAnsi="Arial" w:cs="Arial"/>
          <w:b/>
          <w:iCs/>
          <w:sz w:val="24"/>
          <w:szCs w:val="24"/>
        </w:rPr>
      </w:pPr>
      <w:r w:rsidRPr="00472E9F">
        <w:rPr>
          <w:rFonts w:ascii="Arial" w:eastAsia="Times New Roman" w:hAnsi="Arial" w:cs="Arial"/>
          <w:b/>
          <w:iCs/>
          <w:sz w:val="24"/>
          <w:szCs w:val="24"/>
        </w:rPr>
        <w:t>CEDAW is k2 improving women’s economic rights</w:t>
      </w:r>
    </w:p>
    <w:p w14:paraId="3B493A89" w14:textId="77777777" w:rsidR="003447AF" w:rsidRPr="00472E9F" w:rsidRDefault="003447AF" w:rsidP="003447AF">
      <w:pPr>
        <w:rPr>
          <w:rFonts w:ascii="Arial" w:eastAsia="Calibri" w:hAnsi="Arial" w:cs="Arial"/>
          <w:b/>
          <w:sz w:val="24"/>
          <w:szCs w:val="24"/>
        </w:rPr>
      </w:pPr>
      <w:r w:rsidRPr="00472E9F">
        <w:rPr>
          <w:rFonts w:ascii="Arial" w:eastAsia="Calibri" w:hAnsi="Arial" w:cs="Arial"/>
          <w:b/>
          <w:sz w:val="24"/>
          <w:szCs w:val="24"/>
        </w:rPr>
        <w:t>International Journal of Constitutional Law 8</w:t>
      </w:r>
    </w:p>
    <w:p w14:paraId="0357757C" w14:textId="77777777" w:rsidR="003447AF" w:rsidRPr="00472E9F" w:rsidRDefault="003447AF" w:rsidP="003447AF">
      <w:pPr>
        <w:rPr>
          <w:rFonts w:ascii="Arial" w:eastAsia="Calibri" w:hAnsi="Arial" w:cs="Arial"/>
          <w:sz w:val="18"/>
          <w:szCs w:val="18"/>
        </w:rPr>
      </w:pPr>
      <w:r w:rsidRPr="00472E9F">
        <w:rPr>
          <w:rFonts w:ascii="Arial" w:eastAsia="Calibri" w:hAnsi="Arial" w:cs="Arial"/>
          <w:sz w:val="18"/>
          <w:szCs w:val="18"/>
        </w:rPr>
        <w:t>(Committee dedicated to advancing the study of international and comparative constitutional law, “Gender and democratic citizenship: the impact of CEDAW” http://icon.oxfordjournals.org/content/10/2/512.full#fn-47)</w:t>
      </w:r>
    </w:p>
    <w:p w14:paraId="4D42D61C" w14:textId="77777777" w:rsidR="003447AF" w:rsidRPr="00472E9F" w:rsidRDefault="003447AF" w:rsidP="003447AF">
      <w:pPr>
        <w:rPr>
          <w:rFonts w:ascii="Arial" w:eastAsia="Calibri" w:hAnsi="Arial" w:cs="Arial"/>
          <w:highlight w:val="cyan"/>
          <w:u w:val="single"/>
        </w:rPr>
      </w:pPr>
    </w:p>
    <w:p w14:paraId="181CD5A1" w14:textId="77777777" w:rsidR="003447AF" w:rsidRPr="00472E9F" w:rsidRDefault="003447AF" w:rsidP="003447AF">
      <w:pPr>
        <w:rPr>
          <w:rFonts w:ascii="Arial" w:eastAsia="Calibri" w:hAnsi="Arial" w:cs="Arial"/>
          <w:sz w:val="16"/>
        </w:rPr>
      </w:pPr>
      <w:r w:rsidRPr="00472E9F">
        <w:rPr>
          <w:rFonts w:ascii="Arial" w:eastAsia="Calibri" w:hAnsi="Arial" w:cs="Arial"/>
          <w:highlight w:val="cyan"/>
          <w:u w:val="single"/>
        </w:rPr>
        <w:t>The Committee has considered</w:t>
      </w:r>
      <w:r w:rsidRPr="00472E9F">
        <w:rPr>
          <w:rFonts w:ascii="Arial" w:eastAsia="Calibri" w:hAnsi="Arial" w:cs="Arial"/>
          <w:u w:val="single"/>
        </w:rPr>
        <w:t xml:space="preserve"> the relationship between gender and economic development: </w:t>
      </w:r>
      <w:r w:rsidRPr="00472E9F">
        <w:rPr>
          <w:rFonts w:ascii="Arial" w:eastAsia="Calibri" w:hAnsi="Arial" w:cs="Arial"/>
          <w:highlight w:val="cyan"/>
          <w:u w:val="single"/>
        </w:rPr>
        <w:t>seeking information and expressing concern about the impact on women of economic crisis</w:t>
      </w:r>
      <w:r w:rsidRPr="00472E9F">
        <w:rPr>
          <w:rFonts w:ascii="Arial" w:eastAsia="Calibri" w:hAnsi="Arial" w:cs="Arial"/>
          <w:u w:val="single"/>
        </w:rPr>
        <w:t>,</w:t>
      </w:r>
      <w:r w:rsidRPr="00472E9F">
        <w:rPr>
          <w:rFonts w:ascii="Arial" w:eastAsia="Calibri" w:hAnsi="Arial" w:cs="Arial"/>
          <w:sz w:val="16"/>
        </w:rPr>
        <w:t xml:space="preserve"> structural adjustment programs , observing that economic growth and development may not benefit women as much as men. It has requested</w:t>
      </w:r>
      <w:r w:rsidRPr="00472E9F">
        <w:rPr>
          <w:rFonts w:ascii="Arial" w:eastAsia="Calibri" w:hAnsi="Arial" w:cs="Arial"/>
          <w:u w:val="single"/>
        </w:rPr>
        <w:t xml:space="preserve"> </w:t>
      </w:r>
      <w:r w:rsidRPr="00472E9F">
        <w:rPr>
          <w:rFonts w:ascii="Arial" w:eastAsia="Calibri" w:hAnsi="Arial" w:cs="Arial"/>
          <w:highlight w:val="cyan"/>
          <w:u w:val="single"/>
        </w:rPr>
        <w:t>states</w:t>
      </w:r>
      <w:r w:rsidRPr="00472E9F">
        <w:rPr>
          <w:rFonts w:ascii="Arial" w:eastAsia="Calibri" w:hAnsi="Arial" w:cs="Arial"/>
          <w:sz w:val="16"/>
        </w:rPr>
        <w:t xml:space="preserve"> to</w:t>
      </w:r>
      <w:r w:rsidRPr="00472E9F">
        <w:rPr>
          <w:rFonts w:ascii="Arial" w:eastAsia="Calibri" w:hAnsi="Arial" w:cs="Arial"/>
          <w:u w:val="single"/>
        </w:rPr>
        <w:t xml:space="preserve"> </w:t>
      </w:r>
      <w:r w:rsidRPr="00472E9F">
        <w:rPr>
          <w:rFonts w:ascii="Arial" w:eastAsia="Calibri" w:hAnsi="Arial" w:cs="Arial"/>
          <w:highlight w:val="cyan"/>
          <w:u w:val="single"/>
        </w:rPr>
        <w:t>ensure</w:t>
      </w:r>
      <w:r w:rsidRPr="00472E9F">
        <w:rPr>
          <w:rFonts w:ascii="Arial" w:eastAsia="Calibri" w:hAnsi="Arial" w:cs="Arial"/>
          <w:u w:val="single"/>
        </w:rPr>
        <w:t xml:space="preserve"> that </w:t>
      </w:r>
      <w:r w:rsidRPr="00472E9F">
        <w:rPr>
          <w:rFonts w:ascii="Arial" w:eastAsia="Calibri" w:hAnsi="Arial" w:cs="Arial"/>
          <w:highlight w:val="cyan"/>
          <w:u w:val="single"/>
        </w:rPr>
        <w:t>all poverty alleviation programs fully benefit women to enhance “monitoring of the impact of economic development and changes on women and to</w:t>
      </w:r>
      <w:r w:rsidRPr="00472E9F">
        <w:rPr>
          <w:rFonts w:ascii="Arial" w:eastAsia="Calibri" w:hAnsi="Arial" w:cs="Arial"/>
          <w:u w:val="single"/>
        </w:rPr>
        <w:t xml:space="preserve"> </w:t>
      </w:r>
      <w:r w:rsidRPr="00472E9F">
        <w:rPr>
          <w:rFonts w:ascii="Arial" w:eastAsia="Calibri" w:hAnsi="Arial" w:cs="Arial"/>
          <w:highlight w:val="cyan"/>
          <w:u w:val="single"/>
        </w:rPr>
        <w:t>take</w:t>
      </w:r>
      <w:r w:rsidRPr="00472E9F">
        <w:rPr>
          <w:rFonts w:ascii="Arial" w:eastAsia="Calibri" w:hAnsi="Arial" w:cs="Arial"/>
          <w:u w:val="single"/>
        </w:rPr>
        <w:t xml:space="preserve"> </w:t>
      </w:r>
      <w:r w:rsidRPr="00472E9F">
        <w:rPr>
          <w:rFonts w:ascii="Arial" w:eastAsia="Calibri" w:hAnsi="Arial" w:cs="Arial"/>
          <w:highlight w:val="cyan"/>
          <w:u w:val="single"/>
        </w:rPr>
        <w:t>proactive</w:t>
      </w:r>
      <w:r w:rsidRPr="00472E9F">
        <w:rPr>
          <w:rFonts w:ascii="Arial" w:eastAsia="Calibri" w:hAnsi="Arial" w:cs="Arial"/>
          <w:u w:val="single"/>
        </w:rPr>
        <w:t xml:space="preserve"> </w:t>
      </w:r>
      <w:r w:rsidRPr="00472E9F">
        <w:rPr>
          <w:rFonts w:ascii="Arial" w:eastAsia="Calibri" w:hAnsi="Arial" w:cs="Arial"/>
          <w:highlight w:val="cyan"/>
          <w:u w:val="single"/>
        </w:rPr>
        <w:t>and</w:t>
      </w:r>
      <w:r w:rsidRPr="00472E9F">
        <w:rPr>
          <w:rFonts w:ascii="Arial" w:eastAsia="Calibri" w:hAnsi="Arial" w:cs="Arial"/>
          <w:u w:val="single"/>
        </w:rPr>
        <w:t xml:space="preserve"> </w:t>
      </w:r>
      <w:r w:rsidRPr="00472E9F">
        <w:rPr>
          <w:rFonts w:ascii="Arial" w:eastAsia="Calibri" w:hAnsi="Arial" w:cs="Arial"/>
          <w:highlight w:val="cyan"/>
          <w:u w:val="single"/>
        </w:rPr>
        <w:t>corrective</w:t>
      </w:r>
      <w:r w:rsidRPr="00472E9F">
        <w:rPr>
          <w:rFonts w:ascii="Arial" w:eastAsia="Calibri" w:hAnsi="Arial" w:cs="Arial"/>
          <w:u w:val="single"/>
        </w:rPr>
        <w:t xml:space="preserve"> </w:t>
      </w:r>
      <w:r w:rsidRPr="00472E9F">
        <w:rPr>
          <w:rFonts w:ascii="Arial" w:eastAsia="Calibri" w:hAnsi="Arial" w:cs="Arial"/>
          <w:highlight w:val="cyan"/>
          <w:u w:val="single"/>
        </w:rPr>
        <w:t>measures</w:t>
      </w:r>
      <w:r w:rsidRPr="00472E9F">
        <w:rPr>
          <w:rFonts w:ascii="Arial" w:eastAsia="Calibri" w:hAnsi="Arial" w:cs="Arial"/>
          <w:u w:val="single"/>
        </w:rPr>
        <w:t xml:space="preserve">, including increasing social spending, so that </w:t>
      </w:r>
      <w:r w:rsidRPr="00472E9F">
        <w:rPr>
          <w:rFonts w:ascii="Arial" w:eastAsia="Calibri" w:hAnsi="Arial" w:cs="Arial"/>
          <w:highlight w:val="cyan"/>
          <w:u w:val="single"/>
        </w:rPr>
        <w:t>women</w:t>
      </w:r>
      <w:r w:rsidRPr="00472E9F">
        <w:rPr>
          <w:rFonts w:ascii="Arial" w:eastAsia="Calibri" w:hAnsi="Arial" w:cs="Arial"/>
          <w:u w:val="single"/>
        </w:rPr>
        <w:t xml:space="preserve"> </w:t>
      </w:r>
      <w:r w:rsidRPr="00472E9F">
        <w:rPr>
          <w:rFonts w:ascii="Arial" w:eastAsia="Calibri" w:hAnsi="Arial" w:cs="Arial"/>
          <w:highlight w:val="cyan"/>
          <w:u w:val="single"/>
        </w:rPr>
        <w:t>can</w:t>
      </w:r>
      <w:r w:rsidRPr="00472E9F">
        <w:rPr>
          <w:rFonts w:ascii="Arial" w:eastAsia="Calibri" w:hAnsi="Arial" w:cs="Arial"/>
          <w:u w:val="single"/>
        </w:rPr>
        <w:t xml:space="preserve"> </w:t>
      </w:r>
      <w:r w:rsidRPr="00472E9F">
        <w:rPr>
          <w:rFonts w:ascii="Arial" w:eastAsia="Calibri" w:hAnsi="Arial" w:cs="Arial"/>
          <w:highlight w:val="cyan"/>
          <w:u w:val="single"/>
        </w:rPr>
        <w:t>fully</w:t>
      </w:r>
      <w:r w:rsidRPr="00472E9F">
        <w:rPr>
          <w:rFonts w:ascii="Arial" w:eastAsia="Calibri" w:hAnsi="Arial" w:cs="Arial"/>
          <w:u w:val="single"/>
        </w:rPr>
        <w:t xml:space="preserve"> </w:t>
      </w:r>
      <w:r w:rsidRPr="00472E9F">
        <w:rPr>
          <w:rFonts w:ascii="Arial" w:eastAsia="Calibri" w:hAnsi="Arial" w:cs="Arial"/>
          <w:highlight w:val="cyan"/>
          <w:u w:val="single"/>
        </w:rPr>
        <w:t>and</w:t>
      </w:r>
      <w:r w:rsidRPr="00472E9F">
        <w:rPr>
          <w:rFonts w:ascii="Arial" w:eastAsia="Calibri" w:hAnsi="Arial" w:cs="Arial"/>
          <w:u w:val="single"/>
        </w:rPr>
        <w:t xml:space="preserve"> </w:t>
      </w:r>
      <w:r w:rsidRPr="00472E9F">
        <w:rPr>
          <w:rFonts w:ascii="Arial" w:eastAsia="Calibri" w:hAnsi="Arial" w:cs="Arial"/>
          <w:highlight w:val="cyan"/>
          <w:u w:val="single"/>
        </w:rPr>
        <w:t>equally</w:t>
      </w:r>
      <w:r w:rsidRPr="00472E9F">
        <w:rPr>
          <w:rFonts w:ascii="Arial" w:eastAsia="Calibri" w:hAnsi="Arial" w:cs="Arial"/>
          <w:u w:val="single"/>
        </w:rPr>
        <w:t xml:space="preserve"> </w:t>
      </w:r>
      <w:r w:rsidRPr="00472E9F">
        <w:rPr>
          <w:rFonts w:ascii="Arial" w:eastAsia="Calibri" w:hAnsi="Arial" w:cs="Arial"/>
          <w:highlight w:val="cyan"/>
          <w:u w:val="single"/>
        </w:rPr>
        <w:t>benefit from growth and poverty reduction</w:t>
      </w:r>
      <w:r w:rsidRPr="00472E9F">
        <w:rPr>
          <w:rFonts w:ascii="Arial" w:eastAsia="Calibri" w:hAnsi="Arial" w:cs="Arial"/>
          <w:u w:val="single"/>
        </w:rPr>
        <w:t>.”</w:t>
      </w:r>
      <w:r w:rsidRPr="00472E9F">
        <w:rPr>
          <w:rFonts w:ascii="Arial" w:eastAsia="Calibri" w:hAnsi="Arial" w:cs="Arial"/>
          <w:sz w:val="16"/>
        </w:rPr>
        <w:t xml:space="preserve"> </w:t>
      </w:r>
      <w:r w:rsidRPr="00472E9F">
        <w:rPr>
          <w:rFonts w:ascii="Arial" w:eastAsia="Calibri" w:hAnsi="Arial" w:cs="Arial"/>
          <w:u w:val="single"/>
        </w:rPr>
        <w:t xml:space="preserve">The Committee has also welcomed the introduction of microcredit or microenterprise schemes that facilitate women's independence through enhancement of their economic self-sufficiency. </w:t>
      </w:r>
      <w:r w:rsidRPr="00472E9F">
        <w:rPr>
          <w:rFonts w:ascii="Arial" w:eastAsia="Calibri" w:hAnsi="Arial" w:cs="Arial"/>
          <w:highlight w:val="cyan"/>
          <w:u w:val="single"/>
        </w:rPr>
        <w:t>It</w:t>
      </w:r>
      <w:r w:rsidRPr="00472E9F">
        <w:rPr>
          <w:rFonts w:ascii="Arial" w:eastAsia="Calibri" w:hAnsi="Arial" w:cs="Arial"/>
          <w:sz w:val="16"/>
        </w:rPr>
        <w:t xml:space="preserve"> </w:t>
      </w:r>
      <w:r w:rsidRPr="00472E9F">
        <w:rPr>
          <w:rFonts w:ascii="Arial" w:eastAsia="Calibri" w:hAnsi="Arial" w:cs="Arial"/>
          <w:u w:val="single"/>
        </w:rPr>
        <w:t xml:space="preserve">has </w:t>
      </w:r>
      <w:r w:rsidRPr="00472E9F">
        <w:rPr>
          <w:rFonts w:ascii="Arial" w:eastAsia="Calibri" w:hAnsi="Arial" w:cs="Arial"/>
          <w:highlight w:val="cyan"/>
          <w:u w:val="single"/>
        </w:rPr>
        <w:t>expressed concern about women's poverty and social exclusion</w:t>
      </w:r>
      <w:r w:rsidRPr="00472E9F">
        <w:rPr>
          <w:rFonts w:ascii="Arial" w:eastAsia="Calibri" w:hAnsi="Arial" w:cs="Arial"/>
          <w:u w:val="single"/>
        </w:rPr>
        <w:t>, which have been exacerbated by the global downturn from 2008</w:t>
      </w:r>
      <w:r w:rsidRPr="00472E9F">
        <w:rPr>
          <w:rFonts w:ascii="Arial" w:eastAsia="Calibri" w:hAnsi="Arial" w:cs="Arial"/>
          <w:sz w:val="16"/>
        </w:rPr>
        <w:t>. The Committee has linked sustainable development with “people-centered human development, based on equality and equity, participation of government and civil society, transparency and accountability in governance.”</w:t>
      </w:r>
    </w:p>
    <w:p w14:paraId="253C32B8" w14:textId="77777777" w:rsidR="003447AF" w:rsidRDefault="003447AF" w:rsidP="003447AF">
      <w:pPr>
        <w:pStyle w:val="Heading4"/>
      </w:pPr>
      <w:r>
        <w:t xml:space="preserve">UN action encourages global cooperation against crimes against humanity </w:t>
      </w:r>
    </w:p>
    <w:p w14:paraId="11727D49" w14:textId="77777777" w:rsidR="003447AF" w:rsidRPr="00F66C75" w:rsidRDefault="003447AF" w:rsidP="003447AF">
      <w:r w:rsidRPr="005D1C66">
        <w:rPr>
          <w:rStyle w:val="Style13ptBold"/>
        </w:rPr>
        <w:t>Bannon 06</w:t>
      </w:r>
      <w:r>
        <w:t xml:space="preserve">. Alicia L. Alicia Bannon received her J.D, from Yale Law School and graduated from Harvard sum cumma laude. She serves as Senior Counsel for the Brennan Center’s Democracy Program at NYU Law School. “The Responsibility To Protect: The U.N. World Summit and the Question of Unilateralism”. </w:t>
      </w:r>
      <w:r>
        <w:rPr>
          <w:i/>
        </w:rPr>
        <w:t xml:space="preserve">Yale Law Journal, </w:t>
      </w:r>
      <w:r w:rsidRPr="00F66C75">
        <w:t>115 Yale L.J. 1157 (2006)</w:t>
      </w:r>
      <w:r>
        <w:t xml:space="preserve">. </w:t>
      </w:r>
      <w:r w:rsidRPr="00F66C75">
        <w:t>http://www.yalelawjournal.org/comment/the-responsibility-to-protect-the-un-world-summit-and-the-question-of-unilateralism</w:t>
      </w:r>
      <w:r>
        <w:t>.</w:t>
      </w:r>
    </w:p>
    <w:p w14:paraId="703D1516" w14:textId="77777777" w:rsidR="003447AF" w:rsidRPr="008916A4" w:rsidRDefault="003447AF" w:rsidP="003447AF">
      <w:pPr>
        <w:rPr>
          <w:sz w:val="12"/>
        </w:rPr>
      </w:pPr>
      <w:r w:rsidRPr="008916A4">
        <w:rPr>
          <w:sz w:val="12"/>
        </w:rPr>
        <w:t xml:space="preserve">More than a decade after the world did nothing to halt genocide in Rwanda, and in the shadow of ongoing atrocities in Darfur, Sudan, </w:t>
      </w:r>
      <w:r w:rsidRPr="005D1C66">
        <w:rPr>
          <w:rStyle w:val="Emphasis"/>
        </w:rPr>
        <w:t xml:space="preserve">the international community recently made a new commitment to protect </w:t>
      </w:r>
      <w:r w:rsidRPr="002977DD">
        <w:rPr>
          <w:rStyle w:val="Emphasis"/>
        </w:rPr>
        <w:t xml:space="preserve">populations from </w:t>
      </w:r>
      <w:r w:rsidRPr="008916A4">
        <w:rPr>
          <w:rStyle w:val="Emphasis"/>
          <w:b w:val="0"/>
          <w:sz w:val="12"/>
          <w:u w:val="none"/>
        </w:rPr>
        <w:t>genocide,</w:t>
      </w:r>
      <w:r w:rsidRPr="008916A4">
        <w:rPr>
          <w:sz w:val="12"/>
        </w:rPr>
        <w:t xml:space="preserve"> war crimes, ethnic cleansing, and </w:t>
      </w:r>
      <w:r w:rsidRPr="002977DD">
        <w:rPr>
          <w:rStyle w:val="Emphasis"/>
        </w:rPr>
        <w:t>crimes against humanity</w:t>
      </w:r>
      <w:r w:rsidRPr="008916A4">
        <w:rPr>
          <w:sz w:val="12"/>
        </w:rPr>
        <w:t xml:space="preserve">. </w:t>
      </w:r>
      <w:r w:rsidRPr="005D1C66">
        <w:rPr>
          <w:rStyle w:val="Emphasis"/>
        </w:rPr>
        <w:t>The United Nations 2005 World Summit brought together representatives from more than 170 countries,</w:t>
      </w:r>
      <w:r w:rsidRPr="008916A4">
        <w:rPr>
          <w:sz w:val="12"/>
        </w:rPr>
        <w:t xml:space="preserve"> including the United States. While largely reiterating previous international development and security goals, </w:t>
      </w:r>
      <w:r w:rsidRPr="005D1C66">
        <w:rPr>
          <w:rStyle w:val="Emphasis"/>
        </w:rPr>
        <w:t xml:space="preserve">the Summit culminated with an agreement that the international community, acting through the United Nations, bears a responsibility to help protect populations </w:t>
      </w:r>
      <w:r w:rsidRPr="008916A4">
        <w:rPr>
          <w:rStyle w:val="Emphasis"/>
          <w:b w:val="0"/>
          <w:sz w:val="12"/>
          <w:u w:val="none"/>
        </w:rPr>
        <w:t xml:space="preserve">from genocide and other atrocities </w:t>
      </w:r>
      <w:r w:rsidRPr="005D1C66">
        <w:rPr>
          <w:rStyle w:val="Emphasis"/>
        </w:rPr>
        <w:t xml:space="preserve">when their own governments fail to do so. The agreement further announced a willingness to take "collective action" through the Security Council to protect populations if peaceful means prove inadequate. The motivating force behind the agreement is the United Nations' past inaction in the face of grave atrocities, </w:t>
      </w:r>
      <w:r w:rsidRPr="008916A4">
        <w:rPr>
          <w:rStyle w:val="Emphasis"/>
          <w:b w:val="0"/>
          <w:sz w:val="12"/>
          <w:u w:val="none"/>
        </w:rPr>
        <w:t>including genocide.</w:t>
      </w:r>
      <w:r w:rsidRPr="008916A4">
        <w:rPr>
          <w:b/>
          <w:sz w:val="12"/>
        </w:rPr>
        <w:t xml:space="preserve"> At</w:t>
      </w:r>
      <w:r w:rsidRPr="008916A4">
        <w:rPr>
          <w:sz w:val="12"/>
        </w:rPr>
        <w:t xml:space="preserve"> the conclusion of the World Summit, Secretary General Kofi Annan told </w:t>
      </w:r>
      <w:r w:rsidRPr="005D1C66">
        <w:rPr>
          <w:rStyle w:val="Emphasis"/>
        </w:rPr>
        <w:t>the world's leaders</w:t>
      </w:r>
      <w:r w:rsidRPr="008916A4">
        <w:rPr>
          <w:sz w:val="12"/>
        </w:rPr>
        <w:t>: "[Y]ou will be</w:t>
      </w:r>
      <w:r w:rsidRPr="004244E3">
        <w:rPr>
          <w:rStyle w:val="StyleUnderline"/>
        </w:rPr>
        <w:t xml:space="preserve"> </w:t>
      </w:r>
      <w:r w:rsidRPr="005D1C66">
        <w:rPr>
          <w:rStyle w:val="Emphasis"/>
        </w:rPr>
        <w:t>pledged to act if another Rwanda looms.</w:t>
      </w:r>
      <w:r w:rsidRPr="008916A4">
        <w:rPr>
          <w:sz w:val="12"/>
        </w:rPr>
        <w:t xml:space="preserve">" However, by describing the responsibility to protect in terms of U.N. action, the World Summit failed to address a critical issue: What can and should be done by individual states if the United Nations fails to fulfill its pledge? The answer to this question will inform the scope of permissible unilateral action, with implications for future humanitarian interventions and military actions. This Comment argues that </w:t>
      </w:r>
      <w:r w:rsidRPr="005D1C66">
        <w:rPr>
          <w:rStyle w:val="Emphasis"/>
        </w:rPr>
        <w:t xml:space="preserve">the Summit agreement strengthens the legal justification for limited forms of unilateral and regional action–including military action–if the United Nations fails to act to protect populations </w:t>
      </w:r>
      <w:r w:rsidRPr="008916A4">
        <w:rPr>
          <w:rStyle w:val="Emphasis"/>
          <w:b w:val="0"/>
          <w:sz w:val="12"/>
          <w:u w:val="none"/>
        </w:rPr>
        <w:t>from genocide and other atrocities</w:t>
      </w:r>
      <w:r w:rsidRPr="008916A4">
        <w:rPr>
          <w:sz w:val="12"/>
        </w:rPr>
        <w:t xml:space="preserve">. The Summit agreement strengthens the justification for unilateral action in two main ways. First, </w:t>
      </w:r>
      <w:r w:rsidRPr="005D1C66">
        <w:rPr>
          <w:rStyle w:val="Emphasis"/>
        </w:rPr>
        <w:t xml:space="preserve">the agreement affirms important limits on national sovereignty by recognizing a state's responsibility to protect its own </w:t>
      </w:r>
      <w:r w:rsidRPr="005D1C66">
        <w:rPr>
          <w:rStyle w:val="Emphasis"/>
        </w:rPr>
        <w:lastRenderedPageBreak/>
        <w:t>citizens. Second, the agreement sets clear responsibilities for the international community when a country fails to protect its own citizens</w:t>
      </w:r>
      <w:r w:rsidRPr="008916A4">
        <w:rPr>
          <w:sz w:val="12"/>
        </w:rPr>
        <w:t>. In cases of U.N. inaction, would-be unilateral actors can point to an explicit failure to fulfill a duty.</w:t>
      </w:r>
    </w:p>
    <w:p w14:paraId="725ED657" w14:textId="77777777" w:rsidR="003447AF" w:rsidRDefault="003447AF" w:rsidP="003447AF">
      <w:pPr>
        <w:rPr>
          <w:sz w:val="16"/>
        </w:rPr>
      </w:pPr>
    </w:p>
    <w:p w14:paraId="3B51B06E" w14:textId="77777777" w:rsidR="003447AF" w:rsidRPr="004244E3" w:rsidRDefault="003447AF" w:rsidP="003447AF">
      <w:r>
        <w:t>*Note on this card: if the other team brings up that the UN was ineffective in Rwanda, point out that this summit occurred as a response to the failures in Rwanda – so the UN learns from its mistakes</w:t>
      </w:r>
    </w:p>
    <w:p w14:paraId="47EA4A4C" w14:textId="77777777" w:rsidR="003447AF" w:rsidRDefault="003447AF" w:rsidP="003447AF">
      <w:pPr>
        <w:pStyle w:val="Heading4"/>
      </w:pPr>
      <w:r>
        <w:t>US backs up Chinese women’s rights- rights increase GDP</w:t>
      </w:r>
    </w:p>
    <w:p w14:paraId="02311364" w14:textId="77777777" w:rsidR="003447AF" w:rsidRPr="00A80A0B" w:rsidRDefault="003447AF" w:rsidP="003447AF">
      <w:pPr>
        <w:rPr>
          <w:sz w:val="20"/>
          <w:szCs w:val="20"/>
        </w:rPr>
      </w:pPr>
      <w:r w:rsidRPr="00F8239E">
        <w:rPr>
          <w:rStyle w:val="Style13ptBold"/>
        </w:rPr>
        <w:t>Higgenbottom 15</w:t>
      </w:r>
      <w:r>
        <w:t xml:space="preserve"> </w:t>
      </w:r>
      <w:r w:rsidRPr="00A80A0B">
        <w:rPr>
          <w:sz w:val="20"/>
          <w:szCs w:val="20"/>
        </w:rPr>
        <w:t>(Heather</w:t>
      </w:r>
      <w:r w:rsidRPr="00A80A0B">
        <w:rPr>
          <w:rFonts w:ascii="Verdana" w:hAnsi="Verdana"/>
          <w:bCs/>
          <w:color w:val="000000"/>
          <w:sz w:val="20"/>
          <w:szCs w:val="20"/>
          <w:shd w:val="clear" w:color="auto" w:fill="FFFFFF"/>
        </w:rPr>
        <w:t xml:space="preserve"> </w:t>
      </w:r>
      <w:r w:rsidRPr="00A80A0B">
        <w:rPr>
          <w:bCs/>
          <w:sz w:val="20"/>
          <w:szCs w:val="20"/>
        </w:rPr>
        <w:t>Deputy Secretary of State for Management and Resources</w:t>
      </w:r>
      <w:r w:rsidRPr="00A80A0B">
        <w:rPr>
          <w:sz w:val="20"/>
          <w:szCs w:val="20"/>
        </w:rPr>
        <w:t xml:space="preserve">  june 23, 2105 “The Strategic and Economic Dialogue / Consultation on People-to-People Exchange -- U.S.-China Consultation on CPE Women's Leadership Exchange and Dialogue Event” http://www.state.gov/s/dmr/remarks/2015/244149.htm)</w:t>
      </w:r>
      <w:r w:rsidRPr="00791DF5">
        <w:rPr>
          <w:sz w:val="18"/>
          <w:szCs w:val="18"/>
        </w:rPr>
        <w:t xml:space="preserve"> GC JDI</w:t>
      </w:r>
    </w:p>
    <w:p w14:paraId="2FC18546" w14:textId="77777777" w:rsidR="003447AF" w:rsidRDefault="003447AF" w:rsidP="003447AF">
      <w:pPr>
        <w:rPr>
          <w:rStyle w:val="StyleUnderline"/>
        </w:rPr>
      </w:pPr>
      <w:r w:rsidRPr="00E12ED1">
        <w:rPr>
          <w:sz w:val="8"/>
          <w:szCs w:val="8"/>
        </w:rPr>
        <w:t>The statistics tell an important story. Here in the United States women own about 30 percent of small businesses, which generate more than $1 trillion a year in sales.</w:t>
      </w:r>
      <w:r w:rsidRPr="004816CC">
        <w:rPr>
          <w:sz w:val="16"/>
        </w:rPr>
        <w:t xml:space="preserve"> </w:t>
      </w:r>
      <w:r w:rsidRPr="00472E9F">
        <w:rPr>
          <w:rStyle w:val="StyleUnderline"/>
          <w:highlight w:val="cyan"/>
        </w:rPr>
        <w:t>In China, women make up some 25 percent of all entrepreneurs</w:t>
      </w:r>
      <w:r w:rsidRPr="004816CC">
        <w:rPr>
          <w:rStyle w:val="StyleUnderline"/>
        </w:rPr>
        <w:t xml:space="preserve">, </w:t>
      </w:r>
      <w:r w:rsidRPr="00E12ED1">
        <w:rPr>
          <w:rStyle w:val="StyleUnderline"/>
          <w:sz w:val="8"/>
          <w:szCs w:val="8"/>
        </w:rPr>
        <w:t>and these</w:t>
      </w:r>
      <w:r w:rsidRPr="004816CC">
        <w:rPr>
          <w:rStyle w:val="StyleUnderline"/>
        </w:rPr>
        <w:t xml:space="preserve"> </w:t>
      </w:r>
      <w:r w:rsidRPr="00472E9F">
        <w:rPr>
          <w:rStyle w:val="StyleUnderline"/>
          <w:highlight w:val="cyan"/>
        </w:rPr>
        <w:t>numbers will continue to grow</w:t>
      </w:r>
      <w:r w:rsidRPr="00E12ED1">
        <w:rPr>
          <w:rStyle w:val="StyleUnderline"/>
          <w:sz w:val="8"/>
          <w:szCs w:val="8"/>
        </w:rPr>
        <w:t xml:space="preserve"> as our countries become more urban and more reliant on new technology.</w:t>
      </w:r>
      <w:r w:rsidRPr="00E12ED1">
        <w:rPr>
          <w:sz w:val="8"/>
          <w:szCs w:val="8"/>
        </w:rPr>
        <w:t xml:space="preserve"> </w:t>
      </w:r>
      <w:r w:rsidRPr="00E12ED1">
        <w:rPr>
          <w:rStyle w:val="StyleUnderline"/>
          <w:sz w:val="8"/>
          <w:szCs w:val="8"/>
        </w:rPr>
        <w:t>We also know that</w:t>
      </w:r>
      <w:r w:rsidRPr="004816CC">
        <w:rPr>
          <w:rStyle w:val="StyleUnderline"/>
        </w:rPr>
        <w:t xml:space="preserve"> </w:t>
      </w:r>
      <w:r w:rsidRPr="00472E9F">
        <w:rPr>
          <w:rStyle w:val="StyleUnderline"/>
          <w:highlight w:val="cyan"/>
        </w:rPr>
        <w:t>full participation in the economy can boost GDP worldwide by up to 12 percent by 2030.</w:t>
      </w:r>
      <w:r w:rsidRPr="004816CC">
        <w:rPr>
          <w:sz w:val="16"/>
        </w:rPr>
        <w:t xml:space="preserve"> </w:t>
      </w:r>
      <w:r w:rsidRPr="00E12ED1">
        <w:rPr>
          <w:sz w:val="8"/>
          <w:szCs w:val="8"/>
        </w:rPr>
        <w:t xml:space="preserve">I’m a big believer that </w:t>
      </w:r>
      <w:r w:rsidRPr="00E12ED1">
        <w:rPr>
          <w:rStyle w:val="StyleUnderline"/>
          <w:sz w:val="8"/>
          <w:szCs w:val="8"/>
        </w:rPr>
        <w:t>investing in women is good social policy because women, on average, devote a larger share of their income to the education and health of their families.</w:t>
      </w:r>
      <w:r w:rsidRPr="00E12ED1">
        <w:rPr>
          <w:sz w:val="8"/>
          <w:szCs w:val="8"/>
        </w:rPr>
        <w:t xml:space="preserve"> That yields important dividends today, but it also lays a solid – it also lays solid groundwork for the next generation. And that’s precisely why </w:t>
      </w:r>
      <w:r w:rsidRPr="00472E9F">
        <w:rPr>
          <w:rStyle w:val="StyleUnderline"/>
          <w:highlight w:val="cyan"/>
        </w:rPr>
        <w:t>the United States stands behind efforts to make gender equality and the empowerment of women and girls a priority in the new Sustainable Development Goals and the Financing for Development Framework. We look forward to working with China to ensure these agreements reflect the importance of including women as key drivers of economic growth.</w:t>
      </w:r>
    </w:p>
    <w:p w14:paraId="2E228CC6" w14:textId="77777777" w:rsidR="003447AF" w:rsidRDefault="003447AF" w:rsidP="003447AF">
      <w:pPr>
        <w:pStyle w:val="Heading4"/>
      </w:pPr>
      <w:r w:rsidRPr="00F5097E">
        <w:t xml:space="preserve">Female participation in the work force creates a host of economically stimulating effects </w:t>
      </w:r>
    </w:p>
    <w:p w14:paraId="7E7F5733" w14:textId="77777777" w:rsidR="003447AF" w:rsidRDefault="003447AF" w:rsidP="003447AF">
      <w:pPr>
        <w:rPr>
          <w:rStyle w:val="Style13ptBold"/>
        </w:rPr>
      </w:pPr>
      <w:r>
        <w:rPr>
          <w:rStyle w:val="Style13ptBold"/>
        </w:rPr>
        <w:t>International Monetary Fund (IMF)</w:t>
      </w:r>
      <w:r w:rsidRPr="00F5097E">
        <w:rPr>
          <w:rStyle w:val="Style13ptBold"/>
        </w:rPr>
        <w:t xml:space="preserve"> 13</w:t>
      </w:r>
    </w:p>
    <w:p w14:paraId="76414678" w14:textId="77777777" w:rsidR="003447AF" w:rsidRPr="00F5097E" w:rsidRDefault="003447AF" w:rsidP="003447AF">
      <w:pPr>
        <w:rPr>
          <w:rStyle w:val="Style13ptBold"/>
        </w:rPr>
      </w:pPr>
      <w:r>
        <w:t>Katrin Elborgh-Woytek, Monique Newiak, Kalpana Kochhar, Stefania Fabrizio, Kangni Kpodar, Philippe Wingender, Benedict Clements, and Gerd Schwartz, International Monetary Fund, ‘</w:t>
      </w:r>
      <w:r w:rsidRPr="00F5097E">
        <w:t>Women, Work, and the Economy: Macroeconomic Gains from Gender Equity</w:t>
      </w:r>
      <w:r>
        <w:t>’, September 2013</w:t>
      </w:r>
    </w:p>
    <w:p w14:paraId="41396F0B" w14:textId="77777777" w:rsidR="003447AF" w:rsidRPr="007631F6" w:rsidRDefault="003447AF" w:rsidP="003447AF">
      <w:pPr>
        <w:rPr>
          <w:sz w:val="16"/>
        </w:rPr>
      </w:pPr>
      <w:r w:rsidRPr="00912E80">
        <w:rPr>
          <w:highlight w:val="yellow"/>
          <w:u w:val="single"/>
        </w:rPr>
        <w:t>There is</w:t>
      </w:r>
      <w:r w:rsidRPr="001A20F9">
        <w:rPr>
          <w:u w:val="single"/>
        </w:rPr>
        <w:t xml:space="preserve"> </w:t>
      </w:r>
      <w:r w:rsidRPr="00912E80">
        <w:rPr>
          <w:highlight w:val="yellow"/>
          <w:u w:val="single"/>
        </w:rPr>
        <w:t>ample</w:t>
      </w:r>
      <w:r w:rsidRPr="001A20F9">
        <w:rPr>
          <w:u w:val="single"/>
        </w:rPr>
        <w:t xml:space="preserve"> </w:t>
      </w:r>
      <w:r w:rsidRPr="00912E80">
        <w:rPr>
          <w:highlight w:val="yellow"/>
          <w:u w:val="single"/>
        </w:rPr>
        <w:t>evidence that when women are able to develop their full labor market potential</w:t>
      </w:r>
      <w:r w:rsidRPr="001A20F9">
        <w:rPr>
          <w:u w:val="single"/>
        </w:rPr>
        <w:t xml:space="preserve">, </w:t>
      </w:r>
      <w:r w:rsidRPr="00912E80">
        <w:rPr>
          <w:highlight w:val="yellow"/>
          <w:u w:val="single"/>
        </w:rPr>
        <w:t>there can be</w:t>
      </w:r>
      <w:r w:rsidRPr="001A20F9">
        <w:rPr>
          <w:u w:val="single"/>
        </w:rPr>
        <w:t xml:space="preserve"> </w:t>
      </w:r>
      <w:r w:rsidRPr="00912E80">
        <w:rPr>
          <w:highlight w:val="yellow"/>
          <w:u w:val="single"/>
        </w:rPr>
        <w:t>significant</w:t>
      </w:r>
      <w:r w:rsidRPr="001A20F9">
        <w:rPr>
          <w:u w:val="single"/>
        </w:rPr>
        <w:t xml:space="preserve"> </w:t>
      </w:r>
      <w:r w:rsidRPr="00912E80">
        <w:rPr>
          <w:highlight w:val="yellow"/>
          <w:u w:val="single"/>
        </w:rPr>
        <w:t>macroeconomic gains</w:t>
      </w:r>
      <w:r w:rsidRPr="00912E80">
        <w:rPr>
          <w:sz w:val="16"/>
          <w:highlight w:val="yellow"/>
        </w:rPr>
        <w:t>.</w:t>
      </w:r>
      <w:r w:rsidRPr="001A20F9">
        <w:rPr>
          <w:sz w:val="16"/>
        </w:rPr>
        <w:t xml:space="preserve"> (Loko and Diouf, 2009; Dollar and Gatti, 1999). </w:t>
      </w:r>
      <w:r w:rsidRPr="00912E80">
        <w:rPr>
          <w:highlight w:val="yellow"/>
          <w:u w:val="single"/>
        </w:rPr>
        <w:t>GDP per capita losses attributable to gender gaps</w:t>
      </w:r>
      <w:r w:rsidRPr="001A20F9">
        <w:rPr>
          <w:u w:val="single"/>
        </w:rPr>
        <w:t xml:space="preserve"> </w:t>
      </w:r>
      <w:r w:rsidRPr="00912E80">
        <w:rPr>
          <w:highlight w:val="yellow"/>
          <w:u w:val="single"/>
        </w:rPr>
        <w:t>in the labor market</w:t>
      </w:r>
      <w:r w:rsidRPr="001A20F9">
        <w:rPr>
          <w:u w:val="single"/>
        </w:rPr>
        <w:t xml:space="preserve"> </w:t>
      </w:r>
      <w:r w:rsidRPr="00912E80">
        <w:rPr>
          <w:highlight w:val="yellow"/>
          <w:u w:val="single"/>
        </w:rPr>
        <w:t>have been estimated at up to 27 percent in certain regions</w:t>
      </w:r>
      <w:r w:rsidRPr="001A20F9">
        <w:rPr>
          <w:sz w:val="16"/>
        </w:rPr>
        <w:t xml:space="preserve"> (Cuberes and Teignier, 2012</w:t>
      </w:r>
      <w:r w:rsidRPr="00912E80">
        <w:rPr>
          <w:highlight w:val="yellow"/>
          <w:u w:val="single"/>
        </w:rPr>
        <w:t>). Aguirre</w:t>
      </w:r>
      <w:r w:rsidRPr="001A20F9">
        <w:rPr>
          <w:sz w:val="16"/>
        </w:rPr>
        <w:t xml:space="preserve"> and others (2012) </w:t>
      </w:r>
      <w:r w:rsidRPr="00912E80">
        <w:rPr>
          <w:highlight w:val="yellow"/>
          <w:u w:val="single"/>
        </w:rPr>
        <w:t>suggest that</w:t>
      </w:r>
      <w:r w:rsidRPr="001A20F9">
        <w:rPr>
          <w:u w:val="single"/>
        </w:rPr>
        <w:t xml:space="preserve"> </w:t>
      </w:r>
      <w:r w:rsidRPr="00912E80">
        <w:rPr>
          <w:highlight w:val="yellow"/>
          <w:u w:val="single"/>
        </w:rPr>
        <w:t>raising the</w:t>
      </w:r>
      <w:r w:rsidRPr="001A20F9">
        <w:rPr>
          <w:u w:val="single"/>
        </w:rPr>
        <w:t xml:space="preserve"> </w:t>
      </w:r>
      <w:r w:rsidRPr="00912E80">
        <w:rPr>
          <w:highlight w:val="yellow"/>
          <w:u w:val="single"/>
        </w:rPr>
        <w:t>female labor force participation</w:t>
      </w:r>
      <w:r w:rsidRPr="00912E80">
        <w:rPr>
          <w:u w:val="single"/>
        </w:rPr>
        <w:t xml:space="preserve"> rate</w:t>
      </w:r>
      <w:r w:rsidRPr="001A20F9">
        <w:rPr>
          <w:sz w:val="16"/>
        </w:rPr>
        <w:t xml:space="preserve"> (FLFPR) to country-specific male levels</w:t>
      </w:r>
      <w:r w:rsidRPr="001A20F9">
        <w:rPr>
          <w:u w:val="single"/>
        </w:rPr>
        <w:t xml:space="preserve"> </w:t>
      </w:r>
      <w:r w:rsidRPr="00912E80">
        <w:rPr>
          <w:highlight w:val="yellow"/>
          <w:u w:val="single"/>
        </w:rPr>
        <w:t>would</w:t>
      </w:r>
      <w:r w:rsidRPr="001A20F9">
        <w:rPr>
          <w:sz w:val="16"/>
        </w:rPr>
        <w:t xml:space="preserve">, for instance, </w:t>
      </w:r>
      <w:r w:rsidRPr="00912E80">
        <w:rPr>
          <w:highlight w:val="yellow"/>
          <w:u w:val="single"/>
        </w:rPr>
        <w:t>raise GDP</w:t>
      </w:r>
      <w:r w:rsidRPr="001A20F9">
        <w:rPr>
          <w:u w:val="single"/>
        </w:rPr>
        <w:t xml:space="preserve"> i</w:t>
      </w:r>
      <w:r w:rsidRPr="00912E80">
        <w:rPr>
          <w:highlight w:val="yellow"/>
          <w:u w:val="single"/>
        </w:rPr>
        <w:t>n the United States by 5 percent, in Japan by 9 percent, in the United Arab Emirates by 12 percent, and in Egypt by 34 percent</w:t>
      </w:r>
      <w:r w:rsidRPr="00912E80">
        <w:rPr>
          <w:sz w:val="16"/>
          <w:highlight w:val="yellow"/>
        </w:rPr>
        <w:t>.</w:t>
      </w:r>
      <w:r w:rsidRPr="001A20F9">
        <w:rPr>
          <w:sz w:val="16"/>
        </w:rPr>
        <w:t xml:space="preserve"> Based on International Labour Organization (ILO) data, Aguirre and others (2012) estimate that of the 865 million women worldwide who have the potential to contribute more fully to their national economies, 812 million live in emerging and developing nations. WOMEN, WORK, AND THE ECONOMY: MACROECONOMIC GAINS FROM GENDER EQUITY INTERNATIONAL MONETARY FUND 5 2. </w:t>
      </w:r>
      <w:r w:rsidRPr="00912E80">
        <w:rPr>
          <w:highlight w:val="yellow"/>
          <w:u w:val="single"/>
        </w:rPr>
        <w:t>In rapidly aging economies,</w:t>
      </w:r>
      <w:r w:rsidRPr="001A20F9">
        <w:rPr>
          <w:u w:val="single"/>
        </w:rPr>
        <w:t xml:space="preserve"> </w:t>
      </w:r>
      <w:r w:rsidRPr="00912E80">
        <w:rPr>
          <w:highlight w:val="yellow"/>
          <w:u w:val="single"/>
        </w:rPr>
        <w:t>higher FLFP can boost growth by mitigating the impact of a shrinking workforce.</w:t>
      </w:r>
      <w:r w:rsidRPr="001A20F9">
        <w:rPr>
          <w:sz w:val="16"/>
        </w:rPr>
        <w:t xml:space="preserve"> For example, in Japan, the annual potential growth rate could rise by about ¼ percentage point if the female labor participation rate were to reach the average for the G7 countries, resulting in a permanent rise in per capita GDP of 4 percent, compared to the baseline scenario (IMF, 2012c).</w:t>
      </w:r>
      <w:r w:rsidRPr="001A20F9">
        <w:rPr>
          <w:u w:val="single"/>
        </w:rPr>
        <w:t xml:space="preserve"> </w:t>
      </w:r>
      <w:r w:rsidRPr="00912E80">
        <w:rPr>
          <w:highlight w:val="yellow"/>
          <w:u w:val="single"/>
        </w:rPr>
        <w:t>Higher female work force participation would also result in a more skilled labor force, in view of women’s higher education levels</w:t>
      </w:r>
      <w:r w:rsidRPr="001A20F9">
        <w:rPr>
          <w:sz w:val="16"/>
        </w:rPr>
        <w:t xml:space="preserve"> (Steinberg and Nakane, 2012). 3</w:t>
      </w:r>
      <w:r w:rsidRPr="00912E80">
        <w:rPr>
          <w:highlight w:val="yellow"/>
          <w:u w:val="single"/>
        </w:rPr>
        <w:t>. Better opportunities for women</w:t>
      </w:r>
      <w:r w:rsidRPr="001A20F9">
        <w:rPr>
          <w:u w:val="single"/>
        </w:rPr>
        <w:t xml:space="preserve"> </w:t>
      </w:r>
      <w:r w:rsidRPr="00912E80">
        <w:rPr>
          <w:highlight w:val="yellow"/>
          <w:u w:val="single"/>
        </w:rPr>
        <w:t>to earn and control income</w:t>
      </w:r>
      <w:r w:rsidRPr="001A20F9">
        <w:rPr>
          <w:u w:val="single"/>
        </w:rPr>
        <w:t xml:space="preserve"> </w:t>
      </w:r>
      <w:r w:rsidRPr="00912E80">
        <w:rPr>
          <w:highlight w:val="yellow"/>
          <w:u w:val="single"/>
        </w:rPr>
        <w:t>could contribute to</w:t>
      </w:r>
      <w:r w:rsidRPr="001A20F9">
        <w:rPr>
          <w:u w:val="single"/>
        </w:rPr>
        <w:t xml:space="preserve"> broader </w:t>
      </w:r>
      <w:r w:rsidRPr="00912E80">
        <w:rPr>
          <w:highlight w:val="yellow"/>
          <w:u w:val="single"/>
        </w:rPr>
        <w:t>economic development</w:t>
      </w:r>
      <w:r w:rsidRPr="001A20F9">
        <w:rPr>
          <w:u w:val="single"/>
        </w:rPr>
        <w:t xml:space="preserve"> </w:t>
      </w:r>
      <w:r w:rsidRPr="00912E80">
        <w:rPr>
          <w:highlight w:val="yellow"/>
          <w:u w:val="single"/>
        </w:rPr>
        <w:t>in developing economies</w:t>
      </w:r>
      <w:r w:rsidRPr="001A20F9">
        <w:rPr>
          <w:sz w:val="16"/>
        </w:rPr>
        <w:t xml:space="preserve">, for instance through higher levels of school enrollment for girls. Women are more likely than men to invest a large proportion of their household income in the education of their children. </w:t>
      </w:r>
      <w:r w:rsidRPr="00912E80">
        <w:rPr>
          <w:highlight w:val="yellow"/>
          <w:u w:val="single"/>
        </w:rPr>
        <w:t>According to the ILO, women’s work, both paid and unpaid,</w:t>
      </w:r>
      <w:r w:rsidRPr="001A20F9">
        <w:rPr>
          <w:u w:val="single"/>
        </w:rPr>
        <w:t xml:space="preserve"> </w:t>
      </w:r>
      <w:r w:rsidRPr="00912E80">
        <w:rPr>
          <w:highlight w:val="yellow"/>
          <w:u w:val="single"/>
        </w:rPr>
        <w:t xml:space="preserve">may be the single most </w:t>
      </w:r>
      <w:r w:rsidRPr="00912E80">
        <w:rPr>
          <w:highlight w:val="yellow"/>
          <w:u w:val="single"/>
        </w:rPr>
        <w:lastRenderedPageBreak/>
        <w:t>important poverty-reducing factor in developing economies</w:t>
      </w:r>
      <w:r w:rsidRPr="001A20F9">
        <w:rPr>
          <w:sz w:val="16"/>
        </w:rPr>
        <w:t xml:space="preserve"> (Heintz, 2006). Accordingly, higher FLFP and greater earnings by women could result in higher expenditure on school enrollment for children, including girls, potentially triggering a virtuous cycle, when educated women become female role models (Aguirre and others 2012; Miller 2008). Stotsky (2006b) posits that women’s relative lack of opportunities in developing countries inhibits economic growth, while at the same time, economic growth leads to improvements in their disadvantaged conditions. 4. Equal access to inputs would raise the productivity of female-owned companies (Do, Levchenko, and Raddatz, 2011). </w:t>
      </w:r>
      <w:r w:rsidRPr="00912E80">
        <w:rPr>
          <w:highlight w:val="yellow"/>
          <w:u w:val="single"/>
        </w:rPr>
        <w:t>Productivity differentials</w:t>
      </w:r>
      <w:r w:rsidRPr="001A20F9">
        <w:rPr>
          <w:sz w:val="16"/>
        </w:rPr>
        <w:t xml:space="preserve"> among companies owned by men and by women </w:t>
      </w:r>
      <w:r w:rsidRPr="00912E80">
        <w:rPr>
          <w:highlight w:val="yellow"/>
          <w:u w:val="single"/>
        </w:rPr>
        <w:t>have been found to be mainly the result of differences in access to productive inputs</w:t>
      </w:r>
      <w:r w:rsidRPr="00912E80">
        <w:rPr>
          <w:sz w:val="16"/>
          <w:highlight w:val="yellow"/>
        </w:rPr>
        <w:t xml:space="preserve"> </w:t>
      </w:r>
      <w:r w:rsidRPr="00912E80">
        <w:rPr>
          <w:sz w:val="16"/>
        </w:rPr>
        <w:t xml:space="preserve">(Blackden and Hallward-Driemeier 2013). </w:t>
      </w:r>
      <w:r w:rsidRPr="00912E80">
        <w:rPr>
          <w:highlight w:val="yellow"/>
          <w:u w:val="single"/>
        </w:rPr>
        <w:t>A reduction of this productivity gap through equal access to productive resources could yield considerable output gains</w:t>
      </w:r>
      <w:r w:rsidRPr="00912E80">
        <w:rPr>
          <w:sz w:val="16"/>
          <w:highlight w:val="yellow"/>
        </w:rPr>
        <w:t xml:space="preserve"> (</w:t>
      </w:r>
      <w:r w:rsidRPr="001A20F9">
        <w:rPr>
          <w:sz w:val="16"/>
        </w:rPr>
        <w:t>World Bank, 2011). 5</w:t>
      </w:r>
      <w:r w:rsidRPr="001A20F9">
        <w:rPr>
          <w:u w:val="single"/>
        </w:rPr>
        <w:t xml:space="preserve">. </w:t>
      </w:r>
      <w:r w:rsidRPr="00912E80">
        <w:rPr>
          <w:highlight w:val="yellow"/>
          <w:u w:val="single"/>
        </w:rPr>
        <w:t>The employment of women on an equal basis would allow companies to make better use of the available talent pool, with potential growth implications</w:t>
      </w:r>
      <w:r w:rsidRPr="001A20F9">
        <w:rPr>
          <w:sz w:val="16"/>
        </w:rPr>
        <w:t xml:space="preserve"> (Barsh and Yee, 2012; CAHRS 2011). While not uncontroversial, there is evidence of a positive impact of women’s presence on boards and in senior management on companies’ performance.1 </w:t>
      </w:r>
      <w:r w:rsidRPr="00912E80">
        <w:rPr>
          <w:highlight w:val="yellow"/>
          <w:u w:val="single"/>
        </w:rPr>
        <w:t>Companies employing female managers could be better positioned to serve consumer markets dominated by</w:t>
      </w:r>
      <w:r w:rsidRPr="00912E80">
        <w:rPr>
          <w:sz w:val="16"/>
          <w:highlight w:val="yellow"/>
        </w:rPr>
        <w:t xml:space="preserve"> </w:t>
      </w:r>
      <w:r w:rsidRPr="00912E80">
        <w:rPr>
          <w:highlight w:val="yellow"/>
          <w:u w:val="single"/>
        </w:rPr>
        <w:t>women</w:t>
      </w:r>
      <w:r w:rsidRPr="001A20F9">
        <w:rPr>
          <w:sz w:val="16"/>
        </w:rPr>
        <w:t xml:space="preserve"> (CED 2012; CAHRS 2011) </w:t>
      </w:r>
      <w:r w:rsidRPr="00912E80">
        <w:rPr>
          <w:highlight w:val="yellow"/>
          <w:u w:val="single"/>
        </w:rPr>
        <w:t>and more gender-diverse boards could enhance corporate governance by offering a wider range of perspectives</w:t>
      </w:r>
      <w:r w:rsidRPr="00912E80">
        <w:rPr>
          <w:sz w:val="16"/>
          <w:highlight w:val="yellow"/>
        </w:rPr>
        <w:t xml:space="preserve"> (</w:t>
      </w:r>
      <w:r w:rsidRPr="001A20F9">
        <w:rPr>
          <w:sz w:val="16"/>
        </w:rPr>
        <w:t>OECD, 2012; Lord Davies, 2013).</w:t>
      </w:r>
      <w:r w:rsidRPr="001A20F9">
        <w:rPr>
          <w:u w:val="single"/>
        </w:rPr>
        <w:t xml:space="preserve"> </w:t>
      </w:r>
      <w:r w:rsidRPr="00912E80">
        <w:rPr>
          <w:highlight w:val="yellow"/>
          <w:u w:val="single"/>
        </w:rPr>
        <w:t>Moreover, a larger share of women in decision-taking positions could reduce the share of high-risk financial transactions that are normally conducted by male traders</w:t>
      </w:r>
      <w:r w:rsidRPr="001A20F9">
        <w:rPr>
          <w:u w:val="single"/>
        </w:rPr>
        <w:t xml:space="preserve"> </w:t>
      </w:r>
      <w:r w:rsidRPr="001A20F9">
        <w:rPr>
          <w:sz w:val="16"/>
        </w:rPr>
        <w:t>(Coates and Herbert, 2008</w:t>
      </w:r>
      <w:r>
        <w:rPr>
          <w:sz w:val="16"/>
        </w:rPr>
        <w:t>)</w:t>
      </w:r>
    </w:p>
    <w:p w14:paraId="5365BFCD" w14:textId="77777777" w:rsidR="00FE0FDB" w:rsidRDefault="00FE0FDB" w:rsidP="00CE6C92">
      <w:pPr>
        <w:pStyle w:val="Heading2"/>
      </w:pPr>
      <w:r>
        <w:lastRenderedPageBreak/>
        <w:t>Framing/AT: Disads</w:t>
      </w:r>
    </w:p>
    <w:p w14:paraId="017C0E44" w14:textId="77777777" w:rsidR="00FE0FDB" w:rsidRDefault="00FE0FDB" w:rsidP="00FE0FDB">
      <w:pPr>
        <w:pStyle w:val="Heading3"/>
      </w:pPr>
      <w:r>
        <w:lastRenderedPageBreak/>
        <w:t>2AC –</w:t>
      </w:r>
      <w:r w:rsidR="007C1AF4">
        <w:t xml:space="preserve"> Gender/Patriarchy </w:t>
      </w:r>
      <w:r>
        <w:t>First</w:t>
      </w:r>
    </w:p>
    <w:p w14:paraId="0F3C04AC" w14:textId="77777777" w:rsidR="00FE0FDB" w:rsidRPr="00FE0FDB" w:rsidRDefault="00FE0FDB" w:rsidP="00FE0FDB">
      <w:pPr>
        <w:pStyle w:val="Heading4"/>
      </w:pPr>
      <w:r w:rsidRPr="00FE0FDB">
        <w:t>Issues devoid of gender are a clear indicator of the patriarchy; this has created a situation where masculine is the norm and must be addressed first to resolve conflicts that exist in that norm</w:t>
      </w:r>
    </w:p>
    <w:p w14:paraId="0C8BF648" w14:textId="77777777" w:rsidR="00FE0FDB" w:rsidRPr="00FE0FDB" w:rsidRDefault="00FE0FDB" w:rsidP="00FE0FDB">
      <w:pPr>
        <w:rPr>
          <w:rStyle w:val="Style13ptBold"/>
        </w:rPr>
      </w:pPr>
      <w:r w:rsidRPr="00FE0FDB">
        <w:rPr>
          <w:rStyle w:val="Style13ptBold"/>
        </w:rPr>
        <w:t>Kronsell 06</w:t>
      </w:r>
    </w:p>
    <w:p w14:paraId="7073E52F" w14:textId="77777777" w:rsidR="00FE0FDB" w:rsidRPr="009D3966" w:rsidRDefault="00FE0FDB" w:rsidP="00FE0FDB">
      <w:r>
        <w:t xml:space="preserve">(Annica, </w:t>
      </w:r>
      <w:r w:rsidRPr="00A6529E">
        <w:t>Assis</w:t>
      </w:r>
      <w:r>
        <w:t>ta</w:t>
      </w:r>
      <w:r w:rsidRPr="00A6529E">
        <w:t xml:space="preserve">nt Professor of Political Science at the University of Lund, </w:t>
      </w:r>
      <w:r>
        <w:t>“</w:t>
      </w:r>
      <w:r w:rsidRPr="009D3966">
        <w:t>Feminist Methodologies of International Relations</w:t>
      </w:r>
      <w:r>
        <w:t>”</w:t>
      </w:r>
      <w:r>
        <w:rPr>
          <w:i/>
        </w:rPr>
        <w:t>,</w:t>
      </w:r>
      <w:r w:rsidRPr="008A08D7">
        <w:rPr>
          <w:i/>
        </w:rPr>
        <w:t xml:space="preserve"> </w:t>
      </w:r>
      <w:r>
        <w:rPr>
          <w:u w:val="single"/>
        </w:rPr>
        <w:t>Cambridge University Press</w:t>
      </w:r>
      <w:r>
        <w:t xml:space="preserve">, July, </w:t>
      </w:r>
      <w:r w:rsidRPr="009D3966">
        <w:t>http://www.cambridge.org/us/academic/subjects/politics-international-relations/international-relations-and-international-organisations/feminist-methodologies-international-relations</w:t>
      </w:r>
      <w:r>
        <w:t>)//jdi-tts</w:t>
      </w:r>
    </w:p>
    <w:p w14:paraId="292C2709" w14:textId="77777777" w:rsidR="00FE0FDB" w:rsidRPr="00AA6608" w:rsidRDefault="00FE0FDB" w:rsidP="00FE0FDB">
      <w:pPr>
        <w:rPr>
          <w:sz w:val="14"/>
        </w:rPr>
      </w:pPr>
      <w:r w:rsidRPr="00AA6608">
        <w:rPr>
          <w:sz w:val="14"/>
        </w:rPr>
        <w:t xml:space="preserve">I became interested in what Hearn and Parker (2001: xii) call “the silent unspoken, not necessarily easily observable, but fundamentally material reality" of institutions. </w:t>
      </w:r>
      <w:r w:rsidRPr="00856DB5">
        <w:rPr>
          <w:rStyle w:val="StyleUnderline"/>
          <w:highlight w:val="yellow"/>
        </w:rPr>
        <w:t>Silence on gender is a determining characteristic of institutions of hegemonic masculinity</w:t>
      </w:r>
      <w:r w:rsidRPr="00A6529E">
        <w:rPr>
          <w:rStyle w:val="StyleUnderline"/>
        </w:rPr>
        <w:t xml:space="preserve"> </w:t>
      </w:r>
      <w:r w:rsidRPr="00AA6608">
        <w:rPr>
          <w:sz w:val="14"/>
        </w:rPr>
        <w:t xml:space="preserve">and this is a key point. </w:t>
      </w:r>
      <w:r w:rsidRPr="00856DB5">
        <w:rPr>
          <w:rStyle w:val="StyleUnderline"/>
          <w:highlight w:val="yellow"/>
        </w:rPr>
        <w:t>It indicates a normality and simply "how things are." men are the standards of normality, equated with what it is to be human</w:t>
      </w:r>
      <w:r w:rsidRPr="00AA6608">
        <w:rPr>
          <w:sz w:val="14"/>
        </w:rPr>
        <w:t xml:space="preserve">, while this is not spelled out (Connell 1995: 212). </w:t>
      </w:r>
      <w:r w:rsidRPr="00856DB5">
        <w:rPr>
          <w:rStyle w:val="StyleUnderline"/>
          <w:highlight w:val="yellow"/>
        </w:rPr>
        <w:t>Hegemonic masculinity "naturalizes the everyday practices of gendered identities"</w:t>
      </w:r>
      <w:r w:rsidRPr="00AA6608">
        <w:rPr>
          <w:sz w:val="14"/>
        </w:rPr>
        <w:t xml:space="preserve"> (Peterson and True 1998: 21). </w:t>
      </w:r>
      <w:r w:rsidRPr="00A6529E">
        <w:rPr>
          <w:rStyle w:val="StyleUnderline"/>
        </w:rPr>
        <w:t xml:space="preserve">This has led to the rather perplexing situation in which "men are persons and there is no gender but the feminine” </w:t>
      </w:r>
      <w:r w:rsidRPr="00AA6608">
        <w:rPr>
          <w:sz w:val="14"/>
        </w:rPr>
        <w:t xml:space="preserve">(Butler 1990: 19). Hence, </w:t>
      </w:r>
      <w:r w:rsidRPr="00A6529E">
        <w:rPr>
          <w:rStyle w:val="StyleUnderline"/>
        </w:rPr>
        <w:t>masculinity is not a gender; it is the norm.</w:t>
      </w:r>
      <w:r w:rsidRPr="00A6529E">
        <w:rPr>
          <w:u w:val="thick"/>
        </w:rPr>
        <w:t xml:space="preserve"> </w:t>
      </w:r>
      <w:r w:rsidRPr="00AA6608">
        <w:rPr>
          <w:sz w:val="14"/>
        </w:rPr>
        <w:t xml:space="preserve">It should be noted that in the Swedish context, this masculinity norm derives from a standard associated with white, heterosexual, male bodies.  What I focus on is the </w:t>
      </w:r>
      <w:r w:rsidRPr="00A6529E">
        <w:rPr>
          <w:rStyle w:val="StyleUnderline"/>
        </w:rPr>
        <w:t xml:space="preserve">normality, reproduced within organizations and how that can be approached methodologically. </w:t>
      </w:r>
      <w:r w:rsidRPr="00856DB5">
        <w:rPr>
          <w:rStyle w:val="StyleUnderline"/>
          <w:highlight w:val="yellow"/>
        </w:rPr>
        <w:t>The goal is to problematize masculinities and the hegemony of men</w:t>
      </w:r>
      <w:r w:rsidRPr="00AA6608">
        <w:rPr>
          <w:sz w:val="14"/>
        </w:rPr>
        <w:t xml:space="preserve"> (cf. Zalgwski 1998a: 1</w:t>
      </w:r>
      <w:r w:rsidRPr="00A6529E">
        <w:rPr>
          <w:rStyle w:val="StyleUnderline"/>
        </w:rPr>
        <w:t xml:space="preserve">). </w:t>
      </w:r>
      <w:r w:rsidRPr="00856DB5">
        <w:rPr>
          <w:rStyle w:val="StyleUnderline"/>
          <w:highlight w:val="yellow"/>
        </w:rPr>
        <w:t>This is</w:t>
      </w:r>
      <w:r w:rsidRPr="00AA6608">
        <w:rPr>
          <w:sz w:val="14"/>
        </w:rPr>
        <w:t xml:space="preserve"> a </w:t>
      </w:r>
      <w:r w:rsidRPr="00856DB5">
        <w:rPr>
          <w:rStyle w:val="StyleUnderline"/>
          <w:highlight w:val="yellow"/>
        </w:rPr>
        <w:t>risky</w:t>
      </w:r>
      <w:r w:rsidRPr="00A6529E">
        <w:rPr>
          <w:u w:val="thick"/>
        </w:rPr>
        <w:t xml:space="preserve"> </w:t>
      </w:r>
      <w:r w:rsidRPr="00AA6608">
        <w:rPr>
          <w:sz w:val="14"/>
        </w:rPr>
        <w:t xml:space="preserve">enterprise </w:t>
      </w:r>
      <w:r w:rsidRPr="00856DB5">
        <w:rPr>
          <w:rStyle w:val="StyleUnderline"/>
          <w:highlight w:val="yellow"/>
        </w:rPr>
        <w:t>because masculine norms, when hegemonic</w:t>
      </w:r>
      <w:r w:rsidRPr="00AA6608">
        <w:rPr>
          <w:sz w:val="14"/>
        </w:rPr>
        <w:t xml:space="preserve">, are never really a topic of discussion. They </w:t>
      </w:r>
      <w:r w:rsidRPr="00856DB5">
        <w:rPr>
          <w:rStyle w:val="StyleUnderline"/>
          <w:highlight w:val="yellow"/>
        </w:rPr>
        <w:t>remain hidden</w:t>
      </w:r>
      <w:r w:rsidRPr="00AA6608">
        <w:rPr>
          <w:sz w:val="14"/>
        </w:rPr>
        <w:t xml:space="preserve"> - silenced — </w:t>
      </w:r>
      <w:r w:rsidRPr="00856DB5">
        <w:rPr>
          <w:rStyle w:val="StyleUnderline"/>
          <w:highlight w:val="yellow"/>
        </w:rPr>
        <w:t>yet continue</w:t>
      </w:r>
      <w:r w:rsidRPr="00AA6608">
        <w:rPr>
          <w:sz w:val="14"/>
        </w:rPr>
        <w:t xml:space="preserve"> to be affirmed </w:t>
      </w:r>
      <w:r w:rsidRPr="00856DB5">
        <w:rPr>
          <w:rStyle w:val="StyleUnderline"/>
          <w:highlight w:val="yellow"/>
        </w:rPr>
        <w:t>in the daily practice of the institutions</w:t>
      </w:r>
      <w:r w:rsidRPr="00AA6608">
        <w:rPr>
          <w:sz w:val="14"/>
        </w:rPr>
        <w:t xml:space="preserve">. Kathy Ferguson (1993: 8), for one, suggests we challenge that which is widely acceptable, unified, and natural, and instead perceive it as being in need of explanation. </w:t>
      </w:r>
      <w:r w:rsidRPr="00A6529E">
        <w:rPr>
          <w:rStyle w:val="StyleUnderline"/>
        </w:rPr>
        <w:t>Breaking the silence is to question what seems self-explanatory and turn it into a research puzzle</w:t>
      </w:r>
      <w:r w:rsidRPr="00AA6608">
        <w:rPr>
          <w:sz w:val="14"/>
        </w:rPr>
        <w:t xml:space="preserve">, in a sense, </w:t>
      </w:r>
      <w:r w:rsidRPr="00A6529E">
        <w:rPr>
          <w:rStyle w:val="StyleUnderline"/>
        </w:rPr>
        <w:t>by making the familiar strange</w:t>
      </w:r>
      <w:r w:rsidRPr="00AA6608">
        <w:rPr>
          <w:sz w:val="14"/>
        </w:rPr>
        <w:t xml:space="preserve">. It means giving the self-explanatory a history and a context. Cynthia Enloe (2004; 1993) encourages </w:t>
      </w:r>
      <w:r w:rsidRPr="00A6529E">
        <w:rPr>
          <w:rStyle w:val="StyleUnderline"/>
        </w:rPr>
        <w:t>feminists to use curiosity to ask challenging questions about what appear as normal, everyday banalities in order to try to understand and make visible,</w:t>
      </w:r>
      <w:r w:rsidRPr="00AA6608">
        <w:rPr>
          <w:sz w:val="14"/>
        </w:rPr>
        <w:t xml:space="preserve"> for example, as she does, </w:t>
      </w:r>
      <w:r w:rsidRPr="00A6529E">
        <w:rPr>
          <w:rStyle w:val="StyleUnderline"/>
        </w:rPr>
        <w:t>the gender of` international relations</w:t>
      </w:r>
      <w:r w:rsidRPr="00AA6608">
        <w:rPr>
          <w:sz w:val="14"/>
        </w:rPr>
        <w:t xml:space="preserve"> (IR) both as theory and as practice. </w:t>
      </w:r>
      <w:r w:rsidRPr="00856DB5">
        <w:rPr>
          <w:rStyle w:val="StyleUnderline"/>
          <w:highlight w:val="yellow"/>
        </w:rPr>
        <w:t>The first step is to question even the most banal or taken-as—given of everyday practices of world politics</w:t>
      </w:r>
      <w:r w:rsidRPr="00A6529E">
        <w:rPr>
          <w:rStyle w:val="StyleUnderline"/>
        </w:rPr>
        <w:t>.</w:t>
      </w:r>
      <w:r w:rsidRPr="00A6529E">
        <w:rPr>
          <w:u w:val="thick"/>
        </w:rPr>
        <w:t xml:space="preserve"> </w:t>
      </w:r>
      <w:r w:rsidRPr="00AA6608">
        <w:rPr>
          <w:sz w:val="14"/>
        </w:rPr>
        <w:t>In her study on women’s collective political organizing in Sweden, Maud Eduards (2002: 157) writes that “</w:t>
      </w:r>
      <w:r w:rsidRPr="00856DB5">
        <w:rPr>
          <w:rStyle w:val="StyleUnderline"/>
          <w:highlight w:val="yellow"/>
        </w:rPr>
        <w:t>the most forbidden act" in terms of gender relations is to name men as a political category, which transfers men from a universal nothing to a specific something</w:t>
      </w:r>
      <w:r w:rsidRPr="00856DB5">
        <w:rPr>
          <w:highlight w:val="yellow"/>
          <w:u w:val="thick"/>
        </w:rPr>
        <w:t>.</w:t>
      </w:r>
      <w:r w:rsidRPr="00A6529E">
        <w:rPr>
          <w:u w:val="thick"/>
        </w:rPr>
        <w:t xml:space="preserve"> </w:t>
      </w:r>
      <w:r w:rsidRPr="00AA6608">
        <w:rPr>
          <w:sz w:val="14"/>
        </w:rPr>
        <w:t xml:space="preserve">If this is so, how can we actually study such silences? What are the methods by which we can transcend this silence on gender?  </w:t>
      </w:r>
    </w:p>
    <w:p w14:paraId="1DE2562B" w14:textId="77777777" w:rsidR="00FE0FDB" w:rsidRPr="00FE0FDB" w:rsidRDefault="00FE0FDB" w:rsidP="00FE0FDB">
      <w:pPr>
        <w:pStyle w:val="Heading4"/>
      </w:pPr>
      <w:r w:rsidRPr="00FE0FDB">
        <w:t>We have an ethical responsibility to reject patriarchy—it leads to unjust domination</w:t>
      </w:r>
    </w:p>
    <w:p w14:paraId="0F10778E" w14:textId="77777777" w:rsidR="00FE0FDB" w:rsidRPr="00FE0FDB" w:rsidRDefault="00FE0FDB" w:rsidP="00FE0FDB">
      <w:pPr>
        <w:rPr>
          <w:rStyle w:val="Style13ptBold"/>
        </w:rPr>
      </w:pPr>
      <w:r w:rsidRPr="00FE0FDB">
        <w:rPr>
          <w:rStyle w:val="Style13ptBold"/>
        </w:rPr>
        <w:t>Nhanenge 07</w:t>
      </w:r>
    </w:p>
    <w:p w14:paraId="05C74474" w14:textId="77777777" w:rsidR="00FE0FDB" w:rsidRPr="00AC69E9" w:rsidRDefault="00FE0FDB" w:rsidP="00FE0FDB">
      <w:pPr>
        <w:pStyle w:val="Citation"/>
        <w:rPr>
          <w:b/>
        </w:rPr>
      </w:pPr>
      <w:r>
        <w:rPr>
          <w:rStyle w:val="Style13ptBold"/>
          <w:b w:val="0"/>
        </w:rPr>
        <w:lastRenderedPageBreak/>
        <w:t xml:space="preserve">(Jhyette, Developmental Africa Worker, “Ecofemisim: Towards Integrating the Concerns for Women, Poor People and Nature into Development”, University of South Africa, Feb, </w:t>
      </w:r>
      <w:r w:rsidRPr="00AC69E9">
        <w:rPr>
          <w:rStyle w:val="Style13ptBold"/>
          <w:b w:val="0"/>
        </w:rPr>
        <w:t>http://uir.unisa.ac.za/bitstream/handle/10500/570/dissertation.pdf?sequence=1/%20ns</w:t>
      </w:r>
      <w:r>
        <w:rPr>
          <w:rStyle w:val="Style13ptBold"/>
          <w:b w:val="0"/>
        </w:rPr>
        <w:t>)//jdi-tts</w:t>
      </w:r>
    </w:p>
    <w:p w14:paraId="4899BCA7" w14:textId="77777777" w:rsidR="00FE0FDB" w:rsidRPr="00AA6608" w:rsidRDefault="00FE0FDB" w:rsidP="00FE0FDB">
      <w:pPr>
        <w:pStyle w:val="Citation"/>
      </w:pPr>
      <w:r w:rsidRPr="00AA6608">
        <w:t>http://uir.unisa.ac.za/bitstream/handle/10500/570/dissertation.pdf?sequence=1/ ns</w:t>
      </w:r>
    </w:p>
    <w:p w14:paraId="4CE73A71" w14:textId="77777777" w:rsidR="00FE0FDB" w:rsidRPr="00AA6608" w:rsidRDefault="00FE0FDB" w:rsidP="00FE0FDB">
      <w:pPr>
        <w:pStyle w:val="EvidenceItself"/>
        <w:ind w:left="0" w:firstLine="0"/>
        <w:rPr>
          <w:sz w:val="14"/>
        </w:rPr>
      </w:pPr>
      <w:r w:rsidRPr="00AA6608">
        <w:rPr>
          <w:rStyle w:val="StyleUnderline"/>
          <w:rFonts w:ascii="Calibri" w:hAnsi="Calibri"/>
          <w:highlight w:val="yellow"/>
        </w:rPr>
        <w:t>The two characteristics, which benefit in a racist and/or patriarchal society are white and male. Since both are received by birth, the benefits are not based on merit,</w:t>
      </w:r>
      <w:r w:rsidRPr="00AA6608">
        <w:rPr>
          <w:rFonts w:ascii="Calibri" w:hAnsi="Calibri"/>
          <w:sz w:val="14"/>
        </w:rPr>
        <w:t xml:space="preserve"> ability, need, or effort. </w:t>
      </w:r>
      <w:r w:rsidRPr="00AA6608">
        <w:rPr>
          <w:rStyle w:val="StyleUnderline"/>
          <w:rFonts w:ascii="Calibri" w:hAnsi="Calibri"/>
          <w:highlight w:val="yellow"/>
        </w:rPr>
        <w:t xml:space="preserve">The benefits are institutionally created, maintained and sanctioned. Such systems perpetuate </w:t>
      </w:r>
      <w:r w:rsidRPr="00AA6608">
        <w:rPr>
          <w:rStyle w:val="Emphasis"/>
          <w:highlight w:val="yellow"/>
        </w:rPr>
        <w:t>unjustified domination</w:t>
      </w:r>
      <w:r w:rsidRPr="00AA6608">
        <w:rPr>
          <w:rStyle w:val="StyleUnderline"/>
          <w:rFonts w:ascii="Calibri" w:hAnsi="Calibri"/>
          <w:highlight w:val="yellow"/>
        </w:rPr>
        <w:t>. Thus, the problem lays in institutional structures of power and privilege but also in the actual social context</w:t>
      </w:r>
      <w:r w:rsidRPr="00AA6608">
        <w:rPr>
          <w:rFonts w:ascii="Calibri" w:hAnsi="Calibri"/>
          <w:sz w:val="14"/>
        </w:rPr>
        <w:t xml:space="preserve">. Different groups have different degrees of power and privilege in different cultural contexts. Those should be recognized, but so should commonalities where they exist. However, although Ups cannot help but to receiving the institutional power and privileges it is important to add that they are accountable for perpetuating unjustified domination through their behaviours, language and thought worlds. That is why ecofeminism is about both theory and practice. It does not only try to understand and analyze, </w:t>
      </w:r>
      <w:r w:rsidRPr="00AA6608">
        <w:rPr>
          <w:rStyle w:val="StyleUnderline"/>
          <w:rFonts w:ascii="Calibri" w:hAnsi="Calibri"/>
          <w:highlight w:val="yellow"/>
        </w:rPr>
        <w:t xml:space="preserve">it also finds it important to </w:t>
      </w:r>
      <w:r w:rsidRPr="00AA6608">
        <w:rPr>
          <w:rStyle w:val="Emphasis"/>
          <w:highlight w:val="yellow"/>
        </w:rPr>
        <w:t>take action against domination</w:t>
      </w:r>
      <w:r w:rsidRPr="00AA6608">
        <w:rPr>
          <w:rFonts w:ascii="Calibri" w:hAnsi="Calibri"/>
          <w:sz w:val="14"/>
        </w:rPr>
        <w:t>. (Warren 2000: 64-65).¶ Patriarchy is an unhealthy social system. Unhealthy social systems tend to be rigid and closed. Roles and rules are non-negotiable and determined by those at the top of the hierarchy. High value is placed on control and exaggerated concepts of rationality, even though,</w:t>
      </w:r>
      <w:r w:rsidRPr="00AA6608">
        <w:rPr>
          <w:sz w:val="14"/>
        </w:rPr>
        <w:t xml:space="preserve"> paradoxically, the system can only survive on irrational ideologies. </w:t>
      </w:r>
    </w:p>
    <w:p w14:paraId="5DB9F0D8" w14:textId="77777777" w:rsidR="00FE0FDB" w:rsidRPr="00FE0FDB" w:rsidRDefault="00FE0FDB" w:rsidP="00FE0FDB">
      <w:pPr>
        <w:pStyle w:val="Heading4"/>
      </w:pPr>
      <w:r w:rsidRPr="00FE0FDB">
        <w:t>You should reject sexism as an individual. We need to integrate gender into our struggles and discussions to resolve other struggles.</w:t>
      </w:r>
    </w:p>
    <w:p w14:paraId="4159689C" w14:textId="77777777" w:rsidR="00FE0FDB" w:rsidRPr="00FE0FDB" w:rsidRDefault="00FE0FDB" w:rsidP="00FE0FDB">
      <w:pPr>
        <w:rPr>
          <w:rStyle w:val="Style13ptBold"/>
        </w:rPr>
      </w:pPr>
      <w:r w:rsidRPr="00FE0FDB">
        <w:rPr>
          <w:rStyle w:val="Style13ptBold"/>
        </w:rPr>
        <w:t xml:space="preserve">Chew 07 </w:t>
      </w:r>
    </w:p>
    <w:p w14:paraId="1E0EEFDB" w14:textId="77777777" w:rsidR="00FE0FDB" w:rsidRPr="00CD5606" w:rsidRDefault="00FE0FDB" w:rsidP="00FE0FDB">
      <w:r>
        <w:t>(Huibin Amee, Staff Writer, “</w:t>
      </w:r>
      <w:r w:rsidRPr="00AC69E9">
        <w:t>Women and War: Reclaiming a Feminist Perspective</w:t>
      </w:r>
      <w:r>
        <w:t xml:space="preserve">”, </w:t>
      </w:r>
      <w:r w:rsidRPr="00AC69E9">
        <w:rPr>
          <w:u w:val="single"/>
        </w:rPr>
        <w:t>Left Turn: Notes from the Global Intifada</w:t>
      </w:r>
      <w:r>
        <w:t>, ,</w:t>
      </w:r>
      <w:r w:rsidRPr="00CD5606">
        <w:t xml:space="preserve"> </w:t>
      </w:r>
      <w:r>
        <w:t xml:space="preserve">June 16, </w:t>
      </w:r>
      <w:r w:rsidRPr="00AC69E9">
        <w:t>http://www.leftturn.org/women-and-war-reclaiming-feminist-perspective</w:t>
      </w:r>
      <w:r>
        <w:t>)//jdi-tts</w:t>
      </w:r>
    </w:p>
    <w:p w14:paraId="3E146D77" w14:textId="77777777" w:rsidR="00FE0FDB" w:rsidRPr="000C4D35" w:rsidRDefault="00FE0FDB" w:rsidP="00FE0FDB">
      <w:pPr>
        <w:rPr>
          <w:sz w:val="16"/>
        </w:rPr>
      </w:pPr>
      <w:r w:rsidRPr="000C4D35">
        <w:rPr>
          <w:sz w:val="16"/>
        </w:rPr>
        <w:t xml:space="preserve">This shallow vision of gender justice has so permeated even progressive circles, that our very definition of sexism is circumscribed. Too often, </w:t>
      </w:r>
      <w:r w:rsidRPr="00CD5606">
        <w:rPr>
          <w:b/>
          <w:u w:val="single"/>
        </w:rPr>
        <w:t>sexism is merely seen as a set of cultural behaviors or personal biases</w:t>
      </w:r>
      <w:r w:rsidRPr="000C4D35">
        <w:rPr>
          <w:sz w:val="16"/>
        </w:rPr>
        <w:t xml:space="preserve">; challenging sexism is simply seen as breaking these gender expectations. But </w:t>
      </w:r>
      <w:r w:rsidRPr="000C4D35">
        <w:rPr>
          <w:b/>
          <w:highlight w:val="yellow"/>
          <w:u w:val="single"/>
        </w:rPr>
        <w:t>sexism is an institutionalized system, with historical, political, and economic dimensions</w:t>
      </w:r>
      <w:r w:rsidRPr="000C4D35">
        <w:rPr>
          <w:sz w:val="16"/>
          <w:highlight w:val="yellow"/>
        </w:rPr>
        <w:t>.</w:t>
      </w:r>
      <w:r w:rsidRPr="000C4D35">
        <w:rPr>
          <w:sz w:val="16"/>
        </w:rPr>
        <w:t xml:space="preserve">  Just as it was built on white supremacy and capitalism, </w:t>
      </w:r>
      <w:r w:rsidRPr="000C4D35">
        <w:rPr>
          <w:b/>
          <w:highlight w:val="yellow"/>
          <w:u w:val="single"/>
        </w:rPr>
        <w:t>this country was built on patriarchy—on the sexual subjugation of women</w:t>
      </w:r>
      <w:r w:rsidRPr="00CD5606">
        <w:rPr>
          <w:b/>
          <w:u w:val="single"/>
        </w:rPr>
        <w:t xml:space="preserve"> </w:t>
      </w:r>
      <w:r w:rsidRPr="000C4D35">
        <w:rPr>
          <w:sz w:val="16"/>
        </w:rPr>
        <w:t xml:space="preserve">whether in war or “peace”, slavery or conquest; </w:t>
      </w:r>
      <w:r w:rsidRPr="00CD5606">
        <w:rPr>
          <w:b/>
          <w:u w:val="single"/>
        </w:rPr>
        <w:t>on the abuse of</w:t>
      </w:r>
      <w:r w:rsidRPr="000C4D35">
        <w:rPr>
          <w:sz w:val="16"/>
        </w:rPr>
        <w:t xml:space="preserve"> our </w:t>
      </w:r>
      <w:r w:rsidRPr="00CD5606">
        <w:rPr>
          <w:b/>
          <w:u w:val="single"/>
        </w:rPr>
        <w:t>reproductive capacity;</w:t>
      </w:r>
      <w:r w:rsidRPr="000C4D35">
        <w:rPr>
          <w:sz w:val="16"/>
        </w:rPr>
        <w:t xml:space="preserve"> the exploitation of both our paid and unpaid labor. </w:t>
      </w:r>
      <w:r w:rsidRPr="000C4D35">
        <w:rPr>
          <w:b/>
          <w:highlight w:val="yellow"/>
          <w:u w:val="single"/>
        </w:rPr>
        <w:t xml:space="preserve">Truly taking on an anti-sexist agenda means </w:t>
      </w:r>
      <w:r w:rsidRPr="000C4D35">
        <w:rPr>
          <w:rStyle w:val="Emphasis"/>
          <w:highlight w:val="yellow"/>
        </w:rPr>
        <w:t>uprooting institutional patriarchy</w:t>
      </w:r>
      <w:r w:rsidRPr="000C4D35">
        <w:rPr>
          <w:sz w:val="16"/>
          <w:highlight w:val="yellow"/>
        </w:rPr>
        <w:t xml:space="preserve">. </w:t>
      </w:r>
      <w:r w:rsidRPr="000C4D35">
        <w:rPr>
          <w:b/>
          <w:highlight w:val="yellow"/>
          <w:u w:val="single"/>
        </w:rPr>
        <w:t xml:space="preserve">To do so we must first, as a society, </w:t>
      </w:r>
      <w:r w:rsidRPr="000C4D35">
        <w:rPr>
          <w:rStyle w:val="Emphasis"/>
          <w:highlight w:val="yellow"/>
        </w:rPr>
        <w:t>overcome our fears of addressing feminist issues</w:t>
      </w:r>
      <w:r w:rsidRPr="000C4D35">
        <w:rPr>
          <w:b/>
          <w:highlight w:val="yellow"/>
          <w:u w:val="single"/>
        </w:rPr>
        <w:t xml:space="preserve"> and views</w:t>
      </w:r>
      <w:r w:rsidRPr="000C4D35">
        <w:rPr>
          <w:sz w:val="16"/>
        </w:rPr>
        <w:t xml:space="preserve">. A deep analysis of how patriarchy operates is typically absent across progressive organizing in the US—whether for affordable housing, demilitarization, immigrant rights, or worker rights. In all of these struggles, women are heavily affected, and moreover, affected disproportionately in gendered ways, as women. Yet too often, </w:t>
      </w:r>
      <w:r w:rsidRPr="000C4D35">
        <w:rPr>
          <w:b/>
          <w:highlight w:val="yellow"/>
          <w:u w:val="single"/>
        </w:rPr>
        <w:t>organizers</w:t>
      </w:r>
      <w:r w:rsidRPr="000C4D35">
        <w:rPr>
          <w:sz w:val="16"/>
        </w:rPr>
        <w:t xml:space="preserve"> working on these issues do not recognize how they are gendered. In the process, they </w:t>
      </w:r>
      <w:r w:rsidRPr="000C4D35">
        <w:rPr>
          <w:b/>
          <w:highlight w:val="yellow"/>
          <w:u w:val="single"/>
        </w:rPr>
        <w:t>prioritize men’s experiences, and perpetuate sexism. Gender is ghettoized, rather than fully integrated into radical struggles</w:t>
      </w:r>
      <w:r w:rsidRPr="000C4D35">
        <w:rPr>
          <w:sz w:val="16"/>
          <w:highlight w:val="yellow"/>
        </w:rPr>
        <w:t>.</w:t>
      </w:r>
      <w:r w:rsidRPr="000C4D35">
        <w:rPr>
          <w:sz w:val="16"/>
        </w:rPr>
        <w:t xml:space="preserve"> Appended to the main concerns of other movements, it is at best engaged on a single-issue, not systemic basis.</w:t>
      </w:r>
    </w:p>
    <w:p w14:paraId="30B83DF5" w14:textId="77777777" w:rsidR="00FE0FDB" w:rsidRPr="003366CC" w:rsidRDefault="00FE0FDB" w:rsidP="00FE0FDB">
      <w:pPr>
        <w:pStyle w:val="Heading4"/>
      </w:pPr>
      <w:r w:rsidRPr="003366CC">
        <w:t xml:space="preserve">Patriarchy produces knowledge is such a way that you should question all of their truth claims. Their reliance on patriarchal structures creates the silencing of those on the margins of society </w:t>
      </w:r>
    </w:p>
    <w:p w14:paraId="272D9DAC" w14:textId="77777777" w:rsidR="00FE0FDB" w:rsidRPr="003366CC" w:rsidRDefault="00FE0FDB" w:rsidP="00FE0FDB">
      <w:pPr>
        <w:rPr>
          <w:rStyle w:val="Style13ptBold"/>
        </w:rPr>
      </w:pPr>
      <w:r w:rsidRPr="003366CC">
        <w:rPr>
          <w:rStyle w:val="Style13ptBold"/>
        </w:rPr>
        <w:t xml:space="preserve">Enloe 4 </w:t>
      </w:r>
    </w:p>
    <w:p w14:paraId="1C0695C5" w14:textId="77777777" w:rsidR="00FE0FDB" w:rsidRPr="003366CC" w:rsidRDefault="00FE0FDB" w:rsidP="00FE0FDB">
      <w:r w:rsidRPr="003366CC">
        <w:t>Professor of Women’s Studies at Clark University, 2004 Cynthia, The Curious Feminist, page 4-7</w:t>
      </w:r>
    </w:p>
    <w:p w14:paraId="43AC6894" w14:textId="77777777" w:rsidR="00FE0FDB" w:rsidRDefault="00FE0FDB" w:rsidP="00FE0FDB">
      <w:pPr>
        <w:rPr>
          <w:lang w:bidi="en-US"/>
        </w:rPr>
      </w:pPr>
      <w:r w:rsidRPr="003366CC">
        <w:rPr>
          <w:lang w:bidi="en-US"/>
        </w:rPr>
        <w:t xml:space="preserve">Patriarchy - </w:t>
      </w:r>
      <w:r w:rsidRPr="003366CC">
        <w:rPr>
          <w:rStyle w:val="underline"/>
          <w:lang w:bidi="en-US"/>
        </w:rPr>
        <w:t>patriarchy is the structural and ideological system that perpetuates the privileging of masculinity.</w:t>
      </w:r>
      <w:r w:rsidRPr="003366CC">
        <w:rPr>
          <w:lang w:bidi="en-US"/>
        </w:rPr>
        <w:t xml:space="preserve"> </w:t>
      </w:r>
      <w:r w:rsidRPr="003366CC">
        <w:rPr>
          <w:b/>
          <w:u w:val="single"/>
          <w:lang w:bidi="en-US"/>
        </w:rPr>
        <w:t xml:space="preserve">All kinds of social systems and institutions can' become patriarchal. Whole cultures can </w:t>
      </w:r>
      <w:r w:rsidRPr="003366CC">
        <w:rPr>
          <w:b/>
          <w:u w:val="single"/>
          <w:lang w:bidi="en-US"/>
        </w:rPr>
        <w:lastRenderedPageBreak/>
        <w:t xml:space="preserve">become patriarchal. </w:t>
      </w:r>
      <w:r w:rsidRPr="003366CC">
        <w:rPr>
          <w:szCs w:val="16"/>
          <w:lang w:bidi="en-US"/>
        </w:rPr>
        <w:t>That is a reality that has inspired feminist movements to become national in scope, mobilizing energies on so many levels simultaneously.</w:t>
      </w:r>
      <w:r w:rsidRPr="003366CC">
        <w:rPr>
          <w:lang w:bidi="en-US"/>
        </w:rPr>
        <w:t xml:space="preserve"> </w:t>
      </w:r>
      <w:r w:rsidRPr="003366CC">
        <w:rPr>
          <w:b/>
          <w:u w:val="single"/>
          <w:lang w:bidi="en-US"/>
        </w:rPr>
        <w:t xml:space="preserve">Families,  halls, militaries, banks, and police departments are among those sites of ordinary life perhaps especially notorious for their inclinations toward patriarchal values, structures, and practices. Scores of </w:t>
      </w:r>
      <w:r w:rsidRPr="003366CC">
        <w:rPr>
          <w:lang w:bidi="en-US"/>
        </w:rPr>
        <w:t>hospitals,</w:t>
      </w:r>
      <w:r w:rsidRPr="003366CC">
        <w:rPr>
          <w:b/>
          <w:u w:val="single"/>
          <w:lang w:bidi="en-US"/>
        </w:rPr>
        <w:t xml:space="preserve"> schools, </w:t>
      </w:r>
      <w:r w:rsidRPr="003366CC">
        <w:rPr>
          <w:lang w:bidi="en-US"/>
        </w:rPr>
        <w:t>factories,</w:t>
      </w:r>
      <w:r w:rsidRPr="003366CC">
        <w:rPr>
          <w:b/>
          <w:u w:val="single"/>
          <w:lang w:bidi="en-US"/>
        </w:rPr>
        <w:t xml:space="preserve"> legislatures, political parties, </w:t>
      </w:r>
      <w:r w:rsidRPr="003366CC">
        <w:rPr>
          <w:lang w:bidi="en-US"/>
        </w:rPr>
        <w:t xml:space="preserve">museums, newspapers, theater companies, </w:t>
      </w:r>
      <w:r w:rsidRPr="003366CC">
        <w:rPr>
          <w:b/>
          <w:u w:val="single"/>
          <w:lang w:bidi="en-US"/>
        </w:rPr>
        <w:t xml:space="preserve">television networks, </w:t>
      </w:r>
      <w:r w:rsidRPr="003366CC">
        <w:rPr>
          <w:lang w:bidi="en-US"/>
        </w:rPr>
        <w:t>religious organizations,</w:t>
      </w:r>
      <w:r>
        <w:rPr>
          <w:b/>
          <w:u w:val="single"/>
          <w:lang w:bidi="en-US"/>
        </w:rPr>
        <w:t xml:space="preserve"> corporations, and courts</w:t>
      </w:r>
      <w:r w:rsidRPr="003366CC">
        <w:rPr>
          <w:b/>
          <w:u w:val="single"/>
          <w:lang w:bidi="en-US"/>
        </w:rPr>
        <w:t xml:space="preserve"> no matter how modern their outward trappings - have developed ways of looking and acting toward their own members and clients and toward the world around them that derive from the presumption that what is masculine is most deserving of reward, promotion, admiration, emulation, agenda prioritization</w:t>
      </w:r>
      <w:r w:rsidRPr="003366CC">
        <w:rPr>
          <w:lang w:bidi="en-US"/>
        </w:rPr>
        <w:t xml:space="preserve">, and budgetary line. </w:t>
      </w:r>
      <w:r w:rsidRPr="003366CC">
        <w:rPr>
          <w:rStyle w:val="underline"/>
          <w:lang w:bidi="en-US"/>
        </w:rPr>
        <w:t>Patriarchal inclinations can also be found in peace and justice movements, as well as in the offices of progressive magazines, enlightened foundations, and globally sensitive nongovernmental organizations - each of them can be, and have become, patriarchal.</w:t>
      </w:r>
      <w:r w:rsidRPr="003366CC">
        <w:rPr>
          <w:b/>
          <w:lang w:bidi="en-US"/>
        </w:rPr>
        <w:t xml:space="preserve"> </w:t>
      </w:r>
      <w:r w:rsidRPr="003366CC">
        <w:rPr>
          <w:rStyle w:val="underline"/>
          <w:lang w:bidi="en-US"/>
        </w:rPr>
        <w:t>Patriarchal systems are notable for marginalizing the feminine.</w:t>
      </w:r>
      <w:r w:rsidRPr="003366CC">
        <w:rPr>
          <w:lang w:bidi="en-US"/>
        </w:rPr>
        <w:t xml:space="preserve"> That is, </w:t>
      </w:r>
      <w:r w:rsidRPr="003366CC">
        <w:rPr>
          <w:rStyle w:val="underline"/>
          <w:lang w:bidi="en-US"/>
        </w:rPr>
        <w:t>insofar as any society or group is patriarchal, it is there that it is comfortable - unquestioned - to infantilize, ignore, trivialize, or even actively cast scorn upon what is thought to be feminized</w:t>
      </w:r>
      <w:r w:rsidRPr="003366CC">
        <w:rPr>
          <w:lang w:bidi="en-US"/>
        </w:rPr>
        <w:t xml:space="preserve">. </w:t>
      </w:r>
      <w:r w:rsidRPr="003366CC">
        <w:rPr>
          <w:sz w:val="14"/>
          <w:szCs w:val="14"/>
          <w:lang w:bidi="en-US"/>
        </w:rPr>
        <w:t>That is why a feminist curiosity is always directed not only at the official or public discourses and behaviors of people in groups or institutions, but also at their informal, private, casual conversations, at the shared jokes, gestures, and rituals - all of which help to glue relationships together. The feminist investigator always arrives before the meeting begins to hear the before-the-meeting offhand banter and is still wide awake and curious when the meeting-after-the-meeting continues among a select few down the corridor and into the pub. No patriarchy is made up just of men or just of the masculine. Far from it.</w:t>
      </w:r>
      <w:r w:rsidRPr="003366CC">
        <w:rPr>
          <w:lang w:bidi="en-US"/>
        </w:rPr>
        <w:t xml:space="preserve"> </w:t>
      </w:r>
      <w:r w:rsidRPr="003366CC">
        <w:rPr>
          <w:rStyle w:val="underline"/>
          <w:lang w:bidi="en-US"/>
        </w:rPr>
        <w:t xml:space="preserve">Patriarchal systems have been so enduring, so adaptable, precisely because they </w:t>
      </w:r>
      <w:r w:rsidRPr="003366CC">
        <w:rPr>
          <w:rStyle w:val="underline"/>
        </w:rPr>
        <w:t xml:space="preserve">make many women overlook their </w:t>
      </w:r>
      <w:r w:rsidRPr="003366CC">
        <w:rPr>
          <w:rStyle w:val="underline"/>
          <w:lang w:bidi="en-US"/>
        </w:rPr>
        <w:t>own marginal positions and feel instead secure, protected, valued.</w:t>
      </w:r>
      <w:r w:rsidRPr="003366CC">
        <w:rPr>
          <w:lang w:bidi="en-US"/>
        </w:rPr>
        <w:t xml:space="preserve"> </w:t>
      </w:r>
      <w:r w:rsidRPr="003366CC">
        <w:rPr>
          <w:rStyle w:val="underline"/>
          <w:lang w:bidi="en-US"/>
        </w:rPr>
        <w:t>Patriarchies</w:t>
      </w:r>
      <w:r w:rsidRPr="003366CC">
        <w:rPr>
          <w:lang w:bidi="en-US"/>
        </w:rPr>
        <w:t xml:space="preserve"> - in militias, in labor unions, in nationalist movements, in political parties, in whole states and entire international institutions - </w:t>
      </w:r>
      <w:r w:rsidRPr="003366CC">
        <w:rPr>
          <w:rStyle w:val="underline"/>
          <w:lang w:bidi="en-US"/>
        </w:rPr>
        <w:t>may privilege masculinity, but they need the complex idea of femininity and enough women's acceptance or complicity to operate.</w:t>
      </w:r>
      <w:r w:rsidRPr="003366CC">
        <w:rPr>
          <w:lang w:bidi="en-US"/>
        </w:rPr>
        <w:t xml:space="preserve"> </w:t>
      </w:r>
      <w:r w:rsidRPr="003366CC">
        <w:rPr>
          <w:sz w:val="14"/>
          <w:szCs w:val="14"/>
          <w:lang w:bidi="en-US"/>
        </w:rPr>
        <w:t>To sustain their gendered hierarchies, patriarchal law firms, for example, need not only feminized secretaries and feminized cleaners, but also feminized law associates and feminized paralegals. Patriarchal militaries need feminized military wives and feminized military prostitutes. Patriarchal corporations need feminized clerical workers and feminized assembly-line workers. Every person who is pressed or lured into playing a feminized role must do so in order to make the masculinized people seem to be (to themselves as well as everyone else) the most wise, the most intellectual, the most rational, the most tough-minded, the most hard-headed.</w:t>
      </w:r>
      <w:r w:rsidRPr="003366CC">
        <w:rPr>
          <w:lang w:bidi="en-US"/>
        </w:rPr>
        <w:t xml:space="preserve"> </w:t>
      </w:r>
      <w:r w:rsidRPr="003366CC">
        <w:rPr>
          <w:rStyle w:val="underline"/>
          <w:lang w:bidi="en-US"/>
        </w:rPr>
        <w:t>One of the reasons that feminists have been so astute in exposing patriarchy as a principal cause for so many of the world's processes - empire-building, globalization, modernization - is that feminists have been curious about women. By taking women seriously in their myriad locations, feminists have been able to see patriarchy when everyone else has seen only capitalism or militarism or racism or imperialism</w:t>
      </w:r>
      <w:r w:rsidRPr="003366CC">
        <w:rPr>
          <w:lang w:bidi="en-US"/>
        </w:rPr>
        <w:t xml:space="preserve">. It will be clear in the chapters that follow, I think, that I have become more and more convinced - as I have been tutored by others - that </w:t>
      </w:r>
      <w:r w:rsidRPr="003366CC">
        <w:rPr>
          <w:rStyle w:val="underline"/>
          <w:lang w:bidi="en-US"/>
        </w:rPr>
        <w:t>patriarchy must always be on the analytical couch</w:t>
      </w:r>
      <w:r w:rsidRPr="003366CC">
        <w:rPr>
          <w:lang w:bidi="en-US"/>
        </w:rPr>
        <w:t xml:space="preserve">. </w:t>
      </w:r>
      <w:r w:rsidRPr="003366CC">
        <w:rPr>
          <w:rStyle w:val="underline"/>
          <w:lang w:bidi="en-US"/>
        </w:rPr>
        <w:t>Patriarchy</w:t>
      </w:r>
      <w:r w:rsidRPr="003366CC">
        <w:rPr>
          <w:lang w:bidi="en-US"/>
        </w:rPr>
        <w:t xml:space="preserve"> is not old hat. And it </w:t>
      </w:r>
      <w:r w:rsidRPr="003366CC">
        <w:rPr>
          <w:rStyle w:val="underline"/>
          <w:lang w:bidi="en-US"/>
        </w:rPr>
        <w:t>is not fixed. The structures and beliefs that combine to privilege masculinity are continuously being modernized.</w:t>
      </w:r>
      <w:r w:rsidRPr="003366CC">
        <w:rPr>
          <w:lang w:bidi="en-US"/>
        </w:rPr>
        <w:t xml:space="preserve"> </w:t>
      </w:r>
      <w:r w:rsidRPr="003366CC">
        <w:rPr>
          <w:szCs w:val="16"/>
          <w:lang w:bidi="en-US"/>
        </w:rPr>
        <w:t>Nowadays there are so many feminists and other women's advocates internationally sharing information, insights, and strategies that the enterprise of updating patriarchy is perhaps less assured of success than it has ever been. Still,</w:t>
      </w:r>
      <w:r w:rsidRPr="003366CC">
        <w:rPr>
          <w:lang w:bidi="en-US"/>
        </w:rPr>
        <w:t xml:space="preserve"> </w:t>
      </w:r>
      <w:r w:rsidRPr="003366CC">
        <w:rPr>
          <w:rStyle w:val="underline"/>
          <w:lang w:bidi="en-US"/>
        </w:rPr>
        <w:t>every new constitution drafting, every new economic planning, every new treaty negotiation provides at least the opportunity for those who benefit from the privileging of masculinity to equip patriarchy with a deceptive "new look."</w:t>
      </w:r>
      <w:r w:rsidRPr="003366CC">
        <w:rPr>
          <w:lang w:bidi="en-US"/>
        </w:rPr>
        <w:t xml:space="preserve"> </w:t>
      </w:r>
      <w:r w:rsidRPr="003366CC">
        <w:rPr>
          <w:rStyle w:val="underline"/>
          <w:lang w:bidi="en-US"/>
        </w:rPr>
        <w:t>Patriarchy,</w:t>
      </w:r>
      <w:r w:rsidRPr="003366CC">
        <w:rPr>
          <w:lang w:bidi="en-US"/>
        </w:rPr>
        <w:t xml:space="preserve"> consequently, </w:t>
      </w:r>
      <w:r w:rsidRPr="003366CC">
        <w:rPr>
          <w:rStyle w:val="underline"/>
        </w:rPr>
        <w:t>can be as fashionable as hiring Bechtel, Lockheed, and other private military contractors to carry on the tasks of foreign occupation.</w:t>
      </w:r>
      <w:r w:rsidRPr="003366CC">
        <w:rPr>
          <w:lang w:bidi="en-US"/>
        </w:rPr>
        <w:t xml:space="preserve"> That is, </w:t>
      </w:r>
      <w:r w:rsidRPr="003366CC">
        <w:rPr>
          <w:rStyle w:val="underline"/>
        </w:rPr>
        <w:t>as the U.S. government's strategists seek to give their postwar reconstruction steps in Iraq and Afghanistan the look of something that is the opposite of old fashioned dictatorships and imperialism, in practice they are paying some of the most profoundly masculinity-privileging organizations to carry out this imperial agenda.</w:t>
      </w:r>
      <w:r w:rsidRPr="003366CC">
        <w:rPr>
          <w:lang w:bidi="en-US"/>
        </w:rPr>
        <w:t xml:space="preserve"> </w:t>
      </w:r>
      <w:r w:rsidRPr="003366CC">
        <w:rPr>
          <w:rStyle w:val="underline"/>
        </w:rPr>
        <w:t>What is allegedly new thus may be reproducing something that is all too familiar</w:t>
      </w:r>
      <w:r w:rsidRPr="003366CC">
        <w:rPr>
          <w:lang w:bidi="en-US"/>
        </w:rPr>
        <w:t xml:space="preserve">. Patriarchy can be as ubiquitous as nationalism, patriotism, and postwar reconstruction. </w:t>
      </w:r>
      <w:r w:rsidRPr="003366CC">
        <w:rPr>
          <w:rStyle w:val="underline"/>
        </w:rPr>
        <w:t>So it is always risky to assume that the only power structures and related ideological justifications to be on the look out for are capitalism, militarism, racism, and imperialism.</w:t>
      </w:r>
      <w:r w:rsidRPr="003366CC">
        <w:rPr>
          <w:lang w:bidi="en-US"/>
        </w:rPr>
        <w:t xml:space="preserve"> </w:t>
      </w:r>
      <w:r w:rsidRPr="003366CC">
        <w:rPr>
          <w:rStyle w:val="underline"/>
        </w:rPr>
        <w:t>The question</w:t>
      </w:r>
      <w:r w:rsidRPr="003366CC">
        <w:rPr>
          <w:lang w:bidi="en-US"/>
        </w:rPr>
        <w:t xml:space="preserve"> I have come to think </w:t>
      </w:r>
      <w:r w:rsidRPr="003366CC">
        <w:rPr>
          <w:rStyle w:val="underline"/>
        </w:rPr>
        <w:t>we must always pose is: How much of what is going on here is caused by the workings of patriarchy?</w:t>
      </w:r>
      <w:r w:rsidRPr="003366CC">
        <w:rPr>
          <w:lang w:bidi="en-US"/>
        </w:rPr>
        <w:t xml:space="preserve"> Sometimes patriarchy may be only a small part of the </w:t>
      </w:r>
      <w:r w:rsidRPr="003366CC">
        <w:rPr>
          <w:lang w:bidi="en-US"/>
        </w:rPr>
        <w:lastRenderedPageBreak/>
        <w:t xml:space="preserve">explanation. Other times patriarchy may hold the causal key. </w:t>
      </w:r>
      <w:r w:rsidRPr="003366CC">
        <w:rPr>
          <w:rStyle w:val="underline"/>
        </w:rPr>
        <w:t>We will never know unless we ask, unless we seriously investigate how and why masculinity is privileged - and how much of that privileging depends on controlling women or drawing them into complicity</w:t>
      </w:r>
      <w:r w:rsidRPr="003366CC">
        <w:rPr>
          <w:lang w:bidi="en-US"/>
        </w:rPr>
        <w:t>.</w:t>
      </w:r>
    </w:p>
    <w:p w14:paraId="4834D094" w14:textId="77777777" w:rsidR="005A5CF1" w:rsidRPr="00727B6D" w:rsidRDefault="007C1AF4" w:rsidP="005A5CF1">
      <w:pPr>
        <w:pStyle w:val="Heading3"/>
        <w:rPr>
          <w:lang w:eastAsia="ko-KR"/>
        </w:rPr>
      </w:pPr>
      <w:r>
        <w:rPr>
          <w:lang w:eastAsia="ko-KR"/>
        </w:rPr>
        <w:lastRenderedPageBreak/>
        <w:t>2AC – Impacts</w:t>
      </w:r>
      <w:r w:rsidR="005A5CF1">
        <w:rPr>
          <w:lang w:eastAsia="ko-KR"/>
        </w:rPr>
        <w:t xml:space="preserve"> – S.V. Before War</w:t>
      </w:r>
    </w:p>
    <w:p w14:paraId="2D329D4D" w14:textId="77777777" w:rsidR="005A5CF1" w:rsidRPr="00727B6D" w:rsidRDefault="005A5CF1" w:rsidP="005A5CF1">
      <w:pPr>
        <w:pStyle w:val="Heading4"/>
      </w:pPr>
      <w:r w:rsidRPr="00727B6D">
        <w:t>A crisis focused ethic is wrong – attention to isolated instances of warfare ignores the daily horrors of structural violence. This is the precondition for any war to happen</w:t>
      </w:r>
    </w:p>
    <w:p w14:paraId="09C95D28" w14:textId="77777777" w:rsidR="005A5CF1" w:rsidRPr="00B42449" w:rsidRDefault="005A5CF1" w:rsidP="005A5CF1">
      <w:pPr>
        <w:rPr>
          <w:rStyle w:val="Style13ptBold"/>
        </w:rPr>
      </w:pPr>
      <w:r w:rsidRPr="00B42449">
        <w:rPr>
          <w:rStyle w:val="Style13ptBold"/>
        </w:rPr>
        <w:t xml:space="preserve">Cuomo 96 </w:t>
      </w:r>
    </w:p>
    <w:p w14:paraId="0D077444" w14:textId="77777777" w:rsidR="005A5CF1" w:rsidRPr="00B42449" w:rsidRDefault="005A5CF1" w:rsidP="005A5CF1">
      <w:r w:rsidRPr="00B42449">
        <w:t>– PhD, University of Wisconsin-Madison, Department of Philosophy, University of Cincinnati (Chris, Hypatia Fall 1996. Vol. 11, Issue 3, pg 30)</w:t>
      </w:r>
    </w:p>
    <w:p w14:paraId="72041909" w14:textId="77777777" w:rsidR="005A5CF1" w:rsidRDefault="005A5CF1" w:rsidP="005A5CF1">
      <w:pPr>
        <w:jc w:val="both"/>
        <w:rPr>
          <w:color w:val="000000"/>
          <w:u w:val="single"/>
        </w:rPr>
      </w:pPr>
      <w:r w:rsidRPr="00727B6D">
        <w:rPr>
          <w:sz w:val="12"/>
        </w:rPr>
        <w:t xml:space="preserve">In "Gender and `Postmodern' War," Robin Schott introduces some of the ways in which </w:t>
      </w:r>
      <w:r w:rsidRPr="00B42449">
        <w:rPr>
          <w:rStyle w:val="StyleUnderline"/>
        </w:rPr>
        <w:t>war is</w:t>
      </w:r>
      <w:r w:rsidRPr="00727B6D">
        <w:rPr>
          <w:sz w:val="12"/>
        </w:rPr>
        <w:t xml:space="preserve"> currently </w:t>
      </w:r>
      <w:r w:rsidRPr="00B42449">
        <w:rPr>
          <w:rStyle w:val="StyleUnderline"/>
        </w:rPr>
        <w:t>best seen not as an event but as a presence</w:t>
      </w:r>
      <w:r w:rsidRPr="00727B6D">
        <w:rPr>
          <w:sz w:val="12"/>
        </w:rPr>
        <w:t xml:space="preserve"> (</w:t>
      </w:r>
      <w:r w:rsidRPr="00727B6D">
        <w:rPr>
          <w:sz w:val="12"/>
          <w:szCs w:val="10"/>
        </w:rPr>
        <w:t>Schott 1995). Schott argues that postmodern understandings of persons, states, and politics, as well as the high-tech nature of much contemporary warfare and the preponderance of civil and nationalist wars, render an eventbased conception of war inadequate, especially insofar as gender is taken into account. In this essay, I will expand upon her argument by showing that accounts of war that only focus on events are impoverished in a number of ways, and therefore feminist consideration of the political, ethical, and ontological dimensions of war and the possibilities for resistance demand a much more complicated approach. I take Schott's characterization of war as presence as a point of departure, though I am not committed to the idea that the constancy of militarism, the fact of its omnipresence in human experience, and the paucity of an event-based account of war are exclusive to contemporary postmodern or postcolonial circumstances.(1)</w:t>
      </w:r>
      <w:r w:rsidRPr="00727B6D">
        <w:rPr>
          <w:sz w:val="12"/>
        </w:rPr>
        <w:t xml:space="preserve">    </w:t>
      </w:r>
      <w:r w:rsidRPr="00B42449">
        <w:rPr>
          <w:rStyle w:val="StyleUnderline"/>
        </w:rPr>
        <w:t>Theory that does not investigate or even notice the omnipresence of militarism cannot represent or address the depth and specificity of the everyday effects of militarism on women, on people living in occupied territories, on members of military institutions, and on the environment</w:t>
      </w:r>
      <w:r w:rsidRPr="00727B6D">
        <w:rPr>
          <w:color w:val="000000"/>
          <w:u w:val="single"/>
        </w:rPr>
        <w:t>.</w:t>
      </w:r>
      <w:r w:rsidRPr="00727B6D">
        <w:rPr>
          <w:sz w:val="12"/>
        </w:rPr>
        <w:t xml:space="preserve"> These effects are relevant to feminists in a number of ways because </w:t>
      </w:r>
      <w:r w:rsidRPr="00B42449">
        <w:rPr>
          <w:rStyle w:val="StyleUnderline"/>
        </w:rPr>
        <w:t>military practices</w:t>
      </w:r>
      <w:r w:rsidRPr="00727B6D">
        <w:rPr>
          <w:sz w:val="12"/>
        </w:rPr>
        <w:t xml:space="preserve"> and institutions help </w:t>
      </w:r>
      <w:r w:rsidRPr="00B42449">
        <w:rPr>
          <w:rStyle w:val="StyleUnderline"/>
        </w:rPr>
        <w:t>construct gendered and national identity, and because they justify the destruction of natural nonhuman entities and communities during peacetime. Lack of attention to these aspects of the business of making or preventing military violence in an extremely technologized world results in theory that cannot accommodate the connections among the constant presence of militarism, declared wars, and other closely related social phenomena, such as nationalistic glorifications of motherhood, media violence, and current ideological gravitations to military solutions for social problems. Ethical approaches that do not attend to the ways in which warfare and military practices are woven into the very fabric of life in twenty-first century technological states lead to crisis-based politics and analyses</w:t>
      </w:r>
      <w:r w:rsidRPr="00727B6D">
        <w:rPr>
          <w:sz w:val="12"/>
        </w:rPr>
        <w:t xml:space="preserve">. For any feminism that aims to resist oppression and create alternative social and political options, </w:t>
      </w:r>
      <w:r w:rsidRPr="00B42449">
        <w:rPr>
          <w:rStyle w:val="StyleUnderline"/>
        </w:rPr>
        <w:t>crisis-based ethics and politics are problematic because they distract attention from the need for sustained resistance to the enmeshed, omnipresent systems of domination and oppression that so often function as givens in most people's lives. Neglecting the omnipresence of militarism allows the false belief that the absence of declared armed conflicts is peace, the polar opposite of war.</w:t>
      </w:r>
      <w:r w:rsidRPr="00727B6D">
        <w:rPr>
          <w:sz w:val="12"/>
        </w:rPr>
        <w:t xml:space="preserve"> It is particularly easy for those whose lives are shaped by the safety of privilege, and who do not regularly encounter the realities of militarism, to maintain this false belief. </w:t>
      </w:r>
      <w:r w:rsidRPr="00B42449">
        <w:rPr>
          <w:rStyle w:val="StyleUnderline"/>
        </w:rPr>
        <w:t xml:space="preserve">The belief that militarism is an ethical, political concern only regarding armed conflict, creates forms of resistance to militarism that are merely exercises in crisis control. Antiwar resistance is then mobilized when the "real" violence finally occurs, or when the stability of privilege is directly threatened, and at that point it is difficult not to respond in ways that make resisters drop all other political priorities. Crisis-driven attention to declarations of war might actually keep resisters complacent about and complicitous in the general presence of global militarism. Seeing war as necessarily embedded in constant military presence draws attention to the fact that horrific, state-sponsored violence is happening nearly all over, all of the time, and that it is perpetrated by military institutions and other militaristic agents of the state.    Moving away from crisis-driven politics and ontologies concerning war and military violence also enables consideration of relationships among seemingly disparate phenomena, and therefore can shape more nuanced theoretical and practical forms of resistance. For example, investigating the ways in which war is part of a presence allows consideration of the relationships among the events of war and the following: how militarism is a foundational trope in the social and political imagination; how the pervasive presence and symbolism of soldiers/warriors/patriots shape meanings of gender; the ways in which threats of state-sponsored </w:t>
      </w:r>
      <w:r w:rsidRPr="00B42449">
        <w:rPr>
          <w:rStyle w:val="StyleUnderline"/>
        </w:rPr>
        <w:lastRenderedPageBreak/>
        <w:t>violence are a sometimes invisible/sometimes bold agent of racism, nationalism, and corporate interests; the fact that vast numbers of communities, cities, and nations are currently in the midst of excruciatingly violent circumstances. It also provides a lens for considering the relationships among the various kinds of violence that get labeled "war." Given current American obsessions with nationalism, guns, and militias, and growing hunger for the death penalty, prisons, and a more powerful police state, one cannot underestimate</w:t>
      </w:r>
      <w:r w:rsidRPr="00727B6D">
        <w:rPr>
          <w:sz w:val="12"/>
          <w:szCs w:val="10"/>
        </w:rPr>
        <w:t xml:space="preserve"> the need for philosophical and political attention to connections among phenomena like the "war on drugs," the "war on crime," and other state-funded militaristic campaigns.  I propose that the constancy of militarism and its effects on social reality be reintroduced as a crucial locus of contemporary feminist attentions, and that feminists emphasize how wars are eruptions and manifestations of omnipresent militarism that is a product and tool of multiply oppressive, corporate, technocratic states.(2) Feminists should be particularly interested in making this shift because it better allows consideration of the effects of war and militarism on women, subjugated peoples, and environments. While giving attention to the constancy of militarism in contemporary life we need not neglect the importance of addressing the specific qualities of direct, large-scale, declared military conflicts. But</w:t>
      </w:r>
      <w:r w:rsidRPr="00727B6D">
        <w:rPr>
          <w:sz w:val="12"/>
        </w:rPr>
        <w:t xml:space="preserve"> </w:t>
      </w:r>
      <w:r w:rsidRPr="00B42449">
        <w:rPr>
          <w:rStyle w:val="StyleUnderline"/>
        </w:rPr>
        <w:t>the dramatic nature of declared, large-scale conflicts should not obfuscate the ways in which military violence pervades most societies in increasingly technologically sophisticated ways and the significance of military institutions and everyday practices in shaping reality. Philosophical discussions that focus only on the ethics of declaring and fighting wars miss these connections, and also miss the ways in which even declared military conflicts are often experienced as omnipresent horrors. These approaches also leave unquestioned tendencies to suspend or distort moral judgement in the face of what appears to be the inevitability of war and militarism</w:t>
      </w:r>
      <w:r w:rsidRPr="00727B6D">
        <w:rPr>
          <w:color w:val="000000"/>
          <w:u w:val="single"/>
        </w:rPr>
        <w:t>.</w:t>
      </w:r>
    </w:p>
    <w:p w14:paraId="22416149" w14:textId="77777777" w:rsidR="005A5CF1" w:rsidRPr="00FC1953" w:rsidRDefault="005A5CF1" w:rsidP="005A5CF1"/>
    <w:p w14:paraId="413E0077" w14:textId="77777777" w:rsidR="005A5CF1" w:rsidRPr="00727B6D" w:rsidRDefault="005A5CF1" w:rsidP="005A5CF1">
      <w:pPr>
        <w:pStyle w:val="Heading4"/>
      </w:pPr>
      <w:r w:rsidRPr="00727B6D">
        <w:t>A crisis focused ethic is wrong – attention to isolated instances of warfare ignores the daily horrors of structural violence. This is the precondition for any war to happen</w:t>
      </w:r>
    </w:p>
    <w:p w14:paraId="02A4B1FF" w14:textId="77777777" w:rsidR="005A5CF1" w:rsidRPr="00B42449" w:rsidRDefault="005A5CF1" w:rsidP="005A5CF1">
      <w:pPr>
        <w:rPr>
          <w:rStyle w:val="Style13ptBold"/>
        </w:rPr>
      </w:pPr>
      <w:r w:rsidRPr="00B42449">
        <w:rPr>
          <w:rStyle w:val="Style13ptBold"/>
        </w:rPr>
        <w:t xml:space="preserve">Cuomo 96 </w:t>
      </w:r>
    </w:p>
    <w:p w14:paraId="034D322C" w14:textId="77777777" w:rsidR="005A5CF1" w:rsidRPr="00B42449" w:rsidRDefault="005A5CF1" w:rsidP="005A5CF1">
      <w:r w:rsidRPr="00B42449">
        <w:t>– PhD, University of Wisconsin-Madison, Department of Philosophy, University of Cincinnati (Chris, Hypatia Fall 1996. Vol. 11, Issue 3, pg 30)</w:t>
      </w:r>
    </w:p>
    <w:p w14:paraId="438A6DBF" w14:textId="77777777" w:rsidR="005A5CF1" w:rsidRPr="00FE0FDB" w:rsidRDefault="005A5CF1" w:rsidP="005A5CF1">
      <w:r w:rsidRPr="00727B6D">
        <w:rPr>
          <w:sz w:val="12"/>
        </w:rPr>
        <w:t xml:space="preserve">In "Gender and `Postmodern' War," Robin Schott introduces some of the ways in which </w:t>
      </w:r>
      <w:r w:rsidRPr="00B42449">
        <w:rPr>
          <w:rStyle w:val="StyleUnderline"/>
        </w:rPr>
        <w:t>war is</w:t>
      </w:r>
      <w:r w:rsidRPr="00727B6D">
        <w:rPr>
          <w:sz w:val="12"/>
        </w:rPr>
        <w:t xml:space="preserve"> currently </w:t>
      </w:r>
      <w:r w:rsidRPr="00B42449">
        <w:rPr>
          <w:rStyle w:val="StyleUnderline"/>
        </w:rPr>
        <w:t>best seen not as an event but as a presence</w:t>
      </w:r>
      <w:r w:rsidRPr="00727B6D">
        <w:rPr>
          <w:sz w:val="12"/>
        </w:rPr>
        <w:t xml:space="preserve"> (</w:t>
      </w:r>
      <w:r w:rsidRPr="00727B6D">
        <w:rPr>
          <w:sz w:val="12"/>
          <w:szCs w:val="10"/>
        </w:rPr>
        <w:t>Schott 1995). Schott argues that postmodern understandings of persons, states, and politics, as well as the high-tech nature of much contemporary warfare and the preponderance of civil and nationalist wars, render an eventbased conception of war inadequate, especially insofar as gender is taken into account. In this essay, I will expand upon her argument by showing that accounts of war that only focus on events are impoverished in a number of ways, and therefore feminist consideration of the political, ethical, and ontological dimensions of war and the possibilities for resistance demand a much more complicated approach. I take Schott's characterization of war as presence as a point of departure, though I am not committed to the idea that the constancy of militarism, the fact of its omnipresence in human experience, and the paucity of an event-based account of war are exclusive to contemporary postmodern or postcolonial circumstances.(1)</w:t>
      </w:r>
      <w:r w:rsidRPr="00727B6D">
        <w:rPr>
          <w:sz w:val="12"/>
        </w:rPr>
        <w:t xml:space="preserve">    </w:t>
      </w:r>
      <w:r w:rsidRPr="00B42449">
        <w:rPr>
          <w:rStyle w:val="StyleUnderline"/>
        </w:rPr>
        <w:t>Theory that does not investigate or even notice the omnipresence of militarism cannot represent or address the depth and specificity of the everyday effects of militarism on women, on people living in occupied territories, on members of military institutions, and on the environment</w:t>
      </w:r>
      <w:r w:rsidRPr="00727B6D">
        <w:rPr>
          <w:color w:val="000000"/>
          <w:u w:val="single"/>
        </w:rPr>
        <w:t>.</w:t>
      </w:r>
      <w:r w:rsidRPr="00727B6D">
        <w:rPr>
          <w:sz w:val="12"/>
        </w:rPr>
        <w:t xml:space="preserve"> These effects are relevant to feminists in a number of ways because </w:t>
      </w:r>
      <w:r w:rsidRPr="00B42449">
        <w:rPr>
          <w:rStyle w:val="StyleUnderline"/>
        </w:rPr>
        <w:t>military practices</w:t>
      </w:r>
      <w:r w:rsidRPr="00727B6D">
        <w:rPr>
          <w:sz w:val="12"/>
        </w:rPr>
        <w:t xml:space="preserve"> and institutions help </w:t>
      </w:r>
      <w:r w:rsidRPr="00B42449">
        <w:rPr>
          <w:rStyle w:val="StyleUnderline"/>
        </w:rPr>
        <w:t>construct gendered and national identity, and because they justify the destruction of natural nonhuman entities and communities during peacetime. Lack of attention to these aspects of the business of making or preventing military violence in an extremely technologized world results in theory that cannot accommodate the connections among the constant presence of militarism, declared wars, and other closely related social phenomena, such as nationalistic glorifications of motherhood, media violence, and current ideological gravitations to military solutions for social problems. Ethical approaches that do not attend to the ways in which warfare and military practices are woven into the very fabric of life in twenty-first century technological states lead to crisis-based politics and analyses</w:t>
      </w:r>
      <w:r w:rsidRPr="00727B6D">
        <w:rPr>
          <w:sz w:val="12"/>
        </w:rPr>
        <w:t xml:space="preserve">. For any feminism that aims to resist oppression and create alternative social and political options, </w:t>
      </w:r>
      <w:r w:rsidRPr="00B42449">
        <w:rPr>
          <w:rStyle w:val="StyleUnderline"/>
        </w:rPr>
        <w:t xml:space="preserve">crisis-based ethics and politics are problematic because they distract attention from the need for sustained resistance to the enmeshed, omnipresent systems of domination and oppression that so often function as givens in most people's lives. Neglecting the omnipresence of militarism allows the false belief that the absence of declared armed conflicts is </w:t>
      </w:r>
      <w:r w:rsidRPr="00B42449">
        <w:rPr>
          <w:rStyle w:val="StyleUnderline"/>
        </w:rPr>
        <w:lastRenderedPageBreak/>
        <w:t>peace, the polar opposite of war.</w:t>
      </w:r>
      <w:r w:rsidRPr="00727B6D">
        <w:rPr>
          <w:sz w:val="12"/>
        </w:rPr>
        <w:t xml:space="preserve"> It is particularly easy for those whose lives are shaped by the safety of privilege, and who do not regularly encounter the realities of militarism, to maintain this false belief. </w:t>
      </w:r>
      <w:r w:rsidRPr="00B42449">
        <w:rPr>
          <w:rStyle w:val="StyleUnderline"/>
        </w:rPr>
        <w:t>The belief that militarism is an ethical, political concern only regarding armed conflict, creates forms of resistance to militarism that are merely exercises in crisis control. Antiwar resistance is then mobilized when the "real" violence finally occurs, or when the stability of privilege is directly threatened, and at that point it is difficult not to respond in ways that make resisters drop all other political priorities. Crisis-driven attention to declarations of war might actually keep resisters complacent about and complicitous in the general presence of global militarism. Seeing war as necessarily embedded in constant military presence draws attention to the fact that horrific, state-sponsored violence is happening nearly all over, all of the time, and that it is perpetrated by military institutions and other militaristic agents of the state.    Moving away from crisis-driven politics and ontologies concerning war and military violence also enables consideration of relationships among seemingly disparate phenomena, and therefore can shape more nuanced theoretical and practical forms of resistance. For example, investigating the ways in which war is part of a presence allows consideration of the relationships among the events of war and the following: how militarism is a foundational trope in the social and political imagination; how the pervasive presence and symbolism of soldiers/warriors/patriots shape meanings of gender; the ways in which threats of state-sponsored violence are a sometimes invisible/sometimes bold agent of racism, nationalism, and corporate interests; the fact that vast numbers of communities, cities, and nations are currently in the midst of excruciatingly violent circumstances. It also provides a lens for considering the relationships among the various kinds of violence that get labeled "war." Given current American obsessions with nationalism, guns, and militias, and growing hunger for the death penalty, prisons, and a more powerful police state, one cannot underestimate</w:t>
      </w:r>
      <w:r w:rsidRPr="00727B6D">
        <w:rPr>
          <w:sz w:val="12"/>
          <w:szCs w:val="10"/>
        </w:rPr>
        <w:t xml:space="preserve"> the need for philosophical and political attention to connections among phenomena like the "war on drugs," the "war on crime," and other state-funded militaristic campaigns.  I propose that the constancy of militarism and its effects on social reality be reintroduced as a crucial locus of contemporary feminist attentions, and that feminists emphasize how wars are eruptions and manifestations of omnipresent militarism that is a product and tool of multiply oppressive, corporate, technocratic states.(2) Feminists should be particularly interested in making this shift because it better allows consideration of the effects of war and militarism on women, subjugated peoples, and environments. While giving attention to the constancy of militarism in contemporary life we need not neglect the importance of addressing the specific qualities of direct, large-scale, declared military conflicts. But</w:t>
      </w:r>
      <w:r w:rsidRPr="00727B6D">
        <w:rPr>
          <w:sz w:val="12"/>
        </w:rPr>
        <w:t xml:space="preserve"> </w:t>
      </w:r>
      <w:r w:rsidRPr="00B42449">
        <w:rPr>
          <w:rStyle w:val="StyleUnderline"/>
        </w:rPr>
        <w:t>the dramatic nature of declared, large-scale conflicts should not obfuscate the ways in which military violence pervades most societies in increasingly technologically sophisticated ways and the significance of military institutions and everyday practices in shaping reality. Philosophical discussions that focus only on the ethics of declaring and fighting wars miss these connections, and also miss the ways in which even declared military conflicts are often experienced as omnipresent horrors. These approaches also leave unquestioned tendencies to suspend or distort moral judgement in the face of what appears to be the inevitability of war and militarism</w:t>
      </w:r>
      <w:r w:rsidRPr="00727B6D">
        <w:rPr>
          <w:color w:val="000000"/>
          <w:u w:val="single"/>
        </w:rPr>
        <w:t>.</w:t>
      </w:r>
    </w:p>
    <w:p w14:paraId="30A105DC" w14:textId="77777777" w:rsidR="00CE6C92" w:rsidRDefault="00CE6C92" w:rsidP="00CE6C92">
      <w:pPr>
        <w:pStyle w:val="Heading2"/>
      </w:pPr>
      <w:r>
        <w:lastRenderedPageBreak/>
        <w:t>AT: Kritiks</w:t>
      </w:r>
    </w:p>
    <w:p w14:paraId="2C6A9414" w14:textId="77777777" w:rsidR="00CE6C92" w:rsidRDefault="00CE6C92" w:rsidP="00CE6C92">
      <w:pPr>
        <w:pStyle w:val="Heading3"/>
      </w:pPr>
      <w:r>
        <w:lastRenderedPageBreak/>
        <w:t>2AC – AT: State Bad/Kritiks</w:t>
      </w:r>
    </w:p>
    <w:p w14:paraId="0FBF7DDD" w14:textId="77777777" w:rsidR="00CE6C92" w:rsidRDefault="00CE6C92" w:rsidP="00CE6C92">
      <w:pPr>
        <w:pStyle w:val="Heading4"/>
      </w:pPr>
      <w:r>
        <w:t>Using the state is key to implementing legislative solutions that shield women from excessive violence</w:t>
      </w:r>
    </w:p>
    <w:p w14:paraId="404C3C69" w14:textId="77777777" w:rsidR="00CE6C92" w:rsidRPr="00652F12" w:rsidRDefault="00CE6C92" w:rsidP="00CE6C92">
      <w:pPr>
        <w:rPr>
          <w:rStyle w:val="Style13ptBold"/>
        </w:rPr>
      </w:pPr>
      <w:r w:rsidRPr="00652F12">
        <w:rPr>
          <w:rStyle w:val="Style13ptBold"/>
        </w:rPr>
        <w:t>Jianling 16</w:t>
      </w:r>
    </w:p>
    <w:p w14:paraId="47B659AB" w14:textId="77777777" w:rsidR="00CE6C92" w:rsidRDefault="00CE6C92" w:rsidP="00CE6C92">
      <w:r>
        <w:t xml:space="preserve">(Wang, Professor, Law School, Jilin University, China, Human Rights and Good Governance, Ch. 4: “Human Rights, Good Governance and Protection of Women against Domestic Violence in China,” 2016, Pgs. 43-44) </w:t>
      </w:r>
    </w:p>
    <w:p w14:paraId="399AC093" w14:textId="77777777" w:rsidR="00CE6C92" w:rsidRPr="0020013F" w:rsidRDefault="00CE6C92" w:rsidP="00CE6C92">
      <w:pPr>
        <w:rPr>
          <w:sz w:val="16"/>
        </w:rPr>
      </w:pPr>
      <w:r w:rsidRPr="0020013F">
        <w:rPr>
          <w:sz w:val="16"/>
        </w:rPr>
        <w:t xml:space="preserve">The relationship between human rights and good governance is entwined. </w:t>
      </w:r>
      <w:r w:rsidRPr="0020013F">
        <w:rPr>
          <w:rStyle w:val="StyleUnderline"/>
        </w:rPr>
        <w:t>Human rights would not be protected and promoted without good governance. Good governance cannot be realized without respect for human rights</w:t>
      </w:r>
      <w:r w:rsidRPr="0020013F">
        <w:rPr>
          <w:sz w:val="16"/>
        </w:rPr>
        <w:t xml:space="preserve">. Human rights law recognizes human beings as subjects of rights with the right to exert obligations upon governments. </w:t>
      </w:r>
      <w:r w:rsidRPr="0020013F">
        <w:rPr>
          <w:rStyle w:val="StyleUnderline"/>
        </w:rPr>
        <w:t>Good governance implies good exercise of power, which requires states to formulate, legitimize and implement</w:t>
      </w:r>
      <w:r w:rsidRPr="0020013F">
        <w:rPr>
          <w:sz w:val="16"/>
        </w:rPr>
        <w:t xml:space="preserve"> public </w:t>
      </w:r>
      <w:r w:rsidRPr="0020013F">
        <w:rPr>
          <w:rStyle w:val="StyleUnderline"/>
        </w:rPr>
        <w:t>measures. These include formal substantive and procedural aspects of forming human rights protection and promotion measures. Governments are supposed to provide institutional means for individuals to claim their rights and seek justice</w:t>
      </w:r>
      <w:r w:rsidRPr="0020013F">
        <w:rPr>
          <w:rStyle w:val="Emphasis"/>
        </w:rPr>
        <w:t>. States have the main responsibility to enable individuals to enjoy their human rights and ensure respect for human rights norms that is integrated into governance, legislation and policy-making.</w:t>
      </w:r>
      <w:r w:rsidRPr="0020013F">
        <w:rPr>
          <w:sz w:val="16"/>
        </w:rPr>
        <w:t xml:space="preserve"> Rule of law, accountability and equity are the keys to harmonize good governance and protection of human rights. Although there is a distinction between laws and policies,4 as far as China is concerned, the Communist Party’s (cpc) policies should be paid careful and high attention, due to the reason that the cpc is the leader of China. According to the 1982 Constitution, one of the four basic principles set forth in the Preamble includes the leadership of cpc.5 The attitude of the cpc is of central significance to the build-up of domestic human rights protection. </w:t>
      </w:r>
      <w:r w:rsidRPr="0020013F">
        <w:rPr>
          <w:rStyle w:val="StyleUnderline"/>
        </w:rPr>
        <w:t>Human rights of women occupy an important place at both international and national levels</w:t>
      </w:r>
      <w:r w:rsidRPr="0020013F">
        <w:rPr>
          <w:sz w:val="16"/>
        </w:rPr>
        <w:t xml:space="preserve">. Enormous efforts have been made by the United Nations in its international instruments to express the international standards regarding the protection of women’s rights. </w:t>
      </w:r>
      <w:r w:rsidRPr="0020013F">
        <w:rPr>
          <w:rStyle w:val="StyleUnderline"/>
        </w:rPr>
        <w:t>The main challenge is to encourage</w:t>
      </w:r>
      <w:r w:rsidRPr="0020013F">
        <w:rPr>
          <w:sz w:val="16"/>
        </w:rPr>
        <w:t xml:space="preserve"> its Member States to sign, ratify, and implement the relevant international treaties so as to promote and protect women’s human rights around the world. Gender equality and non-discrimination are the norms of international human rights law and are considered the cornerstones of every democratic society.6 The concept of equality means much more than treating all human beings in the same way. Article 13 of the un Charter encourages “promoting international cooperation in the economic, social, cultural, educational, and health fields, and assisting the realization of human rights and fundamental freedoms for all without distinction as to race, sex, language, or religion,” and Article 55 provides for “[…] universal respect for, and observance of, human rights and fundamental freedoms for all without distinction as to race, sex, language, or religion.” The un Charter establishes a legal basis for international human rights law including women’s human rights. The 1948 Universal Declaration of Human Rights (udhr) is considered to be the authoritative elaboration of the reference to human rights in the un Charter and obliges the un member states to work towards achievement of common standards.7 The two 1966 legally-binding human rights treaties—the International Covenant on Civil and Political Rights (iccpr) and the International Covenant on Economic, Social and Cultural Rights (icescr) further developed and strengthened the equal rights of men and women set forth in the un Charter and the udhr.8 The two covenants state that the rights are applicable to all human beings without distinction of any kind, including sex. Both the iccpr and the icescr recognize the equality of men and women.9 Due to the reason that the protection and reinforcement of women’s human rights was needed to be treated specifically in the international human rights law, the 1979 International Convention on the Elimination of Discrimination against Women (cedaw) was adopted by the United Nations and came into force on September 3, 1981. </w:t>
      </w:r>
      <w:r w:rsidRPr="0020013F">
        <w:rPr>
          <w:rStyle w:val="StyleUnderline"/>
        </w:rPr>
        <w:t>The Optional Protocol to cedaw</w:t>
      </w:r>
      <w:r w:rsidRPr="0020013F">
        <w:rPr>
          <w:sz w:val="16"/>
        </w:rPr>
        <w:t xml:space="preserve">, which </w:t>
      </w:r>
      <w:r w:rsidRPr="0020013F">
        <w:rPr>
          <w:rStyle w:val="StyleUnderline"/>
        </w:rPr>
        <w:t>provides communication and inquiry procedures</w:t>
      </w:r>
      <w:r w:rsidRPr="0020013F">
        <w:rPr>
          <w:sz w:val="16"/>
        </w:rPr>
        <w:t>, was adopted by the General Assembly on October 6, 1999 in its resolution 54/4 (A/RES/54/4) and entered into force on December 22, 2000.</w:t>
      </w:r>
    </w:p>
    <w:p w14:paraId="00DA9DE0" w14:textId="77777777" w:rsidR="00CE6C92" w:rsidRDefault="00CE6C92" w:rsidP="00CE6C92"/>
    <w:p w14:paraId="5DE73F03" w14:textId="77777777" w:rsidR="00CE6C92" w:rsidRDefault="00CE6C92" w:rsidP="00CE6C92">
      <w:pPr>
        <w:pStyle w:val="Heading4"/>
      </w:pPr>
      <w:r>
        <w:t>Government key to curb violence against women</w:t>
      </w:r>
    </w:p>
    <w:p w14:paraId="0B694F7A" w14:textId="77777777" w:rsidR="00CE6C92" w:rsidRPr="00652F12" w:rsidRDefault="00CE6C92" w:rsidP="00CE6C92">
      <w:pPr>
        <w:rPr>
          <w:rStyle w:val="Style13ptBold"/>
        </w:rPr>
      </w:pPr>
      <w:r w:rsidRPr="00652F12">
        <w:rPr>
          <w:rStyle w:val="Style13ptBold"/>
        </w:rPr>
        <w:t>Jianling 16</w:t>
      </w:r>
    </w:p>
    <w:p w14:paraId="621AC426" w14:textId="77777777" w:rsidR="00CE6C92" w:rsidRDefault="00CE6C92" w:rsidP="00CE6C92">
      <w:r>
        <w:lastRenderedPageBreak/>
        <w:t>(Wang, Professor, Law School, Jilin University, China, Human Rights and Good Governance, Ch. 4: “Human Rights, Good Governance and Protection of Women against Domestic Violence in China,” 2016, Pg. 45)</w:t>
      </w:r>
    </w:p>
    <w:p w14:paraId="37E3D4ED" w14:textId="77777777" w:rsidR="00CE6C92" w:rsidRPr="00D71AD7" w:rsidRDefault="00CE6C92" w:rsidP="00CE6C92">
      <w:pPr>
        <w:rPr>
          <w:sz w:val="16"/>
        </w:rPr>
      </w:pPr>
      <w:r w:rsidRPr="00251AB6">
        <w:rPr>
          <w:rStyle w:val="StyleUnderline"/>
        </w:rPr>
        <w:t>The international human rights obligations and good governance require states to establish and maintain strong legal and social mechanisms,</w:t>
      </w:r>
      <w:r w:rsidRPr="00D71AD7">
        <w:rPr>
          <w:sz w:val="16"/>
        </w:rPr>
        <w:t xml:space="preserve"> supporting states to respect human rights, including women’s human rights. The </w:t>
      </w:r>
      <w:r w:rsidRPr="00251AB6">
        <w:rPr>
          <w:rStyle w:val="StyleUnderline"/>
        </w:rPr>
        <w:t>establishment and maintenance of institutions and measures protecting and promoting human rights is a precondition for functional good governance</w:t>
      </w:r>
      <w:r w:rsidRPr="00D71AD7">
        <w:rPr>
          <w:sz w:val="16"/>
        </w:rPr>
        <w:t xml:space="preserve">. As to the state obligations under international human rights law, every state is required to protect, respect and fulfill international human rights norms.12 The </w:t>
      </w:r>
      <w:r w:rsidRPr="00D71AD7">
        <w:rPr>
          <w:rStyle w:val="Emphasis"/>
        </w:rPr>
        <w:t>protection of women necessitates governmental action to effectively prevent and safeguard against all kinds of violence</w:t>
      </w:r>
      <w:r w:rsidRPr="00D71AD7">
        <w:rPr>
          <w:rStyle w:val="StyleUnderline"/>
        </w:rPr>
        <w:t xml:space="preserve">. Governments are </w:t>
      </w:r>
      <w:r w:rsidRPr="00D71AD7">
        <w:rPr>
          <w:sz w:val="16"/>
        </w:rPr>
        <w:t xml:space="preserve">thus </w:t>
      </w:r>
      <w:r w:rsidRPr="00D71AD7">
        <w:rPr>
          <w:rStyle w:val="StyleUnderline"/>
        </w:rPr>
        <w:t>required to ensure the prohibition of discrimination. Society can only make real progress where gender equality persists and women’s human rights</w:t>
      </w:r>
      <w:r w:rsidRPr="00D71AD7">
        <w:rPr>
          <w:sz w:val="16"/>
        </w:rPr>
        <w:t xml:space="preserve"> are seriously and effectively </w:t>
      </w:r>
      <w:r w:rsidRPr="00D71AD7">
        <w:rPr>
          <w:rStyle w:val="StyleUnderline"/>
        </w:rPr>
        <w:t>protected</w:t>
      </w:r>
      <w:r w:rsidRPr="00D71AD7">
        <w:rPr>
          <w:sz w:val="16"/>
        </w:rPr>
        <w:t xml:space="preserve">. The </w:t>
      </w:r>
      <w:r w:rsidRPr="00D71AD7">
        <w:rPr>
          <w:rStyle w:val="StyleUnderline"/>
        </w:rPr>
        <w:t>improvement of women’s status in relation to men reduces their vulnerability to violence</w:t>
      </w:r>
      <w:r w:rsidRPr="00D71AD7">
        <w:rPr>
          <w:sz w:val="16"/>
        </w:rPr>
        <w:t>.13 Studies have shown that gender equality plays a vital role in the growth of states and the enhancement of dignity and wellbeing of men, women and children.14</w:t>
      </w:r>
    </w:p>
    <w:p w14:paraId="3A6C49E3" w14:textId="77777777" w:rsidR="00CE6C92" w:rsidRDefault="00CE6C92" w:rsidP="00CE6C92"/>
    <w:p w14:paraId="675B4F5F" w14:textId="77777777" w:rsidR="00CE6C92" w:rsidRDefault="00CE6C92" w:rsidP="00CE6C92">
      <w:pPr>
        <w:pStyle w:val="Heading4"/>
      </w:pPr>
      <w:r>
        <w:t>Encouraging China to sign onto the Optional Protocol of CEDAW is critical to establish enforcement mechanisms to combat gendercide and the public/private divide</w:t>
      </w:r>
    </w:p>
    <w:p w14:paraId="3500DB69" w14:textId="77777777" w:rsidR="00CE6C92" w:rsidRPr="00652F12" w:rsidRDefault="00CE6C92" w:rsidP="00CE6C92">
      <w:pPr>
        <w:rPr>
          <w:rStyle w:val="Style13ptBold"/>
        </w:rPr>
      </w:pPr>
      <w:r w:rsidRPr="00652F12">
        <w:rPr>
          <w:rStyle w:val="Style13ptBold"/>
        </w:rPr>
        <w:t>Jianling 16</w:t>
      </w:r>
    </w:p>
    <w:p w14:paraId="7CEE1432" w14:textId="77777777" w:rsidR="00CE6C92" w:rsidRDefault="00CE6C92" w:rsidP="00CE6C92">
      <w:r>
        <w:t>(Wang, Professor, Law School, Jilin University, China, Human Rights and Good Governance, Ch. 4: “Human Rights, Good Governance and Protection of Women against Domestic Violence in China,” 2016, Pgs. 46-47)</w:t>
      </w:r>
    </w:p>
    <w:p w14:paraId="5489C630" w14:textId="77777777" w:rsidR="00CE6C92" w:rsidRPr="00584C50" w:rsidRDefault="00CE6C92" w:rsidP="00CE6C92">
      <w:pPr>
        <w:rPr>
          <w:sz w:val="16"/>
        </w:rPr>
      </w:pPr>
      <w:r w:rsidRPr="00584C50">
        <w:rPr>
          <w:rStyle w:val="StyleUnderline"/>
        </w:rPr>
        <w:t>CEDAW is the first international treaty concerning gender equity and elimination of discrimination against women</w:t>
      </w:r>
      <w:r w:rsidRPr="00584C50">
        <w:rPr>
          <w:sz w:val="16"/>
        </w:rPr>
        <w:t xml:space="preserve">. It has 30 articles in six parts. </w:t>
      </w:r>
      <w:r w:rsidRPr="00584C50">
        <w:rPr>
          <w:rStyle w:val="StyleUnderline"/>
        </w:rPr>
        <w:t>The cedaw requires the State Parties to adopt policies, laws and measures to eliminate discrimination against women</w:t>
      </w:r>
      <w:r w:rsidRPr="00584C50">
        <w:rPr>
          <w:sz w:val="16"/>
        </w:rPr>
        <w:t xml:space="preserve"> and to achieve equality between men and women.15 Every four years, the State Parties are required to submit a country report to the treaty-monitoring cedaw Committee: to list the measures adopted to implement the Convention. The cedaw Committee has issued two recommendations on violence—the cedaw General Recommendation No 12 on Violence against Women (about the State Parties obligations) and the cedaw General Recommendation No 19. According to the General Recommendation No. 12 (1989), the State Parties are required to “act to protect women against violence of any kind occurring within the family, at the work place or in any other area of social life.”16 The periodic reports that</w:t>
      </w:r>
      <w:r w:rsidRPr="00584C50">
        <w:rPr>
          <w:rStyle w:val="StyleUnderline"/>
        </w:rPr>
        <w:t xml:space="preserve"> the state parties submit should include: – the legislation in force to protect women against the incidence of all kinds of violence in everyday life</w:t>
      </w:r>
      <w:r w:rsidRPr="00584C50">
        <w:rPr>
          <w:sz w:val="16"/>
        </w:rPr>
        <w:t xml:space="preserve"> (including sexual violence, abuses in the family, sexual harassment at the work place etc; – other measures adopted to eradicate this violence; – the existence of support services for women who are the victims of aggression or abuses; – statistical data on the incidence of violence of all kinds against women and on women who are the victims of violence.17 Compared to General Recommendation No. 12, General Recommendation No. 19 (1992) lists the State Parties’ obligations in greater detail, apart from defining domestic violence. “For the first time, it requires the State Parties to take responsibilities for private acts if they fail to act with due diligence to prevent violations of rights or to investigate and punish acts of violence, and for providing compensation.”18 The purpose of such emphasis on state responsibilities is to urge State Parties to take positive actions and measures to protect and reinforce women’s human rights. The list of state obligations in General Recommendation No. 19 is significantly longer than in No. 12. The </w:t>
      </w:r>
      <w:r w:rsidRPr="00584C50">
        <w:rPr>
          <w:rStyle w:val="Emphasis"/>
        </w:rPr>
        <w:t>obligations related to domestic violence can be divided into two categories: preventive measures and protective measures</w:t>
      </w:r>
      <w:r w:rsidRPr="00584C50">
        <w:rPr>
          <w:sz w:val="16"/>
        </w:rPr>
        <w:t xml:space="preserve">. The effectiveness of both preventive and protective measures is of great concern in Recommendation No. 19. </w:t>
      </w:r>
      <w:r w:rsidRPr="00584C50">
        <w:rPr>
          <w:rStyle w:val="StyleUnderline"/>
        </w:rPr>
        <w:t>cedaw recognizes rural women as a group in need of special attention</w:t>
      </w:r>
      <w:r w:rsidRPr="00584C50">
        <w:rPr>
          <w:sz w:val="16"/>
        </w:rPr>
        <w:t xml:space="preserve"> from State Parties. Article 14 places an emphasis on the protection of rural women’s human rights. It requires State Parties to take special measures to ensure women’s equal participation in, and benefits of, rural development in order for them to have greater financial and social control over their lives. Also, it is important for rural women to break from traditional roles and choose different lifestyles. The realization of equality with men for the rural women is significant not only to the wellbeing of their families and the improved economy, </w:t>
      </w:r>
      <w:r w:rsidRPr="00584C50">
        <w:rPr>
          <w:sz w:val="16"/>
        </w:rPr>
        <w:lastRenderedPageBreak/>
        <w:t xml:space="preserve">but also to the reduction of domestic violence. </w:t>
      </w:r>
      <w:r w:rsidRPr="00584C50">
        <w:rPr>
          <w:rStyle w:val="Emphasis"/>
        </w:rPr>
        <w:t>China signed cedaw on July 17, 1980 and ratified it on November 4, 1980. But China has neither signed nor ratified the Optional Protocol to the cedaw,19 which means that China has not accepted the communication and inquiry procedures listed in the Optional Protocol.</w:t>
      </w:r>
      <w:r w:rsidRPr="00584C50">
        <w:rPr>
          <w:sz w:val="16"/>
        </w:rPr>
        <w:t xml:space="preserve"> Under the report mechanism of cedaw, State Parties are supposed to submit their first report one year after ratification and thereafter every four years.20 In fact, not every State Party strictly complies with this obligation and it is quite common practice for a State Party to present a compound report replacing two or more submissions at the same cedaw session. The Chinese government submitted its reports in 1985, 1989, 1997, 2004 and 2013. The 2004 and 2013 State Reports included the Chinese government positive measures against domestic violence.</w:t>
      </w:r>
    </w:p>
    <w:p w14:paraId="4484FB60" w14:textId="77777777" w:rsidR="00CE6C92" w:rsidRDefault="00CE6C92" w:rsidP="00CE6C92"/>
    <w:p w14:paraId="3CAC66D8" w14:textId="77777777" w:rsidR="00CE6C92" w:rsidRDefault="00CE6C92" w:rsidP="00CE6C92"/>
    <w:p w14:paraId="3CF2458F" w14:textId="77777777" w:rsidR="00921D8D" w:rsidRDefault="00CE6C92" w:rsidP="004F4EDC">
      <w:pPr>
        <w:pStyle w:val="Heading1"/>
      </w:pPr>
      <w:r>
        <w:lastRenderedPageBreak/>
        <w:t>***Neg***</w:t>
      </w:r>
    </w:p>
    <w:p w14:paraId="356357AA" w14:textId="77777777" w:rsidR="00921D8D" w:rsidRDefault="00CE6C92" w:rsidP="00BA457F">
      <w:pPr>
        <w:pStyle w:val="Heading1"/>
      </w:pPr>
      <w:r>
        <w:lastRenderedPageBreak/>
        <w:t>*</w:t>
      </w:r>
      <w:r w:rsidR="00921D8D">
        <w:t>AT: Gendercide</w:t>
      </w:r>
      <w:r w:rsidR="00F16F31">
        <w:t xml:space="preserve"> Advantage</w:t>
      </w:r>
      <w:r>
        <w:t>*</w:t>
      </w:r>
    </w:p>
    <w:p w14:paraId="3F26F0FF" w14:textId="77777777" w:rsidR="00921D8D" w:rsidRDefault="00F16F31" w:rsidP="00F16F31">
      <w:pPr>
        <w:pStyle w:val="Heading2"/>
      </w:pPr>
      <w:r>
        <w:lastRenderedPageBreak/>
        <w:t>AT: Uniqueness</w:t>
      </w:r>
    </w:p>
    <w:p w14:paraId="53F8311D" w14:textId="77777777" w:rsidR="00BA457F" w:rsidRPr="00BA457F" w:rsidRDefault="00BA457F" w:rsidP="00BA457F">
      <w:pPr>
        <w:pStyle w:val="Heading3"/>
      </w:pPr>
      <w:r>
        <w:lastRenderedPageBreak/>
        <w:t>1NC – Gender Imbalance Low</w:t>
      </w:r>
      <w:r w:rsidR="00CF7337">
        <w:t>/Checked</w:t>
      </w:r>
      <w:r>
        <w:t xml:space="preserve"> Now</w:t>
      </w:r>
    </w:p>
    <w:p w14:paraId="73811480" w14:textId="77777777" w:rsidR="00921D8D" w:rsidRDefault="00921D8D" w:rsidP="00921D8D">
      <w:pPr>
        <w:pStyle w:val="Heading4"/>
      </w:pPr>
      <w:r>
        <w:t>China is already solving gender imbalance through the workforce and economy</w:t>
      </w:r>
    </w:p>
    <w:p w14:paraId="39FC7314" w14:textId="77777777" w:rsidR="00921D8D" w:rsidRPr="00BA457F" w:rsidRDefault="00921D8D" w:rsidP="00921D8D">
      <w:pPr>
        <w:rPr>
          <w:rStyle w:val="Style13ptBold"/>
        </w:rPr>
      </w:pPr>
      <w:r w:rsidRPr="00BA457F">
        <w:rPr>
          <w:rStyle w:val="Style13ptBold"/>
        </w:rPr>
        <w:t>Tang 14</w:t>
      </w:r>
    </w:p>
    <w:p w14:paraId="24D7946B" w14:textId="77777777" w:rsidR="00921D8D" w:rsidRPr="007D53E2" w:rsidRDefault="00921D8D" w:rsidP="00921D8D">
      <w:r>
        <w:t>(See Kit, Staff Writer, “</w:t>
      </w:r>
      <w:r w:rsidRPr="00846EC5">
        <w:t>Workplace gender equality in Asia: Is China ahead?</w:t>
      </w:r>
      <w:r>
        <w:t xml:space="preserve">”, </w:t>
      </w:r>
      <w:r w:rsidRPr="00846EC5">
        <w:rPr>
          <w:u w:val="single"/>
        </w:rPr>
        <w:t>Consumer News and Business Channel</w:t>
      </w:r>
      <w:r>
        <w:t xml:space="preserve">, Oct 30, </w:t>
      </w:r>
      <w:r w:rsidRPr="00846EC5">
        <w:t>http://www.cnbc.com/2014/10/30/workplace-gender-equality-in-asia-is-china-ahead.html</w:t>
      </w:r>
      <w:r>
        <w:t>)//jdi-tts</w:t>
      </w:r>
    </w:p>
    <w:p w14:paraId="7D6591A7" w14:textId="77777777" w:rsidR="00921D8D" w:rsidRDefault="00921D8D" w:rsidP="00921D8D">
      <w:pPr>
        <w:rPr>
          <w:sz w:val="16"/>
        </w:rPr>
      </w:pPr>
      <w:r w:rsidRPr="007D53E2">
        <w:rPr>
          <w:sz w:val="16"/>
        </w:rPr>
        <w:t xml:space="preserve">In Asia, </w:t>
      </w:r>
      <w:r w:rsidRPr="007D53E2">
        <w:rPr>
          <w:rStyle w:val="StyleUnderline"/>
          <w:highlight w:val="yellow"/>
        </w:rPr>
        <w:t>women working in China are most likely to share an equal footing with men</w:t>
      </w:r>
      <w:r w:rsidRPr="007D53E2">
        <w:rPr>
          <w:rStyle w:val="StyleUnderline"/>
        </w:rPr>
        <w:t>, according to a gender diversity study by non-profit organization Community Business.</w:t>
      </w:r>
      <w:r w:rsidRPr="007D53E2">
        <w:rPr>
          <w:sz w:val="16"/>
        </w:rPr>
        <w:t xml:space="preserve"> </w:t>
      </w:r>
      <w:r w:rsidRPr="007D53E2">
        <w:rPr>
          <w:rStyle w:val="StyleUnderline"/>
          <w:highlight w:val="yellow"/>
        </w:rPr>
        <w:t>The world's second largest economy outperformed in the survey of 32 multinational firms</w:t>
      </w:r>
      <w:r w:rsidRPr="007D53E2">
        <w:rPr>
          <w:sz w:val="16"/>
        </w:rPr>
        <w:t xml:space="preserve"> </w:t>
      </w:r>
      <w:r w:rsidRPr="007D53E2">
        <w:rPr>
          <w:rStyle w:val="StyleUnderline"/>
        </w:rPr>
        <w:t>across China, Singapore, Hong Kong, India, Japan and Malaysia. In terms of female representation in the workforce, China topped the charts at the junior and senior levels</w:t>
      </w:r>
      <w:r w:rsidRPr="007D53E2">
        <w:rPr>
          <w:sz w:val="16"/>
        </w:rPr>
        <w:t xml:space="preserve">, but lost out marginally to Malaysia in the middle levels and total workforce rankings. </w:t>
      </w:r>
      <w:r w:rsidRPr="007D53E2">
        <w:rPr>
          <w:rStyle w:val="StyleUnderline"/>
          <w:highlight w:val="yellow"/>
        </w:rPr>
        <w:t>Female workforce participation rose</w:t>
      </w:r>
      <w:r w:rsidRPr="007D53E2">
        <w:rPr>
          <w:rStyle w:val="StyleUnderline"/>
        </w:rPr>
        <w:t xml:space="preserve"> across the board in the mainland; the number of women holding senior positions jumped the most – </w:t>
      </w:r>
      <w:r w:rsidRPr="007D53E2">
        <w:rPr>
          <w:rStyle w:val="StyleUnderline"/>
          <w:highlight w:val="yellow"/>
        </w:rPr>
        <w:t>to 35.6 percent from 20.7</w:t>
      </w:r>
      <w:r w:rsidRPr="007D53E2">
        <w:rPr>
          <w:sz w:val="16"/>
        </w:rPr>
        <w:t xml:space="preserve"> percent in 2011 when the study was last conducted. The findings tally with </w:t>
      </w:r>
      <w:r w:rsidRPr="007D53E2">
        <w:rPr>
          <w:rStyle w:val="StyleUnderline"/>
        </w:rPr>
        <w:t>a World Economic Forum report</w:t>
      </w:r>
      <w:r w:rsidRPr="007D53E2">
        <w:rPr>
          <w:sz w:val="16"/>
        </w:rPr>
        <w:t xml:space="preserve"> released this week that </w:t>
      </w:r>
      <w:r w:rsidRPr="007D53E2">
        <w:rPr>
          <w:rStyle w:val="StyleUnderline"/>
        </w:rPr>
        <w:t xml:space="preserve">said </w:t>
      </w:r>
      <w:r w:rsidRPr="007D53E2">
        <w:rPr>
          <w:rStyle w:val="Emphasis"/>
          <w:highlight w:val="yellow"/>
        </w:rPr>
        <w:t>China improved in gender equality</w:t>
      </w:r>
      <w:r w:rsidRPr="007D53E2">
        <w:rPr>
          <w:rStyle w:val="StyleUnderline"/>
          <w:highlight w:val="yellow"/>
        </w:rPr>
        <w:t xml:space="preserve"> and has the second highest percentage of firms with female participation in ownership across Asia</w:t>
      </w:r>
      <w:r w:rsidRPr="007D53E2">
        <w:rPr>
          <w:sz w:val="16"/>
        </w:rPr>
        <w:t>. "</w:t>
      </w:r>
      <w:r w:rsidRPr="007D53E2">
        <w:rPr>
          <w:rStyle w:val="StyleUnderline"/>
          <w:highlight w:val="yellow"/>
        </w:rPr>
        <w:t>China's economic growth creates greater opportunities for women</w:t>
      </w:r>
      <w:r w:rsidRPr="007D53E2">
        <w:rPr>
          <w:rStyle w:val="StyleUnderline"/>
        </w:rPr>
        <w:t>," said Fern Ngai, CEO of Community Business</w:t>
      </w:r>
      <w:r w:rsidRPr="007D53E2">
        <w:rPr>
          <w:sz w:val="16"/>
        </w:rPr>
        <w:t xml:space="preserve">. "In addition, </w:t>
      </w:r>
      <w:r w:rsidRPr="007D53E2">
        <w:rPr>
          <w:rStyle w:val="StyleUnderline"/>
          <w:highlight w:val="yellow"/>
        </w:rPr>
        <w:t>the one-child policy means that daughters</w:t>
      </w:r>
      <w:r w:rsidRPr="007D53E2">
        <w:rPr>
          <w:sz w:val="16"/>
        </w:rPr>
        <w:t xml:space="preserve">, as the only child, </w:t>
      </w:r>
      <w:r w:rsidRPr="007D53E2">
        <w:rPr>
          <w:rStyle w:val="StyleUnderline"/>
          <w:highlight w:val="yellow"/>
        </w:rPr>
        <w:t>have access to the best education and are expected to pursue a career</w:t>
      </w:r>
      <w:r w:rsidRPr="007D53E2">
        <w:rPr>
          <w:sz w:val="16"/>
        </w:rPr>
        <w:t xml:space="preserve">." While 93 percent of firms embrace flexible work arrangements for female staff, </w:t>
      </w:r>
      <w:r w:rsidRPr="007D53E2">
        <w:rPr>
          <w:rStyle w:val="StyleUnderline"/>
        </w:rPr>
        <w:t>Beijing takes others steps to encourage women to stay in the workforce</w:t>
      </w:r>
      <w:r w:rsidRPr="007D53E2">
        <w:rPr>
          <w:sz w:val="16"/>
        </w:rPr>
        <w:t xml:space="preserve">. For instance, </w:t>
      </w:r>
      <w:r w:rsidRPr="007D53E2">
        <w:rPr>
          <w:rStyle w:val="StyleUnderline"/>
        </w:rPr>
        <w:t>China is the only one of the six markets surveyed where maternity benefits are provided by both the government and employers.</w:t>
      </w:r>
      <w:r w:rsidRPr="007D53E2">
        <w:rPr>
          <w:sz w:val="16"/>
        </w:rPr>
        <w:t xml:space="preserve"> "Maternity benefits in other markets are either paid by the government or employers. This shows that the Chinese government doesn't only require the employers to do so by law, they also lead by example," Community Business' Ngai told CNBC. </w:t>
      </w:r>
      <w:r w:rsidRPr="007D53E2">
        <w:rPr>
          <w:rStyle w:val="StyleUnderline"/>
        </w:rPr>
        <w:t>China is also the first among the six countries to roll out statutory paid paternity leave</w:t>
      </w:r>
      <w:r w:rsidRPr="007D53E2">
        <w:rPr>
          <w:sz w:val="16"/>
        </w:rPr>
        <w:t xml:space="preserve">, he added. Chinese working mothers are entitled to 98 days of maternity leave, compared with 80 days in Singapore, 70 days in Japan, 60 days in Malaysia and India, and 50 days in Hong Kong. </w:t>
      </w:r>
      <w:r w:rsidRPr="007D53E2">
        <w:rPr>
          <w:rStyle w:val="StyleUnderline"/>
        </w:rPr>
        <w:t>The banking and finance industry in particular is taking long strides to ensure a women-friendly work environme</w:t>
      </w:r>
      <w:r w:rsidRPr="007D53E2">
        <w:rPr>
          <w:sz w:val="16"/>
        </w:rPr>
        <w:t>nt, George McFerran, sales and marketing director at eFinancialCareers, told CNBC in an email. "Banks are listening to women and actioning initiatives that are wanted. Flexible working hours, childcare benefits and mentoring programs are among the most popular," said McFerran. "</w:t>
      </w:r>
      <w:r w:rsidRPr="007D53E2">
        <w:rPr>
          <w:rStyle w:val="StyleUnderline"/>
          <w:highlight w:val="yellow"/>
        </w:rPr>
        <w:t xml:space="preserve">These are proven ways to </w:t>
      </w:r>
      <w:r w:rsidRPr="007D53E2">
        <w:rPr>
          <w:rStyle w:val="StyleUnderline"/>
          <w:iCs/>
          <w:highlight w:val="yellow"/>
        </w:rPr>
        <w:t>improve the gender balance</w:t>
      </w:r>
      <w:r w:rsidRPr="007D53E2">
        <w:rPr>
          <w:rStyle w:val="StyleUnderline"/>
          <w:highlight w:val="yellow"/>
        </w:rPr>
        <w:t xml:space="preserve"> and also help attract top female talent.</w:t>
      </w:r>
      <w:r w:rsidRPr="007D53E2">
        <w:rPr>
          <w:sz w:val="16"/>
        </w:rPr>
        <w:t>" 35-year-old Shanghainese Huang Yue-er who has a two-year-old son, enjoys flexibility in her work day at a mainland banking software firm: "I get shorter work weeks sometimes when my child falls sick or there are school events that I have to attend," she said. "My boss understands and I don't feel penalized for rushing off to take care of my child."</w:t>
      </w:r>
    </w:p>
    <w:p w14:paraId="3C91AA21" w14:textId="77777777" w:rsidR="00921D8D" w:rsidRPr="00BA457F" w:rsidRDefault="00921D8D" w:rsidP="00BA457F">
      <w:pPr>
        <w:pStyle w:val="Heading4"/>
      </w:pPr>
      <w:r w:rsidRPr="00BA457F">
        <w:t>Laws and regulations to address gender inequality have already been pas</w:t>
      </w:r>
      <w:r w:rsidR="00BA457F">
        <w:t>sed and are constantly improved- takes out uniqueness and proves the plan’s not key</w:t>
      </w:r>
    </w:p>
    <w:p w14:paraId="3B389492" w14:textId="77777777" w:rsidR="00921D8D" w:rsidRPr="00BA457F" w:rsidRDefault="00921D8D" w:rsidP="00BA457F">
      <w:pPr>
        <w:rPr>
          <w:rStyle w:val="Style13ptBold"/>
        </w:rPr>
      </w:pPr>
      <w:r w:rsidRPr="00BA457F">
        <w:rPr>
          <w:rStyle w:val="Style13ptBold"/>
        </w:rPr>
        <w:t>SCIO 15</w:t>
      </w:r>
    </w:p>
    <w:p w14:paraId="04A8840D" w14:textId="77777777" w:rsidR="00921D8D" w:rsidRPr="00846EC5" w:rsidRDefault="00921D8D" w:rsidP="00921D8D">
      <w:r>
        <w:t>(“</w:t>
      </w:r>
      <w:r w:rsidRPr="00846EC5">
        <w:t>Gender Equality and Women's Development in China</w:t>
      </w:r>
      <w:r>
        <w:t xml:space="preserve">”, </w:t>
      </w:r>
      <w:r w:rsidRPr="00846EC5">
        <w:rPr>
          <w:u w:val="single"/>
        </w:rPr>
        <w:t>The State Council Information Office of the People's Republic of China</w:t>
      </w:r>
      <w:r>
        <w:t xml:space="preserve">, Sept 22, </w:t>
      </w:r>
      <w:r w:rsidRPr="00846EC5">
        <w:t>http://www.scio.gov.cn/zfbps/32832/Document/1449898/1449898.htm</w:t>
      </w:r>
      <w:r>
        <w:t>)//jdi-tts</w:t>
      </w:r>
    </w:p>
    <w:p w14:paraId="4FDEA67C" w14:textId="77777777" w:rsidR="00921D8D" w:rsidRDefault="00921D8D" w:rsidP="00921D8D">
      <w:pPr>
        <w:rPr>
          <w:rStyle w:val="StyleUnderline"/>
        </w:rPr>
      </w:pPr>
      <w:r w:rsidRPr="00846EC5">
        <w:rPr>
          <w:rStyle w:val="StyleUnderline"/>
          <w:highlight w:val="yellow"/>
        </w:rPr>
        <w:t>Laws and regulations protecting women's rights and interests have been constantly improved</w:t>
      </w:r>
      <w:r w:rsidRPr="00846EC5">
        <w:rPr>
          <w:sz w:val="16"/>
          <w:highlight w:val="yellow"/>
        </w:rPr>
        <w:t>.</w:t>
      </w:r>
      <w:r w:rsidRPr="00846EC5">
        <w:rPr>
          <w:sz w:val="16"/>
        </w:rPr>
        <w:t xml:space="preserve"> </w:t>
      </w:r>
      <w:r w:rsidRPr="00846EC5">
        <w:rPr>
          <w:rStyle w:val="StyleUnderline"/>
          <w:highlight w:val="yellow"/>
        </w:rPr>
        <w:t>Over the past two decades, more than 20 laws and regulations have been enacted and revised</w:t>
      </w:r>
      <w:r w:rsidRPr="00846EC5">
        <w:rPr>
          <w:rStyle w:val="StyleUnderline"/>
        </w:rPr>
        <w:t xml:space="preserve">, including the Marriage Law, Population and Family Planning Law, Employment Promotion Law, Organic Law of the Villagers Committees, Social Insurance Law, Law on the Protection of Rights and Interests of </w:t>
      </w:r>
      <w:r w:rsidRPr="00846EC5">
        <w:rPr>
          <w:rStyle w:val="StyleUnderline"/>
        </w:rPr>
        <w:lastRenderedPageBreak/>
        <w:t>Women, and Special Regulations on the Labor Protection of Female Employees.</w:t>
      </w:r>
      <w:r w:rsidRPr="00846EC5">
        <w:rPr>
          <w:sz w:val="16"/>
        </w:rPr>
        <w:t xml:space="preserve"> </w:t>
      </w:r>
      <w:r w:rsidRPr="00846EC5">
        <w:rPr>
          <w:rStyle w:val="StyleUnderline"/>
          <w:highlight w:val="yellow"/>
        </w:rPr>
        <w:t>The</w:t>
      </w:r>
      <w:r w:rsidRPr="00846EC5">
        <w:rPr>
          <w:rStyle w:val="StyleUnderline"/>
        </w:rPr>
        <w:t xml:space="preserve"> 31 </w:t>
      </w:r>
      <w:r w:rsidRPr="00846EC5">
        <w:rPr>
          <w:rStyle w:val="StyleUnderline"/>
          <w:highlight w:val="yellow"/>
        </w:rPr>
        <w:t>provinces</w:t>
      </w:r>
      <w:r w:rsidRPr="00846EC5">
        <w:rPr>
          <w:sz w:val="16"/>
        </w:rPr>
        <w:t xml:space="preserve">, autonomous regions and municipalities directly under the central government on China's mainland </w:t>
      </w:r>
      <w:r w:rsidRPr="00846EC5">
        <w:rPr>
          <w:rStyle w:val="StyleUnderline"/>
          <w:highlight w:val="yellow"/>
        </w:rPr>
        <w:t>have revised</w:t>
      </w:r>
      <w:r w:rsidRPr="00846EC5">
        <w:rPr>
          <w:rStyle w:val="StyleUnderline"/>
        </w:rPr>
        <w:t xml:space="preserve"> their </w:t>
      </w:r>
      <w:r w:rsidRPr="00846EC5">
        <w:rPr>
          <w:rStyle w:val="StyleUnderline"/>
          <w:highlight w:val="yellow"/>
        </w:rPr>
        <w:t>measures for implementing the Law</w:t>
      </w:r>
      <w:r w:rsidRPr="00846EC5">
        <w:rPr>
          <w:rStyle w:val="StyleUnderline"/>
        </w:rPr>
        <w:t xml:space="preserve"> on the Protection of Rights and Interests of Women. </w:t>
      </w:r>
      <w:r w:rsidRPr="00846EC5">
        <w:rPr>
          <w:rStyle w:val="StyleUnderline"/>
          <w:highlight w:val="yellow"/>
        </w:rPr>
        <w:t>Major progress has been made in legislation addressing violence against women</w:t>
      </w:r>
      <w:r w:rsidRPr="00846EC5">
        <w:rPr>
          <w:sz w:val="16"/>
        </w:rPr>
        <w:t xml:space="preserve">. </w:t>
      </w:r>
      <w:r w:rsidRPr="00846EC5">
        <w:rPr>
          <w:rStyle w:val="StyleUnderline"/>
        </w:rPr>
        <w:t xml:space="preserve">Twenty-nine </w:t>
      </w:r>
      <w:r w:rsidRPr="00846EC5">
        <w:rPr>
          <w:rStyle w:val="StyleUnderline"/>
          <w:highlight w:val="yellow"/>
        </w:rPr>
        <w:t>provinces</w:t>
      </w:r>
      <w:r w:rsidRPr="00846EC5">
        <w:rPr>
          <w:sz w:val="16"/>
        </w:rPr>
        <w:t xml:space="preserve"> (autonomous regions and municipalities directly under the central government) </w:t>
      </w:r>
      <w:r w:rsidRPr="00846EC5">
        <w:rPr>
          <w:rStyle w:val="StyleUnderline"/>
          <w:highlight w:val="yellow"/>
        </w:rPr>
        <w:t>have</w:t>
      </w:r>
      <w:r w:rsidRPr="00846EC5">
        <w:rPr>
          <w:rStyle w:val="StyleUnderline"/>
        </w:rPr>
        <w:t xml:space="preserve"> </w:t>
      </w:r>
      <w:r w:rsidRPr="00846EC5">
        <w:rPr>
          <w:rStyle w:val="StyleUnderline"/>
          <w:highlight w:val="yellow"/>
        </w:rPr>
        <w:t>formulated local regulations or policies to prevent and prohibit domestic violence</w:t>
      </w:r>
      <w:r w:rsidRPr="00846EC5">
        <w:rPr>
          <w:sz w:val="16"/>
        </w:rPr>
        <w:t xml:space="preserve">. In August 2015, the 16th session of China's 12th NPC Standing Committee conducted the first review of the Anti-domestic Violence Law (Draft). </w:t>
      </w:r>
      <w:r w:rsidRPr="00846EC5">
        <w:rPr>
          <w:rStyle w:val="StyleUnderline"/>
          <w:highlight w:val="yellow"/>
        </w:rPr>
        <w:t>An</w:t>
      </w:r>
      <w:r w:rsidRPr="00846EC5">
        <w:rPr>
          <w:rStyle w:val="StyleUnderline"/>
        </w:rPr>
        <w:t xml:space="preserve"> </w:t>
      </w:r>
      <w:r w:rsidRPr="00846EC5">
        <w:rPr>
          <w:rStyle w:val="StyleUnderline"/>
          <w:highlight w:val="yellow"/>
        </w:rPr>
        <w:t>article addressing sexual harassment against women was added to the Law on the Protection of Rights and Interests of Women</w:t>
      </w:r>
      <w:r w:rsidRPr="00846EC5">
        <w:rPr>
          <w:rStyle w:val="StyleUnderline"/>
        </w:rPr>
        <w:t xml:space="preserve"> revised in 2005, and the Special Regulations on the Labor Protection of Female Employees formulated and implemented in 2012</w:t>
      </w:r>
      <w:r w:rsidRPr="00846EC5">
        <w:rPr>
          <w:sz w:val="16"/>
        </w:rPr>
        <w:t xml:space="preserve"> clearly stipulate that employers should prevent and prohibit sexual harassment against female employees. </w:t>
      </w:r>
      <w:r w:rsidRPr="00846EC5">
        <w:rPr>
          <w:rStyle w:val="StyleUnderline"/>
        </w:rPr>
        <w:t xml:space="preserve">The </w:t>
      </w:r>
      <w:r w:rsidRPr="00846EC5">
        <w:rPr>
          <w:rStyle w:val="StyleUnderline"/>
          <w:highlight w:val="yellow"/>
        </w:rPr>
        <w:t>Amendment</w:t>
      </w:r>
      <w:r w:rsidRPr="00846EC5">
        <w:rPr>
          <w:rStyle w:val="StyleUnderline"/>
        </w:rPr>
        <w:t xml:space="preserve"> IX </w:t>
      </w:r>
      <w:r w:rsidRPr="00846EC5">
        <w:rPr>
          <w:rStyle w:val="StyleUnderline"/>
          <w:highlight w:val="yellow"/>
        </w:rPr>
        <w:t>to the Criminal Law</w:t>
      </w:r>
      <w:r w:rsidRPr="00846EC5">
        <w:rPr>
          <w:rStyle w:val="StyleUnderline"/>
        </w:rPr>
        <w:t xml:space="preserve"> of the People's Republic of China</w:t>
      </w:r>
      <w:r w:rsidRPr="00846EC5">
        <w:rPr>
          <w:sz w:val="16"/>
        </w:rPr>
        <w:t xml:space="preserve"> approved in August 2015 </w:t>
      </w:r>
      <w:r w:rsidRPr="00846EC5">
        <w:rPr>
          <w:rStyle w:val="StyleUnderline"/>
          <w:highlight w:val="yellow"/>
        </w:rPr>
        <w:t>strengthened protection of women</w:t>
      </w:r>
      <w:r w:rsidRPr="00846EC5">
        <w:rPr>
          <w:rStyle w:val="StyleUnderline"/>
        </w:rPr>
        <w:t>, especially of girls under the age of 14, and specified harsher punishments for the crimes of raping girls under the age of 14 and abducting and trafficking in women and children.</w:t>
      </w:r>
    </w:p>
    <w:p w14:paraId="2BA5D2FE" w14:textId="77777777" w:rsidR="00CF7337" w:rsidRDefault="00CF7337" w:rsidP="00CF7337">
      <w:pPr>
        <w:pStyle w:val="Heading3"/>
      </w:pPr>
      <w:r>
        <w:lastRenderedPageBreak/>
        <w:t>2NC – Gender Imbalance Low/Checked Now</w:t>
      </w:r>
    </w:p>
    <w:p w14:paraId="139C1BFD" w14:textId="77777777" w:rsidR="007D2297" w:rsidRDefault="007D2297" w:rsidP="007D2297">
      <w:pPr>
        <w:pStyle w:val="Heading4"/>
      </w:pPr>
      <w:r>
        <w:t>China’s publicity and education campaigns works to increase gender equality at all levels of society</w:t>
      </w:r>
    </w:p>
    <w:p w14:paraId="66EA77D9" w14:textId="77777777" w:rsidR="007D2297" w:rsidRPr="00BA457F" w:rsidRDefault="007D2297" w:rsidP="007D2297">
      <w:pPr>
        <w:rPr>
          <w:rStyle w:val="Style13ptBold"/>
        </w:rPr>
      </w:pPr>
      <w:r w:rsidRPr="00BA457F">
        <w:rPr>
          <w:rStyle w:val="Style13ptBold"/>
        </w:rPr>
        <w:t>SCIO 15</w:t>
      </w:r>
    </w:p>
    <w:p w14:paraId="4C04AFD9" w14:textId="77777777" w:rsidR="007D2297" w:rsidRPr="00C4280F" w:rsidRDefault="007D2297" w:rsidP="007D2297">
      <w:r>
        <w:t>(“Gender Equality and Women's Development in China”, The State Council Information Office of the People's Republic of China, Sept 22, http://www.scio.gov.cn/zfbps/32832/Document/1449898/1449898.htm)//jdi-tts</w:t>
      </w:r>
    </w:p>
    <w:p w14:paraId="6ADB06E0" w14:textId="77777777" w:rsidR="007D2297" w:rsidRPr="00C4280F" w:rsidRDefault="007D2297" w:rsidP="007D2297">
      <w:pPr>
        <w:rPr>
          <w:sz w:val="16"/>
        </w:rPr>
      </w:pPr>
      <w:r w:rsidRPr="00C4280F">
        <w:rPr>
          <w:rStyle w:val="StyleUnderline"/>
        </w:rPr>
        <w:t xml:space="preserve">Intensified publicity and education campaigns on law have been carried out to raise public awareness of legal aspects of gender equality. </w:t>
      </w:r>
      <w:r w:rsidRPr="00C4280F">
        <w:rPr>
          <w:rStyle w:val="StyleUnderline"/>
          <w:highlight w:val="yellow"/>
        </w:rPr>
        <w:t>China has implemented</w:t>
      </w:r>
      <w:r w:rsidRPr="00C4280F">
        <w:rPr>
          <w:sz w:val="16"/>
        </w:rPr>
        <w:t xml:space="preserve"> in succession </w:t>
      </w:r>
      <w:r w:rsidRPr="00C4280F">
        <w:rPr>
          <w:rStyle w:val="StyleUnderline"/>
          <w:highlight w:val="yellow"/>
        </w:rPr>
        <w:t>six five-year plans to spread legal knowledge among the public, making laws and regulations safeguarding women's rights and interests an important part of law-related education in schools at different levels, and ensuring they are well publicized in the media</w:t>
      </w:r>
      <w:r w:rsidRPr="00C4280F">
        <w:rPr>
          <w:sz w:val="16"/>
        </w:rPr>
        <w:t xml:space="preserve"> through radio, television programs, newspapers and periodicals, and the Internet. </w:t>
      </w:r>
      <w:r w:rsidRPr="00C4280F">
        <w:rPr>
          <w:rStyle w:val="StyleUnderline"/>
        </w:rPr>
        <w:t xml:space="preserve">Taking advantage of the publicity and education network, </w:t>
      </w:r>
      <w:r w:rsidRPr="00C4280F">
        <w:rPr>
          <w:rStyle w:val="StyleUnderline"/>
          <w:highlight w:val="yellow"/>
        </w:rPr>
        <w:t>China has held law-themed activities to promote the understanding and application of laws on gender equality</w:t>
      </w:r>
      <w:r w:rsidRPr="00C4280F">
        <w:rPr>
          <w:rStyle w:val="StyleUnderline"/>
        </w:rPr>
        <w:t xml:space="preserve"> in state organs, villages, communities, schools, enterprises and work units</w:t>
      </w:r>
      <w:r w:rsidRPr="00C4280F">
        <w:rPr>
          <w:sz w:val="16"/>
        </w:rPr>
        <w:t xml:space="preserve">, trying to nurture an atmosphere of respecting and protecting women' s rights and interests in society. </w:t>
      </w:r>
      <w:r w:rsidRPr="00C4280F">
        <w:rPr>
          <w:rStyle w:val="StyleUnderline"/>
        </w:rPr>
        <w:t>Women's federations at all levels and other women's organizations have intensified public opinion monitoring and scientific analysis of major cases violating women' s rights and interests, giving voice to the female view in a timely manner, and advocating the value of gender equality throughout society</w:t>
      </w:r>
      <w:r w:rsidRPr="00C4280F">
        <w:rPr>
          <w:sz w:val="16"/>
        </w:rPr>
        <w:t xml:space="preserve">. </w:t>
      </w:r>
      <w:r w:rsidRPr="00C4280F">
        <w:rPr>
          <w:rStyle w:val="StyleUnderline"/>
          <w:highlight w:val="yellow"/>
        </w:rPr>
        <w:t>Activities</w:t>
      </w:r>
      <w:r w:rsidRPr="00C4280F">
        <w:rPr>
          <w:sz w:val="16"/>
        </w:rPr>
        <w:t xml:space="preserve"> such as "Building a China under the Rule of Law: Women in Action" </w:t>
      </w:r>
      <w:r w:rsidRPr="00C4280F">
        <w:rPr>
          <w:rStyle w:val="StyleUnderline"/>
        </w:rPr>
        <w:t>h</w:t>
      </w:r>
      <w:r w:rsidRPr="00C4280F">
        <w:rPr>
          <w:rStyle w:val="StyleUnderline"/>
          <w:highlight w:val="yellow"/>
        </w:rPr>
        <w:t>ave been held to guide female citizens to respect, study, abide by and make use of law, and to improve their awareness and capability of safeguarding their own legitimate rights and interests through the law.</w:t>
      </w:r>
    </w:p>
    <w:p w14:paraId="6FA3A08E" w14:textId="77777777" w:rsidR="007D2297" w:rsidRDefault="007D2297" w:rsidP="007D2297">
      <w:pPr>
        <w:pStyle w:val="Heading3"/>
      </w:pPr>
      <w:r>
        <w:lastRenderedPageBreak/>
        <w:t>1NC – No Impact</w:t>
      </w:r>
    </w:p>
    <w:p w14:paraId="7353580D" w14:textId="77777777" w:rsidR="00921D8D" w:rsidRDefault="007D2297" w:rsidP="00921D8D">
      <w:pPr>
        <w:pStyle w:val="Heading4"/>
      </w:pPr>
      <w:r>
        <w:t xml:space="preserve">No impact- </w:t>
      </w:r>
      <w:r w:rsidR="00921D8D">
        <w:t xml:space="preserve">China </w:t>
      </w:r>
      <w:r>
        <w:t xml:space="preserve">successful in </w:t>
      </w:r>
      <w:r w:rsidR="00921D8D">
        <w:t>reducing gender disparities</w:t>
      </w:r>
    </w:p>
    <w:p w14:paraId="5F65DD49" w14:textId="77777777" w:rsidR="00921D8D" w:rsidRPr="007D2297" w:rsidRDefault="00921D8D" w:rsidP="00921D8D">
      <w:pPr>
        <w:rPr>
          <w:rStyle w:val="Style13ptBold"/>
        </w:rPr>
      </w:pPr>
      <w:r w:rsidRPr="007D2297">
        <w:rPr>
          <w:rStyle w:val="Style13ptBold"/>
        </w:rPr>
        <w:t>SCIO 15</w:t>
      </w:r>
    </w:p>
    <w:p w14:paraId="61E72F61" w14:textId="77777777" w:rsidR="00921D8D" w:rsidRPr="00B15A2A" w:rsidRDefault="00921D8D" w:rsidP="00921D8D">
      <w:r>
        <w:t>(“Gender Equality and Women's Development in China”, The State Council Information Office of the People's Republic of China, Sept 22, http://www.scio.gov.cn/zfbps/32832/Document/1449898/1449898.htm)//jdi-tts</w:t>
      </w:r>
    </w:p>
    <w:p w14:paraId="7D1191B9" w14:textId="77777777" w:rsidR="00921D8D" w:rsidRPr="00B15A2A" w:rsidRDefault="00921D8D" w:rsidP="00921D8D">
      <w:pPr>
        <w:rPr>
          <w:rStyle w:val="StyleUnderline"/>
        </w:rPr>
      </w:pPr>
      <w:r w:rsidRPr="00B15A2A">
        <w:rPr>
          <w:highlight w:val="yellow"/>
          <w:u w:val="single"/>
        </w:rPr>
        <w:t>China</w:t>
      </w:r>
      <w:r w:rsidRPr="00B15A2A">
        <w:rPr>
          <w:u w:val="single"/>
        </w:rPr>
        <w:t xml:space="preserve"> </w:t>
      </w:r>
      <w:r w:rsidRPr="00B15A2A">
        <w:rPr>
          <w:sz w:val="16"/>
        </w:rPr>
        <w:t>is fully committed to implementing international conventions and fulfilling international obligations in the field of women. It</w:t>
      </w:r>
      <w:r w:rsidRPr="00B15A2A">
        <w:rPr>
          <w:u w:val="single"/>
        </w:rPr>
        <w:t xml:space="preserve"> </w:t>
      </w:r>
      <w:r w:rsidRPr="00B15A2A">
        <w:rPr>
          <w:highlight w:val="yellow"/>
          <w:u w:val="single"/>
        </w:rPr>
        <w:t>has signed and approved relevant international conventions and documents, and met the obligations they impose</w:t>
      </w:r>
      <w:r w:rsidRPr="00B15A2A">
        <w:rPr>
          <w:u w:val="single"/>
        </w:rPr>
        <w:t>. China embodies the spirit and principle of the Convention on the Elimination of All Forms of Discrimination Against Women (CEDAW) in the making of its laws, policies and plans, makes unremitting efforts to eliminate all forms of</w:t>
      </w:r>
      <w:r w:rsidRPr="00B15A2A">
        <w:rPr>
          <w:sz w:val="16"/>
        </w:rPr>
        <w:t xml:space="preserve"> </w:t>
      </w:r>
      <w:r w:rsidRPr="00B15A2A">
        <w:rPr>
          <w:rStyle w:val="StyleUnderline"/>
        </w:rPr>
        <w:t>discrimination against women, safeguard women’ s rights and interests according to law, and promotes gender equality.</w:t>
      </w:r>
      <w:r w:rsidRPr="00B15A2A">
        <w:rPr>
          <w:sz w:val="16"/>
        </w:rPr>
        <w:t xml:space="preserve"> In 2003 and 2012, China submitted reports on the implementation of the Convention on the Elimination of All Forms of Discrimination Against Women in China. </w:t>
      </w:r>
      <w:r w:rsidRPr="00B15A2A">
        <w:rPr>
          <w:rStyle w:val="StyleUnderline"/>
        </w:rPr>
        <w:t xml:space="preserve">China was examined by the Committee on Elimination of Discrimination Against Women in 2006 and 2014. </w:t>
      </w:r>
      <w:r w:rsidRPr="00B15A2A">
        <w:rPr>
          <w:rStyle w:val="StyleUnderline"/>
          <w:highlight w:val="yellow"/>
        </w:rPr>
        <w:t>In 2013, China hosted the Working Group on the Elimination of Discrimination Against Women in Law and Practice of the UN Human Rights Council. China has</w:t>
      </w:r>
      <w:r w:rsidRPr="00B15A2A">
        <w:rPr>
          <w:sz w:val="16"/>
        </w:rPr>
        <w:t xml:space="preserve"> energetically </w:t>
      </w:r>
      <w:r w:rsidRPr="00B15A2A">
        <w:rPr>
          <w:rStyle w:val="StyleUnderline"/>
          <w:highlight w:val="yellow"/>
        </w:rPr>
        <w:t>implemented the Beijing Declaration, the Platform for Action, and the United Nations Millennium Development Goals</w:t>
      </w:r>
      <w:r w:rsidRPr="00B15A2A">
        <w:rPr>
          <w:rStyle w:val="StyleUnderline"/>
        </w:rPr>
        <w:t xml:space="preserve">, and included them in its overall plans for economic and social development as well as outlines for the development of Chinese women. </w:t>
      </w:r>
      <w:r w:rsidRPr="00B15A2A">
        <w:rPr>
          <w:rStyle w:val="StyleUnderline"/>
          <w:highlight w:val="yellow"/>
        </w:rPr>
        <w:t>By the end of 2014, China had achieved, ahead of schedule, the goals</w:t>
      </w:r>
      <w:r w:rsidRPr="00B15A2A">
        <w:rPr>
          <w:sz w:val="16"/>
          <w:highlight w:val="yellow"/>
        </w:rPr>
        <w:t xml:space="preserve"> </w:t>
      </w:r>
      <w:r w:rsidRPr="00B15A2A">
        <w:rPr>
          <w:rStyle w:val="StyleUnderline"/>
          <w:highlight w:val="yellow"/>
        </w:rPr>
        <w:t>of</w:t>
      </w:r>
      <w:r w:rsidRPr="00B15A2A">
        <w:rPr>
          <w:sz w:val="16"/>
        </w:rPr>
        <w:t xml:space="preserve"> reducing extreme poverty and hunger, </w:t>
      </w:r>
      <w:r w:rsidRPr="00B15A2A">
        <w:rPr>
          <w:rStyle w:val="StyleUnderline"/>
          <w:highlight w:val="yellow"/>
        </w:rPr>
        <w:t>eliminating gender disparities in education, and lowering the mortality rate of women in pregnancy and childbirth</w:t>
      </w:r>
      <w:r w:rsidRPr="00B15A2A">
        <w:rPr>
          <w:rStyle w:val="StyleUnderline"/>
        </w:rPr>
        <w:t>.</w:t>
      </w:r>
    </w:p>
    <w:p w14:paraId="26105F38" w14:textId="77777777" w:rsidR="007D2297" w:rsidRDefault="007D2297" w:rsidP="007D2297">
      <w:pPr>
        <w:pStyle w:val="Heading3"/>
      </w:pPr>
      <w:r>
        <w:lastRenderedPageBreak/>
        <w:t>1NC – Alt Causes</w:t>
      </w:r>
    </w:p>
    <w:p w14:paraId="5D21A84E" w14:textId="77777777" w:rsidR="00921D8D" w:rsidRDefault="007D2297" w:rsidP="00921D8D">
      <w:pPr>
        <w:pStyle w:val="Heading4"/>
      </w:pPr>
      <w:r>
        <w:t>Alt causes to Chinese gender disparities- plan insufficient</w:t>
      </w:r>
    </w:p>
    <w:p w14:paraId="6F42A4AE" w14:textId="77777777" w:rsidR="00921D8D" w:rsidRPr="007D2297" w:rsidRDefault="00921D8D" w:rsidP="00921D8D">
      <w:pPr>
        <w:rPr>
          <w:rStyle w:val="Style13ptBold"/>
        </w:rPr>
      </w:pPr>
      <w:r w:rsidRPr="007D2297">
        <w:rPr>
          <w:rStyle w:val="Style13ptBold"/>
        </w:rPr>
        <w:t>Qiu 16</w:t>
      </w:r>
    </w:p>
    <w:p w14:paraId="6AB49A13" w14:textId="77777777" w:rsidR="00921D8D" w:rsidRPr="00552EE3" w:rsidRDefault="00921D8D" w:rsidP="00921D8D">
      <w:r>
        <w:t>(Zhibo, Staff Writer, “</w:t>
      </w:r>
      <w:r w:rsidRPr="00552EE3">
        <w:t>Why China Is So Interested in Gender Equality</w:t>
      </w:r>
      <w:r>
        <w:t xml:space="preserve">”, </w:t>
      </w:r>
      <w:r>
        <w:rPr>
          <w:u w:val="single"/>
        </w:rPr>
        <w:t>The Diplomat</w:t>
      </w:r>
      <w:r>
        <w:t xml:space="preserve">, Mar 10, </w:t>
      </w:r>
      <w:r w:rsidRPr="00552EE3">
        <w:t>http://thediplomat.com/2016/03/why-china-is-so-interested-in-gender-equality/</w:t>
      </w:r>
      <w:r>
        <w:t>)//jdi-tts</w:t>
      </w:r>
    </w:p>
    <w:p w14:paraId="2D87B647" w14:textId="77777777" w:rsidR="00921D8D" w:rsidRDefault="00921D8D" w:rsidP="00921D8D">
      <w:pPr>
        <w:rPr>
          <w:rStyle w:val="StyleUnderline"/>
          <w:highlight w:val="yellow"/>
        </w:rPr>
      </w:pPr>
      <w:r w:rsidRPr="00552EE3">
        <w:rPr>
          <w:rFonts w:asciiTheme="minorHAnsi" w:hAnsiTheme="minorHAnsi"/>
          <w:sz w:val="16"/>
        </w:rPr>
        <w:t xml:space="preserve">First, </w:t>
      </w:r>
      <w:r w:rsidRPr="00552EE3">
        <w:rPr>
          <w:rStyle w:val="StyleUnderline"/>
          <w:highlight w:val="yellow"/>
        </w:rPr>
        <w:t>China is</w:t>
      </w:r>
      <w:r w:rsidRPr="0075612A">
        <w:rPr>
          <w:rStyle w:val="StyleUnderline"/>
        </w:rPr>
        <w:t xml:space="preserve"> increasingly </w:t>
      </w:r>
      <w:r w:rsidRPr="00552EE3">
        <w:rPr>
          <w:rStyle w:val="StyleUnderline"/>
          <w:highlight w:val="yellow"/>
        </w:rPr>
        <w:t>transforming</w:t>
      </w:r>
      <w:r w:rsidRPr="0075612A">
        <w:rPr>
          <w:rStyle w:val="StyleUnderline"/>
        </w:rPr>
        <w:t xml:space="preserve"> itself from a “game player” </w:t>
      </w:r>
      <w:r w:rsidRPr="00552EE3">
        <w:rPr>
          <w:rStyle w:val="StyleUnderline"/>
          <w:highlight w:val="yellow"/>
        </w:rPr>
        <w:t>to a “game maker” when it comes to shaping regional and international institutions, norms, standards, and concepts. Taking leading role on gender equality and women’s empowerment can increase the visibility of China’s leadership and benefits Xi’s ambitious foreign policy agenda</w:t>
      </w:r>
      <w:r w:rsidRPr="0075612A">
        <w:rPr>
          <w:rStyle w:val="StyleUnderline"/>
        </w:rPr>
        <w:t>.</w:t>
      </w:r>
      <w:r w:rsidRPr="00552EE3">
        <w:rPr>
          <w:rFonts w:asciiTheme="minorHAnsi" w:hAnsiTheme="minorHAnsi"/>
          <w:sz w:val="16"/>
        </w:rPr>
        <w:t xml:space="preserve"> Rather than competing with existing great powers, China will have more policy space and bargaining power as a “rule maker” when designing institutional structures for emerging global policy issues. </w:t>
      </w:r>
      <w:r w:rsidRPr="004F51B1">
        <w:rPr>
          <w:rStyle w:val="StyleUnderline"/>
          <w:highlight w:val="yellow"/>
        </w:rPr>
        <w:t>Beijing has chosen the issues of gender equality and women’s empowerment to strengthen its leading role in the UN system</w:t>
      </w:r>
      <w:r w:rsidRPr="0075612A">
        <w:rPr>
          <w:rStyle w:val="StyleUnderline"/>
        </w:rPr>
        <w:t>.</w:t>
      </w:r>
      <w:r w:rsidRPr="00552EE3">
        <w:rPr>
          <w:rFonts w:asciiTheme="minorHAnsi" w:hAnsiTheme="minorHAnsi"/>
          <w:sz w:val="16"/>
        </w:rPr>
        <w:t xml:space="preserve"> For example, </w:t>
      </w:r>
      <w:r w:rsidRPr="0075612A">
        <w:rPr>
          <w:rStyle w:val="StyleUnderline"/>
        </w:rPr>
        <w:t>China has called for all UN member states to follow its lead and integrate SDGs into their national strategies and plans, thus enhancing China’s influences on the sustainable development models of developing countries.</w:t>
      </w:r>
      <w:r w:rsidRPr="00552EE3">
        <w:rPr>
          <w:rFonts w:asciiTheme="minorHAnsi" w:hAnsiTheme="minorHAnsi"/>
          <w:sz w:val="16"/>
        </w:rPr>
        <w:t xml:space="preserve"> In the past decade, </w:t>
      </w:r>
      <w:r w:rsidRPr="0075612A">
        <w:rPr>
          <w:rStyle w:val="StyleUnderline"/>
        </w:rPr>
        <w:t>China has shifted from receiving financial and technical assistance to contributing large donations to other developing countries</w:t>
      </w:r>
      <w:r w:rsidRPr="00552EE3">
        <w:rPr>
          <w:rFonts w:asciiTheme="minorHAnsi" w:hAnsiTheme="minorHAnsi"/>
          <w:sz w:val="16"/>
        </w:rPr>
        <w:t xml:space="preserve">. More importantly, Beijing has made it clear that China wants to take a leading role in the decision-making process of global governance. Beijing expects to create more media buzz and new platforms and coalitions to favor China’s foreign policy. Additionally, </w:t>
      </w:r>
      <w:r w:rsidRPr="004F51B1">
        <w:rPr>
          <w:rStyle w:val="StyleUnderline"/>
          <w:highlight w:val="yellow"/>
        </w:rPr>
        <w:t>the 1995 Beijing Declaration, passed by unanimous consensus, was one of the first international agreements named after China’s capital. Thus it’s in China’s advantage to keep the issue relevant</w:t>
      </w:r>
      <w:r w:rsidRPr="00552EE3">
        <w:rPr>
          <w:rFonts w:asciiTheme="minorHAnsi" w:hAnsiTheme="minorHAnsi"/>
          <w:sz w:val="16"/>
        </w:rPr>
        <w:t xml:space="preserve"> — the repetition of the “Beijing Declaration” in media headlines could potentially reiterate China’s commitments and contributions to existing multilateral platforms. If one compares China’s two white papers on gender issues, in 2015 China added a new chapter on strengthening international cooperation on women’s empowerment with the UN system. Similarly, </w:t>
      </w:r>
      <w:r w:rsidRPr="004F51B1">
        <w:rPr>
          <w:rStyle w:val="StyleUnderline"/>
          <w:highlight w:val="yellow"/>
        </w:rPr>
        <w:t>China also actively promoted bilateral and regional cooperation on women’s empowerment at multilateral platforms</w:t>
      </w:r>
      <w:r w:rsidRPr="00552EE3">
        <w:rPr>
          <w:rStyle w:val="StyleUnderline"/>
        </w:rPr>
        <w:t>, such as the G20 and APEC</w:t>
      </w:r>
      <w:r w:rsidRPr="00552EE3">
        <w:rPr>
          <w:rFonts w:asciiTheme="minorHAnsi" w:hAnsiTheme="minorHAnsi"/>
          <w:sz w:val="16"/>
        </w:rPr>
        <w:t xml:space="preserve">. Second, </w:t>
      </w:r>
      <w:r w:rsidRPr="00470BBE">
        <w:rPr>
          <w:rStyle w:val="StyleUnderline"/>
          <w:highlight w:val="yellow"/>
        </w:rPr>
        <w:t>mai</w:t>
      </w:r>
      <w:r w:rsidRPr="004F51B1">
        <w:rPr>
          <w:rStyle w:val="StyleUnderline"/>
          <w:highlight w:val="yellow"/>
        </w:rPr>
        <w:t>nstreaming gender issues at high-level diplomatic platforms could create more publicity opportunities for China’s first lady</w:t>
      </w:r>
      <w:r w:rsidRPr="00552EE3">
        <w:rPr>
          <w:rFonts w:asciiTheme="minorHAnsi" w:hAnsiTheme="minorHAnsi"/>
          <w:sz w:val="16"/>
        </w:rPr>
        <w:t xml:space="preserve">, Professor Peng Liyuan, </w:t>
      </w:r>
      <w:r w:rsidRPr="004F51B1">
        <w:rPr>
          <w:rStyle w:val="StyleUnderline"/>
          <w:highlight w:val="yellow"/>
        </w:rPr>
        <w:t>advancing both her policy concerns and personal aspirations. As the UNESCO special envoy for women’s education, Peng</w:t>
      </w:r>
      <w:r w:rsidRPr="00552EE3">
        <w:rPr>
          <w:rFonts w:asciiTheme="minorHAnsi" w:hAnsiTheme="minorHAnsi"/>
          <w:sz w:val="16"/>
        </w:rPr>
        <w:t xml:space="preserve"> impressed the audience with a speech in perfect English to </w:t>
      </w:r>
      <w:r w:rsidRPr="004F51B1">
        <w:rPr>
          <w:rStyle w:val="StyleUnderline"/>
          <w:highlight w:val="yellow"/>
        </w:rPr>
        <w:t>promote pubic awareness and generate action</w:t>
      </w:r>
      <w:r w:rsidRPr="00552EE3">
        <w:rPr>
          <w:rFonts w:asciiTheme="minorHAnsi" w:hAnsiTheme="minorHAnsi"/>
          <w:sz w:val="16"/>
        </w:rPr>
        <w:t xml:space="preserve">s, on the same day as her husband announced China’s generous donation to UN Women. While her husband attended the Paris Climate Change Conference, the first lady co-hosted an event on women’s education with the UNESCO Director-General Irina Bokova — a promising candidate to be the first female UN secretary general. Peng frequently appears in other public events and high-level conferences as the World Health Organization’s goodwill ambassador for tuberculosis and HIV/AIDs. </w:t>
      </w:r>
      <w:r w:rsidRPr="004F51B1">
        <w:rPr>
          <w:rStyle w:val="StyleUnderline"/>
          <w:highlight w:val="yellow"/>
        </w:rPr>
        <w:t>She often expresses special concerns over women and girls</w:t>
      </w:r>
      <w:r w:rsidRPr="00552EE3">
        <w:rPr>
          <w:rStyle w:val="StyleUnderline"/>
        </w:rPr>
        <w:t>.</w:t>
      </w:r>
      <w:r w:rsidRPr="00552EE3">
        <w:rPr>
          <w:rFonts w:asciiTheme="minorHAnsi" w:hAnsiTheme="minorHAnsi"/>
          <w:sz w:val="16"/>
        </w:rPr>
        <w:t xml:space="preserve"> During her state visits, Peng has attracted huge media attention and thus plays an important role in China’s public diplomacy. As South China Morning Post put it, “As Xi pursues hardline policies at home and abroad, the soft images of his glamorous wife helps moderate the hard edges by presenting a kinder, gentler face to the world. Her fashion sense and natural dignity represent the attractive and human side of modern China.” The first lady plays an integral role in Xi’s diplomacy. As a couple, the combination of a gentle Peng and a strongman Xi are designed to soften and humanize China’s global image as well as Xi’s assertive foreign policy. Third, </w:t>
      </w:r>
      <w:r w:rsidRPr="004F51B1">
        <w:rPr>
          <w:rStyle w:val="StyleUnderline"/>
          <w:highlight w:val="yellow"/>
        </w:rPr>
        <w:t>China’s interest in gender issues reflects a shifting domestic trend.</w:t>
      </w:r>
      <w:r w:rsidRPr="00552EE3">
        <w:rPr>
          <w:rStyle w:val="StyleUnderline"/>
        </w:rPr>
        <w:t xml:space="preserve"> The past decade has witnessed </w:t>
      </w:r>
      <w:r w:rsidRPr="004F51B1">
        <w:rPr>
          <w:rStyle w:val="StyleUnderline"/>
          <w:highlight w:val="yellow"/>
        </w:rPr>
        <w:t>an unprecedented increase of the total amount of young women</w:t>
      </w:r>
      <w:r w:rsidRPr="00552EE3">
        <w:rPr>
          <w:rStyle w:val="StyleUnderline"/>
        </w:rPr>
        <w:t xml:space="preserve"> to be </w:t>
      </w:r>
      <w:r w:rsidRPr="004F51B1">
        <w:rPr>
          <w:rStyle w:val="StyleUnderline"/>
          <w:highlight w:val="yellow"/>
        </w:rPr>
        <w:t>educated and concerned about China’s relations with the outside world</w:t>
      </w:r>
      <w:r w:rsidRPr="00552EE3">
        <w:rPr>
          <w:rStyle w:val="StyleUnderline"/>
        </w:rPr>
        <w:t xml:space="preserve">. </w:t>
      </w:r>
      <w:r w:rsidRPr="004F51B1">
        <w:rPr>
          <w:rStyle w:val="StyleUnderline"/>
          <w:highlight w:val="yellow"/>
        </w:rPr>
        <w:t>This tendency could</w:t>
      </w:r>
      <w:r w:rsidRPr="00552EE3">
        <w:rPr>
          <w:rStyle w:val="StyleUnderline"/>
        </w:rPr>
        <w:t xml:space="preserve"> potentially </w:t>
      </w:r>
      <w:r w:rsidRPr="004F51B1">
        <w:rPr>
          <w:rStyle w:val="StyleUnderline"/>
          <w:highlight w:val="yellow"/>
        </w:rPr>
        <w:t>change the leadership style and public image of China’s future leaders.</w:t>
      </w:r>
    </w:p>
    <w:p w14:paraId="4A68806F" w14:textId="77777777" w:rsidR="007D2297" w:rsidRDefault="007D2297" w:rsidP="007D2297">
      <w:pPr>
        <w:pStyle w:val="Heading2"/>
      </w:pPr>
      <w:r>
        <w:lastRenderedPageBreak/>
        <w:t>AT: Impact</w:t>
      </w:r>
    </w:p>
    <w:p w14:paraId="2613F678" w14:textId="77777777" w:rsidR="00395449" w:rsidRDefault="006C0F85" w:rsidP="006C0F85">
      <w:pPr>
        <w:pStyle w:val="Heading3"/>
      </w:pPr>
      <w:r>
        <w:lastRenderedPageBreak/>
        <w:t xml:space="preserve">1NC – AT: </w:t>
      </w:r>
      <w:r w:rsidR="00395449">
        <w:t>Gendercide</w:t>
      </w:r>
      <w:r>
        <w:t xml:space="preserve"> Impact</w:t>
      </w:r>
    </w:p>
    <w:p w14:paraId="66E332C2" w14:textId="77777777" w:rsidR="00395449" w:rsidRPr="009C3A85" w:rsidRDefault="00395449" w:rsidP="00395449">
      <w:pPr>
        <w:pStyle w:val="Heading4"/>
        <w:rPr>
          <w:b w:val="0"/>
          <w:sz w:val="22"/>
        </w:rPr>
      </w:pPr>
      <w:r>
        <w:t>China Census data unreliable</w:t>
      </w:r>
      <w:r>
        <w:br/>
        <w:t>Attane and Minglei ‘99</w:t>
      </w:r>
      <w:r>
        <w:br/>
      </w:r>
      <w:r>
        <w:rPr>
          <w:b w:val="0"/>
          <w:sz w:val="22"/>
        </w:rPr>
        <w:br/>
        <w:t xml:space="preserve">(Isabelle Attane and Sun Minglei, Authors of “Population: an English Selection”, “Birth Rates and Fertility in China. How Credible are Recent Data?”, Institut National d'Etudes Démographiques, 1999, //www.jstor.org/stable/2998698,//JDI-SW) </w:t>
      </w:r>
      <w:r>
        <w:rPr>
          <w:b w:val="0"/>
          <w:sz w:val="22"/>
        </w:rPr>
        <w:br/>
      </w:r>
    </w:p>
    <w:p w14:paraId="351F1C29" w14:textId="77777777" w:rsidR="00395449" w:rsidRPr="00F60CF3" w:rsidRDefault="00395449" w:rsidP="00395449">
      <w:pPr>
        <w:rPr>
          <w:sz w:val="16"/>
        </w:rPr>
      </w:pPr>
      <w:r w:rsidRPr="001C60F3">
        <w:rPr>
          <w:rStyle w:val="StyleUnderline"/>
        </w:rPr>
        <w:t>The question of the reliability of China's population statistic</w:t>
      </w:r>
      <w:r w:rsidRPr="00F60CF3">
        <w:rPr>
          <w:sz w:val="16"/>
        </w:rPr>
        <w:t xml:space="preserve">s. which </w:t>
      </w:r>
      <w:r w:rsidRPr="001C60F3">
        <w:rPr>
          <w:rStyle w:val="StyleUnderline"/>
        </w:rPr>
        <w:t>has often been discussed in the past</w:t>
      </w:r>
      <w:r w:rsidRPr="00F60CF3">
        <w:rPr>
          <w:sz w:val="16"/>
        </w:rPr>
        <w:t xml:space="preserve"> (Bianco. l98l; Stocklin. I992). remains a topical one. How credible are the official data published at regular intervals? How are they to be interpreted when one set of figures contradicts another? We shall </w:t>
      </w:r>
      <w:r w:rsidRPr="001C60F3">
        <w:rPr>
          <w:rStyle w:val="StyleUnderline"/>
        </w:rPr>
        <w:t>first take the year I989</w:t>
      </w:r>
      <w:r w:rsidRPr="00F60CF3">
        <w:rPr>
          <w:sz w:val="16"/>
        </w:rPr>
        <w:t xml:space="preserve"> - the last one for which data from several different sources were available- </w:t>
      </w:r>
      <w:r w:rsidRPr="001C60F3">
        <w:rPr>
          <w:rStyle w:val="StyleUnderline"/>
        </w:rPr>
        <w:t>to illustrate</w:t>
      </w:r>
      <w:r w:rsidRPr="00F60CF3">
        <w:rPr>
          <w:sz w:val="16"/>
        </w:rPr>
        <w:t xml:space="preserve"> some of</w:t>
      </w:r>
      <w:r w:rsidRPr="001C60F3">
        <w:rPr>
          <w:rStyle w:val="StyleUnderline"/>
        </w:rPr>
        <w:t xml:space="preserve"> the contradictions. and demonstrate how incomplete the statistics derived from registration data are</w:t>
      </w:r>
      <w:r w:rsidRPr="00F60CF3">
        <w:rPr>
          <w:sz w:val="16"/>
        </w:rPr>
        <w:t xml:space="preserve">. Second. we shall show that. although the demographic data published for the l980s are relatively reliable. the quality is considerably worse for the l990s: </w:t>
      </w:r>
      <w:r w:rsidRPr="001C60F3">
        <w:rPr>
          <w:rStyle w:val="StyleUnderline"/>
        </w:rPr>
        <w:t>the surveys con- ducted in I992 and I995 leave much to be desired. particularly with respect to fertility and birth reporting. to the extent that recent population developments are obscured</w:t>
      </w:r>
      <w:r w:rsidRPr="00F60CF3">
        <w:rPr>
          <w:rStyle w:val="StyleUnderline"/>
        </w:rPr>
        <w:t xml:space="preserve">. A comparison of the data for I989 derived from these different sources reveals substantial discrepancies. </w:t>
      </w:r>
      <w:r w:rsidRPr="00F60CF3">
        <w:rPr>
          <w:sz w:val="16"/>
        </w:rPr>
        <w:t xml:space="preserve">While </w:t>
      </w:r>
      <w:r w:rsidRPr="00F60CF3">
        <w:rPr>
          <w:rStyle w:val="StyleUnderline"/>
        </w:rPr>
        <w:t>the S</w:t>
      </w:r>
      <w:r w:rsidRPr="00F60CF3">
        <w:rPr>
          <w:sz w:val="16"/>
        </w:rPr>
        <w:t xml:space="preserve">tate </w:t>
      </w:r>
      <w:r w:rsidRPr="00F60CF3">
        <w:rPr>
          <w:rStyle w:val="StyleUnderline"/>
        </w:rPr>
        <w:t>F</w:t>
      </w:r>
      <w:r w:rsidRPr="00F60CF3">
        <w:rPr>
          <w:sz w:val="16"/>
        </w:rPr>
        <w:t xml:space="preserve">amily </w:t>
      </w:r>
      <w:r w:rsidRPr="00F60CF3">
        <w:rPr>
          <w:rStyle w:val="StyleUnderline"/>
        </w:rPr>
        <w:t>P</w:t>
      </w:r>
      <w:r w:rsidRPr="00F60CF3">
        <w:rPr>
          <w:sz w:val="16"/>
        </w:rPr>
        <w:t>lanning</w:t>
      </w:r>
      <w:r w:rsidRPr="00F60CF3">
        <w:rPr>
          <w:rStyle w:val="StyleUnderline"/>
        </w:rPr>
        <w:t xml:space="preserve"> C</w:t>
      </w:r>
      <w:r w:rsidRPr="00F60CF3">
        <w:rPr>
          <w:sz w:val="16"/>
        </w:rPr>
        <w:t xml:space="preserve">ommission </w:t>
      </w:r>
      <w:r w:rsidRPr="00F60CF3">
        <w:rPr>
          <w:rStyle w:val="StyleUnderline"/>
        </w:rPr>
        <w:t>published a figure of 1101.l7 million inhabitants at the end of I989</w:t>
      </w:r>
      <w:r w:rsidRPr="00F60CF3">
        <w:rPr>
          <w:sz w:val="16"/>
        </w:rPr>
        <w:t xml:space="preserve"> and the Ministry of Public Security (MPS) a similar one. 1103.56</w:t>
      </w:r>
      <w:r w:rsidRPr="00F60CF3">
        <w:rPr>
          <w:rStyle w:val="StyleUnderline"/>
        </w:rPr>
        <w:t>. the census data yielded a population of 1,127,00 million (</w:t>
      </w:r>
      <w:r w:rsidRPr="00F60CF3">
        <w:rPr>
          <w:sz w:val="16"/>
        </w:rPr>
        <w:t>Figure 2). There. were 24.62 million live births in I989 according to the I990 census. but only l8.07 according to vital registration data (MP5) and l6.7l according to family planning statistics (SFPC): in other words</w:t>
      </w:r>
      <w:r w:rsidRPr="00F60CF3">
        <w:rPr>
          <w:rStyle w:val="StyleUnderline"/>
        </w:rPr>
        <w:t>, one-quarter (26.6%) of the births enumerated in the census were not registered by the MPS and one-third (32.l%) were missing from family planning statistics</w:t>
      </w:r>
      <w:r w:rsidRPr="00F60CF3">
        <w:rPr>
          <w:sz w:val="16"/>
        </w:rPr>
        <w:t>. The corresponding rates of natural increase in I989 are 9.8 per 1000 from family planning statistics and 11.0 per 1000 from vital registration. versus l4.7 per 1000 from the census, while birth rates are 15.3, 16.6 and 21.0 per 1000 respectively. We compare the age and sex structure of China's 2000 population census to an estimate of that structure</w:t>
      </w:r>
    </w:p>
    <w:p w14:paraId="05882904" w14:textId="77777777" w:rsidR="00395449" w:rsidRDefault="006C0F85" w:rsidP="006C0F85">
      <w:pPr>
        <w:pStyle w:val="Heading3"/>
      </w:pPr>
      <w:r>
        <w:lastRenderedPageBreak/>
        <w:t>1NC – AT: Mass Suicide</w:t>
      </w:r>
    </w:p>
    <w:p w14:paraId="539A22F1" w14:textId="77777777" w:rsidR="00395449" w:rsidRDefault="00395449" w:rsidP="00395449">
      <w:pPr>
        <w:pStyle w:val="Heading4"/>
      </w:pPr>
      <w:r>
        <w:t>China has fixed its suicide problem- studies show</w:t>
      </w:r>
      <w:r>
        <w:br/>
        <w:t>Rin ‘14</w:t>
      </w:r>
      <w:r>
        <w:br/>
      </w:r>
      <w:r>
        <w:br/>
      </w:r>
      <w:r>
        <w:rPr>
          <w:b w:val="0"/>
          <w:sz w:val="22"/>
        </w:rPr>
        <w:t xml:space="preserve">(Joseph Rin, Staff writer at the Economist, “Back from the Edge”, The Economist, June 28 2014, </w:t>
      </w:r>
      <w:hyperlink r:id="rId72" w:history="1">
        <w:r w:rsidRPr="0049010F">
          <w:rPr>
            <w:rStyle w:val="Hyperlink"/>
            <w:b w:val="0"/>
            <w:sz w:val="22"/>
          </w:rPr>
          <w:t>http://www.economist.com/news/china/21605942-first-two-articles-chinas-suicide-rate-looks-effect-urbanisation-back</w:t>
        </w:r>
      </w:hyperlink>
      <w:r>
        <w:rPr>
          <w:b w:val="0"/>
          <w:sz w:val="22"/>
        </w:rPr>
        <w:t>, //JDI-SW)</w:t>
      </w:r>
      <w:r>
        <w:br/>
      </w:r>
    </w:p>
    <w:p w14:paraId="5B3B62FF" w14:textId="77777777" w:rsidR="00395449" w:rsidRPr="001C60F3" w:rsidRDefault="00395449" w:rsidP="00395449">
      <w:pPr>
        <w:rPr>
          <w:rStyle w:val="StyleUnderline"/>
        </w:rPr>
      </w:pPr>
      <w:r w:rsidRPr="001C60F3">
        <w:rPr>
          <w:rStyle w:val="StyleUnderline"/>
        </w:rPr>
        <w:t>IN THE 1990s China had one of the highest suicide rates in the world</w:t>
      </w:r>
      <w:r w:rsidRPr="001C60F3">
        <w:rPr>
          <w:sz w:val="16"/>
        </w:rPr>
        <w:t xml:space="preserve">. Young rural women in particular were killing themselves at an alarming rate. </w:t>
      </w:r>
      <w:r w:rsidRPr="001C60F3">
        <w:rPr>
          <w:rStyle w:val="StyleUnderline"/>
        </w:rPr>
        <w:t>In recent years, however, China’s suicides have declined to among the lowest rates in the world.</w:t>
      </w:r>
      <w:r w:rsidRPr="001C60F3">
        <w:rPr>
          <w:sz w:val="16"/>
        </w:rPr>
        <w:t xml:space="preserve"> In 2002 the Lancet, a British medical journal, said there were 23.2 suicides per 100,000 people annually from 1995 to 1999</w:t>
      </w:r>
      <w:r w:rsidRPr="001C60F3">
        <w:rPr>
          <w:rStyle w:val="StyleUnderline"/>
        </w:rPr>
        <w:t xml:space="preserve">. This year a report by a group of researchers from the University of Hong Kong found that had declined to an average annual rate of 9.8 per 100,000 for the years 2009-11, a 58% drop. </w:t>
      </w:r>
      <w:r w:rsidRPr="001C60F3">
        <w:rPr>
          <w:sz w:val="16"/>
        </w:rPr>
        <w:t>Paul Yip</w:t>
      </w:r>
      <w:r w:rsidRPr="001C60F3">
        <w:rPr>
          <w:rStyle w:val="StyleUnderline"/>
        </w:rPr>
        <w:t>, director of the Centre for Suicide Research and Prevention at the University of Hong Kong</w:t>
      </w:r>
      <w:r w:rsidRPr="001C60F3">
        <w:rPr>
          <w:sz w:val="16"/>
        </w:rPr>
        <w:t xml:space="preserve"> and a co-author of the recent study, </w:t>
      </w:r>
      <w:r w:rsidRPr="001C60F3">
        <w:rPr>
          <w:rStyle w:val="StyleUnderline"/>
        </w:rPr>
        <w:t xml:space="preserve">says no country has ever achieved such a rapid decline in suicides. And yet, experts say, China has done it </w:t>
      </w:r>
      <w:r w:rsidRPr="001C60F3">
        <w:rPr>
          <w:sz w:val="16"/>
        </w:rPr>
        <w:t>without a significant improvement in mental-health services—and without any national publicity effort to lower suicides</w:t>
      </w:r>
      <w:r w:rsidRPr="001C60F3">
        <w:rPr>
          <w:rStyle w:val="StyleUnderline"/>
        </w:rPr>
        <w:t>. The most dramatic shift has been in the figures for rural women under 35. Their suicide rate appears to have dropped by as much as 90</w:t>
      </w:r>
      <w:r w:rsidRPr="001C60F3">
        <w:rPr>
          <w:sz w:val="16"/>
        </w:rPr>
        <w:t>%. The Lancet study in 2002 estimated 37.8 per 100,000 of this age group committed suicide annually in 1995-99</w:t>
      </w:r>
      <w:r w:rsidRPr="001C60F3">
        <w:rPr>
          <w:rStyle w:val="StyleUnderline"/>
        </w:rPr>
        <w:t>. The new study says this declined to just over three per 100,000 in 2011. Another study of suicides, covering 20 years in one province, Shandong, found a decline of 95% among rural women under 35, to 2.6 suicides per 100,000 in 2010—and a 68% drop in suicides among all rural women.</w:t>
      </w:r>
    </w:p>
    <w:p w14:paraId="1051BC9D" w14:textId="77777777" w:rsidR="00395449" w:rsidRDefault="00395449" w:rsidP="00395449">
      <w:pPr>
        <w:pStyle w:val="Heading4"/>
      </w:pPr>
      <w:r>
        <w:t>Growing Economy Leads to more suicides in china</w:t>
      </w:r>
      <w:r>
        <w:br/>
        <w:t>Reston ‘15</w:t>
      </w:r>
      <w:r>
        <w:br/>
      </w:r>
      <w:r>
        <w:br/>
      </w:r>
      <w:r>
        <w:rPr>
          <w:b w:val="0"/>
          <w:sz w:val="22"/>
        </w:rPr>
        <w:t>(Laura Reston, Staff writer at Forbes and Harvard Graduate, “The Untold Cost of Chinese Economic Growth”, Forbes, July 2 2015, http://www.forbes.com/sites/laurareston/2015/07/02/the-untold-cost-of-chinese-economic-growth/#69a452e2716a,//JDI-SW)</w:t>
      </w:r>
      <w:r>
        <w:br/>
      </w:r>
    </w:p>
    <w:p w14:paraId="2ABD7CB2" w14:textId="77777777" w:rsidR="00395449" w:rsidRPr="00D30E99" w:rsidRDefault="00395449" w:rsidP="00395449">
      <w:pPr>
        <w:rPr>
          <w:sz w:val="16"/>
        </w:rPr>
      </w:pPr>
      <w:r w:rsidRPr="00D30E99">
        <w:rPr>
          <w:rStyle w:val="StyleUnderline"/>
        </w:rPr>
        <w:t>Over the last two decades, China underwent enormous economic growth. Household consumption nearly quadrupled. Millions of people left poverty. And the country was hailed the new Asian tiger, poised to overtake the United States as the largest economy in the world.</w:t>
      </w:r>
      <w:r w:rsidRPr="00D30E99">
        <w:rPr>
          <w:sz w:val="16"/>
        </w:rPr>
        <w:t xml:space="preserve"> But while economic statistics tell one story about China</w:t>
      </w:r>
      <w:r w:rsidRPr="00D30E99">
        <w:rPr>
          <w:rStyle w:val="StyleUnderline"/>
        </w:rPr>
        <w:t>, a new study published by the Brookings Institution reveals a more sobering narrative about the country’s growth.</w:t>
      </w:r>
      <w:r w:rsidRPr="00D30E99">
        <w:rPr>
          <w:sz w:val="16"/>
        </w:rPr>
        <w:t xml:space="preserve"> The study shows that while China burgeoned, the people who stood to gain the most were often deeply unhappy</w:t>
      </w:r>
      <w:r w:rsidRPr="00D30E99">
        <w:rPr>
          <w:rStyle w:val="StyleUnderline"/>
        </w:rPr>
        <w:t xml:space="preserve">. Suicide rates rose, and mental health disorders became increasingly prevalent. </w:t>
      </w:r>
      <w:r w:rsidRPr="00D30E99">
        <w:rPr>
          <w:sz w:val="16"/>
        </w:rPr>
        <w:t>During the nineties, China had one of the highest suicide rates worldwide</w:t>
      </w:r>
      <w:r w:rsidRPr="00D30E99">
        <w:rPr>
          <w:rStyle w:val="StyleUnderline"/>
        </w:rPr>
        <w:t>. About 23 people in 100,000 committed suicide every year between 1995 and 1999. Compare that to the United States, where only around 12 people in 100,000 committed suicide in 1995. Ten years later the number of people suffering from mental health disorders in China was also dramatically increasing. In 2011, around 27 million people visited hospitals as outpatients seeking mental health treatment</w:t>
      </w:r>
      <w:r w:rsidRPr="00D30E99">
        <w:rPr>
          <w:sz w:val="16"/>
        </w:rPr>
        <w:t>.</w:t>
      </w:r>
    </w:p>
    <w:p w14:paraId="42659234" w14:textId="77777777" w:rsidR="00395449" w:rsidRDefault="005A50BA" w:rsidP="005A50BA">
      <w:pPr>
        <w:pStyle w:val="Heading2"/>
      </w:pPr>
      <w:r>
        <w:lastRenderedPageBreak/>
        <w:t>AT: Solvency</w:t>
      </w:r>
    </w:p>
    <w:p w14:paraId="4DA6B10D" w14:textId="77777777" w:rsidR="00B36814" w:rsidRDefault="00B36814" w:rsidP="00B36814">
      <w:pPr>
        <w:pStyle w:val="Heading3"/>
      </w:pPr>
      <w:r>
        <w:lastRenderedPageBreak/>
        <w:t>1NC – CEDAW Fails</w:t>
      </w:r>
    </w:p>
    <w:p w14:paraId="0EE3299A" w14:textId="77777777" w:rsidR="00395449" w:rsidRDefault="00395449" w:rsidP="00395449">
      <w:pPr>
        <w:pStyle w:val="Heading4"/>
      </w:pPr>
      <w:r>
        <w:t xml:space="preserve">CEDAW has empirically failed </w:t>
      </w:r>
    </w:p>
    <w:p w14:paraId="3BBF9F4F" w14:textId="77777777" w:rsidR="00395449" w:rsidRPr="00CC35F9" w:rsidRDefault="00395449" w:rsidP="00395449">
      <w:pPr>
        <w:rPr>
          <w:b/>
          <w:sz w:val="24"/>
          <w:szCs w:val="24"/>
        </w:rPr>
      </w:pPr>
      <w:r w:rsidRPr="00CC35F9">
        <w:rPr>
          <w:b/>
          <w:sz w:val="24"/>
          <w:szCs w:val="24"/>
        </w:rPr>
        <w:t>Sudduth 9</w:t>
      </w:r>
    </w:p>
    <w:p w14:paraId="414F738A" w14:textId="77777777" w:rsidR="00395449" w:rsidRDefault="00395449" w:rsidP="00395449">
      <w:pPr>
        <w:rPr>
          <w:rFonts w:ascii="Times New Roman" w:hAnsi="Times New Roman" w:cs="Times New Roman"/>
          <w:sz w:val="18"/>
          <w:szCs w:val="18"/>
        </w:rPr>
      </w:pPr>
      <w:r w:rsidRPr="0024609F">
        <w:rPr>
          <w:rFonts w:ascii="Times New Roman" w:hAnsi="Times New Roman" w:cs="Times New Roman"/>
          <w:sz w:val="18"/>
          <w:szCs w:val="18"/>
        </w:rPr>
        <w:t xml:space="preserve">(Jennifer, a litigation paralegal at the Edwards Law Firm, “CEDAW's Flaws: A Critical Analysis of Why CEDAW Is Failing to Protect a Woman's Right to Education in Pakistan” </w:t>
      </w:r>
      <w:hyperlink r:id="rId73" w:history="1">
        <w:r w:rsidRPr="0024609F">
          <w:rPr>
            <w:rStyle w:val="Hyperlink"/>
            <w:rFonts w:ascii="Times New Roman" w:hAnsi="Times New Roman" w:cs="Times New Roman"/>
            <w:sz w:val="18"/>
            <w:szCs w:val="18"/>
          </w:rPr>
          <w:t>http://heinonline.org/HOL/Page?handle=hein.journals/jle38&amp;div=45&amp;g_sent=1&amp;collection=journals</w:t>
        </w:r>
      </w:hyperlink>
      <w:r w:rsidRPr="0024609F">
        <w:rPr>
          <w:rFonts w:ascii="Times New Roman" w:hAnsi="Times New Roman" w:cs="Times New Roman"/>
          <w:sz w:val="18"/>
          <w:szCs w:val="18"/>
        </w:rPr>
        <w:t>)</w:t>
      </w:r>
    </w:p>
    <w:p w14:paraId="201046CF" w14:textId="77777777" w:rsidR="00395449" w:rsidRDefault="00395449" w:rsidP="00395449">
      <w:pPr>
        <w:rPr>
          <w:rFonts w:ascii="Times New Roman" w:hAnsi="Times New Roman" w:cs="Times New Roman"/>
          <w:sz w:val="24"/>
          <w:szCs w:val="24"/>
          <w:u w:val="single"/>
        </w:rPr>
      </w:pPr>
      <w:r w:rsidRPr="00CA6B7B">
        <w:rPr>
          <w:rFonts w:ascii="Times New Roman" w:hAnsi="Times New Roman" w:cs="Times New Roman"/>
          <w:sz w:val="14"/>
          <w:szCs w:val="24"/>
        </w:rPr>
        <w:t xml:space="preserve">The right to education, though declared to be a universal right for all,' has not materialized for Pakistani women. </w:t>
      </w:r>
      <w:r w:rsidRPr="00CC35F9">
        <w:rPr>
          <w:rFonts w:ascii="Times New Roman" w:hAnsi="Times New Roman" w:cs="Times New Roman"/>
          <w:sz w:val="24"/>
          <w:szCs w:val="24"/>
          <w:u w:val="single"/>
        </w:rPr>
        <w:t xml:space="preserve">Throughout Pakistan's history, </w:t>
      </w:r>
      <w:r w:rsidRPr="0024609F">
        <w:rPr>
          <w:rFonts w:ascii="Times New Roman" w:hAnsi="Times New Roman" w:cs="Times New Roman"/>
          <w:sz w:val="24"/>
          <w:szCs w:val="24"/>
          <w:highlight w:val="cyan"/>
          <w:u w:val="single"/>
        </w:rPr>
        <w:t>Islamic fundamentalists and moderate reformers have engaged in an intense struggle over women's rights, particularly in the realm of education</w:t>
      </w:r>
      <w:r w:rsidRPr="00CC35F9">
        <w:rPr>
          <w:rFonts w:ascii="Times New Roman" w:hAnsi="Times New Roman" w:cs="Times New Roman"/>
          <w:sz w:val="24"/>
          <w:szCs w:val="24"/>
          <w:u w:val="single"/>
        </w:rPr>
        <w:t>.'</w:t>
      </w:r>
      <w:r w:rsidRPr="00CA6B7B">
        <w:rPr>
          <w:rFonts w:ascii="Times New Roman" w:hAnsi="Times New Roman" w:cs="Times New Roman"/>
          <w:sz w:val="14"/>
          <w:szCs w:val="24"/>
        </w:rPr>
        <w:t xml:space="preserve"> Hope ripened for women in 1996 when Pakistan acceded to the Convention on the Elimination of All Forms of Discrimination Against Women (CEDAW),' which guarantees women an equal right to education. That hope, however, dissipated with the passage of time. Over a decade later, the realization has now set in that </w:t>
      </w:r>
      <w:r w:rsidRPr="00CC35F9">
        <w:rPr>
          <w:rFonts w:ascii="Times New Roman" w:hAnsi="Times New Roman" w:cs="Times New Roman"/>
          <w:sz w:val="24"/>
          <w:szCs w:val="24"/>
          <w:u w:val="single"/>
        </w:rPr>
        <w:t xml:space="preserve">very </w:t>
      </w:r>
      <w:r w:rsidRPr="0024609F">
        <w:rPr>
          <w:rFonts w:ascii="Times New Roman" w:hAnsi="Times New Roman" w:cs="Times New Roman"/>
          <w:sz w:val="24"/>
          <w:szCs w:val="24"/>
          <w:highlight w:val="cyan"/>
          <w:u w:val="single"/>
        </w:rPr>
        <w:t>little</w:t>
      </w:r>
      <w:r w:rsidRPr="00CC35F9">
        <w:rPr>
          <w:rFonts w:ascii="Times New Roman" w:hAnsi="Times New Roman" w:cs="Times New Roman"/>
          <w:sz w:val="24"/>
          <w:szCs w:val="24"/>
          <w:u w:val="single"/>
        </w:rPr>
        <w:t xml:space="preserve">, if anything, </w:t>
      </w:r>
      <w:r w:rsidRPr="0024609F">
        <w:rPr>
          <w:rFonts w:ascii="Times New Roman" w:hAnsi="Times New Roman" w:cs="Times New Roman"/>
          <w:sz w:val="24"/>
          <w:szCs w:val="24"/>
          <w:highlight w:val="cyan"/>
          <w:u w:val="single"/>
        </w:rPr>
        <w:t>changed</w:t>
      </w:r>
      <w:r w:rsidRPr="00CC35F9">
        <w:rPr>
          <w:rFonts w:ascii="Times New Roman" w:hAnsi="Times New Roman" w:cs="Times New Roman"/>
          <w:sz w:val="24"/>
          <w:szCs w:val="24"/>
          <w:u w:val="single"/>
        </w:rPr>
        <w:t xml:space="preserve"> </w:t>
      </w:r>
      <w:r w:rsidRPr="0024609F">
        <w:rPr>
          <w:rFonts w:ascii="Times New Roman" w:hAnsi="Times New Roman" w:cs="Times New Roman"/>
          <w:sz w:val="24"/>
          <w:szCs w:val="24"/>
          <w:highlight w:val="cyan"/>
          <w:u w:val="single"/>
        </w:rPr>
        <w:t>for the benefit of women's education when Pakistan acceded to CEDAW</w:t>
      </w:r>
      <w:r w:rsidRPr="00CC35F9">
        <w:rPr>
          <w:rFonts w:ascii="Times New Roman" w:hAnsi="Times New Roman" w:cs="Times New Roman"/>
          <w:sz w:val="24"/>
          <w:szCs w:val="24"/>
          <w:u w:val="single"/>
        </w:rPr>
        <w:t>. Islamic fundamentalists are increasingly using force to prevent girls from attending school,' alarming gender disparities in education.</w:t>
      </w:r>
    </w:p>
    <w:p w14:paraId="2B79263A" w14:textId="77777777" w:rsidR="00395449" w:rsidRPr="001D4E8E" w:rsidRDefault="00395449" w:rsidP="00395449">
      <w:pPr>
        <w:rPr>
          <w:rFonts w:ascii="Times New Roman" w:hAnsi="Times New Roman" w:cs="Times New Roman"/>
          <w:sz w:val="24"/>
          <w:szCs w:val="24"/>
          <w:u w:val="single"/>
        </w:rPr>
      </w:pPr>
    </w:p>
    <w:p w14:paraId="61BC4D4B" w14:textId="77777777" w:rsidR="00395449" w:rsidRPr="00CC7EB0" w:rsidRDefault="00395449" w:rsidP="00395449">
      <w:pPr>
        <w:pStyle w:val="Heading4"/>
      </w:pPr>
      <w:r>
        <w:t>CEDAW is widely criticized for human trafficking measures</w:t>
      </w:r>
    </w:p>
    <w:p w14:paraId="0FEE285D" w14:textId="77777777" w:rsidR="00395449" w:rsidRPr="00CC7EB0" w:rsidRDefault="00395449" w:rsidP="00395449">
      <w:pPr>
        <w:rPr>
          <w:rFonts w:ascii="Times New Roman" w:hAnsi="Times New Roman" w:cs="Times New Roman"/>
          <w:b/>
          <w:sz w:val="24"/>
          <w:szCs w:val="24"/>
        </w:rPr>
      </w:pPr>
      <w:r w:rsidRPr="00CC7EB0">
        <w:rPr>
          <w:rFonts w:ascii="Times New Roman" w:hAnsi="Times New Roman" w:cs="Times New Roman"/>
          <w:b/>
          <w:sz w:val="24"/>
          <w:szCs w:val="24"/>
        </w:rPr>
        <w:t xml:space="preserve"> Rodriguez 13</w:t>
      </w:r>
    </w:p>
    <w:p w14:paraId="3E8F43C3" w14:textId="77777777" w:rsidR="00395449" w:rsidRPr="00CC7EB0" w:rsidRDefault="00395449" w:rsidP="00395449">
      <w:pPr>
        <w:rPr>
          <w:rFonts w:ascii="Times New Roman" w:hAnsi="Times New Roman" w:cs="Times New Roman"/>
          <w:sz w:val="18"/>
          <w:szCs w:val="18"/>
        </w:rPr>
      </w:pPr>
      <w:r w:rsidRPr="00CC7EB0">
        <w:rPr>
          <w:rFonts w:ascii="Times New Roman" w:hAnsi="Times New Roman" w:cs="Times New Roman"/>
          <w:sz w:val="18"/>
          <w:szCs w:val="18"/>
        </w:rPr>
        <w:t>(Yesenia Lelani, lawyer at Seton Hall, “Preventing Human Trafficking and Sexual Exploitation of Women and Girls: Proposed Modifications to CEDAW and the UN Trafficking Protocol” http://scholarship.shu.edu/cgi/viewcontent.cgi?article=1383&amp;context=student_scholarship )</w:t>
      </w:r>
    </w:p>
    <w:p w14:paraId="192770BA" w14:textId="77777777" w:rsidR="00395449" w:rsidRDefault="00395449" w:rsidP="00395449">
      <w:pPr>
        <w:rPr>
          <w:rFonts w:ascii="Times New Roman" w:hAnsi="Times New Roman" w:cs="Times New Roman"/>
          <w:sz w:val="24"/>
          <w:szCs w:val="24"/>
          <w:u w:val="single"/>
        </w:rPr>
      </w:pPr>
      <w:r w:rsidRPr="00CA6B7B">
        <w:rPr>
          <w:rFonts w:ascii="Times New Roman" w:hAnsi="Times New Roman" w:cs="Times New Roman"/>
          <w:sz w:val="16"/>
          <w:szCs w:val="24"/>
        </w:rPr>
        <w:t xml:space="preserve">The major problem with </w:t>
      </w:r>
      <w:r w:rsidRPr="00C16A8D">
        <w:rPr>
          <w:rFonts w:ascii="Times New Roman" w:hAnsi="Times New Roman" w:cs="Times New Roman"/>
          <w:sz w:val="24"/>
          <w:szCs w:val="24"/>
          <w:highlight w:val="cyan"/>
          <w:u w:val="single"/>
        </w:rPr>
        <w:t>CEDAW</w:t>
      </w:r>
      <w:r w:rsidRPr="00CA6B7B">
        <w:rPr>
          <w:rFonts w:ascii="Times New Roman" w:hAnsi="Times New Roman" w:cs="Times New Roman"/>
          <w:sz w:val="16"/>
          <w:szCs w:val="24"/>
        </w:rPr>
        <w:t xml:space="preserve"> is that its provisions, specifically article 6, are ambiguous. </w:t>
      </w:r>
      <w:r w:rsidRPr="00C16A8D">
        <w:rPr>
          <w:rFonts w:ascii="Times New Roman" w:hAnsi="Times New Roman" w:cs="Times New Roman"/>
          <w:sz w:val="24"/>
          <w:szCs w:val="24"/>
          <w:u w:val="single"/>
        </w:rPr>
        <w:t xml:space="preserve">It </w:t>
      </w:r>
      <w:r w:rsidRPr="00C16A8D">
        <w:rPr>
          <w:rFonts w:ascii="Times New Roman" w:hAnsi="Times New Roman" w:cs="Times New Roman"/>
          <w:sz w:val="24"/>
          <w:szCs w:val="24"/>
          <w:highlight w:val="cyan"/>
          <w:u w:val="single"/>
        </w:rPr>
        <w:t>has been widely criticized for its failure to define appropriate measures to be taken with respect to the fight against trafficking of women and girls</w:t>
      </w:r>
      <w:r w:rsidRPr="00C16A8D">
        <w:rPr>
          <w:rFonts w:ascii="Times New Roman" w:hAnsi="Times New Roman" w:cs="Times New Roman"/>
          <w:sz w:val="24"/>
          <w:szCs w:val="24"/>
          <w:u w:val="single"/>
        </w:rPr>
        <w:t xml:space="preserve">. There is no doubt that the adoption of CEDAW is a major development of international women's rights, however </w:t>
      </w:r>
      <w:r w:rsidRPr="00C16A8D">
        <w:rPr>
          <w:rFonts w:ascii="Times New Roman" w:hAnsi="Times New Roman" w:cs="Times New Roman"/>
          <w:sz w:val="24"/>
          <w:szCs w:val="24"/>
          <w:highlight w:val="cyan"/>
          <w:u w:val="single"/>
        </w:rPr>
        <w:t>it is a tool which needs more clarity.</w:t>
      </w:r>
    </w:p>
    <w:p w14:paraId="191C3DBB" w14:textId="77777777" w:rsidR="00395449" w:rsidRPr="001D4E8E" w:rsidRDefault="00395449" w:rsidP="00395449">
      <w:pPr>
        <w:rPr>
          <w:rFonts w:ascii="Times New Roman" w:hAnsi="Times New Roman" w:cs="Times New Roman"/>
          <w:sz w:val="24"/>
          <w:szCs w:val="24"/>
          <w:u w:val="single"/>
        </w:rPr>
      </w:pPr>
    </w:p>
    <w:p w14:paraId="6B78DE36" w14:textId="77777777" w:rsidR="006C0F85" w:rsidRDefault="006C0F85" w:rsidP="006C0F85">
      <w:pPr>
        <w:pStyle w:val="Heading3"/>
      </w:pPr>
      <w:r>
        <w:lastRenderedPageBreak/>
        <w:t>2NC – CEDAW Fails</w:t>
      </w:r>
    </w:p>
    <w:p w14:paraId="16F1AF10" w14:textId="77777777" w:rsidR="006C0F85" w:rsidRPr="001B1161" w:rsidRDefault="006C0F85" w:rsidP="006C0F85">
      <w:pPr>
        <w:pStyle w:val="Heading4"/>
      </w:pPr>
      <w:r>
        <w:t>CEDAW Harms Women’s Rights in US-Congress will never agree</w:t>
      </w:r>
    </w:p>
    <w:p w14:paraId="50D5AC96" w14:textId="77777777" w:rsidR="006C0F85" w:rsidRPr="00077752" w:rsidRDefault="006C0F85" w:rsidP="006C0F85">
      <w:pPr>
        <w:rPr>
          <w:rStyle w:val="Style13ptBold"/>
          <w:b w:val="0"/>
          <w:sz w:val="22"/>
        </w:rPr>
      </w:pPr>
      <w:r>
        <w:rPr>
          <w:rStyle w:val="Style13ptBold"/>
        </w:rPr>
        <w:t>Piccard ‘09</w:t>
      </w:r>
      <w:r>
        <w:rPr>
          <w:rStyle w:val="Style13ptBold"/>
        </w:rPr>
        <w:br/>
      </w:r>
      <w:r>
        <w:rPr>
          <w:rStyle w:val="Style13ptBold"/>
          <w:b w:val="0"/>
          <w:sz w:val="22"/>
        </w:rPr>
        <w:br/>
        <w:t xml:space="preserve">(Ann Piccard, Professor at Stetson University College of Law, “U.S. Ratification of CEDAW: From Bad to Worse?”, Social Science Research Network, October 6 2009, </w:t>
      </w:r>
      <w:hyperlink r:id="rId74" w:history="1">
        <w:r w:rsidRPr="0049010F">
          <w:rPr>
            <w:rStyle w:val="Hyperlink"/>
          </w:rPr>
          <w:t>http://papers.ssrn.com/sol3/papers.cfm?abstract_id=1483768</w:t>
        </w:r>
      </w:hyperlink>
      <w:r>
        <w:rPr>
          <w:rStyle w:val="Style13ptBold"/>
          <w:b w:val="0"/>
          <w:sz w:val="22"/>
        </w:rPr>
        <w:t>, //JDI-SW)</w:t>
      </w:r>
    </w:p>
    <w:p w14:paraId="304AE40A" w14:textId="77777777" w:rsidR="006C0F85" w:rsidRPr="00077752" w:rsidRDefault="006C0F85" w:rsidP="006C0F85">
      <w:pPr>
        <w:rPr>
          <w:sz w:val="16"/>
        </w:rPr>
      </w:pPr>
      <w:r w:rsidRPr="00E03B6D">
        <w:rPr>
          <w:rStyle w:val="StyleUnderline"/>
        </w:rPr>
        <w:t>It has been nearly thirty years2 since U.S. President Jimmy Carter signed the Convention on the Elimination of All Forms of Discrimination Against Women (CEDAW)3 , and more than ten years4 since President Bill Clinton formulated proposed Reservations, Understandings, and Declarations (RUD‟s)5 to the Convention.</w:t>
      </w:r>
      <w:r w:rsidRPr="00077752">
        <w:rPr>
          <w:sz w:val="16"/>
        </w:rPr>
        <w:t xml:space="preserve"> The Senate Foreign Relations Committee last met and reported on the treaty in 2002.6 Despite this progress,</w:t>
      </w:r>
      <w:r w:rsidRPr="00E03B6D">
        <w:rPr>
          <w:rStyle w:val="StyleUnderline"/>
        </w:rPr>
        <w:t xml:space="preserve"> the so-called Women’s Convention has yet to achieve the advice and consent of the U.S. Senate, 7 a necessary step for any treaty on the path to ratification. </w:t>
      </w:r>
      <w:r w:rsidRPr="00077752">
        <w:rPr>
          <w:sz w:val="16"/>
        </w:rPr>
        <w:t xml:space="preserve">Many women’s rights advocates will no doubt call upon President Obama8 to pick up the torch carried by the Democratic presidents who preceded him and make ratification of CEDAW a priority for his administration.9 The goals of the “women’s convention”10 are indisputably laudable. Ending discrimination in any form, against any group, can do nothing but improve the state of </w:t>
      </w:r>
      <w:r w:rsidRPr="00E03B6D">
        <w:rPr>
          <w:rStyle w:val="StyleUnderline"/>
        </w:rPr>
        <w:t>humanity The question that must be asked, unfortunately, is whether ratification of CEDAW by the United States11 would, in fact, actually do anything to eliminate discrimination against women in this country</w:t>
      </w:r>
      <w:r w:rsidRPr="00077752">
        <w:rPr>
          <w:sz w:val="16"/>
        </w:rPr>
        <w:t>. The broader underlying question, of course, is whether international law influences nations‟ behavior or simply reflects it, particularly in respect to human rights treaties.12 If nothing else</w:t>
      </w:r>
      <w:r w:rsidRPr="00E03B6D">
        <w:rPr>
          <w:rStyle w:val="StyleUnderline"/>
        </w:rPr>
        <w:t>, the nature and content of the RUD‟s that were formulated by the Clinton administration13 may so severely conflict with the Convention’s object and purpose that any ratification would be meaningless. Furthermore, ratification under these conditions and in the current circumstances could not have a meaningful impact on the lives of women in the United States if enabling legislation is not forthcoming</w:t>
      </w:r>
      <w:r w:rsidRPr="00077752">
        <w:rPr>
          <w:sz w:val="16"/>
        </w:rPr>
        <w:t xml:space="preserve">.14 And in fact, </w:t>
      </w:r>
      <w:r w:rsidRPr="00E03B6D">
        <w:rPr>
          <w:rStyle w:val="StyleUnderline"/>
        </w:rPr>
        <w:t>ratification could have a negative effect on the United States‟ human rights record in general15 and on the lives of U.S. women specifically</w:t>
      </w:r>
      <w:r w:rsidRPr="00077752">
        <w:rPr>
          <w:sz w:val="16"/>
        </w:rPr>
        <w:t xml:space="preserve">.16 The substantive terms of the treaty are contained in its first sixteen articles.42 In addition to defining the prohibited discrimination, </w:t>
      </w:r>
      <w:r w:rsidRPr="00E03B6D">
        <w:rPr>
          <w:rStyle w:val="StyleUnderline"/>
        </w:rPr>
        <w:t>the treaty provides that states parties must condemn that discrimination and agree to eliminate it by enacting and enforcing appropriate legislative and constitutional measures; commits states parties to take similar measures to “ensure the full development and advancement of women”43</w:t>
      </w:r>
      <w:r w:rsidRPr="00077752">
        <w:rPr>
          <w:sz w:val="16"/>
        </w:rPr>
        <w:t xml:space="preserve">; </w:t>
      </w:r>
      <w:r w:rsidRPr="00077752">
        <w:rPr>
          <w:rStyle w:val="StyleUnderline"/>
        </w:rPr>
        <w:t>protects and permits affirmative measures taken to eliminate discrimination against women even if those measures involve temporary discrimination against men;4</w:t>
      </w:r>
      <w:r w:rsidRPr="00077752">
        <w:rPr>
          <w:sz w:val="16"/>
        </w:rPr>
        <w:t xml:space="preserve">4 requires states parties to undertake the elimination of cultural, social, and political stereotyping of men and women while recognizing maternity as a legitimate social function;45 and requires states parties to take measures to end trafficking in women as well as exploitation of prostitution of women.46 </w:t>
      </w:r>
    </w:p>
    <w:p w14:paraId="441B1C8A" w14:textId="77777777" w:rsidR="006C0F85" w:rsidRDefault="006C0F85" w:rsidP="006C0F85"/>
    <w:p w14:paraId="5F22A9DB" w14:textId="77777777" w:rsidR="006C0F85" w:rsidRDefault="006C0F85" w:rsidP="006C0F85"/>
    <w:p w14:paraId="4FDB1A96" w14:textId="77777777" w:rsidR="006C0F85" w:rsidRDefault="006C0F85" w:rsidP="006C0F85"/>
    <w:p w14:paraId="2397D924" w14:textId="77777777" w:rsidR="006C0F85" w:rsidRDefault="006C0F85" w:rsidP="006C0F85">
      <w:pPr>
        <w:pStyle w:val="Heading4"/>
      </w:pPr>
      <w:r>
        <w:t>CEDAW will never be successful until it addresses all gender inequality</w:t>
      </w:r>
    </w:p>
    <w:p w14:paraId="1371FC18" w14:textId="77777777" w:rsidR="006C0F85" w:rsidRDefault="006C0F85" w:rsidP="006C0F85">
      <w:r>
        <w:t>Rosenblum 11</w:t>
      </w:r>
    </w:p>
    <w:p w14:paraId="16E0D92C" w14:textId="77777777" w:rsidR="006C0F85" w:rsidRPr="00E03A95" w:rsidRDefault="006C0F85" w:rsidP="006C0F85">
      <w:r>
        <w:t>(Darren, Pace Law School professor, “</w:t>
      </w:r>
      <w:r w:rsidRPr="00E03A95">
        <w:t>Unsex Cedaw, or What's Wrong with Women's Rights</w:t>
      </w:r>
      <w:r>
        <w:t xml:space="preserve">”, </w:t>
      </w:r>
      <w:r>
        <w:rPr>
          <w:u w:val="single"/>
        </w:rPr>
        <w:t>Columbia Journal of Gender and Law</w:t>
      </w:r>
      <w:r>
        <w:t xml:space="preserve">, </w:t>
      </w:r>
      <w:r w:rsidRPr="00E03A95">
        <w:t>http://papers.ssrn.com/sol3/papers.cfm?abstract_id=1545302&amp;download=yes</w:t>
      </w:r>
      <w:r>
        <w:t>)//jdi-tts</w:t>
      </w:r>
    </w:p>
    <w:p w14:paraId="4AF82628" w14:textId="77777777" w:rsidR="006C0F85" w:rsidRDefault="006C0F85" w:rsidP="006C0F85">
      <w:pPr>
        <w:rPr>
          <w:u w:val="single"/>
        </w:rPr>
      </w:pPr>
      <w:r w:rsidRPr="0040371E">
        <w:rPr>
          <w:highlight w:val="yellow"/>
          <w:u w:val="single"/>
        </w:rPr>
        <w:lastRenderedPageBreak/>
        <w:t>CEDAW</w:t>
      </w:r>
      <w:r w:rsidRPr="0040371E">
        <w:rPr>
          <w:sz w:val="16"/>
        </w:rPr>
        <w:t xml:space="preserve">,3 </w:t>
      </w:r>
      <w:r w:rsidRPr="00F200C5">
        <w:rPr>
          <w:u w:val="single"/>
        </w:rPr>
        <w:t xml:space="preserve">signed on July 17, 1980 by sixty-four countries, </w:t>
      </w:r>
      <w:r w:rsidRPr="0040371E">
        <w:rPr>
          <w:highlight w:val="yellow"/>
          <w:u w:val="single"/>
        </w:rPr>
        <w:t>has as its principal goals the protection and promotion of women's rights and the elimination of discrimination against women</w:t>
      </w:r>
      <w:r w:rsidRPr="0040371E">
        <w:rPr>
          <w:sz w:val="16"/>
        </w:rPr>
        <w:t xml:space="preserve">. 4 As of March 7, 2011, 186 countries-more than ninety- percent of the United Nations' member states-are parties to the Convention. 5 The most notable non-party to the Convention is the United States.6 In addition, as of May 15, 2010, there are seventy-nine Signatories and ninety-nine Parties to the Optional Protocol, a supplement to CEDAW designed to remedy some of the treaty's shortcomings.7 </w:t>
      </w:r>
      <w:r w:rsidRPr="00F200C5">
        <w:rPr>
          <w:u w:val="single"/>
        </w:rPr>
        <w:t>Although challenges have hobbled implementation of CEDAW, it remains the central pillar of gender equality norms at the international level</w:t>
      </w:r>
      <w:r w:rsidRPr="0040371E">
        <w:rPr>
          <w:sz w:val="16"/>
        </w:rPr>
        <w:t xml:space="preserve">. 8 </w:t>
      </w:r>
      <w:r w:rsidRPr="0040371E">
        <w:rPr>
          <w:highlight w:val="yellow"/>
          <w:u w:val="single"/>
        </w:rPr>
        <w:t>The Convention, despite its focus on women's rights, is also the preeminent treaty on gender inequality. It cannot succeed, however, in creating gender equality if it continues to focus so narrowly and exclusively on women.</w:t>
      </w:r>
      <w:r w:rsidRPr="0040371E">
        <w:rPr>
          <w:sz w:val="16"/>
        </w:rPr>
        <w:t xml:space="preserve"> As Lady Macbeth gathers the strength to achieve her evil ends, she implores the spirits to "unsex me here."9 She believes that her feminine gender obstructs the ability to commit evil. Only by "unsexing" herself will she be empowered to kill King Duncan. Viewing "unsexing" as part of Lady Macbeth's evil reinforces the objectionable set of ideas I seek to criticize. Although Lady MacBeth's "unsexing" is normatively opposite of what I seek here, </w:t>
      </w:r>
      <w:r w:rsidRPr="0040371E">
        <w:rPr>
          <w:highlight w:val="yellow"/>
          <w:u w:val="single"/>
        </w:rPr>
        <w:t>CEDAW must</w:t>
      </w:r>
      <w:r w:rsidRPr="00F200C5">
        <w:rPr>
          <w:u w:val="single"/>
        </w:rPr>
        <w:t xml:space="preserve"> also </w:t>
      </w:r>
      <w:r w:rsidRPr="0040371E">
        <w:rPr>
          <w:highlight w:val="yellow"/>
          <w:u w:val="single"/>
        </w:rPr>
        <w:t>be "unsexed" to realize its potency. It is amazing then to note that while CEDAW defines many central terms, at no point does it attempt to define its central subject, "women."</w:t>
      </w:r>
      <w:r w:rsidRPr="0040371E">
        <w:rPr>
          <w:u w:val="single"/>
        </w:rPr>
        <w:t xml:space="preserve"> At the time of CEDAW's adoption, the complexity of sex and gender was only recognized in a few contexts. </w:t>
      </w:r>
      <w:r w:rsidRPr="0040371E">
        <w:rPr>
          <w:highlight w:val="yellow"/>
          <w:u w:val="single"/>
        </w:rPr>
        <w:t>CEDAW's focus on "women" enshrines the male/ female binary in the core of international law' when CEDAW's goals would be better served by seeking the elimination of the categories themselves.</w:t>
      </w:r>
      <w:r w:rsidRPr="0040371E">
        <w:rPr>
          <w:u w:val="single"/>
        </w:rPr>
        <w:t xml:space="preserve"> While more recent international law efforts have shifted toward a focus on gender and sexuality, 10 the Convention remains bound to "women's rights."</w:t>
      </w:r>
    </w:p>
    <w:p w14:paraId="2CDC96B6" w14:textId="77777777" w:rsidR="006C0F85" w:rsidRDefault="006C0F85" w:rsidP="006C0F85">
      <w:pPr>
        <w:pStyle w:val="Heading4"/>
      </w:pPr>
      <w:r>
        <w:t xml:space="preserve">Crimes against humanity are being checked by special advisers </w:t>
      </w:r>
    </w:p>
    <w:p w14:paraId="258E9737" w14:textId="77777777" w:rsidR="006C0F85" w:rsidRPr="008916A4" w:rsidRDefault="006C0F85" w:rsidP="006C0F85">
      <w:r w:rsidRPr="008916A4">
        <w:rPr>
          <w:rStyle w:val="Style13ptBold"/>
        </w:rPr>
        <w:t>United Nations No Date</w:t>
      </w:r>
      <w:r>
        <w:t xml:space="preserve">, Prevention of Genocide, </w:t>
      </w:r>
      <w:r w:rsidRPr="008916A4">
        <w:t>http://www.un.org/en/preventgenocide/adviser/</w:t>
      </w:r>
    </w:p>
    <w:p w14:paraId="6A4BDD50" w14:textId="77777777" w:rsidR="006C0F85" w:rsidRDefault="006C0F85" w:rsidP="006C0F85">
      <w:r w:rsidRPr="007E18CF">
        <w:rPr>
          <w:rStyle w:val="Emphasis"/>
        </w:rPr>
        <w:t>The Special Adviser on the Prevention of Genocide acts as a catalyst to raise awareness of the causes and dynamics of genocide</w:t>
      </w:r>
      <w:r>
        <w:t xml:space="preserve">, to alert relevant actors where there is a risk of genocide, and to advocate and mobilize for appropriate action. </w:t>
      </w:r>
      <w:r w:rsidRPr="007E18CF">
        <w:rPr>
          <w:rStyle w:val="Emphasis"/>
        </w:rPr>
        <w:t>The Special Adviser</w:t>
      </w:r>
      <w:r>
        <w:t xml:space="preserve"> on the Responsibility to Protect </w:t>
      </w:r>
      <w:r w:rsidRPr="007E18CF">
        <w:rPr>
          <w:rStyle w:val="Emphasis"/>
        </w:rPr>
        <w:t>leads the conceptual, political, institutional and operational</w:t>
      </w:r>
      <w:r>
        <w:t xml:space="preserve"> </w:t>
      </w:r>
      <w:r w:rsidRPr="007E18CF">
        <w:rPr>
          <w:rStyle w:val="Emphasis"/>
        </w:rPr>
        <w:t>development of the Responsibility to Protect.</w:t>
      </w:r>
      <w:r>
        <w:t xml:space="preserve"> The mandates of the two Special Advisers are distinct but complementary. The efforts of </w:t>
      </w:r>
      <w:r w:rsidRPr="007E18CF">
        <w:rPr>
          <w:rStyle w:val="Emphasis"/>
        </w:rPr>
        <w:t xml:space="preserve">their Office include alerting </w:t>
      </w:r>
      <w:r>
        <w:t xml:space="preserve">relevant actors to </w:t>
      </w:r>
      <w:r w:rsidRPr="007E18CF">
        <w:rPr>
          <w:rStyle w:val="Emphasis"/>
        </w:rPr>
        <w:t>the risk of genocide</w:t>
      </w:r>
      <w:r>
        <w:t xml:space="preserve">, war crimes, ethnic cleansing </w:t>
      </w:r>
      <w:r w:rsidRPr="007E18CF">
        <w:rPr>
          <w:rStyle w:val="Emphasis"/>
        </w:rPr>
        <w:t>and crimes against humanity, enhancing the capacity of the United Nations to prevent these crimes, including their incitement,</w:t>
      </w:r>
      <w:r>
        <w:t xml:space="preserve"> </w:t>
      </w:r>
      <w:r w:rsidRPr="007E18CF">
        <w:rPr>
          <w:rStyle w:val="Emphasis"/>
        </w:rPr>
        <w:t>and working with</w:t>
      </w:r>
      <w:r>
        <w:t xml:space="preserve"> Member States, regional and sub-regional arrangements, </w:t>
      </w:r>
      <w:r w:rsidRPr="007E18CF">
        <w:rPr>
          <w:rStyle w:val="Emphasis"/>
        </w:rPr>
        <w:t>and civil society to develop more effective means of response when they do occur</w:t>
      </w:r>
      <w:r>
        <w:t xml:space="preserve">. In 2004, following the genocidal violence in Rwanda and the Balkans, United Nations Secretary-General Kofi Annan appointed Juan Méndez as Special Adviser to fill critical gaps in the international system that allowed those tragedies to go unchecked. In 2007, Secretary-General Ban Ki-moon appointed Francis M. Deng on a full-time basis at the level of Under-Secretary-General. He also appointed Edward Luck as the Special Adviser who focuses on the responsibility to protect, on a part-time basis at the level of Assistant Secretary-General. Both Special Advisers Francis Deng and Edward Luck ended their assignments with the Office in July 2012. On 17 July 2012, Secretary-General Ban Ki-moon appointed Adama Dieng of Senegal as his Special Adviser on the Prevention of Genocide. In a 2004 letter (S/2004/567) to the President of the Security Council, </w:t>
      </w:r>
      <w:r w:rsidRPr="005A3614">
        <w:rPr>
          <w:rStyle w:val="Emphasis"/>
        </w:rPr>
        <w:t>the Secretary-General listed the Special Adviser</w:t>
      </w:r>
      <w:r>
        <w:t xml:space="preserve"> </w:t>
      </w:r>
      <w:r w:rsidRPr="005A3614">
        <w:rPr>
          <w:rStyle w:val="Emphasis"/>
        </w:rPr>
        <w:t>on the Prevention of Genocide’s responsibilities as follows: Collecting existing information</w:t>
      </w:r>
      <w:r>
        <w:t xml:space="preserve">, in particular from within the United Nations system, </w:t>
      </w:r>
      <w:r w:rsidRPr="005A3614">
        <w:rPr>
          <w:rStyle w:val="Emphasis"/>
        </w:rPr>
        <w:t>on massive and serious violations of human rights</w:t>
      </w:r>
      <w:r>
        <w:t xml:space="preserve"> and international humanitarian law of ethnic and racial origin that, </w:t>
      </w:r>
      <w:r w:rsidRPr="005A3614">
        <w:rPr>
          <w:rStyle w:val="Emphasis"/>
        </w:rPr>
        <w:t>if not prevented or halted, might lead to genocide; Acting as a mechanism of early warning to the Secretary-General</w:t>
      </w:r>
      <w:r>
        <w:t xml:space="preserve">, and through him to the Security </w:t>
      </w:r>
      <w:r>
        <w:lastRenderedPageBreak/>
        <w:t xml:space="preserve">Council, </w:t>
      </w:r>
      <w:r w:rsidRPr="005A3614">
        <w:rPr>
          <w:rStyle w:val="Emphasis"/>
        </w:rPr>
        <w:t>by bringing to their attention situations that could potentially result in genocide</w:t>
      </w:r>
      <w:r>
        <w:t xml:space="preserve">; </w:t>
      </w:r>
      <w:r w:rsidRPr="005A3614">
        <w:rPr>
          <w:rStyle w:val="Emphasis"/>
        </w:rPr>
        <w:t>Making recommendations</w:t>
      </w:r>
      <w:r>
        <w:t xml:space="preserve"> to the Security Council, through the Secretary-General, </w:t>
      </w:r>
      <w:r w:rsidRPr="005A3614">
        <w:rPr>
          <w:rStyle w:val="Emphasis"/>
        </w:rPr>
        <w:t>on actions to prevent or halt genocide</w:t>
      </w:r>
      <w:r>
        <w:t xml:space="preserve">; </w:t>
      </w:r>
      <w:r w:rsidRPr="005A3614">
        <w:rPr>
          <w:rStyle w:val="Emphasis"/>
        </w:rPr>
        <w:t>and Liaising with the U</w:t>
      </w:r>
      <w:r w:rsidRPr="005A3614">
        <w:rPr>
          <w:rStyle w:val="Emphasis"/>
          <w:b w:val="0"/>
          <w:u w:val="none"/>
        </w:rPr>
        <w:t>nited</w:t>
      </w:r>
      <w:r w:rsidRPr="005A3614">
        <w:rPr>
          <w:rStyle w:val="Emphasis"/>
        </w:rPr>
        <w:t xml:space="preserve"> N</w:t>
      </w:r>
      <w:r w:rsidRPr="005A3614">
        <w:rPr>
          <w:rStyle w:val="Emphasis"/>
          <w:b w:val="0"/>
          <w:u w:val="none"/>
        </w:rPr>
        <w:t xml:space="preserve">ations </w:t>
      </w:r>
      <w:r>
        <w:t xml:space="preserve">system </w:t>
      </w:r>
      <w:r w:rsidRPr="005A3614">
        <w:rPr>
          <w:rStyle w:val="Emphasis"/>
        </w:rPr>
        <w:t>on activities for the prevention of genocide and</w:t>
      </w:r>
      <w:r>
        <w:t xml:space="preserve"> work </w:t>
      </w:r>
      <w:r w:rsidRPr="005A3614">
        <w:rPr>
          <w:rStyle w:val="Emphasis"/>
        </w:rPr>
        <w:t>to enhance the U</w:t>
      </w:r>
      <w:r>
        <w:t xml:space="preserve">nited </w:t>
      </w:r>
      <w:r w:rsidRPr="002977DD">
        <w:rPr>
          <w:rStyle w:val="Emphasis"/>
        </w:rPr>
        <w:t>Nations’ capacity to analyze and manage information regarding genocide</w:t>
      </w:r>
      <w:r>
        <w:t xml:space="preserve"> or related </w:t>
      </w:r>
      <w:r w:rsidRPr="00912E80">
        <w:rPr>
          <w:highlight w:val="yellow"/>
          <w:u w:val="single"/>
        </w:rPr>
        <w:t>inancial transactions that are normally conducted by male traders</w:t>
      </w:r>
      <w:r w:rsidRPr="001A20F9">
        <w:rPr>
          <w:u w:val="single"/>
        </w:rPr>
        <w:t xml:space="preserve"> </w:t>
      </w:r>
      <w:r w:rsidRPr="001A20F9">
        <w:rPr>
          <w:sz w:val="16"/>
        </w:rPr>
        <w:t>(Coates and Herbert, 2008)</w:t>
      </w:r>
    </w:p>
    <w:p w14:paraId="7B763913" w14:textId="77777777" w:rsidR="00B36814" w:rsidRDefault="00B36814" w:rsidP="00B36814">
      <w:pPr>
        <w:pStyle w:val="Heading3"/>
      </w:pPr>
      <w:r>
        <w:lastRenderedPageBreak/>
        <w:t>1NC – Squo Solves</w:t>
      </w:r>
    </w:p>
    <w:p w14:paraId="01788724" w14:textId="77777777" w:rsidR="00B36814" w:rsidRDefault="00B36814" w:rsidP="00B36814">
      <w:pPr>
        <w:pStyle w:val="Heading4"/>
      </w:pPr>
      <w:r>
        <w:t>Trafficking being solved in the squo- law enforcement in China has helped to protect women in all aspects, especially from trafficking</w:t>
      </w:r>
    </w:p>
    <w:p w14:paraId="07E51FA9" w14:textId="77777777" w:rsidR="00B36814" w:rsidRPr="00BA457F" w:rsidRDefault="00B36814" w:rsidP="00B36814">
      <w:pPr>
        <w:rPr>
          <w:rStyle w:val="Style13ptBold"/>
        </w:rPr>
      </w:pPr>
      <w:r w:rsidRPr="00BA457F">
        <w:rPr>
          <w:rStyle w:val="Style13ptBold"/>
        </w:rPr>
        <w:t>SCIO 15</w:t>
      </w:r>
    </w:p>
    <w:p w14:paraId="7BFC56FB" w14:textId="77777777" w:rsidR="00B36814" w:rsidRPr="007B113C" w:rsidRDefault="00B36814" w:rsidP="00B36814">
      <w:r>
        <w:t>(“</w:t>
      </w:r>
      <w:r w:rsidRPr="00846EC5">
        <w:t>Gender Equality and Women's Development in China</w:t>
      </w:r>
      <w:r>
        <w:t xml:space="preserve">”, </w:t>
      </w:r>
      <w:r w:rsidRPr="00846EC5">
        <w:rPr>
          <w:u w:val="single"/>
        </w:rPr>
        <w:t>The State Council Information Office of the People's Republic of China</w:t>
      </w:r>
      <w:r>
        <w:t xml:space="preserve">, Sept 22, </w:t>
      </w:r>
      <w:r w:rsidRPr="00846EC5">
        <w:t>http://www.scio.gov.cn/zfbps/32832/Document/1449898/1449898.htm</w:t>
      </w:r>
      <w:r>
        <w:t>)//jdi-tts</w:t>
      </w:r>
    </w:p>
    <w:p w14:paraId="1AA1D68E" w14:textId="77777777" w:rsidR="00B36814" w:rsidRPr="007B113C" w:rsidRDefault="00B36814" w:rsidP="00B36814">
      <w:pPr>
        <w:rPr>
          <w:sz w:val="16"/>
        </w:rPr>
      </w:pPr>
      <w:r w:rsidRPr="007B113C">
        <w:rPr>
          <w:u w:val="single"/>
        </w:rPr>
        <w:t>Law enforcement has been intensified to protect women's rights and interests.</w:t>
      </w:r>
      <w:r w:rsidRPr="007B113C">
        <w:rPr>
          <w:sz w:val="16"/>
        </w:rPr>
        <w:t xml:space="preserve"> The NPC Standing Committee has attached great importance to law enforcement inspection and thematic research on the enforcement of the Law on the Protection of Rights and Interests of Women and related issues, and urged government departments at all levels to strictly enforce the law. </w:t>
      </w:r>
      <w:r w:rsidRPr="007B113C">
        <w:rPr>
          <w:highlight w:val="yellow"/>
          <w:u w:val="single"/>
        </w:rPr>
        <w:t>China has strengthened inspection of employers and human resources service organizations, investigated and dealt with crimes violating the labor protection law and infringing upon the legitimate rights and interests of female employees, and promoted gender equality in employment</w:t>
      </w:r>
      <w:r w:rsidRPr="007B113C">
        <w:rPr>
          <w:rStyle w:val="StyleUnderline"/>
        </w:rPr>
        <w:t xml:space="preserve">. </w:t>
      </w:r>
      <w:r w:rsidRPr="007B113C">
        <w:rPr>
          <w:highlight w:val="yellow"/>
          <w:u w:val="single"/>
        </w:rPr>
        <w:t xml:space="preserve">The State Council issued China' s Action Plan Against Human Trafficking </w:t>
      </w:r>
      <w:r w:rsidRPr="007B113C">
        <w:rPr>
          <w:sz w:val="16"/>
        </w:rPr>
        <w:t xml:space="preserve">(2013-2020) </w:t>
      </w:r>
      <w:r w:rsidRPr="007B113C">
        <w:rPr>
          <w:rStyle w:val="StyleUnderline"/>
        </w:rPr>
        <w:t>in 2013, further improving the mechanism of inter-departmental coordination. The public security organs have resolutely combated crimes of violence against women.</w:t>
      </w:r>
      <w:r w:rsidRPr="007B113C">
        <w:rPr>
          <w:sz w:val="16"/>
        </w:rPr>
        <w:t xml:space="preserve"> In 2013, they uncovered 25,852 rape cases and 4,537 cases of abducting and trafficking in women. </w:t>
      </w:r>
      <w:r w:rsidRPr="007B113C">
        <w:rPr>
          <w:highlight w:val="yellow"/>
          <w:u w:val="single"/>
        </w:rPr>
        <w:t>China</w:t>
      </w:r>
      <w:r w:rsidRPr="007B113C">
        <w:rPr>
          <w:rStyle w:val="StyleUnderline"/>
        </w:rPr>
        <w:t xml:space="preserve"> </w:t>
      </w:r>
      <w:r w:rsidRPr="007B113C">
        <w:rPr>
          <w:highlight w:val="yellow"/>
          <w:u w:val="single"/>
        </w:rPr>
        <w:t>has</w:t>
      </w:r>
      <w:r w:rsidRPr="007B113C">
        <w:rPr>
          <w:rStyle w:val="StyleUnderline"/>
        </w:rPr>
        <w:t xml:space="preserve"> also </w:t>
      </w:r>
      <w:r w:rsidRPr="007B113C">
        <w:rPr>
          <w:highlight w:val="yellow"/>
          <w:u w:val="single"/>
        </w:rPr>
        <w:t>strengthened</w:t>
      </w:r>
      <w:r w:rsidRPr="007B113C">
        <w:rPr>
          <w:rStyle w:val="StyleUnderline"/>
        </w:rPr>
        <w:t xml:space="preserve"> </w:t>
      </w:r>
      <w:r w:rsidRPr="007B113C">
        <w:rPr>
          <w:highlight w:val="yellow"/>
          <w:u w:val="single"/>
        </w:rPr>
        <w:t>international judicial cooperation, carried out international cooperation programs</w:t>
      </w:r>
      <w:r w:rsidRPr="007B113C">
        <w:rPr>
          <w:rStyle w:val="StyleUnderline"/>
          <w:highlight w:val="yellow"/>
        </w:rPr>
        <w:t>, and severely dealt with</w:t>
      </w:r>
      <w:r w:rsidRPr="007B113C">
        <w:rPr>
          <w:rStyle w:val="StyleUnderline"/>
        </w:rPr>
        <w:t xml:space="preserve"> transnational and trans-regional </w:t>
      </w:r>
      <w:r w:rsidRPr="007B113C">
        <w:rPr>
          <w:rStyle w:val="StyleUnderline"/>
          <w:highlight w:val="yellow"/>
        </w:rPr>
        <w:t>gangs engaged in</w:t>
      </w:r>
      <w:r w:rsidRPr="007B113C">
        <w:rPr>
          <w:rStyle w:val="StyleUnderline"/>
        </w:rPr>
        <w:t xml:space="preserve"> abducting and </w:t>
      </w:r>
      <w:r w:rsidRPr="007B113C">
        <w:rPr>
          <w:rStyle w:val="StyleUnderline"/>
          <w:highlight w:val="yellow"/>
        </w:rPr>
        <w:t>trafficking</w:t>
      </w:r>
      <w:r w:rsidRPr="007B113C">
        <w:rPr>
          <w:rStyle w:val="StyleUnderline"/>
        </w:rPr>
        <w:t xml:space="preserve"> in </w:t>
      </w:r>
      <w:r w:rsidRPr="007B113C">
        <w:rPr>
          <w:rStyle w:val="StyleUnderline"/>
          <w:highlight w:val="yellow"/>
        </w:rPr>
        <w:t>women and children.</w:t>
      </w:r>
    </w:p>
    <w:p w14:paraId="4DB0CF17" w14:textId="77777777" w:rsidR="00CF7337" w:rsidRDefault="00CF7337" w:rsidP="00CF7337">
      <w:pPr>
        <w:pStyle w:val="Heading3"/>
        <w:rPr>
          <w:rStyle w:val="Style13ptBold"/>
          <w:b/>
        </w:rPr>
      </w:pPr>
      <w:r>
        <w:rPr>
          <w:rStyle w:val="Style13ptBold"/>
          <w:b/>
        </w:rPr>
        <w:lastRenderedPageBreak/>
        <w:t>2NC – Squo Solves</w:t>
      </w:r>
    </w:p>
    <w:p w14:paraId="13058677" w14:textId="77777777" w:rsidR="00CF7337" w:rsidRPr="00E54F98" w:rsidRDefault="00CF7337" w:rsidP="00CF7337">
      <w:pPr>
        <w:pStyle w:val="Heading4"/>
        <w:rPr>
          <w:rStyle w:val="Style13ptBold"/>
          <w:b/>
        </w:rPr>
      </w:pPr>
      <w:r w:rsidRPr="00E54F98">
        <w:rPr>
          <w:rStyle w:val="Style13ptBold"/>
          <w:b/>
        </w:rPr>
        <w:t>China works to help women’s rights both domestically and in other countries</w:t>
      </w:r>
    </w:p>
    <w:p w14:paraId="5604464A" w14:textId="77777777" w:rsidR="00CF7337" w:rsidRPr="007D2297" w:rsidRDefault="00CF7337" w:rsidP="00CF7337">
      <w:pPr>
        <w:rPr>
          <w:rStyle w:val="Style13ptBold"/>
        </w:rPr>
      </w:pPr>
      <w:r w:rsidRPr="007D2297">
        <w:rPr>
          <w:rStyle w:val="Style13ptBold"/>
        </w:rPr>
        <w:t>Lederer 15</w:t>
      </w:r>
    </w:p>
    <w:p w14:paraId="7D097486" w14:textId="77777777" w:rsidR="00CF7337" w:rsidRPr="00E54F98" w:rsidRDefault="00CF7337" w:rsidP="00CF7337">
      <w:r>
        <w:t>(Edith M, Staff Writer, “</w:t>
      </w:r>
      <w:r w:rsidRPr="00E54F98">
        <w:t>China, Other Nations Commit To Achieving Gender Equality By 2030</w:t>
      </w:r>
      <w:r>
        <w:t xml:space="preserve">”, </w:t>
      </w:r>
      <w:r>
        <w:rPr>
          <w:u w:val="single"/>
        </w:rPr>
        <w:t>The Huffington Post</w:t>
      </w:r>
      <w:r>
        <w:t xml:space="preserve">, Sept 28, </w:t>
      </w:r>
      <w:r w:rsidRPr="00E54F98">
        <w:t>http://www.huffingtonpost.com/entry/world-leaders-equality-for-women_us_5609b175e4b0af3706dd7c3f</w:t>
      </w:r>
      <w:r>
        <w:t>)//jdi-tts</w:t>
      </w:r>
    </w:p>
    <w:p w14:paraId="6EC82B3E" w14:textId="77777777" w:rsidR="00CF7337" w:rsidRDefault="00CF7337" w:rsidP="00CF7337">
      <w:pPr>
        <w:rPr>
          <w:sz w:val="16"/>
        </w:rPr>
      </w:pPr>
      <w:r w:rsidRPr="00FF6F0E">
        <w:rPr>
          <w:rStyle w:val="StyleUnderline"/>
          <w:highlight w:val="yellow"/>
        </w:rPr>
        <w:t>Xi</w:t>
      </w:r>
      <w:r w:rsidRPr="00FF6F0E">
        <w:rPr>
          <w:sz w:val="16"/>
        </w:rPr>
        <w:t xml:space="preserve"> did </w:t>
      </w:r>
      <w:r w:rsidRPr="00FF6F0E">
        <w:rPr>
          <w:rStyle w:val="StyleUnderline"/>
          <w:highlight w:val="yellow"/>
        </w:rPr>
        <w:t>draw loud applause when he announced a $10 million donation to UN Women</w:t>
      </w:r>
      <w:r w:rsidRPr="00FF6F0E">
        <w:rPr>
          <w:rStyle w:val="StyleUnderline"/>
        </w:rPr>
        <w:t xml:space="preserve">, the agency promoting women’s rights, </w:t>
      </w:r>
      <w:r w:rsidRPr="00FF6F0E">
        <w:rPr>
          <w:rStyle w:val="StyleUnderline"/>
          <w:highlight w:val="yellow"/>
        </w:rPr>
        <w:t xml:space="preserve">to accelerate implementation of the Beijing platform - and again when he announced that in the next five years China will help developing countries </w:t>
      </w:r>
      <w:r w:rsidRPr="00FF6F0E">
        <w:rPr>
          <w:rStyle w:val="StyleUnderline"/>
        </w:rPr>
        <w:t>produce 100 “health projects” for women and children, finance 100 programs to send poor girls to school, train 30,000 women from developing countries in China, and provide training opportunities for 100,000 women in other developing countries.</w:t>
      </w:r>
      <w:r w:rsidRPr="00FF6F0E">
        <w:rPr>
          <w:sz w:val="16"/>
        </w:rPr>
        <w:t xml:space="preserve"> U.S. Ambassador Samantha Power attended the meeting after putting up the 20th photo in the window of the U.S. Mission across the street from U.N. headquarters of a woman rights activist who should have been at Sunday’s meeting instead of in jail. The photos include China’s Gao, Wang, and Liu Xia who has been under house arrest since the October 2010 announcement that her husband, Liu Xiaobo, received the Nobel Peace Prize. While </w:t>
      </w:r>
      <w:r w:rsidRPr="00FF6F0E">
        <w:rPr>
          <w:rStyle w:val="StyleUnderline"/>
          <w:highlight w:val="yellow"/>
        </w:rPr>
        <w:t>progress on women’s rights over the past 20 years has been striking</w:t>
      </w:r>
      <w:r w:rsidRPr="00FF6F0E">
        <w:rPr>
          <w:rStyle w:val="StyleUnderline"/>
        </w:rPr>
        <w:t>, Power said at the photo ceremony that “</w:t>
      </w:r>
      <w:r w:rsidRPr="00FF6F0E">
        <w:rPr>
          <w:rStyle w:val="StyleUnderline"/>
          <w:highlight w:val="yellow"/>
        </w:rPr>
        <w:t>many governments continue to suppress women’s basic rights - including by locking them up for speaking out about injustice and fundamental freedoms</w:t>
      </w:r>
      <w:r w:rsidRPr="00FF6F0E">
        <w:rPr>
          <w:rStyle w:val="StyleUnderline"/>
        </w:rPr>
        <w:t>.”</w:t>
      </w:r>
      <w:r w:rsidRPr="00FF6F0E">
        <w:rPr>
          <w:sz w:val="16"/>
        </w:rPr>
        <w:t xml:space="preserve"> </w:t>
      </w:r>
      <w:r w:rsidRPr="00FF6F0E">
        <w:rPr>
          <w:rStyle w:val="StyleUnderline"/>
          <w:highlight w:val="yellow"/>
        </w:rPr>
        <w:t>Chinese foreign ministry official</w:t>
      </w:r>
      <w:r w:rsidRPr="00FF6F0E">
        <w:rPr>
          <w:rStyle w:val="StyleUnderline"/>
        </w:rPr>
        <w:t xml:space="preserve"> Li Junhua </w:t>
      </w:r>
      <w:r w:rsidRPr="00FF6F0E">
        <w:rPr>
          <w:rStyle w:val="StyleUnderline"/>
          <w:highlight w:val="yellow"/>
        </w:rPr>
        <w:t xml:space="preserve">responded to the criticism saying the women </w:t>
      </w:r>
      <w:r w:rsidRPr="00FF6F0E">
        <w:rPr>
          <w:rStyle w:val="StyleUnderline"/>
          <w:iCs/>
          <w:highlight w:val="yellow"/>
        </w:rPr>
        <w:t>had not been detained for their activism on behalf of women’s rights but for their having violated Chinese laws and regulations</w:t>
      </w:r>
      <w:r w:rsidRPr="00FF6F0E">
        <w:rPr>
          <w:rStyle w:val="StyleUnderline"/>
        </w:rPr>
        <w:t>.</w:t>
      </w:r>
      <w:r w:rsidRPr="00FF6F0E">
        <w:rPr>
          <w:sz w:val="16"/>
        </w:rPr>
        <w:t xml:space="preserve"> He called some opinions “totally groundless” and said some are due to “a lack of understanding of the situation on the ground.”</w:t>
      </w:r>
    </w:p>
    <w:p w14:paraId="102FDF64" w14:textId="77777777" w:rsidR="00CF7337" w:rsidRDefault="00CF7337" w:rsidP="00CF7337">
      <w:pPr>
        <w:pStyle w:val="Heading4"/>
      </w:pPr>
      <w:r>
        <w:t>China is already working to uphold gender equality</w:t>
      </w:r>
    </w:p>
    <w:p w14:paraId="1799A82B" w14:textId="77777777" w:rsidR="00CF7337" w:rsidRPr="007D2297" w:rsidRDefault="00CF7337" w:rsidP="00CF7337">
      <w:pPr>
        <w:rPr>
          <w:rStyle w:val="Style13ptBold"/>
        </w:rPr>
      </w:pPr>
      <w:r w:rsidRPr="007D2297">
        <w:rPr>
          <w:rStyle w:val="Style13ptBold"/>
        </w:rPr>
        <w:t>Xinhua 15</w:t>
      </w:r>
    </w:p>
    <w:p w14:paraId="7CD52CDE" w14:textId="77777777" w:rsidR="00CF7337" w:rsidRPr="00DD44AC" w:rsidRDefault="00CF7337" w:rsidP="00CF7337">
      <w:r>
        <w:t>(“</w:t>
      </w:r>
      <w:r w:rsidRPr="00DD44AC">
        <w:t>China issues white paper on gender equality, women's development</w:t>
      </w:r>
      <w:r>
        <w:t xml:space="preserve">”, </w:t>
      </w:r>
      <w:r>
        <w:rPr>
          <w:u w:val="single"/>
        </w:rPr>
        <w:t>China Daily</w:t>
      </w:r>
      <w:r>
        <w:t xml:space="preserve">, Sept 22, </w:t>
      </w:r>
      <w:r w:rsidRPr="00DD44AC">
        <w:t>http://www.chinadaily.com.cn/china/2015-09/22/content_21947110.htm</w:t>
      </w:r>
      <w:r>
        <w:t>)/jdi-tts</w:t>
      </w:r>
    </w:p>
    <w:p w14:paraId="19274A25" w14:textId="77777777" w:rsidR="00CF7337" w:rsidRDefault="00CF7337" w:rsidP="00CF7337">
      <w:pPr>
        <w:rPr>
          <w:sz w:val="14"/>
        </w:rPr>
      </w:pPr>
      <w:r w:rsidRPr="00E54F98">
        <w:rPr>
          <w:sz w:val="14"/>
        </w:rPr>
        <w:t xml:space="preserve">BEIJING - </w:t>
      </w:r>
      <w:r w:rsidRPr="00DD44AC">
        <w:rPr>
          <w:rStyle w:val="StyleUnderline"/>
          <w:highlight w:val="yellow"/>
        </w:rPr>
        <w:t>China issued</w:t>
      </w:r>
      <w:r w:rsidRPr="00E54F98">
        <w:rPr>
          <w:sz w:val="14"/>
        </w:rPr>
        <w:t xml:space="preserve"> on Tuesday </w:t>
      </w:r>
      <w:r w:rsidRPr="00135BFC">
        <w:rPr>
          <w:rStyle w:val="StyleUnderline"/>
          <w:highlight w:val="yellow"/>
        </w:rPr>
        <w:t>a white paper on gender equality and women's development, providing a comprehensive overview of the country's women policies as well as unremitting efforts made and measures implemented in this regard.</w:t>
      </w:r>
      <w:r w:rsidRPr="00E54F98">
        <w:rPr>
          <w:rStyle w:val="StyleUnderline"/>
        </w:rPr>
        <w:t xml:space="preserve"> Gender equality and women's development in China not only show the country's own progress, but also constitute a historical contribution made to global equality, development and peace</w:t>
      </w:r>
      <w:r w:rsidRPr="00E54F98">
        <w:rPr>
          <w:sz w:val="14"/>
        </w:rPr>
        <w:t xml:space="preserve">, said the white paper marking the 20th anniversary of the UN's Fourth World Conference on Women that was held in Beijing and the promulgation of the gender equality policy. As part of the commemoration, the UN Women and China will co-host a high-level global leaders' meeting on gender equality and women's empowerment at UN headquarters on Sept. 27, which will be chaired by President Xi Jinping. Over 70 world leaders are expected to make concrete commitments and firm pledges to overcome gender equality gaps. </w:t>
      </w:r>
      <w:r w:rsidRPr="00E54F98">
        <w:rPr>
          <w:rStyle w:val="StyleUnderline"/>
        </w:rPr>
        <w:t xml:space="preserve">The white paper said </w:t>
      </w:r>
      <w:r w:rsidRPr="00135BFC">
        <w:rPr>
          <w:rStyle w:val="StyleUnderline"/>
          <w:highlight w:val="yellow"/>
        </w:rPr>
        <w:t>China has always upheld the constitutional principle of equality between men and women</w:t>
      </w:r>
      <w:r w:rsidRPr="00E54F98">
        <w:rPr>
          <w:rStyle w:val="StyleUnderline"/>
        </w:rPr>
        <w:t>, which is also a basic state policy for promoting progress in the country and in society</w:t>
      </w:r>
      <w:r w:rsidRPr="00E54F98">
        <w:rPr>
          <w:sz w:val="14"/>
        </w:rPr>
        <w:t xml:space="preserve">. Chinese women make up one fifth of the world's total female population. </w:t>
      </w:r>
      <w:r w:rsidRPr="00135BFC">
        <w:rPr>
          <w:rStyle w:val="StyleUnderline"/>
          <w:highlight w:val="yellow"/>
        </w:rPr>
        <w:t>Over the years China has progressively improved its laws and regulations, developed public policies, worked out development plans and pressed forward steadily with gender equality and women's development</w:t>
      </w:r>
      <w:r w:rsidRPr="00E54F98">
        <w:rPr>
          <w:sz w:val="14"/>
        </w:rPr>
        <w:t>, it said.</w:t>
      </w:r>
    </w:p>
    <w:p w14:paraId="13542CE9" w14:textId="77777777" w:rsidR="006C0F85" w:rsidRDefault="006C0F85" w:rsidP="006C0F85">
      <w:pPr>
        <w:pStyle w:val="Heading4"/>
      </w:pPr>
      <w:r>
        <w:t>China’s current reforms has increased aid and relief to women across the country</w:t>
      </w:r>
    </w:p>
    <w:p w14:paraId="1F4B945A" w14:textId="77777777" w:rsidR="006C0F85" w:rsidRPr="007D2297" w:rsidRDefault="006C0F85" w:rsidP="006C0F85">
      <w:pPr>
        <w:rPr>
          <w:rStyle w:val="Style13ptBold"/>
        </w:rPr>
      </w:pPr>
      <w:r w:rsidRPr="007D2297">
        <w:rPr>
          <w:rStyle w:val="Style13ptBold"/>
        </w:rPr>
        <w:t>SCIO 15</w:t>
      </w:r>
    </w:p>
    <w:p w14:paraId="318712E5" w14:textId="77777777" w:rsidR="006C0F85" w:rsidRPr="00FF6F0E" w:rsidRDefault="006C0F85" w:rsidP="006C0F85">
      <w:r>
        <w:lastRenderedPageBreak/>
        <w:t>(“Gender Equality and Women's Development in China”, The State Council Information Office of the People's Republic of China, Sept 22, http://www.scio.gov.cn/zfbps/32832/Document/1449898/1449898.htm)//jdi-tts</w:t>
      </w:r>
    </w:p>
    <w:p w14:paraId="25EC98A2" w14:textId="77777777" w:rsidR="006C0F85" w:rsidRDefault="006C0F85" w:rsidP="006C0F85">
      <w:pPr>
        <w:rPr>
          <w:u w:val="single"/>
        </w:rPr>
      </w:pPr>
      <w:r w:rsidRPr="00C4280F">
        <w:rPr>
          <w:highlight w:val="yellow"/>
          <w:u w:val="single"/>
        </w:rPr>
        <w:t>The mechanism of women's rights protection based on multi-institutional cooperation has been improved to provide legal services to women</w:t>
      </w:r>
      <w:r w:rsidRPr="00C4280F">
        <w:rPr>
          <w:rStyle w:val="StyleUnderline"/>
        </w:rPr>
        <w:t>. The Opinions on Further Strengthening Legal Aid and the Opinions on Establishing and Improving the System of State Judicial Relief</w:t>
      </w:r>
      <w:r w:rsidRPr="00846EC5">
        <w:t xml:space="preserve"> (for Trial Implementation) </w:t>
      </w:r>
      <w:r w:rsidRPr="00C4280F">
        <w:rPr>
          <w:rStyle w:val="StyleUnderline"/>
        </w:rPr>
        <w:t xml:space="preserve">were issued in 2013 and 2014 respectively, </w:t>
      </w:r>
      <w:r w:rsidRPr="00FF6F0E">
        <w:rPr>
          <w:highlight w:val="yellow"/>
          <w:u w:val="single"/>
        </w:rPr>
        <w:t>providing an institutional guarantee for the provision of legal aid and judicial relief to women.</w:t>
      </w:r>
      <w:r w:rsidRPr="00C4280F">
        <w:rPr>
          <w:rStyle w:val="StyleUnderline"/>
        </w:rPr>
        <w:t xml:space="preserve"> In 2014, </w:t>
      </w:r>
      <w:r w:rsidRPr="00FF6F0E">
        <w:rPr>
          <w:highlight w:val="yellow"/>
          <w:u w:val="single"/>
        </w:rPr>
        <w:t>China established 3,737 legal aid institutions, providing help to 352,000 women</w:t>
      </w:r>
      <w:r w:rsidRPr="00846EC5">
        <w:t xml:space="preserve">. Compared with 2000, </w:t>
      </w:r>
      <w:r w:rsidRPr="00FF6F0E">
        <w:rPr>
          <w:highlight w:val="yellow"/>
          <w:u w:val="single"/>
        </w:rPr>
        <w:t>the number</w:t>
      </w:r>
      <w:r w:rsidRPr="00FF6F0E">
        <w:rPr>
          <w:highlight w:val="yellow"/>
        </w:rPr>
        <w:t xml:space="preserve"> </w:t>
      </w:r>
      <w:r w:rsidRPr="00FF6F0E">
        <w:rPr>
          <w:highlight w:val="yellow"/>
          <w:u w:val="single"/>
        </w:rPr>
        <w:t>of legal aid institutions increased by 97.7 percent, and the number of women receiving legal aid increased by 310,000</w:t>
      </w:r>
      <w:r w:rsidRPr="00FF6F0E">
        <w:rPr>
          <w:highlight w:val="yellow"/>
        </w:rPr>
        <w:t>.</w:t>
      </w:r>
      <w:r w:rsidRPr="00C4280F">
        <w:rPr>
          <w:rStyle w:val="StyleUnderline"/>
        </w:rPr>
        <w:t xml:space="preserve"> </w:t>
      </w:r>
      <w:r w:rsidRPr="00FF6F0E">
        <w:rPr>
          <w:highlight w:val="yellow"/>
          <w:u w:val="single"/>
        </w:rPr>
        <w:t>Support has been given to the efforts of women' s federations and other women's organizations</w:t>
      </w:r>
      <w:r w:rsidRPr="00C4280F">
        <w:rPr>
          <w:rStyle w:val="StyleUnderline"/>
        </w:rPr>
        <w:t xml:space="preserve"> in setting up hotlines and institutions providing rights protection services and legal aid for women</w:t>
      </w:r>
      <w:r w:rsidRPr="00846EC5">
        <w:t xml:space="preserve">. At present, the hotline 12338 has been in operation in more than 2,800 districts (counties) of China's 31 provincial-level administrative divisions, and 250,000 institutions such as women' s rights protection stations and complaint centers against domestic violence have been established, </w:t>
      </w:r>
      <w:r w:rsidRPr="00FF6F0E">
        <w:rPr>
          <w:highlight w:val="yellow"/>
          <w:u w:val="single"/>
        </w:rPr>
        <w:t>which have widened the channels for Chinese women to protect their rights and interests.</w:t>
      </w:r>
    </w:p>
    <w:p w14:paraId="00A85699" w14:textId="77777777" w:rsidR="007D2297" w:rsidRDefault="007D2297" w:rsidP="005A50BA">
      <w:pPr>
        <w:pStyle w:val="Heading1"/>
      </w:pPr>
      <w:r>
        <w:lastRenderedPageBreak/>
        <w:t>AT: Femininicide</w:t>
      </w:r>
    </w:p>
    <w:p w14:paraId="550ED398" w14:textId="77777777" w:rsidR="005A50BA" w:rsidRPr="00CD0A6E" w:rsidRDefault="005A50BA" w:rsidP="005A50BA">
      <w:pPr>
        <w:keepNext/>
        <w:keepLines/>
        <w:pageBreakBefore/>
        <w:spacing w:before="40" w:after="0"/>
        <w:jc w:val="center"/>
        <w:outlineLvl w:val="1"/>
        <w:rPr>
          <w:rFonts w:eastAsiaTheme="majorEastAsia" w:cstheme="majorBidi"/>
          <w:b/>
          <w:sz w:val="44"/>
          <w:szCs w:val="26"/>
          <w:u w:val="double"/>
        </w:rPr>
      </w:pPr>
      <w:r>
        <w:rPr>
          <w:rFonts w:eastAsiaTheme="majorEastAsia" w:cstheme="majorBidi"/>
          <w:b/>
          <w:sz w:val="44"/>
          <w:szCs w:val="26"/>
          <w:u w:val="double"/>
        </w:rPr>
        <w:lastRenderedPageBreak/>
        <w:t xml:space="preserve">AT: </w:t>
      </w:r>
      <w:r w:rsidRPr="00CD0A6E">
        <w:rPr>
          <w:rFonts w:eastAsiaTheme="majorEastAsia" w:cstheme="majorBidi"/>
          <w:b/>
          <w:sz w:val="44"/>
          <w:szCs w:val="26"/>
          <w:u w:val="double"/>
        </w:rPr>
        <w:t>Uniqueness</w:t>
      </w:r>
    </w:p>
    <w:p w14:paraId="34D847E9" w14:textId="77777777" w:rsidR="005A50BA" w:rsidRDefault="005A50BA" w:rsidP="005A50BA">
      <w:pPr>
        <w:pStyle w:val="Heading3"/>
      </w:pPr>
      <w:r>
        <w:lastRenderedPageBreak/>
        <w:t>1NC – AT: Uniqueness</w:t>
      </w:r>
    </w:p>
    <w:p w14:paraId="684B84D7" w14:textId="77777777" w:rsidR="005A50BA" w:rsidRPr="00CD0A6E" w:rsidRDefault="005A50BA" w:rsidP="005A50BA">
      <w:pPr>
        <w:keepNext/>
        <w:keepLines/>
        <w:spacing w:before="40" w:after="0"/>
        <w:outlineLvl w:val="3"/>
        <w:rPr>
          <w:rFonts w:eastAsiaTheme="majorEastAsia" w:cstheme="majorBidi"/>
          <w:b/>
          <w:iCs/>
          <w:sz w:val="26"/>
        </w:rPr>
      </w:pPr>
      <w:r w:rsidRPr="00CD0A6E">
        <w:rPr>
          <w:rFonts w:eastAsiaTheme="majorEastAsia" w:cstheme="majorBidi"/>
          <w:b/>
          <w:iCs/>
          <w:sz w:val="26"/>
        </w:rPr>
        <w:t xml:space="preserve">China is already funding projects that benefit womyn’s rights and wants to be a game changer in the new empowerment womyn. </w:t>
      </w:r>
    </w:p>
    <w:p w14:paraId="34342C16" w14:textId="77777777" w:rsidR="005A50BA" w:rsidRPr="00CD0A6E" w:rsidRDefault="005A50BA" w:rsidP="005A50BA">
      <w:pPr>
        <w:rPr>
          <w:b/>
        </w:rPr>
      </w:pPr>
      <w:r w:rsidRPr="00CD0A6E">
        <w:rPr>
          <w:b/>
        </w:rPr>
        <w:t>Qiu 16</w:t>
      </w:r>
    </w:p>
    <w:p w14:paraId="508C04C2" w14:textId="77777777" w:rsidR="005A50BA" w:rsidRPr="00CD0A6E" w:rsidRDefault="005A50BA" w:rsidP="005A50BA">
      <w:r w:rsidRPr="00CD0A6E">
        <w:t xml:space="preserve">(Zhibo Qui, a consultant at the United Nations Headquarter in New York, 3/10/16, “Why China IsSo Interested in Gender Equality” </w:t>
      </w:r>
      <w:hyperlink r:id="rId75" w:history="1">
        <w:r w:rsidRPr="00CD0A6E">
          <w:t>http://thediplomat.com/2016/03/why-china-is-so-interested-in-gender-equality/</w:t>
        </w:r>
      </w:hyperlink>
      <w:r w:rsidRPr="00CD0A6E">
        <w:t>)</w:t>
      </w:r>
    </w:p>
    <w:p w14:paraId="269F6C3B" w14:textId="77777777" w:rsidR="005A50BA" w:rsidRPr="00CD0A6E" w:rsidRDefault="005A50BA" w:rsidP="005A50BA">
      <w:pPr>
        <w:rPr>
          <w:u w:val="single"/>
        </w:rPr>
      </w:pPr>
      <w:r w:rsidRPr="00CD0A6E">
        <w:rPr>
          <w:sz w:val="16"/>
        </w:rPr>
        <w:t>China has a 20-year history of engaging on women’s issues. After all, the UN’s flagship gender equality document, the Beijing Declaration and the Platform for Action, adopted by 189 countries in 1995, bears the name of the Chinese capital. But recently</w:t>
      </w:r>
      <w:r w:rsidRPr="00CD0A6E">
        <w:rPr>
          <w:u w:val="single"/>
        </w:rPr>
        <w:t xml:space="preserve">, </w:t>
      </w:r>
      <w:r w:rsidRPr="00CD0A6E">
        <w:rPr>
          <w:highlight w:val="cyan"/>
          <w:u w:val="single"/>
        </w:rPr>
        <w:t>China has made an unusual move and increasingly leveraged its foreign policy resources, such as funding, political commitments and high-level events with the UN, on this relative minor issue on the global agenda.</w:t>
      </w:r>
      <w:r w:rsidRPr="00CD0A6E">
        <w:rPr>
          <w:u w:val="single"/>
        </w:rPr>
        <w:t xml:space="preserve"> Last September, </w:t>
      </w:r>
      <w:r w:rsidRPr="00CD0A6E">
        <w:rPr>
          <w:highlight w:val="cyan"/>
          <w:u w:val="single"/>
        </w:rPr>
        <w:t>Chinese President Xi Jinping made a high-profile visit to the UN Headquarter in New York.</w:t>
      </w:r>
      <w:r w:rsidRPr="00CD0A6E">
        <w:rPr>
          <w:u w:val="single"/>
        </w:rPr>
        <w:t xml:space="preserve"> Aside from the $2 billion donation made during the UN Sustainable Development Summit, </w:t>
      </w:r>
      <w:r w:rsidRPr="00CD0A6E">
        <w:rPr>
          <w:highlight w:val="cyan"/>
          <w:u w:val="single"/>
        </w:rPr>
        <w:t>Xi</w:t>
      </w:r>
      <w:r w:rsidRPr="00CD0A6E">
        <w:rPr>
          <w:u w:val="single"/>
        </w:rPr>
        <w:t xml:space="preserve"> further </w:t>
      </w:r>
      <w:r w:rsidRPr="00CD0A6E">
        <w:rPr>
          <w:highlight w:val="cyan"/>
          <w:u w:val="single"/>
        </w:rPr>
        <w:t>announced another donation of $10 million to UN Women, the overarching intergovernmental entity devoted to gender equality and the empowerment of women. The fund will finance 100 projects on girls’ education and provide training for 130,000 women from developing countries.</w:t>
      </w:r>
      <w:r w:rsidRPr="00CD0A6E">
        <w:rPr>
          <w:u w:val="single"/>
        </w:rPr>
        <w:t xml:space="preserve"> Early this year, </w:t>
      </w:r>
      <w:r w:rsidRPr="00CD0A6E">
        <w:rPr>
          <w:highlight w:val="cyan"/>
          <w:u w:val="single"/>
        </w:rPr>
        <w:t>Ambassador Liu Jieyi, China’s</w:t>
      </w:r>
      <w:r w:rsidRPr="00CD0A6E">
        <w:rPr>
          <w:sz w:val="16"/>
        </w:rPr>
        <w:t xml:space="preserve"> permanent</w:t>
      </w:r>
      <w:r w:rsidRPr="00CD0A6E">
        <w:rPr>
          <w:u w:val="single"/>
        </w:rPr>
        <w:t xml:space="preserve"> </w:t>
      </w:r>
      <w:r w:rsidRPr="00CD0A6E">
        <w:rPr>
          <w:highlight w:val="cyan"/>
          <w:u w:val="single"/>
        </w:rPr>
        <w:t>representative to the United Nations</w:t>
      </w:r>
      <w:r w:rsidRPr="00CD0A6E">
        <w:rPr>
          <w:u w:val="single"/>
        </w:rPr>
        <w:t xml:space="preserve">, </w:t>
      </w:r>
      <w:r w:rsidRPr="00CD0A6E">
        <w:rPr>
          <w:highlight w:val="cyan"/>
          <w:u w:val="single"/>
        </w:rPr>
        <w:t>further stressed that women’s empowerment is crucial to achieving the 2030 Agenda for Sustainable Development.</w:t>
      </w:r>
      <w:r w:rsidRPr="00CD0A6E">
        <w:rPr>
          <w:u w:val="single"/>
        </w:rPr>
        <w:t xml:space="preserve"> </w:t>
      </w:r>
      <w:r w:rsidRPr="00CD0A6E">
        <w:rPr>
          <w:highlight w:val="cyan"/>
          <w:u w:val="single"/>
        </w:rPr>
        <w:t>Liu confirmed that China</w:t>
      </w:r>
      <w:r w:rsidRPr="00CD0A6E">
        <w:rPr>
          <w:sz w:val="16"/>
        </w:rPr>
        <w:t xml:space="preserve"> has</w:t>
      </w:r>
      <w:r w:rsidRPr="00CD0A6E">
        <w:rPr>
          <w:u w:val="single"/>
        </w:rPr>
        <w:t xml:space="preserve"> </w:t>
      </w:r>
      <w:r w:rsidRPr="00CD0A6E">
        <w:rPr>
          <w:highlight w:val="cyan"/>
          <w:u w:val="single"/>
        </w:rPr>
        <w:t>integrated gender-related Sustainable Development Goals (SDGs) into its national development strategies. China also listed women empowerment as a key policy issue for its G20 presidency later this year.</w:t>
      </w:r>
      <w:r w:rsidRPr="00CD0A6E">
        <w:rPr>
          <w:u w:val="single"/>
        </w:rPr>
        <w:t xml:space="preserve"> </w:t>
      </w:r>
      <w:r w:rsidRPr="00CD0A6E">
        <w:rPr>
          <w:sz w:val="16"/>
        </w:rPr>
        <w:t>China has also</w:t>
      </w:r>
      <w:r w:rsidRPr="00CD0A6E">
        <w:rPr>
          <w:u w:val="single"/>
        </w:rPr>
        <w:t xml:space="preserve"> </w:t>
      </w:r>
      <w:r w:rsidRPr="00CD0A6E">
        <w:rPr>
          <w:highlight w:val="cyan"/>
          <w:u w:val="single"/>
        </w:rPr>
        <w:t>and proposed and funded a UNESCO Prize for Girls’ and Women’s Education.</w:t>
      </w:r>
    </w:p>
    <w:p w14:paraId="4D07E089" w14:textId="77777777" w:rsidR="005A50BA" w:rsidRPr="00CD0A6E" w:rsidRDefault="005A50BA" w:rsidP="005A50BA">
      <w:pPr>
        <w:rPr>
          <w:u w:val="single"/>
        </w:rPr>
      </w:pPr>
    </w:p>
    <w:p w14:paraId="423DBE16" w14:textId="77777777" w:rsidR="005A50BA" w:rsidRDefault="005A50BA" w:rsidP="005A50BA">
      <w:pPr>
        <w:pStyle w:val="Heading3"/>
      </w:pPr>
      <w:r>
        <w:lastRenderedPageBreak/>
        <w:t>2NC – AT: Uniqueness</w:t>
      </w:r>
    </w:p>
    <w:p w14:paraId="55B2356C" w14:textId="77777777" w:rsidR="005A50BA" w:rsidRPr="00CD0A6E" w:rsidRDefault="005A50BA" w:rsidP="005A50BA">
      <w:pPr>
        <w:keepNext/>
        <w:keepLines/>
        <w:spacing w:before="40" w:after="0"/>
        <w:outlineLvl w:val="3"/>
        <w:rPr>
          <w:rFonts w:eastAsiaTheme="majorEastAsia" w:cstheme="majorBidi"/>
          <w:b/>
          <w:iCs/>
          <w:sz w:val="26"/>
        </w:rPr>
      </w:pPr>
      <w:r w:rsidRPr="00CD0A6E">
        <w:rPr>
          <w:rFonts w:eastAsiaTheme="majorEastAsia" w:cstheme="majorBidi"/>
          <w:b/>
          <w:iCs/>
          <w:sz w:val="26"/>
        </w:rPr>
        <w:t>China recently passed a national law against domestic violence. This has been a step forward in keeping womyn from being physically and psychologically abused. CEDAW isn’t needed.</w:t>
      </w:r>
    </w:p>
    <w:p w14:paraId="30B84B80" w14:textId="77777777" w:rsidR="005A50BA" w:rsidRPr="00CD0A6E" w:rsidRDefault="005A50BA" w:rsidP="005A50BA">
      <w:pPr>
        <w:rPr>
          <w:b/>
        </w:rPr>
      </w:pPr>
      <w:r w:rsidRPr="00CD0A6E">
        <w:rPr>
          <w:b/>
        </w:rPr>
        <w:t>Tingting 16</w:t>
      </w:r>
    </w:p>
    <w:p w14:paraId="29352A1E" w14:textId="77777777" w:rsidR="005A50BA" w:rsidRPr="00CD0A6E" w:rsidRDefault="005A50BA" w:rsidP="005A50BA">
      <w:r w:rsidRPr="00CD0A6E">
        <w:t xml:space="preserve">(Chen Tingting, The Asia Foundation’s program officer for women’s empowerment in China, 1/20/16, “China’s First Law Against Domestic Violence: It’s No Longer a Private Matter </w:t>
      </w:r>
      <w:hyperlink r:id="rId76" w:history="1">
        <w:r w:rsidRPr="00CD0A6E">
          <w:t>http://asiafoundation.org/2016/01/20/chinas-first-law-against-domestic-violence-its-no-longer-a-private-matter/</w:t>
        </w:r>
      </w:hyperlink>
      <w:r w:rsidRPr="00CD0A6E">
        <w:t>)</w:t>
      </w:r>
    </w:p>
    <w:p w14:paraId="779D98B6" w14:textId="77777777" w:rsidR="005A50BA" w:rsidRPr="00CD0A6E" w:rsidRDefault="005A50BA" w:rsidP="005A50BA">
      <w:pPr>
        <w:rPr>
          <w:u w:val="single"/>
        </w:rPr>
      </w:pPr>
      <w:r w:rsidRPr="00CD0A6E">
        <w:rPr>
          <w:sz w:val="14"/>
        </w:rPr>
        <w:t xml:space="preserve">Last month, </w:t>
      </w:r>
      <w:r w:rsidRPr="00CD0A6E">
        <w:rPr>
          <w:highlight w:val="cyan"/>
          <w:u w:val="single"/>
        </w:rPr>
        <w:t>China passed its first-ever national law against domestic violence</w:t>
      </w:r>
      <w:r w:rsidRPr="00CD0A6E">
        <w:rPr>
          <w:sz w:val="14"/>
        </w:rPr>
        <w:t xml:space="preserve">, the result of a decade-long campaign driven by the country’s civil society groups. </w:t>
      </w:r>
      <w:r w:rsidRPr="00CD0A6E">
        <w:rPr>
          <w:highlight w:val="cyan"/>
          <w:u w:val="single"/>
        </w:rPr>
        <w:t>The new law,</w:t>
      </w:r>
      <w:r w:rsidRPr="00CD0A6E">
        <w:rPr>
          <w:sz w:val="14"/>
        </w:rPr>
        <w:t xml:space="preserve"> which goes into effect on March 1, </w:t>
      </w:r>
      <w:r w:rsidRPr="00CD0A6E">
        <w:rPr>
          <w:highlight w:val="cyan"/>
          <w:u w:val="single"/>
        </w:rPr>
        <w:t>takes a significant step forward from existing legislation by legally defining domestic violence as physical and psychological abuse of family members and cohabitating non-family members.</w:t>
      </w:r>
      <w:r w:rsidRPr="00CD0A6E">
        <w:rPr>
          <w:sz w:val="14"/>
        </w:rPr>
        <w:t xml:space="preserve"> There are still gaps – it does not cover divorced couples or former partners, nor does it address sexual abuse or economic control. But the law is groundbreaking for addressing what has long been deemed a private matter in China.</w:t>
      </w:r>
      <w:r w:rsidRPr="00CD0A6E">
        <w:rPr>
          <w:u w:val="single"/>
        </w:rPr>
        <w:t xml:space="preserve"> </w:t>
      </w:r>
      <w:r w:rsidRPr="00CD0A6E">
        <w:rPr>
          <w:highlight w:val="cyan"/>
          <w:u w:val="single"/>
        </w:rPr>
        <w:t>Physical abuse was not even accepted as grounds for divorce until 2001</w:t>
      </w:r>
      <w:r w:rsidRPr="00CD0A6E">
        <w:rPr>
          <w:u w:val="single"/>
        </w:rPr>
        <w:t xml:space="preserve">, when the marriage law was amended to explicitly ban domestic violence for the first time. However, </w:t>
      </w:r>
      <w:r w:rsidRPr="00CD0A6E">
        <w:rPr>
          <w:highlight w:val="cyan"/>
          <w:u w:val="single"/>
        </w:rPr>
        <w:t>the amended marriage law did not provide any legal definition of the term; thus many victims – if they did report abuse – were shuffled from police to women’s federations to community administrations</w:t>
      </w:r>
      <w:r w:rsidRPr="00CD0A6E">
        <w:rPr>
          <w:u w:val="single"/>
        </w:rPr>
        <w:t>, with authorities reluctant to intervene unless serious injury was involved</w:t>
      </w:r>
      <w:r w:rsidRPr="00CD0A6E">
        <w:rPr>
          <w:sz w:val="14"/>
        </w:rPr>
        <w:t>. In addition,</w:t>
      </w:r>
      <w:r w:rsidRPr="00CD0A6E">
        <w:rPr>
          <w:u w:val="single"/>
        </w:rPr>
        <w:t xml:space="preserve"> </w:t>
      </w:r>
      <w:r w:rsidRPr="00CD0A6E">
        <w:rPr>
          <w:highlight w:val="cyan"/>
          <w:u w:val="single"/>
        </w:rPr>
        <w:t>many groups affected by domestic violence</w:t>
      </w:r>
      <w:r w:rsidRPr="00CD0A6E">
        <w:rPr>
          <w:u w:val="single"/>
        </w:rPr>
        <w:t xml:space="preserve"> </w:t>
      </w:r>
      <w:r w:rsidRPr="00CD0A6E">
        <w:rPr>
          <w:sz w:val="14"/>
        </w:rPr>
        <w:t>– including unmarried cohabitating couples –</w:t>
      </w:r>
      <w:r w:rsidRPr="00CD0A6E">
        <w:rPr>
          <w:u w:val="single"/>
        </w:rPr>
        <w:t xml:space="preserve"> </w:t>
      </w:r>
      <w:r w:rsidRPr="00CD0A6E">
        <w:rPr>
          <w:highlight w:val="cyan"/>
          <w:u w:val="single"/>
        </w:rPr>
        <w:t>were not covered by the marriage law.</w:t>
      </w:r>
      <w:r w:rsidRPr="00CD0A6E">
        <w:rPr>
          <w:u w:val="single"/>
        </w:rPr>
        <w:t xml:space="preserve"> </w:t>
      </w:r>
      <w:r w:rsidRPr="00CD0A6E">
        <w:rPr>
          <w:highlight w:val="cyan"/>
          <w:u w:val="single"/>
        </w:rPr>
        <w:t>Women’s federations and civil society groups have led the push for a national law by laying the groundwork at the local level. As early as 2003, the former Anti-Domestic Violence Network of China raised the first proposal for a law against domestic violence to China’s national legislature.</w:t>
      </w:r>
      <w:r w:rsidRPr="00CD0A6E">
        <w:rPr>
          <w:u w:val="single"/>
        </w:rPr>
        <w:t xml:space="preserve"> </w:t>
      </w:r>
      <w:r w:rsidRPr="00CD0A6E">
        <w:t xml:space="preserve">Since then, various civil society groups teamed up with women’s federations to carry on the advocacy, with evidence produced through a wide range of research and pilot interventions. </w:t>
      </w:r>
      <w:r w:rsidRPr="00CD0A6E">
        <w:rPr>
          <w:highlight w:val="cyan"/>
          <w:u w:val="single"/>
        </w:rPr>
        <w:t>Over the course of these efforts, 29 out of the 31 Chinese provinces (and special administrative regions) had already passed local regulations against domestic violence.</w:t>
      </w:r>
    </w:p>
    <w:p w14:paraId="73F879D2" w14:textId="77777777" w:rsidR="005A50BA" w:rsidRPr="00CD0A6E" w:rsidRDefault="005A50BA" w:rsidP="005A50BA">
      <w:pPr>
        <w:keepNext/>
        <w:keepLines/>
        <w:spacing w:before="40" w:after="0"/>
        <w:outlineLvl w:val="3"/>
        <w:rPr>
          <w:rFonts w:eastAsiaTheme="majorEastAsia" w:cstheme="majorBidi"/>
          <w:b/>
          <w:iCs/>
          <w:sz w:val="26"/>
        </w:rPr>
      </w:pPr>
      <w:r w:rsidRPr="00CD0A6E">
        <w:rPr>
          <w:rFonts w:eastAsiaTheme="majorEastAsia" w:cstheme="majorBidi"/>
          <w:b/>
          <w:iCs/>
          <w:sz w:val="26"/>
        </w:rPr>
        <w:t xml:space="preserve">The value of womyn’s education is taken highly in China; President Xi and First Lady Peng are advocates for the increase of female diplomacy. </w:t>
      </w:r>
    </w:p>
    <w:p w14:paraId="1E66694C" w14:textId="77777777" w:rsidR="005A50BA" w:rsidRPr="00CD0A6E" w:rsidRDefault="005A50BA" w:rsidP="005A50BA">
      <w:pPr>
        <w:rPr>
          <w:b/>
        </w:rPr>
      </w:pPr>
      <w:r w:rsidRPr="00CD0A6E">
        <w:rPr>
          <w:b/>
        </w:rPr>
        <w:t>Qiu 16</w:t>
      </w:r>
    </w:p>
    <w:p w14:paraId="59E253C3" w14:textId="77777777" w:rsidR="005A50BA" w:rsidRPr="00CD0A6E" w:rsidRDefault="005A50BA" w:rsidP="005A50BA">
      <w:pPr>
        <w:rPr>
          <w:sz w:val="16"/>
        </w:rPr>
      </w:pPr>
      <w:r w:rsidRPr="00CD0A6E">
        <w:rPr>
          <w:sz w:val="16"/>
        </w:rPr>
        <w:t xml:space="preserve">(Zhibo Qui, a consultant at the United Nations Headquarter in New York, 3/10/16, “Why China IsSo Interested in Gender Equality” </w:t>
      </w:r>
      <w:hyperlink r:id="rId77" w:history="1">
        <w:r w:rsidRPr="00CD0A6E">
          <w:rPr>
            <w:sz w:val="16"/>
          </w:rPr>
          <w:t>http://thediplomat.com/2016/03/why-china-is-so-interested-in-gender-equality/</w:t>
        </w:r>
      </w:hyperlink>
      <w:r w:rsidRPr="00CD0A6E">
        <w:rPr>
          <w:sz w:val="16"/>
        </w:rPr>
        <w:t>)</w:t>
      </w:r>
    </w:p>
    <w:p w14:paraId="5AB440CC" w14:textId="77777777" w:rsidR="005A50BA" w:rsidRPr="00CD0A6E" w:rsidRDefault="005A50BA" w:rsidP="005A50BA">
      <w:pPr>
        <w:rPr>
          <w:u w:val="single"/>
        </w:rPr>
      </w:pPr>
      <w:r w:rsidRPr="00CD0A6E">
        <w:rPr>
          <w:sz w:val="16"/>
        </w:rPr>
        <w:t xml:space="preserve"> Additionally, </w:t>
      </w:r>
      <w:r w:rsidRPr="00CD0A6E">
        <w:rPr>
          <w:highlight w:val="cyan"/>
          <w:u w:val="single"/>
        </w:rPr>
        <w:t>the 1995 Beijing Declaration</w:t>
      </w:r>
      <w:r w:rsidRPr="00CD0A6E">
        <w:rPr>
          <w:sz w:val="16"/>
        </w:rPr>
        <w:t xml:space="preserve">, passed by unanimous consensus, was one of the first international agreements named after China’s capital. Thus it’s in China’s advantage to keep the issue relevant </w:t>
      </w:r>
      <w:r w:rsidRPr="00CD0A6E">
        <w:rPr>
          <w:highlight w:val="cyan"/>
          <w:u w:val="single"/>
        </w:rPr>
        <w:t>— the repetition of the “Beijing Declaration” in media headlines could potentially reiterate China’s commitments and contributions to existing multilateral platforms</w:t>
      </w:r>
      <w:r w:rsidRPr="00CD0A6E">
        <w:rPr>
          <w:sz w:val="16"/>
        </w:rPr>
        <w:t xml:space="preserve">. </w:t>
      </w:r>
      <w:r w:rsidRPr="00CD0A6E">
        <w:rPr>
          <w:u w:val="single"/>
        </w:rPr>
        <w:t xml:space="preserve">If one compares China’s </w:t>
      </w:r>
      <w:r w:rsidRPr="00CD0A6E">
        <w:rPr>
          <w:sz w:val="16"/>
        </w:rPr>
        <w:t xml:space="preserve">two </w:t>
      </w:r>
      <w:r w:rsidRPr="00CD0A6E">
        <w:rPr>
          <w:u w:val="single"/>
        </w:rPr>
        <w:t xml:space="preserve">white papers on gender issues, in 2015 China added a new chapter on strengthening international cooperation on women’s empowerment with the UN system. </w:t>
      </w:r>
      <w:r w:rsidRPr="00CD0A6E">
        <w:rPr>
          <w:sz w:val="16"/>
        </w:rPr>
        <w:t xml:space="preserve">Similarly, </w:t>
      </w:r>
      <w:r w:rsidRPr="00CD0A6E">
        <w:rPr>
          <w:highlight w:val="cyan"/>
          <w:u w:val="single"/>
        </w:rPr>
        <w:t>China also actively promoted bilateral and regional cooperation on women’s empowerment at multilateral platforms, such as the G20 and APEC.</w:t>
      </w:r>
      <w:r w:rsidRPr="00CD0A6E">
        <w:rPr>
          <w:u w:val="single"/>
        </w:rPr>
        <w:t xml:space="preserve"> </w:t>
      </w:r>
      <w:r w:rsidRPr="00CD0A6E">
        <w:rPr>
          <w:sz w:val="16"/>
        </w:rPr>
        <w:t>Second,</w:t>
      </w:r>
      <w:r w:rsidRPr="00CD0A6E">
        <w:rPr>
          <w:u w:val="single"/>
        </w:rPr>
        <w:t xml:space="preserve"> mainstreaming gender issues at high-level diplomatic platforms could create more publicity opportunities for China’s first lady, Professor Peng Liyuan, advancing both her policy concerns and personal aspirations</w:t>
      </w:r>
      <w:r w:rsidRPr="00CD0A6E">
        <w:rPr>
          <w:highlight w:val="cyan"/>
          <w:u w:val="single"/>
        </w:rPr>
        <w:t xml:space="preserve">. As the UNESCO </w:t>
      </w:r>
      <w:r w:rsidRPr="00CD0A6E">
        <w:rPr>
          <w:u w:val="single"/>
        </w:rPr>
        <w:t xml:space="preserve">(United Nations Educational, Scientific and Cultural Organization) </w:t>
      </w:r>
      <w:r w:rsidRPr="00CD0A6E">
        <w:rPr>
          <w:highlight w:val="cyan"/>
          <w:u w:val="single"/>
        </w:rPr>
        <w:t xml:space="preserve">special envoy for women’s education, </w:t>
      </w:r>
      <w:r w:rsidRPr="00CD0A6E">
        <w:rPr>
          <w:highlight w:val="cyan"/>
          <w:u w:val="single"/>
        </w:rPr>
        <w:lastRenderedPageBreak/>
        <w:t>Peng impressed the audience with a speech</w:t>
      </w:r>
      <w:r w:rsidRPr="00CD0A6E">
        <w:rPr>
          <w:u w:val="single"/>
        </w:rPr>
        <w:t xml:space="preserve"> </w:t>
      </w:r>
      <w:r w:rsidRPr="00CD0A6E">
        <w:rPr>
          <w:sz w:val="16"/>
        </w:rPr>
        <w:t>in perfect</w:t>
      </w:r>
      <w:r w:rsidRPr="00CD0A6E">
        <w:rPr>
          <w:u w:val="single"/>
        </w:rPr>
        <w:t xml:space="preserve"> English </w:t>
      </w:r>
      <w:r w:rsidRPr="00CD0A6E">
        <w:rPr>
          <w:highlight w:val="cyan"/>
          <w:u w:val="single"/>
        </w:rPr>
        <w:t>to promote pubic awareness and generate actions, on the same day as her husband announced China’s generous donation to UN Women.</w:t>
      </w:r>
      <w:r w:rsidRPr="00CD0A6E">
        <w:rPr>
          <w:u w:val="single"/>
        </w:rPr>
        <w:t xml:space="preserve"> </w:t>
      </w:r>
      <w:r w:rsidRPr="00CD0A6E">
        <w:rPr>
          <w:sz w:val="16"/>
        </w:rPr>
        <w:t>The educational backgrounds and profiles of Chinese political leaders often have direct impacts on their political views and leadership styles.</w:t>
      </w:r>
      <w:r w:rsidRPr="00CD0A6E">
        <w:rPr>
          <w:u w:val="single"/>
        </w:rPr>
        <w:t xml:space="preserve"> An increasing number of women are now working in the Chinese government at both the central and local levels. </w:t>
      </w:r>
      <w:r w:rsidRPr="00CD0A6E">
        <w:rPr>
          <w:highlight w:val="cyan"/>
          <w:u w:val="single"/>
        </w:rPr>
        <w:t>According to China’s 2015 White Paper, female officers accounted for 47.8 percent of the total number of newly-recruited civil servants working for the Party’s Central Committee and its affiliations, a more than 10 percent increase compared to ten years ago.</w:t>
      </w:r>
      <w:r w:rsidRPr="00CD0A6E">
        <w:rPr>
          <w:u w:val="single"/>
        </w:rPr>
        <w:t xml:space="preserve"> </w:t>
      </w:r>
      <w:r w:rsidRPr="00CD0A6E">
        <w:rPr>
          <w:highlight w:val="cyan"/>
          <w:u w:val="single"/>
        </w:rPr>
        <w:t xml:space="preserve">In 2015, the number of Chinese female diplomats reached </w:t>
      </w:r>
      <w:hyperlink r:id="rId78" w:tgtFrame="_blank" w:history="1">
        <w:r w:rsidRPr="00CD0A6E">
          <w:rPr>
            <w:highlight w:val="cyan"/>
            <w:u w:val="single"/>
          </w:rPr>
          <w:t xml:space="preserve">1,695, or 30.7 percent </w:t>
        </w:r>
      </w:hyperlink>
      <w:r w:rsidRPr="00CD0A6E">
        <w:rPr>
          <w:highlight w:val="cyan"/>
          <w:u w:val="single"/>
        </w:rPr>
        <w:t xml:space="preserve">of the total. That number is expected to rise significantly in the next two decades, </w:t>
      </w:r>
      <w:r w:rsidRPr="00CD0A6E">
        <w:rPr>
          <w:u w:val="single"/>
        </w:rPr>
        <w:t>as more female students graduate with majors in international relations, public policy, communications, and other related fields</w:t>
      </w:r>
      <w:r w:rsidRPr="00CD0A6E">
        <w:rPr>
          <w:highlight w:val="cyan"/>
          <w:u w:val="single"/>
        </w:rPr>
        <w:t>. Over time, more women will take senior positions within the government and potentially the foreign affairs-related departments.</w:t>
      </w:r>
    </w:p>
    <w:p w14:paraId="5026AD99" w14:textId="77777777" w:rsidR="005A50BA" w:rsidRPr="00335568" w:rsidRDefault="005A50BA" w:rsidP="005A50BA">
      <w:pPr>
        <w:rPr>
          <w:sz w:val="12"/>
          <w:szCs w:val="36"/>
        </w:rPr>
      </w:pPr>
    </w:p>
    <w:p w14:paraId="76DE981A" w14:textId="77777777" w:rsidR="005A50BA" w:rsidRDefault="005A50BA" w:rsidP="005A50BA">
      <w:pPr>
        <w:pStyle w:val="Heading2"/>
      </w:pPr>
      <w:r>
        <w:lastRenderedPageBreak/>
        <w:t>AT: Impact</w:t>
      </w:r>
    </w:p>
    <w:p w14:paraId="547E0F43" w14:textId="77777777" w:rsidR="00BE75E6" w:rsidRDefault="00BE75E6" w:rsidP="00BE75E6">
      <w:pPr>
        <w:pStyle w:val="Heading3"/>
      </w:pPr>
      <w:r>
        <w:lastRenderedPageBreak/>
        <w:t xml:space="preserve">1NC – AT: Domestic Violence/Femininicide </w:t>
      </w:r>
    </w:p>
    <w:p w14:paraId="031C53E3" w14:textId="77777777" w:rsidR="00921D8D" w:rsidRPr="00CD0A6E" w:rsidRDefault="00921D8D" w:rsidP="00921D8D">
      <w:pPr>
        <w:keepNext/>
        <w:keepLines/>
        <w:spacing w:before="40" w:after="0"/>
        <w:outlineLvl w:val="3"/>
        <w:rPr>
          <w:rFonts w:eastAsiaTheme="majorEastAsia" w:cstheme="majorBidi"/>
          <w:b/>
          <w:iCs/>
          <w:sz w:val="26"/>
        </w:rPr>
      </w:pPr>
      <w:r w:rsidRPr="00CD0A6E">
        <w:rPr>
          <w:rFonts w:eastAsiaTheme="majorEastAsia" w:cstheme="majorBidi"/>
          <w:b/>
          <w:iCs/>
          <w:sz w:val="26"/>
        </w:rPr>
        <w:t>China recently passed a national law against domestic violence. This has been a step forward in keeping womyn from being physically and psychologically abused. CEDAW isn’t needed.</w:t>
      </w:r>
    </w:p>
    <w:p w14:paraId="70CAD712" w14:textId="77777777" w:rsidR="00921D8D" w:rsidRPr="00CD0A6E" w:rsidRDefault="00921D8D" w:rsidP="00921D8D">
      <w:pPr>
        <w:rPr>
          <w:b/>
        </w:rPr>
      </w:pPr>
      <w:r w:rsidRPr="00CD0A6E">
        <w:rPr>
          <w:b/>
        </w:rPr>
        <w:t>Tingting 16</w:t>
      </w:r>
    </w:p>
    <w:p w14:paraId="30A9C2CE" w14:textId="77777777" w:rsidR="00921D8D" w:rsidRPr="00CD0A6E" w:rsidRDefault="00921D8D" w:rsidP="00921D8D">
      <w:r w:rsidRPr="00CD0A6E">
        <w:t xml:space="preserve">(Chen Tingting, The Asia Foundation’s program officer for women’s empowerment in China, 1/20/16, “China’s First Law Against Domestic Violence: It’s No Longer a Private Matter </w:t>
      </w:r>
      <w:hyperlink r:id="rId79" w:history="1">
        <w:r w:rsidRPr="00CD0A6E">
          <w:t>http://asiafoundation.org/2016/01/20/chinas-first-law-against-domestic-violence-its-no-longer-a-private-matter/</w:t>
        </w:r>
      </w:hyperlink>
      <w:r w:rsidRPr="00CD0A6E">
        <w:t>)</w:t>
      </w:r>
    </w:p>
    <w:p w14:paraId="7BA32D94" w14:textId="77777777" w:rsidR="00921D8D" w:rsidRPr="00CD0A6E" w:rsidRDefault="00921D8D" w:rsidP="00921D8D">
      <w:pPr>
        <w:rPr>
          <w:u w:val="single"/>
        </w:rPr>
      </w:pPr>
      <w:r w:rsidRPr="00CD0A6E">
        <w:rPr>
          <w:sz w:val="14"/>
        </w:rPr>
        <w:t xml:space="preserve">Last month, </w:t>
      </w:r>
      <w:r w:rsidRPr="00CD0A6E">
        <w:rPr>
          <w:highlight w:val="cyan"/>
          <w:u w:val="single"/>
        </w:rPr>
        <w:t>China passed its first-ever national law against domestic violence</w:t>
      </w:r>
      <w:r w:rsidRPr="00CD0A6E">
        <w:rPr>
          <w:sz w:val="14"/>
        </w:rPr>
        <w:t xml:space="preserve">, the result of a decade-long campaign driven by the country’s civil society groups. </w:t>
      </w:r>
      <w:r w:rsidRPr="00CD0A6E">
        <w:rPr>
          <w:highlight w:val="cyan"/>
          <w:u w:val="single"/>
        </w:rPr>
        <w:t>The new law,</w:t>
      </w:r>
      <w:r w:rsidRPr="00CD0A6E">
        <w:rPr>
          <w:sz w:val="14"/>
        </w:rPr>
        <w:t xml:space="preserve"> which goes into effect on March 1, </w:t>
      </w:r>
      <w:r w:rsidRPr="00CD0A6E">
        <w:rPr>
          <w:highlight w:val="cyan"/>
          <w:u w:val="single"/>
        </w:rPr>
        <w:t>takes a significant step forward from existing legislation by legally defining domestic violence as physical and psychological abuse of family members and cohabitating non-family members.</w:t>
      </w:r>
      <w:r w:rsidRPr="00CD0A6E">
        <w:rPr>
          <w:sz w:val="14"/>
        </w:rPr>
        <w:t xml:space="preserve"> There are still gaps – it does not cover divorced couples or former partners, nor does it address sexual abuse or economic control. But the law is groundbreaking for addressing what has long been deemed a private matter in China.</w:t>
      </w:r>
      <w:r w:rsidRPr="00CD0A6E">
        <w:rPr>
          <w:u w:val="single"/>
        </w:rPr>
        <w:t xml:space="preserve"> </w:t>
      </w:r>
      <w:r w:rsidRPr="00CD0A6E">
        <w:rPr>
          <w:highlight w:val="cyan"/>
          <w:u w:val="single"/>
        </w:rPr>
        <w:t>Physical abuse was not even accepted as grounds for divorce until 2001</w:t>
      </w:r>
      <w:r w:rsidRPr="00CD0A6E">
        <w:rPr>
          <w:u w:val="single"/>
        </w:rPr>
        <w:t xml:space="preserve">, when the marriage law was amended to explicitly ban domestic violence for the first time. However, </w:t>
      </w:r>
      <w:r w:rsidRPr="00CD0A6E">
        <w:rPr>
          <w:highlight w:val="cyan"/>
          <w:u w:val="single"/>
        </w:rPr>
        <w:t>the amended marriage law did not provide any legal definition of the term; thus many victims – if they did report abuse – were shuffled from police to women’s federations to community administrations</w:t>
      </w:r>
      <w:r w:rsidRPr="00CD0A6E">
        <w:rPr>
          <w:u w:val="single"/>
        </w:rPr>
        <w:t>, with authorities reluctant to intervene unless serious injury was involved</w:t>
      </w:r>
      <w:r w:rsidRPr="00CD0A6E">
        <w:rPr>
          <w:sz w:val="14"/>
        </w:rPr>
        <w:t>. In addition,</w:t>
      </w:r>
      <w:r w:rsidRPr="00CD0A6E">
        <w:rPr>
          <w:u w:val="single"/>
        </w:rPr>
        <w:t xml:space="preserve"> </w:t>
      </w:r>
      <w:r w:rsidRPr="00CD0A6E">
        <w:rPr>
          <w:highlight w:val="cyan"/>
          <w:u w:val="single"/>
        </w:rPr>
        <w:t>many groups affected by domestic violence</w:t>
      </w:r>
      <w:r w:rsidRPr="00CD0A6E">
        <w:rPr>
          <w:u w:val="single"/>
        </w:rPr>
        <w:t xml:space="preserve"> </w:t>
      </w:r>
      <w:r w:rsidRPr="00CD0A6E">
        <w:rPr>
          <w:sz w:val="14"/>
        </w:rPr>
        <w:t>– including unmarried cohabitating couples –</w:t>
      </w:r>
      <w:r w:rsidRPr="00CD0A6E">
        <w:rPr>
          <w:u w:val="single"/>
        </w:rPr>
        <w:t xml:space="preserve"> </w:t>
      </w:r>
      <w:r w:rsidRPr="00CD0A6E">
        <w:rPr>
          <w:highlight w:val="cyan"/>
          <w:u w:val="single"/>
        </w:rPr>
        <w:t>were not covered by the marriage law.</w:t>
      </w:r>
      <w:r w:rsidRPr="00CD0A6E">
        <w:rPr>
          <w:u w:val="single"/>
        </w:rPr>
        <w:t xml:space="preserve"> </w:t>
      </w:r>
      <w:r w:rsidRPr="00CD0A6E">
        <w:rPr>
          <w:highlight w:val="cyan"/>
          <w:u w:val="single"/>
        </w:rPr>
        <w:t>Women’s federations and civil society groups have led the push for a national law by laying the groundwork at the local level. As early as 2003, the former Anti-Domestic Violence Network of China raised the first proposal for a law against domestic violence to China’s national legislature.</w:t>
      </w:r>
      <w:r w:rsidRPr="00CD0A6E">
        <w:rPr>
          <w:u w:val="single"/>
        </w:rPr>
        <w:t xml:space="preserve"> </w:t>
      </w:r>
      <w:r w:rsidRPr="00CD0A6E">
        <w:t xml:space="preserve">Since then, various civil society groups teamed up with women’s federations to carry on the advocacy, with evidence produced through a wide range of research and pilot interventions. </w:t>
      </w:r>
      <w:r w:rsidRPr="00CD0A6E">
        <w:rPr>
          <w:highlight w:val="cyan"/>
          <w:u w:val="single"/>
        </w:rPr>
        <w:t>Over the course of these efforts, 29 out of the 31 Chinese provinces (and special administrative regions) had already passed local regulations against domestic violence.</w:t>
      </w:r>
    </w:p>
    <w:p w14:paraId="3E187150" w14:textId="77777777" w:rsidR="00BE75E6" w:rsidRDefault="00BE75E6" w:rsidP="00BE75E6">
      <w:pPr>
        <w:pStyle w:val="Heading3"/>
      </w:pPr>
      <w:r>
        <w:lastRenderedPageBreak/>
        <w:t>2NC – AT: Domestic Violence/Femininicide</w:t>
      </w:r>
    </w:p>
    <w:p w14:paraId="4ABFEF4A" w14:textId="77777777" w:rsidR="00921D8D" w:rsidRPr="00CD0A6E" w:rsidRDefault="00921D8D" w:rsidP="00921D8D">
      <w:pPr>
        <w:keepNext/>
        <w:keepLines/>
        <w:spacing w:before="40" w:after="0"/>
        <w:outlineLvl w:val="3"/>
        <w:rPr>
          <w:rFonts w:eastAsiaTheme="majorEastAsia" w:cstheme="majorBidi"/>
          <w:b/>
          <w:iCs/>
          <w:sz w:val="26"/>
        </w:rPr>
      </w:pPr>
      <w:r w:rsidRPr="00CD0A6E">
        <w:rPr>
          <w:rFonts w:eastAsiaTheme="majorEastAsia" w:cstheme="majorBidi"/>
          <w:b/>
          <w:iCs/>
          <w:sz w:val="26"/>
        </w:rPr>
        <w:t xml:space="preserve">The value of womyn’s education is taken highly in China; President Xi and First Lady Peng are advocates for the increase of female diplomacy. </w:t>
      </w:r>
    </w:p>
    <w:p w14:paraId="404BD2EF" w14:textId="77777777" w:rsidR="00921D8D" w:rsidRPr="00CD0A6E" w:rsidRDefault="00921D8D" w:rsidP="00921D8D">
      <w:pPr>
        <w:rPr>
          <w:b/>
        </w:rPr>
      </w:pPr>
      <w:r w:rsidRPr="00CD0A6E">
        <w:rPr>
          <w:b/>
        </w:rPr>
        <w:t>Qiu 16</w:t>
      </w:r>
    </w:p>
    <w:p w14:paraId="37E7E7A0" w14:textId="77777777" w:rsidR="00921D8D" w:rsidRPr="00CD0A6E" w:rsidRDefault="00921D8D" w:rsidP="00921D8D">
      <w:pPr>
        <w:rPr>
          <w:sz w:val="16"/>
        </w:rPr>
      </w:pPr>
      <w:r w:rsidRPr="00CD0A6E">
        <w:rPr>
          <w:sz w:val="16"/>
        </w:rPr>
        <w:t xml:space="preserve">(Zhibo Qui, a consultant at the United Nations Headquarter in New York, 3/10/16, “Why China IsSo Interested in Gender Equality” </w:t>
      </w:r>
      <w:hyperlink r:id="rId80" w:history="1">
        <w:r w:rsidRPr="00CD0A6E">
          <w:rPr>
            <w:sz w:val="16"/>
          </w:rPr>
          <w:t>http://thediplomat.com/2016/03/why-china-is-so-interested-in-gender-equality/</w:t>
        </w:r>
      </w:hyperlink>
      <w:r w:rsidRPr="00CD0A6E">
        <w:rPr>
          <w:sz w:val="16"/>
        </w:rPr>
        <w:t>)</w:t>
      </w:r>
    </w:p>
    <w:p w14:paraId="56ADC5EE" w14:textId="77777777" w:rsidR="00921D8D" w:rsidRPr="00CD0A6E" w:rsidRDefault="00921D8D" w:rsidP="00921D8D">
      <w:pPr>
        <w:rPr>
          <w:u w:val="single"/>
        </w:rPr>
      </w:pPr>
      <w:r w:rsidRPr="00CD0A6E">
        <w:rPr>
          <w:sz w:val="16"/>
        </w:rPr>
        <w:t xml:space="preserve"> Additionally, </w:t>
      </w:r>
      <w:r w:rsidRPr="00CD0A6E">
        <w:rPr>
          <w:highlight w:val="cyan"/>
          <w:u w:val="single"/>
        </w:rPr>
        <w:t>the 1995 Beijing Declaration</w:t>
      </w:r>
      <w:r w:rsidRPr="00CD0A6E">
        <w:rPr>
          <w:sz w:val="16"/>
        </w:rPr>
        <w:t xml:space="preserve">, passed by unanimous consensus, was one of the first international agreements named after China’s capital. Thus it’s in China’s advantage to keep the issue relevant </w:t>
      </w:r>
      <w:r w:rsidRPr="00CD0A6E">
        <w:rPr>
          <w:highlight w:val="cyan"/>
          <w:u w:val="single"/>
        </w:rPr>
        <w:t>— the repetition of the “Beijing Declaration” in media headlines could potentially reiterate China’s commitments and contributions to existing multilateral platforms</w:t>
      </w:r>
      <w:r w:rsidRPr="00CD0A6E">
        <w:rPr>
          <w:sz w:val="16"/>
        </w:rPr>
        <w:t xml:space="preserve">. </w:t>
      </w:r>
      <w:r w:rsidRPr="00CD0A6E">
        <w:rPr>
          <w:u w:val="single"/>
        </w:rPr>
        <w:t xml:space="preserve">If one compares China’s </w:t>
      </w:r>
      <w:r w:rsidRPr="00CD0A6E">
        <w:rPr>
          <w:sz w:val="16"/>
        </w:rPr>
        <w:t xml:space="preserve">two </w:t>
      </w:r>
      <w:r w:rsidRPr="00CD0A6E">
        <w:rPr>
          <w:u w:val="single"/>
        </w:rPr>
        <w:t xml:space="preserve">white papers on gender issues, in 2015 China added a new chapter on strengthening international cooperation on women’s empowerment with the UN system. </w:t>
      </w:r>
      <w:r w:rsidRPr="00CD0A6E">
        <w:rPr>
          <w:sz w:val="16"/>
        </w:rPr>
        <w:t xml:space="preserve">Similarly, </w:t>
      </w:r>
      <w:r w:rsidRPr="00CD0A6E">
        <w:rPr>
          <w:highlight w:val="cyan"/>
          <w:u w:val="single"/>
        </w:rPr>
        <w:t>China also actively promoted bilateral and regional cooperation on women’s empowerment at multilateral platforms, such as the G20 and APEC.</w:t>
      </w:r>
      <w:r w:rsidRPr="00CD0A6E">
        <w:rPr>
          <w:u w:val="single"/>
        </w:rPr>
        <w:t xml:space="preserve"> </w:t>
      </w:r>
      <w:r w:rsidRPr="00CD0A6E">
        <w:rPr>
          <w:sz w:val="16"/>
        </w:rPr>
        <w:t>Second,</w:t>
      </w:r>
      <w:r w:rsidRPr="00CD0A6E">
        <w:rPr>
          <w:u w:val="single"/>
        </w:rPr>
        <w:t xml:space="preserve"> mainstreaming gender issues at high-level diplomatic platforms could create more publicity opportunities for China’s first lady, Professor Peng Liyuan, advancing both her policy concerns and personal aspirations</w:t>
      </w:r>
      <w:r w:rsidRPr="00CD0A6E">
        <w:rPr>
          <w:highlight w:val="cyan"/>
          <w:u w:val="single"/>
        </w:rPr>
        <w:t xml:space="preserve">. As the UNESCO </w:t>
      </w:r>
      <w:r w:rsidRPr="00CD0A6E">
        <w:rPr>
          <w:u w:val="single"/>
        </w:rPr>
        <w:t xml:space="preserve">(United Nations Educational, Scientific and Cultural Organization) </w:t>
      </w:r>
      <w:r w:rsidRPr="00CD0A6E">
        <w:rPr>
          <w:highlight w:val="cyan"/>
          <w:u w:val="single"/>
        </w:rPr>
        <w:t>special envoy for women’s education, Peng impressed the audience with a speech</w:t>
      </w:r>
      <w:r w:rsidRPr="00CD0A6E">
        <w:rPr>
          <w:u w:val="single"/>
        </w:rPr>
        <w:t xml:space="preserve"> </w:t>
      </w:r>
      <w:r w:rsidRPr="00CD0A6E">
        <w:rPr>
          <w:sz w:val="16"/>
        </w:rPr>
        <w:t>in perfect</w:t>
      </w:r>
      <w:r w:rsidRPr="00CD0A6E">
        <w:rPr>
          <w:u w:val="single"/>
        </w:rPr>
        <w:t xml:space="preserve"> English </w:t>
      </w:r>
      <w:r w:rsidRPr="00CD0A6E">
        <w:rPr>
          <w:highlight w:val="cyan"/>
          <w:u w:val="single"/>
        </w:rPr>
        <w:t>to promote pubic awareness and generate actions, on the same day as her husband announced China’s generous donation to UN Women.</w:t>
      </w:r>
      <w:r w:rsidRPr="00CD0A6E">
        <w:rPr>
          <w:u w:val="single"/>
        </w:rPr>
        <w:t xml:space="preserve"> </w:t>
      </w:r>
      <w:r w:rsidRPr="00CD0A6E">
        <w:rPr>
          <w:sz w:val="16"/>
        </w:rPr>
        <w:t>The educational backgrounds and profiles of Chinese political leaders often have direct impacts on their political views and leadership styles.</w:t>
      </w:r>
      <w:r w:rsidRPr="00CD0A6E">
        <w:rPr>
          <w:u w:val="single"/>
        </w:rPr>
        <w:t xml:space="preserve"> An increasing number of women are now working in the Chinese government at both the central and local levels. </w:t>
      </w:r>
      <w:r w:rsidRPr="00CD0A6E">
        <w:rPr>
          <w:highlight w:val="cyan"/>
          <w:u w:val="single"/>
        </w:rPr>
        <w:t>According to China’s 2015 White Paper, female officers accounted for 47.8 percent of the total number of newly-recruited civil servants working for the Party’s Central Committee and its affiliations, a more than 10 percent increase compared to ten years ago.</w:t>
      </w:r>
      <w:r w:rsidRPr="00CD0A6E">
        <w:rPr>
          <w:u w:val="single"/>
        </w:rPr>
        <w:t xml:space="preserve"> </w:t>
      </w:r>
      <w:r w:rsidRPr="00CD0A6E">
        <w:rPr>
          <w:highlight w:val="cyan"/>
          <w:u w:val="single"/>
        </w:rPr>
        <w:t xml:space="preserve">In 2015, the number of Chinese female diplomats reached </w:t>
      </w:r>
      <w:hyperlink r:id="rId81" w:tgtFrame="_blank" w:history="1">
        <w:r w:rsidRPr="00CD0A6E">
          <w:rPr>
            <w:highlight w:val="cyan"/>
            <w:u w:val="single"/>
          </w:rPr>
          <w:t xml:space="preserve">1,695, or 30.7 percent </w:t>
        </w:r>
      </w:hyperlink>
      <w:r w:rsidRPr="00CD0A6E">
        <w:rPr>
          <w:highlight w:val="cyan"/>
          <w:u w:val="single"/>
        </w:rPr>
        <w:t xml:space="preserve">of the total. That number is expected to rise significantly in the next two decades, </w:t>
      </w:r>
      <w:r w:rsidRPr="00CD0A6E">
        <w:rPr>
          <w:u w:val="single"/>
        </w:rPr>
        <w:t>as more female students graduate with majors in international relations, public policy, communications, and other related fields</w:t>
      </w:r>
      <w:r w:rsidRPr="00CD0A6E">
        <w:rPr>
          <w:highlight w:val="cyan"/>
          <w:u w:val="single"/>
        </w:rPr>
        <w:t>. Over time, more women will take senior positions within the government and potentially the foreign affairs-related departments.</w:t>
      </w:r>
    </w:p>
    <w:p w14:paraId="638F2F60" w14:textId="77777777" w:rsidR="00921D8D" w:rsidRDefault="00921D8D" w:rsidP="00921D8D">
      <w:pPr>
        <w:pStyle w:val="Heading4"/>
        <w:rPr>
          <w:rFonts w:eastAsia="Times New Roman"/>
        </w:rPr>
      </w:pPr>
      <w:r>
        <w:rPr>
          <w:rFonts w:eastAsia="Times New Roman"/>
        </w:rPr>
        <w:t>The PRC is currently using a host of effective legislations and organizations to solve Women’s rights issues</w:t>
      </w:r>
    </w:p>
    <w:p w14:paraId="07194FA5" w14:textId="77777777" w:rsidR="00921D8D" w:rsidRDefault="00921D8D" w:rsidP="00921D8D">
      <w:pPr>
        <w:rPr>
          <w:rStyle w:val="Style13ptBold"/>
        </w:rPr>
      </w:pPr>
      <w:r>
        <w:rPr>
          <w:rStyle w:val="Style13ptBold"/>
        </w:rPr>
        <w:t>United Nations 14</w:t>
      </w:r>
    </w:p>
    <w:p w14:paraId="71111147" w14:textId="77777777" w:rsidR="00921D8D" w:rsidRPr="00A87C17" w:rsidRDefault="00921D8D" w:rsidP="00921D8D">
      <w:pPr>
        <w:rPr>
          <w:rStyle w:val="Style13ptBold"/>
          <w:b w:val="0"/>
          <w:sz w:val="24"/>
        </w:rPr>
      </w:pPr>
      <w:r w:rsidRPr="00A87C17">
        <w:rPr>
          <w:rStyle w:val="Style13ptBold"/>
          <w:sz w:val="24"/>
        </w:rPr>
        <w:t>United Nations, Gender equality and women’s development in china, http://www.china-un.ch/eng/rqrd/jblc/t210715.htm</w:t>
      </w:r>
    </w:p>
    <w:p w14:paraId="36D0D4AB" w14:textId="77777777" w:rsidR="00921D8D" w:rsidRDefault="00921D8D" w:rsidP="00921D8D">
      <w:r w:rsidRPr="00C824FA">
        <w:rPr>
          <w:rFonts w:ascii="Arial" w:eastAsia="Times New Roman" w:hAnsi="Arial" w:cs="Arial"/>
          <w:color w:val="000000"/>
          <w:sz w:val="14"/>
          <w:szCs w:val="21"/>
        </w:rPr>
        <w:t>T</w:t>
      </w:r>
      <w:r w:rsidRPr="00752DEE">
        <w:rPr>
          <w:rFonts w:ascii="Arial" w:eastAsia="Times New Roman" w:hAnsi="Arial" w:cs="Arial"/>
          <w:color w:val="000000"/>
          <w:sz w:val="14"/>
          <w:szCs w:val="21"/>
        </w:rPr>
        <w:t>he state has continuously intensified its efforts in the formulation, revision and enforcement of relevant laws and regulations to protect the legitimate rights and interests of women in earnest.</w:t>
      </w:r>
      <w:r w:rsidRPr="00752DEE">
        <w:rPr>
          <w:rFonts w:ascii="Arial" w:eastAsia="Times New Roman" w:hAnsi="Arial" w:cs="Arial"/>
          <w:color w:val="000000"/>
          <w:sz w:val="21"/>
          <w:szCs w:val="21"/>
          <w:u w:val="single"/>
        </w:rPr>
        <w:t xml:space="preserve"> </w:t>
      </w:r>
      <w:r w:rsidRPr="00752DEE">
        <w:rPr>
          <w:rFonts w:ascii="Arial" w:eastAsia="Times New Roman" w:hAnsi="Arial" w:cs="Arial"/>
          <w:color w:val="000000"/>
          <w:sz w:val="21"/>
          <w:szCs w:val="21"/>
          <w:highlight w:val="yellow"/>
          <w:u w:val="single"/>
        </w:rPr>
        <w:t xml:space="preserve">As the supreme organ of state power and the top legislative organ of China, the National People's Congress and its Standing Committee have taken the protection of women's rights and interests and the promotion of gender equality as a key </w:t>
      </w:r>
      <w:r w:rsidRPr="00752DEE">
        <w:rPr>
          <w:rFonts w:asciiTheme="minorHAnsi" w:eastAsia="Times New Roman" w:hAnsiTheme="minorHAnsi" w:cs="Arial"/>
          <w:color w:val="000000"/>
          <w:highlight w:val="yellow"/>
          <w:u w:val="single"/>
        </w:rPr>
        <w:t>assignment, paid great attention to the formulation of laws concerning women</w:t>
      </w:r>
      <w:r w:rsidRPr="00752DEE">
        <w:rPr>
          <w:rFonts w:asciiTheme="minorHAnsi" w:eastAsia="Times New Roman" w:hAnsiTheme="minorHAnsi" w:cs="Arial"/>
          <w:color w:val="000000"/>
          <w:u w:val="single"/>
        </w:rPr>
        <w:t xml:space="preserve">, </w:t>
      </w:r>
      <w:r w:rsidRPr="00752DEE">
        <w:rPr>
          <w:rFonts w:asciiTheme="minorHAnsi" w:eastAsia="Times New Roman" w:hAnsiTheme="minorHAnsi" w:cs="Arial"/>
          <w:color w:val="000000"/>
          <w:highlight w:val="yellow"/>
          <w:u w:val="single"/>
        </w:rPr>
        <w:t>seriously dealt with bills related to the protection of women's legitimate rights and interests, and actively urged and supervised the enforcement and implementation of relevant laws.</w:t>
      </w:r>
      <w:r w:rsidRPr="00752DEE">
        <w:rPr>
          <w:rFonts w:asciiTheme="minorHAnsi" w:eastAsia="Times New Roman" w:hAnsiTheme="minorHAnsi" w:cs="Arial"/>
          <w:color w:val="000000"/>
          <w:sz w:val="14"/>
        </w:rPr>
        <w:t xml:space="preserve"> The Chinese government and its departments concerned have enforced laws and formulated and implemented relevant administrative rules and regulations to guarantee women's rights and interests, and promote gender equality. </w:t>
      </w:r>
      <w:r w:rsidRPr="00752DEE">
        <w:rPr>
          <w:rFonts w:asciiTheme="minorHAnsi" w:eastAsia="Times New Roman" w:hAnsiTheme="minorHAnsi" w:cs="Arial"/>
          <w:color w:val="000000"/>
          <w:highlight w:val="yellow"/>
          <w:u w:val="single"/>
        </w:rPr>
        <w:t xml:space="preserve">China now has built a complete legal system concerning the protection of women's rights and interests, and </w:t>
      </w:r>
      <w:r w:rsidRPr="00752DEE">
        <w:rPr>
          <w:rFonts w:asciiTheme="minorHAnsi" w:eastAsia="Times New Roman" w:hAnsiTheme="minorHAnsi" w:cs="Arial"/>
          <w:color w:val="000000"/>
          <w:highlight w:val="yellow"/>
          <w:u w:val="single"/>
        </w:rPr>
        <w:lastRenderedPageBreak/>
        <w:t>promotion of gender equality, based on the Constitution of the People's Republic of China, and with the Law of the People's Republic of China on the Protection of Rights and Interests of Women as the main body and various separate laws and regulations,</w:t>
      </w:r>
      <w:r w:rsidRPr="00752DEE">
        <w:rPr>
          <w:rFonts w:asciiTheme="minorHAnsi" w:eastAsia="Times New Roman" w:hAnsiTheme="minorHAnsi" w:cs="Arial"/>
          <w:color w:val="000000"/>
          <w:u w:val="single"/>
        </w:rPr>
        <w:t xml:space="preserve"> local regulations and administrative rules adopted by various government departments as supplementary provisions.</w:t>
      </w:r>
      <w:r w:rsidRPr="00752DEE">
        <w:rPr>
          <w:rFonts w:asciiTheme="minorHAnsi" w:eastAsia="Times New Roman" w:hAnsiTheme="minorHAnsi" w:cs="Arial"/>
          <w:color w:val="000000"/>
          <w:sz w:val="14"/>
        </w:rPr>
        <w:t xml:space="preserve"> </w:t>
      </w:r>
      <w:r w:rsidRPr="00752DEE">
        <w:rPr>
          <w:rFonts w:asciiTheme="minorHAnsi" w:eastAsia="Times New Roman" w:hAnsiTheme="minorHAnsi" w:cs="Arial"/>
          <w:color w:val="000000"/>
          <w:u w:val="single"/>
        </w:rPr>
        <w:t>The state judicial organs have augmented their law enforcement steps, and punished the perpetrators of various kinds of criminal infringements of women's rights</w:t>
      </w:r>
      <w:r w:rsidRPr="00752DEE">
        <w:rPr>
          <w:rFonts w:asciiTheme="minorHAnsi" w:eastAsia="Times New Roman" w:hAnsiTheme="minorHAnsi" w:cs="Arial"/>
          <w:color w:val="000000"/>
          <w:sz w:val="14"/>
        </w:rPr>
        <w:t xml:space="preserve"> and interests in accordance with the law.</w:t>
      </w:r>
      <w:r w:rsidRPr="00C824FA">
        <w:rPr>
          <w:rFonts w:asciiTheme="minorHAnsi" w:eastAsia="Times New Roman" w:hAnsiTheme="minorHAnsi" w:cs="Arial"/>
          <w:color w:val="333333"/>
          <w:sz w:val="14"/>
        </w:rPr>
        <w:t xml:space="preserve"> </w:t>
      </w:r>
      <w:r w:rsidRPr="00752DEE">
        <w:rPr>
          <w:rFonts w:asciiTheme="minorHAnsi" w:eastAsia="Times New Roman" w:hAnsiTheme="minorHAnsi" w:cs="Arial"/>
          <w:color w:val="000000"/>
          <w:highlight w:val="yellow"/>
          <w:u w:val="single"/>
        </w:rPr>
        <w:t>The state has enacted and implemented outlines for the development of women,</w:t>
      </w:r>
      <w:r w:rsidRPr="00752DEE">
        <w:rPr>
          <w:rFonts w:asciiTheme="minorHAnsi" w:eastAsia="Times New Roman" w:hAnsiTheme="minorHAnsi" w:cs="Arial"/>
          <w:color w:val="000000"/>
          <w:u w:val="single"/>
        </w:rPr>
        <w:t xml:space="preserve"> and included women's development in the overall plans of economic and social development.</w:t>
      </w:r>
      <w:r w:rsidRPr="00752DEE">
        <w:rPr>
          <w:rFonts w:asciiTheme="minorHAnsi" w:eastAsia="Times New Roman" w:hAnsiTheme="minorHAnsi" w:cs="Arial"/>
          <w:color w:val="000000"/>
          <w:sz w:val="14"/>
        </w:rPr>
        <w:t xml:space="preserve"> The</w:t>
      </w:r>
      <w:r w:rsidRPr="00C824FA">
        <w:rPr>
          <w:rFonts w:asciiTheme="minorHAnsi" w:eastAsia="Times New Roman" w:hAnsiTheme="minorHAnsi" w:cs="Arial"/>
          <w:color w:val="000000"/>
          <w:sz w:val="14"/>
        </w:rPr>
        <w:t xml:space="preserve"> </w:t>
      </w:r>
      <w:r w:rsidRPr="00C824FA">
        <w:rPr>
          <w:rFonts w:asciiTheme="minorHAnsi" w:eastAsia="Times New Roman" w:hAnsiTheme="minorHAnsi" w:cs="Arial"/>
          <w:i/>
          <w:iCs/>
          <w:color w:val="000000"/>
          <w:sz w:val="14"/>
        </w:rPr>
        <w:t>Outline for the Development of Chinese Women</w:t>
      </w:r>
      <w:r w:rsidRPr="00C824FA">
        <w:rPr>
          <w:rFonts w:asciiTheme="minorHAnsi" w:eastAsia="Times New Roman" w:hAnsiTheme="minorHAnsi" w:cs="Arial"/>
          <w:color w:val="000000"/>
          <w:sz w:val="14"/>
        </w:rPr>
        <w:t xml:space="preserve"> </w:t>
      </w:r>
      <w:r w:rsidRPr="00752DEE">
        <w:rPr>
          <w:rFonts w:asciiTheme="minorHAnsi" w:eastAsia="Times New Roman" w:hAnsiTheme="minorHAnsi" w:cs="Arial"/>
          <w:color w:val="000000"/>
          <w:sz w:val="14"/>
        </w:rPr>
        <w:t>is a national program of action to carry out the</w:t>
      </w:r>
      <w:r w:rsidRPr="00C824FA">
        <w:rPr>
          <w:rFonts w:asciiTheme="minorHAnsi" w:eastAsia="Times New Roman" w:hAnsiTheme="minorHAnsi" w:cs="Arial"/>
          <w:color w:val="000000"/>
          <w:sz w:val="14"/>
        </w:rPr>
        <w:t xml:space="preserve"> </w:t>
      </w:r>
      <w:r w:rsidRPr="00C824FA">
        <w:rPr>
          <w:rFonts w:asciiTheme="minorHAnsi" w:eastAsia="Times New Roman" w:hAnsiTheme="minorHAnsi" w:cs="Arial"/>
          <w:i/>
          <w:iCs/>
          <w:color w:val="000000"/>
          <w:sz w:val="14"/>
        </w:rPr>
        <w:t xml:space="preserve">Platform for Action </w:t>
      </w:r>
      <w:r w:rsidRPr="00752DEE">
        <w:rPr>
          <w:rFonts w:asciiTheme="minorHAnsi" w:eastAsia="Times New Roman" w:hAnsiTheme="minorHAnsi" w:cs="Arial"/>
          <w:color w:val="000000"/>
          <w:sz w:val="14"/>
        </w:rPr>
        <w:t>adopted in 1995 in</w:t>
      </w:r>
      <w:r w:rsidRPr="00C824FA">
        <w:rPr>
          <w:rFonts w:asciiTheme="minorHAnsi" w:eastAsia="Times New Roman" w:hAnsiTheme="minorHAnsi" w:cs="Arial"/>
          <w:color w:val="000000"/>
          <w:sz w:val="14"/>
        </w:rPr>
        <w:t xml:space="preserve"> </w:t>
      </w:r>
      <w:r w:rsidRPr="00752DEE">
        <w:rPr>
          <w:rFonts w:asciiTheme="minorHAnsi" w:eastAsia="Times New Roman" w:hAnsiTheme="minorHAnsi" w:cs="Arial"/>
          <w:color w:val="000000"/>
          <w:sz w:val="14"/>
        </w:rPr>
        <w:t>Beijing</w:t>
      </w:r>
      <w:r w:rsidRPr="00C824FA">
        <w:rPr>
          <w:rFonts w:asciiTheme="minorHAnsi" w:eastAsia="Times New Roman" w:hAnsiTheme="minorHAnsi" w:cs="Arial"/>
          <w:color w:val="000000"/>
          <w:sz w:val="14"/>
        </w:rPr>
        <w:t xml:space="preserve"> </w:t>
      </w:r>
      <w:r w:rsidRPr="00752DEE">
        <w:rPr>
          <w:rFonts w:asciiTheme="minorHAnsi" w:eastAsia="Times New Roman" w:hAnsiTheme="minorHAnsi" w:cs="Arial"/>
          <w:color w:val="000000"/>
          <w:sz w:val="14"/>
        </w:rPr>
        <w:t xml:space="preserve">and push forward gender equality and women's development in a comprehensive way. </w:t>
      </w:r>
      <w:r w:rsidRPr="00752DEE">
        <w:rPr>
          <w:rFonts w:asciiTheme="minorHAnsi" w:eastAsia="Times New Roman" w:hAnsiTheme="minorHAnsi" w:cs="Arial"/>
          <w:color w:val="000000"/>
          <w:u w:val="single"/>
        </w:rPr>
        <w:t xml:space="preserve">Since </w:t>
      </w:r>
      <w:r w:rsidRPr="00752DEE">
        <w:rPr>
          <w:rFonts w:asciiTheme="minorHAnsi" w:eastAsia="Times New Roman" w:hAnsiTheme="minorHAnsi" w:cs="Arial"/>
          <w:color w:val="000000"/>
          <w:highlight w:val="yellow"/>
          <w:u w:val="single"/>
        </w:rPr>
        <w:t>the goals set in the</w:t>
      </w:r>
      <w:r w:rsidRPr="006322E3">
        <w:rPr>
          <w:rFonts w:asciiTheme="minorHAnsi" w:eastAsia="Times New Roman" w:hAnsiTheme="minorHAnsi" w:cs="Arial"/>
          <w:color w:val="000000"/>
          <w:highlight w:val="yellow"/>
          <w:u w:val="single"/>
        </w:rPr>
        <w:t xml:space="preserve"> </w:t>
      </w:r>
      <w:r w:rsidRPr="006322E3">
        <w:rPr>
          <w:rFonts w:asciiTheme="minorHAnsi" w:eastAsia="Times New Roman" w:hAnsiTheme="minorHAnsi" w:cs="Arial"/>
          <w:i/>
          <w:iCs/>
          <w:color w:val="000000"/>
          <w:highlight w:val="yellow"/>
          <w:u w:val="single"/>
        </w:rPr>
        <w:t>Outline for the Development of Chinese Women</w:t>
      </w:r>
      <w:r w:rsidRPr="006322E3">
        <w:rPr>
          <w:rFonts w:asciiTheme="minorHAnsi" w:eastAsia="Times New Roman" w:hAnsiTheme="minorHAnsi" w:cs="Arial"/>
          <w:i/>
          <w:iCs/>
          <w:color w:val="000000"/>
          <w:u w:val="single"/>
        </w:rPr>
        <w:t xml:space="preserve"> (1995-2000</w:t>
      </w:r>
      <w:r w:rsidRPr="006322E3">
        <w:rPr>
          <w:rFonts w:asciiTheme="minorHAnsi" w:eastAsia="Times New Roman" w:hAnsiTheme="minorHAnsi" w:cs="Arial"/>
          <w:i/>
          <w:iCs/>
          <w:color w:val="000000"/>
          <w:highlight w:val="yellow"/>
          <w:u w:val="single"/>
        </w:rPr>
        <w:t xml:space="preserve">) </w:t>
      </w:r>
      <w:r w:rsidRPr="00752DEE">
        <w:rPr>
          <w:rFonts w:asciiTheme="minorHAnsi" w:eastAsia="Times New Roman" w:hAnsiTheme="minorHAnsi" w:cs="Arial"/>
          <w:color w:val="000000"/>
          <w:highlight w:val="yellow"/>
          <w:u w:val="single"/>
        </w:rPr>
        <w:t>have been basically realized, and to meet the demands of</w:t>
      </w:r>
      <w:r w:rsidRPr="006322E3">
        <w:rPr>
          <w:rFonts w:asciiTheme="minorHAnsi" w:eastAsia="Times New Roman" w:hAnsiTheme="minorHAnsi" w:cs="Arial"/>
          <w:color w:val="000000"/>
          <w:highlight w:val="yellow"/>
          <w:u w:val="single"/>
        </w:rPr>
        <w:t xml:space="preserve"> </w:t>
      </w:r>
      <w:r w:rsidRPr="00752DEE">
        <w:rPr>
          <w:rFonts w:asciiTheme="minorHAnsi" w:eastAsia="Times New Roman" w:hAnsiTheme="minorHAnsi" w:cs="Arial"/>
          <w:color w:val="000000"/>
          <w:highlight w:val="yellow"/>
          <w:u w:val="single"/>
        </w:rPr>
        <w:t>China's coordinated economic and social development and the requirements of the</w:t>
      </w:r>
      <w:r w:rsidRPr="006322E3">
        <w:rPr>
          <w:rFonts w:asciiTheme="minorHAnsi" w:eastAsia="Times New Roman" w:hAnsiTheme="minorHAnsi" w:cs="Arial"/>
          <w:color w:val="000000"/>
          <w:highlight w:val="yellow"/>
          <w:u w:val="single"/>
        </w:rPr>
        <w:t xml:space="preserve"> </w:t>
      </w:r>
      <w:r w:rsidRPr="006322E3">
        <w:rPr>
          <w:rFonts w:asciiTheme="minorHAnsi" w:eastAsia="Times New Roman" w:hAnsiTheme="minorHAnsi" w:cs="Arial"/>
          <w:i/>
          <w:iCs/>
          <w:color w:val="000000"/>
          <w:highlight w:val="yellow"/>
          <w:u w:val="single"/>
        </w:rPr>
        <w:t>UN Millennium Development Goal</w:t>
      </w:r>
      <w:r w:rsidRPr="006322E3">
        <w:rPr>
          <w:rFonts w:asciiTheme="minorHAnsi" w:eastAsia="Times New Roman" w:hAnsiTheme="minorHAnsi" w:cs="Arial"/>
          <w:i/>
          <w:iCs/>
          <w:color w:val="000000"/>
          <w:u w:val="single"/>
        </w:rPr>
        <w:t>s</w:t>
      </w:r>
      <w:r w:rsidRPr="00752DEE">
        <w:rPr>
          <w:rFonts w:asciiTheme="minorHAnsi" w:eastAsia="Times New Roman" w:hAnsiTheme="minorHAnsi" w:cs="Arial"/>
          <w:color w:val="000000"/>
          <w:sz w:val="14"/>
        </w:rPr>
        <w:t>,</w:t>
      </w:r>
      <w:r w:rsidRPr="00C824FA">
        <w:rPr>
          <w:rFonts w:asciiTheme="minorHAnsi" w:eastAsia="Times New Roman" w:hAnsiTheme="minorHAnsi" w:cs="Arial"/>
          <w:color w:val="000000"/>
          <w:sz w:val="14"/>
        </w:rPr>
        <w:t xml:space="preserve"> </w:t>
      </w:r>
      <w:r w:rsidRPr="00752DEE">
        <w:rPr>
          <w:rFonts w:asciiTheme="minorHAnsi" w:eastAsia="Times New Roman" w:hAnsiTheme="minorHAnsi" w:cs="Arial"/>
          <w:color w:val="000000"/>
          <w:sz w:val="14"/>
        </w:rPr>
        <w:t>China</w:t>
      </w:r>
      <w:r w:rsidRPr="00C824FA">
        <w:rPr>
          <w:rFonts w:asciiTheme="minorHAnsi" w:eastAsia="Times New Roman" w:hAnsiTheme="minorHAnsi" w:cs="Arial"/>
          <w:color w:val="000000"/>
          <w:sz w:val="14"/>
        </w:rPr>
        <w:t xml:space="preserve"> </w:t>
      </w:r>
      <w:r w:rsidRPr="00752DEE">
        <w:rPr>
          <w:rFonts w:asciiTheme="minorHAnsi" w:eastAsia="Times New Roman" w:hAnsiTheme="minorHAnsi" w:cs="Arial"/>
          <w:color w:val="000000"/>
          <w:sz w:val="14"/>
        </w:rPr>
        <w:t>promulgated in 2001 its</w:t>
      </w:r>
      <w:r w:rsidRPr="00C824FA">
        <w:rPr>
          <w:rFonts w:asciiTheme="minorHAnsi" w:eastAsia="Times New Roman" w:hAnsiTheme="minorHAnsi" w:cs="Arial"/>
          <w:color w:val="000000"/>
          <w:sz w:val="14"/>
        </w:rPr>
        <w:t xml:space="preserve"> </w:t>
      </w:r>
      <w:r w:rsidRPr="00C824FA">
        <w:rPr>
          <w:rFonts w:asciiTheme="minorHAnsi" w:eastAsia="Times New Roman" w:hAnsiTheme="minorHAnsi" w:cs="Arial"/>
          <w:i/>
          <w:iCs/>
          <w:color w:val="000000"/>
          <w:sz w:val="14"/>
        </w:rPr>
        <w:t>Outline for the Development of Chinese Women (2001-2010)</w:t>
      </w:r>
      <w:r w:rsidRPr="00752DEE">
        <w:rPr>
          <w:rFonts w:asciiTheme="minorHAnsi" w:eastAsia="Times New Roman" w:hAnsiTheme="minorHAnsi" w:cs="Arial"/>
          <w:color w:val="000000"/>
          <w:sz w:val="14"/>
        </w:rPr>
        <w:t xml:space="preserve">. </w:t>
      </w:r>
      <w:r w:rsidRPr="00752DEE">
        <w:rPr>
          <w:rFonts w:asciiTheme="minorHAnsi" w:eastAsia="Times New Roman" w:hAnsiTheme="minorHAnsi" w:cs="Arial"/>
          <w:color w:val="000000"/>
          <w:highlight w:val="yellow"/>
          <w:u w:val="single"/>
        </w:rPr>
        <w:t>The new document outlines 34 major goals and 100 policies and measures in six fields: women and the economy; women's</w:t>
      </w:r>
      <w:r w:rsidRPr="00752DEE">
        <w:rPr>
          <w:rFonts w:asciiTheme="minorHAnsi" w:eastAsia="Times New Roman" w:hAnsiTheme="minorHAnsi" w:cs="Arial"/>
          <w:color w:val="000000"/>
          <w:u w:val="single"/>
        </w:rPr>
        <w:t xml:space="preserve"> </w:t>
      </w:r>
      <w:r w:rsidRPr="00752DEE">
        <w:rPr>
          <w:rFonts w:asciiTheme="minorHAnsi" w:eastAsia="Times New Roman" w:hAnsiTheme="minorHAnsi" w:cs="Arial"/>
          <w:color w:val="000000"/>
          <w:highlight w:val="yellow"/>
          <w:u w:val="single"/>
        </w:rPr>
        <w:t>participation in decision-making and administration;</w:t>
      </w:r>
      <w:r w:rsidRPr="00752DEE">
        <w:rPr>
          <w:rFonts w:asciiTheme="minorHAnsi" w:eastAsia="Times New Roman" w:hAnsiTheme="minorHAnsi" w:cs="Arial"/>
          <w:color w:val="000000"/>
          <w:u w:val="single"/>
        </w:rPr>
        <w:t xml:space="preserve"> women and </w:t>
      </w:r>
      <w:r w:rsidRPr="00752DEE">
        <w:rPr>
          <w:rFonts w:asciiTheme="minorHAnsi" w:eastAsia="Times New Roman" w:hAnsiTheme="minorHAnsi" w:cs="Arial"/>
          <w:color w:val="000000"/>
          <w:highlight w:val="yellow"/>
          <w:u w:val="single"/>
        </w:rPr>
        <w:t>education</w:t>
      </w:r>
      <w:r w:rsidRPr="00752DEE">
        <w:rPr>
          <w:rFonts w:asciiTheme="minorHAnsi" w:eastAsia="Times New Roman" w:hAnsiTheme="minorHAnsi" w:cs="Arial"/>
          <w:color w:val="000000"/>
          <w:u w:val="single"/>
        </w:rPr>
        <w:t xml:space="preserve">; women and </w:t>
      </w:r>
      <w:r w:rsidRPr="00752DEE">
        <w:rPr>
          <w:rFonts w:asciiTheme="minorHAnsi" w:eastAsia="Times New Roman" w:hAnsiTheme="minorHAnsi" w:cs="Arial"/>
          <w:color w:val="000000"/>
          <w:highlight w:val="yellow"/>
          <w:u w:val="single"/>
        </w:rPr>
        <w:t>health;</w:t>
      </w:r>
      <w:r w:rsidRPr="00752DEE">
        <w:rPr>
          <w:rFonts w:asciiTheme="minorHAnsi" w:eastAsia="Times New Roman" w:hAnsiTheme="minorHAnsi" w:cs="Arial"/>
          <w:color w:val="000000"/>
          <w:u w:val="single"/>
        </w:rPr>
        <w:t xml:space="preserve"> women </w:t>
      </w:r>
      <w:r w:rsidRPr="00752DEE">
        <w:rPr>
          <w:rFonts w:asciiTheme="minorHAnsi" w:eastAsia="Times New Roman" w:hAnsiTheme="minorHAnsi" w:cs="Arial"/>
          <w:color w:val="000000"/>
          <w:highlight w:val="yellow"/>
          <w:u w:val="single"/>
        </w:rPr>
        <w:t>and the law</w:t>
      </w:r>
      <w:r w:rsidRPr="00752DEE">
        <w:rPr>
          <w:rFonts w:asciiTheme="minorHAnsi" w:eastAsia="Times New Roman" w:hAnsiTheme="minorHAnsi" w:cs="Arial"/>
          <w:color w:val="000000"/>
          <w:u w:val="single"/>
        </w:rPr>
        <w:t>; and women and the environment</w:t>
      </w:r>
      <w:r w:rsidRPr="00752DEE">
        <w:rPr>
          <w:rFonts w:asciiTheme="minorHAnsi" w:eastAsia="Times New Roman" w:hAnsiTheme="minorHAnsi" w:cs="Arial"/>
          <w:color w:val="000000"/>
          <w:sz w:val="14"/>
        </w:rPr>
        <w:t>. The departments concerned under the State Council and local governments at all levels have all worked out their own programs for the implementation of the outline and plans for women's development in their respective areas.</w:t>
      </w:r>
      <w:r w:rsidRPr="00C824FA">
        <w:rPr>
          <w:rFonts w:asciiTheme="minorHAnsi" w:eastAsia="Times New Roman" w:hAnsiTheme="minorHAnsi" w:cs="Arial"/>
          <w:color w:val="333333"/>
          <w:sz w:val="14"/>
        </w:rPr>
        <w:t xml:space="preserve"> </w:t>
      </w:r>
      <w:r w:rsidRPr="00752DEE">
        <w:rPr>
          <w:rFonts w:asciiTheme="minorHAnsi" w:eastAsia="Times New Roman" w:hAnsiTheme="minorHAnsi" w:cs="Arial"/>
          <w:color w:val="000000"/>
          <w:u w:val="single"/>
        </w:rPr>
        <w:t>The National Working Committee on Children and Women</w:t>
      </w:r>
      <w:r w:rsidRPr="00752DEE">
        <w:rPr>
          <w:rFonts w:asciiTheme="minorHAnsi" w:eastAsia="Times New Roman" w:hAnsiTheme="minorHAnsi" w:cs="Arial"/>
          <w:color w:val="000000"/>
          <w:sz w:val="14"/>
        </w:rPr>
        <w:t xml:space="preserve"> (NWCCW) under the State Council, the coordination and consultation organ of the Chinese government in charge of women and children's work, </w:t>
      </w:r>
      <w:r w:rsidRPr="00752DEE">
        <w:rPr>
          <w:rFonts w:asciiTheme="minorHAnsi" w:eastAsia="Times New Roman" w:hAnsiTheme="minorHAnsi" w:cs="Arial"/>
          <w:color w:val="000000"/>
          <w:u w:val="single"/>
        </w:rPr>
        <w:t>plays an important role in coordinating and promoting relevant government departments to do women and children's work well</w:t>
      </w:r>
      <w:r w:rsidRPr="00752DEE">
        <w:rPr>
          <w:rFonts w:asciiTheme="minorHAnsi" w:eastAsia="Times New Roman" w:hAnsiTheme="minorHAnsi" w:cs="Arial"/>
          <w:color w:val="000000"/>
          <w:sz w:val="14"/>
        </w:rPr>
        <w:t>, as well as in formulating and organizing the implementation of the outlines for the development of women and children, providing necessary human, financial and material resources to the work on women and children and to the development of women and children's cause, and guiding, encouraging and supervising the work of its subordinates in all provinces, autonomous regions and municipalities directly under the central government. The current NWCCW is headed by a vice-premier of the State Council, and is composed of 33 member units (ministries, commissions under the State Council and non-governmental organizations - ed.) each having one of its vice-ministerial-level officials as a member of the NWCCW. To date, working organs on children and women have been set up by the people's governments of all provinces, autonomous regions and municipalities directly under the central government, prefectures (prefecture-level cities and leagues) and counties (county-level cities, districts and banners) across</w:t>
      </w:r>
      <w:r w:rsidRPr="00C824FA">
        <w:rPr>
          <w:rFonts w:asciiTheme="minorHAnsi" w:eastAsia="Times New Roman" w:hAnsiTheme="minorHAnsi" w:cs="Arial"/>
          <w:color w:val="000000"/>
          <w:sz w:val="14"/>
        </w:rPr>
        <w:t xml:space="preserve"> </w:t>
      </w:r>
      <w:r w:rsidRPr="00752DEE">
        <w:rPr>
          <w:rFonts w:asciiTheme="minorHAnsi" w:eastAsia="Times New Roman" w:hAnsiTheme="minorHAnsi" w:cs="Arial"/>
          <w:color w:val="000000"/>
          <w:sz w:val="14"/>
        </w:rPr>
        <w:t>China's mainland, which are under the direction of officials of governments at the corresponding level. An effective working system has been built within these working committees to coordinate the functional departments and urge them to perform their duties. Their expenditures are covered in the financial budgets of the governments at the corresponding level.</w:t>
      </w:r>
      <w:r w:rsidRPr="00C824FA">
        <w:rPr>
          <w:rFonts w:asciiTheme="minorHAnsi" w:eastAsia="Times New Roman" w:hAnsiTheme="minorHAnsi" w:cs="Arial"/>
          <w:color w:val="333333"/>
          <w:sz w:val="14"/>
        </w:rPr>
        <w:t xml:space="preserve"> </w:t>
      </w:r>
      <w:r w:rsidRPr="00752DEE">
        <w:rPr>
          <w:rFonts w:asciiTheme="minorHAnsi" w:eastAsia="Times New Roman" w:hAnsiTheme="minorHAnsi" w:cs="Arial"/>
          <w:color w:val="000000"/>
          <w:sz w:val="14"/>
        </w:rPr>
        <w:t>The Chinese government attaches importance to the role of</w:t>
      </w:r>
      <w:r w:rsidRPr="00752DEE">
        <w:rPr>
          <w:rFonts w:asciiTheme="minorHAnsi" w:eastAsia="Times New Roman" w:hAnsiTheme="minorHAnsi" w:cs="Arial"/>
          <w:color w:val="000000"/>
          <w:u w:val="single"/>
        </w:rPr>
        <w:t xml:space="preserve"> </w:t>
      </w:r>
      <w:r w:rsidRPr="00752DEE">
        <w:rPr>
          <w:rFonts w:asciiTheme="minorHAnsi" w:eastAsia="Times New Roman" w:hAnsiTheme="minorHAnsi" w:cs="Arial"/>
          <w:color w:val="000000"/>
          <w:highlight w:val="yellow"/>
          <w:u w:val="single"/>
        </w:rPr>
        <w:t>non-governmental organizations (NGOs) related to the development of women</w:t>
      </w:r>
      <w:r w:rsidRPr="00752DEE">
        <w:rPr>
          <w:rFonts w:asciiTheme="minorHAnsi" w:eastAsia="Times New Roman" w:hAnsiTheme="minorHAnsi" w:cs="Arial"/>
          <w:color w:val="000000"/>
          <w:sz w:val="14"/>
          <w:highlight w:val="yellow"/>
        </w:rPr>
        <w:t>.</w:t>
      </w:r>
      <w:r w:rsidRPr="00752DEE">
        <w:rPr>
          <w:rFonts w:asciiTheme="minorHAnsi" w:eastAsia="Times New Roman" w:hAnsiTheme="minorHAnsi" w:cs="Arial"/>
          <w:color w:val="000000"/>
          <w:sz w:val="14"/>
        </w:rPr>
        <w:t xml:space="preserve"> </w:t>
      </w:r>
      <w:r w:rsidRPr="00752DEE">
        <w:rPr>
          <w:rFonts w:asciiTheme="minorHAnsi" w:eastAsia="Times New Roman" w:hAnsiTheme="minorHAnsi" w:cs="Arial"/>
          <w:color w:val="000000"/>
          <w:u w:val="single"/>
        </w:rPr>
        <w:t xml:space="preserve">The All-China Women's Federation, All-China Federation of Trade Unions, Central Committee of the Communist Youth League, China Disabled Persons' Federation and China Association of Science and Technology </w:t>
      </w:r>
      <w:r w:rsidRPr="00752DEE">
        <w:rPr>
          <w:rFonts w:asciiTheme="minorHAnsi" w:eastAsia="Times New Roman" w:hAnsiTheme="minorHAnsi" w:cs="Arial"/>
          <w:color w:val="000000"/>
          <w:highlight w:val="yellow"/>
          <w:u w:val="single"/>
        </w:rPr>
        <w:t>have all effectively pressed ahead with their gender equality work in line with their respective guidelines</w:t>
      </w:r>
      <w:r w:rsidRPr="00752DEE">
        <w:rPr>
          <w:rFonts w:asciiTheme="minorHAnsi" w:eastAsia="Times New Roman" w:hAnsiTheme="minorHAnsi" w:cs="Arial"/>
          <w:color w:val="000000"/>
          <w:sz w:val="14"/>
          <w:highlight w:val="yellow"/>
        </w:rPr>
        <w:t xml:space="preserve">. </w:t>
      </w:r>
      <w:r w:rsidRPr="00752DEE">
        <w:rPr>
          <w:rFonts w:asciiTheme="minorHAnsi" w:eastAsia="Times New Roman" w:hAnsiTheme="minorHAnsi" w:cs="Arial"/>
          <w:color w:val="000000"/>
          <w:highlight w:val="yellow"/>
          <w:u w:val="single"/>
        </w:rPr>
        <w:t>The All-China Women's Federation</w:t>
      </w:r>
      <w:r w:rsidRPr="00752DEE">
        <w:rPr>
          <w:rFonts w:asciiTheme="minorHAnsi" w:eastAsia="Times New Roman" w:hAnsiTheme="minorHAnsi" w:cs="Arial"/>
          <w:color w:val="000000"/>
          <w:sz w:val="14"/>
        </w:rPr>
        <w:t xml:space="preserve"> (ACWF</w:t>
      </w:r>
      <w:r w:rsidRPr="00752DEE">
        <w:rPr>
          <w:rFonts w:asciiTheme="minorHAnsi" w:eastAsia="Times New Roman" w:hAnsiTheme="minorHAnsi" w:cs="Arial"/>
          <w:color w:val="000000"/>
          <w:u w:val="single"/>
        </w:rPr>
        <w:t>) is</w:t>
      </w:r>
      <w:r w:rsidRPr="00752DEE">
        <w:rPr>
          <w:rFonts w:asciiTheme="minorHAnsi" w:eastAsia="Times New Roman" w:hAnsiTheme="minorHAnsi" w:cs="Arial"/>
          <w:color w:val="000000"/>
          <w:sz w:val="14"/>
        </w:rPr>
        <w:t xml:space="preserve"> the largest NGO in</w:t>
      </w:r>
      <w:r w:rsidRPr="00C824FA">
        <w:rPr>
          <w:rFonts w:asciiTheme="minorHAnsi" w:eastAsia="Times New Roman" w:hAnsiTheme="minorHAnsi" w:cs="Arial"/>
          <w:color w:val="000000"/>
          <w:sz w:val="14"/>
        </w:rPr>
        <w:t xml:space="preserve"> </w:t>
      </w:r>
      <w:r w:rsidRPr="00752DEE">
        <w:rPr>
          <w:rFonts w:asciiTheme="minorHAnsi" w:eastAsia="Times New Roman" w:hAnsiTheme="minorHAnsi" w:cs="Arial"/>
          <w:color w:val="000000"/>
          <w:sz w:val="14"/>
        </w:rPr>
        <w:t>China</w:t>
      </w:r>
      <w:r w:rsidRPr="00C824FA">
        <w:rPr>
          <w:rFonts w:asciiTheme="minorHAnsi" w:eastAsia="Times New Roman" w:hAnsiTheme="minorHAnsi" w:cs="Arial"/>
          <w:color w:val="000000"/>
          <w:sz w:val="14"/>
        </w:rPr>
        <w:t xml:space="preserve"> </w:t>
      </w:r>
      <w:r w:rsidRPr="00752DEE">
        <w:rPr>
          <w:rFonts w:asciiTheme="minorHAnsi" w:eastAsia="Times New Roman" w:hAnsiTheme="minorHAnsi" w:cs="Arial"/>
          <w:color w:val="000000"/>
          <w:u w:val="single"/>
        </w:rPr>
        <w:t>dedicated to promoting gender equality and women's development.</w:t>
      </w:r>
      <w:r w:rsidRPr="00752DEE">
        <w:rPr>
          <w:rFonts w:asciiTheme="minorHAnsi" w:eastAsia="Times New Roman" w:hAnsiTheme="minorHAnsi" w:cs="Arial"/>
          <w:color w:val="000000"/>
          <w:sz w:val="14"/>
        </w:rPr>
        <w:t xml:space="preserve"> It has an organizational system that covers women's federations and group members at various levels, and enjoys wide representation and mass involvement. The ACWF</w:t>
      </w:r>
      <w:r w:rsidRPr="00752DEE">
        <w:rPr>
          <w:rFonts w:asciiTheme="minorHAnsi" w:eastAsia="Times New Roman" w:hAnsiTheme="minorHAnsi" w:cs="Arial"/>
          <w:color w:val="000000"/>
          <w:u w:val="single"/>
        </w:rPr>
        <w:t xml:space="preserve"> </w:t>
      </w:r>
      <w:r w:rsidRPr="00752DEE">
        <w:rPr>
          <w:rFonts w:asciiTheme="minorHAnsi" w:eastAsia="Times New Roman" w:hAnsiTheme="minorHAnsi" w:cs="Arial"/>
          <w:color w:val="000000"/>
          <w:highlight w:val="yellow"/>
          <w:u w:val="single"/>
        </w:rPr>
        <w:t>and local women's federations play a significant role in uniting and motivating women to</w:t>
      </w:r>
      <w:r w:rsidRPr="00752DEE">
        <w:rPr>
          <w:rFonts w:asciiTheme="minorHAnsi" w:eastAsia="Times New Roman" w:hAnsiTheme="minorHAnsi" w:cs="Arial"/>
          <w:color w:val="000000"/>
          <w:u w:val="single"/>
        </w:rPr>
        <w:t xml:space="preserve"> </w:t>
      </w:r>
      <w:r w:rsidRPr="00752DEE">
        <w:rPr>
          <w:rFonts w:asciiTheme="minorHAnsi" w:eastAsia="Times New Roman" w:hAnsiTheme="minorHAnsi" w:cs="Arial"/>
          <w:color w:val="000000"/>
          <w:highlight w:val="yellow"/>
          <w:u w:val="single"/>
        </w:rPr>
        <w:t>participate in the country's economic construction and social development, encouraging them to take an active part in the democratic management and supervision of state and social affairs, and representing and safeguarding the rights and interests of women as a whole.</w:t>
      </w:r>
      <w:r w:rsidRPr="00752DEE">
        <w:rPr>
          <w:rFonts w:asciiTheme="minorHAnsi" w:eastAsia="Times New Roman" w:hAnsiTheme="minorHAnsi" w:cs="Arial"/>
          <w:color w:val="000000"/>
          <w:u w:val="single"/>
        </w:rPr>
        <w:t xml:space="preserve"> In recent years, government departments have cooperated with women's federations and other NGOs to organize all kinds of activities to effectively utilize social resources for the promotion of gender equality and women's development.</w:t>
      </w:r>
      <w:r w:rsidRPr="00C824FA">
        <w:rPr>
          <w:rFonts w:asciiTheme="minorHAnsi" w:eastAsia="Times New Roman" w:hAnsiTheme="minorHAnsi" w:cs="Arial"/>
          <w:color w:val="333333"/>
          <w:sz w:val="14"/>
        </w:rPr>
        <w:t xml:space="preserve"> </w:t>
      </w:r>
      <w:r w:rsidRPr="00752DEE">
        <w:rPr>
          <w:rFonts w:asciiTheme="minorHAnsi" w:eastAsia="Times New Roman" w:hAnsiTheme="minorHAnsi" w:cs="Arial"/>
          <w:color w:val="000000"/>
          <w:sz w:val="14"/>
        </w:rPr>
        <w:t xml:space="preserve">The central and local treasuries have both increased their inputs for the implementation of the outline for the development of women year by year, and optimized the allocation of resources to facilitate women's development. Since 2000, quite an amount of funds have been appropriated from the central and local treasuries to help achieve the key and difficult objectives that are difficult to fulfill in the outlines, with priority being given to the western and poverty-stricken areas. In 1990, the state input into women and children's health care and epidemic prevention and treatment stood at 305 million yuan and 1.203 billion yuan, respectively, which rose to 1.046 billion yuan and 3.388 billion yuan in 1999, and further to 1.579 billion yuan and 9.054 billion yuan in 2003. </w:t>
      </w:r>
      <w:r w:rsidRPr="00752DEE">
        <w:rPr>
          <w:rFonts w:asciiTheme="minorHAnsi" w:eastAsia="Times New Roman" w:hAnsiTheme="minorHAnsi" w:cs="Arial"/>
          <w:color w:val="000000"/>
          <w:highlight w:val="yellow"/>
          <w:u w:val="single"/>
        </w:rPr>
        <w:t>The state also pays great attention to the collection and study of statistics about the situation as regards women</w:t>
      </w:r>
      <w:r w:rsidRPr="00752DEE">
        <w:rPr>
          <w:rFonts w:asciiTheme="minorHAnsi" w:eastAsia="Times New Roman" w:hAnsiTheme="minorHAnsi" w:cs="Arial"/>
          <w:color w:val="000000"/>
          <w:u w:val="single"/>
        </w:rPr>
        <w:t xml:space="preserve">, </w:t>
      </w:r>
      <w:r w:rsidRPr="00752DEE">
        <w:rPr>
          <w:rFonts w:asciiTheme="minorHAnsi" w:eastAsia="Times New Roman" w:hAnsiTheme="minorHAnsi" w:cs="Arial"/>
          <w:color w:val="000000"/>
          <w:highlight w:val="yellow"/>
          <w:u w:val="single"/>
        </w:rPr>
        <w:t xml:space="preserve">and has set up a special organ to monitor and assess the implementation of the outline, and formulated a statistical monitoring indicator system and assessment program. In addition, networks for statistics </w:t>
      </w:r>
      <w:r w:rsidRPr="00752DEE">
        <w:rPr>
          <w:rFonts w:asciiTheme="minorHAnsi" w:eastAsia="Times New Roman" w:hAnsiTheme="minorHAnsi" w:cs="Arial"/>
          <w:color w:val="000000"/>
          <w:u w:val="single"/>
        </w:rPr>
        <w:t>monitorin</w:t>
      </w:r>
      <w:r w:rsidRPr="00752DEE">
        <w:rPr>
          <w:rFonts w:asciiTheme="minorHAnsi" w:eastAsia="Times New Roman" w:hAnsiTheme="minorHAnsi" w:cs="Arial"/>
          <w:color w:val="000000"/>
          <w:highlight w:val="yellow"/>
          <w:u w:val="single"/>
        </w:rPr>
        <w:t>g</w:t>
      </w:r>
      <w:r w:rsidRPr="00752DEE">
        <w:rPr>
          <w:rFonts w:asciiTheme="minorHAnsi" w:eastAsia="Times New Roman" w:hAnsiTheme="minorHAnsi" w:cs="Arial"/>
          <w:color w:val="000000"/>
          <w:u w:val="single"/>
        </w:rPr>
        <w:t xml:space="preserve"> and working systems </w:t>
      </w:r>
      <w:r w:rsidRPr="00752DEE">
        <w:rPr>
          <w:rFonts w:asciiTheme="minorHAnsi" w:eastAsia="Times New Roman" w:hAnsiTheme="minorHAnsi" w:cs="Arial"/>
          <w:color w:val="000000"/>
          <w:highlight w:val="yellow"/>
          <w:u w:val="single"/>
        </w:rPr>
        <w:t>have been established</w:t>
      </w:r>
      <w:r w:rsidRPr="00752DEE">
        <w:rPr>
          <w:rFonts w:asciiTheme="minorHAnsi" w:eastAsia="Times New Roman" w:hAnsiTheme="minorHAnsi" w:cs="Arial"/>
          <w:color w:val="000000"/>
          <w:u w:val="single"/>
        </w:rPr>
        <w:t xml:space="preserve"> in various provinces, autonomous regions and </w:t>
      </w:r>
      <w:r w:rsidRPr="00752DEE">
        <w:rPr>
          <w:rFonts w:asciiTheme="minorHAnsi" w:eastAsia="Times New Roman" w:hAnsiTheme="minorHAnsi" w:cs="Arial"/>
          <w:color w:val="000000"/>
          <w:u w:val="single"/>
        </w:rPr>
        <w:lastRenderedPageBreak/>
        <w:t xml:space="preserve">municipalities directly under the central government. </w:t>
      </w:r>
      <w:r w:rsidRPr="00752DEE">
        <w:rPr>
          <w:rFonts w:asciiTheme="minorHAnsi" w:eastAsia="Times New Roman" w:hAnsiTheme="minorHAnsi" w:cs="Arial"/>
          <w:color w:val="000000"/>
          <w:highlight w:val="yellow"/>
          <w:u w:val="single"/>
        </w:rPr>
        <w:t>With the continuous improvement of the statistics</w:t>
      </w:r>
      <w:r w:rsidRPr="00752DEE">
        <w:rPr>
          <w:rFonts w:asciiTheme="minorHAnsi" w:eastAsia="Times New Roman" w:hAnsiTheme="minorHAnsi" w:cs="Arial"/>
          <w:color w:val="000000"/>
          <w:u w:val="single"/>
        </w:rPr>
        <w:t xml:space="preserve">-gathering and analysis systems by the departments concerned and gender statistics indicators added, </w:t>
      </w:r>
      <w:r w:rsidRPr="00752DEE">
        <w:rPr>
          <w:rFonts w:asciiTheme="minorHAnsi" w:eastAsia="Times New Roman" w:hAnsiTheme="minorHAnsi" w:cs="Arial"/>
          <w:color w:val="000000"/>
          <w:highlight w:val="yellow"/>
          <w:u w:val="single"/>
        </w:rPr>
        <w:t>a complete national gender statistics system has taken shape and is being constantly improved. Over the past decade, materials on gender statistics have been compiled and published by the state departments of statistics.</w:t>
      </w:r>
    </w:p>
    <w:p w14:paraId="047B71FA" w14:textId="77777777" w:rsidR="00921D8D" w:rsidRDefault="00921D8D" w:rsidP="00921D8D">
      <w:pPr>
        <w:rPr>
          <w:sz w:val="16"/>
        </w:rPr>
      </w:pPr>
    </w:p>
    <w:p w14:paraId="0ED02CBC" w14:textId="77777777" w:rsidR="00921D8D" w:rsidRPr="007631F6" w:rsidRDefault="00921D8D" w:rsidP="00921D8D"/>
    <w:p w14:paraId="6350E284" w14:textId="77777777" w:rsidR="00921D8D" w:rsidRPr="00921D8D" w:rsidRDefault="00921D8D" w:rsidP="00921D8D"/>
    <w:p w14:paraId="310EC0F7" w14:textId="77777777" w:rsidR="00CF7337" w:rsidRDefault="00CF7337" w:rsidP="00CF7337">
      <w:pPr>
        <w:pStyle w:val="Heading2"/>
      </w:pPr>
      <w:r>
        <w:lastRenderedPageBreak/>
        <w:t>Solvency</w:t>
      </w:r>
    </w:p>
    <w:p w14:paraId="1E0D837F" w14:textId="77777777" w:rsidR="00CF7337" w:rsidRDefault="00CF7337" w:rsidP="00CF7337">
      <w:pPr>
        <w:pStyle w:val="Heading3"/>
      </w:pPr>
      <w:r>
        <w:lastRenderedPageBreak/>
        <w:t xml:space="preserve">1NC – Squo Solves </w:t>
      </w:r>
    </w:p>
    <w:p w14:paraId="077A68B8" w14:textId="77777777" w:rsidR="00CF7337" w:rsidRPr="00921D8D" w:rsidRDefault="00CF7337" w:rsidP="00CF7337">
      <w:pPr>
        <w:pStyle w:val="Heading4"/>
      </w:pPr>
      <w:r w:rsidRPr="00921D8D">
        <w:t>Domestic abuse is being addressed in China- laws have been established</w:t>
      </w:r>
    </w:p>
    <w:p w14:paraId="7E101C8D" w14:textId="77777777" w:rsidR="00CF7337" w:rsidRDefault="00CF7337" w:rsidP="00CF7337">
      <w:pPr>
        <w:rPr>
          <w:rStyle w:val="Style13ptBold"/>
          <w:sz w:val="13"/>
          <w:szCs w:val="13"/>
        </w:rPr>
      </w:pPr>
      <w:r w:rsidRPr="00335568">
        <w:rPr>
          <w:rStyle w:val="Style13ptBold"/>
        </w:rPr>
        <w:t>Rauhala 16</w:t>
      </w:r>
      <w:r w:rsidRPr="00335568">
        <w:rPr>
          <w:rStyle w:val="Style13ptBold"/>
          <w:sz w:val="13"/>
          <w:szCs w:val="13"/>
        </w:rPr>
        <w:t xml:space="preserve"> </w:t>
      </w:r>
    </w:p>
    <w:p w14:paraId="4B2458E3" w14:textId="77777777" w:rsidR="00CF7337" w:rsidRPr="00921D8D" w:rsidRDefault="00CF7337" w:rsidP="00CF7337">
      <w:r w:rsidRPr="00921D8D">
        <w:t>Emily, ‘Domestic abuse is thriving in China’s culture of silence’, May 2 2016, The Washington Post, Avaliable at http://www.washingtonpost.com/sf/world/2016/05/02/china-domestic/</w:t>
      </w:r>
    </w:p>
    <w:p w14:paraId="4C72EC7B" w14:textId="77777777" w:rsidR="00CF7337" w:rsidRDefault="00CF7337" w:rsidP="00CF7337">
      <w:pPr>
        <w:rPr>
          <w:sz w:val="12"/>
          <w:szCs w:val="36"/>
        </w:rPr>
      </w:pPr>
      <w:r w:rsidRPr="00335568">
        <w:rPr>
          <w:sz w:val="12"/>
          <w:szCs w:val="36"/>
        </w:rPr>
        <w:t>In China, as elsewhere, domestic violence is a hidden epidemic — a public health crisis dismissed as private scandal, a crime discounted or covered up</w:t>
      </w:r>
      <w:r w:rsidRPr="00335568">
        <w:rPr>
          <w:rStyle w:val="Emphasis"/>
        </w:rPr>
        <w:t xml:space="preserve">. The state estimates that 1 in 4 Chinese women are beaten; experts think the figure is higher and note that statistics often exclude other forms of abuse. </w:t>
      </w:r>
      <w:r w:rsidRPr="00335568">
        <w:rPr>
          <w:sz w:val="12"/>
          <w:szCs w:val="36"/>
        </w:rPr>
        <w:t xml:space="preserve">Tens of millions are at risk. Chinese feminists fought for decades to get the government to take notice, </w:t>
      </w:r>
      <w:r w:rsidRPr="00335568">
        <w:rPr>
          <w:rStyle w:val="Emphasis"/>
        </w:rPr>
        <w:t>an effort galvanized in recent years by a string of brutal cases.</w:t>
      </w:r>
      <w:r w:rsidRPr="00335568">
        <w:rPr>
          <w:sz w:val="12"/>
          <w:szCs w:val="36"/>
        </w:rPr>
        <w:t xml:space="preserve"> In 2009, a young woman named Dong Shanshan was beaten to death by her husband after going to the police eight times. In 2011, Kim Lee, the American wife of a Chinese celebrity, went public with pictures of her battered face and her failed efforts to seek help from police. That a relatively wealthy foreign woman was turned away reinforced a message Chinese women have heard for years: This is your problem. Go home and work it out. </w:t>
      </w:r>
      <w:r w:rsidRPr="00335568">
        <w:rPr>
          <w:rStyle w:val="Emphasis"/>
        </w:rPr>
        <w:t>Since coming to power in 2012, the government led by President Xi Jinping has tried to make the issue of domestic violence a cornerstone of its social policy. The country last year passed a first-of-its-kind bill that targets domestic violence. On March 1, just days after Li was killed, it became law. The bill was hailed as a step in the right direction</w:t>
      </w:r>
      <w:r w:rsidRPr="00335568">
        <w:rPr>
          <w:sz w:val="12"/>
          <w:szCs w:val="36"/>
        </w:rPr>
        <w:t xml:space="preserve">. Though it does not cover sexual abuse and ignores same-sex partnerships, </w:t>
      </w:r>
      <w:r w:rsidRPr="00335568">
        <w:rPr>
          <w:rStyle w:val="Emphasis"/>
        </w:rPr>
        <w:t>it includes measures such as restraining orders</w:t>
      </w:r>
      <w:r w:rsidRPr="00335568">
        <w:rPr>
          <w:sz w:val="12"/>
          <w:szCs w:val="36"/>
        </w:rPr>
        <w:t xml:space="preserve"> that — if requested and enforced — might have helped Li. But Li’s short life and gruesome death show vividly the limits of using the courts alone to keep women safe. The government-linked body tasked with protecting women often works against them by promoting marriage at almost any cost, providing tips on how to “win back” partners and trusting perpetrators to change their violent ways. In the last year of her life, Li knew she needed help but was told repeatedly to go back to her husband. As she struggled, mostly alone, she faced a system utterly ill-equipped to save her and a society that, for the most part, did not think she needed help. Li, just 24, knew her husband might kill her. The question for China: Didn’t anybody else?</w:t>
      </w:r>
    </w:p>
    <w:p w14:paraId="6FE719BA" w14:textId="77777777" w:rsidR="00CF7337" w:rsidRDefault="00CF7337" w:rsidP="00CF7337">
      <w:pPr>
        <w:pStyle w:val="Heading3"/>
      </w:pPr>
      <w:r>
        <w:lastRenderedPageBreak/>
        <w:t>2NC – Squo Solves</w:t>
      </w:r>
    </w:p>
    <w:p w14:paraId="0FD2D5C1" w14:textId="77777777" w:rsidR="00CF7337" w:rsidRDefault="00CF7337" w:rsidP="00CF7337">
      <w:pPr>
        <w:pStyle w:val="Heading4"/>
      </w:pPr>
      <w:r>
        <w:t xml:space="preserve">UN action encourages global cooperation against crimes against humanity </w:t>
      </w:r>
    </w:p>
    <w:p w14:paraId="265F1738" w14:textId="77777777" w:rsidR="00CF7337" w:rsidRPr="00F66C75" w:rsidRDefault="00CF7337" w:rsidP="00CF7337">
      <w:r w:rsidRPr="005D1C66">
        <w:rPr>
          <w:rStyle w:val="Style13ptBold"/>
        </w:rPr>
        <w:t>Bannon 06</w:t>
      </w:r>
      <w:r>
        <w:t xml:space="preserve">. Alicia L. Alicia Bannon received her J.D, from Yale Law School and graduated from Harvard sum cumma laude. She serves as Senior Counsel for the Brennan Center’s Democracy Program at NYU Law School. “The Responsibility To Protect: The U.N. World Summit and the Question of Unilateralism”. </w:t>
      </w:r>
      <w:r>
        <w:rPr>
          <w:i/>
        </w:rPr>
        <w:t xml:space="preserve">Yale Law Journal, </w:t>
      </w:r>
      <w:r w:rsidRPr="00F66C75">
        <w:t>115 Yale L.J. 1157 (2006)</w:t>
      </w:r>
      <w:r>
        <w:t xml:space="preserve">. </w:t>
      </w:r>
      <w:r w:rsidRPr="00F66C75">
        <w:t>http://www.yalelawjournal.org/comment/the-responsibility-to-protect-the-un-world-summit-and-the-question-of-unilateralism</w:t>
      </w:r>
      <w:r>
        <w:t>.</w:t>
      </w:r>
    </w:p>
    <w:p w14:paraId="290A8B79" w14:textId="77777777" w:rsidR="00CF7337" w:rsidRPr="008916A4" w:rsidRDefault="00CF7337" w:rsidP="00CF7337">
      <w:pPr>
        <w:rPr>
          <w:sz w:val="12"/>
        </w:rPr>
      </w:pPr>
      <w:r w:rsidRPr="008916A4">
        <w:rPr>
          <w:sz w:val="12"/>
        </w:rPr>
        <w:t xml:space="preserve">More than a decade after the world did nothing to halt genocide in Rwanda, and in the shadow of ongoing atrocities in Darfur, Sudan, </w:t>
      </w:r>
      <w:r w:rsidRPr="005D1C66">
        <w:rPr>
          <w:rStyle w:val="Emphasis"/>
        </w:rPr>
        <w:t xml:space="preserve">the international community recently made a new commitment to protect </w:t>
      </w:r>
      <w:r w:rsidRPr="002977DD">
        <w:rPr>
          <w:rStyle w:val="Emphasis"/>
        </w:rPr>
        <w:t xml:space="preserve">populations from </w:t>
      </w:r>
      <w:r w:rsidRPr="008916A4">
        <w:rPr>
          <w:rStyle w:val="Emphasis"/>
          <w:b w:val="0"/>
          <w:sz w:val="12"/>
          <w:u w:val="none"/>
        </w:rPr>
        <w:t>genocide,</w:t>
      </w:r>
      <w:r w:rsidRPr="008916A4">
        <w:rPr>
          <w:sz w:val="12"/>
        </w:rPr>
        <w:t xml:space="preserve"> war crimes, ethnic cleansing, and </w:t>
      </w:r>
      <w:r w:rsidRPr="002977DD">
        <w:rPr>
          <w:rStyle w:val="Emphasis"/>
        </w:rPr>
        <w:t>crimes against humanity</w:t>
      </w:r>
      <w:r w:rsidRPr="008916A4">
        <w:rPr>
          <w:sz w:val="12"/>
        </w:rPr>
        <w:t xml:space="preserve">. </w:t>
      </w:r>
      <w:r w:rsidRPr="005D1C66">
        <w:rPr>
          <w:rStyle w:val="Emphasis"/>
        </w:rPr>
        <w:t>The United Nations 2005 World Summit brought together representatives from more than 170 countries,</w:t>
      </w:r>
      <w:r w:rsidRPr="008916A4">
        <w:rPr>
          <w:sz w:val="12"/>
        </w:rPr>
        <w:t xml:space="preserve"> including the United States. While largely reiterating previous international development and security goals, </w:t>
      </w:r>
      <w:r w:rsidRPr="005D1C66">
        <w:rPr>
          <w:rStyle w:val="Emphasis"/>
        </w:rPr>
        <w:t xml:space="preserve">the Summit culminated with an agreement that the international community, acting through the United Nations, bears a responsibility to help protect populations </w:t>
      </w:r>
      <w:r w:rsidRPr="008916A4">
        <w:rPr>
          <w:rStyle w:val="Emphasis"/>
          <w:b w:val="0"/>
          <w:sz w:val="12"/>
          <w:u w:val="none"/>
        </w:rPr>
        <w:t xml:space="preserve">from genocide and other atrocities </w:t>
      </w:r>
      <w:r w:rsidRPr="005D1C66">
        <w:rPr>
          <w:rStyle w:val="Emphasis"/>
        </w:rPr>
        <w:t xml:space="preserve">when their own governments fail to do so. The agreement further announced a willingness to take "collective action" through the Security Council to protect populations if peaceful means prove inadequate. The motivating force behind the agreement is the United Nations' past inaction in the face of grave atrocities, </w:t>
      </w:r>
      <w:r w:rsidRPr="008916A4">
        <w:rPr>
          <w:rStyle w:val="Emphasis"/>
          <w:b w:val="0"/>
          <w:sz w:val="12"/>
          <w:u w:val="none"/>
        </w:rPr>
        <w:t>including genocide.</w:t>
      </w:r>
      <w:r w:rsidRPr="008916A4">
        <w:rPr>
          <w:b/>
          <w:sz w:val="12"/>
        </w:rPr>
        <w:t xml:space="preserve"> At</w:t>
      </w:r>
      <w:r w:rsidRPr="008916A4">
        <w:rPr>
          <w:sz w:val="12"/>
        </w:rPr>
        <w:t xml:space="preserve"> the conclusion of the World Summit, Secretary General Kofi Annan told </w:t>
      </w:r>
      <w:r w:rsidRPr="005D1C66">
        <w:rPr>
          <w:rStyle w:val="Emphasis"/>
        </w:rPr>
        <w:t>the world's leaders</w:t>
      </w:r>
      <w:r w:rsidRPr="008916A4">
        <w:rPr>
          <w:sz w:val="12"/>
        </w:rPr>
        <w:t>: "[Y]ou will be</w:t>
      </w:r>
      <w:r w:rsidRPr="004244E3">
        <w:rPr>
          <w:rStyle w:val="StyleUnderline"/>
        </w:rPr>
        <w:t xml:space="preserve"> </w:t>
      </w:r>
      <w:r w:rsidRPr="005D1C66">
        <w:rPr>
          <w:rStyle w:val="Emphasis"/>
        </w:rPr>
        <w:t>pledged to act if another Rwanda looms.</w:t>
      </w:r>
      <w:r w:rsidRPr="008916A4">
        <w:rPr>
          <w:sz w:val="12"/>
        </w:rPr>
        <w:t xml:space="preserve">" However, by describing the responsibility to protect in terms of U.N. action, the World Summit failed to address a critical issue: What can and should be done by individual states if the United Nations fails to fulfill its pledge? The answer to this question will inform the scope of permissible unilateral action, with implications for future humanitarian interventions and military actions. This Comment argues that </w:t>
      </w:r>
      <w:r w:rsidRPr="005D1C66">
        <w:rPr>
          <w:rStyle w:val="Emphasis"/>
        </w:rPr>
        <w:t xml:space="preserve">the Summit agreement strengthens the legal justification for limited forms of unilateral and regional action–including military action–if the United Nations fails to act to protect populations </w:t>
      </w:r>
      <w:r w:rsidRPr="008916A4">
        <w:rPr>
          <w:rStyle w:val="Emphasis"/>
          <w:b w:val="0"/>
          <w:sz w:val="12"/>
          <w:u w:val="none"/>
        </w:rPr>
        <w:t>from genocide and other atrocities</w:t>
      </w:r>
      <w:r w:rsidRPr="008916A4">
        <w:rPr>
          <w:sz w:val="12"/>
        </w:rPr>
        <w:t xml:space="preserve">. The Summit agreement strengthens the justification for unilateral action in two main ways. First, </w:t>
      </w:r>
      <w:r w:rsidRPr="005D1C66">
        <w:rPr>
          <w:rStyle w:val="Emphasis"/>
        </w:rPr>
        <w:t>the agreement affirms important limits on national sovereignty by recognizing a state's responsibility to protect its own citizens. Second, the agreement sets clear responsibilities for the international community when a country fails to protect its own citizens</w:t>
      </w:r>
      <w:r w:rsidRPr="008916A4">
        <w:rPr>
          <w:sz w:val="12"/>
        </w:rPr>
        <w:t>. In cases of U.N. inaction, would-be unilateral actors can point to an explicit failure to fulfill a duty.</w:t>
      </w:r>
    </w:p>
    <w:p w14:paraId="1495696A" w14:textId="77777777" w:rsidR="00CF7337" w:rsidRDefault="00CF7337" w:rsidP="00CF7337">
      <w:pPr>
        <w:rPr>
          <w:sz w:val="16"/>
        </w:rPr>
      </w:pPr>
    </w:p>
    <w:p w14:paraId="42F9D3C9" w14:textId="77777777" w:rsidR="00CF7337" w:rsidRPr="004244E3" w:rsidRDefault="00CF7337" w:rsidP="00CF7337">
      <w:r>
        <w:t>*Note on this card: if the other team brings up that the UN was ineffective in Rwanda, point out that this summit occurred as a response to the failures in Rwanda – so the UN learns from its mistakes</w:t>
      </w:r>
    </w:p>
    <w:p w14:paraId="053E9C6A" w14:textId="77777777" w:rsidR="00CF7337" w:rsidRDefault="00CF7337" w:rsidP="00CF7337">
      <w:pPr>
        <w:pStyle w:val="Heading4"/>
      </w:pPr>
      <w:r>
        <w:t xml:space="preserve">Crimes against humanity are being checked by special advisers </w:t>
      </w:r>
    </w:p>
    <w:p w14:paraId="4E03528B" w14:textId="77777777" w:rsidR="00CF7337" w:rsidRPr="008916A4" w:rsidRDefault="00CF7337" w:rsidP="00CF7337">
      <w:r w:rsidRPr="008916A4">
        <w:rPr>
          <w:rStyle w:val="Style13ptBold"/>
        </w:rPr>
        <w:t>United Nations No Date</w:t>
      </w:r>
      <w:r>
        <w:t xml:space="preserve">, Prevention of Genocide, </w:t>
      </w:r>
      <w:r w:rsidRPr="008916A4">
        <w:t>http://www.un.org/en/preventgenocide/adviser/</w:t>
      </w:r>
    </w:p>
    <w:p w14:paraId="708275A3" w14:textId="77777777" w:rsidR="00CF7337" w:rsidRPr="00F601E6" w:rsidRDefault="00CF7337" w:rsidP="00CF7337">
      <w:r w:rsidRPr="007E18CF">
        <w:rPr>
          <w:rStyle w:val="Emphasis"/>
        </w:rPr>
        <w:t>The Special Adviser on the Prevention of Genocide acts as a catalyst to raise awareness of the causes and dynamics of genocide</w:t>
      </w:r>
      <w:r>
        <w:t xml:space="preserve">, to alert relevant actors where there is a risk of genocide, and to advocate and mobilize for appropriate action. </w:t>
      </w:r>
      <w:r w:rsidRPr="007E18CF">
        <w:rPr>
          <w:rStyle w:val="Emphasis"/>
        </w:rPr>
        <w:t>The Special Adviser</w:t>
      </w:r>
      <w:r>
        <w:t xml:space="preserve"> on the Responsibility to Protect </w:t>
      </w:r>
      <w:r w:rsidRPr="007E18CF">
        <w:rPr>
          <w:rStyle w:val="Emphasis"/>
        </w:rPr>
        <w:t>leads the conceptual, political, institutional and operational</w:t>
      </w:r>
      <w:r>
        <w:t xml:space="preserve"> </w:t>
      </w:r>
      <w:r w:rsidRPr="007E18CF">
        <w:rPr>
          <w:rStyle w:val="Emphasis"/>
        </w:rPr>
        <w:t>development of the Responsibility to Protect.</w:t>
      </w:r>
      <w:r>
        <w:t xml:space="preserve"> The mandates of the two Special Advisers are distinct but complementary. The efforts of </w:t>
      </w:r>
      <w:r w:rsidRPr="007E18CF">
        <w:rPr>
          <w:rStyle w:val="Emphasis"/>
        </w:rPr>
        <w:t xml:space="preserve">their Office include alerting </w:t>
      </w:r>
      <w:r>
        <w:t xml:space="preserve">relevant actors to </w:t>
      </w:r>
      <w:r w:rsidRPr="007E18CF">
        <w:rPr>
          <w:rStyle w:val="Emphasis"/>
        </w:rPr>
        <w:t>the risk of genocide</w:t>
      </w:r>
      <w:r>
        <w:t xml:space="preserve">, war crimes, ethnic cleansing </w:t>
      </w:r>
      <w:r w:rsidRPr="007E18CF">
        <w:rPr>
          <w:rStyle w:val="Emphasis"/>
        </w:rPr>
        <w:t>and crimes against humanity, enhancing the capacity of the United Nations to prevent these crimes, including their incitement,</w:t>
      </w:r>
      <w:r>
        <w:t xml:space="preserve"> </w:t>
      </w:r>
      <w:r w:rsidRPr="007E18CF">
        <w:rPr>
          <w:rStyle w:val="Emphasis"/>
        </w:rPr>
        <w:t>and working with</w:t>
      </w:r>
      <w:r>
        <w:t xml:space="preserve"> Member States, regional and sub-regional arrangements, </w:t>
      </w:r>
      <w:r w:rsidRPr="007E18CF">
        <w:rPr>
          <w:rStyle w:val="Emphasis"/>
        </w:rPr>
        <w:t xml:space="preserve">and civil </w:t>
      </w:r>
      <w:r w:rsidRPr="007E18CF">
        <w:rPr>
          <w:rStyle w:val="Emphasis"/>
        </w:rPr>
        <w:lastRenderedPageBreak/>
        <w:t>society to develop more effective means of response when they do occur</w:t>
      </w:r>
      <w:r>
        <w:t xml:space="preserve">. In 2004, following the genocidal violence in Rwanda and the Balkans, United Nations Secretary-General Kofi Annan appointed Juan Méndez as Special Adviser to fill critical gaps in the international system that allowed those tragedies to go unchecked. In 2007, Secretary-General Ban Ki-moon appointed Francis M. Deng on a full-time basis at the level of Under-Secretary-General. He also appointed Edward Luck as the Special Adviser who focuses on the responsibility to protect, on a part-time basis at the level of Assistant Secretary-General. Both Special Advisers Francis Deng and Edward Luck ended their assignments with the Office in July 2012. On 17 July 2012, Secretary-General Ban Ki-moon appointed Adama Dieng of Senegal as his Special Adviser on the Prevention of Genocide. In a 2004 letter (S/2004/567) to the President of the Security Council, </w:t>
      </w:r>
      <w:r w:rsidRPr="005A3614">
        <w:rPr>
          <w:rStyle w:val="Emphasis"/>
        </w:rPr>
        <w:t>the Secretary-General listed the Special Adviser</w:t>
      </w:r>
      <w:r>
        <w:t xml:space="preserve"> </w:t>
      </w:r>
      <w:r w:rsidRPr="005A3614">
        <w:rPr>
          <w:rStyle w:val="Emphasis"/>
        </w:rPr>
        <w:t>on the Prevention of Genocide’s responsibilities as follows: Collecting existing information</w:t>
      </w:r>
      <w:r>
        <w:t xml:space="preserve">, in particular from within the United Nations system, </w:t>
      </w:r>
      <w:r w:rsidRPr="005A3614">
        <w:rPr>
          <w:rStyle w:val="Emphasis"/>
        </w:rPr>
        <w:t>on massive and serious violations of human rights</w:t>
      </w:r>
      <w:r>
        <w:t xml:space="preserve"> and international humanitarian law of ethnic and racial origin that, </w:t>
      </w:r>
      <w:r w:rsidRPr="005A3614">
        <w:rPr>
          <w:rStyle w:val="Emphasis"/>
        </w:rPr>
        <w:t>if not prevented or halted, might lead to genocide; Acting as a mechanism of early warning to the Secretary-General</w:t>
      </w:r>
      <w:r>
        <w:t xml:space="preserve">, and through him to the Security Council, </w:t>
      </w:r>
      <w:r w:rsidRPr="005A3614">
        <w:rPr>
          <w:rStyle w:val="Emphasis"/>
        </w:rPr>
        <w:t>by bringing to their attention situations that could potentially result in genocide</w:t>
      </w:r>
      <w:r>
        <w:t xml:space="preserve">; </w:t>
      </w:r>
      <w:r w:rsidRPr="005A3614">
        <w:rPr>
          <w:rStyle w:val="Emphasis"/>
        </w:rPr>
        <w:t>Making recommendations</w:t>
      </w:r>
      <w:r>
        <w:t xml:space="preserve"> to the Security Council, through the Secretary-General, </w:t>
      </w:r>
      <w:r w:rsidRPr="005A3614">
        <w:rPr>
          <w:rStyle w:val="Emphasis"/>
        </w:rPr>
        <w:t>on actions to prevent or halt genocide</w:t>
      </w:r>
      <w:r>
        <w:t xml:space="preserve">; </w:t>
      </w:r>
      <w:r w:rsidRPr="005A3614">
        <w:rPr>
          <w:rStyle w:val="Emphasis"/>
        </w:rPr>
        <w:t>and Liaising with the U</w:t>
      </w:r>
      <w:r w:rsidRPr="005A3614">
        <w:rPr>
          <w:rStyle w:val="Emphasis"/>
          <w:b w:val="0"/>
          <w:u w:val="none"/>
        </w:rPr>
        <w:t>nited</w:t>
      </w:r>
      <w:r w:rsidRPr="005A3614">
        <w:rPr>
          <w:rStyle w:val="Emphasis"/>
        </w:rPr>
        <w:t xml:space="preserve"> N</w:t>
      </w:r>
      <w:r w:rsidRPr="005A3614">
        <w:rPr>
          <w:rStyle w:val="Emphasis"/>
          <w:b w:val="0"/>
          <w:u w:val="none"/>
        </w:rPr>
        <w:t xml:space="preserve">ations </w:t>
      </w:r>
      <w:r>
        <w:t xml:space="preserve">system </w:t>
      </w:r>
      <w:r w:rsidRPr="005A3614">
        <w:rPr>
          <w:rStyle w:val="Emphasis"/>
        </w:rPr>
        <w:t>on activities for the prevention of genocide and</w:t>
      </w:r>
      <w:r>
        <w:t xml:space="preserve"> work </w:t>
      </w:r>
      <w:r w:rsidRPr="005A3614">
        <w:rPr>
          <w:rStyle w:val="Emphasis"/>
        </w:rPr>
        <w:t>to enhance the U</w:t>
      </w:r>
      <w:r>
        <w:t xml:space="preserve">nited </w:t>
      </w:r>
      <w:r w:rsidRPr="002977DD">
        <w:rPr>
          <w:rStyle w:val="Emphasis"/>
        </w:rPr>
        <w:t>Nations’ capacity to analyze and manage information regarding genocide</w:t>
      </w:r>
      <w:r>
        <w:t xml:space="preserve"> or related crimes. </w:t>
      </w:r>
    </w:p>
    <w:p w14:paraId="57E7D192" w14:textId="77777777" w:rsidR="00CF7337" w:rsidRPr="00395449" w:rsidRDefault="00CF7337" w:rsidP="00CF7337"/>
    <w:p w14:paraId="735FA27B" w14:textId="77777777" w:rsidR="006C0F85" w:rsidRDefault="006C0F85" w:rsidP="006C0F85">
      <w:pPr>
        <w:pStyle w:val="Heading4"/>
      </w:pPr>
      <w:r>
        <w:t>Domestic abuse is being addressed in China- laws have been established</w:t>
      </w:r>
    </w:p>
    <w:p w14:paraId="36E93DB9" w14:textId="77777777" w:rsidR="006C0F85" w:rsidRPr="003C01EA" w:rsidRDefault="006C0F85" w:rsidP="006C0F85">
      <w:pPr>
        <w:rPr>
          <w:rStyle w:val="Style13ptBold"/>
        </w:rPr>
      </w:pPr>
      <w:r w:rsidRPr="00335568">
        <w:rPr>
          <w:rStyle w:val="Style13ptBold"/>
        </w:rPr>
        <w:t>Rauhala 16</w:t>
      </w:r>
      <w:r w:rsidRPr="00335568">
        <w:rPr>
          <w:rStyle w:val="Style13ptBold"/>
          <w:sz w:val="13"/>
          <w:szCs w:val="13"/>
        </w:rPr>
        <w:t xml:space="preserve"> </w:t>
      </w:r>
      <w:r w:rsidRPr="00335568">
        <w:rPr>
          <w:rStyle w:val="Style13ptBold"/>
          <w:b w:val="0"/>
          <w:sz w:val="13"/>
          <w:szCs w:val="13"/>
        </w:rPr>
        <w:t>Emily, ‘Domestic abuse is thriving in China’s culture of silence’, May 2 2016, The Washington Post, Avaliable at http://www.washingtonpost.com/sf/world/2016/05/02/china-domestic/</w:t>
      </w:r>
    </w:p>
    <w:p w14:paraId="2CF1B18F" w14:textId="77777777" w:rsidR="006C0F85" w:rsidRDefault="006C0F85" w:rsidP="006C0F85">
      <w:pPr>
        <w:rPr>
          <w:sz w:val="12"/>
          <w:szCs w:val="36"/>
        </w:rPr>
      </w:pPr>
      <w:r w:rsidRPr="00335568">
        <w:rPr>
          <w:sz w:val="12"/>
          <w:szCs w:val="36"/>
        </w:rPr>
        <w:t>In China, as elsewhere, domestic violence is a hidden epidemic — a public health crisis dismissed as private scandal, a crime discounted or covered up</w:t>
      </w:r>
      <w:r w:rsidRPr="00335568">
        <w:rPr>
          <w:rStyle w:val="Emphasis"/>
        </w:rPr>
        <w:t xml:space="preserve">. The state estimates that 1 in 4 Chinese women are beaten; experts think the figure is higher and note that statistics often exclude other forms of abuse. </w:t>
      </w:r>
      <w:r w:rsidRPr="00335568">
        <w:rPr>
          <w:sz w:val="12"/>
          <w:szCs w:val="36"/>
        </w:rPr>
        <w:t xml:space="preserve">Tens of millions are at risk. Chinese feminists fought for decades to get the government to take notice, </w:t>
      </w:r>
      <w:r w:rsidRPr="00335568">
        <w:rPr>
          <w:rStyle w:val="Emphasis"/>
        </w:rPr>
        <w:t>an effort galvanized in recent years by a string of brutal cases.</w:t>
      </w:r>
      <w:r w:rsidRPr="00335568">
        <w:rPr>
          <w:sz w:val="12"/>
          <w:szCs w:val="36"/>
        </w:rPr>
        <w:t xml:space="preserve"> In 2009, a young woman named Dong Shanshan was beaten to death by her husband after going to the police eight times. In 2011, Kim Lee, the American wife of a Chinese celebrity, went public with pictures of her battered face and her failed efforts to seek help from police. That a relatively wealthy foreign woman was turned away reinforced a message Chinese women have heard for years: This is your problem. Go home and work it out. </w:t>
      </w:r>
      <w:r w:rsidRPr="00335568">
        <w:rPr>
          <w:rStyle w:val="Emphasis"/>
        </w:rPr>
        <w:t>Since coming to power in 2012, the government led by President Xi Jinping has tried to make the issue of domestic violence a cornerstone of its social policy. The country last year passed a first-of-its-kind bill that targets domestic violence. On March 1, just days after Li was killed, it became law. The bill was hailed as a step in the right direction</w:t>
      </w:r>
      <w:r w:rsidRPr="00335568">
        <w:rPr>
          <w:sz w:val="12"/>
          <w:szCs w:val="36"/>
        </w:rPr>
        <w:t xml:space="preserve">. Though it does not cover sexual abuse and ignores same-sex partnerships, </w:t>
      </w:r>
      <w:r w:rsidRPr="00335568">
        <w:rPr>
          <w:rStyle w:val="Emphasis"/>
        </w:rPr>
        <w:t>it includes measures such as restraining orders</w:t>
      </w:r>
      <w:r w:rsidRPr="00335568">
        <w:rPr>
          <w:sz w:val="12"/>
          <w:szCs w:val="36"/>
        </w:rPr>
        <w:t xml:space="preserve"> that — if requested and enforced — might have helped Li. But Li’s short life and gruesome death show vividly the limits of using the courts alone to keep women safe. The government-linked body tasked with protecting women often works against them by promoting marriage at almost any cost, providing tips on how to “win back” partners and trusting perpetrators to change their violent ways. In the last year of her life, Li knew she needed help but was told repeatedly to go back to her husband. As she struggled, mostly alone, she faced a system utterly ill-equipped to save her and a society that, for the most part, did not think she needed help. Li, just 24, knew her husband might kill her. The question for China: Didn’t anybody else?</w:t>
      </w:r>
    </w:p>
    <w:p w14:paraId="4F357C23" w14:textId="77777777" w:rsidR="006C0F85" w:rsidRPr="007631F6" w:rsidRDefault="006C0F85" w:rsidP="006C0F85">
      <w:pPr>
        <w:rPr>
          <w:sz w:val="12"/>
          <w:szCs w:val="36"/>
        </w:rPr>
      </w:pPr>
      <w:r w:rsidRPr="00CD0A6E">
        <w:rPr>
          <w:rFonts w:eastAsiaTheme="majorEastAsia" w:cstheme="majorBidi"/>
          <w:b/>
          <w:iCs/>
          <w:sz w:val="26"/>
        </w:rPr>
        <w:t xml:space="preserve">China is already funding projects that benefit womyn’s rights and wants to be a game changer in the new empowerment womyn. </w:t>
      </w:r>
    </w:p>
    <w:p w14:paraId="51E8259A" w14:textId="77777777" w:rsidR="006C0F85" w:rsidRPr="00CD0A6E" w:rsidRDefault="006C0F85" w:rsidP="006C0F85">
      <w:pPr>
        <w:rPr>
          <w:b/>
        </w:rPr>
      </w:pPr>
      <w:r w:rsidRPr="00CD0A6E">
        <w:rPr>
          <w:b/>
        </w:rPr>
        <w:lastRenderedPageBreak/>
        <w:t>Qiu 16</w:t>
      </w:r>
    </w:p>
    <w:p w14:paraId="51F76B72" w14:textId="77777777" w:rsidR="006C0F85" w:rsidRPr="00CD0A6E" w:rsidRDefault="006C0F85" w:rsidP="006C0F85">
      <w:r w:rsidRPr="00CD0A6E">
        <w:t xml:space="preserve">(Zhibo Qui, a consultant at the United Nations Headquarter in New York, 3/10/16, “Why China IsSo Interested in Gender Equality” </w:t>
      </w:r>
      <w:hyperlink r:id="rId82" w:history="1">
        <w:r w:rsidRPr="00CD0A6E">
          <w:t>http://thediplomat.com/2016/03/why-china-is-so-interested-in-gender-equality/</w:t>
        </w:r>
      </w:hyperlink>
      <w:r w:rsidRPr="00CD0A6E">
        <w:t>)</w:t>
      </w:r>
    </w:p>
    <w:p w14:paraId="1BE1E0D6" w14:textId="77777777" w:rsidR="006C0F85" w:rsidRPr="00CD0A6E" w:rsidRDefault="006C0F85" w:rsidP="006C0F85">
      <w:pPr>
        <w:rPr>
          <w:u w:val="single"/>
        </w:rPr>
      </w:pPr>
      <w:r w:rsidRPr="00CD0A6E">
        <w:rPr>
          <w:sz w:val="16"/>
        </w:rPr>
        <w:t>China has a 20-year history of engaging on women’s issues. After all, the UN’s flagship gender equality document, the Beijing Declaration and the Platform for Action, adopted by 189 countries in 1995, bears the name of the Chinese capital. But recently</w:t>
      </w:r>
      <w:r w:rsidRPr="00CD0A6E">
        <w:rPr>
          <w:u w:val="single"/>
        </w:rPr>
        <w:t xml:space="preserve">, </w:t>
      </w:r>
      <w:r w:rsidRPr="00CD0A6E">
        <w:rPr>
          <w:highlight w:val="cyan"/>
          <w:u w:val="single"/>
        </w:rPr>
        <w:t>China has made an unusual move and increasingly leveraged its foreign policy resources, such as funding, political commitments and high-level events with the UN, on this relative minor issue on the global agenda.</w:t>
      </w:r>
      <w:r w:rsidRPr="00CD0A6E">
        <w:rPr>
          <w:u w:val="single"/>
        </w:rPr>
        <w:t xml:space="preserve"> Last September, </w:t>
      </w:r>
      <w:r w:rsidRPr="00CD0A6E">
        <w:rPr>
          <w:highlight w:val="cyan"/>
          <w:u w:val="single"/>
        </w:rPr>
        <w:t>Chinese President Xi Jinping made a high-profile visit to the UN Headquarter in New York.</w:t>
      </w:r>
      <w:r w:rsidRPr="00CD0A6E">
        <w:rPr>
          <w:u w:val="single"/>
        </w:rPr>
        <w:t xml:space="preserve"> Aside from the $2 billion donation made during the UN Sustainable Development Summit, </w:t>
      </w:r>
      <w:r w:rsidRPr="00CD0A6E">
        <w:rPr>
          <w:highlight w:val="cyan"/>
          <w:u w:val="single"/>
        </w:rPr>
        <w:t>Xi</w:t>
      </w:r>
      <w:r w:rsidRPr="00CD0A6E">
        <w:rPr>
          <w:u w:val="single"/>
        </w:rPr>
        <w:t xml:space="preserve"> further </w:t>
      </w:r>
      <w:r w:rsidRPr="00CD0A6E">
        <w:rPr>
          <w:highlight w:val="cyan"/>
          <w:u w:val="single"/>
        </w:rPr>
        <w:t>announced another donation of $10 million to UN Women, the overarching intergovernmental entity devoted to gender equality and the empowerment of women. The fund will finance 100 projects on girls’ education and provide training for 130,000 women from developing countries.</w:t>
      </w:r>
      <w:r w:rsidRPr="00CD0A6E">
        <w:rPr>
          <w:u w:val="single"/>
        </w:rPr>
        <w:t xml:space="preserve"> Early this year, </w:t>
      </w:r>
      <w:r w:rsidRPr="00CD0A6E">
        <w:rPr>
          <w:highlight w:val="cyan"/>
          <w:u w:val="single"/>
        </w:rPr>
        <w:t>Ambassador Liu Jieyi, China’s</w:t>
      </w:r>
      <w:r w:rsidRPr="00CD0A6E">
        <w:rPr>
          <w:sz w:val="16"/>
        </w:rPr>
        <w:t xml:space="preserve"> permanent</w:t>
      </w:r>
      <w:r w:rsidRPr="00CD0A6E">
        <w:rPr>
          <w:u w:val="single"/>
        </w:rPr>
        <w:t xml:space="preserve"> </w:t>
      </w:r>
      <w:r w:rsidRPr="00CD0A6E">
        <w:rPr>
          <w:highlight w:val="cyan"/>
          <w:u w:val="single"/>
        </w:rPr>
        <w:t>representative to the United Nations</w:t>
      </w:r>
      <w:r w:rsidRPr="00CD0A6E">
        <w:rPr>
          <w:u w:val="single"/>
        </w:rPr>
        <w:t xml:space="preserve">, </w:t>
      </w:r>
      <w:r w:rsidRPr="00CD0A6E">
        <w:rPr>
          <w:highlight w:val="cyan"/>
          <w:u w:val="single"/>
        </w:rPr>
        <w:t>further stressed that women’s empowerment is crucial to achieving the 2030 Agenda for Sustainable Development.</w:t>
      </w:r>
      <w:r w:rsidRPr="00CD0A6E">
        <w:rPr>
          <w:u w:val="single"/>
        </w:rPr>
        <w:t xml:space="preserve"> </w:t>
      </w:r>
      <w:r w:rsidRPr="00CD0A6E">
        <w:rPr>
          <w:highlight w:val="cyan"/>
          <w:u w:val="single"/>
        </w:rPr>
        <w:t>Liu confirmed that China</w:t>
      </w:r>
      <w:r w:rsidRPr="00CD0A6E">
        <w:rPr>
          <w:sz w:val="16"/>
        </w:rPr>
        <w:t xml:space="preserve"> has</w:t>
      </w:r>
      <w:r w:rsidRPr="00CD0A6E">
        <w:rPr>
          <w:u w:val="single"/>
        </w:rPr>
        <w:t xml:space="preserve"> </w:t>
      </w:r>
      <w:r w:rsidRPr="00CD0A6E">
        <w:rPr>
          <w:highlight w:val="cyan"/>
          <w:u w:val="single"/>
        </w:rPr>
        <w:t>integrated gender-related Sustainable Development Goals (SDGs) into its national development strategies. China also listed women empowerment as a key policy issue for its G20 presidency later this year.</w:t>
      </w:r>
      <w:r w:rsidRPr="00CD0A6E">
        <w:rPr>
          <w:u w:val="single"/>
        </w:rPr>
        <w:t xml:space="preserve"> </w:t>
      </w:r>
      <w:r w:rsidRPr="00CD0A6E">
        <w:rPr>
          <w:sz w:val="16"/>
        </w:rPr>
        <w:t>China has also</w:t>
      </w:r>
      <w:r w:rsidRPr="00CD0A6E">
        <w:rPr>
          <w:u w:val="single"/>
        </w:rPr>
        <w:t xml:space="preserve"> </w:t>
      </w:r>
      <w:r w:rsidRPr="00CD0A6E">
        <w:rPr>
          <w:highlight w:val="cyan"/>
          <w:u w:val="single"/>
        </w:rPr>
        <w:t>and proposed and funded a UNESCO Prize for Girls’ and Women’s Education.</w:t>
      </w:r>
      <w:r w:rsidRPr="00CD0A6E">
        <w:rPr>
          <w:u w:val="single"/>
        </w:rPr>
        <w:t xml:space="preserve"> </w:t>
      </w:r>
    </w:p>
    <w:p w14:paraId="437B4536" w14:textId="77777777" w:rsidR="00CF760B" w:rsidRDefault="00CF760B" w:rsidP="00CF760B">
      <w:pPr>
        <w:pStyle w:val="Heading1"/>
      </w:pPr>
      <w:r>
        <w:lastRenderedPageBreak/>
        <w:t>AT: Trafficking Adv</w:t>
      </w:r>
    </w:p>
    <w:p w14:paraId="6B1B0FCB" w14:textId="77777777" w:rsidR="003A0171" w:rsidRDefault="003A0171" w:rsidP="003A0171">
      <w:pPr>
        <w:pStyle w:val="Heading2"/>
      </w:pPr>
      <w:r>
        <w:lastRenderedPageBreak/>
        <w:t>AT: Uniqueness</w:t>
      </w:r>
    </w:p>
    <w:p w14:paraId="0839BD29" w14:textId="77777777" w:rsidR="003A0171" w:rsidRPr="003A0171" w:rsidRDefault="003A0171" w:rsidP="003A0171">
      <w:pPr>
        <w:pStyle w:val="Heading3"/>
      </w:pPr>
      <w:r>
        <w:lastRenderedPageBreak/>
        <w:t>1NC – Trafficking in China Low</w:t>
      </w:r>
    </w:p>
    <w:p w14:paraId="2A1A7C47" w14:textId="77777777" w:rsidR="00CF760B" w:rsidRDefault="00CF760B" w:rsidP="00CF760B">
      <w:pPr>
        <w:pStyle w:val="Heading4"/>
      </w:pPr>
      <w:r>
        <w:t>Police have improved on prosecuting traffickers.</w:t>
      </w:r>
    </w:p>
    <w:p w14:paraId="551E73FA" w14:textId="77777777" w:rsidR="00CF760B" w:rsidRDefault="00CF760B" w:rsidP="00CF760B">
      <w:r>
        <w:rPr>
          <w:b/>
        </w:rPr>
        <w:t xml:space="preserve">Human Trafficking </w:t>
      </w:r>
      <w:r>
        <w:t xml:space="preserve">(Human Trafficking, China, </w:t>
      </w:r>
      <w:hyperlink r:id="rId83" w:history="1">
        <w:r w:rsidRPr="00187270">
          <w:rPr>
            <w:rStyle w:val="Hyperlink"/>
          </w:rPr>
          <w:t>http://www.humantrafficking.org/countries/china</w:t>
        </w:r>
      </w:hyperlink>
      <w:r>
        <w:t>) KD</w:t>
      </w:r>
    </w:p>
    <w:p w14:paraId="0C5422E7" w14:textId="77777777" w:rsidR="00CF760B" w:rsidRDefault="00CF760B" w:rsidP="00CF760B">
      <w:pPr>
        <w:rPr>
          <w:u w:val="single"/>
        </w:rPr>
      </w:pPr>
      <w:r w:rsidRPr="00B43C2F">
        <w:rPr>
          <w:u w:val="single"/>
        </w:rPr>
        <w:t>The Supreme People’s Court reported 1,990 cases prosecuted in 2010 resulting in the conviction of 3,138 offenders, an increase from 2009.</w:t>
      </w:r>
      <w:r w:rsidRPr="00B43C2F">
        <w:rPr>
          <w:sz w:val="16"/>
        </w:rPr>
        <w:t xml:space="preserve"> Of those convicted, 2,216 received prison sentences of at least five years, an increase in the number of significant sentences reported in 2009. The Supreme People’s Procuratorate also reported a total of 4,422 suspects prosecuted in 2010. However, Chinese government authorities continue to focus heavily on trafficking of women and children for sexual purposes, and relatively less on the trafficking of men. Also, the government has not disaggregate its law enforcement statistics for forced labor and sex trafficking, so it is unclear whether China improved on its efforts to pursue criminal investigations and prosecutions of cases specifically involving trafficking for forced labor. The government has undertook significant efforts to improve interagency and other internal coordination among those involved in combating trafficking throughout the country through its State Council’s Inter-Ministerial Meeting Office against Human Trafficking. </w:t>
      </w:r>
      <w:r w:rsidRPr="00B43C2F">
        <w:rPr>
          <w:u w:val="single"/>
        </w:rPr>
        <w:t>In April 2010, central government authorities provided guidelines to local judicial and law enforcement officers and prosecutors on strengthening sentences for convicted traffickers and arranged training seminars on how to implement the guidelines.</w:t>
      </w:r>
    </w:p>
    <w:p w14:paraId="12CBACAC" w14:textId="77777777" w:rsidR="003A0171" w:rsidRDefault="003A0171" w:rsidP="003A0171">
      <w:pPr>
        <w:pStyle w:val="Heading3"/>
      </w:pPr>
      <w:r>
        <w:lastRenderedPageBreak/>
        <w:t>2NC – Trafficking in China Low</w:t>
      </w:r>
    </w:p>
    <w:p w14:paraId="2AABF12B" w14:textId="77777777" w:rsidR="00CF760B" w:rsidRDefault="00CF760B" w:rsidP="00CF760B">
      <w:pPr>
        <w:pStyle w:val="Heading4"/>
      </w:pPr>
      <w:r>
        <w:t>China taking steps to combat trafficking</w:t>
      </w:r>
    </w:p>
    <w:p w14:paraId="214FB851" w14:textId="77777777" w:rsidR="00CF760B" w:rsidRPr="00C7765D" w:rsidRDefault="00CF760B" w:rsidP="00CF760B">
      <w:pPr>
        <w:rPr>
          <w:rStyle w:val="Style13ptBold"/>
        </w:rPr>
      </w:pPr>
      <w:r>
        <w:rPr>
          <w:rStyle w:val="Style13ptBold"/>
        </w:rPr>
        <w:t>CECC 08</w:t>
      </w:r>
    </w:p>
    <w:p w14:paraId="0A5ED006" w14:textId="77777777" w:rsidR="00CF760B" w:rsidRPr="00C7765D" w:rsidRDefault="00CF760B" w:rsidP="00CF760B">
      <w:r>
        <w:t xml:space="preserve">(Congressional-Executive Commission on China, “China's Long-Awaited Action Plan on Trafficking Aims to Provide "Sustainable" Solutions,” May 5, 2008, </w:t>
      </w:r>
      <w:hyperlink r:id="rId84" w:history="1">
        <w:r w:rsidRPr="00816513">
          <w:rPr>
            <w:rStyle w:val="Hyperlink"/>
          </w:rPr>
          <w:t>http://www.cecc.gov/publications/commission-analysis/chinas-long-awaited-action-plan-on-trafficking-aims-to-provide</w:t>
        </w:r>
      </w:hyperlink>
      <w:r>
        <w:t xml:space="preserve"> //jdi-kw)</w:t>
      </w:r>
    </w:p>
    <w:p w14:paraId="725F2C6D" w14:textId="77777777" w:rsidR="00CF760B" w:rsidRPr="00C7765D" w:rsidRDefault="00CF760B" w:rsidP="00CF760B">
      <w:pPr>
        <w:rPr>
          <w:sz w:val="14"/>
        </w:rPr>
      </w:pPr>
      <w:r w:rsidRPr="00C7765D">
        <w:rPr>
          <w:u w:val="single"/>
        </w:rPr>
        <w:t>China's first national plan to combat trafficking of women and children formalizes cooperation among agencies and establishes a national information and reporting system</w:t>
      </w:r>
      <w:r w:rsidRPr="00C7765D">
        <w:rPr>
          <w:sz w:val="14"/>
        </w:rPr>
        <w:t>. The State Council's General Office issued China's National Plan of Action on Combating Trafficking in Women and Children (2008-2012) on December 13, 2007. The long-awaited plan, which was submitted for approval in July 2006, went into effect on January 1, 2008, and will be implemented over the next five years</w:t>
      </w:r>
      <w:r w:rsidRPr="00C7765D">
        <w:rPr>
          <w:u w:val="single"/>
        </w:rPr>
        <w:t>. Its overall goal is to "prevent and severely crack down" on crimes of trafficking, and provide care for trafficking victim</w:t>
      </w:r>
      <w:r w:rsidRPr="00C7765D">
        <w:rPr>
          <w:sz w:val="14"/>
        </w:rPr>
        <w:t>s. (An English translation of the plan is available from Open Source Center (registration required), and quotes from that translation are used here</w:t>
      </w:r>
      <w:r w:rsidRPr="00C7765D">
        <w:rPr>
          <w:u w:val="single"/>
        </w:rPr>
        <w:t>.) The plan sets specific targets, and outlines measures for the prevention of trafficking, prosecution of traffickers, protection of victims, and strengthening of international cooperation. The plan designates the Ministry of Public Security (MPS) as the lead agency in implementing the plan,</w:t>
      </w:r>
      <w:r w:rsidRPr="00C7765D">
        <w:rPr>
          <w:sz w:val="14"/>
        </w:rPr>
        <w:t xml:space="preserve"> and calls for coordination among 28 agencies, including the Ministry of Civil Affairs, Ministry of Labor and Social Security, and the All-China Women's Federation. According to Du Hangwei, Director of the MPS' Criminal Investigation Bureau, </w:t>
      </w:r>
      <w:r w:rsidRPr="00C7765D">
        <w:rPr>
          <w:u w:val="single"/>
        </w:rPr>
        <w:t>the plan seeks to provide "sustainable and long-term solutions to human trafficking</w:t>
      </w:r>
      <w:r w:rsidRPr="00C7765D">
        <w:rPr>
          <w:sz w:val="14"/>
        </w:rPr>
        <w:t xml:space="preserve">," as reported in a December 13 China Daily article. For an overview of the plan, click on "more" below. The MPS estimates that 10,000 women and children are kidnapped and sold each year, while the International Labor Organization (ILO) estimates that up to 20,000 people are trafficked annually in China, according to the China Daily article and the U.S. State Department's 2003 Country Reports on Human Rights Practices. Of these, </w:t>
      </w:r>
      <w:r w:rsidRPr="00C7765D">
        <w:rPr>
          <w:u w:val="single"/>
        </w:rPr>
        <w:t>public security officials have registered a decreasing number of cases in recent years, prompting the MPS to state that trafficking-related crimes in parts of China have been effectively contained</w:t>
      </w:r>
      <w:r w:rsidRPr="00C7765D">
        <w:rPr>
          <w:sz w:val="14"/>
        </w:rPr>
        <w:t xml:space="preserve">, according to a December 12 MPS article. The MPS reported 23,163 cases in 2000, 7,008 in 2001, 5,684 in 2002, 3,721 in 2003, 3,343 in 2004, 2,884 in 2005, 2,569 in 2006, and 2,375 in 2007, according to a March 10 Washington Post article and the 2001, 2003, 2004, 2005, and 2006 China Statistical Yearbook. </w:t>
      </w:r>
      <w:r w:rsidRPr="00C7765D">
        <w:rPr>
          <w:u w:val="single"/>
        </w:rPr>
        <w:t>In recent years, the MPS has handled</w:t>
      </w:r>
      <w:r w:rsidRPr="00C7765D">
        <w:rPr>
          <w:sz w:val="14"/>
        </w:rPr>
        <w:t xml:space="preserve"> an increasing number of cases involving forced labor and commercial sexual exploitation, and gang-related and cross-border components, and a </w:t>
      </w:r>
      <w:r w:rsidRPr="00C7765D">
        <w:rPr>
          <w:u w:val="single"/>
        </w:rPr>
        <w:t>decrease in the number of cases involving the trafficking of women and children for marriage and adoption</w:t>
      </w:r>
      <w:r w:rsidRPr="00C7765D">
        <w:rPr>
          <w:sz w:val="14"/>
        </w:rPr>
        <w:t xml:space="preserve">, according to the plan and a July 27 China Daily article. At a press conference on December 14, MPS Vice Minister Zhang Xinfeng noted that </w:t>
      </w:r>
      <w:r w:rsidRPr="00C7765D">
        <w:rPr>
          <w:u w:val="single"/>
        </w:rPr>
        <w:t>the plan underscores China's efforts to move from "combating trafficking" to "anti-trafficking</w:t>
      </w:r>
      <w:r w:rsidRPr="00C7765D">
        <w:rPr>
          <w:sz w:val="14"/>
        </w:rPr>
        <w:t xml:space="preserve">." </w:t>
      </w:r>
      <w:r w:rsidRPr="00C7765D">
        <w:rPr>
          <w:u w:val="single"/>
        </w:rPr>
        <w:t>Such a shift aims to broaden the focus from prosecution and rescue to also include prevention, protection of victims, and supporting victims' reintegration into society</w:t>
      </w:r>
      <w:r w:rsidRPr="00C7765D">
        <w:rPr>
          <w:sz w:val="14"/>
        </w:rPr>
        <w:t xml:space="preserve">, as reported in a December 15 Beijing Youth Daily article. The release of </w:t>
      </w:r>
      <w:r w:rsidRPr="00C7765D">
        <w:rPr>
          <w:u w:val="single"/>
        </w:rPr>
        <w:t>the plan fulfills an obligation made by the Chinese government to the Coordinated Mekong Ministerial Initiative Against Trafficking (COMMIT),</w:t>
      </w:r>
      <w:r w:rsidRPr="00C7765D">
        <w:rPr>
          <w:sz w:val="14"/>
        </w:rPr>
        <w:t xml:space="preserve"> according to the State Department's Trafficking in Persons Interim Assessment that was released on January 19, 2007, and a July 13 China Daily article. </w:t>
      </w:r>
      <w:r w:rsidRPr="00C7765D">
        <w:rPr>
          <w:u w:val="single"/>
        </w:rPr>
        <w:t>COMMIT is a government-led initiative</w:t>
      </w:r>
      <w:r w:rsidRPr="00C7765D">
        <w:rPr>
          <w:sz w:val="14"/>
        </w:rPr>
        <w:t>, supported by the United Nations Inter-Agency Project on Human Trafficking (UNIAP</w:t>
      </w:r>
      <w:r w:rsidRPr="00C7765D">
        <w:rPr>
          <w:u w:val="single"/>
        </w:rPr>
        <w:t>), to foster cross-border cooperation between countries in the Greater Mekong Subregion, including China, Thailand, Cambodia, Vietnam, Laos, and Burma,</w:t>
      </w:r>
      <w:r w:rsidRPr="00C7765D">
        <w:rPr>
          <w:sz w:val="14"/>
        </w:rPr>
        <w:t xml:space="preserve"> according to information posted on the UNIAP Web site. The plan, released on December 13, coincided with China's hosting of the COMMIT Second Inter-Ministerial Meeting in Beijing on December 12-14, 2007, according to a UNIAP article posted on January 7. </w:t>
      </w:r>
      <w:r w:rsidRPr="00C7765D">
        <w:rPr>
          <w:u w:val="single"/>
        </w:rPr>
        <w:t>The joint declaration signed at the meeting reaffirmed cooperation between the six countries and pledged for the first time to include "civil society groups" in future antitrafficking efforts.</w:t>
      </w:r>
    </w:p>
    <w:p w14:paraId="48383EEB" w14:textId="77777777" w:rsidR="00CF760B" w:rsidRDefault="00CF760B" w:rsidP="00CF760B">
      <w:pPr>
        <w:pStyle w:val="Heading4"/>
      </w:pPr>
      <w:r>
        <w:t>China cracking down on human trafficking now</w:t>
      </w:r>
    </w:p>
    <w:p w14:paraId="30D297D0" w14:textId="77777777" w:rsidR="00CF760B" w:rsidRPr="00B23660" w:rsidRDefault="00CF760B" w:rsidP="00CF760B">
      <w:pPr>
        <w:rPr>
          <w:rStyle w:val="Style13ptBold"/>
        </w:rPr>
      </w:pPr>
      <w:r>
        <w:rPr>
          <w:rStyle w:val="Style13ptBold"/>
        </w:rPr>
        <w:t>Yin 15</w:t>
      </w:r>
    </w:p>
    <w:p w14:paraId="1A16C342" w14:textId="77777777" w:rsidR="00CF760B" w:rsidRPr="00B23660" w:rsidRDefault="00CF760B" w:rsidP="00CF760B">
      <w:r>
        <w:t xml:space="preserve">(Xiuqi, “China Supreme Court Vows to Crackdown Human Trafficking,”  2/27/15, </w:t>
      </w:r>
      <w:hyperlink r:id="rId85" w:history="1">
        <w:r w:rsidRPr="00816513">
          <w:rPr>
            <w:rStyle w:val="Hyperlink"/>
          </w:rPr>
          <w:t>http://english.cri.cn/12394/2015/02/27/3863s867828.htm</w:t>
        </w:r>
      </w:hyperlink>
      <w:r>
        <w:t xml:space="preserve"> //jdi-kw)</w:t>
      </w:r>
    </w:p>
    <w:p w14:paraId="764D7365" w14:textId="77777777" w:rsidR="00CF760B" w:rsidRDefault="00CF760B" w:rsidP="00CF760B">
      <w:pPr>
        <w:rPr>
          <w:sz w:val="16"/>
        </w:rPr>
      </w:pPr>
      <w:r w:rsidRPr="00B23660">
        <w:rPr>
          <w:u w:val="single"/>
        </w:rPr>
        <w:lastRenderedPageBreak/>
        <w:t>China's supreme court is vowing to step up its efforts to punish criminals involved in the abduction and trafficking of women and children</w:t>
      </w:r>
      <w:r w:rsidRPr="00B23660">
        <w:rPr>
          <w:sz w:val="16"/>
        </w:rPr>
        <w:t>. Du Guoqiang is deputy chief of the criminal tribunal under the Supreme People's Court. "</w:t>
      </w:r>
      <w:r w:rsidRPr="00B23660">
        <w:rPr>
          <w:u w:val="single"/>
        </w:rPr>
        <w:t xml:space="preserve">Abducting and selling children has led to the separation of many families and brings great psychological pain to the children and their families. The crimes also cause panic among the public, and the crime should be harshly dealt with." Official figures show that courts across the country handled over 7,700 such cases between 2010 and 2014. Some 13-thousand people were punished </w:t>
      </w:r>
      <w:r w:rsidRPr="00B23660">
        <w:rPr>
          <w:sz w:val="16"/>
        </w:rPr>
        <w:t xml:space="preserve">and over 7 thousand of them were given sentences greater-than five years in prison. </w:t>
      </w:r>
      <w:r w:rsidRPr="00B23660">
        <w:rPr>
          <w:u w:val="single"/>
        </w:rPr>
        <w:t>In a typical case released by the supreme court, criminal suspect Lan Shushan was sentenced to death. Lan was convicted of abducting and selling one woman and 34 children between 1988 and 2008.</w:t>
      </w:r>
      <w:r w:rsidRPr="00B23660">
        <w:rPr>
          <w:sz w:val="16"/>
        </w:rPr>
        <w:t xml:space="preserve"> Officials have said that some of the kidnapped children in China had been sold for adoption or forced into prostitution. </w:t>
      </w:r>
    </w:p>
    <w:p w14:paraId="1450E148" w14:textId="77777777" w:rsidR="00CF760B" w:rsidRDefault="00CF760B" w:rsidP="00CF760B">
      <w:pPr>
        <w:pStyle w:val="Heading4"/>
      </w:pPr>
      <w:r>
        <w:t>Chinese government is already taking action</w:t>
      </w:r>
    </w:p>
    <w:p w14:paraId="7DDF36BB" w14:textId="77777777" w:rsidR="00CF760B" w:rsidRPr="00424A22" w:rsidRDefault="00CF760B" w:rsidP="00CF760B">
      <w:pPr>
        <w:rPr>
          <w:rStyle w:val="Style13ptBold"/>
        </w:rPr>
      </w:pPr>
      <w:r w:rsidRPr="00424A22">
        <w:rPr>
          <w:rStyle w:val="Style13ptBold"/>
        </w:rPr>
        <w:t>Human Trafficking 98</w:t>
      </w:r>
    </w:p>
    <w:p w14:paraId="7743B13F" w14:textId="77777777" w:rsidR="00CF760B" w:rsidRPr="002027FB" w:rsidRDefault="00CF760B" w:rsidP="00CF760B">
      <w:r>
        <w:t>(A resource for combating human trafficking, “China,” Human Trafficking.org, 2012, http://www.humantrafficking.org/countries/china//jdi-acs)</w:t>
      </w:r>
    </w:p>
    <w:p w14:paraId="7AF3ADE7" w14:textId="77777777" w:rsidR="00CF760B" w:rsidRDefault="00CF760B" w:rsidP="00CF760B">
      <w:r w:rsidRPr="00490540">
        <w:rPr>
          <w:sz w:val="16"/>
        </w:rPr>
        <w:t xml:space="preserve">Under the unified leadership of the Central Committee and </w:t>
      </w:r>
      <w:r w:rsidRPr="002027FB">
        <w:rPr>
          <w:highlight w:val="yellow"/>
          <w:u w:val="single"/>
        </w:rPr>
        <w:t>the State Council, local party commissions and</w:t>
      </w:r>
      <w:r w:rsidRPr="00490540">
        <w:rPr>
          <w:sz w:val="16"/>
          <w:highlight w:val="yellow"/>
        </w:rPr>
        <w:t xml:space="preserve"> </w:t>
      </w:r>
      <w:r w:rsidRPr="002027FB">
        <w:rPr>
          <w:highlight w:val="yellow"/>
          <w:u w:val="single"/>
        </w:rPr>
        <w:t>government currently prioritize actions to combat human trafficking</w:t>
      </w:r>
      <w:r w:rsidRPr="002027FB">
        <w:rPr>
          <w:u w:val="single"/>
        </w:rPr>
        <w:t>. In provinces infested by the crime of trafficking in women and children, officials from the police, the procurator, the court, the civil departments, the news media, the women's federation, trade unions and the Communist Youth League are tasked to coordinate efforts to combat trafficking of humans.</w:t>
      </w:r>
      <w:r>
        <w:rPr>
          <w:u w:val="single"/>
        </w:rPr>
        <w:t xml:space="preserve"> </w:t>
      </w:r>
      <w:r w:rsidRPr="002027FB">
        <w:rPr>
          <w:highlight w:val="yellow"/>
          <w:u w:val="single"/>
        </w:rPr>
        <w:t>Women's organizations in China have been especially effective</w:t>
      </w:r>
      <w:r w:rsidRPr="00490540">
        <w:rPr>
          <w:sz w:val="16"/>
        </w:rPr>
        <w:t xml:space="preserve"> in creating awareness among illiterate women who are more vulnerable to being trafficked. </w:t>
      </w:r>
      <w:r w:rsidRPr="002027FB">
        <w:rPr>
          <w:highlight w:val="yellow"/>
          <w:u w:val="single"/>
        </w:rPr>
        <w:t>Seminars and training courses sponsored by these organizations raise awareness about laws and policies against trafficking</w:t>
      </w:r>
      <w:r w:rsidRPr="00490540">
        <w:rPr>
          <w:sz w:val="16"/>
          <w:highlight w:val="yellow"/>
        </w:rPr>
        <w:t xml:space="preserve">. </w:t>
      </w:r>
      <w:r w:rsidRPr="002027FB">
        <w:rPr>
          <w:highlight w:val="yellow"/>
          <w:u w:val="single"/>
        </w:rPr>
        <w:t>Printed materials such as the anti-trafficking manual prepared by the All China Women's Federation and the Ministry of Justice are made available</w:t>
      </w:r>
      <w:r w:rsidRPr="002027FB">
        <w:rPr>
          <w:u w:val="single"/>
        </w:rPr>
        <w:t>. Experts are organized to offer legal advice in provinces where human trafficking is common.</w:t>
      </w:r>
      <w:r w:rsidRPr="00490540">
        <w:rPr>
          <w:sz w:val="16"/>
        </w:rPr>
        <w:t xml:space="preserve"> Government agents as well as NGO representatives pay regular follow-up visits to women delivered from trafficking. </w:t>
      </w:r>
      <w:r w:rsidRPr="002027FB">
        <w:rPr>
          <w:b/>
          <w:highlight w:val="yellow"/>
          <w:u w:val="single"/>
        </w:rPr>
        <w:t>They also encourage the community to take good care of these women rather than to discard them.</w:t>
      </w:r>
      <w:r>
        <w:rPr>
          <w:b/>
          <w:u w:val="single"/>
        </w:rPr>
        <w:t xml:space="preserve"> </w:t>
      </w:r>
      <w:r w:rsidRPr="002027FB">
        <w:rPr>
          <w:highlight w:val="yellow"/>
          <w:u w:val="single"/>
        </w:rPr>
        <w:t>Chinese police have been active in pursuing traffickers. 8,290 trafficking cases involving 1,928 trafficking groups and 4,709 traffickers were prosecuted and 10,503 victims were released</w:t>
      </w:r>
      <w:r w:rsidRPr="002027FB">
        <w:rPr>
          <w:u w:val="single"/>
        </w:rPr>
        <w:t xml:space="preserve"> (including 1,563 children) during the period 1996-1998.</w:t>
      </w:r>
      <w:r>
        <w:rPr>
          <w:u w:val="single"/>
        </w:rPr>
        <w:t xml:space="preserve"> </w:t>
      </w:r>
      <w:r w:rsidRPr="002027FB">
        <w:rPr>
          <w:u w:val="single"/>
        </w:rPr>
        <w:t>There are several laws that directly address trafficking or the socio-economic conditions that make persons susceptible to being trafficked</w:t>
      </w:r>
      <w:r w:rsidRPr="00490540">
        <w:rPr>
          <w:sz w:val="16"/>
        </w:rPr>
        <w:t xml:space="preserve">. </w:t>
      </w:r>
      <w:r w:rsidRPr="002027FB">
        <w:rPr>
          <w:highlight w:val="yellow"/>
          <w:u w:val="single"/>
        </w:rPr>
        <w:t>In 1991, the Standing Committee of the National People's Congress called for action against the abduction for sale of women and children, kidnapping of women and children, kidnapping for purposes of blackmail, purchase of abducted and kidnapped women and children, and abuse of office to hinder the rescue of abducted and kidnapped women and children. This led to the adoption of a criminal law, Article 141, which outlines for penalties for the abduction, purchase, sale, and delivery of women and children</w:t>
      </w:r>
      <w:r w:rsidRPr="00490540">
        <w:rPr>
          <w:sz w:val="16"/>
          <w:highlight w:val="yellow"/>
        </w:rPr>
        <w:t>.</w:t>
      </w:r>
      <w:r w:rsidRPr="00490540">
        <w:rPr>
          <w:sz w:val="16"/>
        </w:rPr>
        <w:t xml:space="preserve"> The penalties were increased in 1997.</w:t>
      </w:r>
      <w:r>
        <w:rPr>
          <w:sz w:val="16"/>
        </w:rPr>
        <w:t xml:space="preserve"> </w:t>
      </w:r>
      <w:r w:rsidRPr="002027FB">
        <w:rPr>
          <w:highlight w:val="yellow"/>
          <w:u w:val="single"/>
        </w:rPr>
        <w:t>Several other laws are intended to help protect women and children from abuse (including trafficking).</w:t>
      </w:r>
      <w:r w:rsidRPr="00490540">
        <w:rPr>
          <w:sz w:val="16"/>
        </w:rPr>
        <w:t xml:space="preserve"> </w:t>
      </w:r>
      <w:r w:rsidRPr="002027FB">
        <w:rPr>
          <w:highlight w:val="yellow"/>
          <w:u w:val="single"/>
        </w:rPr>
        <w:t>The 1992 Law of the Protection of Women's Rights</w:t>
      </w:r>
      <w:r w:rsidRPr="00490540">
        <w:rPr>
          <w:sz w:val="16"/>
        </w:rPr>
        <w:t xml:space="preserve"> prohibits the abduction, trafficking and purchase of women. </w:t>
      </w:r>
      <w:r w:rsidRPr="002027FB">
        <w:rPr>
          <w:highlight w:val="yellow"/>
          <w:u w:val="single"/>
        </w:rPr>
        <w:t>China's Protection of Minors Act of 1991</w:t>
      </w:r>
      <w:r w:rsidRPr="00490540">
        <w:rPr>
          <w:sz w:val="16"/>
        </w:rPr>
        <w:t xml:space="preserve"> obliges parents to stop children from engaging in prostitution. </w:t>
      </w:r>
      <w:r w:rsidRPr="002027FB">
        <w:rPr>
          <w:highlight w:val="yellow"/>
          <w:u w:val="single"/>
        </w:rPr>
        <w:t>The country's Adoption Act of 1991</w:t>
      </w:r>
      <w:r w:rsidRPr="00490540">
        <w:rPr>
          <w:sz w:val="16"/>
        </w:rPr>
        <w:t xml:space="preserve"> forbids the sale of children for adoption. In 1986 China passed a law on compulsory education (nine years), which should help to keep children out of the labor market. </w:t>
      </w:r>
      <w:r w:rsidRPr="002027FB">
        <w:rPr>
          <w:u w:val="single"/>
        </w:rPr>
        <w:t>In 1991, regulations on child labor were issued</w:t>
      </w:r>
      <w:r w:rsidRPr="00490540">
        <w:rPr>
          <w:sz w:val="16"/>
        </w:rPr>
        <w:t xml:space="preserve"> prohibiting use of child laborers under sixteen years of age.</w:t>
      </w:r>
      <w:r>
        <w:rPr>
          <w:sz w:val="16"/>
        </w:rPr>
        <w:t xml:space="preserve"> </w:t>
      </w:r>
      <w:r w:rsidRPr="002027FB">
        <w:rPr>
          <w:u w:val="single"/>
        </w:rPr>
        <w:t xml:space="preserve">In July 1994, the Ministry of Supervision, </w:t>
      </w:r>
      <w:r w:rsidRPr="002027FB">
        <w:rPr>
          <w:highlight w:val="yellow"/>
          <w:u w:val="single"/>
        </w:rPr>
        <w:t xml:space="preserve">the Foreign Affairs Office of the State Council, the Ministry of Foreign Affairs, the Ministry of Public Safety, and the Ministry of Culture issued a joint notice on 'Resolute Prohibition and Serious Punishment to the Dispatch of Young Women Abroad for Pornographic Services by Channels of Labor Export and </w:t>
      </w:r>
      <w:r w:rsidRPr="002027FB">
        <w:rPr>
          <w:highlight w:val="yellow"/>
          <w:u w:val="single"/>
        </w:rPr>
        <w:lastRenderedPageBreak/>
        <w:t>Illegal Immigration'. This notice strictly prohibits any department or unit from sending young women abroad to engage in overt or covert sexual activities. Those who have violated the law shall be punished legally.</w:t>
      </w:r>
      <w:r>
        <w:rPr>
          <w:u w:val="single"/>
        </w:rPr>
        <w:t xml:space="preserve"> </w:t>
      </w:r>
      <w:r w:rsidRPr="002D1AA7">
        <w:rPr>
          <w:highlight w:val="yellow"/>
          <w:u w:val="single"/>
        </w:rPr>
        <w:t>China is a signatory to the Convention to Eliminate All Forms of Discrimination Against Women (CEDAW) and the Convention on Children's Rights (CCR). This obliges the Chinese government to pay attention to the crimes of abduction and trafficking of women and children.</w:t>
      </w:r>
      <w:r>
        <w:rPr>
          <w:u w:val="single"/>
        </w:rPr>
        <w:t xml:space="preserve"> </w:t>
      </w:r>
      <w:r w:rsidRPr="002027FB">
        <w:rPr>
          <w:u w:val="single"/>
        </w:rPr>
        <w:t xml:space="preserve">A number of national level government agencies are involved in combating trafficking in some way. They include the Ministry of Public Security, Supreme People's Court, Legislative Office of the State Council, Central Office in Charge of Comprehensive Management of Public Order, Ministry of Civil Affairs, Supreme People's </w:t>
      </w:r>
      <w:r>
        <w:t>Procuratorate</w:t>
      </w:r>
    </w:p>
    <w:p w14:paraId="71636609" w14:textId="77777777" w:rsidR="00CF760B" w:rsidRDefault="00CF760B" w:rsidP="00CF760B">
      <w:pPr>
        <w:pStyle w:val="Heading4"/>
      </w:pPr>
      <w:r>
        <w:t>Chinese police have arrested thousands</w:t>
      </w:r>
    </w:p>
    <w:p w14:paraId="0D4E4F80" w14:textId="77777777" w:rsidR="00CF760B" w:rsidRPr="00C13FF6" w:rsidRDefault="00CF760B" w:rsidP="00CF760B">
      <w:pPr>
        <w:rPr>
          <w:rStyle w:val="Style13ptBold"/>
        </w:rPr>
      </w:pPr>
      <w:r w:rsidRPr="00C13FF6">
        <w:rPr>
          <w:rStyle w:val="Style13ptBold"/>
        </w:rPr>
        <w:t>NG 15</w:t>
      </w:r>
    </w:p>
    <w:p w14:paraId="104C8817" w14:textId="77777777" w:rsidR="00CF760B" w:rsidRDefault="00CF760B" w:rsidP="00CF760B">
      <w:r>
        <w:t>(Naomi, staff writer, “Chinese police rescue 37 babies in trafficking bust,” CNN news,  January 14, 2015, http://www.cnn.com/2015/01/14/china/china-child-trafficking-bust//jdi-acs)</w:t>
      </w:r>
    </w:p>
    <w:p w14:paraId="630DA2BC" w14:textId="77777777" w:rsidR="00CF760B" w:rsidRPr="003A0171" w:rsidRDefault="00CF760B" w:rsidP="00CF760B">
      <w:pPr>
        <w:rPr>
          <w:u w:val="single"/>
        </w:rPr>
      </w:pPr>
      <w:r w:rsidRPr="006936E7">
        <w:rPr>
          <w:sz w:val="16"/>
        </w:rPr>
        <w:t>(CNN)</w:t>
      </w:r>
      <w:r w:rsidRPr="00046669">
        <w:rPr>
          <w:highlight w:val="yellow"/>
          <w:u w:val="single"/>
        </w:rPr>
        <w:t>Police rescued 37 babies and a 3-year-old girl after busting a child trafficking ring in eastern China's Shandong province</w:t>
      </w:r>
      <w:r w:rsidRPr="006936E7">
        <w:rPr>
          <w:sz w:val="16"/>
        </w:rPr>
        <w:t xml:space="preserve">, reported the state-run China Central Television. </w:t>
      </w:r>
      <w:r w:rsidRPr="00046669">
        <w:rPr>
          <w:highlight w:val="yellow"/>
          <w:u w:val="single"/>
        </w:rPr>
        <w:t>The newborn babies, many suffering from HIV/AIDS and malnutrition, were sold for between 50,000 yuan to 80,000 yuan ($8,000 to $12,912 dollars)</w:t>
      </w:r>
      <w:r w:rsidRPr="006936E7">
        <w:rPr>
          <w:sz w:val="16"/>
          <w:highlight w:val="yellow"/>
        </w:rPr>
        <w:t>.</w:t>
      </w:r>
      <w:r w:rsidRPr="006936E7">
        <w:rPr>
          <w:sz w:val="16"/>
        </w:rPr>
        <w:t xml:space="preserve"> The boys fetched higher prices than girls, according to the online video report published on Tuesday. </w:t>
      </w:r>
      <w:r w:rsidRPr="001D2D55">
        <w:rPr>
          <w:u w:val="single"/>
        </w:rPr>
        <w:t>Babies were often transported in large handbags and suitcases to prospective buyers</w:t>
      </w:r>
      <w:r w:rsidRPr="006936E7">
        <w:rPr>
          <w:sz w:val="16"/>
        </w:rPr>
        <w:t xml:space="preserve">. And </w:t>
      </w:r>
      <w:r w:rsidRPr="001D2D55">
        <w:rPr>
          <w:u w:val="single"/>
        </w:rPr>
        <w:t>they were allegedly fed instant noodles and leftover vegetables</w:t>
      </w:r>
      <w:r w:rsidRPr="006936E7">
        <w:rPr>
          <w:sz w:val="16"/>
        </w:rPr>
        <w:t xml:space="preserve">, according to Chinese state media. </w:t>
      </w:r>
      <w:r w:rsidRPr="00046669">
        <w:rPr>
          <w:highlight w:val="yellow"/>
          <w:u w:val="single"/>
        </w:rPr>
        <w:t>Authorities have arrested 103 people, suspected of trafficking or purchasing the infants.</w:t>
      </w:r>
      <w:r>
        <w:rPr>
          <w:u w:val="single"/>
        </w:rPr>
        <w:t xml:space="preserve"> </w:t>
      </w:r>
      <w:r w:rsidRPr="006936E7">
        <w:rPr>
          <w:sz w:val="16"/>
          <w:highlight w:val="yellow"/>
        </w:rPr>
        <w:t>P</w:t>
      </w:r>
      <w:r w:rsidRPr="00046669">
        <w:rPr>
          <w:highlight w:val="yellow"/>
          <w:u w:val="single"/>
        </w:rPr>
        <w:t>olice spotted a suspicious group of pregnant women being ushered into an abandoned factory in the city</w:t>
      </w:r>
      <w:r w:rsidRPr="001D2D55">
        <w:rPr>
          <w:u w:val="single"/>
        </w:rPr>
        <w:t xml:space="preserve"> </w:t>
      </w:r>
      <w:r w:rsidRPr="006936E7">
        <w:rPr>
          <w:sz w:val="16"/>
        </w:rPr>
        <w:t xml:space="preserve">of Jining, last July, </w:t>
      </w:r>
      <w:r w:rsidRPr="00046669">
        <w:rPr>
          <w:highlight w:val="yellow"/>
          <w:u w:val="single"/>
        </w:rPr>
        <w:t>where they found baby diapers and other evidence of it being used as an "underground delivery room."</w:t>
      </w:r>
      <w:r>
        <w:rPr>
          <w:u w:val="single"/>
        </w:rPr>
        <w:t xml:space="preserve"> </w:t>
      </w:r>
      <w:r w:rsidRPr="006936E7">
        <w:rPr>
          <w:sz w:val="16"/>
        </w:rPr>
        <w:t xml:space="preserve">An investigator who was on the case said </w:t>
      </w:r>
      <w:r w:rsidRPr="00046669">
        <w:rPr>
          <w:highlight w:val="yellow"/>
          <w:u w:val="single"/>
        </w:rPr>
        <w:t>they detained seven suspects and found one baby nearly smothered under blankets in the run-down factory with squalid living conditions.</w:t>
      </w:r>
      <w:r w:rsidRPr="006936E7">
        <w:rPr>
          <w:sz w:val="16"/>
        </w:rPr>
        <w:t xml:space="preserve"> </w:t>
      </w:r>
      <w:r w:rsidRPr="001D2D55">
        <w:rPr>
          <w:u w:val="single"/>
        </w:rPr>
        <w:t>"Out of the 37 babies we rescued, almost none of them were healthy. All had varying levels of some sickness.</w:t>
      </w:r>
      <w:r w:rsidRPr="006936E7">
        <w:rPr>
          <w:sz w:val="16"/>
        </w:rPr>
        <w:t xml:space="preserve"> They let the babies eat instant noodles," said Hou Jun, a local police officer. </w:t>
      </w:r>
      <w:r w:rsidRPr="00046669">
        <w:rPr>
          <w:highlight w:val="yellow"/>
          <w:u w:val="single"/>
        </w:rPr>
        <w:t>According to Chinese law, child traffickers can be imprisoned up to 10 years for selling more than three children or sentenced to death in more serious cases.</w:t>
      </w:r>
      <w:r>
        <w:rPr>
          <w:u w:val="single"/>
        </w:rPr>
        <w:t xml:space="preserve"> </w:t>
      </w:r>
      <w:r w:rsidRPr="006936E7">
        <w:rPr>
          <w:sz w:val="16"/>
        </w:rPr>
        <w:t xml:space="preserve">In March </w:t>
      </w:r>
      <w:r w:rsidRPr="00046669">
        <w:rPr>
          <w:highlight w:val="yellow"/>
          <w:u w:val="single"/>
        </w:rPr>
        <w:t>last year, Chinese officials uncovered four child-trafficking rings and arrested more than a thousand people for using websites and instant messaging groups to sell babies.</w:t>
      </w:r>
    </w:p>
    <w:p w14:paraId="1D28F1F9" w14:textId="77777777" w:rsidR="00CF760B" w:rsidRDefault="00CF760B" w:rsidP="00CF760B">
      <w:pPr>
        <w:pStyle w:val="Heading4"/>
      </w:pPr>
      <w:r>
        <w:t xml:space="preserve">Chinese Traffickers are getting life sentences </w:t>
      </w:r>
    </w:p>
    <w:p w14:paraId="46D7919B" w14:textId="77777777" w:rsidR="00CF760B" w:rsidRDefault="00CF760B" w:rsidP="00CF760B">
      <w:pPr>
        <w:rPr>
          <w:rStyle w:val="Style13ptBold"/>
        </w:rPr>
      </w:pPr>
      <w:r w:rsidRPr="001A725D">
        <w:rPr>
          <w:rStyle w:val="Style13ptBold"/>
        </w:rPr>
        <w:t>MarEx 15</w:t>
      </w:r>
    </w:p>
    <w:p w14:paraId="56F9D155" w14:textId="77777777" w:rsidR="00CF760B" w:rsidRPr="001A725D" w:rsidRDefault="00CF760B" w:rsidP="00CF760B">
      <w:pPr>
        <w:rPr>
          <w:rStyle w:val="Style13ptBold"/>
          <w:b w:val="0"/>
          <w:sz w:val="22"/>
        </w:rPr>
      </w:pPr>
      <w:r>
        <w:rPr>
          <w:rStyle w:val="Style13ptBold"/>
          <w:b w:val="0"/>
          <w:sz w:val="22"/>
        </w:rPr>
        <w:t>(Marc, staff writer, “Chinese Human Traffickers Get Life Sentence,” The Maritime Executive, 08-27-15, http://www.maritime-executive.com/article/chinese-human-traffickers-get-life-sentence//jdi-acs)</w:t>
      </w:r>
    </w:p>
    <w:p w14:paraId="48E0848B" w14:textId="77777777" w:rsidR="00CF760B" w:rsidRDefault="00CF760B" w:rsidP="00CF760B">
      <w:r w:rsidRPr="00B9188A">
        <w:rPr>
          <w:b/>
          <w:highlight w:val="yellow"/>
          <w:u w:val="single"/>
        </w:rPr>
        <w:t>Forty-five people</w:t>
      </w:r>
      <w:r w:rsidRPr="00B9188A">
        <w:rPr>
          <w:highlight w:val="yellow"/>
          <w:u w:val="single"/>
        </w:rPr>
        <w:t xml:space="preserve"> have been sentenced in China</w:t>
      </w:r>
      <w:r w:rsidRPr="00B9188A">
        <w:rPr>
          <w:highlight w:val="yellow"/>
        </w:rPr>
        <w:t>’s</w:t>
      </w:r>
      <w:r>
        <w:t xml:space="preserve"> Xinjiang Uygur autonomous region </w:t>
      </w:r>
      <w:r w:rsidRPr="00B9188A">
        <w:rPr>
          <w:highlight w:val="yellow"/>
        </w:rPr>
        <w:t>i</w:t>
      </w:r>
      <w:r w:rsidRPr="00B9188A">
        <w:rPr>
          <w:highlight w:val="yellow"/>
          <w:u w:val="single"/>
        </w:rPr>
        <w:t>n relation to human trafficking and attempts to go overseas to participate in jihadist activities.</w:t>
      </w:r>
      <w:r>
        <w:t xml:space="preserve"> </w:t>
      </w:r>
      <w:r w:rsidRPr="00B9188A">
        <w:rPr>
          <w:highlight w:val="yellow"/>
          <w:u w:val="single"/>
        </w:rPr>
        <w:t xml:space="preserve">Two received </w:t>
      </w:r>
      <w:r w:rsidRPr="00B9188A">
        <w:rPr>
          <w:b/>
          <w:highlight w:val="yellow"/>
          <w:u w:val="single"/>
        </w:rPr>
        <w:t>sentences of life in prison</w:t>
      </w:r>
      <w:r w:rsidRPr="00B9188A">
        <w:rPr>
          <w:highlight w:val="yellow"/>
          <w:u w:val="single"/>
        </w:rPr>
        <w:t xml:space="preserve"> for smuggling 305 people to Vietnam. The others received sentences of between four to 15 years' imprisonment for organizing, leading and participating in terrorist cells, sponsoring terrorist cells and organizing for people to leave the country illegally</w:t>
      </w:r>
      <w:r>
        <w:t xml:space="preserve">, reports China Daily. </w:t>
      </w:r>
      <w:r w:rsidRPr="00B9188A">
        <w:rPr>
          <w:highlight w:val="yellow"/>
          <w:u w:val="single"/>
        </w:rPr>
        <w:t>In all, 18 human traffickers were sentenced</w:t>
      </w:r>
      <w:r>
        <w:t xml:space="preserve">. Some of the traffickers rented houses in the border area of Guangxi in southern China. The houses were used by people waiting for ships arranged to take them out </w:t>
      </w:r>
      <w:r>
        <w:lastRenderedPageBreak/>
        <w:t>of the country. However, the traffickers were found out when the vessels were intercepted by the Chinese Coast Guard.</w:t>
      </w:r>
    </w:p>
    <w:p w14:paraId="68499A17" w14:textId="77777777" w:rsidR="00CF760B" w:rsidRDefault="00CF760B" w:rsidP="00CF760B">
      <w:pPr>
        <w:pStyle w:val="Heading4"/>
      </w:pPr>
      <w:r>
        <w:t>More ev</w:t>
      </w:r>
    </w:p>
    <w:p w14:paraId="6AA95D23" w14:textId="77777777" w:rsidR="00CF760B" w:rsidRPr="00651F22" w:rsidRDefault="00CF760B" w:rsidP="00CF760B">
      <w:pPr>
        <w:rPr>
          <w:rStyle w:val="Style13ptBold"/>
        </w:rPr>
      </w:pPr>
      <w:r w:rsidRPr="00651F22">
        <w:rPr>
          <w:rStyle w:val="Style13ptBold"/>
        </w:rPr>
        <w:t>Zeldin 10</w:t>
      </w:r>
    </w:p>
    <w:p w14:paraId="7E67006C" w14:textId="77777777" w:rsidR="00CF760B" w:rsidRPr="00A54EA6" w:rsidRDefault="00CF760B" w:rsidP="00CF760B">
      <w:r>
        <w:t xml:space="preserve">(Wendy, staff writer, “China: Baby Traffickers Sentenced to Death,” Global Legal Monitor, October 7, 2010, http://www.loc.gov/law/foreign-news/article/china-baby-traffickers-sentenced-to-death//jdi-acs) </w:t>
      </w:r>
    </w:p>
    <w:p w14:paraId="508820FA" w14:textId="77777777" w:rsidR="00CF760B" w:rsidRPr="003A0171" w:rsidRDefault="00CF760B" w:rsidP="00CF760B">
      <w:pPr>
        <w:rPr>
          <w:sz w:val="16"/>
        </w:rPr>
      </w:pPr>
      <w:r w:rsidRPr="00651F22">
        <w:rPr>
          <w:sz w:val="16"/>
        </w:rPr>
        <w:t xml:space="preserve">On September 27, 2010, </w:t>
      </w:r>
      <w:r w:rsidRPr="00A54EA6">
        <w:rPr>
          <w:highlight w:val="yellow"/>
          <w:u w:val="single"/>
        </w:rPr>
        <w:t>the</w:t>
      </w:r>
      <w:r w:rsidRPr="00651F22">
        <w:rPr>
          <w:sz w:val="16"/>
        </w:rPr>
        <w:t xml:space="preserve"> Quanzhou Intermediate </w:t>
      </w:r>
      <w:r w:rsidRPr="0090548A">
        <w:rPr>
          <w:highlight w:val="yellow"/>
          <w:u w:val="single"/>
        </w:rPr>
        <w:t>People's Court in China</w:t>
      </w:r>
      <w:r w:rsidRPr="0090548A">
        <w:rPr>
          <w:u w:val="single"/>
        </w:rPr>
        <w:t>'s</w:t>
      </w:r>
      <w:r w:rsidRPr="00651F22">
        <w:rPr>
          <w:sz w:val="16"/>
        </w:rPr>
        <w:t xml:space="preserve"> coastal Fujian Province </w:t>
      </w:r>
      <w:r w:rsidRPr="00A54EA6">
        <w:rPr>
          <w:highlight w:val="yellow"/>
          <w:u w:val="single"/>
        </w:rPr>
        <w:t>sentenced two men to death on charges of human trafficking. The traffickers, Li Diji and Wu Suiqing,</w:t>
      </w:r>
      <w:r w:rsidRPr="00651F22">
        <w:rPr>
          <w:sz w:val="16"/>
          <w:highlight w:val="yellow"/>
        </w:rPr>
        <w:t xml:space="preserve"> </w:t>
      </w:r>
      <w:r w:rsidRPr="00A54EA6">
        <w:rPr>
          <w:highlight w:val="yellow"/>
          <w:u w:val="single"/>
        </w:rPr>
        <w:t>along with 11 accomplices, were convicted of abducting a total of 46 baby boys from inland provinces and selling them</w:t>
      </w:r>
      <w:r w:rsidRPr="00651F22">
        <w:rPr>
          <w:sz w:val="16"/>
        </w:rPr>
        <w:t xml:space="preserve"> in rural Anxi County, Fujian, for between RMB30,000-40,000 (about US$4,500-$6,000) each. </w:t>
      </w:r>
      <w:r w:rsidRPr="00651F22">
        <w:rPr>
          <w:sz w:val="16"/>
          <w:highlight w:val="yellow"/>
        </w:rPr>
        <w:t>T</w:t>
      </w:r>
      <w:r w:rsidRPr="00A54EA6">
        <w:rPr>
          <w:highlight w:val="yellow"/>
          <w:u w:val="single"/>
        </w:rPr>
        <w:t>he court found Li guilty of trafficking 23 children and Wu of trafficking 17 and in addition to the death sentence ordered that the entirety of their property be confiscated and deprived them of their political rights for lif</w:t>
      </w:r>
      <w:r w:rsidRPr="00651F22">
        <w:rPr>
          <w:sz w:val="16"/>
          <w:highlight w:val="yellow"/>
        </w:rPr>
        <w:t>e</w:t>
      </w:r>
      <w:r w:rsidRPr="00651F22">
        <w:rPr>
          <w:sz w:val="16"/>
        </w:rPr>
        <w:t>. The trafficking allegedly occurred between September 2007 and February 2009. In cases that may involve imposition of the death penalty, intermediate people's courts are courts of first instance.</w:t>
      </w:r>
      <w:r>
        <w:rPr>
          <w:sz w:val="16"/>
        </w:rPr>
        <w:t xml:space="preserve"> </w:t>
      </w:r>
      <w:r w:rsidRPr="00A54EA6">
        <w:rPr>
          <w:highlight w:val="yellow"/>
          <w:u w:val="single"/>
        </w:rPr>
        <w:t>Local police rescued the infants</w:t>
      </w:r>
      <w:r w:rsidRPr="00A54EA6">
        <w:rPr>
          <w:u w:val="single"/>
        </w:rPr>
        <w:t>, all of whom were one-year old or younge</w:t>
      </w:r>
      <w:r w:rsidRPr="00651F22">
        <w:rPr>
          <w:sz w:val="16"/>
        </w:rPr>
        <w:t>r and who came from poor regions of Sichuan, Yunnan, and Guangxi. The parents have as yet not been identified, according to one news report, which also noted that “[a] traditional preference for boys, especially in rural areas, as well as tight birth control policies that limit families to one or two children, have led to a rise in trafficking in recent years.”</w:t>
      </w:r>
      <w:r>
        <w:rPr>
          <w:sz w:val="16"/>
        </w:rPr>
        <w:t xml:space="preserve"> </w:t>
      </w:r>
      <w:r w:rsidRPr="00A54EA6">
        <w:rPr>
          <w:highlight w:val="yellow"/>
          <w:u w:val="single"/>
        </w:rPr>
        <w:t>The court held that defendants Li Diji and Wu Suiqing committed the crime of trafficking of children and that the other 11 defendants were guilty</w:t>
      </w:r>
      <w:r w:rsidRPr="00651F22">
        <w:rPr>
          <w:sz w:val="16"/>
        </w:rPr>
        <w:t xml:space="preserve">, to a lesser degree, </w:t>
      </w:r>
      <w:r w:rsidRPr="00A54EA6">
        <w:rPr>
          <w:highlight w:val="yellow"/>
          <w:u w:val="single"/>
        </w:rPr>
        <w:t>of the offenses of trafficking of children, selling trafficked children, and unlawful harboring of children.</w:t>
      </w:r>
      <w:r>
        <w:rPr>
          <w:u w:val="single"/>
        </w:rPr>
        <w:t xml:space="preserve"> </w:t>
      </w:r>
      <w:r w:rsidRPr="00A54EA6">
        <w:rPr>
          <w:highlight w:val="yellow"/>
          <w:u w:val="single"/>
        </w:rPr>
        <w:t>The punishment</w:t>
      </w:r>
      <w:r w:rsidRPr="00A54EA6">
        <w:rPr>
          <w:u w:val="single"/>
        </w:rPr>
        <w:t xml:space="preserve"> for the offense of trafficking of women and children under the Criminal Law's article 240 </w:t>
      </w:r>
      <w:r w:rsidRPr="00A54EA6">
        <w:rPr>
          <w:highlight w:val="yellow"/>
          <w:u w:val="single"/>
        </w:rPr>
        <w:t>varies, from a minimum of five years' fixed imprisonment and concurrent fine to a ten-year sentence, life imprisonment, or the death penalty and confiscation of property</w:t>
      </w:r>
      <w:r w:rsidRPr="00651F22">
        <w:rPr>
          <w:sz w:val="16"/>
        </w:rPr>
        <w:t xml:space="preserve"> (art. 240, </w:t>
      </w:r>
      <w:r w:rsidRPr="00651F22">
        <w:rPr>
          <w:sz w:val="12"/>
        </w:rPr>
        <w:t>¶</w:t>
      </w:r>
      <w:r w:rsidRPr="00651F22">
        <w:rPr>
          <w:sz w:val="16"/>
        </w:rPr>
        <w:t xml:space="preserve"> 1). </w:t>
      </w:r>
      <w:r w:rsidRPr="00A54EA6">
        <w:rPr>
          <w:u w:val="single"/>
        </w:rPr>
        <w:t>One of the circumstances in which the most severe sentences will be imposed is if the trafficking involves more than three victims</w:t>
      </w:r>
      <w:r w:rsidRPr="00651F22">
        <w:rPr>
          <w:sz w:val="16"/>
        </w:rPr>
        <w:t xml:space="preserve"> (art. 240, </w:t>
      </w:r>
      <w:r w:rsidRPr="00651F22">
        <w:rPr>
          <w:sz w:val="12"/>
        </w:rPr>
        <w:t>¶</w:t>
      </w:r>
      <w:r w:rsidRPr="00651F22">
        <w:rPr>
          <w:sz w:val="16"/>
        </w:rPr>
        <w:t xml:space="preserve"> 1(2)). The article defines the offense of trafficking in women and children as any act of abducting, kidnapping, buying, selling, transporting, or transshipping women and children, for the purpose of selling the victim (art. 240, </w:t>
      </w:r>
      <w:r w:rsidRPr="00651F22">
        <w:rPr>
          <w:sz w:val="12"/>
        </w:rPr>
        <w:t>¶</w:t>
      </w:r>
      <w:r w:rsidRPr="00651F22">
        <w:rPr>
          <w:sz w:val="16"/>
        </w:rPr>
        <w:t xml:space="preserve"> 2).</w:t>
      </w:r>
      <w:r>
        <w:rPr>
          <w:sz w:val="16"/>
        </w:rPr>
        <w:t xml:space="preserve"> </w:t>
      </w:r>
      <w:r w:rsidRPr="00A54EA6">
        <w:rPr>
          <w:highlight w:val="yellow"/>
          <w:u w:val="single"/>
        </w:rPr>
        <w:t>Under article 241, any person who buys a trafficked woman or child will be subject to a fixed term of up to three years' imprisonment, criminal detention, or public surveillance; buying and then selling the victim incurs penalties under the provisions of article 240</w:t>
      </w:r>
      <w:r w:rsidRPr="00651F22">
        <w:rPr>
          <w:sz w:val="16"/>
        </w:rPr>
        <w:t xml:space="preserve"> (art. 241, </w:t>
      </w:r>
      <w:r w:rsidRPr="00651F22">
        <w:rPr>
          <w:sz w:val="12"/>
        </w:rPr>
        <w:t>¶</w:t>
      </w:r>
      <w:r w:rsidRPr="00651F22">
        <w:rPr>
          <w:rFonts w:hint="eastAsia"/>
          <w:sz w:val="12"/>
        </w:rPr>
        <w:t>¶</w:t>
      </w:r>
      <w:r w:rsidRPr="00651F22">
        <w:rPr>
          <w:sz w:val="16"/>
        </w:rPr>
        <w:t xml:space="preserve"> 1, 5). Article 241 stipulates, however, that whoever buys a child but does not maltreat him or her or obstruct the child's rescue may be exempted from being pursued for criminal liability (art. 241, </w:t>
      </w:r>
      <w:r w:rsidRPr="00651F22">
        <w:rPr>
          <w:sz w:val="12"/>
        </w:rPr>
        <w:t>¶</w:t>
      </w:r>
      <w:r w:rsidRPr="00651F22">
        <w:rPr>
          <w:sz w:val="16"/>
        </w:rPr>
        <w:t xml:space="preserve"> 6). Those who harbor criminals may face punishments ranging from fixed-term imprisonment for up to three years, criminal detention, or public surveillance to a fixed prison term of three to ten years.</w:t>
      </w:r>
      <w:r>
        <w:rPr>
          <w:sz w:val="16"/>
        </w:rPr>
        <w:t xml:space="preserve"> </w:t>
      </w:r>
      <w:r w:rsidRPr="00651F22">
        <w:rPr>
          <w:sz w:val="16"/>
        </w:rPr>
        <w:t xml:space="preserve">Specifically, the </w:t>
      </w:r>
      <w:r w:rsidRPr="00A54EA6">
        <w:rPr>
          <w:highlight w:val="yellow"/>
          <w:u w:val="single"/>
        </w:rPr>
        <w:t>Opinions note that in 2008 there were 1,353 trials involving trafficking in women and children, a nearly 10% rise over 2007, and that 2,161 persons were convicted of the crime, an increase of about 11%. Among the convicted, 1,319 persons were sentenced to terms of at least five years' imprisonment, life imprisonment, or death, an increase of about 10% over 2007</w:t>
      </w:r>
      <w:r w:rsidRPr="00651F22">
        <w:rPr>
          <w:sz w:val="16"/>
        </w:rPr>
        <w:t xml:space="preserve">. The rate of heavy penalties meted out was thus 61%, much higher than the heavy punishment rate of over 45% among all criminal cases for the same period. </w:t>
      </w:r>
      <w:r w:rsidRPr="00A54EA6">
        <w:rPr>
          <w:highlight w:val="yellow"/>
          <w:u w:val="single"/>
        </w:rPr>
        <w:t>In 2009, there were 1,636 trials (almost 21% more than in 2008), and 2,413 persons were convicted (an 11.7% increase), among whom 1,475 were sentenced to the heavier punishments (an 11.83% increase).</w:t>
      </w:r>
      <w:r w:rsidRPr="00651F22">
        <w:rPr>
          <w:sz w:val="16"/>
          <w:highlight w:val="yellow"/>
        </w:rPr>
        <w:t xml:space="preserve"> (Id.)</w:t>
      </w:r>
    </w:p>
    <w:p w14:paraId="1165E679" w14:textId="77777777" w:rsidR="00CF760B" w:rsidRPr="001D2D55" w:rsidRDefault="00CF760B" w:rsidP="00CF760B">
      <w:pPr>
        <w:pStyle w:val="Heading4"/>
      </w:pPr>
      <w:r>
        <w:t>There are already many laws in place to stop human trafficking</w:t>
      </w:r>
    </w:p>
    <w:p w14:paraId="0D4766A8" w14:textId="77777777" w:rsidR="00CF760B" w:rsidRPr="004B4942" w:rsidRDefault="00CF760B" w:rsidP="00CF760B">
      <w:pPr>
        <w:rPr>
          <w:rStyle w:val="Style13ptBold"/>
        </w:rPr>
      </w:pPr>
      <w:r w:rsidRPr="004B4942">
        <w:rPr>
          <w:rStyle w:val="Style13ptBold"/>
        </w:rPr>
        <w:t>Library of Congress 16</w:t>
      </w:r>
    </w:p>
    <w:p w14:paraId="073A0570" w14:textId="77777777" w:rsidR="00CF760B" w:rsidRDefault="00CF760B" w:rsidP="00CF760B">
      <w:r>
        <w:t>(“Training Related to Combating Human Trafficking: China,” Library of Congress, 03/18/2016, https://www.loc.gov/law/help/human-trafficking/china.php//jdi-acs)</w:t>
      </w:r>
    </w:p>
    <w:p w14:paraId="57EF5B53" w14:textId="77777777" w:rsidR="00CF760B" w:rsidRPr="001D2D55" w:rsidRDefault="00CF760B" w:rsidP="00CF760B">
      <w:r w:rsidRPr="00946BE7">
        <w:rPr>
          <w:highlight w:val="yellow"/>
          <w:u w:val="single"/>
        </w:rPr>
        <w:lastRenderedPageBreak/>
        <w:t>Article 240 of China’s Criminal Law prohibits abducting and trafficking women or children and provides harsher punishments if forced prostitution is involved.</w:t>
      </w:r>
      <w:r>
        <w:rPr>
          <w:highlight w:val="yellow"/>
          <w:u w:val="single"/>
        </w:rPr>
        <w:t xml:space="preserve"> </w:t>
      </w:r>
      <w:r w:rsidRPr="00946BE7">
        <w:rPr>
          <w:highlight w:val="yellow"/>
          <w:u w:val="single"/>
        </w:rPr>
        <w:t>The Criminal Law also prohibits buying abducted women or children, forced labor, forced prostitution, and luring girls under fourteen into prostitution.</w:t>
      </w:r>
      <w:r>
        <w:rPr>
          <w:u w:val="single"/>
        </w:rPr>
        <w:t xml:space="preserve"> </w:t>
      </w:r>
      <w:r w:rsidRPr="00946BE7">
        <w:rPr>
          <w:highlight w:val="yellow"/>
          <w:u w:val="single"/>
        </w:rPr>
        <w:t>The Ministry of Public Security (MPS) is primarily responsible for combating crimes of trafficking</w:t>
      </w:r>
      <w:r>
        <w:t xml:space="preserve">. Led by the MPS, the Inter-Ministerial Joint Conference for Anti-Trafficking in Women and Children is tasked with overall anti-human-trafficking activities. </w:t>
      </w:r>
      <w:r w:rsidRPr="00946BE7">
        <w:rPr>
          <w:highlight w:val="yellow"/>
          <w:u w:val="single"/>
        </w:rPr>
        <w:t>It has a number of central government departments and agencies as its member units</w:t>
      </w:r>
      <w:r>
        <w:t xml:space="preserve">, including the Central Office for Comprehensive Management of Public Security and the Ministry of Justice. </w:t>
      </w:r>
      <w:r w:rsidRPr="00946BE7">
        <w:rPr>
          <w:highlight w:val="yellow"/>
          <w:u w:val="single"/>
        </w:rPr>
        <w:t>The national anti-trafficking action plan requires training programs on anti-trafficking laws, regulations, and policies to be provided to anti-trafficking personnel at various levels</w:t>
      </w:r>
      <w:r>
        <w:t xml:space="preserve"> nationwide, in order to enhance their abilities with regard to anti-trafficking law enforcement. References have also been found to </w:t>
      </w:r>
      <w:r w:rsidRPr="00946BE7">
        <w:rPr>
          <w:highlight w:val="yellow"/>
        </w:rPr>
        <w:t>various</w:t>
      </w:r>
      <w:r>
        <w:t xml:space="preserve"> </w:t>
      </w:r>
      <w:r w:rsidRPr="00946BE7">
        <w:rPr>
          <w:highlight w:val="yellow"/>
          <w:u w:val="single"/>
        </w:rPr>
        <w:t>training programs related to COMMIT, an anti-trafficking initiative involving</w:t>
      </w:r>
      <w:r>
        <w:t xml:space="preserve"> Cambodia, </w:t>
      </w:r>
      <w:r w:rsidRPr="00946BE7">
        <w:rPr>
          <w:highlight w:val="yellow"/>
          <w:u w:val="single"/>
        </w:rPr>
        <w:t>China</w:t>
      </w:r>
      <w:r w:rsidRPr="00946BE7">
        <w:rPr>
          <w:highlight w:val="yellow"/>
        </w:rPr>
        <w:t>,</w:t>
      </w:r>
      <w:r>
        <w:t xml:space="preserve"> Lao PDR, Myanmar, Thailand, and Vietnam.</w:t>
      </w:r>
    </w:p>
    <w:p w14:paraId="148F5D7D" w14:textId="77777777" w:rsidR="00CF760B" w:rsidRPr="003A0171" w:rsidRDefault="00CF760B" w:rsidP="003A0171">
      <w:pPr>
        <w:pStyle w:val="Heading4"/>
      </w:pPr>
      <w:r w:rsidRPr="003A0171">
        <w:t>China will continue to work to crack down on forced marriage trafficking</w:t>
      </w:r>
    </w:p>
    <w:p w14:paraId="5B02522F" w14:textId="77777777" w:rsidR="00CF760B" w:rsidRDefault="00CF760B" w:rsidP="00CF760B">
      <w:pPr>
        <w:rPr>
          <w:rStyle w:val="Style13ptBold"/>
          <w:szCs w:val="26"/>
        </w:rPr>
      </w:pPr>
      <w:r w:rsidRPr="00D50249">
        <w:rPr>
          <w:rStyle w:val="Style13ptBold"/>
          <w:szCs w:val="26"/>
        </w:rPr>
        <w:t>Reuters 14</w:t>
      </w:r>
    </w:p>
    <w:p w14:paraId="0317C3BF" w14:textId="77777777" w:rsidR="00CF760B" w:rsidRPr="00CB6E5D" w:rsidRDefault="00CF760B" w:rsidP="00CF760B">
      <w:pPr>
        <w:rPr>
          <w:rStyle w:val="Style13ptBold"/>
          <w:b w:val="0"/>
        </w:rPr>
      </w:pPr>
      <w:r>
        <w:rPr>
          <w:rStyle w:val="Style13ptBold"/>
          <w:b w:val="0"/>
        </w:rPr>
        <w:t>(Thomson Reuters Foundation, the charitable arm of Thomson Reuters, a major multinational mass media and information firm, “</w:t>
      </w:r>
      <w:r w:rsidRPr="00CB6E5D">
        <w:rPr>
          <w:rStyle w:val="Style13ptBold"/>
          <w:b w:val="0"/>
        </w:rPr>
        <w:t>China to crackdown on trafficking in "foreign brides"</w:t>
      </w:r>
      <w:r>
        <w:rPr>
          <w:rStyle w:val="Style13ptBold"/>
          <w:b w:val="0"/>
        </w:rPr>
        <w:t xml:space="preserve">”, 2014 //jdi-cc) </w:t>
      </w:r>
    </w:p>
    <w:p w14:paraId="41BD34BA" w14:textId="77777777" w:rsidR="00CF760B" w:rsidRDefault="00CF760B" w:rsidP="00CF760B">
      <w:pPr>
        <w:rPr>
          <w:sz w:val="16"/>
        </w:rPr>
      </w:pPr>
      <w:r w:rsidRPr="00D50249">
        <w:rPr>
          <w:rStyle w:val="StyleUnderline"/>
          <w:highlight w:val="cyan"/>
        </w:rPr>
        <w:t>Chinese police will clamp down on websites that sell men group tours to meet "foreign brides" in Southeast Asian countries, as the practice leads to human trafficking and prostitution</w:t>
      </w:r>
      <w:r w:rsidRPr="00D50249">
        <w:rPr>
          <w:rStyle w:val="StyleUnderline"/>
        </w:rPr>
        <w:t xml:space="preserve">, the state-run </w:t>
      </w:r>
      <w:r w:rsidRPr="00CB6E5D">
        <w:rPr>
          <w:rStyle w:val="StyleUnderline"/>
          <w:highlight w:val="cyan"/>
        </w:rPr>
        <w:t>China Daily reported</w:t>
      </w:r>
      <w:r w:rsidRPr="00D50249">
        <w:rPr>
          <w:rStyle w:val="StyleUnderline"/>
        </w:rPr>
        <w:t xml:space="preserve"> on Monday.</w:t>
      </w:r>
      <w:r>
        <w:rPr>
          <w:rStyle w:val="StyleUnderline"/>
        </w:rPr>
        <w:t xml:space="preserve"> </w:t>
      </w:r>
      <w:r w:rsidRPr="00CB6E5D">
        <w:rPr>
          <w:rStyle w:val="StyleUnderline"/>
          <w:highlight w:val="cyan"/>
        </w:rPr>
        <w:t>The newspaper noted</w:t>
      </w:r>
      <w:r w:rsidRPr="00D50249">
        <w:rPr>
          <w:rStyle w:val="StyleUnderline"/>
        </w:rPr>
        <w:t xml:space="preserve"> several so-</w:t>
      </w:r>
      <w:r w:rsidRPr="00CB6E5D">
        <w:rPr>
          <w:rStyle w:val="StyleUnderline"/>
        </w:rPr>
        <w:t xml:space="preserve">called </w:t>
      </w:r>
      <w:r w:rsidRPr="00D50249">
        <w:rPr>
          <w:rStyle w:val="StyleUnderline"/>
          <w:highlight w:val="cyan"/>
        </w:rPr>
        <w:t>"marriage brokerages" were active in Vietnam, promising young women introductions to rich Chinese men from big cities, whereas many victims ended up duped into being "sold" as brides to villagers in rural China</w:t>
      </w:r>
      <w:r w:rsidRPr="00D50249">
        <w:rPr>
          <w:rStyle w:val="StyleUnderline"/>
        </w:rPr>
        <w:t>.</w:t>
      </w:r>
      <w:r>
        <w:rPr>
          <w:rStyle w:val="StyleUnderline"/>
        </w:rPr>
        <w:t xml:space="preserve"> </w:t>
      </w:r>
      <w:r w:rsidRPr="00D50249">
        <w:rPr>
          <w:sz w:val="16"/>
        </w:rPr>
        <w:t xml:space="preserve">"Some cross-border marriage brokerages or websites have been publishing tempting advertisements to introduce Vietnamese brides for cross-border marriages, but most involve kidnappings," </w:t>
      </w:r>
      <w:r w:rsidRPr="00CB6E5D">
        <w:rPr>
          <w:rStyle w:val="StyleUnderline"/>
          <w:highlight w:val="cyan"/>
        </w:rPr>
        <w:t>Wang Ying, an official with the Ministry of Public Security responsible for combating human trafficking</w:t>
      </w:r>
      <w:r w:rsidRPr="00D50249">
        <w:rPr>
          <w:sz w:val="16"/>
        </w:rPr>
        <w:t xml:space="preserve">, was quoted by the newspaper as saying. "Once their client takes a liking to a foreign girl, they cheat her and persuade her to have a wedding in Vietnam, then charge their male client 30,000 to 50,000 yuan ($4,900 to $8,150) as a service charge," said Wang. </w:t>
      </w:r>
      <w:r w:rsidRPr="00D50249">
        <w:rPr>
          <w:rStyle w:val="StyleUnderline"/>
        </w:rPr>
        <w:t>The newspaper said some Vietnamese girls were forced to become prostitutes in coastal or border areas of China such as Guangdong province.</w:t>
      </w:r>
      <w:r>
        <w:rPr>
          <w:rStyle w:val="StyleUnderline"/>
        </w:rPr>
        <w:t xml:space="preserve"> </w:t>
      </w:r>
      <w:r w:rsidRPr="00D50249">
        <w:rPr>
          <w:rStyle w:val="StyleUnderline"/>
        </w:rPr>
        <w:t xml:space="preserve">Wang </w:t>
      </w:r>
      <w:r w:rsidRPr="00CB6E5D">
        <w:rPr>
          <w:rStyle w:val="StyleUnderline"/>
          <w:highlight w:val="cyan"/>
        </w:rPr>
        <w:t xml:space="preserve">said police </w:t>
      </w:r>
      <w:r w:rsidRPr="00D50249">
        <w:rPr>
          <w:rStyle w:val="StyleUnderline"/>
          <w:highlight w:val="cyan"/>
        </w:rPr>
        <w:t>would be step up vigilance to counter trafficking of foreign women, particularly at bus stations, docks, and small country roads and mountain passes that traffickers use.</w:t>
      </w:r>
      <w:r>
        <w:rPr>
          <w:rStyle w:val="StyleUnderline"/>
        </w:rPr>
        <w:t xml:space="preserve"> </w:t>
      </w:r>
      <w:r w:rsidRPr="00D50249">
        <w:rPr>
          <w:sz w:val="16"/>
        </w:rPr>
        <w:t>Wang did not give an estimate of the number of women trafficked through such marriage agencies</w:t>
      </w:r>
      <w:r w:rsidRPr="00D50249">
        <w:rPr>
          <w:sz w:val="16"/>
          <w:highlight w:val="cyan"/>
        </w:rPr>
        <w:t xml:space="preserve">. </w:t>
      </w:r>
      <w:r w:rsidRPr="00D50249">
        <w:rPr>
          <w:rStyle w:val="StyleUnderline"/>
          <w:highlight w:val="cyan"/>
        </w:rPr>
        <w:t>In December last year, police in China's southeastern Fujian province busted a people trafficking ring, rescuing 28 Vietnamese women and arresting 62 suspects, most of whom worked at marriage agencies.</w:t>
      </w:r>
      <w:r w:rsidRPr="00D50249">
        <w:rPr>
          <w:sz w:val="16"/>
        </w:rPr>
        <w:t xml:space="preserve"> China's gender imbalance, the product of the government's one-child policy and illicit abortion of female foetuses due to a traditional preference for male heirs, has created a huge surplus of single men. The latest census showed that for every 100 female newborns there were 118 males. (1 US dollar = 6.1388 Chinese yuan) (Reporting by Li Hui and Ben Blanchard; Editing by Simon Cameron-Moore) </w:t>
      </w:r>
    </w:p>
    <w:p w14:paraId="129CA236" w14:textId="77777777" w:rsidR="00CF760B" w:rsidRDefault="003A0171" w:rsidP="00CF760B">
      <w:pPr>
        <w:pStyle w:val="Heading4"/>
      </w:pPr>
      <w:r>
        <w:t>Chinese police crack</w:t>
      </w:r>
      <w:r w:rsidR="00CF760B">
        <w:t>down on human trafficking rings</w:t>
      </w:r>
    </w:p>
    <w:p w14:paraId="1E07A58B" w14:textId="77777777" w:rsidR="00CF760B" w:rsidRDefault="00CF760B" w:rsidP="00CF760B">
      <w:pPr>
        <w:rPr>
          <w:rStyle w:val="Style13ptBold"/>
        </w:rPr>
      </w:pPr>
      <w:r w:rsidRPr="005F0BF7">
        <w:rPr>
          <w:rStyle w:val="Style13ptBold"/>
        </w:rPr>
        <w:t>Reuters 11</w:t>
      </w:r>
    </w:p>
    <w:p w14:paraId="26669A9E" w14:textId="77777777" w:rsidR="00CF760B" w:rsidRPr="005F0BF7" w:rsidRDefault="00CF760B" w:rsidP="00CF760B">
      <w:r w:rsidRPr="005F0BF7">
        <w:rPr>
          <w:rStyle w:val="Style13ptBold"/>
          <w:b w:val="0"/>
        </w:rPr>
        <w:t>(</w:t>
      </w:r>
      <w:r>
        <w:rPr>
          <w:rStyle w:val="Style13ptBold"/>
          <w:b w:val="0"/>
        </w:rPr>
        <w:t>Reuters, a major multinational mass media and information firm, “</w:t>
      </w:r>
      <w:r w:rsidRPr="005F0BF7">
        <w:rPr>
          <w:rStyle w:val="Style13ptBold"/>
          <w:b w:val="0"/>
        </w:rPr>
        <w:t>China Human Trafficking Ring Crackdown Saves 89 Infants</w:t>
      </w:r>
      <w:r>
        <w:rPr>
          <w:rStyle w:val="Style13ptBold"/>
          <w:b w:val="0"/>
        </w:rPr>
        <w:t xml:space="preserve">”, 2011-7-27, </w:t>
      </w:r>
      <w:hyperlink r:id="rId86" w:history="1">
        <w:r w:rsidRPr="00816513">
          <w:rPr>
            <w:rStyle w:val="Hyperlink"/>
            <w:sz w:val="26"/>
          </w:rPr>
          <w:t>http://www.huffingtonpost.com/2011/07/27/china-human-trafficking-ring-crackdown-infants-saved-_n_910684.html</w:t>
        </w:r>
      </w:hyperlink>
      <w:r>
        <w:rPr>
          <w:rStyle w:val="Style13ptBold"/>
          <w:b w:val="0"/>
        </w:rPr>
        <w:t xml:space="preserve"> //jdi-cc)</w:t>
      </w:r>
      <w:r w:rsidRPr="006936E7">
        <w:rPr>
          <w:rStyle w:val="Style13ptBold"/>
          <w:b w:val="0"/>
        </w:rPr>
        <w:t xml:space="preserve"> </w:t>
      </w:r>
    </w:p>
    <w:p w14:paraId="49466010" w14:textId="77777777" w:rsidR="00CF760B" w:rsidRDefault="00CF760B" w:rsidP="00CF760B">
      <w:pPr>
        <w:rPr>
          <w:u w:val="single"/>
        </w:rPr>
      </w:pPr>
      <w:r w:rsidRPr="00DF3A51">
        <w:rPr>
          <w:rStyle w:val="StyleUnderline"/>
          <w:highlight w:val="cyan"/>
        </w:rPr>
        <w:t>Chinese police rescued 89 infants kidnapped for sale and arrested 369 people they said were linked to two human trafficking rings</w:t>
      </w:r>
      <w:r w:rsidRPr="00DF3A51">
        <w:rPr>
          <w:rStyle w:val="StyleUnderline"/>
        </w:rPr>
        <w:t xml:space="preserve"> </w:t>
      </w:r>
      <w:r w:rsidRPr="005F0BF7">
        <w:rPr>
          <w:sz w:val="16"/>
        </w:rPr>
        <w:t xml:space="preserve">this month, state media reported Wednesday. </w:t>
      </w:r>
      <w:r w:rsidRPr="00DF3A51">
        <w:rPr>
          <w:u w:val="single"/>
        </w:rPr>
        <w:t xml:space="preserve">In the first case, </w:t>
      </w:r>
      <w:r w:rsidRPr="00DF3A51">
        <w:rPr>
          <w:highlight w:val="cyan"/>
          <w:u w:val="single"/>
        </w:rPr>
        <w:t>the traffickers</w:t>
      </w:r>
      <w:r w:rsidRPr="00DF3A51">
        <w:rPr>
          <w:u w:val="single"/>
        </w:rPr>
        <w:t xml:space="preserve">, who were mostly Vietnamese residents, </w:t>
      </w:r>
      <w:r w:rsidRPr="00DF3A51">
        <w:rPr>
          <w:highlight w:val="cyan"/>
          <w:u w:val="single"/>
        </w:rPr>
        <w:t>abducted children from Vietnam and sold them in China’s southern regions of Guangdong and Guangxi</w:t>
      </w:r>
      <w:r w:rsidRPr="00DF3A51">
        <w:rPr>
          <w:u w:val="single"/>
        </w:rPr>
        <w:t>, the China Daily newspaper said, citing an unnamed officer from Guangdong’s provincial department of public security.</w:t>
      </w:r>
      <w:r>
        <w:rPr>
          <w:u w:val="single"/>
        </w:rPr>
        <w:t xml:space="preserve"> </w:t>
      </w:r>
      <w:r w:rsidRPr="00DF3A51">
        <w:rPr>
          <w:rStyle w:val="StyleUnderline"/>
          <w:highlight w:val="cyan"/>
        </w:rPr>
        <w:t>In mid-July, police detained 39 suspects in connection with trafficking and rescued eight infants</w:t>
      </w:r>
      <w:r w:rsidRPr="00DF3A51">
        <w:rPr>
          <w:rStyle w:val="StyleUnderline"/>
        </w:rPr>
        <w:t>, aged 10 days to seven months, who had been drugged with sleeping pills,</w:t>
      </w:r>
      <w:r w:rsidRPr="005F0BF7">
        <w:rPr>
          <w:sz w:val="16"/>
        </w:rPr>
        <w:t xml:space="preserve"> the newspaper said. </w:t>
      </w:r>
      <w:r w:rsidRPr="00DF3A51">
        <w:rPr>
          <w:rStyle w:val="StyleUnderline"/>
          <w:highlight w:val="cyan"/>
        </w:rPr>
        <w:t xml:space="preserve">In another crackdown </w:t>
      </w:r>
      <w:r w:rsidRPr="00DF3A51">
        <w:rPr>
          <w:rStyle w:val="StyleUnderline"/>
        </w:rPr>
        <w:t>this month</w:t>
      </w:r>
      <w:r w:rsidRPr="00DF3A51">
        <w:rPr>
          <w:rStyle w:val="StyleUnderline"/>
          <w:highlight w:val="cyan"/>
        </w:rPr>
        <w:t>, police arrested 330 people suspected of involvement in the trafficking of baby girls</w:t>
      </w:r>
      <w:r w:rsidRPr="005F0BF7">
        <w:rPr>
          <w:sz w:val="16"/>
        </w:rPr>
        <w:t xml:space="preserve">, the newspaper said. The police operation took place across 14 provinces. The 81 infants rescued were aged 10 days to four months and are now in the care of institutions, the report said. Efforts by China, the world’s most populous nation, to contain population growth through a strict “one child” policy, coupled with the country’s long tradition of favoring boys, have contributed to the rise in cases of trafficking in children and women. Women are sold to men in remote areas who are unable to find brides due to the sex imbalance resulting from China’s one-child policy which has encouraged sex-selective abortions. </w:t>
      </w:r>
      <w:r w:rsidRPr="00DF3A51">
        <w:rPr>
          <w:highlight w:val="cyan"/>
          <w:u w:val="single"/>
        </w:rPr>
        <w:t>Police set up a special task force in February</w:t>
      </w:r>
      <w:r w:rsidRPr="00DF3A51">
        <w:rPr>
          <w:u w:val="single"/>
        </w:rPr>
        <w:t xml:space="preserve"> </w:t>
      </w:r>
      <w:r w:rsidRPr="00DF3A51">
        <w:rPr>
          <w:highlight w:val="cyan"/>
          <w:u w:val="single"/>
        </w:rPr>
        <w:t>following the discovery of a child kidnap ring in the Guangxi region</w:t>
      </w:r>
      <w:r w:rsidRPr="00DF3A51">
        <w:rPr>
          <w:u w:val="single"/>
        </w:rPr>
        <w:t>, the newspaper said</w:t>
      </w:r>
      <w:r w:rsidRPr="00DF3A51">
        <w:rPr>
          <w:highlight w:val="cyan"/>
          <w:u w:val="single"/>
        </w:rPr>
        <w:t>. Another trafficking operation was broken up in the poor southwestern province of Yunnan this May</w:t>
      </w:r>
      <w:r w:rsidRPr="005F0BF7">
        <w:rPr>
          <w:sz w:val="16"/>
          <w:highlight w:val="cyan"/>
        </w:rPr>
        <w:t>.</w:t>
      </w:r>
      <w:r w:rsidRPr="005F0BF7">
        <w:rPr>
          <w:sz w:val="16"/>
        </w:rPr>
        <w:t xml:space="preserve"> </w:t>
      </w:r>
      <w:r w:rsidRPr="00DF3A51">
        <w:rPr>
          <w:u w:val="single"/>
        </w:rPr>
        <w:t xml:space="preserve">The report said </w:t>
      </w:r>
      <w:r w:rsidRPr="00DF3A51">
        <w:rPr>
          <w:highlight w:val="cyan"/>
          <w:u w:val="single"/>
        </w:rPr>
        <w:t>that police have uncovered 39,194 cases of human trafficking in China since April 2009, the majority of the cases involving women or children.</w:t>
      </w:r>
      <w:r>
        <w:rPr>
          <w:u w:val="single"/>
        </w:rPr>
        <w:t xml:space="preserve"> </w:t>
      </w:r>
    </w:p>
    <w:p w14:paraId="2BE01649" w14:textId="77777777" w:rsidR="00CF760B" w:rsidRDefault="00CF760B" w:rsidP="00CF760B">
      <w:pPr>
        <w:pStyle w:val="Heading4"/>
        <w:rPr>
          <w:rStyle w:val="StyleUnderline"/>
        </w:rPr>
      </w:pPr>
      <w:r w:rsidRPr="00322C43">
        <w:rPr>
          <w:rStyle w:val="StyleUnderline"/>
        </w:rPr>
        <w:t>Chinese crack downs on trafficking networks has found success</w:t>
      </w:r>
    </w:p>
    <w:p w14:paraId="4EC3CB81" w14:textId="77777777" w:rsidR="00CF760B" w:rsidRDefault="00CF760B" w:rsidP="00CF760B">
      <w:pPr>
        <w:rPr>
          <w:rStyle w:val="Style13ptBold"/>
        </w:rPr>
      </w:pPr>
      <w:r w:rsidRPr="00322C43">
        <w:rPr>
          <w:rStyle w:val="Style13ptBold"/>
        </w:rPr>
        <w:t>Telegraph 13</w:t>
      </w:r>
    </w:p>
    <w:p w14:paraId="4862FDA9" w14:textId="77777777" w:rsidR="00CF760B" w:rsidRPr="00322C43" w:rsidRDefault="00CF760B" w:rsidP="00CF760B">
      <w:pPr>
        <w:tabs>
          <w:tab w:val="left" w:pos="536"/>
        </w:tabs>
        <w:rPr>
          <w:rStyle w:val="Style13ptBold"/>
          <w:b w:val="0"/>
        </w:rPr>
      </w:pPr>
      <w:r>
        <w:rPr>
          <w:rStyle w:val="Style13ptBold"/>
          <w:b w:val="0"/>
        </w:rPr>
        <w:t>(The Telegraph Agencies, a newspaper and media corporation distributed in the UK and internationally, “</w:t>
      </w:r>
      <w:r w:rsidRPr="00252040">
        <w:rPr>
          <w:rStyle w:val="Style13ptBold"/>
          <w:b w:val="0"/>
        </w:rPr>
        <w:t>Chinese police rescue 92 abducted children in crackdown on human trafficking</w:t>
      </w:r>
      <w:r>
        <w:rPr>
          <w:rStyle w:val="Style13ptBold"/>
          <w:b w:val="0"/>
        </w:rPr>
        <w:t xml:space="preserve">”, 2013-9-28, </w:t>
      </w:r>
      <w:hyperlink r:id="rId87" w:history="1">
        <w:r w:rsidRPr="00816513">
          <w:rPr>
            <w:rStyle w:val="Hyperlink"/>
          </w:rPr>
          <w:t xml:space="preserve">http://www.telegraph.co.uk/news/worldnews/asia/china/10341281/Chinese-police-rescue-92-abducted-children-in-crackdown-on-human-trafficking.html </w:t>
        </w:r>
        <w:r w:rsidRPr="00816513">
          <w:rPr>
            <w:rStyle w:val="Hyperlink"/>
            <w:sz w:val="26"/>
          </w:rPr>
          <w:t>//jdi-cc</w:t>
        </w:r>
        <w:r w:rsidRPr="00816513">
          <w:rPr>
            <w:rStyle w:val="Hyperlink"/>
          </w:rPr>
          <w:t>)</w:t>
        </w:r>
      </w:hyperlink>
      <w:r>
        <w:rPr>
          <w:rStyle w:val="Style13ptBold"/>
          <w:b w:val="0"/>
        </w:rPr>
        <w:t xml:space="preserve"> </w:t>
      </w:r>
    </w:p>
    <w:p w14:paraId="18AA2885" w14:textId="77777777" w:rsidR="00CF760B" w:rsidRPr="00322C43" w:rsidRDefault="00CF760B" w:rsidP="00CF760B">
      <w:pPr>
        <w:tabs>
          <w:tab w:val="left" w:pos="536"/>
        </w:tabs>
      </w:pPr>
      <w:r w:rsidRPr="00322C43">
        <w:rPr>
          <w:rStyle w:val="StyleUnderline"/>
          <w:highlight w:val="cyan"/>
        </w:rPr>
        <w:t>Over 300 suspects were detained in latest operation by Chinese authorities to crack down on chronic problem of child trafficking</w:t>
      </w:r>
      <w:r w:rsidRPr="00322C43">
        <w:rPr>
          <w:rStyle w:val="StyleUnderline"/>
        </w:rPr>
        <w:t xml:space="preserve"> linked to the country's one-child policy.</w:t>
      </w:r>
      <w:r>
        <w:t xml:space="preserve"> </w:t>
      </w:r>
      <w:r w:rsidRPr="00322C43">
        <w:rPr>
          <w:rStyle w:val="StyleUnderline"/>
          <w:highlight w:val="cyan"/>
        </w:rPr>
        <w:t>Police forces from 11 provinces were involved in the operation to break up a massive network that stole, bought and sold children in Henan province in central China and other provinces.</w:t>
      </w:r>
      <w:r w:rsidRPr="00322C43">
        <w:rPr>
          <w:highlight w:val="cyan"/>
        </w:rPr>
        <w:t xml:space="preserve"> </w:t>
      </w:r>
      <w:r w:rsidRPr="00322C43">
        <w:rPr>
          <w:rStyle w:val="StyleUnderline"/>
          <w:highlight w:val="cyan"/>
        </w:rPr>
        <w:t>Revealing one of the biggest busts of its kind in years, officials said on Saturday that the group had targeted children in Yunnan and Sichuan provinces in China's southwest and transported them to other provinces for sale.</w:t>
      </w:r>
      <w:r>
        <w:t xml:space="preserve"> </w:t>
      </w:r>
      <w:r w:rsidRPr="006D7570">
        <w:t>The exact date of the police operation, which was the result of a six-month investigation, is not known.</w:t>
      </w:r>
      <w:r>
        <w:t xml:space="preserve"> </w:t>
      </w:r>
      <w:r w:rsidRPr="006D7570">
        <w:t>Child abduction is a major problem in China, where such police operations have become regular occurrences as authorities crack down on child trafficking.</w:t>
      </w:r>
      <w:r>
        <w:t xml:space="preserve"> </w:t>
      </w:r>
      <w:r w:rsidRPr="006D7570">
        <w:t>Strict family planning laws, a traditional preference for boys, ignorance of the law, poverty and illicit profits drive a thriving market in babies and children.</w:t>
      </w:r>
      <w:r>
        <w:t xml:space="preserve"> </w:t>
      </w:r>
      <w:r w:rsidRPr="006D7570">
        <w:t>State media did not give a breakdown of how many boys and how many girls were kidnapped, but kidnapped women are frequently sold to men in remote areas who are unable to find brides due to a sex imbalance resulting from the draconian one-child policy, which has also encouraged sex-selective abortions.</w:t>
      </w:r>
      <w:r>
        <w:t xml:space="preserve"> </w:t>
      </w:r>
      <w:r w:rsidRPr="00322C43">
        <w:rPr>
          <w:rStyle w:val="StyleUnderline"/>
          <w:highlight w:val="cyan"/>
        </w:rPr>
        <w:t xml:space="preserve">China also plans to introduce laws to punish buyers of children and parents selling their own children. China has trumpeted the success of an intensified crackdown on the kidnapping and sale of children and women recently. In 2011, police said they had rescued more than 13,000 abducted children and 23,000 </w:t>
      </w:r>
      <w:r w:rsidRPr="00322C43">
        <w:rPr>
          <w:rStyle w:val="StyleUnderline"/>
          <w:highlight w:val="cyan"/>
        </w:rPr>
        <w:lastRenderedPageBreak/>
        <w:t>women over the past two years or so.</w:t>
      </w:r>
      <w:r>
        <w:t xml:space="preserve"> </w:t>
      </w:r>
      <w:r w:rsidRPr="006D7570">
        <w:t>A U.N. committee is scheduled to issue on Oct. 4 its findings on China's implementation of the Convention on the Rights of the Child, which Beijing ratified in 1992.</w:t>
      </w:r>
    </w:p>
    <w:p w14:paraId="52E12DEA" w14:textId="77777777" w:rsidR="00CF760B" w:rsidRDefault="00CF760B" w:rsidP="00CF760B">
      <w:pPr>
        <w:pStyle w:val="Heading4"/>
      </w:pPr>
      <w:r>
        <w:t>China takes action on human rights issues now</w:t>
      </w:r>
    </w:p>
    <w:p w14:paraId="23AB3B4F" w14:textId="77777777" w:rsidR="00CF760B" w:rsidRDefault="00CF760B" w:rsidP="00CF760B">
      <w:pPr>
        <w:rPr>
          <w:rStyle w:val="Style13ptBold"/>
        </w:rPr>
      </w:pPr>
      <w:r>
        <w:rPr>
          <w:rStyle w:val="Style13ptBold"/>
        </w:rPr>
        <w:t>Yiming 16</w:t>
      </w:r>
    </w:p>
    <w:p w14:paraId="7B0EFC3E" w14:textId="77777777" w:rsidR="00CF760B" w:rsidRPr="006B5755" w:rsidRDefault="00CF760B" w:rsidP="00CF760B">
      <w:r>
        <w:t>(</w:t>
      </w:r>
      <w:r w:rsidRPr="006B5755">
        <w:t>Guo</w:t>
      </w:r>
      <w:r>
        <w:t xml:space="preserve"> Yiming, staff writer, “China meets goals of human rights plan” June 14, 2016, </w:t>
      </w:r>
      <w:r w:rsidRPr="006B5755">
        <w:t>http://www.china.org.cn/china/2016-06/14/content_38662641.htm</w:t>
      </w:r>
      <w:r w:rsidRPr="00A2596B">
        <w:rPr>
          <w:rFonts w:eastAsia="Calibri"/>
        </w:rPr>
        <w:t xml:space="preserve"> </w:t>
      </w:r>
      <w:r>
        <w:rPr>
          <w:rFonts w:eastAsia="Calibri"/>
        </w:rPr>
        <w:t>jdi-RK</w:t>
      </w:r>
      <w:r>
        <w:t>)</w:t>
      </w:r>
    </w:p>
    <w:p w14:paraId="08EFDFB9" w14:textId="77777777" w:rsidR="00CF760B" w:rsidRDefault="00CF760B" w:rsidP="00CF760B">
      <w:pPr>
        <w:rPr>
          <w:sz w:val="16"/>
        </w:rPr>
      </w:pPr>
      <w:r w:rsidRPr="006B5755">
        <w:rPr>
          <w:highlight w:val="yellow"/>
          <w:u w:val="single"/>
        </w:rPr>
        <w:t>All targets and tasks set by the National Human Rights Action Plan (2012-2015) have been fulfilled on schedule</w:t>
      </w:r>
      <w:r w:rsidRPr="006B5755">
        <w:rPr>
          <w:sz w:val="16"/>
        </w:rPr>
        <w:t xml:space="preserve">, reveals an assessment report released by China’s State Council Information Office at the sum-up meeting on Tuesday. The action plan launched in June 2012 was the second of its kind following one from 2009 to 2010 and has delivered substantial outcomes. Roughly 48 percent of the binding targets and over 50 percent of the targets concerning the people’s livelihood have been met ahead of time or exceeded, thus realizing the comprehensive implementation of the plan, the report reveals. </w:t>
      </w:r>
      <w:r w:rsidRPr="006B5755">
        <w:rPr>
          <w:rStyle w:val="Emphasis"/>
          <w:sz w:val="24"/>
          <w:highlight w:val="yellow"/>
        </w:rPr>
        <w:t>The report summarizes the major breakthroughs of ensuring the Chinese people’s economic, social and cultural rights, modernizing the state governance system and guaranteeing citizens’ civil and political rights, promoting human rights education, as well as improving public awareness in the field of human rights</w:t>
      </w:r>
      <w:r w:rsidRPr="006B5755">
        <w:rPr>
          <w:sz w:val="16"/>
        </w:rPr>
        <w:t xml:space="preserve">. Against the backdrop of a slowing economy between 2012 and 2015, the per capita disposable income of urban residents and net income for rural residents increased by 7.5 percent and 9.2 percent respectively, which outperformed the average annual GDP growth rate of 7.4 percent during the same period. The registered urban unemployment rate was kept within 4.1 percent, and 66.63 million people in rural areas were lifted out of poverty. </w:t>
      </w:r>
      <w:r w:rsidRPr="006B5755">
        <w:rPr>
          <w:rStyle w:val="StyleUnderline"/>
        </w:rPr>
        <w:t>Judicial reforms were also carried out to improve the transparency of judicial agencies, streamline legal proceedings under the principles of "innocent until proven guilty" while guaranteeing lawyers' rights. In December 2013, China abolished the system of reeducation through labor</w:t>
      </w:r>
      <w:r w:rsidRPr="006B5755">
        <w:rPr>
          <w:rStyle w:val="Emphasis"/>
        </w:rPr>
        <w:t xml:space="preserve">. </w:t>
      </w:r>
      <w:r w:rsidRPr="00E03FA3">
        <w:rPr>
          <w:rStyle w:val="Emphasis"/>
        </w:rPr>
        <w:t>Chinese citizens now enjoy a larger freedom of religious beliefs</w:t>
      </w:r>
      <w:r w:rsidRPr="006B5755">
        <w:rPr>
          <w:sz w:val="16"/>
        </w:rPr>
        <w:t>.</w:t>
      </w:r>
      <w:r w:rsidRPr="006B5755">
        <w:rPr>
          <w:rStyle w:val="StyleUnderline"/>
        </w:rPr>
        <w:t xml:space="preserve"> </w:t>
      </w:r>
      <w:r w:rsidRPr="006B5755">
        <w:rPr>
          <w:sz w:val="16"/>
        </w:rPr>
        <w:t xml:space="preserve">Between 2012 and 2015, the State Administration for Religious Affairs cancelled or adjusted 12 items subject for administrative approval regarding religious affairs. </w:t>
      </w:r>
      <w:r w:rsidRPr="006B5755">
        <w:rPr>
          <w:u w:val="single"/>
        </w:rPr>
        <w:t xml:space="preserve">The report also says that a total of 200 million yuan (US$ 30.53 million) was spent on renovation and expansion projects of religious facilities in Tibet. </w:t>
      </w:r>
      <w:r w:rsidRPr="006B5755">
        <w:rPr>
          <w:highlight w:val="yellow"/>
          <w:u w:val="single"/>
        </w:rPr>
        <w:t>Moreover, China is also engaging itself in international human rights efforts as it continues to honor its commitments under the international human rights conventions</w:t>
      </w:r>
      <w:r w:rsidRPr="006B5755">
        <w:rPr>
          <w:u w:val="single"/>
        </w:rPr>
        <w:t xml:space="preserve"> and maintain constructive dialogues and exchange with major countries</w:t>
      </w:r>
      <w:r w:rsidRPr="006B5755">
        <w:rPr>
          <w:sz w:val="16"/>
        </w:rPr>
        <w:t xml:space="preserve">. </w:t>
      </w:r>
      <w:r w:rsidRPr="006B5755">
        <w:rPr>
          <w:u w:val="single"/>
        </w:rPr>
        <w:t>China is now drafting the third phase of its action plan (2016-2020), which coincides with the 13th Five-Year Plan, with specific targets and tasks in economic, political, cultural, social and ecological fields as it generated incremental progress during the past two terms</w:t>
      </w:r>
      <w:r w:rsidRPr="006B5755">
        <w:rPr>
          <w:sz w:val="16"/>
        </w:rPr>
        <w:t>, revealed Jiang Jianguo, minister of the State Council Information Office, at the meeting.</w:t>
      </w:r>
    </w:p>
    <w:p w14:paraId="75665FCC" w14:textId="77777777" w:rsidR="00CF760B" w:rsidRDefault="00CF760B" w:rsidP="00CF760B">
      <w:pPr>
        <w:pStyle w:val="Heading4"/>
      </w:pPr>
      <w:r>
        <w:t>Chinese government has been successful in improving women’s rights</w:t>
      </w:r>
    </w:p>
    <w:p w14:paraId="7375F9A9" w14:textId="77777777" w:rsidR="00CF760B" w:rsidRPr="00B974C2" w:rsidRDefault="00CF760B" w:rsidP="00CF760B">
      <w:r>
        <w:t>The article doesn’t have an author or date. its probably sketchy soooo idk if you can use this card :/</w:t>
      </w:r>
    </w:p>
    <w:p w14:paraId="0FF7BF9C" w14:textId="77777777" w:rsidR="00CF760B" w:rsidRDefault="00CF760B" w:rsidP="00CF760B">
      <w:pPr>
        <w:pStyle w:val="NormalWeb"/>
        <w:spacing w:line="240" w:lineRule="atLeast"/>
        <w:rPr>
          <w:rFonts w:ascii="Arial" w:hAnsi="Arial" w:cs="Arial"/>
          <w:color w:val="000000"/>
          <w:sz w:val="21"/>
          <w:szCs w:val="21"/>
        </w:rPr>
      </w:pPr>
      <w:r>
        <w:rPr>
          <w:rFonts w:ascii="Arial" w:hAnsi="Arial" w:cs="Arial"/>
          <w:color w:val="000000"/>
          <w:sz w:val="21"/>
          <w:szCs w:val="21"/>
        </w:rPr>
        <w:t xml:space="preserve">“Gender Equality and Women's Development in China” </w:t>
      </w:r>
      <w:r w:rsidRPr="00B92DBF">
        <w:rPr>
          <w:rFonts w:ascii="Arial" w:hAnsi="Arial" w:cs="Arial"/>
          <w:color w:val="000000"/>
          <w:sz w:val="21"/>
          <w:szCs w:val="21"/>
        </w:rPr>
        <w:t>http://www.china-un.ch/eng/rqrd/jblc/t210715.htm</w:t>
      </w:r>
      <w:r w:rsidRPr="002453A8">
        <w:rPr>
          <w:rFonts w:eastAsia="Calibri"/>
        </w:rPr>
        <w:t xml:space="preserve"> </w:t>
      </w:r>
      <w:r>
        <w:rPr>
          <w:rFonts w:eastAsia="Calibri"/>
        </w:rPr>
        <w:t>jdi-RK</w:t>
      </w:r>
    </w:p>
    <w:p w14:paraId="2E7E76D9" w14:textId="77777777" w:rsidR="00CF760B" w:rsidRDefault="00CF760B" w:rsidP="00CF760B">
      <w:pPr>
        <w:rPr>
          <w:rStyle w:val="Emphasis"/>
        </w:rPr>
      </w:pPr>
      <w:r w:rsidRPr="00B974C2">
        <w:rPr>
          <w:rStyle w:val="Emphasis"/>
        </w:rPr>
        <w:t>To promote gender equality and the development of women, China is making unremitting efforts to improve its legal system to protect the rights and interests of women, formulate and implement programs regarding women's development</w:t>
      </w:r>
      <w:r>
        <w:rPr>
          <w:rFonts w:ascii="Arial" w:hAnsi="Arial" w:cs="Arial"/>
          <w:color w:val="000000"/>
          <w:sz w:val="21"/>
          <w:szCs w:val="21"/>
        </w:rPr>
        <w:t>, further improve relevant working organs, increase financial input and strengthen social awareness.</w:t>
      </w:r>
      <w:r>
        <w:t xml:space="preserve"> </w:t>
      </w:r>
      <w:r w:rsidRPr="00B974C2">
        <w:rPr>
          <w:rStyle w:val="Emphasis"/>
        </w:rPr>
        <w:t xml:space="preserve">The state has continuously intensified its efforts in the formulation, revision and enforcement of relevant laws and regulations to protect the legitimate </w:t>
      </w:r>
      <w:r w:rsidRPr="00B974C2">
        <w:rPr>
          <w:rStyle w:val="Emphasis"/>
        </w:rPr>
        <w:lastRenderedPageBreak/>
        <w:t>rights and interests of women in earnest</w:t>
      </w:r>
      <w:r>
        <w:rPr>
          <w:rFonts w:ascii="Arial" w:hAnsi="Arial" w:cs="Arial"/>
          <w:color w:val="000000"/>
          <w:sz w:val="21"/>
          <w:szCs w:val="21"/>
        </w:rPr>
        <w:t xml:space="preserve">. As the supreme organ of state power and the top legislative organ of China, the National People's Congress and its Standing Committee have taken the protection of women's rights and interests and the promotion of gender equality as a key assignment, paid great attention to the formulation of laws concerning women, seriously dealt with bills related to the protection of women's legitimate rights and interests, and actively urged and supervised the enforcement and implementation of relevant laws. </w:t>
      </w:r>
      <w:r w:rsidRPr="00B974C2">
        <w:rPr>
          <w:rStyle w:val="Emphasis"/>
        </w:rPr>
        <w:t>The Chinese government and its departments concerned have enforced laws and formulated and implemented relevant administrative rules and regulations to guarantee women's rights and interests, and promote gender equality.</w:t>
      </w:r>
      <w:r>
        <w:rPr>
          <w:rFonts w:ascii="Arial" w:hAnsi="Arial" w:cs="Arial"/>
          <w:color w:val="000000"/>
          <w:sz w:val="21"/>
          <w:szCs w:val="21"/>
        </w:rPr>
        <w:t xml:space="preserve"> </w:t>
      </w:r>
      <w:r w:rsidRPr="00B974C2">
        <w:rPr>
          <w:rStyle w:val="StyleUnderline"/>
        </w:rPr>
        <w:t>China now has built a complete legal system concerning the protection of women's rights and interests, and promotion of gender equality, based on the Constitution of the People's Republic of China, and with the Law of the People's Republic of China on the Protection of Rights and Interests of Women</w:t>
      </w:r>
      <w:r>
        <w:rPr>
          <w:rFonts w:ascii="Arial" w:hAnsi="Arial" w:cs="Arial"/>
          <w:color w:val="000000"/>
          <w:sz w:val="21"/>
          <w:szCs w:val="21"/>
        </w:rPr>
        <w:t xml:space="preserve"> as the main body and various separate laws and regulations, local regulations and administrative rules adopted by various government departments as supplementary provisions</w:t>
      </w:r>
      <w:r w:rsidRPr="00B974C2">
        <w:rPr>
          <w:rStyle w:val="Emphasis"/>
        </w:rPr>
        <w:t>. The state judicial organs have augmented their law enforcement steps, and punished the perpetrators of various kinds of criminal infringements of women's rights and interests in accordance with the law</w:t>
      </w:r>
      <w:r>
        <w:rPr>
          <w:rFonts w:ascii="Arial" w:hAnsi="Arial" w:cs="Arial"/>
          <w:color w:val="000000"/>
          <w:sz w:val="21"/>
          <w:szCs w:val="21"/>
        </w:rPr>
        <w:t xml:space="preserve">. </w:t>
      </w:r>
      <w:r w:rsidRPr="00B92DBF">
        <w:rPr>
          <w:rStyle w:val="Emphasis"/>
        </w:rPr>
        <w:t>Stringently cracking down on crimes of abducting and trafficking in women. The charges for abduction, trafficking in and buying women were revised and added to the Criminal Law in 1997, and the penalties for such crimes were made more severe</w:t>
      </w:r>
      <w:r>
        <w:rPr>
          <w:rFonts w:ascii="Arial" w:hAnsi="Arial" w:cs="Arial"/>
          <w:color w:val="000000"/>
          <w:sz w:val="21"/>
          <w:szCs w:val="21"/>
        </w:rPr>
        <w:t xml:space="preserve">. The Supreme People's Court has laid down judicial interpretations on the related legal clauses to facilitate their execution. </w:t>
      </w:r>
      <w:r w:rsidRPr="00B92DBF">
        <w:rPr>
          <w:rStyle w:val="Emphasis"/>
        </w:rPr>
        <w:t>In recent years, public security organs throughout the country have taken a series of special actions to crack down on the abducting of and trafficking in women and children, set up transfer, training and rehabilitating centers for rescued women and children. All these actions have achieved remarkable results.</w:t>
      </w:r>
      <w:r>
        <w:rPr>
          <w:rFonts w:ascii="Arial" w:hAnsi="Arial" w:cs="Arial"/>
          <w:color w:val="000000"/>
          <w:sz w:val="21"/>
          <w:szCs w:val="21"/>
        </w:rPr>
        <w:t xml:space="preserve"> Meanwhile, the public security and judicial organs have made the crackdown on the crimes of abducting and trafficking in women and children an important field of international cooperation, and have signed agreements on bilateral police service cooperation and treaties on judicial assistance in criminal cases with related countries in joint undertakings to prevent and crack down on crimes of abducting and trafficking in women and children. </w:t>
      </w:r>
      <w:r w:rsidRPr="00B92DBF">
        <w:rPr>
          <w:rStyle w:val="Emphasis"/>
        </w:rPr>
        <w:t>It is obvious to all that great progress has been achieved in the promotion of gender equality and women's development in China over the past decade.</w:t>
      </w:r>
    </w:p>
    <w:p w14:paraId="44A23EFE" w14:textId="77777777" w:rsidR="00CF760B" w:rsidRPr="00C56B11" w:rsidRDefault="00CF760B" w:rsidP="00CF760B">
      <w:pPr>
        <w:pStyle w:val="Heading4"/>
        <w:rPr>
          <w:rFonts w:ascii="Times New Roman" w:eastAsia="Times New Roman" w:hAnsi="Times New Roman" w:cs="Times New Roman"/>
        </w:rPr>
      </w:pPr>
      <w:r w:rsidRPr="00C56B11">
        <w:rPr>
          <w:rFonts w:eastAsia="Times New Roman"/>
        </w:rPr>
        <w:t>China coming into compliance with US State Department minimum standards</w:t>
      </w:r>
    </w:p>
    <w:p w14:paraId="1F578026" w14:textId="77777777" w:rsidR="00CF760B" w:rsidRPr="00C56B11" w:rsidRDefault="00CF760B" w:rsidP="00CF760B">
      <w:pPr>
        <w:spacing w:after="0" w:line="240" w:lineRule="auto"/>
        <w:rPr>
          <w:rStyle w:val="Style13ptBold"/>
        </w:rPr>
      </w:pPr>
      <w:r w:rsidRPr="00C56B11">
        <w:rPr>
          <w:rStyle w:val="Style13ptBold"/>
        </w:rPr>
        <w:t>HumanTrafficking.org 12</w:t>
      </w:r>
    </w:p>
    <w:p w14:paraId="7ADBFE87" w14:textId="77777777" w:rsidR="00CF760B" w:rsidRPr="00C56B11" w:rsidRDefault="00CF760B" w:rsidP="00CF760B">
      <w:pPr>
        <w:spacing w:after="0" w:line="240" w:lineRule="auto"/>
        <w:rPr>
          <w:rFonts w:ascii="Times New Roman" w:eastAsia="Times New Roman" w:hAnsi="Times New Roman" w:cs="Times New Roman"/>
          <w:sz w:val="24"/>
          <w:szCs w:val="24"/>
        </w:rPr>
      </w:pPr>
      <w:r w:rsidRPr="00C56B11">
        <w:rPr>
          <w:rFonts w:ascii="Arial" w:eastAsia="Times New Roman" w:hAnsi="Arial" w:cs="Arial"/>
          <w:color w:val="000000"/>
          <w:sz w:val="16"/>
          <w:szCs w:val="16"/>
        </w:rPr>
        <w:t>(</w:t>
      </w:r>
      <w:r w:rsidRPr="00C56B11">
        <w:rPr>
          <w:rFonts w:ascii="Verdana" w:eastAsia="Times New Roman" w:hAnsi="Verdana" w:cs="Times New Roman"/>
          <w:color w:val="000000"/>
          <w:sz w:val="16"/>
          <w:szCs w:val="16"/>
        </w:rPr>
        <w:t>The purpose of this Web site is to bring Government and NGOs in the East Asia and Pacific together to cooperate and learn from each other’s experiences in their efforts to combat human trafficking</w:t>
      </w:r>
      <w:r w:rsidRPr="00C56B11">
        <w:rPr>
          <w:rFonts w:ascii="Arial" w:eastAsia="Times New Roman" w:hAnsi="Arial" w:cs="Arial"/>
          <w:color w:val="000000"/>
          <w:sz w:val="16"/>
          <w:szCs w:val="16"/>
        </w:rPr>
        <w:t xml:space="preserve">, “China National Plan of Action on Combating Trafficking in Women and Children (2008-2012)” </w:t>
      </w:r>
      <w:hyperlink r:id="rId88" w:history="1">
        <w:r w:rsidRPr="00C56B11">
          <w:rPr>
            <w:rFonts w:ascii="Arial" w:eastAsia="Times New Roman" w:hAnsi="Arial" w:cs="Arial"/>
            <w:color w:val="1155CC"/>
            <w:sz w:val="16"/>
            <w:szCs w:val="16"/>
            <w:u w:val="single"/>
          </w:rPr>
          <w:t>http://www.humantrafficking.org/countries/china</w:t>
        </w:r>
      </w:hyperlink>
      <w:r w:rsidRPr="00C56B11">
        <w:rPr>
          <w:rFonts w:ascii="Arial" w:eastAsia="Times New Roman" w:hAnsi="Arial" w:cs="Arial"/>
          <w:color w:val="000000"/>
          <w:sz w:val="16"/>
          <w:szCs w:val="16"/>
        </w:rPr>
        <w:t>)</w:t>
      </w:r>
      <w:r>
        <w:rPr>
          <w:rFonts w:ascii="Arial" w:eastAsia="Times New Roman" w:hAnsi="Arial" w:cs="Arial"/>
          <w:color w:val="000000"/>
          <w:sz w:val="16"/>
          <w:szCs w:val="16"/>
        </w:rPr>
        <w:t>//JDI-SM</w:t>
      </w:r>
    </w:p>
    <w:p w14:paraId="64C0813E" w14:textId="77777777" w:rsidR="00CF760B" w:rsidRPr="00C56B11" w:rsidRDefault="00CF760B" w:rsidP="00CF760B">
      <w:pPr>
        <w:spacing w:after="0" w:line="240" w:lineRule="auto"/>
        <w:rPr>
          <w:rFonts w:ascii="Times New Roman" w:eastAsia="Times New Roman" w:hAnsi="Times New Roman" w:cs="Times New Roman"/>
          <w:sz w:val="24"/>
          <w:szCs w:val="24"/>
        </w:rPr>
      </w:pPr>
      <w:r w:rsidRPr="00C56B11">
        <w:rPr>
          <w:rFonts w:ascii="Arial" w:eastAsia="Times New Roman" w:hAnsi="Arial" w:cs="Arial"/>
          <w:color w:val="000000"/>
          <w:sz w:val="20"/>
          <w:szCs w:val="20"/>
        </w:rPr>
        <w:t xml:space="preserve">The Chinese Government was placed in the Tier 2 Watch List for the seventh consecutive year in the 2011 U.S. Department of State’s Trafficking in Persons Report for not fully complying with the Trafficking Victims Protection Act’s minimum standards for the elimination of trafficking and for not demonstrating evidence of significant efforts to address all forms of trafficking or effectively protect victims.  However, </w:t>
      </w:r>
      <w:r w:rsidRPr="00C56B11">
        <w:rPr>
          <w:rFonts w:ascii="Arial" w:eastAsia="Times New Roman" w:hAnsi="Arial" w:cs="Arial"/>
          <w:color w:val="000000"/>
          <w:sz w:val="20"/>
          <w:szCs w:val="20"/>
          <w:shd w:val="clear" w:color="auto" w:fill="FFFF00"/>
        </w:rPr>
        <w:t>the US Government did not place China in Tier 3, because the government has a written plan that, if implemented, would constitute making significant efforts to bring itself into compliance with the minimum standards for the elimination of trafficking and is found to be devoting sufficient resources to implement that plan.</w:t>
      </w:r>
      <w:r w:rsidRPr="00C56B11">
        <w:rPr>
          <w:rFonts w:ascii="Arial" w:eastAsia="Times New Roman" w:hAnsi="Arial" w:cs="Arial"/>
          <w:color w:val="000000"/>
          <w:sz w:val="12"/>
          <w:szCs w:val="12"/>
          <w:shd w:val="clear" w:color="auto" w:fill="FFFF00"/>
          <w:vertAlign w:val="superscript"/>
        </w:rPr>
        <w:t>19</w:t>
      </w:r>
    </w:p>
    <w:p w14:paraId="482B1FA2" w14:textId="77777777" w:rsidR="00CF760B" w:rsidRPr="006936E7" w:rsidRDefault="00CF760B" w:rsidP="00CF760B"/>
    <w:p w14:paraId="39696A36" w14:textId="77777777" w:rsidR="00D83636" w:rsidRDefault="00D83636" w:rsidP="00D83636">
      <w:pPr>
        <w:pStyle w:val="Heading4"/>
      </w:pPr>
      <w:r>
        <w:lastRenderedPageBreak/>
        <w:t xml:space="preserve">Trafficking low in China now- prosecution </w:t>
      </w:r>
    </w:p>
    <w:p w14:paraId="1C1C63B9" w14:textId="77777777" w:rsidR="00D83636" w:rsidRPr="00AE59FC" w:rsidRDefault="00D83636" w:rsidP="00D83636">
      <w:pPr>
        <w:rPr>
          <w:rStyle w:val="Style13ptBold"/>
        </w:rPr>
      </w:pPr>
      <w:r w:rsidRPr="00AE59FC">
        <w:rPr>
          <w:rStyle w:val="Style13ptBold"/>
        </w:rPr>
        <w:t xml:space="preserve">Finder 16 </w:t>
      </w:r>
    </w:p>
    <w:p w14:paraId="082A7C57" w14:textId="77777777" w:rsidR="00D83636" w:rsidRPr="00AE59FC" w:rsidRDefault="00D83636" w:rsidP="00D83636">
      <w:r w:rsidRPr="00AE59FC">
        <w:t>(Susan Finder, works on Chinese Law and is a writer, March 8, 2016, Supreme People’s Court issues statistics on crimes against women and children, Supreme People’s Court Monitor, https://supremepeoplescourtmonitor.com/2016/03/08/supreme-peoples-court-releases-statistics-on-crimes-against-women-and-children/)</w:t>
      </w:r>
    </w:p>
    <w:p w14:paraId="60F0B7B2" w14:textId="77777777" w:rsidR="00D83636" w:rsidRDefault="00D83636" w:rsidP="00D83636">
      <w:pPr>
        <w:rPr>
          <w:u w:val="single"/>
        </w:rPr>
      </w:pPr>
      <w:r w:rsidRPr="006272B9">
        <w:rPr>
          <w:highlight w:val="yellow"/>
          <w:u w:val="single"/>
        </w:rPr>
        <w:t>Trafficking of women</w:t>
      </w:r>
      <w:r w:rsidRPr="006272B9">
        <w:rPr>
          <w:u w:val="single"/>
        </w:rPr>
        <w:t xml:space="preserve"> and children </w:t>
      </w:r>
      <w:r w:rsidRPr="006272B9">
        <w:rPr>
          <w:highlight w:val="yellow"/>
          <w:u w:val="single"/>
        </w:rPr>
        <w:t>is a</w:t>
      </w:r>
      <w:r w:rsidRPr="006272B9">
        <w:rPr>
          <w:u w:val="single"/>
        </w:rPr>
        <w:t xml:space="preserve">n ongoing </w:t>
      </w:r>
      <w:r w:rsidRPr="006272B9">
        <w:rPr>
          <w:highlight w:val="yellow"/>
          <w:u w:val="single"/>
        </w:rPr>
        <w:t>problem in China</w:t>
      </w:r>
      <w:r w:rsidRPr="006272B9">
        <w:rPr>
          <w:sz w:val="16"/>
        </w:rPr>
        <w:t xml:space="preserve">, and it is likely that a significant number of cases do not find their way to the courts.  </w:t>
      </w:r>
      <w:r w:rsidRPr="006272B9">
        <w:rPr>
          <w:u w:val="single"/>
        </w:rPr>
        <w:t xml:space="preserve">The </w:t>
      </w:r>
      <w:r w:rsidRPr="006272B9">
        <w:rPr>
          <w:highlight w:val="yellow"/>
          <w:u w:val="single"/>
        </w:rPr>
        <w:t>statistics show a reduction in cases</w:t>
      </w:r>
      <w:r w:rsidRPr="006272B9">
        <w:rPr>
          <w:u w:val="single"/>
        </w:rPr>
        <w:t xml:space="preserve"> involving the trafficking of women and children–</w:t>
      </w:r>
      <w:r w:rsidRPr="006272B9">
        <w:rPr>
          <w:highlight w:val="yellow"/>
          <w:u w:val="single"/>
        </w:rPr>
        <w:t>last year, 853 cases were resolved, in comparison to 1919 in 2010, involving 3631 persons in 2010 and 1362 in 2015.</w:t>
      </w:r>
    </w:p>
    <w:p w14:paraId="0DC41A4F" w14:textId="77777777" w:rsidR="003A0171" w:rsidRPr="003A0171" w:rsidRDefault="00CF760B" w:rsidP="006C0F85">
      <w:pPr>
        <w:pStyle w:val="Heading2"/>
      </w:pPr>
      <w:r>
        <w:lastRenderedPageBreak/>
        <w:t>Solvency</w:t>
      </w:r>
    </w:p>
    <w:p w14:paraId="3731F8BB" w14:textId="77777777" w:rsidR="006C0F85" w:rsidRPr="006C0F85" w:rsidRDefault="006C0F85" w:rsidP="006C0F85">
      <w:pPr>
        <w:pStyle w:val="Heading3"/>
      </w:pPr>
      <w:r w:rsidRPr="006C0F85">
        <w:lastRenderedPageBreak/>
        <w:t>1NC – OP-CEDAW Fails</w:t>
      </w:r>
    </w:p>
    <w:p w14:paraId="131FE1F9" w14:textId="77777777" w:rsidR="00CF760B" w:rsidRDefault="00CF760B" w:rsidP="00CF760B">
      <w:pPr>
        <w:pStyle w:val="Heading4"/>
        <w:rPr>
          <w:rStyle w:val="Style13ptBold"/>
          <w:b/>
        </w:rPr>
      </w:pPr>
      <w:r>
        <w:rPr>
          <w:rStyle w:val="Style13ptBold"/>
          <w:b/>
        </w:rPr>
        <w:t>OP CEDAW can’t solve- it has no authority</w:t>
      </w:r>
    </w:p>
    <w:p w14:paraId="492CBE3C" w14:textId="77777777" w:rsidR="00CF760B" w:rsidRPr="002A7315" w:rsidRDefault="00CF760B" w:rsidP="00CF760B">
      <w:pPr>
        <w:rPr>
          <w:rStyle w:val="Style13ptBold"/>
        </w:rPr>
      </w:pPr>
      <w:r>
        <w:rPr>
          <w:rStyle w:val="Style13ptBold"/>
        </w:rPr>
        <w:t>OWJN 09</w:t>
      </w:r>
    </w:p>
    <w:p w14:paraId="548AE727" w14:textId="77777777" w:rsidR="00CF760B" w:rsidRPr="002A7315" w:rsidRDefault="00CF760B" w:rsidP="00CF760B">
      <w:r>
        <w:t xml:space="preserve">(Ontario Women’s Justice Network, “CEDAW: Background Information,” March 2009, </w:t>
      </w:r>
      <w:hyperlink r:id="rId89" w:history="1">
        <w:r w:rsidRPr="00816513">
          <w:rPr>
            <w:rStyle w:val="Hyperlink"/>
          </w:rPr>
          <w:t>http://owjn.org/owjn_2009/legal-information/international-law/281-cedaw-background-information</w:t>
        </w:r>
      </w:hyperlink>
      <w:r>
        <w:t xml:space="preserve"> // jdi-kw)</w:t>
      </w:r>
    </w:p>
    <w:p w14:paraId="6FD29776" w14:textId="77777777" w:rsidR="00CF760B" w:rsidRDefault="00CF760B" w:rsidP="00CF760B">
      <w:pPr>
        <w:rPr>
          <w:sz w:val="16"/>
        </w:rPr>
      </w:pPr>
      <w:r w:rsidRPr="000006E2">
        <w:rPr>
          <w:sz w:val="16"/>
        </w:rPr>
        <w:t>Like CEDAW</w:t>
      </w:r>
      <w:r w:rsidRPr="00EE593A">
        <w:rPr>
          <w:u w:val="single"/>
        </w:rPr>
        <w:t>, the Optional Protocol has been criticized for not giving the Committee enough enforcement power. States can make reservations to exempt themselves from the inquiry procedure and this makes it impossible for the Committee to address systemic issues in that state.</w:t>
      </w:r>
      <w:r w:rsidRPr="000006E2">
        <w:rPr>
          <w:sz w:val="16"/>
        </w:rPr>
        <w:t xml:space="preserve"> Further, the Committee can only request information and require a response from states that are parties. The lack of reporting guidelines also prevents accurate information from going before the Committee. Most damning is that </w:t>
      </w:r>
      <w:r w:rsidRPr="00EE593A">
        <w:rPr>
          <w:u w:val="single"/>
        </w:rPr>
        <w:t>neither CEDAW nor the Protocol give the Committee the authority to impose sanctions, which is arguably the only way to force governments to change their policies and practices</w:t>
      </w:r>
      <w:r w:rsidRPr="000006E2">
        <w:rPr>
          <w:sz w:val="16"/>
        </w:rPr>
        <w:t xml:space="preserve">. Lastly, the Protocol does not make the decisions of the Committee legally binding nor does it state that parties have to comply with the Committee’s final views (Ritz). Critics of the Protocol argue that unless more effective remedies are created, </w:t>
      </w:r>
      <w:r w:rsidRPr="000006E2">
        <w:rPr>
          <w:u w:val="single"/>
        </w:rPr>
        <w:t>women’s rights will remain subject to the whims of nations</w:t>
      </w:r>
      <w:r w:rsidRPr="000006E2">
        <w:rPr>
          <w:sz w:val="16"/>
        </w:rPr>
        <w:t>. Some have argued that the Committee should have the power to take states before a permanent tribunal that has the ability to enforce the remedies suggested by the Committee. If the Committee could refer matters to an international tribunal then it would send a strong message to states parties that women’s rights are inviolable and are protected by the weight of international law (Ritz).</w:t>
      </w:r>
    </w:p>
    <w:p w14:paraId="7D0970F7" w14:textId="77777777" w:rsidR="00CF760B" w:rsidRDefault="00CF760B" w:rsidP="00CF760B">
      <w:pPr>
        <w:pStyle w:val="Heading4"/>
      </w:pPr>
      <w:r>
        <w:t>CEDAW doesn’t solve</w:t>
      </w:r>
    </w:p>
    <w:p w14:paraId="6E3FB188" w14:textId="77777777" w:rsidR="00CF760B" w:rsidRPr="002453A8" w:rsidRDefault="00CF760B" w:rsidP="00CF760B">
      <w:pPr>
        <w:rPr>
          <w:rStyle w:val="Style13ptBold"/>
        </w:rPr>
      </w:pPr>
      <w:r w:rsidRPr="002453A8">
        <w:rPr>
          <w:rStyle w:val="Style13ptBold"/>
        </w:rPr>
        <w:t>Melton 09</w:t>
      </w:r>
    </w:p>
    <w:p w14:paraId="1C8AADB6" w14:textId="77777777" w:rsidR="00CF760B" w:rsidRPr="00C23C0B" w:rsidRDefault="00CF760B" w:rsidP="00CF760B">
      <w:pPr>
        <w:shd w:val="clear" w:color="auto" w:fill="FFFFFF"/>
        <w:spacing w:after="0" w:line="240" w:lineRule="auto"/>
        <w:rPr>
          <w:rFonts w:ascii="Arial" w:eastAsia="Times New Roman" w:hAnsi="Arial" w:cs="Arial"/>
          <w:color w:val="454545"/>
          <w:sz w:val="24"/>
          <w:szCs w:val="24"/>
        </w:rPr>
      </w:pPr>
      <w:r>
        <w:rPr>
          <w:rFonts w:ascii="Arial" w:eastAsia="Times New Roman" w:hAnsi="Arial" w:cs="Arial"/>
          <w:color w:val="454545"/>
          <w:sz w:val="24"/>
          <w:szCs w:val="24"/>
        </w:rPr>
        <w:t>(</w:t>
      </w:r>
      <w:r w:rsidRPr="00A2596B">
        <w:rPr>
          <w:rFonts w:ascii="Arial" w:eastAsia="Times New Roman" w:hAnsi="Arial" w:cs="Arial"/>
          <w:color w:val="454545"/>
          <w:szCs w:val="24"/>
        </w:rPr>
        <w:t xml:space="preserve">Grace Melton, </w:t>
      </w:r>
      <w:r w:rsidRPr="00C23C0B">
        <w:rPr>
          <w:rFonts w:ascii="Arial" w:eastAsia="Times New Roman" w:hAnsi="Arial" w:cs="Arial"/>
          <w:color w:val="454545"/>
          <w:szCs w:val="24"/>
        </w:rPr>
        <w:t>Associate for Social Issues at the United Nations</w:t>
      </w:r>
      <w:r w:rsidRPr="00A2596B">
        <w:rPr>
          <w:rFonts w:ascii="Arial" w:eastAsia="Times New Roman" w:hAnsi="Arial" w:cs="Arial"/>
          <w:color w:val="454545"/>
          <w:szCs w:val="24"/>
        </w:rPr>
        <w:t xml:space="preserve">, “CEDAW: How U.N. Interference Threatens the Rights of American Women” January 9, 2009 </w:t>
      </w:r>
      <w:r w:rsidRPr="004A6702">
        <w:t>http://www.heritage.org/research/reports/2009/01/cedaw-how-un-interference-threatens-the-rights-of-american-women</w:t>
      </w:r>
      <w:r w:rsidRPr="00A2596B">
        <w:rPr>
          <w:rFonts w:eastAsia="Calibri"/>
        </w:rPr>
        <w:t xml:space="preserve"> </w:t>
      </w:r>
      <w:r>
        <w:rPr>
          <w:rFonts w:eastAsia="Calibri"/>
        </w:rPr>
        <w:t>jdi-RK)</w:t>
      </w:r>
    </w:p>
    <w:p w14:paraId="0F36E9F9" w14:textId="77777777" w:rsidR="00CF760B" w:rsidRDefault="00CF760B" w:rsidP="00CF760B">
      <w:pPr>
        <w:spacing w:after="0" w:line="240" w:lineRule="auto"/>
        <w:rPr>
          <w:rFonts w:ascii="Arial" w:eastAsia="Times New Roman" w:hAnsi="Arial" w:cs="Arial"/>
          <w:color w:val="454545"/>
          <w:sz w:val="24"/>
          <w:szCs w:val="24"/>
        </w:rPr>
      </w:pPr>
    </w:p>
    <w:p w14:paraId="48BABA8A" w14:textId="77777777" w:rsidR="00CF760B" w:rsidRDefault="00CF760B" w:rsidP="00CF760B">
      <w:pPr>
        <w:spacing w:after="0" w:line="240" w:lineRule="auto"/>
        <w:rPr>
          <w:rFonts w:ascii="Arial" w:hAnsi="Arial" w:cs="Arial"/>
          <w:color w:val="454545"/>
          <w:sz w:val="16"/>
          <w:shd w:val="clear" w:color="auto" w:fill="FFFFFF"/>
        </w:rPr>
      </w:pPr>
      <w:r w:rsidRPr="007F212E">
        <w:rPr>
          <w:rStyle w:val="Emphasis"/>
        </w:rPr>
        <w:t>CEDAW is an ineffective and inappropriate instrument for advancing women's rights around the world. In the case of gross abuses of women's rights, such as sex trafficking or female circumcision, it has been less effective than targeted instruments to address them</w:t>
      </w:r>
      <w:r w:rsidRPr="00C8095E">
        <w:rPr>
          <w:rFonts w:ascii="Arial" w:eastAsia="Times New Roman" w:hAnsi="Arial" w:cs="Arial"/>
          <w:color w:val="454545"/>
          <w:sz w:val="16"/>
          <w:szCs w:val="24"/>
        </w:rPr>
        <w:t>, such as the American-led effort to adopt the United Nations Protocol to Prevent, Suppress, and Punish Trafficking in Persons.</w:t>
      </w:r>
      <w:bookmarkStart w:id="3" w:name="_ftnref6"/>
      <w:r w:rsidRPr="00C8095E">
        <w:rPr>
          <w:rFonts w:ascii="Arial" w:eastAsia="Times New Roman" w:hAnsi="Arial" w:cs="Arial"/>
          <w:color w:val="454545"/>
          <w:sz w:val="16"/>
          <w:szCs w:val="24"/>
        </w:rPr>
        <w:fldChar w:fldCharType="begin"/>
      </w:r>
      <w:r w:rsidRPr="00C8095E">
        <w:rPr>
          <w:rFonts w:ascii="Arial" w:eastAsia="Times New Roman" w:hAnsi="Arial" w:cs="Arial"/>
          <w:color w:val="454545"/>
          <w:sz w:val="16"/>
          <w:szCs w:val="24"/>
        </w:rPr>
        <w:instrText xml:space="preserve"> HYPERLINK "http://www.heritage.org/research/reports/2009/01/cedaw-how-un-interference-threatens-the-rights-of-american-women" \l "_ftn6" \o "" </w:instrText>
      </w:r>
      <w:r w:rsidRPr="00C8095E">
        <w:rPr>
          <w:rFonts w:ascii="Arial" w:eastAsia="Times New Roman" w:hAnsi="Arial" w:cs="Arial"/>
          <w:color w:val="454545"/>
          <w:sz w:val="16"/>
          <w:szCs w:val="24"/>
        </w:rPr>
        <w:fldChar w:fldCharType="separate"/>
      </w:r>
      <w:r w:rsidRPr="00C9152A">
        <w:rPr>
          <w:rFonts w:ascii="Arial" w:eastAsia="Times New Roman" w:hAnsi="Arial" w:cs="Arial"/>
          <w:color w:val="008CBA"/>
          <w:sz w:val="16"/>
          <w:szCs w:val="24"/>
        </w:rPr>
        <w:t>[6]</w:t>
      </w:r>
      <w:r w:rsidRPr="00C8095E">
        <w:rPr>
          <w:rFonts w:ascii="Arial" w:eastAsia="Times New Roman" w:hAnsi="Arial" w:cs="Arial"/>
          <w:color w:val="454545"/>
          <w:sz w:val="16"/>
          <w:szCs w:val="24"/>
        </w:rPr>
        <w:fldChar w:fldCharType="end"/>
      </w:r>
      <w:bookmarkEnd w:id="3"/>
      <w:r w:rsidRPr="00C9152A">
        <w:rPr>
          <w:rFonts w:ascii="Arial" w:eastAsia="Times New Roman" w:hAnsi="Arial" w:cs="Arial"/>
          <w:color w:val="454545"/>
          <w:sz w:val="16"/>
          <w:szCs w:val="24"/>
        </w:rPr>
        <w:t xml:space="preserve"> </w:t>
      </w:r>
      <w:r w:rsidRPr="00C8095E">
        <w:rPr>
          <w:rFonts w:ascii="Arial" w:eastAsia="Times New Roman" w:hAnsi="Arial" w:cs="Arial"/>
          <w:color w:val="454545"/>
          <w:sz w:val="16"/>
          <w:szCs w:val="24"/>
        </w:rPr>
        <w:t>In the case of American women, their freedom and personal dignity are best protected by the U.S. Constitution and the rule of law it establishes. The United States should continue to advance the standing of women domestically and abroad by refusing to ratify CEDAW.</w:t>
      </w:r>
      <w:r w:rsidRPr="00C9152A">
        <w:rPr>
          <w:rFonts w:ascii="Arial" w:eastAsia="Times New Roman" w:hAnsi="Arial" w:cs="Arial"/>
          <w:color w:val="454545"/>
          <w:sz w:val="16"/>
          <w:szCs w:val="24"/>
        </w:rPr>
        <w:t xml:space="preserve"> </w:t>
      </w:r>
      <w:r w:rsidRPr="00C9152A">
        <w:rPr>
          <w:rFonts w:ascii="Arial" w:hAnsi="Arial" w:cs="Arial"/>
          <w:color w:val="454545"/>
          <w:sz w:val="16"/>
          <w:shd w:val="clear" w:color="auto" w:fill="FFFFFF"/>
        </w:rPr>
        <w:t>Members of the CEDAW Committee are self-identified gender experts chosen from the various countries that are party to CEDAW -- although they serve in their individual capacities, and not as official representatives of their country's governments.</w:t>
      </w:r>
      <w:bookmarkStart w:id="4" w:name="_ftnref9"/>
      <w:r w:rsidRPr="00C9152A">
        <w:rPr>
          <w:sz w:val="16"/>
        </w:rPr>
        <w:fldChar w:fldCharType="begin"/>
      </w:r>
      <w:r w:rsidRPr="00C9152A">
        <w:rPr>
          <w:sz w:val="16"/>
        </w:rPr>
        <w:instrText xml:space="preserve"> HYPERLINK "http://www.heritage.org/research/reports/2009/01/cedaw-how-un-interference-threatens-the-rights-of-american-women" \l "_ftn9" \o "" </w:instrText>
      </w:r>
      <w:r w:rsidRPr="00C9152A">
        <w:rPr>
          <w:sz w:val="16"/>
        </w:rPr>
        <w:fldChar w:fldCharType="separate"/>
      </w:r>
      <w:r w:rsidRPr="00C9152A">
        <w:rPr>
          <w:rFonts w:ascii="Arial" w:hAnsi="Arial" w:cs="Arial"/>
          <w:color w:val="008CBA"/>
          <w:sz w:val="16"/>
          <w:shd w:val="clear" w:color="auto" w:fill="FFFFFF"/>
        </w:rPr>
        <w:t>[9]</w:t>
      </w:r>
      <w:r w:rsidRPr="00C9152A">
        <w:rPr>
          <w:sz w:val="16"/>
        </w:rPr>
        <w:fldChar w:fldCharType="end"/>
      </w:r>
      <w:bookmarkEnd w:id="4"/>
      <w:r w:rsidRPr="00C9152A">
        <w:rPr>
          <w:rFonts w:ascii="Arial" w:hAnsi="Arial" w:cs="Arial"/>
          <w:color w:val="454545"/>
          <w:sz w:val="16"/>
          <w:shd w:val="clear" w:color="auto" w:fill="FFFFFF"/>
        </w:rPr>
        <w:t xml:space="preserve"> Elected by countries participating in CEDAW, they serve terms of four years and are eligible for re-election. Each country that is party to CEDAW must submit written and oral reports to the committee every four years. The committee questions the delegation and Issues concluding observations and recommendations for the state party to follow.</w:t>
      </w:r>
      <w:bookmarkStart w:id="5" w:name="_ftnref10"/>
      <w:r w:rsidRPr="00C9152A">
        <w:rPr>
          <w:sz w:val="16"/>
        </w:rPr>
        <w:fldChar w:fldCharType="begin"/>
      </w:r>
      <w:r w:rsidRPr="00C9152A">
        <w:rPr>
          <w:sz w:val="16"/>
        </w:rPr>
        <w:instrText xml:space="preserve"> HYPERLINK "http://www.heritage.org/research/reports/2009/01/cedaw-how-un-interference-threatens-the-rights-of-american-women" \l "_ftn10" \o "" </w:instrText>
      </w:r>
      <w:r w:rsidRPr="00C9152A">
        <w:rPr>
          <w:sz w:val="16"/>
        </w:rPr>
        <w:fldChar w:fldCharType="separate"/>
      </w:r>
      <w:r w:rsidRPr="00C9152A">
        <w:rPr>
          <w:rFonts w:ascii="Arial" w:hAnsi="Arial" w:cs="Arial"/>
          <w:color w:val="008CBA"/>
          <w:sz w:val="16"/>
          <w:shd w:val="clear" w:color="auto" w:fill="FFFFFF"/>
        </w:rPr>
        <w:t>[10]</w:t>
      </w:r>
      <w:r w:rsidRPr="00C9152A">
        <w:rPr>
          <w:sz w:val="16"/>
        </w:rPr>
        <w:fldChar w:fldCharType="end"/>
      </w:r>
      <w:bookmarkEnd w:id="5"/>
      <w:r w:rsidRPr="00C9152A">
        <w:rPr>
          <w:rFonts w:ascii="Arial" w:hAnsi="Arial" w:cs="Arial"/>
          <w:color w:val="454545"/>
          <w:sz w:val="16"/>
          <w:shd w:val="clear" w:color="auto" w:fill="FFFFFF"/>
        </w:rPr>
        <w:t xml:space="preserve"> In practice, </w:t>
      </w:r>
      <w:r w:rsidRPr="007F212E">
        <w:rPr>
          <w:rStyle w:val="StyleUnderline"/>
        </w:rPr>
        <w:t>the CEDAW Committee habitually bullies the delegations sent to deliver their countries' reports. The committee pressures state parties to change their domestic policies, and most alarmingly, it regularly reads more into the convention than exists in the actual text of the document.</w:t>
      </w:r>
      <w:r w:rsidRPr="00C9152A">
        <w:rPr>
          <w:rFonts w:ascii="Arial" w:hAnsi="Arial" w:cs="Arial"/>
          <w:color w:val="454545"/>
          <w:sz w:val="16"/>
          <w:shd w:val="clear" w:color="auto" w:fill="FFFFFF"/>
        </w:rPr>
        <w:t xml:space="preserve"> Although the committee is not technically a judicial body, its conclusions and recommendations have been cited in court decisions around the world, including the U.S. Supreme </w:t>
      </w:r>
      <w:r w:rsidRPr="007F212E">
        <w:rPr>
          <w:rStyle w:val="Emphasis"/>
        </w:rPr>
        <w:t>Injustice against women around the world is a reality. It is serious and sometimes even life-threatening. Regrettably, the Convention on the Elimination of All Forms of Discrimination against Women and the CEDAW Committee have done a disservice to the cases of abject discrimination against and mistreatment of women,</w:t>
      </w:r>
      <w:r w:rsidRPr="00C9152A">
        <w:rPr>
          <w:rFonts w:ascii="Arial" w:hAnsi="Arial" w:cs="Arial"/>
          <w:color w:val="454545"/>
          <w:sz w:val="16"/>
          <w:shd w:val="clear" w:color="auto" w:fill="FFFFFF"/>
        </w:rPr>
        <w:t xml:space="preserve"> choosing instead to focus on the advancement of a particular radical social agenda. The actions of the CEDAW Committee are a stark reminder of the dangers of being a party to such multilateral treaties. The U.S. Senate should uphold its </w:t>
      </w:r>
      <w:r w:rsidRPr="00C9152A">
        <w:rPr>
          <w:rFonts w:ascii="Arial" w:hAnsi="Arial" w:cs="Arial"/>
          <w:color w:val="454545"/>
          <w:sz w:val="16"/>
          <w:shd w:val="clear" w:color="auto" w:fill="FFFFFF"/>
        </w:rPr>
        <w:lastRenderedPageBreak/>
        <w:t xml:space="preserve">responsibility to the American people and not subject them to the tyranny of the CEDAW treaty. Ratifying CEDAW, and by extension subjecting the U.S. to the bullying of the CEDAW Committee, would neither advance women's equality nor serve American foreign policy interests, including the security and advancement of women around the globe. </w:t>
      </w:r>
    </w:p>
    <w:p w14:paraId="3E932C1B" w14:textId="77777777" w:rsidR="00CF760B" w:rsidRDefault="00CF760B" w:rsidP="00CF760B">
      <w:pPr>
        <w:pStyle w:val="Heading4"/>
      </w:pPr>
      <w:r>
        <w:t>Alt causes</w:t>
      </w:r>
    </w:p>
    <w:p w14:paraId="2F0FD7D5" w14:textId="77777777" w:rsidR="00CF760B" w:rsidRPr="002453A8" w:rsidRDefault="00CF760B" w:rsidP="00CF760B">
      <w:pPr>
        <w:rPr>
          <w:rStyle w:val="Style13ptBold"/>
        </w:rPr>
      </w:pPr>
      <w:r w:rsidRPr="002453A8">
        <w:rPr>
          <w:rStyle w:val="Style13ptBold"/>
        </w:rPr>
        <w:t>Wheaton, Schauer, Galli ‘10</w:t>
      </w:r>
    </w:p>
    <w:p w14:paraId="0DD7DFEC" w14:textId="77777777" w:rsidR="00CF760B" w:rsidRDefault="00CF760B" w:rsidP="00CF760B">
      <w:r>
        <w:t xml:space="preserve">(Elizabeth M. Wheaton, Edward J. Schauer and Thomas V. Galli “Economics of Human Trafficking” </w:t>
      </w:r>
      <w:r w:rsidRPr="002453A8">
        <w:rPr>
          <w:u w:val="single"/>
        </w:rPr>
        <w:t>International migration</w:t>
      </w:r>
      <w:r>
        <w:t xml:space="preserve"> </w:t>
      </w:r>
      <w:r w:rsidRPr="001D7F20">
        <w:t>https://www.amherst.edu/media/view/247221/original/Economics%2Bof%2BHuman%2BTrafficking.pdf</w:t>
      </w:r>
      <w:r w:rsidRPr="00A2596B">
        <w:rPr>
          <w:rFonts w:eastAsia="Calibri"/>
        </w:rPr>
        <w:t xml:space="preserve"> </w:t>
      </w:r>
      <w:r>
        <w:rPr>
          <w:rFonts w:eastAsia="Calibri"/>
        </w:rPr>
        <w:t>jdi-RK</w:t>
      </w:r>
      <w:r>
        <w:t>)</w:t>
      </w:r>
    </w:p>
    <w:p w14:paraId="2DB61689" w14:textId="77777777" w:rsidR="00CF760B" w:rsidRDefault="00CF760B" w:rsidP="00CF760B">
      <w:pPr>
        <w:rPr>
          <w:rStyle w:val="Emphasis"/>
        </w:rPr>
      </w:pPr>
      <w:r>
        <w:t>Criminal justicians and sociologists believe these p</w:t>
      </w:r>
      <w:r w:rsidRPr="00736639">
        <w:rPr>
          <w:rStyle w:val="Emphasis"/>
        </w:rPr>
        <w:t>ush and pull factors make populations vulnerable to labour market exploitation and, possibly, human trafficking.</w:t>
      </w:r>
      <w:r>
        <w:t xml:space="preserve"> Research looks at characteristics of those who choose to relocate such as gender (Ehrenreich and Hoschild, 2006; Klueber, 2003), education (Richard, 2000; Kelly, 2002; Klueber, 2003), and age (Green, 1998). </w:t>
      </w:r>
      <w:r w:rsidRPr="00736639">
        <w:rPr>
          <w:rStyle w:val="Emphasis"/>
        </w:rPr>
        <w:t>Other studies focus on political instability</w:t>
      </w:r>
      <w:r>
        <w:t xml:space="preserve"> (Derks, 2000; Hughes, 2000 and 2002), </w:t>
      </w:r>
      <w:r w:rsidRPr="00736639">
        <w:rPr>
          <w:rStyle w:val="Emphasis"/>
        </w:rPr>
        <w:t xml:space="preserve">globalization </w:t>
      </w:r>
      <w:r>
        <w:t xml:space="preserve">(Bales, 2005), </w:t>
      </w:r>
      <w:r w:rsidRPr="00736639">
        <w:rPr>
          <w:rStyle w:val="Emphasis"/>
        </w:rPr>
        <w:t>income differentials between developed and developing countries</w:t>
      </w:r>
      <w:r>
        <w:t xml:space="preserve"> (Bales, 2000, 2003), worldwide capitalism and transnational corporations (Anderson and Davidson, 2003), and the universal devaluation and marginalization of women and children (Demleitner, 2001). Ejalu (2006: 171–173) suggests</w:t>
      </w:r>
      <w:r w:rsidRPr="001D7F20">
        <w:rPr>
          <w:rStyle w:val="Emphasis"/>
        </w:rPr>
        <w:t xml:space="preserve"> poverty, lack of education, urbanization and centralization of educational and employment opportunities, cultural thinking and attitude, traditional practices, domestic violence, corruption, conflicts, and difficulty in acquiring visas as causes of human trafficking</w:t>
      </w:r>
    </w:p>
    <w:p w14:paraId="3D8B4948" w14:textId="77777777" w:rsidR="00CF760B" w:rsidRDefault="00CF760B" w:rsidP="00CF760B">
      <w:pPr>
        <w:pStyle w:val="Heading4"/>
      </w:pPr>
      <w:r>
        <w:t>Alt causes, fixing women’s rights can’t solve human trafficking</w:t>
      </w:r>
    </w:p>
    <w:p w14:paraId="23871BE3" w14:textId="77777777" w:rsidR="00CF760B" w:rsidRPr="00A2596B" w:rsidRDefault="00CF760B" w:rsidP="00CF760B">
      <w:pPr>
        <w:rPr>
          <w:rStyle w:val="Style13ptBold"/>
        </w:rPr>
      </w:pPr>
      <w:r w:rsidRPr="00A2596B">
        <w:rPr>
          <w:rStyle w:val="Style13ptBold"/>
        </w:rPr>
        <w:t>Chuang 06</w:t>
      </w:r>
    </w:p>
    <w:p w14:paraId="114586F2" w14:textId="77777777" w:rsidR="00CF760B" w:rsidRPr="00E505A9" w:rsidRDefault="00CF760B" w:rsidP="00CF760B">
      <w:r>
        <w:t>(Janie Chuang “Beyond a Snapshot: Preventing Human Trafficking in the Global Economy</w:t>
      </w:r>
      <w:r w:rsidRPr="002453A8">
        <w:t xml:space="preserve">” </w:t>
      </w:r>
      <w:hyperlink r:id="rId90" w:history="1">
        <w:r w:rsidRPr="002453A8">
          <w:rPr>
            <w:rFonts w:ascii="Arial" w:hAnsi="Arial" w:cs="Arial"/>
            <w:sz w:val="20"/>
            <w:szCs w:val="20"/>
            <w:u w:val="single"/>
            <w:shd w:val="clear" w:color="auto" w:fill="FFFFFF"/>
          </w:rPr>
          <w:t>Indiana University Press</w:t>
        </w:r>
      </w:hyperlink>
      <w:r>
        <w:t xml:space="preserve"> </w:t>
      </w:r>
      <w:r w:rsidRPr="00E505A9">
        <w:t>http://www.jstor.org/stable/pdf/10.2979/gls.2006.13.1.137.pdf?_=1466797353656</w:t>
      </w:r>
      <w:r w:rsidRPr="002453A8">
        <w:rPr>
          <w:rFonts w:eastAsia="Calibri"/>
        </w:rPr>
        <w:t xml:space="preserve"> </w:t>
      </w:r>
      <w:r>
        <w:rPr>
          <w:rFonts w:eastAsia="Calibri"/>
        </w:rPr>
        <w:t>jdi-RK)</w:t>
      </w:r>
    </w:p>
    <w:p w14:paraId="33569D39" w14:textId="77777777" w:rsidR="00CF760B" w:rsidRDefault="00CF760B" w:rsidP="00CF760B">
      <w:r>
        <w:t xml:space="preserve">If protection of the victims is of secondary concern to states, then prevention of trafficking (at least, in the long term) is practically an afterthought. Despite the Protocol’s requirement that states should take measures to alleviate </w:t>
      </w:r>
      <w:r w:rsidRPr="00736639">
        <w:rPr>
          <w:rStyle w:val="Emphasis"/>
        </w:rPr>
        <w:t>the root causes of trafficking, such as “poverty, underdevelopment</w:t>
      </w:r>
      <w:r>
        <w:t xml:space="preserve"> </w:t>
      </w:r>
      <w:r w:rsidRPr="00736639">
        <w:rPr>
          <w:rStyle w:val="StyleUnderline"/>
        </w:rPr>
        <w:t>and lack of equal opportunity,”79 in practice, “prevention” efforts focus on short-term strategies such as public awareness campaigns regarding the risks of migration. For instance, in her ground-breaking study assessing prevention efforts in southeastern Europe (SEE),80 Barbara Limanowska found a tendency to adopt “repressive” prevention strategies that “focus on suppressing the negative (or perceived as negative) phenomena related to trafficking, such as [undocumented migration] . . . illegal and forced labor, prostitution, child labor or organized crime.”81</w:t>
      </w:r>
      <w:r>
        <w:t xml:space="preserve"> Common strategies include bar raids, computerized border checks and databases that register the names of undocumented migrants, and public awareness campaigns that broadcast to the general public the risks of trafficking.82 While efforts to prevent re-trafficking of victims are more victim-focused—providing housing, social services, and legal and medical assistance to victims to assist in reintegration into their home communities—these are only provided on a short-term basis.83 As Limanowska has concluded with respect to SEE, “[</w:t>
      </w:r>
      <w:r w:rsidRPr="00736639">
        <w:rPr>
          <w:rStyle w:val="Emphasis"/>
        </w:rPr>
        <w:t xml:space="preserve">t]here is no comprehensive long-term prevention strategy for the region, nor any clear understanding of what </w:t>
      </w:r>
      <w:r w:rsidRPr="00736639">
        <w:rPr>
          <w:rStyle w:val="Emphasis"/>
        </w:rPr>
        <w:lastRenderedPageBreak/>
        <w:t>such a strategy should include</w:t>
      </w:r>
      <w:r>
        <w:t xml:space="preserve">.”84 Although prevention strategies from other regions of the world have yet to be assessed in as comprehensive a fashion,85 a review of the country practices in other regions of the world reveals a similar focus on repressive approaches to prevention. Although there is a general understanding that </w:t>
      </w:r>
      <w:r w:rsidRPr="00736639">
        <w:rPr>
          <w:rStyle w:val="Emphasis"/>
        </w:rPr>
        <w:t>trafficking has its root causes in poverty, unemployment, discrimination, and violence against women</w:t>
      </w:r>
      <w:r>
        <w:t>, no large-scale counter-trafficking program has been implemented to address these underlying problems.106 Even at the level of legal analysis, there is a persistent failure to analyze how international human rights law could be used to address the root causes of the problem. While resource limitations might necessarily slow the implementation of programs targeting root causes on the ground, no such barrier exists to articulating a legal framework to address root causes. Emerging norms and analysis in the field of women’s human rights, specifically, and economic, social, and cultural rights, generally, provide a basis upon which such a framework might be developed. Utilizing the principle of nondiscrimination is one potential avenue, as described briefly below</w:t>
      </w:r>
    </w:p>
    <w:p w14:paraId="1CDA6D19" w14:textId="77777777" w:rsidR="00CF760B" w:rsidRDefault="00CF760B" w:rsidP="00CF760B">
      <w:pPr>
        <w:pStyle w:val="Heading4"/>
      </w:pPr>
      <w:r>
        <w:t xml:space="preserve">Many alt causes to human trafficking </w:t>
      </w:r>
    </w:p>
    <w:p w14:paraId="02982650" w14:textId="77777777" w:rsidR="00CF760B" w:rsidRPr="003C3194" w:rsidRDefault="00CF760B" w:rsidP="00CF760B">
      <w:pPr>
        <w:rPr>
          <w:rStyle w:val="Style13ptBold"/>
        </w:rPr>
      </w:pPr>
      <w:r w:rsidRPr="003C3194">
        <w:rPr>
          <w:rStyle w:val="Style13ptBold"/>
        </w:rPr>
        <w:t>Bales 11’</w:t>
      </w:r>
    </w:p>
    <w:p w14:paraId="22027074" w14:textId="77777777" w:rsidR="00CF760B" w:rsidRDefault="00CF760B" w:rsidP="00CF760B">
      <w:r>
        <w:t xml:space="preserve">Kevin Bales, Professor of Sociology, Roehampton University, London. “What Predicts Human Trafficking?” </w:t>
      </w:r>
      <w:r>
        <w:rPr>
          <w:rFonts w:ascii="Verdana" w:hAnsi="Verdana"/>
          <w:color w:val="000000"/>
          <w:sz w:val="15"/>
          <w:szCs w:val="15"/>
        </w:rPr>
        <w:t xml:space="preserve">01 Jun 2011 </w:t>
      </w:r>
      <w:r w:rsidRPr="003C3194">
        <w:t>https://www.freetheslaves.net/wp-content/uploads/2015/03/WhatPredictsHumanTrafficking.pdf</w:t>
      </w:r>
      <w:r w:rsidRPr="002453A8">
        <w:rPr>
          <w:rFonts w:eastAsia="Calibri"/>
        </w:rPr>
        <w:t xml:space="preserve"> </w:t>
      </w:r>
      <w:r>
        <w:rPr>
          <w:rFonts w:eastAsia="Calibri"/>
        </w:rPr>
        <w:t>jdi-RK</w:t>
      </w:r>
    </w:p>
    <w:p w14:paraId="52A0DE1F" w14:textId="77777777" w:rsidR="00CF760B" w:rsidRDefault="00CF760B" w:rsidP="00CF760B">
      <w:r w:rsidRPr="00E505A9">
        <w:rPr>
          <w:sz w:val="16"/>
        </w:rPr>
        <w:t xml:space="preserve">For any case of trafficking there is a unique set of causes and effects. The broad variation of trafficking in persons across regions and cultures means that there can be no uniform answer to the question “what causes trafficking?” That said, there are number of commonalities in trafficking. </w:t>
      </w:r>
      <w:r w:rsidRPr="00E505A9">
        <w:rPr>
          <w:rStyle w:val="Emphasis"/>
        </w:rPr>
        <w:t>Root causes of trafficking in persons include the greed of criminals, economic pressures, political instability and transition, and social and cultural factors. Many traffickers are involved in other transnational crimes. Criminal groups choose to traffic in persons, in part, because it is high-profit and often low risk, because unlike other “commodities” people can be used repeatedly, and because trafficking in persons does not require a large capital investment.</w:t>
      </w:r>
      <w:r>
        <w:rPr>
          <w:rStyle w:val="Emphasis"/>
        </w:rPr>
        <w:t xml:space="preserve"> </w:t>
      </w:r>
      <w:r>
        <w:t xml:space="preserve">Many, if not most, </w:t>
      </w:r>
      <w:r w:rsidRPr="00E505A9">
        <w:rPr>
          <w:rStyle w:val="Emphasis"/>
        </w:rPr>
        <w:t>trafficking victims fall prey to this practice because they seek a better life or enhanced economic opportunities.</w:t>
      </w:r>
      <w:r>
        <w:t xml:space="preserve"> </w:t>
      </w:r>
      <w:r w:rsidRPr="00E505A9">
        <w:rPr>
          <w:rStyle w:val="StyleUnderline"/>
        </w:rPr>
        <w:t>They are, therefore, vulnerable to false promises of good jobs and higher wages. Political instability, militarism, civil unrest, internal armed conflict, and natural disasters may result in an increase in trafficking.</w:t>
      </w:r>
      <w:r>
        <w:t xml:space="preserve"> </w:t>
      </w:r>
      <w:r w:rsidRPr="003C3194">
        <w:rPr>
          <w:rStyle w:val="StyleUnderline"/>
        </w:rPr>
        <w:t>The destabilization and displacement of populations increase their vulnerability to exploitation and abuse through trafficking</w:t>
      </w:r>
      <w:r>
        <w:t xml:space="preserve"> and forced labor. War and civil strife may lead to massive displacements of populations, leaving orphans and street children extremely vulnerable to trafficking.</w:t>
      </w:r>
      <w:r w:rsidRPr="00E505A9">
        <w:rPr>
          <w:sz w:val="16"/>
        </w:rPr>
        <w:t xml:space="preserve"> In terms of understanding the nature of trafficking, this test confirms many of the assumptions generally held about what predicts trafficking, and it also adds new Governmental Corruption Infant Mortality % of population below age 14 Food Production TRAFFICKING FROM a Country .603 .390 .390 .233 .196 Conflict and Social Unrest Population Pressure .144 information. We see that population pressure and poverty (shown by infant mortality and food production) are important push-factors in trafficking as suspected. This statistical research confirms much of the “common knowledge” held by experts working on</w:t>
      </w:r>
      <w:r w:rsidRPr="00E505A9">
        <w:rPr>
          <w:rStyle w:val="Emphasis"/>
        </w:rPr>
        <w:t xml:space="preserve"> trafficking in persons around the world</w:t>
      </w:r>
      <w:r w:rsidRPr="00E505A9">
        <w:rPr>
          <w:sz w:val="16"/>
        </w:rPr>
        <w:t xml:space="preserve"> – this traffic </w:t>
      </w:r>
      <w:r w:rsidRPr="00E505A9">
        <w:rPr>
          <w:rStyle w:val="Emphasis"/>
        </w:rPr>
        <w:t>is most likely to flow from countries that are poor and suffering from instability and corruption. All of these are powerful “push” factors, causes of the vulnerability to being trafficked</w:t>
      </w:r>
      <w:r w:rsidRPr="00E505A9">
        <w:rPr>
          <w:sz w:val="16"/>
        </w:rPr>
        <w:t xml:space="preserve">. But a key finding is the importance of governmental corruption in predicting trafficking. This analysis suggests that </w:t>
      </w:r>
      <w:r w:rsidRPr="00E505A9">
        <w:rPr>
          <w:rStyle w:val="StyleUnderline"/>
        </w:rPr>
        <w:t>reducing corruption should be the first and most effective way to reduce trafficking</w:t>
      </w:r>
      <w:r w:rsidRPr="00E505A9">
        <w:rPr>
          <w:sz w:val="16"/>
        </w:rPr>
        <w:t xml:space="preserve">. In other words, potential traffickers need to understand that their government perceives trafficking as a crime and that they cannot bribe their way out of prosecution or through the border if they commit the crime. Likewise some of the </w:t>
      </w:r>
      <w:r w:rsidRPr="00E505A9">
        <w:rPr>
          <w:rStyle w:val="StyleUnderline"/>
        </w:rPr>
        <w:t>most obvious strategies for slowing trafficking would</w:t>
      </w:r>
      <w:r w:rsidRPr="00E505A9">
        <w:rPr>
          <w:sz w:val="16"/>
        </w:rPr>
        <w:t>, on the basis of this analysis</w:t>
      </w:r>
      <w:r w:rsidRPr="00E505A9">
        <w:rPr>
          <w:rStyle w:val="StyleUnderline"/>
        </w:rPr>
        <w:t xml:space="preserve">, include those activities known to reduce ‘push’ factors: - measures to reduce governmental corruption in both </w:t>
      </w:r>
      <w:r w:rsidRPr="00E505A9">
        <w:rPr>
          <w:rStyle w:val="StyleUnderline"/>
        </w:rPr>
        <w:lastRenderedPageBreak/>
        <w:t xml:space="preserve">origin and destination countries - population control measures, especially poverty reduction and increasing educational opportunities </w:t>
      </w:r>
      <w:r w:rsidRPr="00E505A9">
        <w:rPr>
          <w:sz w:val="16"/>
        </w:rPr>
        <w:t>- tackling international inequalities in wealth, especially at the sharpest end, so that people have basic means of subsistence and social guarantees All of which suggest that international financial institutions should give incentives to programmes for land reform, education and training, and health care, rather than promulgate ‘austerity’ requirements that undermine such programmes</w:t>
      </w:r>
    </w:p>
    <w:p w14:paraId="00761CCA" w14:textId="77777777" w:rsidR="00CF760B" w:rsidRDefault="00CF760B" w:rsidP="00CF760B">
      <w:pPr>
        <w:pStyle w:val="Heading4"/>
      </w:pPr>
      <w:r>
        <w:t>Alt causes</w:t>
      </w:r>
    </w:p>
    <w:p w14:paraId="4E3B1679" w14:textId="77777777" w:rsidR="00CF760B" w:rsidRPr="002453A8" w:rsidRDefault="00CF760B" w:rsidP="00CF760B">
      <w:pPr>
        <w:rPr>
          <w:rStyle w:val="Style13ptBold"/>
        </w:rPr>
      </w:pPr>
      <w:r w:rsidRPr="002453A8">
        <w:rPr>
          <w:rStyle w:val="Style13ptBold"/>
        </w:rPr>
        <w:t xml:space="preserve">CGI </w:t>
      </w:r>
      <w:r>
        <w:rPr>
          <w:rStyle w:val="Style13ptBold"/>
        </w:rPr>
        <w:t>I can’t find a date on this either</w:t>
      </w:r>
    </w:p>
    <w:p w14:paraId="4BD9F66D" w14:textId="77777777" w:rsidR="00CF760B" w:rsidRPr="008144DA" w:rsidRDefault="00CF760B" w:rsidP="00CF760B">
      <w:r>
        <w:t xml:space="preserve">Center for Global Impact “4 Causes of Human Trafficking” </w:t>
      </w:r>
      <w:r w:rsidRPr="008144DA">
        <w:t>http://centerforglobalimpact.org/cgi-kids/4-causes-of-human-trafficking/</w:t>
      </w:r>
      <w:r w:rsidRPr="002453A8">
        <w:rPr>
          <w:rFonts w:eastAsia="Calibri"/>
        </w:rPr>
        <w:t xml:space="preserve"> </w:t>
      </w:r>
      <w:r>
        <w:rPr>
          <w:rFonts w:eastAsia="Calibri"/>
        </w:rPr>
        <w:t>jdi-RK</w:t>
      </w:r>
    </w:p>
    <w:p w14:paraId="03CF8A12" w14:textId="77777777" w:rsidR="00CF760B" w:rsidRDefault="00CF760B" w:rsidP="00CF760B">
      <w:pPr>
        <w:rPr>
          <w:sz w:val="16"/>
        </w:rPr>
      </w:pPr>
      <w:r w:rsidRPr="008144DA">
        <w:rPr>
          <w:rStyle w:val="Emphasis"/>
        </w:rPr>
        <w:t>Human trafficking varies from country to country, but it usually preys on vulnerable situations.</w:t>
      </w:r>
      <w:r w:rsidRPr="008144DA">
        <w:rPr>
          <w:sz w:val="16"/>
        </w:rPr>
        <w:t xml:space="preserve"> People in vulnerable and precarious situations are looking for a way out and in their desperation can fall prey to human traffickers. We see these in multiple different circumstances. </w:t>
      </w:r>
      <w:r w:rsidRPr="008144DA">
        <w:rPr>
          <w:rStyle w:val="StyleUnderline"/>
        </w:rPr>
        <w:t>The following four scenarios are examples of the conditions and/or realities people may be fleeing</w:t>
      </w:r>
      <w:r w:rsidRPr="008144DA">
        <w:rPr>
          <w:sz w:val="16"/>
        </w:rPr>
        <w:t xml:space="preserve">. </w:t>
      </w:r>
      <w:r w:rsidRPr="008144DA">
        <w:rPr>
          <w:rStyle w:val="StyleUnderline"/>
        </w:rPr>
        <w:t>1. Leaving a place of poverty to gain wealth</w:t>
      </w:r>
      <w:r w:rsidRPr="008144DA">
        <w:rPr>
          <w:sz w:val="16"/>
        </w:rPr>
        <w:t xml:space="preserve"> Many victims want to get out of their situation so they risk everything to leave the place that sees them mired in poverty. </w:t>
      </w:r>
      <w:r w:rsidRPr="008144DA">
        <w:rPr>
          <w:rStyle w:val="StyleUnderline"/>
        </w:rPr>
        <w:t>This gives the human traffickers bait</w:t>
      </w:r>
      <w:r w:rsidRPr="008144DA">
        <w:rPr>
          <w:sz w:val="16"/>
        </w:rPr>
        <w:t xml:space="preserve"> to lure victims to move to a different country. </w:t>
      </w:r>
      <w:r w:rsidRPr="008144DA">
        <w:rPr>
          <w:rStyle w:val="StyleUnderline"/>
        </w:rPr>
        <w:t>Traffickers lie, promising jobs and stability in order to recruit their victims</w:t>
      </w:r>
      <w:r w:rsidRPr="008144DA">
        <w:rPr>
          <w:sz w:val="16"/>
        </w:rPr>
        <w:t xml:space="preserve">. Upon their arrival to another state or region, captors take control. More often than not, they are held in places where victims did not to want to make their home. *The practice of entrusting poor children to more affluent friends or relatives may create vulnerability. Some parents sell their children, not just for money, but in hope that their children may escape poverty and have a better life with more opportunities. </w:t>
      </w:r>
      <w:r w:rsidRPr="008144DA">
        <w:rPr>
          <w:rStyle w:val="StyleUnderline"/>
        </w:rPr>
        <w:t>2. Political conditions Political instability, militarism, generalized violence or civil unrest can result in an increase in trafficking as well. The destabilization and scattering of populations increase their vulnerability</w:t>
      </w:r>
      <w:r w:rsidRPr="008144DA">
        <w:rPr>
          <w:sz w:val="16"/>
        </w:rPr>
        <w:t xml:space="preserve"> to unfair treatment and abuse via trafficking and forced labor. </w:t>
      </w:r>
      <w:r w:rsidRPr="008144DA">
        <w:rPr>
          <w:rStyle w:val="StyleUnderline"/>
        </w:rPr>
        <w:t>3. War Armed conflicts can lead to massive forced displacements of people.</w:t>
      </w:r>
      <w:r w:rsidRPr="008144DA">
        <w:rPr>
          <w:sz w:val="16"/>
        </w:rPr>
        <w:t xml:space="preserve"> War creates large numbers of orphans and street children </w:t>
      </w:r>
      <w:r w:rsidRPr="008144DA">
        <w:rPr>
          <w:rStyle w:val="StyleUnderline"/>
        </w:rPr>
        <w:t xml:space="preserve">who are especially vulnerable to trafficking. </w:t>
      </w:r>
      <w:r w:rsidRPr="008144DA">
        <w:rPr>
          <w:sz w:val="16"/>
        </w:rPr>
        <w:t>Their families have either passed away or are fighting a war, complicating child-rearing.</w:t>
      </w:r>
    </w:p>
    <w:p w14:paraId="4BF0792E" w14:textId="77777777" w:rsidR="00CF760B" w:rsidRDefault="00CF760B" w:rsidP="00CF760B">
      <w:pPr>
        <w:rPr>
          <w:sz w:val="16"/>
        </w:rPr>
      </w:pPr>
    </w:p>
    <w:p w14:paraId="6365ACBB" w14:textId="77777777" w:rsidR="00CF760B" w:rsidRDefault="00CF760B" w:rsidP="00CF760B">
      <w:pPr>
        <w:pStyle w:val="Heading4"/>
      </w:pPr>
      <w:r>
        <w:t>Laundry list of alt causes aff can’t solve for</w:t>
      </w:r>
    </w:p>
    <w:p w14:paraId="4EA065AA" w14:textId="77777777" w:rsidR="00CF760B" w:rsidRPr="00A57D3A" w:rsidRDefault="00CF760B" w:rsidP="00CF760B">
      <w:pPr>
        <w:rPr>
          <w:rStyle w:val="Style13ptBold"/>
        </w:rPr>
      </w:pPr>
      <w:r w:rsidRPr="00A57D3A">
        <w:rPr>
          <w:rStyle w:val="Style13ptBold"/>
        </w:rPr>
        <w:t>UNODC can’t find a date</w:t>
      </w:r>
    </w:p>
    <w:p w14:paraId="7A68FB87" w14:textId="77777777" w:rsidR="00CF760B" w:rsidRDefault="00CF760B" w:rsidP="00CF760B">
      <w:pPr>
        <w:rPr>
          <w:sz w:val="16"/>
        </w:rPr>
      </w:pPr>
      <w:r>
        <w:rPr>
          <w:rFonts w:ascii="Arial" w:hAnsi="Arial" w:cs="Arial"/>
          <w:b/>
          <w:bCs/>
          <w:color w:val="444444"/>
          <w:sz w:val="23"/>
          <w:szCs w:val="23"/>
          <w:shd w:val="clear" w:color="auto" w:fill="FFFFFF"/>
        </w:rPr>
        <w:t>United Nations Office on Drugs and Crime</w:t>
      </w:r>
      <w:r>
        <w:t xml:space="preserve"> “Addressing the root causes of trafficking” </w:t>
      </w:r>
      <w:r w:rsidRPr="007F5ADA">
        <w:rPr>
          <w:sz w:val="16"/>
        </w:rPr>
        <w:t>https://www.unodc.org/documents/human-trafficking/Toolkit-files/08-58296_tool_9-2.pdf</w:t>
      </w:r>
      <w:r w:rsidRPr="002453A8">
        <w:rPr>
          <w:rFonts w:eastAsia="Calibri"/>
        </w:rPr>
        <w:t xml:space="preserve"> </w:t>
      </w:r>
      <w:r>
        <w:rPr>
          <w:rFonts w:eastAsia="Calibri"/>
        </w:rPr>
        <w:t>jdi-RK</w:t>
      </w:r>
    </w:p>
    <w:p w14:paraId="288662E7" w14:textId="77777777" w:rsidR="00CF760B" w:rsidRDefault="00CF760B" w:rsidP="00CF760B">
      <w:pPr>
        <w:rPr>
          <w:rStyle w:val="Emphasis"/>
        </w:rPr>
      </w:pPr>
      <w:r w:rsidRPr="007F5ADA">
        <w:rPr>
          <w:rStyle w:val="StyleUnderline"/>
        </w:rPr>
        <w:t>The root causes of trafficking are various</w:t>
      </w:r>
      <w:r w:rsidRPr="007F5ADA">
        <w:rPr>
          <w:sz w:val="16"/>
        </w:rPr>
        <w:t xml:space="preserve"> and often differ from one country to another. Trafficking is a complex phenomenon that is often driven or influenced by social, economic, cultural and other factors. </w:t>
      </w:r>
      <w:r w:rsidRPr="007F5ADA">
        <w:rPr>
          <w:rStyle w:val="StyleUnderline"/>
        </w:rPr>
        <w:t>Many of these factors are specific to individual trafficking patterns and to the States in which they occur. There are, however, many factors that tend to be common to trafficking in general or found in a wide range of different regions, patterns or cases. One such factor is that the desire of potential victims to migrate is exploited by offenders to recruit and gain initial control or cooperation, only to be replaced by more coercive measures once the victims have been moved to another State or region of the country, which may not always be the one to which they had intended to migrate.</w:t>
      </w:r>
      <w:r w:rsidRPr="007F5ADA">
        <w:rPr>
          <w:sz w:val="16"/>
        </w:rPr>
        <w:t xml:space="preserve"> </w:t>
      </w:r>
      <w:r w:rsidRPr="007F5ADA">
        <w:rPr>
          <w:rStyle w:val="Emphasis"/>
        </w:rPr>
        <w:t>Some of the common factors are local conditions that make populations want to migrate in search of better conditions: poverty, oppression, lack of human rights, lack of social or economic opportunity, dangers from conflict or instability and similar conditions. Political instability, militarism, civil unrest, internal armed conflict and natural disasters may result in an increase in trafficking.</w:t>
      </w:r>
      <w:r w:rsidRPr="007F5ADA">
        <w:rPr>
          <w:sz w:val="16"/>
        </w:rPr>
        <w:t xml:space="preserve"> </w:t>
      </w:r>
      <w:r w:rsidRPr="007F5ADA">
        <w:rPr>
          <w:rStyle w:val="StyleUnderline"/>
        </w:rPr>
        <w:t xml:space="preserve">The destabilization and displacement of populations increase their vulnerability to exploitation and abuse through trafficking and forced </w:t>
      </w:r>
      <w:r w:rsidRPr="007F5ADA">
        <w:rPr>
          <w:rStyle w:val="StyleUnderline"/>
        </w:rPr>
        <w:lastRenderedPageBreak/>
        <w:t>labour. War and civil strife may lead to massive displacements of populations, leaving orphans and street children extremely vulnerable to trafficking.</w:t>
      </w:r>
      <w:r w:rsidRPr="007F5ADA">
        <w:rPr>
          <w:sz w:val="16"/>
        </w:rPr>
        <w:t xml:space="preserve"> These factors tend to exert pressures on victims that “push” them into migration and hence into the control of traffickers, but other factors that tend to “pull” potential victims can also be significant. </w:t>
      </w:r>
      <w:r w:rsidRPr="007F5ADA">
        <w:rPr>
          <w:rStyle w:val="StyleUnderline"/>
        </w:rPr>
        <w:t>Poverty and wealth are relative concepts which lead to both migration and trafficking patterns in which victims move from conditions of extreme poverty to conditions of less-extreme poverty.</w:t>
      </w:r>
      <w:r w:rsidRPr="007F5ADA">
        <w:rPr>
          <w:sz w:val="16"/>
        </w:rPr>
        <w:t xml:space="preserve"> In that context, the rapid expansion of broadcast and telecommunication media, including the Internet, across the developing world may have increased the desire to migrate to developed countries and, with it, the vulnerability of would-be migrants to traffickers. The practice of entrusting poor children to more affluent friends or relatives may create vulnerability. </w:t>
      </w:r>
      <w:r w:rsidRPr="007F5ADA">
        <w:rPr>
          <w:rStyle w:val="StyleUnderline"/>
        </w:rPr>
        <w:t>Some parents sell their children, not just for the money, but also in the hope that their children will escape a situation of chronic poverty and move to a place where they will have a better life and more opportunities</w:t>
      </w:r>
      <w:r w:rsidRPr="007F5ADA">
        <w:rPr>
          <w:sz w:val="16"/>
        </w:rPr>
        <w:t>.</w:t>
      </w:r>
      <w:r>
        <w:rPr>
          <w:rStyle w:val="StyleUnderline"/>
        </w:rPr>
        <w:t xml:space="preserve"> </w:t>
      </w:r>
      <w:r w:rsidRPr="007F5ADA">
        <w:rPr>
          <w:rStyle w:val="StyleUnderline"/>
        </w:rPr>
        <w:t>Added to these factors are the issues of porous borders, corrupt Government officials, the involvement of international organized criminal groups or networks and limited capacity of or commitment by immigration and law enforcement officers to control borders. Lack of adequate legislation and of political will and commitment to enforce existing legislation or mandates are other factors that facilitate trafficking in persons</w:t>
      </w:r>
      <w:r>
        <w:rPr>
          <w:rStyle w:val="StyleUnderline"/>
        </w:rPr>
        <w:t xml:space="preserve"> </w:t>
      </w:r>
      <w:r w:rsidRPr="00B974C2">
        <w:rPr>
          <w:rStyle w:val="StyleUnderline"/>
        </w:rPr>
        <w:t>Human trafficking (modern-day slavery) involves the use of force, fraud or coercion to control another person for purposes of exploitation. Human trafficking is a global problem</w:t>
      </w:r>
      <w:r>
        <w:t>—and one of the fastest growing criminal industries in the world, even though it is illegal in every country. Statistics vary widely from different sources, but th</w:t>
      </w:r>
      <w:r w:rsidRPr="00B974C2">
        <w:rPr>
          <w:rStyle w:val="StyleUnderline"/>
        </w:rPr>
        <w:t>e Secretary General of the United Nations (July 23, 2012 report) says 20.9 million persons have been trafficked into forced labor, with 43% of those trafficked for sexual exploitation.</w:t>
      </w:r>
      <w:r>
        <w:t xml:space="preserve"> Today, 2014, it is thought to be as many as 27 million persons. As many more people are becoming aware of human trafficking, one of the common questions asked is: “What are some of the reasons that human trafficking is happening?” Broadening awareness and everincreasing research have identified some common root causes. </w:t>
      </w:r>
      <w:r w:rsidRPr="00C9152A">
        <w:rPr>
          <w:rStyle w:val="Emphasis"/>
        </w:rPr>
        <w:t xml:space="preserve">Human trafficking is ethnically diverse as well as happening to all socioeconomic classes. It strikes all genders and ages regardless of religious affiliations, sexual orientation or country of origin. </w:t>
      </w:r>
    </w:p>
    <w:p w14:paraId="468D114F" w14:textId="77777777" w:rsidR="00B36814" w:rsidRDefault="00B36814" w:rsidP="00B36814">
      <w:pPr>
        <w:pStyle w:val="Heading4"/>
      </w:pPr>
      <w:r>
        <w:t>Human Trafficking is happening globally, it cannot be soloved</w:t>
      </w:r>
    </w:p>
    <w:p w14:paraId="2CDDD1ED" w14:textId="77777777" w:rsidR="00B36814" w:rsidRPr="00CA6B7B" w:rsidRDefault="00B36814" w:rsidP="00B36814">
      <w:pPr>
        <w:rPr>
          <w:rFonts w:ascii="Times New Roman" w:hAnsi="Times New Roman" w:cs="Times New Roman"/>
          <w:b/>
          <w:sz w:val="24"/>
          <w:szCs w:val="24"/>
        </w:rPr>
      </w:pPr>
      <w:r w:rsidRPr="00CA6B7B">
        <w:rPr>
          <w:rFonts w:ascii="Times New Roman" w:hAnsi="Times New Roman" w:cs="Times New Roman"/>
          <w:b/>
          <w:sz w:val="24"/>
          <w:szCs w:val="24"/>
        </w:rPr>
        <w:t>The Moscow Times 16</w:t>
      </w:r>
    </w:p>
    <w:p w14:paraId="54CB3CD9" w14:textId="77777777" w:rsidR="00B36814" w:rsidRPr="00CA6B7B" w:rsidRDefault="00B36814" w:rsidP="00B36814">
      <w:pPr>
        <w:rPr>
          <w:rFonts w:ascii="Times New Roman" w:hAnsi="Times New Roman" w:cs="Times New Roman"/>
          <w:sz w:val="20"/>
          <w:szCs w:val="24"/>
        </w:rPr>
      </w:pPr>
      <w:r w:rsidRPr="00CA6B7B">
        <w:rPr>
          <w:rFonts w:ascii="Times New Roman" w:hAnsi="Times New Roman" w:cs="Times New Roman"/>
          <w:sz w:val="20"/>
          <w:szCs w:val="24"/>
        </w:rPr>
        <w:t>(The Moscow Times is an English-language weekly newspaper published in Moscow, with a circulation of 35,000 copies, May 31, 2016, “Over 1 Million Russians Are Modern Slaves — Report” http://www.themoscowtimes.com/news/article/over-1-million-russians-are-modern-slaves--report/571098.html )</w:t>
      </w:r>
    </w:p>
    <w:p w14:paraId="13EA432D" w14:textId="77777777" w:rsidR="00B36814" w:rsidRPr="00F34CFE" w:rsidRDefault="00B36814" w:rsidP="00B36814">
      <w:r w:rsidRPr="00CA6B7B">
        <w:rPr>
          <w:rFonts w:ascii="Times New Roman" w:hAnsi="Times New Roman" w:cs="Times New Roman"/>
          <w:sz w:val="24"/>
          <w:szCs w:val="24"/>
          <w:highlight w:val="cyan"/>
          <w:u w:val="single"/>
        </w:rPr>
        <w:t>More than one million people in Russia today are living as modern-day slaves</w:t>
      </w:r>
      <w:r w:rsidRPr="00CA6B7B">
        <w:rPr>
          <w:rFonts w:ascii="Times New Roman" w:hAnsi="Times New Roman" w:cs="Times New Roman"/>
          <w:sz w:val="24"/>
          <w:szCs w:val="24"/>
          <w:u w:val="single"/>
        </w:rPr>
        <w:t>,</w:t>
      </w:r>
      <w:r w:rsidRPr="00CA6B7B">
        <w:rPr>
          <w:rFonts w:ascii="Times New Roman" w:hAnsi="Times New Roman" w:cs="Times New Roman"/>
          <w:sz w:val="16"/>
          <w:szCs w:val="24"/>
        </w:rPr>
        <w:t xml:space="preserve"> Australian-based human rights group the Walk Free Foundation reported Tuesday</w:t>
      </w:r>
      <w:r w:rsidRPr="00CA6B7B">
        <w:rPr>
          <w:rFonts w:ascii="Times New Roman" w:hAnsi="Times New Roman" w:cs="Times New Roman"/>
          <w:sz w:val="16"/>
          <w:szCs w:val="24"/>
          <w:highlight w:val="cyan"/>
        </w:rPr>
        <w:t xml:space="preserve">. </w:t>
      </w:r>
      <w:r w:rsidRPr="00CA6B7B">
        <w:rPr>
          <w:rStyle w:val="StyleUnderline"/>
          <w:highlight w:val="cyan"/>
        </w:rPr>
        <w:t>They are part of an estimated 45.8 million people globally enslaved,</w:t>
      </w:r>
      <w:r w:rsidRPr="00CA6B7B">
        <w:rPr>
          <w:rStyle w:val="StyleUnderline"/>
        </w:rPr>
        <w:t xml:space="preserve"> according to the organization's 2016 Global Slavery Index. The estimate is a 28 percent increase on the 2015 figure. The number of estimated slaves in Russia has remained consistent remaining at approximately 1.05 million people</w:t>
      </w:r>
      <w:r w:rsidRPr="00CA6B7B">
        <w:rPr>
          <w:rFonts w:ascii="Times New Roman" w:hAnsi="Times New Roman" w:cs="Times New Roman"/>
          <w:sz w:val="16"/>
          <w:szCs w:val="24"/>
        </w:rPr>
        <w:t xml:space="preserve">. Russia appeared in 16th place on the index, ahead of Malawi, Madagascar, Sierra Leone, Eritrea, Namibia, Lesotho and Swaziland in joint 17th place. North Korea was ranked in top position, with an estimated 4 percent of the population thought to be enslaved. It was followed by Uzbekistan, Cambodia and India. </w:t>
      </w:r>
      <w:r w:rsidRPr="00CA6B7B">
        <w:rPr>
          <w:rStyle w:val="StyleUnderline"/>
        </w:rPr>
        <w:t xml:space="preserve">The survey also ranks governments on their response to human trafficking problems. </w:t>
      </w:r>
      <w:r w:rsidRPr="00CA6B7B">
        <w:rPr>
          <w:rStyle w:val="StyleUnderline"/>
          <w:highlight w:val="cyan"/>
        </w:rPr>
        <w:t>Russia</w:t>
      </w:r>
      <w:r w:rsidRPr="00CA6B7B">
        <w:rPr>
          <w:rStyle w:val="StyleUnderline"/>
        </w:rPr>
        <w:t xml:space="preserve"> received a CC rating, which indicates that “the government </w:t>
      </w:r>
      <w:r w:rsidRPr="00CA6B7B">
        <w:rPr>
          <w:rStyle w:val="StyleUnderline"/>
          <w:highlight w:val="cyan"/>
        </w:rPr>
        <w:t>has a limited response to modern slavery, with largely basic victim support service</w:t>
      </w:r>
      <w:r w:rsidRPr="00CA6B7B">
        <w:rPr>
          <w:rFonts w:ascii="Times New Roman" w:hAnsi="Times New Roman" w:cs="Times New Roman"/>
          <w:sz w:val="16"/>
          <w:szCs w:val="24"/>
          <w:highlight w:val="cyan"/>
        </w:rPr>
        <w:t>s</w:t>
      </w:r>
      <w:r w:rsidRPr="00CA6B7B">
        <w:rPr>
          <w:rFonts w:ascii="Times New Roman" w:hAnsi="Times New Roman" w:cs="Times New Roman"/>
          <w:sz w:val="16"/>
          <w:szCs w:val="24"/>
        </w:rPr>
        <w:t xml:space="preserve">,” the report says. </w:t>
      </w:r>
      <w:r w:rsidRPr="00CA6B7B">
        <w:rPr>
          <w:rStyle w:val="StyleUnderline"/>
          <w:highlight w:val="cyan"/>
        </w:rPr>
        <w:t>Modern-day slavery comprises of human trafficking</w:t>
      </w:r>
      <w:r w:rsidRPr="00CA6B7B">
        <w:rPr>
          <w:rStyle w:val="StyleUnderline"/>
        </w:rPr>
        <w:t>, forced labour, debt bondage, forced marriage and commercial sexual exploitation.</w:t>
      </w:r>
    </w:p>
    <w:p w14:paraId="1D1FCFDE" w14:textId="77777777" w:rsidR="006C0F85" w:rsidRDefault="006C0F85" w:rsidP="006C0F85">
      <w:pPr>
        <w:pStyle w:val="Heading3"/>
      </w:pPr>
      <w:r>
        <w:lastRenderedPageBreak/>
        <w:t>2NC – CEDAW Fails</w:t>
      </w:r>
    </w:p>
    <w:p w14:paraId="68764C2A" w14:textId="77777777" w:rsidR="006C0F85" w:rsidRDefault="006C0F85" w:rsidP="006C0F85">
      <w:pPr>
        <w:pStyle w:val="Heading4"/>
        <w:rPr>
          <w:rFonts w:ascii="Times New Roman" w:hAnsi="Times New Roman"/>
        </w:rPr>
      </w:pPr>
      <w:r>
        <w:t>CEDAW doesn’t solve.</w:t>
      </w:r>
    </w:p>
    <w:p w14:paraId="1D54E344" w14:textId="77777777" w:rsidR="006C0F85" w:rsidRPr="00C56B11" w:rsidRDefault="006C0F85" w:rsidP="006C0F85">
      <w:pPr>
        <w:pStyle w:val="NormalWeb"/>
        <w:spacing w:before="0" w:beforeAutospacing="0" w:after="0" w:afterAutospacing="0"/>
        <w:rPr>
          <w:rStyle w:val="Style13ptBold"/>
        </w:rPr>
      </w:pPr>
      <w:r w:rsidRPr="00C56B11">
        <w:rPr>
          <w:rStyle w:val="Style13ptBold"/>
        </w:rPr>
        <w:t>CEDAW 12</w:t>
      </w:r>
    </w:p>
    <w:p w14:paraId="5C9F72C8" w14:textId="77777777" w:rsidR="006C0F85" w:rsidRDefault="006C0F85" w:rsidP="006C0F85">
      <w:pPr>
        <w:pStyle w:val="NormalWeb"/>
        <w:spacing w:before="0" w:beforeAutospacing="0" w:after="0" w:afterAutospacing="0"/>
      </w:pPr>
      <w:r>
        <w:rPr>
          <w:rFonts w:ascii="Arial" w:hAnsi="Arial" w:cs="Arial"/>
          <w:color w:val="000000"/>
          <w:sz w:val="16"/>
          <w:szCs w:val="16"/>
        </w:rPr>
        <w:t>(The warrant is CEDAW; that makes it somewhat reliable. Convention on the Elimination of All Forms of Discrimination against Women 7/27/12 http://www2.ohchr.org/english/bodies/cedaw/docs/co/CEDAW-C-IDN-CO-6-7.pdf)//JDI-SM</w:t>
      </w:r>
    </w:p>
    <w:p w14:paraId="6C033CA5" w14:textId="77777777" w:rsidR="006C0F85" w:rsidRDefault="006C0F85" w:rsidP="006C0F85">
      <w:pPr>
        <w:pStyle w:val="NormalWeb"/>
        <w:spacing w:before="0" w:beforeAutospacing="0" w:after="0" w:afterAutospacing="0"/>
      </w:pPr>
      <w:r>
        <w:rPr>
          <w:rFonts w:ascii="Arial" w:hAnsi="Arial" w:cs="Arial"/>
          <w:color w:val="000000"/>
          <w:sz w:val="20"/>
          <w:szCs w:val="20"/>
          <w:shd w:val="clear" w:color="auto" w:fill="FFFF00"/>
        </w:rPr>
        <w:t>The Committee welcomes</w:t>
      </w:r>
      <w:r>
        <w:rPr>
          <w:rFonts w:ascii="Arial" w:hAnsi="Arial" w:cs="Arial"/>
          <w:color w:val="000000"/>
          <w:sz w:val="20"/>
          <w:szCs w:val="20"/>
        </w:rPr>
        <w:t xml:space="preserve"> the ratification in 2009 of the United Nations Convention against Transnational Organized Crime and </w:t>
      </w:r>
      <w:r>
        <w:rPr>
          <w:rFonts w:ascii="Arial" w:hAnsi="Arial" w:cs="Arial"/>
          <w:color w:val="000000"/>
          <w:sz w:val="20"/>
          <w:szCs w:val="20"/>
          <w:shd w:val="clear" w:color="auto" w:fill="FFFF00"/>
        </w:rPr>
        <w:t>the Protocol to Prevent, Suppress and Punish Trafficking in Persons</w:t>
      </w:r>
      <w:r>
        <w:rPr>
          <w:rFonts w:ascii="Arial" w:hAnsi="Arial" w:cs="Arial"/>
          <w:color w:val="000000"/>
          <w:sz w:val="20"/>
          <w:szCs w:val="20"/>
        </w:rPr>
        <w:t xml:space="preserve">, Especially Women and Children, supplementing the United Nations Convention against Transnational Organized Crime. </w:t>
      </w:r>
      <w:r>
        <w:rPr>
          <w:rFonts w:ascii="Arial" w:hAnsi="Arial" w:cs="Arial"/>
          <w:color w:val="000000"/>
          <w:sz w:val="20"/>
          <w:szCs w:val="20"/>
          <w:shd w:val="clear" w:color="auto" w:fill="FFFF00"/>
        </w:rPr>
        <w:t>The Committee is concerned</w:t>
      </w:r>
      <w:r>
        <w:rPr>
          <w:rFonts w:ascii="Arial" w:hAnsi="Arial" w:cs="Arial"/>
          <w:color w:val="000000"/>
          <w:sz w:val="20"/>
          <w:szCs w:val="20"/>
        </w:rPr>
        <w:t xml:space="preserve">, however, </w:t>
      </w:r>
      <w:r>
        <w:rPr>
          <w:rFonts w:ascii="Arial" w:hAnsi="Arial" w:cs="Arial"/>
          <w:color w:val="000000"/>
          <w:sz w:val="20"/>
          <w:szCs w:val="20"/>
          <w:shd w:val="clear" w:color="auto" w:fill="FFFF00"/>
        </w:rPr>
        <w:t>about the lack of sufficient data on trafficking; the gaps in the enforcement of Law No. 21/2007, on the eradication of the crime of trafficking in persons, and of the National Plan of Action for the Elimination of Trafficking in Women and Children; the low number of persons convicted of and punished for trafficking; and the persistence of sexual exploitation of prostitution of women and girls.</w:t>
      </w:r>
    </w:p>
    <w:p w14:paraId="533A658D" w14:textId="77777777" w:rsidR="006C0F85" w:rsidRDefault="006C0F85" w:rsidP="006C0F85"/>
    <w:p w14:paraId="0256A360" w14:textId="77777777" w:rsidR="006C0F85" w:rsidRPr="00C56B11" w:rsidRDefault="006C0F85" w:rsidP="006C0F85">
      <w:pPr>
        <w:pStyle w:val="Heading4"/>
        <w:rPr>
          <w:rFonts w:ascii="Times New Roman" w:eastAsia="Times New Roman" w:hAnsi="Times New Roman" w:cs="Times New Roman"/>
        </w:rPr>
      </w:pPr>
      <w:r w:rsidRPr="00C56B11">
        <w:rPr>
          <w:rFonts w:eastAsia="Times New Roman"/>
        </w:rPr>
        <w:t>Reservations threaten to make CEDAW useless; their numbers are increasing and they are becoming more significant.</w:t>
      </w:r>
    </w:p>
    <w:p w14:paraId="50C6427C" w14:textId="77777777" w:rsidR="006C0F85" w:rsidRPr="00C56B11" w:rsidRDefault="006C0F85" w:rsidP="006C0F85">
      <w:pPr>
        <w:spacing w:after="0" w:line="240" w:lineRule="auto"/>
        <w:rPr>
          <w:rStyle w:val="Style13ptBold"/>
        </w:rPr>
      </w:pPr>
      <w:r w:rsidRPr="00C56B11">
        <w:rPr>
          <w:rStyle w:val="Style13ptBold"/>
        </w:rPr>
        <w:t>De Pauw 13</w:t>
      </w:r>
    </w:p>
    <w:p w14:paraId="60F17A1F" w14:textId="77777777" w:rsidR="006C0F85" w:rsidRPr="00C56B11" w:rsidRDefault="006C0F85" w:rsidP="006C0F85">
      <w:pPr>
        <w:spacing w:after="0" w:line="240" w:lineRule="auto"/>
        <w:rPr>
          <w:rFonts w:ascii="Times New Roman" w:eastAsia="Times New Roman" w:hAnsi="Times New Roman" w:cs="Times New Roman"/>
          <w:sz w:val="24"/>
          <w:szCs w:val="24"/>
        </w:rPr>
      </w:pPr>
      <w:r w:rsidRPr="00C56B11">
        <w:rPr>
          <w:rFonts w:ascii="Arial" w:eastAsia="Times New Roman" w:hAnsi="Arial" w:cs="Arial"/>
          <w:color w:val="000000"/>
          <w:sz w:val="16"/>
          <w:szCs w:val="16"/>
        </w:rPr>
        <w:t xml:space="preserve">(Doctorate in Fundamental Rights and Constitutionalism from Vrije Universiteit Brussel, “Women’s rights: from bad to worse? Assessing the evolution of incompatible reservations to the CEDAW Convention”, no date given, </w:t>
      </w:r>
      <w:hyperlink r:id="rId91" w:history="1">
        <w:r w:rsidRPr="00C56B11">
          <w:rPr>
            <w:rFonts w:ascii="Arial" w:eastAsia="Times New Roman" w:hAnsi="Arial" w:cs="Arial"/>
            <w:color w:val="1155CC"/>
            <w:sz w:val="16"/>
            <w:szCs w:val="16"/>
            <w:u w:val="single"/>
            <w:shd w:val="clear" w:color="auto" w:fill="FFFFFF"/>
          </w:rPr>
          <w:t>www.utrechtjournal.org/articles/10.5334/ujiel.bw/galley/49/download/</w:t>
        </w:r>
      </w:hyperlink>
      <w:r w:rsidRPr="00C56B11">
        <w:rPr>
          <w:rFonts w:ascii="Arial" w:eastAsia="Times New Roman" w:hAnsi="Arial" w:cs="Arial"/>
          <w:color w:val="000000"/>
          <w:sz w:val="16"/>
          <w:szCs w:val="16"/>
        </w:rPr>
        <w:t>)</w:t>
      </w:r>
      <w:r>
        <w:rPr>
          <w:rFonts w:ascii="Arial" w:eastAsia="Times New Roman" w:hAnsi="Arial" w:cs="Arial"/>
          <w:color w:val="000000"/>
          <w:sz w:val="16"/>
          <w:szCs w:val="16"/>
        </w:rPr>
        <w:t>//JDI-SM</w:t>
      </w:r>
    </w:p>
    <w:p w14:paraId="2AE6D765" w14:textId="77777777" w:rsidR="006C0F85" w:rsidRPr="00F07A54" w:rsidRDefault="006C0F85" w:rsidP="006C0F85">
      <w:pPr>
        <w:spacing w:after="0" w:line="240" w:lineRule="auto"/>
        <w:rPr>
          <w:rFonts w:ascii="Times New Roman" w:eastAsia="Times New Roman" w:hAnsi="Times New Roman" w:cs="Times New Roman"/>
          <w:sz w:val="24"/>
          <w:szCs w:val="24"/>
        </w:rPr>
      </w:pPr>
      <w:r w:rsidRPr="00C56B11">
        <w:rPr>
          <w:rFonts w:ascii="Arial" w:eastAsia="Times New Roman" w:hAnsi="Arial" w:cs="Arial"/>
          <w:color w:val="000000"/>
          <w:sz w:val="20"/>
          <w:szCs w:val="20"/>
        </w:rPr>
        <w:t xml:space="preserve">It is important not only to consider the number of reservations made, but also the type of reservations. </w:t>
      </w:r>
      <w:r w:rsidRPr="00C56B11">
        <w:rPr>
          <w:rFonts w:ascii="Arial" w:eastAsia="Times New Roman" w:hAnsi="Arial" w:cs="Arial"/>
          <w:color w:val="000000"/>
          <w:sz w:val="20"/>
          <w:szCs w:val="20"/>
          <w:shd w:val="clear" w:color="auto" w:fill="FFFF00"/>
        </w:rPr>
        <w:t>Many States</w:t>
      </w:r>
      <w:r w:rsidRPr="00C56B11">
        <w:rPr>
          <w:rFonts w:ascii="Arial" w:eastAsia="Times New Roman" w:hAnsi="Arial" w:cs="Arial"/>
          <w:color w:val="000000"/>
          <w:sz w:val="20"/>
          <w:szCs w:val="20"/>
        </w:rPr>
        <w:t xml:space="preserve">, for example, </w:t>
      </w:r>
      <w:r w:rsidRPr="00C56B11">
        <w:rPr>
          <w:rFonts w:ascii="Arial" w:eastAsia="Times New Roman" w:hAnsi="Arial" w:cs="Arial"/>
          <w:color w:val="000000"/>
          <w:sz w:val="20"/>
          <w:szCs w:val="20"/>
          <w:shd w:val="clear" w:color="auto" w:fill="FFFF00"/>
        </w:rPr>
        <w:t>have formulated a reservation to article 29 (1)</w:t>
      </w:r>
      <w:r w:rsidRPr="00C56B11">
        <w:rPr>
          <w:rFonts w:ascii="Arial" w:eastAsia="Times New Roman" w:hAnsi="Arial" w:cs="Arial"/>
          <w:color w:val="000000"/>
          <w:sz w:val="20"/>
          <w:szCs w:val="20"/>
        </w:rPr>
        <w:t xml:space="preserve"> regarding the submission to arbitration (and potentially the ICJ) of disputes on the application of treaty provisions.</w:t>
      </w:r>
      <w:r w:rsidRPr="00C56B11">
        <w:rPr>
          <w:rFonts w:ascii="Arial" w:eastAsia="Times New Roman" w:hAnsi="Arial" w:cs="Arial"/>
          <w:color w:val="000000"/>
          <w:sz w:val="20"/>
          <w:szCs w:val="20"/>
          <w:shd w:val="clear" w:color="auto" w:fill="FFFF00"/>
        </w:rPr>
        <w:t xml:space="preserve"> As article 29 (2)</w:t>
      </w:r>
      <w:r w:rsidRPr="00C56B11">
        <w:rPr>
          <w:rFonts w:ascii="Arial" w:eastAsia="Times New Roman" w:hAnsi="Arial" w:cs="Arial"/>
          <w:color w:val="000000"/>
          <w:sz w:val="20"/>
          <w:szCs w:val="20"/>
        </w:rPr>
        <w:t xml:space="preserve"> </w:t>
      </w:r>
      <w:r w:rsidRPr="00C56B11">
        <w:rPr>
          <w:rFonts w:ascii="Arial" w:eastAsia="Times New Roman" w:hAnsi="Arial" w:cs="Arial"/>
          <w:color w:val="000000"/>
          <w:sz w:val="20"/>
          <w:szCs w:val="20"/>
          <w:shd w:val="clear" w:color="auto" w:fill="FFFF00"/>
        </w:rPr>
        <w:t>explicitly allows for States to make reservation to the first paragraph, these reservations are compatible with the Convention’s object and purpose. General reservations</w:t>
      </w:r>
      <w:r w:rsidRPr="00C56B11">
        <w:rPr>
          <w:rFonts w:ascii="Arial" w:eastAsia="Times New Roman" w:hAnsi="Arial" w:cs="Arial"/>
          <w:color w:val="000000"/>
          <w:sz w:val="20"/>
          <w:szCs w:val="20"/>
        </w:rPr>
        <w:t xml:space="preserve">, on the other hand, </w:t>
      </w:r>
      <w:r w:rsidRPr="00C56B11">
        <w:rPr>
          <w:rFonts w:ascii="Arial" w:eastAsia="Times New Roman" w:hAnsi="Arial" w:cs="Arial"/>
          <w:color w:val="000000"/>
          <w:sz w:val="20"/>
          <w:szCs w:val="20"/>
          <w:shd w:val="clear" w:color="auto" w:fill="FFFF00"/>
        </w:rPr>
        <w:t>cannot be considered compatible.</w:t>
      </w:r>
      <w:r w:rsidRPr="00C56B11">
        <w:rPr>
          <w:rFonts w:ascii="Arial" w:eastAsia="Times New Roman" w:hAnsi="Arial" w:cs="Arial"/>
          <w:color w:val="000000"/>
          <w:sz w:val="20"/>
          <w:szCs w:val="20"/>
        </w:rPr>
        <w:t xml:space="preserve">85 The scope of such reservations is very unclear and therefore its consequences for the implementation of the Convention are very unpredictable. </w:t>
      </w:r>
      <w:r w:rsidRPr="00C56B11">
        <w:rPr>
          <w:rFonts w:ascii="Arial" w:eastAsia="Times New Roman" w:hAnsi="Arial" w:cs="Arial"/>
          <w:color w:val="000000"/>
          <w:sz w:val="20"/>
          <w:szCs w:val="20"/>
          <w:shd w:val="clear" w:color="auto" w:fill="FFFF00"/>
        </w:rPr>
        <w:t>In Saudi Arabia’s reservation, for example, it states that “in case of contradiction between any term of the Convention and the norms of Islamic law, the Kingdom is not under obligation to observe the contradictory terms of the Convention”.</w:t>
      </w:r>
      <w:r w:rsidRPr="00C56B11">
        <w:rPr>
          <w:rFonts w:ascii="Arial" w:eastAsia="Times New Roman" w:hAnsi="Arial" w:cs="Arial"/>
          <w:color w:val="000000"/>
          <w:sz w:val="20"/>
          <w:szCs w:val="20"/>
        </w:rPr>
        <w:t xml:space="preserve">86 Since the Convention’s entry into force, 17 States parties formulated such a general reservation.87 </w:t>
      </w:r>
      <w:r w:rsidRPr="00C56B11">
        <w:rPr>
          <w:rFonts w:ascii="Arial" w:eastAsia="Times New Roman" w:hAnsi="Arial" w:cs="Arial"/>
          <w:color w:val="000000"/>
          <w:sz w:val="20"/>
          <w:szCs w:val="20"/>
          <w:shd w:val="clear" w:color="auto" w:fill="FFFF00"/>
        </w:rPr>
        <w:t>From 1991 to 2001, 6 out of 24 reservations were general reservations.</w:t>
      </w:r>
      <w:r w:rsidRPr="00C56B11">
        <w:rPr>
          <w:rFonts w:ascii="Arial" w:eastAsia="Times New Roman" w:hAnsi="Arial" w:cs="Arial"/>
          <w:color w:val="000000"/>
          <w:sz w:val="20"/>
          <w:szCs w:val="20"/>
        </w:rPr>
        <w:t xml:space="preserve">88 </w:t>
      </w:r>
      <w:r w:rsidRPr="00C56B11">
        <w:rPr>
          <w:rFonts w:ascii="Arial" w:eastAsia="Times New Roman" w:hAnsi="Arial" w:cs="Arial"/>
          <w:color w:val="000000"/>
          <w:sz w:val="20"/>
          <w:szCs w:val="20"/>
          <w:shd w:val="clear" w:color="auto" w:fill="FFFF00"/>
        </w:rPr>
        <w:t>From 2002 to 2012 another 3 out of 10 reserving States formulated a general reservation.</w:t>
      </w:r>
      <w:r w:rsidRPr="00C56B11">
        <w:rPr>
          <w:rFonts w:ascii="Arial" w:eastAsia="Times New Roman" w:hAnsi="Arial" w:cs="Arial"/>
          <w:color w:val="000000"/>
          <w:sz w:val="20"/>
          <w:szCs w:val="20"/>
        </w:rPr>
        <w:t xml:space="preserve">89 Considering that between 1980 and 1990, only 8 out of a total of 38 reservations were general reservations, this demonstrates a considerable increase in the number of general reservations in relation to the total number of reservations made during the last decade. An increasing number of States parties also formulated a reservation based on the fact that all, or certain provisions of, the Convention contradict with national legislation or practice. </w:t>
      </w:r>
      <w:r w:rsidRPr="00C56B11">
        <w:rPr>
          <w:rFonts w:ascii="Arial" w:eastAsia="Times New Roman" w:hAnsi="Arial" w:cs="Arial"/>
          <w:color w:val="000000"/>
          <w:sz w:val="20"/>
          <w:szCs w:val="20"/>
          <w:shd w:val="clear" w:color="auto" w:fill="FFFF00"/>
        </w:rPr>
        <w:t>The problem</w:t>
      </w:r>
      <w:r w:rsidRPr="00C56B11">
        <w:rPr>
          <w:rFonts w:ascii="Arial" w:eastAsia="Times New Roman" w:hAnsi="Arial" w:cs="Arial"/>
          <w:color w:val="000000"/>
          <w:sz w:val="20"/>
          <w:szCs w:val="20"/>
        </w:rPr>
        <w:t xml:space="preserve"> that arises </w:t>
      </w:r>
      <w:r w:rsidRPr="00C56B11">
        <w:rPr>
          <w:rFonts w:ascii="Arial" w:eastAsia="Times New Roman" w:hAnsi="Arial" w:cs="Arial"/>
          <w:color w:val="000000"/>
          <w:sz w:val="20"/>
          <w:szCs w:val="20"/>
          <w:shd w:val="clear" w:color="auto" w:fill="FFFF00"/>
        </w:rPr>
        <w:t>here is</w:t>
      </w:r>
      <w:r w:rsidRPr="00C56B11">
        <w:rPr>
          <w:rFonts w:ascii="Arial" w:eastAsia="Times New Roman" w:hAnsi="Arial" w:cs="Arial"/>
          <w:color w:val="000000"/>
          <w:sz w:val="20"/>
          <w:szCs w:val="20"/>
        </w:rPr>
        <w:t xml:space="preserve"> not necessarily that the reservation relates to the Convention as a whole, but </w:t>
      </w:r>
      <w:r w:rsidRPr="00C56B11">
        <w:rPr>
          <w:rFonts w:ascii="Arial" w:eastAsia="Times New Roman" w:hAnsi="Arial" w:cs="Arial"/>
          <w:color w:val="000000"/>
          <w:sz w:val="20"/>
          <w:szCs w:val="20"/>
          <w:shd w:val="clear" w:color="auto" w:fill="FFFF00"/>
        </w:rPr>
        <w:t>that they conflict with the principle that a party may not invoke the provisions of its internal law as justification for its failure to perform a treaty.</w:t>
      </w:r>
      <w:r w:rsidRPr="00C56B11">
        <w:rPr>
          <w:rFonts w:ascii="Arial" w:eastAsia="Times New Roman" w:hAnsi="Arial" w:cs="Arial"/>
          <w:color w:val="000000"/>
          <w:sz w:val="20"/>
          <w:szCs w:val="20"/>
        </w:rPr>
        <w:t xml:space="preserve">90 Nevertheless, such reservations have been made numerously by the most recent ratifying States. </w:t>
      </w:r>
      <w:r w:rsidRPr="00C56B11">
        <w:rPr>
          <w:rFonts w:ascii="Arial" w:eastAsia="Times New Roman" w:hAnsi="Arial" w:cs="Arial"/>
          <w:color w:val="000000"/>
          <w:sz w:val="20"/>
          <w:szCs w:val="20"/>
          <w:shd w:val="clear" w:color="auto" w:fill="FFFF00"/>
        </w:rPr>
        <w:t>Between 2002 and 2012, 9 out of 10 reservations referred to the States’ internal laws and customs</w:t>
      </w:r>
      <w:r w:rsidRPr="00C56B11">
        <w:rPr>
          <w:rFonts w:ascii="Arial" w:eastAsia="Times New Roman" w:hAnsi="Arial" w:cs="Arial"/>
          <w:color w:val="000000"/>
          <w:sz w:val="20"/>
          <w:szCs w:val="20"/>
        </w:rPr>
        <w:t xml:space="preserve">, six of which made reference to the Islamic Sharia.91 When referring to national legislation or practice, the exact scope of the reservation is often debatable as well. As Norway points out in its objection to the reservation made by the Libyan Arab Jamahiriya, “a reservation by which a State party limits its responsibilities under the Convention by </w:t>
      </w:r>
      <w:r w:rsidRPr="00C56B11">
        <w:rPr>
          <w:rFonts w:ascii="Arial" w:eastAsia="Times New Roman" w:hAnsi="Arial" w:cs="Arial"/>
          <w:color w:val="000000"/>
          <w:sz w:val="20"/>
          <w:szCs w:val="20"/>
          <w:shd w:val="clear" w:color="auto" w:fill="FFFF00"/>
        </w:rPr>
        <w:t>invoking religious law</w:t>
      </w:r>
      <w:r w:rsidRPr="00C56B11">
        <w:rPr>
          <w:rFonts w:ascii="Arial" w:eastAsia="Times New Roman" w:hAnsi="Arial" w:cs="Arial"/>
          <w:color w:val="000000"/>
          <w:sz w:val="20"/>
          <w:szCs w:val="20"/>
        </w:rPr>
        <w:t xml:space="preserve"> (Shariah), which is </w:t>
      </w:r>
      <w:r w:rsidRPr="00C56B11">
        <w:rPr>
          <w:rFonts w:ascii="Arial" w:eastAsia="Times New Roman" w:hAnsi="Arial" w:cs="Arial"/>
          <w:color w:val="000000"/>
          <w:sz w:val="20"/>
          <w:szCs w:val="20"/>
          <w:shd w:val="clear" w:color="auto" w:fill="FFFF00"/>
        </w:rPr>
        <w:t>subject to interpretation, modification, and selective application</w:t>
      </w:r>
      <w:r w:rsidRPr="00C56B11">
        <w:rPr>
          <w:rFonts w:ascii="Arial" w:eastAsia="Times New Roman" w:hAnsi="Arial" w:cs="Arial"/>
          <w:color w:val="000000"/>
          <w:sz w:val="20"/>
          <w:szCs w:val="20"/>
        </w:rPr>
        <w:t xml:space="preserve"> in different states adhering to Islamic principles, </w:t>
      </w:r>
      <w:r w:rsidRPr="00C56B11">
        <w:rPr>
          <w:rFonts w:ascii="Arial" w:eastAsia="Times New Roman" w:hAnsi="Arial" w:cs="Arial"/>
          <w:color w:val="000000"/>
          <w:sz w:val="20"/>
          <w:szCs w:val="20"/>
          <w:shd w:val="clear" w:color="auto" w:fill="FFFF00"/>
        </w:rPr>
        <w:t>may create doubts about the commitments</w:t>
      </w:r>
      <w:r w:rsidRPr="00C56B11">
        <w:rPr>
          <w:rFonts w:ascii="Arial" w:eastAsia="Times New Roman" w:hAnsi="Arial" w:cs="Arial"/>
          <w:color w:val="000000"/>
          <w:sz w:val="20"/>
          <w:szCs w:val="20"/>
        </w:rPr>
        <w:t xml:space="preserve"> of the reserving state </w:t>
      </w:r>
      <w:r w:rsidRPr="00C56B11">
        <w:rPr>
          <w:rFonts w:ascii="Arial" w:eastAsia="Times New Roman" w:hAnsi="Arial" w:cs="Arial"/>
          <w:color w:val="000000"/>
          <w:sz w:val="20"/>
          <w:szCs w:val="20"/>
          <w:shd w:val="clear" w:color="auto" w:fill="FFFF00"/>
        </w:rPr>
        <w:t>to the</w:t>
      </w:r>
      <w:r w:rsidRPr="00C56B11">
        <w:rPr>
          <w:rFonts w:ascii="Arial" w:eastAsia="Times New Roman" w:hAnsi="Arial" w:cs="Arial"/>
          <w:color w:val="000000"/>
          <w:sz w:val="20"/>
          <w:szCs w:val="20"/>
        </w:rPr>
        <w:t xml:space="preserve"> object and </w:t>
      </w:r>
      <w:r w:rsidRPr="00C56B11">
        <w:rPr>
          <w:rFonts w:ascii="Arial" w:eastAsia="Times New Roman" w:hAnsi="Arial" w:cs="Arial"/>
          <w:color w:val="000000"/>
          <w:sz w:val="20"/>
          <w:szCs w:val="20"/>
          <w:shd w:val="clear" w:color="auto" w:fill="FFFF00"/>
        </w:rPr>
        <w:t>purpose of the Convention.</w:t>
      </w:r>
      <w:r w:rsidRPr="00C56B11">
        <w:rPr>
          <w:rFonts w:ascii="Arial" w:eastAsia="Times New Roman" w:hAnsi="Arial" w:cs="Arial"/>
          <w:color w:val="000000"/>
          <w:sz w:val="20"/>
          <w:szCs w:val="20"/>
        </w:rPr>
        <w:t>”</w:t>
      </w:r>
    </w:p>
    <w:p w14:paraId="74E21940" w14:textId="77777777" w:rsidR="006C0F85" w:rsidRPr="00C9152A" w:rsidRDefault="006C0F85" w:rsidP="006C0F85">
      <w:pPr>
        <w:spacing w:after="0" w:line="240" w:lineRule="auto"/>
        <w:rPr>
          <w:rFonts w:ascii="Arial" w:hAnsi="Arial" w:cs="Arial"/>
          <w:color w:val="454545"/>
          <w:sz w:val="16"/>
          <w:shd w:val="clear" w:color="auto" w:fill="FFFFFF"/>
        </w:rPr>
      </w:pPr>
    </w:p>
    <w:p w14:paraId="20EFAB1B" w14:textId="77777777" w:rsidR="006C0F85" w:rsidRDefault="006C0F85" w:rsidP="006C0F85">
      <w:pPr>
        <w:rPr>
          <w:sz w:val="16"/>
        </w:rPr>
      </w:pPr>
    </w:p>
    <w:p w14:paraId="2583F238" w14:textId="77777777" w:rsidR="006C0F85" w:rsidRDefault="006C0F85" w:rsidP="006C0F85">
      <w:pPr>
        <w:rPr>
          <w:rFonts w:asciiTheme="minorHAnsi" w:hAnsiTheme="minorHAnsi"/>
        </w:rPr>
      </w:pPr>
    </w:p>
    <w:p w14:paraId="51F005CA" w14:textId="77777777" w:rsidR="003A0171" w:rsidRDefault="003A0171" w:rsidP="003A0171">
      <w:pPr>
        <w:pStyle w:val="Heading3"/>
      </w:pPr>
      <w:r>
        <w:lastRenderedPageBreak/>
        <w:t>1NC – Alt Causes</w:t>
      </w:r>
    </w:p>
    <w:p w14:paraId="001B001C" w14:textId="77777777" w:rsidR="00CF760B" w:rsidRDefault="00CF760B" w:rsidP="00CF760B">
      <w:pPr>
        <w:pStyle w:val="Heading4"/>
      </w:pPr>
      <w:r>
        <w:t>Alt causes</w:t>
      </w:r>
      <w:r w:rsidR="006C0F85">
        <w:t xml:space="preserve"> aff can’t solve</w:t>
      </w:r>
    </w:p>
    <w:p w14:paraId="26DFF0F7" w14:textId="77777777" w:rsidR="00CF760B" w:rsidRPr="003A0171" w:rsidRDefault="00CF760B" w:rsidP="00CF760B">
      <w:pPr>
        <w:rPr>
          <w:rStyle w:val="Style13ptBold"/>
        </w:rPr>
      </w:pPr>
      <w:r w:rsidRPr="003A0171">
        <w:rPr>
          <w:rStyle w:val="Style13ptBold"/>
        </w:rPr>
        <w:t xml:space="preserve">USCSAHT </w:t>
      </w:r>
      <w:r w:rsidR="003A0171" w:rsidRPr="003A0171">
        <w:rPr>
          <w:rStyle w:val="Style13ptBold"/>
        </w:rPr>
        <w:t>No Date</w:t>
      </w:r>
    </w:p>
    <w:p w14:paraId="782BEF72" w14:textId="77777777" w:rsidR="00CF760B" w:rsidRPr="00C9152A" w:rsidRDefault="00CF760B" w:rsidP="00CF760B">
      <w:r>
        <w:t xml:space="preserve">U.S. Catholic Sisters Against Human Trafficking, “Root Causes of Human Trafficking” </w:t>
      </w:r>
      <w:r w:rsidRPr="00C9152A">
        <w:t>http://www.ipjc.org/links/USCSAHT%20-%20HT%20and%20Root%20Causes%20module.pdf</w:t>
      </w:r>
      <w:r w:rsidRPr="002453A8">
        <w:rPr>
          <w:rFonts w:eastAsia="Calibri"/>
        </w:rPr>
        <w:t xml:space="preserve"> </w:t>
      </w:r>
      <w:r>
        <w:rPr>
          <w:rFonts w:eastAsia="Calibri"/>
        </w:rPr>
        <w:t>jdi-RK</w:t>
      </w:r>
    </w:p>
    <w:p w14:paraId="488DEE16" w14:textId="77777777" w:rsidR="00CF760B" w:rsidRDefault="00CF760B" w:rsidP="00CF760B">
      <w:pPr>
        <w:rPr>
          <w:sz w:val="16"/>
        </w:rPr>
      </w:pPr>
      <w:r w:rsidRPr="00B974C2">
        <w:rPr>
          <w:sz w:val="16"/>
        </w:rPr>
        <w:t xml:space="preserve">Trafficking has become the most lucrative crime business after drugs (US State Department), because the “merchandise” can be sold over and over again. </w:t>
      </w:r>
      <w:r w:rsidRPr="00C9152A">
        <w:rPr>
          <w:rStyle w:val="StyleUnderline"/>
        </w:rPr>
        <w:t>What are the root causes of human trafficking?</w:t>
      </w:r>
      <w:r w:rsidRPr="00B974C2">
        <w:rPr>
          <w:sz w:val="16"/>
        </w:rPr>
        <w:t xml:space="preserve"> What does root cause mean? A root cause is the basis or reason that results in some action or behavior occurring, it triggers something to happen. </w:t>
      </w:r>
      <w:r w:rsidRPr="00C9152A">
        <w:rPr>
          <w:rStyle w:val="Emphasis"/>
        </w:rPr>
        <w:t>In general root causes of human trafficking world-wide include those which are economic, those that stem from social exclusion and gender discrimination and those which are political, legal or result from conflict. Economic causes may include</w:t>
      </w:r>
      <w:r w:rsidRPr="00B974C2">
        <w:rPr>
          <w:sz w:val="16"/>
        </w:rPr>
        <w:t xml:space="preserve">: </w:t>
      </w:r>
      <w:r w:rsidRPr="00B974C2">
        <w:rPr>
          <w:rFonts w:ascii="Arial" w:hAnsi="Arial" w:cs="Arial"/>
          <w:sz w:val="16"/>
        </w:rPr>
        <w:t>■</w:t>
      </w:r>
      <w:r w:rsidRPr="00B974C2">
        <w:rPr>
          <w:sz w:val="16"/>
        </w:rPr>
        <w:t xml:space="preserve"> </w:t>
      </w:r>
      <w:r w:rsidRPr="00B974C2">
        <w:rPr>
          <w:rStyle w:val="StyleUnderline"/>
        </w:rPr>
        <w:t xml:space="preserve">Systemic poverty </w:t>
      </w:r>
      <w:r w:rsidRPr="00B974C2">
        <w:rPr>
          <w:rStyle w:val="StyleUnderline"/>
          <w:rFonts w:ascii="Arial" w:hAnsi="Arial" w:cs="Arial"/>
        </w:rPr>
        <w:t>■</w:t>
      </w:r>
      <w:r w:rsidRPr="00B974C2">
        <w:rPr>
          <w:rStyle w:val="StyleUnderline"/>
        </w:rPr>
        <w:t xml:space="preserve"> Economic inequality</w:t>
      </w:r>
      <w:r w:rsidRPr="00B974C2">
        <w:rPr>
          <w:sz w:val="16"/>
        </w:rPr>
        <w:t xml:space="preserve"> – see systemic poverty </w:t>
      </w:r>
      <w:r w:rsidRPr="00B974C2">
        <w:rPr>
          <w:rFonts w:ascii="Arial" w:hAnsi="Arial" w:cs="Arial"/>
          <w:sz w:val="16"/>
        </w:rPr>
        <w:t>■</w:t>
      </w:r>
      <w:r w:rsidRPr="00B974C2">
        <w:rPr>
          <w:sz w:val="16"/>
        </w:rPr>
        <w:t xml:space="preserve"> </w:t>
      </w:r>
      <w:r w:rsidRPr="00B974C2">
        <w:rPr>
          <w:rStyle w:val="StyleUnderline"/>
        </w:rPr>
        <w:t>land reform -- large-scale agriculture, resource gabbing, food security/ sovereignty, mechanization of agriculture</w:t>
      </w:r>
      <w:r w:rsidRPr="00B974C2">
        <w:rPr>
          <w:sz w:val="16"/>
        </w:rPr>
        <w:t xml:space="preserve"> </w:t>
      </w:r>
      <w:r w:rsidRPr="00B974C2">
        <w:rPr>
          <w:rFonts w:ascii="Arial" w:hAnsi="Arial" w:cs="Arial"/>
          <w:sz w:val="16"/>
        </w:rPr>
        <w:t>■</w:t>
      </w:r>
      <w:r w:rsidRPr="00B974C2">
        <w:rPr>
          <w:sz w:val="16"/>
        </w:rPr>
        <w:t xml:space="preserve"> Wage and labor repression – migration, unemployment (especially youth), decent jobs or jobs without dignity, supply chain abuse, labor binding agreements, child labor </w:t>
      </w:r>
      <w:r w:rsidRPr="00B974C2">
        <w:rPr>
          <w:rFonts w:ascii="Arial" w:hAnsi="Arial" w:cs="Arial"/>
          <w:sz w:val="16"/>
        </w:rPr>
        <w:t>■</w:t>
      </w:r>
      <w:r w:rsidRPr="00B974C2">
        <w:rPr>
          <w:sz w:val="16"/>
        </w:rPr>
        <w:t xml:space="preserve"> Climate change and environmental degradation – rising sea levels, drought, floods, deforestation, commercial overfishing, mining, commodification of nature Social exclusion and gender discrimination causes may include: </w:t>
      </w:r>
      <w:r w:rsidRPr="00B974C2">
        <w:rPr>
          <w:rFonts w:ascii="Arial" w:hAnsi="Arial" w:cs="Arial"/>
          <w:sz w:val="16"/>
        </w:rPr>
        <w:t>■</w:t>
      </w:r>
      <w:r w:rsidRPr="00B974C2">
        <w:rPr>
          <w:sz w:val="16"/>
        </w:rPr>
        <w:t xml:space="preserve"> Gender inequality </w:t>
      </w:r>
      <w:r w:rsidRPr="00B974C2">
        <w:rPr>
          <w:rFonts w:cs="Calibri"/>
          <w:sz w:val="16"/>
        </w:rPr>
        <w:t>–</w:t>
      </w:r>
      <w:r w:rsidRPr="00B974C2">
        <w:rPr>
          <w:sz w:val="16"/>
        </w:rPr>
        <w:t xml:space="preserve"> feminization of poverty, unpaid care work, gender-based wage gaps </w:t>
      </w:r>
      <w:r w:rsidRPr="00B974C2">
        <w:rPr>
          <w:rFonts w:ascii="Arial" w:hAnsi="Arial" w:cs="Arial"/>
          <w:sz w:val="16"/>
        </w:rPr>
        <w:t>■</w:t>
      </w:r>
      <w:r w:rsidRPr="00B974C2">
        <w:rPr>
          <w:sz w:val="16"/>
        </w:rPr>
        <w:t xml:space="preserve"> Violence against women and girls – armed conflict, crisis and instability, natural disasters </w:t>
      </w:r>
      <w:r w:rsidRPr="00B974C2">
        <w:rPr>
          <w:rFonts w:ascii="Arial" w:hAnsi="Arial" w:cs="Arial"/>
          <w:sz w:val="16"/>
        </w:rPr>
        <w:t>■</w:t>
      </w:r>
      <w:r w:rsidRPr="00B974C2">
        <w:rPr>
          <w:sz w:val="16"/>
        </w:rPr>
        <w:t xml:space="preserve"> Denial of women</w:t>
      </w:r>
      <w:r w:rsidRPr="00B974C2">
        <w:rPr>
          <w:rFonts w:cs="Calibri"/>
          <w:sz w:val="16"/>
        </w:rPr>
        <w:t>’</w:t>
      </w:r>
      <w:r w:rsidRPr="00B974C2">
        <w:rPr>
          <w:sz w:val="16"/>
        </w:rPr>
        <w:t xml:space="preserve">s rights to </w:t>
      </w:r>
      <w:r w:rsidRPr="00B974C2">
        <w:rPr>
          <w:rFonts w:cs="Calibri"/>
          <w:sz w:val="16"/>
        </w:rPr>
        <w:t>–</w:t>
      </w:r>
      <w:r w:rsidRPr="00B974C2">
        <w:rPr>
          <w:sz w:val="16"/>
        </w:rPr>
        <w:t xml:space="preserve"> education, health, participation, skills, land/property, and productive assets </w:t>
      </w:r>
      <w:r w:rsidRPr="00B974C2">
        <w:rPr>
          <w:rFonts w:ascii="Arial" w:hAnsi="Arial" w:cs="Arial"/>
          <w:sz w:val="16"/>
        </w:rPr>
        <w:t>■</w:t>
      </w:r>
      <w:r w:rsidRPr="00B974C2">
        <w:rPr>
          <w:sz w:val="16"/>
        </w:rPr>
        <w:t xml:space="preserve"> Multiple forms of discrimination – in public, economic; political, and private spheres, especially child marriage, caste systems, racism </w:t>
      </w:r>
      <w:r w:rsidRPr="00B974C2">
        <w:rPr>
          <w:rFonts w:ascii="Arial" w:hAnsi="Arial" w:cs="Arial"/>
          <w:sz w:val="16"/>
        </w:rPr>
        <w:t>■</w:t>
      </w:r>
      <w:r w:rsidRPr="00B974C2">
        <w:rPr>
          <w:sz w:val="16"/>
        </w:rPr>
        <w:t xml:space="preserve"> </w:t>
      </w:r>
      <w:r w:rsidRPr="00B974C2">
        <w:rPr>
          <w:rStyle w:val="StyleUnderline"/>
        </w:rPr>
        <w:t>Weakness of social protection – passage and enforcement of protective legislation, meaningful punishment of perpetrators, education/information for awareness, willingness to report criminal action, training of law enforcement, forming partnerships/coalitions to address the problem Political, legal and conflict causes may include:</w:t>
      </w:r>
      <w:r w:rsidRPr="00B974C2">
        <w:rPr>
          <w:sz w:val="16"/>
        </w:rPr>
        <w:t xml:space="preserve"> </w:t>
      </w:r>
      <w:r w:rsidRPr="00B974C2">
        <w:rPr>
          <w:rStyle w:val="StyleUnderline"/>
          <w:rFonts w:ascii="Arial" w:hAnsi="Arial" w:cs="Arial"/>
        </w:rPr>
        <w:t>■</w:t>
      </w:r>
      <w:r w:rsidRPr="00B974C2">
        <w:rPr>
          <w:rStyle w:val="StyleUnderline"/>
        </w:rPr>
        <w:t xml:space="preserve"> Corruption </w:t>
      </w:r>
      <w:r w:rsidRPr="00B974C2">
        <w:rPr>
          <w:rStyle w:val="StyleUnderline"/>
          <w:rFonts w:cs="Calibri"/>
        </w:rPr>
        <w:t>–</w:t>
      </w:r>
      <w:r w:rsidRPr="00B974C2">
        <w:rPr>
          <w:rStyle w:val="StyleUnderline"/>
        </w:rPr>
        <w:t xml:space="preserve"> organized crime, border controls </w:t>
      </w:r>
      <w:r w:rsidRPr="00B974C2">
        <w:rPr>
          <w:rStyle w:val="StyleUnderline"/>
          <w:rFonts w:ascii="Arial" w:hAnsi="Arial" w:cs="Arial"/>
        </w:rPr>
        <w:t>■</w:t>
      </w:r>
      <w:r w:rsidRPr="00B974C2">
        <w:rPr>
          <w:rStyle w:val="StyleUnderline"/>
        </w:rPr>
        <w:t xml:space="preserve"> Increased militarization </w:t>
      </w:r>
      <w:r w:rsidRPr="00B974C2">
        <w:rPr>
          <w:rStyle w:val="StyleUnderline"/>
          <w:rFonts w:cs="Calibri"/>
        </w:rPr>
        <w:t>–</w:t>
      </w:r>
      <w:r w:rsidRPr="00B974C2">
        <w:rPr>
          <w:rStyle w:val="StyleUnderline"/>
        </w:rPr>
        <w:t xml:space="preserve"> armed conflict, civil war, ‘resource curse’ in extractives, refugees </w:t>
      </w:r>
      <w:r w:rsidRPr="00B974C2">
        <w:rPr>
          <w:rStyle w:val="StyleUnderline"/>
          <w:rFonts w:ascii="Arial" w:hAnsi="Arial" w:cs="Arial"/>
        </w:rPr>
        <w:t>■</w:t>
      </w:r>
      <w:r w:rsidRPr="00B974C2">
        <w:rPr>
          <w:sz w:val="16"/>
        </w:rPr>
        <w:t xml:space="preserve"> Legal </w:t>
      </w:r>
      <w:r w:rsidRPr="00B974C2">
        <w:rPr>
          <w:rFonts w:cs="Calibri"/>
          <w:sz w:val="16"/>
        </w:rPr>
        <w:t>–</w:t>
      </w:r>
      <w:r w:rsidRPr="00B974C2">
        <w:rPr>
          <w:sz w:val="16"/>
        </w:rPr>
        <w:t xml:space="preserve"> access to justice, rule of law, statelessness More specifically, sex trafficking and labor trafficking share some common root causes. These include: </w:t>
      </w:r>
      <w:r w:rsidRPr="00B974C2">
        <w:rPr>
          <w:rFonts w:ascii="Arial" w:hAnsi="Arial" w:cs="Arial"/>
          <w:sz w:val="16"/>
        </w:rPr>
        <w:t>■</w:t>
      </w:r>
      <w:r w:rsidRPr="00B974C2">
        <w:rPr>
          <w:sz w:val="16"/>
        </w:rPr>
        <w:t xml:space="preserve"> Poverty </w:t>
      </w:r>
      <w:r w:rsidRPr="00B974C2">
        <w:rPr>
          <w:rFonts w:ascii="Arial" w:hAnsi="Arial" w:cs="Arial"/>
          <w:sz w:val="16"/>
        </w:rPr>
        <w:t>■</w:t>
      </w:r>
      <w:r w:rsidRPr="00B974C2">
        <w:rPr>
          <w:sz w:val="16"/>
        </w:rPr>
        <w:t xml:space="preserve"> Lack of education and health care </w:t>
      </w:r>
      <w:r w:rsidRPr="00B974C2">
        <w:rPr>
          <w:rFonts w:ascii="Arial" w:hAnsi="Arial" w:cs="Arial"/>
          <w:sz w:val="16"/>
        </w:rPr>
        <w:t>■</w:t>
      </w:r>
      <w:r w:rsidRPr="00B974C2">
        <w:rPr>
          <w:sz w:val="16"/>
        </w:rPr>
        <w:t xml:space="preserve"> Lack of respect for persons </w:t>
      </w:r>
      <w:r w:rsidRPr="00B974C2">
        <w:rPr>
          <w:rFonts w:ascii="Arial" w:hAnsi="Arial" w:cs="Arial"/>
          <w:sz w:val="16"/>
        </w:rPr>
        <w:t>■</w:t>
      </w:r>
      <w:r w:rsidRPr="00B974C2">
        <w:rPr>
          <w:sz w:val="16"/>
        </w:rPr>
        <w:t xml:space="preserve"> Undocumented status of immigrants </w:t>
      </w:r>
      <w:r w:rsidRPr="00B974C2">
        <w:rPr>
          <w:rFonts w:ascii="Arial" w:hAnsi="Arial" w:cs="Arial"/>
          <w:sz w:val="16"/>
        </w:rPr>
        <w:t>■</w:t>
      </w:r>
      <w:r w:rsidRPr="00B974C2">
        <w:rPr>
          <w:sz w:val="16"/>
        </w:rPr>
        <w:t xml:space="preserve"> A lack of anti-trafficking legislation </w:t>
      </w:r>
      <w:r w:rsidRPr="00B974C2">
        <w:rPr>
          <w:rFonts w:ascii="Arial" w:hAnsi="Arial" w:cs="Arial"/>
          <w:sz w:val="16"/>
        </w:rPr>
        <w:t>■</w:t>
      </w:r>
      <w:r w:rsidRPr="00B974C2">
        <w:rPr>
          <w:sz w:val="16"/>
        </w:rPr>
        <w:t xml:space="preserve"> A lack of effective enforcement, if such legislation exists </w:t>
      </w:r>
      <w:r w:rsidRPr="00B974C2">
        <w:rPr>
          <w:rFonts w:ascii="Arial" w:hAnsi="Arial" w:cs="Arial"/>
          <w:sz w:val="16"/>
        </w:rPr>
        <w:t>■</w:t>
      </w:r>
      <w:r w:rsidRPr="00B974C2">
        <w:rPr>
          <w:sz w:val="16"/>
        </w:rPr>
        <w:t xml:space="preserve"> Profit by those in control or with power More particular to sex trafficking, common root causes include: </w:t>
      </w:r>
      <w:r w:rsidRPr="00B974C2">
        <w:rPr>
          <w:rFonts w:ascii="Arial" w:hAnsi="Arial" w:cs="Arial"/>
          <w:sz w:val="16"/>
        </w:rPr>
        <w:t>■</w:t>
      </w:r>
      <w:r w:rsidRPr="00B974C2">
        <w:rPr>
          <w:sz w:val="16"/>
        </w:rPr>
        <w:t xml:space="preserve"> Vulnerabilities from adolescence such as peer pressure or poor</w:t>
      </w:r>
    </w:p>
    <w:p w14:paraId="07F39DA2" w14:textId="77777777" w:rsidR="00375237" w:rsidRDefault="00375237" w:rsidP="00375237">
      <w:pPr>
        <w:pStyle w:val="Heading2"/>
      </w:pPr>
      <w:r>
        <w:lastRenderedPageBreak/>
        <w:t>AT: Impacts</w:t>
      </w:r>
    </w:p>
    <w:p w14:paraId="27F308F3" w14:textId="77777777" w:rsidR="00375237" w:rsidRDefault="00375237" w:rsidP="00375237">
      <w:pPr>
        <w:pStyle w:val="Heading3"/>
      </w:pPr>
      <w:r>
        <w:lastRenderedPageBreak/>
        <w:t>1NC – AT: Disease</w:t>
      </w:r>
    </w:p>
    <w:p w14:paraId="31AB157D" w14:textId="77777777" w:rsidR="00375237" w:rsidRDefault="00375237" w:rsidP="00375237">
      <w:pPr>
        <w:pStyle w:val="Heading4"/>
      </w:pPr>
      <w:r w:rsidRPr="00F74A9B">
        <w:t xml:space="preserve">HIV isn’t capable of wiping out the world’s population – scientific and historical evidence </w:t>
      </w:r>
    </w:p>
    <w:p w14:paraId="0B6433A1" w14:textId="77777777" w:rsidR="00375237" w:rsidRPr="00F74A9B" w:rsidRDefault="00375237" w:rsidP="00375237">
      <w:pPr>
        <w:rPr>
          <w:rStyle w:val="Style13ptBold"/>
        </w:rPr>
      </w:pPr>
      <w:r w:rsidRPr="00F74A9B">
        <w:rPr>
          <w:rStyle w:val="Style13ptBold"/>
        </w:rPr>
        <w:t>Caldwell 03</w:t>
      </w:r>
    </w:p>
    <w:p w14:paraId="1E1D6B73" w14:textId="77777777" w:rsidR="00375237" w:rsidRPr="00375237" w:rsidRDefault="00375237" w:rsidP="00375237">
      <w:pPr>
        <w:rPr>
          <w:sz w:val="16"/>
        </w:rPr>
      </w:pPr>
      <w:r w:rsidRPr="00F74A9B">
        <w:rPr>
          <w:sz w:val="16"/>
        </w:rPr>
        <w:t xml:space="preserve">Disease could wipe out mankind.[sic] </w:t>
      </w:r>
      <w:r w:rsidRPr="00F74A9B">
        <w:rPr>
          <w:rStyle w:val="StyleUnderline"/>
        </w:rPr>
        <w:t>It is clear</w:t>
      </w:r>
      <w:r w:rsidRPr="00F74A9B">
        <w:rPr>
          <w:sz w:val="16"/>
        </w:rPr>
        <w:t xml:space="preserve"> that </w:t>
      </w:r>
      <w:r w:rsidRPr="007B27FE">
        <w:rPr>
          <w:rStyle w:val="StyleUnderline"/>
          <w:highlight w:val="green"/>
        </w:rPr>
        <w:t>HIV/AIDS</w:t>
      </w:r>
      <w:r w:rsidRPr="00F74A9B">
        <w:rPr>
          <w:rStyle w:val="StyleUnderline"/>
        </w:rPr>
        <w:t xml:space="preserve"> will not accomplish this – it </w:t>
      </w:r>
      <w:r w:rsidRPr="007B27FE">
        <w:rPr>
          <w:rStyle w:val="StyleUnderline"/>
          <w:highlight w:val="green"/>
        </w:rPr>
        <w:t>is not even having a significant impact on slowing the population explosion in Africa, where prevalence rates reach over thirty percent</w:t>
      </w:r>
      <w:r w:rsidRPr="00F74A9B">
        <w:rPr>
          <w:rStyle w:val="StyleUnderline"/>
        </w:rPr>
        <w:t xml:space="preserve"> in some countries.</w:t>
      </w:r>
      <w:r w:rsidRPr="00F74A9B">
        <w:rPr>
          <w:sz w:val="16"/>
        </w:rPr>
        <w:t xml:space="preserve"> But a real killer plague could certainly wipe out mankind. The interesting thing about </w:t>
      </w:r>
      <w:r w:rsidRPr="007B27FE">
        <w:rPr>
          <w:rStyle w:val="StyleUnderline"/>
          <w:highlight w:val="green"/>
        </w:rPr>
        <w:t>plagues</w:t>
      </w:r>
      <w:r w:rsidRPr="00F74A9B">
        <w:rPr>
          <w:sz w:val="16"/>
        </w:rPr>
        <w:t xml:space="preserve">, however, is that they </w:t>
      </w:r>
      <w:r w:rsidRPr="007B27FE">
        <w:rPr>
          <w:rStyle w:val="StyleUnderline"/>
          <w:highlight w:val="green"/>
        </w:rPr>
        <w:t>never</w:t>
      </w:r>
      <w:r w:rsidRPr="00F74A9B">
        <w:rPr>
          <w:rStyle w:val="StyleUnderline"/>
        </w:rPr>
        <w:t xml:space="preserve"> seem to </w:t>
      </w:r>
      <w:r w:rsidRPr="007B27FE">
        <w:rPr>
          <w:rStyle w:val="StyleUnderline"/>
          <w:highlight w:val="green"/>
        </w:rPr>
        <w:t>kill everyone</w:t>
      </w:r>
      <w:r w:rsidRPr="00F74A9B">
        <w:rPr>
          <w:rStyle w:val="StyleUnderline"/>
        </w:rPr>
        <w:t xml:space="preserve"> – historically, the mortality rate is never 100 per cent (from disease alone). </w:t>
      </w:r>
      <w:r w:rsidRPr="007B27FE">
        <w:rPr>
          <w:rStyle w:val="StyleUnderline"/>
          <w:highlight w:val="green"/>
        </w:rPr>
        <w:t>Based on historical evidence,</w:t>
      </w:r>
      <w:r w:rsidRPr="00F74A9B">
        <w:rPr>
          <w:rStyle w:val="StyleUnderline"/>
        </w:rPr>
        <w:t xml:space="preserve"> it would appear</w:t>
      </w:r>
      <w:r w:rsidRPr="00F74A9B">
        <w:rPr>
          <w:sz w:val="16"/>
        </w:rPr>
        <w:t xml:space="preserve"> that, while plagues may certainly reduce human population, </w:t>
      </w:r>
      <w:r w:rsidRPr="007B27FE">
        <w:rPr>
          <w:rStyle w:val="StyleUnderline"/>
          <w:highlight w:val="green"/>
        </w:rPr>
        <w:t>they are not likely to wipe it out entirely</w:t>
      </w:r>
      <w:r w:rsidRPr="00F74A9B">
        <w:rPr>
          <w:sz w:val="16"/>
        </w:rPr>
        <w:t xml:space="preserve">. This notwithstanding, the gross intermingling of human beings and other species that accompanies globalization nevertheless increases the likelihood of global diseases to high levels. </w:t>
      </w:r>
    </w:p>
    <w:p w14:paraId="69AFEAF3" w14:textId="77777777" w:rsidR="00375237" w:rsidRDefault="00375237" w:rsidP="00375237">
      <w:pPr>
        <w:pStyle w:val="Heading3"/>
      </w:pPr>
      <w:r>
        <w:lastRenderedPageBreak/>
        <w:t>2NC – AT: Disease</w:t>
      </w:r>
    </w:p>
    <w:p w14:paraId="1CD553C1" w14:textId="77777777" w:rsidR="00375237" w:rsidRPr="00E711A3" w:rsidRDefault="00375237" w:rsidP="00375237">
      <w:pPr>
        <w:pStyle w:val="Heading4"/>
      </w:pPr>
      <w:r w:rsidRPr="00E711A3">
        <w:t>Communicable disease threats are exaggerated</w:t>
      </w:r>
    </w:p>
    <w:p w14:paraId="3EFAE709" w14:textId="77777777" w:rsidR="00375237" w:rsidRDefault="00375237" w:rsidP="00375237">
      <w:r w:rsidRPr="00E711A3">
        <w:rPr>
          <w:rStyle w:val="Style13ptBold"/>
        </w:rPr>
        <w:t>Guskin and Wilson ‘7</w:t>
      </w:r>
      <w:r w:rsidRPr="009E44C8">
        <w:t xml:space="preserve"> </w:t>
      </w:r>
    </w:p>
    <w:p w14:paraId="3A7E0888" w14:textId="77777777" w:rsidR="00375237" w:rsidRPr="009E44C8" w:rsidRDefault="00375237" w:rsidP="00375237">
      <w:r w:rsidRPr="009E44C8">
        <w:t>[Jane Guskin &amp; David Wilson, (Co-Editors, Weekly News Update on the Americas), THE POLITICS OF IMMIGRATION, 2007, 73.]</w:t>
      </w:r>
    </w:p>
    <w:p w14:paraId="101A0F18" w14:textId="77777777" w:rsidR="00375237" w:rsidRPr="00375237" w:rsidRDefault="00375237" w:rsidP="00375237">
      <w:r w:rsidRPr="009E44C8">
        <w:rPr>
          <w:rStyle w:val="underline"/>
        </w:rPr>
        <w:t>The myth that immigrants endanger public health is mostly based on the idea that dangerous infectious diseases are brought here by immigrants from impoverished "third world" countries.</w:t>
      </w:r>
      <w:r w:rsidRPr="00EC1D25">
        <w:rPr>
          <w:sz w:val="16"/>
        </w:rPr>
        <w:t xml:space="preserve"> In fact, the main threats to life and health in the United States--heart disease, cancer, injuries, and diabetes, to name a few -- aren't communicable diseases, and their root causes are right here at home. As for the kind of diseases that we may associate with poorer countries, </w:t>
      </w:r>
      <w:r w:rsidRPr="009E44C8">
        <w:rPr>
          <w:rStyle w:val="underline"/>
        </w:rPr>
        <w:t>immigrants aren't any more likely to bring them</w:t>
      </w:r>
      <w:r w:rsidRPr="00EC1D25">
        <w:rPr>
          <w:sz w:val="16"/>
        </w:rPr>
        <w:t xml:space="preserve"> here than are U.S. citizens who travel abroad and return. (U.S. authorities don't routinely screen people for diseases as they arrive in this country; medical exams are only required for immigrants when they seek resident status here.) </w:t>
      </w:r>
      <w:r w:rsidRPr="009E44C8">
        <w:rPr>
          <w:rStyle w:val="underline"/>
        </w:rPr>
        <w:t>Insects, birds, and other animals can also carry diseases across borders</w:t>
      </w:r>
      <w:r w:rsidRPr="00EC1D25">
        <w:rPr>
          <w:sz w:val="16"/>
        </w:rPr>
        <w:t>.</w:t>
      </w:r>
    </w:p>
    <w:p w14:paraId="52C1BC59" w14:textId="77777777" w:rsidR="00375237" w:rsidRPr="008A1C47" w:rsidRDefault="00375237" w:rsidP="00375237">
      <w:pPr>
        <w:pStyle w:val="Heading3"/>
      </w:pPr>
      <w:r>
        <w:lastRenderedPageBreak/>
        <w:t>2NC – AT: Organized Crime</w:t>
      </w:r>
    </w:p>
    <w:p w14:paraId="6D6377BF" w14:textId="77777777" w:rsidR="00375237" w:rsidRPr="00170128" w:rsidRDefault="00375237" w:rsidP="00375237">
      <w:pPr>
        <w:pStyle w:val="Heading4"/>
      </w:pPr>
      <w:r w:rsidRPr="00170128">
        <w:t>Trafficking’s not the moneymaker</w:t>
      </w:r>
    </w:p>
    <w:p w14:paraId="1BF5DD4A" w14:textId="77777777" w:rsidR="00375237" w:rsidRPr="00F3149F" w:rsidRDefault="00375237" w:rsidP="00375237">
      <w:pPr>
        <w:rPr>
          <w:rStyle w:val="Style13ptBold"/>
        </w:rPr>
      </w:pPr>
      <w:r w:rsidRPr="00F3149F">
        <w:rPr>
          <w:rStyle w:val="Style13ptBold"/>
        </w:rPr>
        <w:t xml:space="preserve">Simske 8 </w:t>
      </w:r>
    </w:p>
    <w:p w14:paraId="42371FF2" w14:textId="77777777" w:rsidR="00375237" w:rsidRPr="002B1EF9" w:rsidRDefault="00375237" w:rsidP="00375237">
      <w:r w:rsidRPr="002B1EF9">
        <w:t>[Steven, Security Printing and Imaging, HP Communities, Online]</w:t>
      </w:r>
    </w:p>
    <w:p w14:paraId="57D16C5E" w14:textId="77777777" w:rsidR="00375237" w:rsidRPr="00481B9D" w:rsidRDefault="00375237" w:rsidP="00375237">
      <w:pPr>
        <w:pStyle w:val="card"/>
        <w:ind w:left="0"/>
        <w:rPr>
          <w:rFonts w:asciiTheme="minorHAnsi" w:hAnsiTheme="minorHAnsi"/>
          <w:sz w:val="16"/>
          <w:szCs w:val="22"/>
        </w:rPr>
      </w:pPr>
      <w:r w:rsidRPr="002B1EF9">
        <w:rPr>
          <w:rFonts w:asciiTheme="minorHAnsi" w:hAnsiTheme="minorHAnsi"/>
          <w:sz w:val="16"/>
          <w:szCs w:val="22"/>
        </w:rPr>
        <w:t>How do we get a conviction? Well, first of all, you can’t convict anyone if what they’re doing isn’t illegal. So, brand owners who are not working with government (e.g. FDA) and other compliance bodies (e.g. GS1) are encouraging the counterfeiting of their products.</w:t>
      </w:r>
      <w:r w:rsidRPr="002B1EF9">
        <w:rPr>
          <w:rStyle w:val="underline"/>
          <w:rFonts w:asciiTheme="minorHAnsi" w:hAnsiTheme="minorHAnsi"/>
          <w:sz w:val="22"/>
          <w:szCs w:val="22"/>
        </w:rPr>
        <w:t xml:space="preserve"> </w:t>
      </w:r>
      <w:r w:rsidRPr="002B1EF9">
        <w:rPr>
          <w:rStyle w:val="underline"/>
          <w:rFonts w:asciiTheme="minorHAnsi" w:hAnsiTheme="minorHAnsi"/>
          <w:sz w:val="22"/>
          <w:szCs w:val="22"/>
          <w:highlight w:val="green"/>
        </w:rPr>
        <w:t>If you’re in organized crime and are still resorting to the old ways—gambling, prostitution, weapons, drugs—you’re a fool. Counterfeiting is easier</w:t>
      </w:r>
      <w:r w:rsidRPr="002B1EF9">
        <w:rPr>
          <w:rStyle w:val="underline"/>
          <w:rFonts w:asciiTheme="minorHAnsi" w:hAnsiTheme="minorHAnsi"/>
          <w:sz w:val="22"/>
          <w:szCs w:val="22"/>
        </w:rPr>
        <w:t xml:space="preserve">, more </w:t>
      </w:r>
      <w:r w:rsidRPr="002B1EF9">
        <w:rPr>
          <w:rStyle w:val="underline"/>
          <w:rFonts w:asciiTheme="minorHAnsi" w:hAnsiTheme="minorHAnsi"/>
          <w:sz w:val="22"/>
          <w:szCs w:val="22"/>
          <w:highlight w:val="green"/>
        </w:rPr>
        <w:t>rewarding</w:t>
      </w:r>
      <w:r w:rsidRPr="002B1EF9">
        <w:rPr>
          <w:rFonts w:asciiTheme="minorHAnsi" w:hAnsiTheme="minorHAnsi"/>
          <w:sz w:val="16"/>
          <w:szCs w:val="22"/>
        </w:rPr>
        <w:t xml:space="preserve"> (higher margin!) </w:t>
      </w:r>
      <w:r w:rsidRPr="002B1EF9">
        <w:rPr>
          <w:rStyle w:val="underline"/>
          <w:rFonts w:asciiTheme="minorHAnsi" w:hAnsiTheme="minorHAnsi"/>
          <w:sz w:val="22"/>
          <w:szCs w:val="22"/>
        </w:rPr>
        <w:t xml:space="preserve">and </w:t>
      </w:r>
      <w:r w:rsidRPr="002B1EF9">
        <w:rPr>
          <w:rStyle w:val="underline"/>
          <w:rFonts w:asciiTheme="minorHAnsi" w:hAnsiTheme="minorHAnsi"/>
          <w:sz w:val="22"/>
          <w:szCs w:val="22"/>
          <w:highlight w:val="green"/>
        </w:rPr>
        <w:t>less risky</w:t>
      </w:r>
      <w:r w:rsidRPr="002B1EF9">
        <w:rPr>
          <w:rFonts w:asciiTheme="minorHAnsi" w:hAnsiTheme="minorHAnsi"/>
          <w:sz w:val="16"/>
          <w:szCs w:val="22"/>
        </w:rPr>
        <w:t xml:space="preserve">. And, brand owners, stay with me here: counterfeiters already know this. So, help stiffen the penalties for counterfeiting, smuggling, product diversion, and other forms of fraud—security is about detection and reaction even more than prevention. Without an onerous reaction, there simply is no deterrence. Even if your deterrents cannot be beaten. With no reaction and unbeatable deterrents, all you do is force the bad guys to resort to old-fashioned insider jobs. Bribery, extortion, blackmail, eavesdropping, collateral theft—they have a lot of options. And they’re creative, so this list is just a sample. To get a conviction, you will need the laws in place.  Additionally, to get a conviction, you need an auditing, compliance and data integrity plan. </w:t>
      </w:r>
      <w:r w:rsidRPr="002B1EF9">
        <w:rPr>
          <w:rStyle w:val="underline"/>
          <w:rFonts w:asciiTheme="minorHAnsi" w:hAnsiTheme="minorHAnsi"/>
          <w:sz w:val="22"/>
          <w:szCs w:val="22"/>
        </w:rPr>
        <w:t xml:space="preserve">In many countries, even the </w:t>
      </w:r>
      <w:r w:rsidRPr="002B1EF9">
        <w:rPr>
          <w:rStyle w:val="underline"/>
          <w:rFonts w:asciiTheme="minorHAnsi" w:hAnsiTheme="minorHAnsi"/>
          <w:sz w:val="22"/>
          <w:szCs w:val="22"/>
          <w:highlight w:val="green"/>
        </w:rPr>
        <w:t>counterfeiters are presumed innocent until proven guilty</w:t>
      </w:r>
      <w:r w:rsidRPr="002B1EF9">
        <w:rPr>
          <w:rFonts w:asciiTheme="minorHAnsi" w:hAnsiTheme="minorHAnsi"/>
          <w:sz w:val="16"/>
          <w:szCs w:val="22"/>
        </w:rPr>
        <w:t>. Make sure your data is credible, auditable, and usable. If it’s not, it’s not data, it’s just wasted storage space.</w:t>
      </w:r>
    </w:p>
    <w:p w14:paraId="183729BE" w14:textId="77777777" w:rsidR="00375237" w:rsidRPr="00F3149F" w:rsidRDefault="00375237" w:rsidP="00375237">
      <w:pPr>
        <w:pStyle w:val="Heading4"/>
      </w:pPr>
      <w:r>
        <w:t>Alt causes</w:t>
      </w:r>
      <w:r w:rsidRPr="00F3149F">
        <w:t>—piracy is the key source of income</w:t>
      </w:r>
    </w:p>
    <w:p w14:paraId="17491E77" w14:textId="77777777" w:rsidR="00375237" w:rsidRPr="00F3149F" w:rsidRDefault="00375237" w:rsidP="00375237">
      <w:pPr>
        <w:rPr>
          <w:rStyle w:val="Style13ptBold"/>
        </w:rPr>
      </w:pPr>
      <w:r w:rsidRPr="00F3149F">
        <w:rPr>
          <w:rStyle w:val="Style13ptBold"/>
        </w:rPr>
        <w:t xml:space="preserve">Business Week 5 </w:t>
      </w:r>
    </w:p>
    <w:p w14:paraId="6B2276CC" w14:textId="77777777" w:rsidR="00375237" w:rsidRPr="009E44C8" w:rsidRDefault="00375237" w:rsidP="00375237">
      <w:r w:rsidRPr="009E44C8">
        <w:t>[Fakes!, http://www.businessweek.com/magazine/content/05_06/b3919001_mz001.htm]</w:t>
      </w:r>
    </w:p>
    <w:p w14:paraId="24345976" w14:textId="77777777" w:rsidR="00375237" w:rsidRPr="009E44C8" w:rsidRDefault="00375237" w:rsidP="00375237">
      <w:pPr>
        <w:pStyle w:val="card"/>
        <w:ind w:left="0"/>
      </w:pPr>
      <w:r w:rsidRPr="009E44C8">
        <w:rPr>
          <w:rStyle w:val="underline"/>
        </w:rPr>
        <w:t>More alarming</w:t>
      </w:r>
      <w:r w:rsidRPr="00EC1D25">
        <w:rPr>
          <w:sz w:val="16"/>
        </w:rPr>
        <w:t xml:space="preserve">, say police, </w:t>
      </w:r>
      <w:r w:rsidRPr="009E44C8">
        <w:rPr>
          <w:rStyle w:val="underline"/>
        </w:rPr>
        <w:t>is counterfeiting's connection to the underworld. "Organized crime thrives on counterfeiting</w:t>
      </w:r>
      <w:r w:rsidRPr="00EC1D25">
        <w:rPr>
          <w:sz w:val="16"/>
        </w:rPr>
        <w:t xml:space="preserve">," says Ronald K. Noble, Secretary General of Interpol. </w:t>
      </w:r>
      <w:r w:rsidRPr="009E44C8">
        <w:rPr>
          <w:rStyle w:val="underline"/>
        </w:rPr>
        <w:t>So does terrorism</w:t>
      </w:r>
      <w:r w:rsidRPr="00EC1D25">
        <w:rPr>
          <w:sz w:val="16"/>
        </w:rPr>
        <w:t xml:space="preserve">. Noble says </w:t>
      </w:r>
      <w:r w:rsidRPr="009E44C8">
        <w:rPr>
          <w:rStyle w:val="underline"/>
        </w:rPr>
        <w:t>profits from pirated CDs</w:t>
      </w:r>
      <w:r w:rsidRPr="00EC1D25">
        <w:rPr>
          <w:sz w:val="16"/>
        </w:rPr>
        <w:t xml:space="preserve"> sold in Central America </w:t>
      </w:r>
      <w:r w:rsidRPr="009E44C8">
        <w:rPr>
          <w:rStyle w:val="underline"/>
        </w:rPr>
        <w:t>have funded Hezbollah</w:t>
      </w:r>
      <w:r w:rsidRPr="00EC1D25">
        <w:rPr>
          <w:sz w:val="16"/>
        </w:rPr>
        <w:t xml:space="preserve"> in the Middle East. One cigarette executive estimates </w:t>
      </w:r>
      <w:r w:rsidRPr="009E44C8">
        <w:rPr>
          <w:rStyle w:val="underline"/>
        </w:rPr>
        <w:t>North Korea earns $100 million per year in fees from pirates</w:t>
      </w:r>
      <w:r w:rsidRPr="00EC1D25">
        <w:rPr>
          <w:sz w:val="16"/>
        </w:rPr>
        <w:t xml:space="preserve"> producing there. That kind of activity proves that buying fakes "isn't innocent, and it's not a game," says Bernard Arnault, chairman of luxury goods maker LVMH.</w:t>
      </w:r>
    </w:p>
    <w:p w14:paraId="0758C655" w14:textId="77777777" w:rsidR="00375237" w:rsidRPr="00E93C24" w:rsidRDefault="00375237" w:rsidP="00375237">
      <w:pPr>
        <w:pStyle w:val="Heading4"/>
      </w:pPr>
      <w:r w:rsidRPr="00E93C24">
        <w:t>The aff can’t solve, there are multiple causes to human trafficking- capitalism, poverty, culture, and patriarchy, to name a few</w:t>
      </w:r>
    </w:p>
    <w:p w14:paraId="73BD62C6" w14:textId="77777777" w:rsidR="00375237" w:rsidRPr="00E93C24" w:rsidRDefault="00375237" w:rsidP="00375237">
      <w:pPr>
        <w:rPr>
          <w:rStyle w:val="Style13ptBold"/>
        </w:rPr>
      </w:pPr>
      <w:r w:rsidRPr="00E93C24">
        <w:rPr>
          <w:rStyle w:val="Style13ptBold"/>
        </w:rPr>
        <w:t>Schauer and Wheaton 06</w:t>
      </w:r>
    </w:p>
    <w:p w14:paraId="4383331A" w14:textId="77777777" w:rsidR="00375237" w:rsidRPr="00E93C24" w:rsidRDefault="00375237" w:rsidP="00375237">
      <w:r w:rsidRPr="00E93C24">
        <w:t>Edward J. Schauer and Elizabeth M. Wheaton, June 2006 (Edward J. Schauer was instrumental in the recent development of the Texas Juvenile Crime Prevention Center, the College of Juvenile Justice and Psychology, and the first doctoral program in juvenile justice, all at Prairie View A&amp;M University ) (Elizabeth M. Wheaton holds a master's degree in international business and trade from Grambling State University and a master’s degree in economics at Temple University. She  plans to completer her doctorate in economics at Temple University in December of 2006) (Sex Trafficking Into The United States: A Literature Review) (Criminal Justice Review 2006 31: 146)( (</w:t>
      </w:r>
      <w:hyperlink r:id="rId92" w:history="1">
        <w:r w:rsidRPr="00E93C24">
          <w:rPr>
            <w:rStyle w:val="Hyperlink"/>
          </w:rPr>
          <w:t>http://cjr.sagepub.com/content/31/2/146.full.pdf+html</w:t>
        </w:r>
      </w:hyperlink>
      <w:r w:rsidRPr="00E93C24">
        <w:t>)</w:t>
      </w:r>
    </w:p>
    <w:p w14:paraId="1B4C38F3" w14:textId="77777777" w:rsidR="00375237" w:rsidRDefault="00375237" w:rsidP="00375237">
      <w:r w:rsidRPr="003B1997">
        <w:rPr>
          <w:rStyle w:val="underline"/>
        </w:rPr>
        <w:t>Today, with worldwide capitalism, the questions and answers may be similar, for sex trafficking and White slavery are very similar crimes.</w:t>
      </w:r>
      <w:r w:rsidRPr="00117B03">
        <w:rPr>
          <w:sz w:val="16"/>
        </w:rPr>
        <w:t xml:space="preserve"> In a similar vein, Klueber (2003, p. 7) suggests that globalization may be the key to the problem of human trafficking. </w:t>
      </w:r>
      <w:r w:rsidRPr="003B1997">
        <w:rPr>
          <w:rStyle w:val="underline"/>
        </w:rPr>
        <w:t>Other arguments as to the cause of human or sex trafficking follow.</w:t>
      </w:r>
      <w:r w:rsidRPr="00117B03">
        <w:rPr>
          <w:sz w:val="16"/>
        </w:rPr>
        <w:t xml:space="preserve"> </w:t>
      </w:r>
      <w:r w:rsidRPr="003B1997">
        <w:rPr>
          <w:rStyle w:val="underline"/>
        </w:rPr>
        <w:t>First, the economic differentials between first-, second-, and third-world countries cause economic and cultural instabilities that in turn make more women vulnerable</w:t>
      </w:r>
      <w:r w:rsidRPr="00117B03">
        <w:rPr>
          <w:sz w:val="16"/>
        </w:rPr>
        <w:t>, as in Southeast Asia (Bales, 2000a, 2003</w:t>
      </w:r>
      <w:r w:rsidRPr="003B1997">
        <w:rPr>
          <w:rStyle w:val="underline"/>
        </w:rPr>
        <w:t>). Second, political instabilities create vulnerable women and children, as in Asia and the states of the former Soviet</w:t>
      </w:r>
      <w:r w:rsidRPr="00117B03">
        <w:rPr>
          <w:sz w:val="16"/>
        </w:rPr>
        <w:t xml:space="preserve"> Block (Derks, 2000; Hughes, 2000, 2002). Third, Goodwin (2003) argues that </w:t>
      </w:r>
      <w:r w:rsidRPr="003B1997">
        <w:rPr>
          <w:rStyle w:val="underline"/>
        </w:rPr>
        <w:t xml:space="preserve">women are used as political pawns in radical and </w:t>
      </w:r>
      <w:r w:rsidRPr="003B1997">
        <w:rPr>
          <w:rStyle w:val="underline"/>
        </w:rPr>
        <w:lastRenderedPageBreak/>
        <w:t>conservative Muslim countries. The freedoms of daughters and wives may be severely curtailed, whereas husbands and sons are free to pursue other women or men in prostitution, sex tourism, or clandestine meetings. The fourth argument centers around worldwide capitalism and transnational corporations</w:t>
      </w:r>
      <w:r w:rsidRPr="00117B03">
        <w:rPr>
          <w:sz w:val="16"/>
        </w:rPr>
        <w:t xml:space="preserve"> (Anderson &amp; Davidson, 2003). </w:t>
      </w:r>
      <w:r w:rsidRPr="003B1997">
        <w:rPr>
          <w:rStyle w:val="underline"/>
        </w:rPr>
        <w:t>And fifth, there exists today almost universal devaluation and marginalization of women</w:t>
      </w:r>
      <w:r w:rsidRPr="00117B03">
        <w:rPr>
          <w:sz w:val="16"/>
        </w:rPr>
        <w:t xml:space="preserve"> (Demleitner, 2001). </w:t>
      </w:r>
      <w:r w:rsidRPr="003B1997">
        <w:rPr>
          <w:rStyle w:val="underline"/>
        </w:rPr>
        <w:t>Women are stigmatized and objectified</w:t>
      </w:r>
      <w:r w:rsidRPr="00117B03">
        <w:rPr>
          <w:sz w:val="16"/>
        </w:rPr>
        <w:t xml:space="preserve"> (Klueber, 2003, p. 7), </w:t>
      </w:r>
      <w:r w:rsidRPr="003B1997">
        <w:rPr>
          <w:rStyle w:val="underline"/>
        </w:rPr>
        <w:t>and the fact that they are barred from legitimate careers fosters illegitimate jobs</w:t>
      </w:r>
      <w:r w:rsidRPr="00117B03">
        <w:rPr>
          <w:sz w:val="16"/>
        </w:rPr>
        <w:t>.</w:t>
      </w:r>
    </w:p>
    <w:p w14:paraId="56318736" w14:textId="77777777" w:rsidR="009A7B58" w:rsidRDefault="009A7B58" w:rsidP="009A7B58">
      <w:pPr>
        <w:pStyle w:val="Heading3"/>
      </w:pPr>
      <w:r>
        <w:lastRenderedPageBreak/>
        <w:t>1NC – AT: Human Rights</w:t>
      </w:r>
    </w:p>
    <w:p w14:paraId="451D00A7" w14:textId="77777777" w:rsidR="009A7B58" w:rsidRPr="00765E0D" w:rsidRDefault="009A7B58" w:rsidP="009A7B58">
      <w:pPr>
        <w:pStyle w:val="Heading4"/>
      </w:pPr>
      <w:r>
        <w:t>U.S. has no human rights credibility- counter-terror operations</w:t>
      </w:r>
    </w:p>
    <w:p w14:paraId="04AEDEF0" w14:textId="77777777" w:rsidR="009A7B58" w:rsidRPr="0026027E" w:rsidRDefault="009A7B58" w:rsidP="009A7B58">
      <w:pPr>
        <w:rPr>
          <w:rStyle w:val="Style13ptBold"/>
        </w:rPr>
      </w:pPr>
      <w:r w:rsidRPr="0026027E">
        <w:rPr>
          <w:rStyle w:val="Style13ptBold"/>
        </w:rPr>
        <w:t>Frau 13</w:t>
      </w:r>
    </w:p>
    <w:p w14:paraId="43AB4F9D" w14:textId="77777777" w:rsidR="009A7B58" w:rsidRDefault="009A7B58" w:rsidP="009A7B58">
      <w:r>
        <w:t xml:space="preserve">(Robert, Groningen Journal of International Law, “Unmanned Military Systems and Extraterritorial Application of Human Rights Law,” 2013, </w:t>
      </w:r>
      <w:hyperlink r:id="rId93" w:history="1">
        <w:r w:rsidRPr="002315C8">
          <w:rPr>
            <w:rStyle w:val="Hyperlink"/>
          </w:rPr>
          <w:t>http://www.grojil.org/01-Full%20Issue.pdf</w:t>
        </w:r>
      </w:hyperlink>
      <w:r>
        <w:t>) /wyo-mm</w:t>
      </w:r>
    </w:p>
    <w:p w14:paraId="1E1A1D3E" w14:textId="77777777" w:rsidR="009A7B58" w:rsidRPr="00EF522B" w:rsidRDefault="009A7B58" w:rsidP="009A7B58">
      <w:pPr>
        <w:rPr>
          <w:sz w:val="16"/>
        </w:rPr>
      </w:pPr>
      <w:r w:rsidRPr="00EF522B">
        <w:rPr>
          <w:sz w:val="16"/>
        </w:rPr>
        <w:t xml:space="preserve">Similar pronouncements can be found in Strasbourg, where the European Court of Human Rights has frequently observed that protection of the right to life required some form of official investigation when state agents have killed individuals as a result of the use of force. The purpose of this investigatory obligation was to ensure accountability for deaths occurring under their responsibility. In order to meet this investigatory obligation, the state had to initiate a prompt and independent investigation capable of determining whether lethal force was justified. There must also be a sufficient element of public scrutiny of the investigation or its results to secure accountability in practice as well as in theory.206Some exercises of executive power that interfere with human rights also require judicial oversight. For example in Klass v Germany the court noted in the context of covert surveillance laws that ‘an interference by the executive authorities with an individual's rights should be subject to an effective control which should normally be assured by the judiciary, at least in the last resort, judicial control offering the best guarantees of independence, impartiality and a proper procedure.’ 207 The court also noted that </w:t>
      </w:r>
      <w:r w:rsidRPr="002C20F7">
        <w:rPr>
          <w:rStyle w:val="StyleUnderline"/>
        </w:rPr>
        <w:t>‘in a field where abuse is potentially so easy in individual cases and could have such harmful consequences for democratic society as a whole, it is in principle desirable to entrust supervisory control to a judge</w:t>
      </w:r>
      <w:r w:rsidRPr="00EF522B">
        <w:rPr>
          <w:sz w:val="16"/>
        </w:rPr>
        <w:t xml:space="preserve">.’208Likewise, </w:t>
      </w:r>
      <w:r w:rsidRPr="002C20F7">
        <w:rPr>
          <w:rStyle w:val="StyleUnderline"/>
        </w:rPr>
        <w:t>the Israeli Supreme Court underscored the importance of judicial review of targeted killings when reviewing the executive’s practice</w:t>
      </w:r>
      <w:r w:rsidRPr="00EF522B">
        <w:rPr>
          <w:sz w:val="16"/>
        </w:rPr>
        <w:t xml:space="preserve">.209 </w:t>
      </w:r>
      <w:r w:rsidRPr="002C20F7">
        <w:rPr>
          <w:rStyle w:val="StyleUnderline"/>
        </w:rPr>
        <w:t>The US executive has resisted calls for the introduction of external checks on its decisions to target suspect terrorists</w:t>
      </w:r>
      <w:r w:rsidRPr="00EF522B">
        <w:rPr>
          <w:sz w:val="16"/>
        </w:rPr>
        <w:t xml:space="preserve">. Recently rennan has noted, ‘a state that is engaged in an armed conflict or in legitimate self-defence is not required to provide targets with legal process before the state may use lethal force.’ 210 Furthermore, rennan also noted that adequate process was also unnecessary, as the ‘procedures and practices for identifying lawful targets are extremely robust…They are implemented rigorously throughout the planning and execution of lethal operations to ensure that such operations are conducted in accordance with applicable law.’ 211 </w:t>
      </w:r>
      <w:r w:rsidRPr="002C20F7">
        <w:rPr>
          <w:rStyle w:val="StyleUnderline"/>
        </w:rPr>
        <w:t>Despite assurance that the US practice of targeted killings accords with applicable law in the planning and execution stages, there are a number of concerns</w:t>
      </w:r>
      <w:r w:rsidRPr="00EF522B">
        <w:rPr>
          <w:sz w:val="16"/>
        </w:rPr>
        <w:t xml:space="preserve"> from an IHRL perspective. First, the </w:t>
      </w:r>
      <w:r w:rsidRPr="002C20F7">
        <w:rPr>
          <w:rStyle w:val="StyleUnderline"/>
        </w:rPr>
        <w:t>characterisation of ‘applicable law’ is essentially one that is defined unilaterally by the US executive alone without any judicial challenge</w:t>
      </w:r>
      <w:r w:rsidRPr="00EF522B">
        <w:rPr>
          <w:sz w:val="16"/>
        </w:rPr>
        <w:t xml:space="preserve">. The US District Court in Al-Aulai v Obama did not allay these concerns in finding that the issues raised non-justiciable political questions. Accordingly </w:t>
      </w:r>
      <w:r w:rsidRPr="00EF522B">
        <w:rPr>
          <w:rStyle w:val="StyleUnderline"/>
          <w:highlight w:val="green"/>
        </w:rPr>
        <w:t>the US executive may be applying standards that fall short of IHRL, especially given that it primarily characterises the applicable law as IHL</w:t>
      </w:r>
      <w:r w:rsidRPr="00765E0D">
        <w:rPr>
          <w:rStyle w:val="StyleUnderline"/>
        </w:rPr>
        <w:t>.</w:t>
      </w:r>
      <w:r w:rsidRPr="00EF522B">
        <w:rPr>
          <w:sz w:val="16"/>
        </w:rPr>
        <w:t xml:space="preserve"> Second, </w:t>
      </w:r>
      <w:r w:rsidRPr="00765E0D">
        <w:rPr>
          <w:rStyle w:val="StyleUnderline"/>
        </w:rPr>
        <w:t xml:space="preserve">the </w:t>
      </w:r>
      <w:r w:rsidRPr="00EF522B">
        <w:rPr>
          <w:rStyle w:val="StyleUnderline"/>
          <w:highlight w:val="green"/>
        </w:rPr>
        <w:t>failure to provide any form of independent mechanism violates basic procedural requirements under IHRL. The reasons presented by US officials to resist independent oversight are unconvincing</w:t>
      </w:r>
      <w:r w:rsidRPr="00EF522B">
        <w:rPr>
          <w:sz w:val="16"/>
        </w:rPr>
        <w:t xml:space="preserve">. In particular, as analysed above, the procedural minimum standard under IHRL does not require audial te rampartem to be respected in the sense that the target has an opportunity of notice and reply prior to the commencement of any drone strike. Rather, </w:t>
      </w:r>
      <w:r w:rsidRPr="00765E0D">
        <w:rPr>
          <w:rStyle w:val="StyleUnderline"/>
        </w:rPr>
        <w:t xml:space="preserve">the need for an independent </w:t>
      </w:r>
      <w:r w:rsidRPr="00EF522B">
        <w:rPr>
          <w:rStyle w:val="StyleUnderline"/>
          <w:highlight w:val="green"/>
        </w:rPr>
        <w:t>investigation requires at a minimum a post-hoc examination of all the circumstances</w:t>
      </w:r>
      <w:r w:rsidRPr="00765E0D">
        <w:rPr>
          <w:rStyle w:val="StyleUnderline"/>
        </w:rPr>
        <w:t>. Such oversight should be capable</w:t>
      </w:r>
      <w:r w:rsidRPr="00EF522B">
        <w:rPr>
          <w:sz w:val="16"/>
        </w:rPr>
        <w:t xml:space="preserve">, it is submitted, </w:t>
      </w:r>
      <w:r w:rsidRPr="00765E0D">
        <w:rPr>
          <w:rStyle w:val="StyleUnderline"/>
        </w:rPr>
        <w:t>of identifying</w:t>
      </w:r>
      <w:r w:rsidRPr="00EF522B">
        <w:rPr>
          <w:sz w:val="16"/>
        </w:rPr>
        <w:t xml:space="preserve">, amongst other matters, </w:t>
      </w:r>
      <w:r w:rsidRPr="00765E0D">
        <w:rPr>
          <w:rStyle w:val="StyleUnderline"/>
        </w:rPr>
        <w:t xml:space="preserve">whether the individual was a member of a terrorist organization; </w:t>
      </w:r>
      <w:r w:rsidRPr="00EF522B">
        <w:rPr>
          <w:rStyle w:val="StyleUnderline"/>
          <w:highlight w:val="green"/>
        </w:rPr>
        <w:t>the evidence</w:t>
      </w:r>
      <w:r w:rsidRPr="00765E0D">
        <w:rPr>
          <w:rStyle w:val="StyleUnderline"/>
        </w:rPr>
        <w:t xml:space="preserve"> that </w:t>
      </w:r>
      <w:r w:rsidRPr="00EF522B">
        <w:rPr>
          <w:rStyle w:val="StyleUnderline"/>
          <w:highlight w:val="green"/>
        </w:rPr>
        <w:t>establishes</w:t>
      </w:r>
      <w:r w:rsidRPr="00765E0D">
        <w:rPr>
          <w:rStyle w:val="StyleUnderline"/>
        </w:rPr>
        <w:t xml:space="preserve"> he was engaged in acts of terrorism; whether he was arbitrarily deprived of his life</w:t>
      </w:r>
      <w:r w:rsidRPr="00EF522B">
        <w:rPr>
          <w:sz w:val="16"/>
        </w:rPr>
        <w:t xml:space="preserve">. Third, </w:t>
      </w:r>
      <w:r w:rsidRPr="00765E0D">
        <w:rPr>
          <w:rStyle w:val="StyleUnderline"/>
        </w:rPr>
        <w:t xml:space="preserve">the suggestion that independent oversight is unjustified or unnecessary reflects </w:t>
      </w:r>
      <w:r w:rsidRPr="00EF522B">
        <w:rPr>
          <w:rStyle w:val="StyleUnderline"/>
          <w:highlight w:val="green"/>
        </w:rPr>
        <w:t>a</w:t>
      </w:r>
      <w:r w:rsidRPr="00765E0D">
        <w:rPr>
          <w:rStyle w:val="StyleUnderline"/>
        </w:rPr>
        <w:t xml:space="preserve"> worrying </w:t>
      </w:r>
      <w:r w:rsidRPr="00EF522B">
        <w:rPr>
          <w:rStyle w:val="StyleUnderline"/>
          <w:highlight w:val="green"/>
        </w:rPr>
        <w:t>trend by US administrations to insulate counter-terrorism decisions</w:t>
      </w:r>
      <w:r w:rsidRPr="00765E0D">
        <w:rPr>
          <w:rStyle w:val="StyleUnderline"/>
        </w:rPr>
        <w:t xml:space="preserve"> from public accountability</w:t>
      </w:r>
      <w:r w:rsidRPr="00EF522B">
        <w:rPr>
          <w:sz w:val="16"/>
        </w:rPr>
        <w:t xml:space="preserve">. Indeed, </w:t>
      </w:r>
      <w:r w:rsidRPr="00765E0D">
        <w:rPr>
          <w:rStyle w:val="StyleUnderline"/>
        </w:rPr>
        <w:t xml:space="preserve">the reported </w:t>
      </w:r>
      <w:r w:rsidRPr="00EF522B">
        <w:rPr>
          <w:rStyle w:val="StyleUnderline"/>
          <w:highlight w:val="green"/>
        </w:rPr>
        <w:t>human rights abuses at Guantanamo Bay</w:t>
      </w:r>
      <w:r w:rsidRPr="00765E0D">
        <w:rPr>
          <w:rStyle w:val="StyleUnderline"/>
        </w:rPr>
        <w:t xml:space="preserve"> provide a poignant example of the dangers of unchecked power.</w:t>
      </w:r>
      <w:r w:rsidRPr="00EF522B">
        <w:rPr>
          <w:sz w:val="16"/>
        </w:rPr>
        <w:t>212</w:t>
      </w:r>
    </w:p>
    <w:p w14:paraId="6AE099E1" w14:textId="77777777" w:rsidR="009A7B58" w:rsidRPr="009A7B58" w:rsidRDefault="009A7B58" w:rsidP="009A7B58"/>
    <w:p w14:paraId="457C3C15" w14:textId="77777777" w:rsidR="00A81665" w:rsidRDefault="00A81665" w:rsidP="00CE6C92">
      <w:pPr>
        <w:pStyle w:val="Heading1"/>
      </w:pPr>
      <w:r>
        <w:lastRenderedPageBreak/>
        <w:t>AT: Add-On</w:t>
      </w:r>
    </w:p>
    <w:p w14:paraId="4A19C878" w14:textId="77777777" w:rsidR="00A81665" w:rsidRDefault="00A81665" w:rsidP="00A81665">
      <w:pPr>
        <w:pStyle w:val="Heading3"/>
      </w:pPr>
      <w:r>
        <w:lastRenderedPageBreak/>
        <w:t>2NC – No Econ Impact</w:t>
      </w:r>
    </w:p>
    <w:p w14:paraId="5A2C9170" w14:textId="77777777" w:rsidR="00A81665" w:rsidRPr="00E74E60" w:rsidRDefault="00A81665" w:rsidP="00A81665">
      <w:pPr>
        <w:pStyle w:val="Heading4"/>
      </w:pPr>
      <w:r>
        <w:t xml:space="preserve">No war from economic decline, best a recent data </w:t>
      </w:r>
    </w:p>
    <w:p w14:paraId="7AD45A76" w14:textId="77777777" w:rsidR="00A81665" w:rsidRDefault="00A81665" w:rsidP="00A81665">
      <w:r>
        <w:t xml:space="preserve">Daniel W. </w:t>
      </w:r>
      <w:r w:rsidRPr="00E345BF">
        <w:rPr>
          <w:rStyle w:val="Style13ptBold"/>
        </w:rPr>
        <w:t>Drezner</w:t>
      </w:r>
      <w:r>
        <w:t xml:space="preserve">, Professor, The Fletcher School of Law and Diplomacy, Tufts University, October </w:t>
      </w:r>
      <w:r w:rsidRPr="000A5F18">
        <w:rPr>
          <w:rStyle w:val="Style13ptBold"/>
        </w:rPr>
        <w:t>2012</w:t>
      </w:r>
      <w:r>
        <w:t xml:space="preserve">, “The Irony of Global Economic Governance: The System Worked,” </w:t>
      </w:r>
      <w:hyperlink r:id="rId94" w:history="1">
        <w:r w:rsidRPr="00E01901">
          <w:rPr>
            <w:rStyle w:val="Hyperlink"/>
          </w:rPr>
          <w:t>http://www.globaleconomicgovernance.org/wp-content/uploads/IR-Colloquium-MT12-Week-5_The-Irony-of-Global-Economic-Governance.pdf</w:t>
        </w:r>
      </w:hyperlink>
      <w:r>
        <w:rPr>
          <w:rStyle w:val="Hyperlink"/>
        </w:rPr>
        <w:t xml:space="preserve"> </w:t>
      </w:r>
      <w:r>
        <w:t>(accessed 5/8/16)</w:t>
      </w:r>
    </w:p>
    <w:p w14:paraId="3F9F6CD5" w14:textId="77777777" w:rsidR="00A81665" w:rsidRPr="00A81665" w:rsidRDefault="00A81665" w:rsidP="00A81665">
      <w:r w:rsidRPr="008E66DC">
        <w:rPr>
          <w:rStyle w:val="StyleUnderline"/>
        </w:rPr>
        <w:t>The final outcome addresses</w:t>
      </w:r>
      <w:r w:rsidRPr="0011130B">
        <w:rPr>
          <w:sz w:val="16"/>
        </w:rPr>
        <w:t xml:space="preserve"> a dog that hasn’t barked: </w:t>
      </w:r>
      <w:r w:rsidRPr="008E66DC">
        <w:rPr>
          <w:rStyle w:val="StyleUnderline"/>
        </w:rPr>
        <w:t>the effect of the Great Recession on cross-border conflict</w:t>
      </w:r>
      <w:r w:rsidRPr="0011130B">
        <w:rPr>
          <w:sz w:val="16"/>
        </w:rPr>
        <w:t xml:space="preserve"> and violence. During the initial stages of the crisis, multiple </w:t>
      </w:r>
      <w:r w:rsidRPr="008E66DC">
        <w:rPr>
          <w:rStyle w:val="StyleUnderline"/>
        </w:rPr>
        <w:t>analysts asserted</w:t>
      </w:r>
      <w:r w:rsidRPr="0011130B">
        <w:rPr>
          <w:sz w:val="16"/>
        </w:rPr>
        <w:t xml:space="preserve"> that </w:t>
      </w:r>
      <w:r w:rsidRPr="008E66DC">
        <w:rPr>
          <w:rStyle w:val="StyleUnderline"/>
        </w:rPr>
        <w:t>the financial crisis would lead states to increase</w:t>
      </w:r>
      <w:r w:rsidRPr="0011130B">
        <w:rPr>
          <w:sz w:val="16"/>
        </w:rPr>
        <w:t xml:space="preserve"> their </w:t>
      </w:r>
      <w:r w:rsidRPr="008E66DC">
        <w:rPr>
          <w:rStyle w:val="StyleUnderline"/>
        </w:rPr>
        <w:t>use of force</w:t>
      </w:r>
      <w:r w:rsidRPr="0011130B">
        <w:rPr>
          <w:sz w:val="16"/>
        </w:rPr>
        <w:t xml:space="preserve"> as a tool for staying in power.37 Whether through greater </w:t>
      </w:r>
      <w:r w:rsidRPr="008E66DC">
        <w:rPr>
          <w:rStyle w:val="StyleUnderline"/>
        </w:rPr>
        <w:t xml:space="preserve">internal repression, diversionary wars, arms races, </w:t>
      </w:r>
      <w:r w:rsidRPr="0011130B">
        <w:rPr>
          <w:sz w:val="16"/>
        </w:rPr>
        <w:t>or a ratcheting up of great power conflict, there were genuine concerns that the global economic downturn would lead to an increase in conflict. Violence in the Middle East, border disputes in the South China Sea, and even the disruptions of the Occupy movement fuel impressions of surge in global public disorder. The aggregate data suggests otherwise, however. The Institute for Economics and Peace has constructed a “Global Peace Index” annually since 2007. A key conclusion they draw from the 2012 report is that “</w:t>
      </w:r>
      <w:r w:rsidRPr="008E66DC">
        <w:rPr>
          <w:rStyle w:val="StyleUnderline"/>
        </w:rPr>
        <w:t>The average level of peacefulness in 2012 is</w:t>
      </w:r>
      <w:r w:rsidRPr="0011130B">
        <w:rPr>
          <w:sz w:val="16"/>
        </w:rPr>
        <w:t xml:space="preserve"> approximately </w:t>
      </w:r>
      <w:r w:rsidRPr="008E66DC">
        <w:rPr>
          <w:rStyle w:val="StyleUnderline"/>
        </w:rPr>
        <w:t>the same as</w:t>
      </w:r>
      <w:r w:rsidRPr="0011130B">
        <w:rPr>
          <w:sz w:val="16"/>
        </w:rPr>
        <w:t xml:space="preserve"> it was in </w:t>
      </w:r>
      <w:r w:rsidRPr="008E66DC">
        <w:rPr>
          <w:rStyle w:val="StyleUnderline"/>
        </w:rPr>
        <w:t>2007</w:t>
      </w:r>
      <w:r w:rsidRPr="0011130B">
        <w:rPr>
          <w:sz w:val="16"/>
        </w:rPr>
        <w:t xml:space="preserve">.”38 </w:t>
      </w:r>
      <w:r w:rsidRPr="008E66DC">
        <w:rPr>
          <w:rStyle w:val="StyleUnderline"/>
        </w:rPr>
        <w:t>Interstate violence</w:t>
      </w:r>
      <w:r w:rsidRPr="0011130B">
        <w:rPr>
          <w:sz w:val="16"/>
        </w:rPr>
        <w:t xml:space="preserve"> in particular </w:t>
      </w:r>
      <w:r w:rsidRPr="008E66DC">
        <w:rPr>
          <w:rStyle w:val="StyleUnderline"/>
        </w:rPr>
        <w:t>has</w:t>
      </w:r>
      <w:r w:rsidRPr="0011130B">
        <w:rPr>
          <w:sz w:val="16"/>
        </w:rPr>
        <w:t xml:space="preserve"> </w:t>
      </w:r>
      <w:r w:rsidRPr="008E66DC">
        <w:rPr>
          <w:rStyle w:val="StyleUnderline"/>
          <w:bdr w:val="single" w:sz="4" w:space="0" w:color="auto"/>
        </w:rPr>
        <w:t>declined</w:t>
      </w:r>
      <w:r w:rsidRPr="0011130B">
        <w:rPr>
          <w:sz w:val="16"/>
        </w:rPr>
        <w:t xml:space="preserve"> </w:t>
      </w:r>
      <w:r w:rsidRPr="008E66DC">
        <w:rPr>
          <w:rStyle w:val="StyleUnderline"/>
        </w:rPr>
        <w:t>since the start of the financial crisis</w:t>
      </w:r>
      <w:r w:rsidRPr="0011130B">
        <w:rPr>
          <w:sz w:val="16"/>
        </w:rPr>
        <w:t xml:space="preserve"> – </w:t>
      </w:r>
      <w:r w:rsidRPr="008E66DC">
        <w:rPr>
          <w:rStyle w:val="StyleUnderline"/>
        </w:rPr>
        <w:t>as have military expenditures</w:t>
      </w:r>
      <w:r w:rsidRPr="0011130B">
        <w:rPr>
          <w:sz w:val="16"/>
        </w:rPr>
        <w:t xml:space="preserve"> in most sampled countries. Other </w:t>
      </w:r>
      <w:r w:rsidRPr="008E66DC">
        <w:rPr>
          <w:rStyle w:val="StyleUnderline"/>
          <w:bdr w:val="single" w:sz="4" w:space="0" w:color="auto"/>
        </w:rPr>
        <w:t>studies confirm</w:t>
      </w:r>
      <w:r w:rsidRPr="0011130B">
        <w:rPr>
          <w:sz w:val="16"/>
        </w:rPr>
        <w:t xml:space="preserve"> that </w:t>
      </w:r>
      <w:r w:rsidRPr="008E66DC">
        <w:rPr>
          <w:rStyle w:val="StyleUnderline"/>
        </w:rPr>
        <w:t>the Great Recession has</w:t>
      </w:r>
      <w:r w:rsidRPr="0011130B">
        <w:rPr>
          <w:sz w:val="16"/>
        </w:rPr>
        <w:t xml:space="preserve"> </w:t>
      </w:r>
      <w:r w:rsidRPr="008E66DC">
        <w:rPr>
          <w:rStyle w:val="StyleUnderline"/>
          <w:bdr w:val="single" w:sz="4" w:space="0" w:color="auto"/>
        </w:rPr>
        <w:t>not triggered any increase in violent conflict</w:t>
      </w:r>
      <w:r w:rsidRPr="0011130B">
        <w:rPr>
          <w:sz w:val="16"/>
        </w:rPr>
        <w:t>; the secular decline in violence that started with the end of the Cold War has not been reversed.39 Rogers Brubaker concludes, “</w:t>
      </w:r>
      <w:r w:rsidRPr="008E66DC">
        <w:rPr>
          <w:rStyle w:val="StyleUnderline"/>
        </w:rPr>
        <w:t>the crisis has not</w:t>
      </w:r>
      <w:r w:rsidRPr="0011130B">
        <w:rPr>
          <w:sz w:val="16"/>
        </w:rPr>
        <w:t xml:space="preserve"> to date </w:t>
      </w:r>
      <w:r w:rsidRPr="008E66DC">
        <w:rPr>
          <w:rStyle w:val="StyleUnderline"/>
        </w:rPr>
        <w:t>generated</w:t>
      </w:r>
      <w:r w:rsidRPr="0011130B">
        <w:rPr>
          <w:sz w:val="16"/>
        </w:rPr>
        <w:t xml:space="preserve"> the surge in </w:t>
      </w:r>
      <w:r w:rsidRPr="008E66DC">
        <w:rPr>
          <w:rStyle w:val="StyleUnderline"/>
        </w:rPr>
        <w:t xml:space="preserve">protectionist nationalism or ethnic exclusion </w:t>
      </w:r>
      <w:r w:rsidRPr="0011130B">
        <w:rPr>
          <w:sz w:val="16"/>
        </w:rPr>
        <w:t xml:space="preserve">that might have been expected.”40 None of these data suggest that the global economy is operating swimmingly. Growth remains unbalanced and fragile, and has clearly slowed in 2012. Transnational capital flows remain depressed compared to pre-crisis levels, primarily due to a drying up of cross-border interbank lending in Europe. Currency volatility remains an ongoing concern. Compared to the aftermath of other postwar recessions, growth in output, investment, and employment in the developed world have all lagged behind. But the Great Recession is not like other postwar recessions in either scope or kind; expecting a standard “V”-shaped recovery was unreasonable. One financial analyst characterized the post-2008 global economy as in a state of “contained depression.”41 The key word is “contained,” however. Given the severity, reach and depth of the 2008 financial crisis, </w:t>
      </w:r>
      <w:r w:rsidRPr="008E66DC">
        <w:rPr>
          <w:rStyle w:val="StyleUnderline"/>
        </w:rPr>
        <w:t>the proper comparison is with Great Depression</w:t>
      </w:r>
      <w:r w:rsidRPr="0011130B">
        <w:rPr>
          <w:sz w:val="16"/>
        </w:rPr>
        <w:t xml:space="preserve">. And </w:t>
      </w:r>
      <w:r w:rsidRPr="008E66DC">
        <w:rPr>
          <w:rStyle w:val="StyleUnderline"/>
          <w:bdr w:val="single" w:sz="4" w:space="0" w:color="auto"/>
        </w:rPr>
        <w:t>by that standard, the outcome variables look impressive</w:t>
      </w:r>
      <w:r w:rsidRPr="0011130B">
        <w:rPr>
          <w:sz w:val="16"/>
        </w:rPr>
        <w:t>. As Carmen Reinhart and Kenneth Rogoff concluded in This Time is Different: “that its macroeconomic outcome has been only the most severe global recession since World War II – and not even worse – must be regarded as fortunate.”42</w:t>
      </w:r>
    </w:p>
    <w:p w14:paraId="621F0CE8" w14:textId="77777777" w:rsidR="00CE6C92" w:rsidRDefault="00CE6C92" w:rsidP="00CE6C92">
      <w:pPr>
        <w:pStyle w:val="Heading1"/>
      </w:pPr>
      <w:r>
        <w:lastRenderedPageBreak/>
        <w:t>Disad Helpers/Framing</w:t>
      </w:r>
    </w:p>
    <w:p w14:paraId="5C3EFED7" w14:textId="77777777" w:rsidR="00CE6C92" w:rsidRDefault="00CE6C92" w:rsidP="00CE6C92">
      <w:pPr>
        <w:pStyle w:val="Heading3"/>
      </w:pPr>
      <w:r>
        <w:lastRenderedPageBreak/>
        <w:t xml:space="preserve">1NC – Consequentialism </w:t>
      </w:r>
    </w:p>
    <w:p w14:paraId="77C360C8" w14:textId="77777777" w:rsidR="00CE6C92" w:rsidRPr="00516D15" w:rsidRDefault="00CE6C92" w:rsidP="00CE6C92">
      <w:pPr>
        <w:pStyle w:val="Heading4"/>
      </w:pPr>
      <w:r w:rsidRPr="00516D15">
        <w:t>Preventing extinction is the highest ethical priority – we should take action to prevent the Other from dying FIRST, only THEN can we consider questions of value to life</w:t>
      </w:r>
    </w:p>
    <w:p w14:paraId="1D64E154" w14:textId="77777777" w:rsidR="00CE6C92" w:rsidRPr="00516D15" w:rsidRDefault="00CE6C92" w:rsidP="00CE6C92">
      <w:r w:rsidRPr="00516D15">
        <w:t xml:space="preserve">Paul </w:t>
      </w:r>
      <w:r w:rsidRPr="00516D15">
        <w:rPr>
          <w:rStyle w:val="Style13ptBold"/>
        </w:rPr>
        <w:t>Wapner</w:t>
      </w:r>
      <w:r w:rsidRPr="00516D15">
        <w:t xml:space="preserve">, associate professor and director of the Global Environmental Policy Program at American University, Winter </w:t>
      </w:r>
      <w:r w:rsidRPr="00516D15">
        <w:rPr>
          <w:rStyle w:val="Style13ptBold"/>
        </w:rPr>
        <w:t>2003</w:t>
      </w:r>
      <w:r w:rsidRPr="00516D15">
        <w:t>, Dissent, online: http://www.dissentmagazine.org/menutest/archives/2003/wi03/wapner.htm</w:t>
      </w:r>
    </w:p>
    <w:p w14:paraId="422512FB" w14:textId="77777777" w:rsidR="00CE6C92" w:rsidRPr="0020451C" w:rsidRDefault="00CE6C92" w:rsidP="00CE6C92">
      <w:r>
        <w:t>All attempts to listen to nature are social constructions-except one</w:t>
      </w:r>
      <w:r w:rsidRPr="00516D15">
        <w:rPr>
          <w:rStyle w:val="StyleUnderline"/>
        </w:rPr>
        <w:t xml:space="preserve">. Even </w:t>
      </w:r>
      <w:r w:rsidRPr="00516D15">
        <w:rPr>
          <w:rStyle w:val="StyleUnderline"/>
          <w:highlight w:val="cyan"/>
        </w:rPr>
        <w:t>the most radical postmodernist</w:t>
      </w:r>
      <w:r w:rsidRPr="00516D15">
        <w:rPr>
          <w:rStyle w:val="StyleUnderline"/>
        </w:rPr>
        <w:t xml:space="preserve"> must </w:t>
      </w:r>
      <w:r w:rsidRPr="00516D15">
        <w:rPr>
          <w:rStyle w:val="StyleUnderline"/>
          <w:highlight w:val="cyan"/>
        </w:rPr>
        <w:t>acknowledge the distinction between</w:t>
      </w:r>
      <w:r w:rsidRPr="00516D15">
        <w:rPr>
          <w:rStyle w:val="StyleUnderline"/>
        </w:rPr>
        <w:t xml:space="preserve"> physical </w:t>
      </w:r>
      <w:r w:rsidRPr="00516D15">
        <w:rPr>
          <w:rStyle w:val="StyleUnderline"/>
          <w:highlight w:val="cyan"/>
        </w:rPr>
        <w:t>existence and non-existenc</w:t>
      </w:r>
      <w:r>
        <w:rPr>
          <w:rStyle w:val="underline"/>
          <w:highlight w:val="cyan"/>
        </w:rPr>
        <w:t>e</w:t>
      </w:r>
      <w:r>
        <w:t xml:space="preserve">. As I have said, postmodernists accept that </w:t>
      </w:r>
      <w:r w:rsidRPr="00516D15">
        <w:rPr>
          <w:rStyle w:val="StyleUnderline"/>
          <w:highlight w:val="cyan"/>
        </w:rPr>
        <w:t>there is a physical substratum to the phenomenal world even if they argue about the</w:t>
      </w:r>
      <w:r w:rsidRPr="00516D15">
        <w:rPr>
          <w:rStyle w:val="StyleUnderline"/>
        </w:rPr>
        <w:t xml:space="preserve"> different </w:t>
      </w:r>
      <w:r w:rsidRPr="00516D15">
        <w:rPr>
          <w:rStyle w:val="StyleUnderline"/>
          <w:highlight w:val="cyan"/>
        </w:rPr>
        <w:t>meanings we ascribe</w:t>
      </w:r>
      <w:r w:rsidRPr="00516D15">
        <w:rPr>
          <w:rStyle w:val="StyleUnderline"/>
        </w:rPr>
        <w:t xml:space="preserve"> to </w:t>
      </w:r>
      <w:r w:rsidRPr="00516D15">
        <w:rPr>
          <w:rStyle w:val="StyleUnderline"/>
          <w:highlight w:val="cyan"/>
        </w:rPr>
        <w:t>it</w:t>
      </w:r>
      <w:r w:rsidRPr="00516D15">
        <w:rPr>
          <w:rStyle w:val="StyleUnderline"/>
        </w:rPr>
        <w:t xml:space="preserve">. This acknowledgment of physical existence is crucial. </w:t>
      </w:r>
      <w:r w:rsidRPr="00516D15">
        <w:rPr>
          <w:rStyle w:val="StyleUnderline"/>
          <w:highlight w:val="cyan"/>
        </w:rPr>
        <w:t>We can't ascribe meaning to that which doesn't appear</w:t>
      </w:r>
      <w:r w:rsidRPr="00516D15">
        <w:rPr>
          <w:rStyle w:val="StyleUnderline"/>
        </w:rPr>
        <w:t>. What doesn't exist can manifest no character</w:t>
      </w:r>
      <w:r>
        <w:t xml:space="preserve">. Put differently, yes, the postmodernist should rightly worry about interpreting nature's expressions. And all of us should be wary of those who claim to speak on nature's behalf (including environmentalists who do that). But </w:t>
      </w:r>
      <w:r w:rsidRPr="00516D15">
        <w:rPr>
          <w:rStyle w:val="StyleUnderline"/>
        </w:rPr>
        <w:t xml:space="preserve">we need not doubt the simple idea that </w:t>
      </w:r>
      <w:r w:rsidRPr="00516D15">
        <w:rPr>
          <w:rStyle w:val="StyleUnderline"/>
          <w:highlight w:val="cyan"/>
        </w:rPr>
        <w:t>a prerequisite of expression is existence</w:t>
      </w:r>
      <w:r w:rsidRPr="00516D15">
        <w:rPr>
          <w:rStyle w:val="StyleUnderline"/>
        </w:rPr>
        <w:t>. This in turn suggests that preserving the nonhuman world</w:t>
      </w:r>
      <w:r>
        <w:t>-in all its diverse embodiments-</w:t>
      </w:r>
      <w:r w:rsidRPr="00516D15">
        <w:rPr>
          <w:rStyle w:val="StyleUnderline"/>
        </w:rPr>
        <w:t xml:space="preserve">must be seen by eco-critics as a fundamental good. Eco-critics must be supporters, </w:t>
      </w:r>
      <w:r>
        <w:t xml:space="preserve">in some fashion, </w:t>
      </w:r>
      <w:r w:rsidRPr="00516D15">
        <w:rPr>
          <w:rStyle w:val="StyleUnderline"/>
        </w:rPr>
        <w:t>of environmental preservation.  Postmodernists reject the idea of a universal good. They rightly acknowledge the difficulty of identifying a common value given the multiple contexts of our value-producing activity</w:t>
      </w:r>
      <w:r>
        <w:t xml:space="preserve">. In fact, </w:t>
      </w:r>
      <w:r w:rsidRPr="00516D15">
        <w:rPr>
          <w:rStyle w:val="StyleUnderline"/>
        </w:rPr>
        <w:t>if there is one thing they vehemently scorn, it is the idea that there can be a value that stands above the individual contexts of human experience. Such a value would present itself as a metanarrative</w:t>
      </w:r>
      <w:r>
        <w:t xml:space="preserve"> and, as Jean-François Lyotard has explained, postmodernism is characterized fundamentally by its "incredulity toward meta-narratives."  Nonetheless</w:t>
      </w:r>
      <w:r w:rsidRPr="00516D15">
        <w:rPr>
          <w:rStyle w:val="StyleUnderline"/>
        </w:rPr>
        <w:t xml:space="preserve">, I can't see how postmodern critics can do otherwise than accept </w:t>
      </w:r>
      <w:r w:rsidRPr="00516D15">
        <w:rPr>
          <w:rStyle w:val="StyleUnderline"/>
          <w:highlight w:val="cyan"/>
        </w:rPr>
        <w:t>the value of preserving the</w:t>
      </w:r>
      <w:r>
        <w:t xml:space="preserve"> nonhuman </w:t>
      </w:r>
      <w:r w:rsidRPr="00516D15">
        <w:rPr>
          <w:rStyle w:val="StyleUnderline"/>
          <w:highlight w:val="cyan"/>
        </w:rPr>
        <w:t>world</w:t>
      </w:r>
      <w:r>
        <w:t xml:space="preserve">. The nonhuman </w:t>
      </w:r>
      <w:r w:rsidRPr="00516D15">
        <w:rPr>
          <w:rStyle w:val="StyleUnderline"/>
          <w:highlight w:val="cyan"/>
        </w:rPr>
        <w:t>is the extreme "other</w:t>
      </w:r>
      <w:r w:rsidRPr="00516D15">
        <w:rPr>
          <w:rStyle w:val="StyleUnderline"/>
        </w:rPr>
        <w:t>"; it stands in contradistinction to humans</w:t>
      </w:r>
      <w:r>
        <w:t xml:space="preserve"> as a species</w:t>
      </w:r>
      <w:r w:rsidRPr="00516D15">
        <w:rPr>
          <w:rStyle w:val="StyleUnderline"/>
        </w:rPr>
        <w:t xml:space="preserve">. In understanding </w:t>
      </w:r>
      <w:r w:rsidRPr="00516D15">
        <w:rPr>
          <w:rStyle w:val="StyleUnderline"/>
          <w:highlight w:val="cyan"/>
        </w:rPr>
        <w:t>the</w:t>
      </w:r>
      <w:r w:rsidRPr="00516D15">
        <w:rPr>
          <w:rStyle w:val="StyleUnderline"/>
        </w:rPr>
        <w:t xml:space="preserve"> constructed </w:t>
      </w:r>
      <w:r w:rsidRPr="00516D15">
        <w:rPr>
          <w:rStyle w:val="StyleUnderline"/>
          <w:highlight w:val="cyan"/>
        </w:rPr>
        <w:t>quality of human experience and</w:t>
      </w:r>
      <w:r w:rsidRPr="00516D15">
        <w:rPr>
          <w:rStyle w:val="StyleUnderline"/>
        </w:rPr>
        <w:t xml:space="preserve"> </w:t>
      </w:r>
      <w:r>
        <w:t xml:space="preserve">the dangers of reification, postmodernism inherently advances an ethic of </w:t>
      </w:r>
      <w:r w:rsidRPr="00516D15">
        <w:rPr>
          <w:rStyle w:val="StyleUnderline"/>
          <w:highlight w:val="cyan"/>
        </w:rPr>
        <w:t>respecting the "other</w:t>
      </w:r>
      <w:r w:rsidRPr="00516D15">
        <w:rPr>
          <w:rStyle w:val="StyleUnderline"/>
        </w:rPr>
        <w:t>.</w:t>
      </w:r>
      <w:r>
        <w:t xml:space="preserve">" At the very least, respect </w:t>
      </w:r>
      <w:r w:rsidRPr="00516D15">
        <w:rPr>
          <w:rStyle w:val="StyleUnderline"/>
          <w:highlight w:val="cyan"/>
        </w:rPr>
        <w:t>must involve ensuring</w:t>
      </w:r>
      <w:r w:rsidRPr="00516D15">
        <w:rPr>
          <w:rStyle w:val="StyleUnderline"/>
        </w:rPr>
        <w:t xml:space="preserve"> that </w:t>
      </w:r>
      <w:r w:rsidRPr="00516D15">
        <w:rPr>
          <w:rStyle w:val="StyleUnderline"/>
          <w:highlight w:val="cyan"/>
        </w:rPr>
        <w:t>the "other</w:t>
      </w:r>
      <w:r w:rsidRPr="00516D15">
        <w:rPr>
          <w:rStyle w:val="StyleUnderline"/>
        </w:rPr>
        <w:t>"</w:t>
      </w:r>
      <w:r>
        <w:t xml:space="preserve"> actually </w:t>
      </w:r>
      <w:r w:rsidRPr="00516D15">
        <w:rPr>
          <w:rStyle w:val="StyleUnderline"/>
          <w:highlight w:val="cyan"/>
        </w:rPr>
        <w:t>continues to exist</w:t>
      </w:r>
      <w:r w:rsidRPr="00516D15">
        <w:rPr>
          <w:rStyle w:val="StyleUnderline"/>
        </w:rPr>
        <w:t xml:space="preserve">. </w:t>
      </w:r>
      <w:r>
        <w:t xml:space="preserve">In our day and age, </w:t>
      </w:r>
      <w:r w:rsidRPr="00516D15">
        <w:rPr>
          <w:rStyle w:val="StyleUnderline"/>
          <w:highlight w:val="cyan"/>
        </w:rPr>
        <w:t>this requires us to take responsibility for protecting</w:t>
      </w:r>
      <w:r w:rsidRPr="00516D15">
        <w:rPr>
          <w:rStyle w:val="StyleUnderline"/>
        </w:rPr>
        <w:t xml:space="preserve"> the actuality of the nonhuman. Instead, however, we are running roughshod over </w:t>
      </w:r>
      <w:r w:rsidRPr="00516D15">
        <w:rPr>
          <w:rStyle w:val="StyleUnderline"/>
          <w:highlight w:val="cyan"/>
        </w:rPr>
        <w:t>the earth</w:t>
      </w:r>
      <w:r w:rsidRPr="00516D15">
        <w:rPr>
          <w:rStyle w:val="StyleUnderline"/>
        </w:rPr>
        <w:t>'</w:t>
      </w:r>
      <w:r>
        <w:t>s diversity of plants, animals, and ecosystems. Postmodern critics should find this particularly disturbing. If they don't, they deny their own intellectual insights and compromise their fundamental moral commitment.</w:t>
      </w:r>
    </w:p>
    <w:p w14:paraId="2355FB41" w14:textId="77777777" w:rsidR="00CE6C92" w:rsidRDefault="00CE6C92" w:rsidP="00CE6C92">
      <w:pPr>
        <w:pStyle w:val="Heading3"/>
      </w:pPr>
      <w:r>
        <w:lastRenderedPageBreak/>
        <w:t>1NC – War Before Structural Violence</w:t>
      </w:r>
    </w:p>
    <w:p w14:paraId="3494BED0" w14:textId="77777777" w:rsidR="00CE6C92" w:rsidRPr="008F6403" w:rsidRDefault="00CE6C92" w:rsidP="00CE6C92">
      <w:pPr>
        <w:pStyle w:val="Heading4"/>
      </w:pPr>
      <w:r>
        <w:t>War turns structural violence</w:t>
      </w:r>
    </w:p>
    <w:p w14:paraId="4968EF01" w14:textId="77777777" w:rsidR="00CE6C92" w:rsidRPr="004B75C4" w:rsidRDefault="00CE6C92" w:rsidP="00CE6C92">
      <w:r w:rsidRPr="004B75C4">
        <w:t xml:space="preserve">Joshua S. </w:t>
      </w:r>
      <w:r w:rsidRPr="004B75C4">
        <w:rPr>
          <w:rStyle w:val="Heading3Char"/>
        </w:rPr>
        <w:t>Goldstein</w:t>
      </w:r>
      <w:r w:rsidRPr="004B75C4">
        <w:t xml:space="preserve">, Professor of International Relations at American University, </w:t>
      </w:r>
      <w:r w:rsidRPr="004B75C4">
        <w:rPr>
          <w:rStyle w:val="Heading3Char"/>
        </w:rPr>
        <w:t>2001</w:t>
      </w:r>
      <w:r w:rsidRPr="004B75C4">
        <w:t xml:space="preserve"> (“Reflections: The Mutuality of Gender and War," </w:t>
      </w:r>
      <w:r w:rsidRPr="004B75C4">
        <w:rPr>
          <w:i/>
        </w:rPr>
        <w:t>War and Gender</w:t>
      </w:r>
      <w:r w:rsidRPr="004B75C4">
        <w:t>, Published by Cambridge University Press, ISBN 0521001803, p. 411-412)</w:t>
      </w:r>
    </w:p>
    <w:p w14:paraId="59A5D11A" w14:textId="77777777" w:rsidR="00CE6C92" w:rsidRPr="007B362D" w:rsidRDefault="00CE6C92" w:rsidP="00CE6C92">
      <w:r w:rsidRPr="007B362D">
        <w:t xml:space="preserve">First, </w:t>
      </w:r>
      <w:r w:rsidRPr="004B75C4">
        <w:rPr>
          <w:rStyle w:val="underline"/>
        </w:rPr>
        <w:t xml:space="preserve">peace activists face a dilemma in </w:t>
      </w:r>
      <w:r w:rsidRPr="00615722">
        <w:rPr>
          <w:rStyle w:val="underline"/>
          <w:highlight w:val="yellow"/>
        </w:rPr>
        <w:t>thinking</w:t>
      </w:r>
      <w:r w:rsidRPr="004B75C4">
        <w:rPr>
          <w:rStyle w:val="underline"/>
        </w:rPr>
        <w:t xml:space="preserve"> </w:t>
      </w:r>
      <w:r w:rsidRPr="00615722">
        <w:rPr>
          <w:rStyle w:val="underline"/>
          <w:highlight w:val="yellow"/>
        </w:rPr>
        <w:t>about</w:t>
      </w:r>
      <w:r w:rsidRPr="004B75C4">
        <w:rPr>
          <w:rStyle w:val="underline"/>
        </w:rPr>
        <w:t xml:space="preserve"> causes of </w:t>
      </w:r>
      <w:r w:rsidRPr="00615722">
        <w:rPr>
          <w:rStyle w:val="underline"/>
          <w:highlight w:val="yellow"/>
        </w:rPr>
        <w:t>war</w:t>
      </w:r>
      <w:r w:rsidRPr="004B75C4">
        <w:rPr>
          <w:rStyle w:val="underline"/>
        </w:rPr>
        <w:t xml:space="preserve"> </w:t>
      </w:r>
      <w:r w:rsidRPr="00615722">
        <w:rPr>
          <w:rStyle w:val="underline"/>
          <w:highlight w:val="yellow"/>
        </w:rPr>
        <w:t>and</w:t>
      </w:r>
      <w:r w:rsidRPr="004B75C4">
        <w:rPr>
          <w:rStyle w:val="underline"/>
        </w:rPr>
        <w:t xml:space="preserve"> working for </w:t>
      </w:r>
      <w:r w:rsidRPr="00615722">
        <w:rPr>
          <w:rStyle w:val="underline"/>
          <w:highlight w:val="yellow"/>
        </w:rPr>
        <w:t>peace</w:t>
      </w:r>
      <w:r w:rsidRPr="004B75C4">
        <w:rPr>
          <w:rStyle w:val="underline"/>
        </w:rPr>
        <w:t>.  Many peace scholars and activists support the approach, "if you want peace, work for justice."</w:t>
      </w:r>
      <w:r w:rsidRPr="007B362D">
        <w:t xml:space="preserve">  Then, if one believes that sexism contributes to war, one can work for gender justice specifically (perhaps among others) in order to pursue peace.  </w:t>
      </w:r>
      <w:r w:rsidRPr="004B75C4">
        <w:rPr>
          <w:rStyle w:val="underline"/>
        </w:rPr>
        <w:t>This approach</w:t>
      </w:r>
      <w:r w:rsidRPr="007B362D">
        <w:t xml:space="preserve"> brings strategic allies to the peace movement (women, labor, minorities), but </w:t>
      </w:r>
      <w:r w:rsidRPr="00615722">
        <w:rPr>
          <w:rStyle w:val="underline"/>
          <w:highlight w:val="yellow"/>
        </w:rPr>
        <w:t>rests on the assumption</w:t>
      </w:r>
      <w:r w:rsidRPr="004B75C4">
        <w:rPr>
          <w:rStyle w:val="underline"/>
        </w:rPr>
        <w:t xml:space="preserve"> </w:t>
      </w:r>
      <w:r w:rsidRPr="00615722">
        <w:rPr>
          <w:rStyle w:val="underline"/>
          <w:highlight w:val="yellow"/>
        </w:rPr>
        <w:t>that injustices cause</w:t>
      </w:r>
      <w:r w:rsidRPr="004B75C4">
        <w:rPr>
          <w:rStyle w:val="underline"/>
        </w:rPr>
        <w:t xml:space="preserve"> </w:t>
      </w:r>
      <w:r w:rsidRPr="00615722">
        <w:rPr>
          <w:rStyle w:val="underline"/>
          <w:highlight w:val="yellow"/>
        </w:rPr>
        <w:t>war</w:t>
      </w:r>
      <w:r w:rsidRPr="004B75C4">
        <w:rPr>
          <w:rStyle w:val="underline"/>
        </w:rPr>
        <w:t>.  The evidence</w:t>
      </w:r>
      <w:r w:rsidRPr="007B362D">
        <w:t xml:space="preserve"> in this book </w:t>
      </w:r>
      <w:r w:rsidRPr="004B75C4">
        <w:rPr>
          <w:rStyle w:val="underline"/>
        </w:rPr>
        <w:t xml:space="preserve">suggests that </w:t>
      </w:r>
      <w:r w:rsidRPr="00783FF1">
        <w:rPr>
          <w:rStyle w:val="underline"/>
          <w:highlight w:val="yellow"/>
        </w:rPr>
        <w:t>causality runs</w:t>
      </w:r>
      <w:r w:rsidRPr="004B75C4">
        <w:rPr>
          <w:rStyle w:val="underline"/>
        </w:rPr>
        <w:t xml:space="preserve"> at least as </w:t>
      </w:r>
      <w:r w:rsidRPr="00783FF1">
        <w:rPr>
          <w:rStyle w:val="underline"/>
          <w:highlight w:val="yellow"/>
        </w:rPr>
        <w:t>strongly the other way.</w:t>
      </w:r>
      <w:r w:rsidRPr="004B75C4">
        <w:rPr>
          <w:rStyle w:val="underline"/>
        </w:rPr>
        <w:t xml:space="preserve">  </w:t>
      </w:r>
      <w:r w:rsidRPr="00783FF1">
        <w:rPr>
          <w:rStyle w:val="underline"/>
          <w:highlight w:val="yellow"/>
        </w:rPr>
        <w:t>War is</w:t>
      </w:r>
      <w:r w:rsidRPr="004B75C4">
        <w:rPr>
          <w:rStyle w:val="underline"/>
        </w:rPr>
        <w:t xml:space="preserve"> </w:t>
      </w:r>
      <w:r w:rsidRPr="00783FF1">
        <w:rPr>
          <w:rStyle w:val="underline"/>
          <w:highlight w:val="yellow"/>
        </w:rPr>
        <w:t>not a product</w:t>
      </w:r>
      <w:r w:rsidRPr="004B75C4">
        <w:rPr>
          <w:rStyle w:val="underline"/>
        </w:rPr>
        <w:t xml:space="preserve"> of capitalism, imperialism, </w:t>
      </w:r>
      <w:r w:rsidRPr="00D3054C">
        <w:rPr>
          <w:rStyle w:val="underline"/>
          <w:highlight w:val="yellow"/>
        </w:rPr>
        <w:t>gender,</w:t>
      </w:r>
      <w:r w:rsidRPr="004B75C4">
        <w:rPr>
          <w:rStyle w:val="underline"/>
        </w:rPr>
        <w:t xml:space="preserve"> innate aggression, or </w:t>
      </w:r>
      <w:r w:rsidRPr="00783FF1">
        <w:rPr>
          <w:rStyle w:val="underline"/>
          <w:highlight w:val="yellow"/>
        </w:rPr>
        <w:t>any</w:t>
      </w:r>
      <w:r w:rsidRPr="004B75C4">
        <w:rPr>
          <w:rStyle w:val="underline"/>
        </w:rPr>
        <w:t xml:space="preserve"> other </w:t>
      </w:r>
      <w:r w:rsidRPr="00783FF1">
        <w:rPr>
          <w:rStyle w:val="underline"/>
          <w:highlight w:val="yellow"/>
        </w:rPr>
        <w:t>single cause,</w:t>
      </w:r>
      <w:r w:rsidRPr="004B75C4">
        <w:rPr>
          <w:rStyle w:val="underline"/>
        </w:rPr>
        <w:t xml:space="preserve"> although all of these influence wars' outbreaks and outcomes.  Rather, </w:t>
      </w:r>
      <w:r w:rsidRPr="00783FF1">
        <w:rPr>
          <w:rStyle w:val="underline"/>
          <w:highlight w:val="yellow"/>
        </w:rPr>
        <w:t>war</w:t>
      </w:r>
      <w:r w:rsidRPr="004B75C4">
        <w:rPr>
          <w:rStyle w:val="underline"/>
        </w:rPr>
        <w:t xml:space="preserve"> </w:t>
      </w:r>
      <w:r w:rsidRPr="00783FF1">
        <w:rPr>
          <w:rStyle w:val="underline"/>
          <w:highlight w:val="yellow"/>
        </w:rPr>
        <w:t>has</w:t>
      </w:r>
      <w:r w:rsidRPr="004B75C4">
        <w:rPr>
          <w:rStyle w:val="underline"/>
        </w:rPr>
        <w:t xml:space="preserve"> in part </w:t>
      </w:r>
      <w:r w:rsidRPr="00783FF1">
        <w:rPr>
          <w:rStyle w:val="underline"/>
          <w:highlight w:val="yellow"/>
        </w:rPr>
        <w:t>fueled and sustained these and other injustices</w:t>
      </w:r>
      <w:r w:rsidRPr="004B75C4">
        <w:rPr>
          <w:rStyle w:val="underline"/>
        </w:rPr>
        <w:t>.</w:t>
      </w:r>
      <w:r w:rsidRPr="007B362D">
        <w:t xml:space="preserve"> </w:t>
      </w:r>
      <w:r w:rsidRPr="007B362D">
        <w:rPr>
          <w:vertAlign w:val="superscript"/>
        </w:rPr>
        <w:t>9</w:t>
      </w:r>
      <w:r w:rsidRPr="007B362D">
        <w:t xml:space="preserve">  </w:t>
      </w:r>
      <w:r w:rsidRPr="004B75C4">
        <w:rPr>
          <w:rStyle w:val="underline"/>
        </w:rPr>
        <w:t>So, "if you want peace, work for peace."  Indeed, if you want justice</w:t>
      </w:r>
      <w:r w:rsidRPr="007B362D">
        <w:t xml:space="preserve"> (gender and others), </w:t>
      </w:r>
      <w:r w:rsidRPr="004B75C4">
        <w:rPr>
          <w:rStyle w:val="underline"/>
        </w:rPr>
        <w:t>work for peace.  Ca</w:t>
      </w:r>
      <w:r w:rsidRPr="00783FF1">
        <w:rPr>
          <w:rStyle w:val="underline"/>
          <w:highlight w:val="yellow"/>
        </w:rPr>
        <w:t>usality does not run just upward through the levels of analysis</w:t>
      </w:r>
      <w:r w:rsidRPr="004B75C4">
        <w:rPr>
          <w:rStyle w:val="underline"/>
        </w:rPr>
        <w:t xml:space="preserve">, from types of individuals, societies, and governments up </w:t>
      </w:r>
      <w:r w:rsidRPr="00783FF1">
        <w:rPr>
          <w:rStyle w:val="underline"/>
          <w:highlight w:val="yellow"/>
        </w:rPr>
        <w:t>to war</w:t>
      </w:r>
      <w:r w:rsidRPr="004B75C4">
        <w:rPr>
          <w:rStyle w:val="underline"/>
        </w:rPr>
        <w:t xml:space="preserve">.  </w:t>
      </w:r>
      <w:r w:rsidRPr="00783FF1">
        <w:rPr>
          <w:rStyle w:val="underline"/>
          <w:highlight w:val="yellow"/>
        </w:rPr>
        <w:t>It runs downward too</w:t>
      </w:r>
      <w:r w:rsidRPr="007B362D">
        <w:t xml:space="preserve">.  Enloe suggests that changes in attitudes towards war and the military may be the most important way to "reverse women's oppression."  The dilemma is that peace work focused on justice brings to the peace movement energy, allies, and moral grounding, yet, in light of this book's evidence, </w:t>
      </w:r>
      <w:r w:rsidRPr="004B75C4">
        <w:rPr>
          <w:rStyle w:val="underline"/>
        </w:rPr>
        <w:t xml:space="preserve">the </w:t>
      </w:r>
      <w:r w:rsidRPr="00783FF1">
        <w:rPr>
          <w:rStyle w:val="underline"/>
          <w:highlight w:val="yellow"/>
        </w:rPr>
        <w:t>emphasis on injustice as the main cause of war seems to be empirically inadequate</w:t>
      </w:r>
      <w:r w:rsidRPr="004B75C4">
        <w:rPr>
          <w:rStyle w:val="underline"/>
        </w:rPr>
        <w:t>.</w:t>
      </w:r>
      <w:r w:rsidRPr="007B362D">
        <w:t xml:space="preserve"> </w:t>
      </w:r>
      <w:r w:rsidRPr="007B362D">
        <w:rPr>
          <w:vertAlign w:val="superscript"/>
        </w:rPr>
        <w:t xml:space="preserve">10 </w:t>
      </w:r>
    </w:p>
    <w:p w14:paraId="4953C72F" w14:textId="77777777" w:rsidR="00CE6C92" w:rsidRDefault="00CE6C92" w:rsidP="00CE6C92">
      <w:pPr>
        <w:pStyle w:val="Heading3"/>
      </w:pPr>
      <w:r>
        <w:lastRenderedPageBreak/>
        <w:t xml:space="preserve">1NC – VTL </w:t>
      </w:r>
    </w:p>
    <w:p w14:paraId="2E0D2FC4" w14:textId="77777777" w:rsidR="00CE6C92" w:rsidRPr="00D159C0" w:rsidRDefault="00CE6C92" w:rsidP="00CE6C92">
      <w:pPr>
        <w:pStyle w:val="Heading4"/>
      </w:pPr>
      <w:r>
        <w:t>There is a</w:t>
      </w:r>
      <w:r w:rsidRPr="00D159C0">
        <w:t>lways value to life, it is subjective—can’t determine for others</w:t>
      </w:r>
    </w:p>
    <w:p w14:paraId="4AEE35F0" w14:textId="77777777" w:rsidR="00CE6C92" w:rsidRDefault="00CE6C92" w:rsidP="00CE6C92">
      <w:r>
        <w:t>Finishing shWARTS</w:t>
      </w:r>
    </w:p>
    <w:p w14:paraId="2F9819D2" w14:textId="77777777" w:rsidR="00CE6C92" w:rsidRPr="0020451C" w:rsidRDefault="00CE6C92" w:rsidP="00CE6C92">
      <w:r w:rsidRPr="00A65717">
        <w:rPr>
          <w:sz w:val="16"/>
        </w:rPr>
        <w:t xml:space="preserve">such as preferences and dislikes. Hence, quality of life is difficult to measure and will vary according to individual tastes, preferences and aspirations. </w:t>
      </w:r>
      <w:r w:rsidRPr="00F3139B">
        <w:rPr>
          <w:rStyle w:val="StyleUnderline"/>
        </w:rPr>
        <w:t xml:space="preserve">As a result,  no general rules or principles can be asserted </w:t>
      </w:r>
      <w:r w:rsidRPr="00A65717">
        <w:rPr>
          <w:sz w:val="16"/>
        </w:rPr>
        <w:t xml:space="preserve">that would simplify decisions </w:t>
      </w:r>
      <w:r w:rsidRPr="00F3139B">
        <w:rPr>
          <w:rStyle w:val="StyleUnderline"/>
        </w:rPr>
        <w:t>about the value of a life based on its quality</w:t>
      </w:r>
      <w:r w:rsidRPr="00A65717">
        <w:rPr>
          <w:sz w:val="16"/>
        </w:rPr>
        <w:t xml:space="preserve">. Nevertheless, quality is still an essential criterion in making such decisions because it gives legitimacy to the possibility that rational, autonomous persons can decide for themselves that their own lives either are worth, or are no longer worth, living. To disregard this possibility would be to imply that no individuals can legitimately make such value judgements about their own lives and, if nothing else, that would be counterintuitive. 2 In our case, Katherine Lewis had spent 10 months considering her decision before concluding that her life was no longer of a tolerable quality. She put a great deal of effort into the decision and she was competent when she made it. Who would be better placed to make this judgement for her than Katherine herself? And yet, a doctor faced with her request would most likely be uncertain about whether Katherine’s choice is truly in her best interest, and feel trepidation about assisting her. We need to know which considerations can be used to protect the patient’s interests. The quality of life criterion asserts that there is a difference between the type of life and the fact of life. This is the primary difference between it and the sanctity criterion discussed on page 115. Among quality of life considerations rest three assertions: 1. </w:t>
      </w:r>
      <w:r w:rsidRPr="00F377F9">
        <w:rPr>
          <w:rStyle w:val="StyleUnderline"/>
          <w:highlight w:val="green"/>
        </w:rPr>
        <w:t>there is relative value to life</w:t>
      </w:r>
      <w:r w:rsidRPr="00A65717">
        <w:rPr>
          <w:sz w:val="16"/>
        </w:rPr>
        <w:t xml:space="preserve"> 2. </w:t>
      </w:r>
      <w:r w:rsidRPr="00F377F9">
        <w:rPr>
          <w:rStyle w:val="StyleUnderline"/>
          <w:highlight w:val="green"/>
        </w:rPr>
        <w:t>the value of a life is determined subjectively</w:t>
      </w:r>
      <w:r w:rsidRPr="00F3139B">
        <w:rPr>
          <w:rStyle w:val="StyleUnderline"/>
        </w:rPr>
        <w:t xml:space="preserve"> </w:t>
      </w:r>
      <w:r w:rsidRPr="00A65717">
        <w:rPr>
          <w:sz w:val="16"/>
        </w:rPr>
        <w:t xml:space="preserve">3. </w:t>
      </w:r>
      <w:r w:rsidRPr="00F377F9">
        <w:rPr>
          <w:rStyle w:val="StyleUnderline"/>
          <w:highlight w:val="green"/>
        </w:rPr>
        <w:t>not all lives are of equal value</w:t>
      </w:r>
      <w:r w:rsidRPr="00A65717">
        <w:rPr>
          <w:sz w:val="16"/>
        </w:rPr>
        <w:t xml:space="preserve">. Relative value The first assertion, that life is of relative value, could be taken in two ways. In one sense, it could mean that the value of a given life can be placed on a scale and measured against other lives. The scale could be a social scale, for example, where the contributions or potential for contribution of individuals are measured against those of fellow citizens. Critics of quality of life criteria frequently name this as a potential slippery slope where lives would be deemed worthy of saving, or even not saving, based on the relative social value of the individual concerned. So, for example, a mother of four children who is a practising doctor could be regarded of greater value to the community than an unmarried accountant. The concern is that the potential for discrimination is too high. Because of the possibility of prejudice and injustice, supporters of the quality of life criterion reject this interpersonal construction in favour of a second, more personalized, option. According to this interpretation, </w:t>
      </w:r>
      <w:r w:rsidRPr="00F3139B">
        <w:rPr>
          <w:rStyle w:val="StyleUnderline"/>
        </w:rPr>
        <w:t xml:space="preserve">the notion of relative </w:t>
      </w:r>
      <w:r w:rsidRPr="004D7F74">
        <w:rPr>
          <w:rStyle w:val="StyleUnderline"/>
          <w:highlight w:val="green"/>
        </w:rPr>
        <w:t>value is</w:t>
      </w:r>
      <w:r w:rsidRPr="00A65717">
        <w:rPr>
          <w:sz w:val="16"/>
        </w:rPr>
        <w:t xml:space="preserve"> </w:t>
      </w:r>
      <w:r w:rsidRPr="00F3139B">
        <w:rPr>
          <w:rStyle w:val="StyleUnderline"/>
        </w:rPr>
        <w:t>relevant</w:t>
      </w:r>
      <w:r w:rsidRPr="00A65717">
        <w:rPr>
          <w:sz w:val="16"/>
        </w:rPr>
        <w:t xml:space="preserve"> not between individuals but </w:t>
      </w:r>
      <w:r w:rsidRPr="004D7F74">
        <w:rPr>
          <w:rStyle w:val="StyleUnderline"/>
          <w:highlight w:val="green"/>
        </w:rPr>
        <w:t>within the context</w:t>
      </w:r>
      <w:r w:rsidRPr="00F3139B">
        <w:rPr>
          <w:rStyle w:val="StyleUnderline"/>
        </w:rPr>
        <w:t xml:space="preserve"> of one person’s life</w:t>
      </w:r>
      <w:r w:rsidRPr="00A65717">
        <w:rPr>
          <w:sz w:val="16"/>
        </w:rPr>
        <w:t xml:space="preserve"> and is measured against that person’s needs and aspirations. So Katherine would base her decision on a comparison between her life before and after her illness. T</w:t>
      </w:r>
      <w:r w:rsidRPr="00F3139B">
        <w:rPr>
          <w:rStyle w:val="StyleUnderline"/>
        </w:rPr>
        <w:t>he value placed on the quality of a life would be determined by the individual depending on whether he or she believes the current state to be</w:t>
      </w:r>
      <w:r w:rsidRPr="00A65717">
        <w:rPr>
          <w:sz w:val="16"/>
        </w:rPr>
        <w:t xml:space="preserve"> relatively </w:t>
      </w:r>
      <w:r w:rsidRPr="00F3139B">
        <w:rPr>
          <w:rStyle w:val="StyleUnderline"/>
        </w:rPr>
        <w:t>preferable</w:t>
      </w:r>
      <w:r w:rsidRPr="00A65717">
        <w:rPr>
          <w:sz w:val="16"/>
        </w:rPr>
        <w:t xml:space="preserve"> to previous or future states and whether he or she can foresee controlling the circumstances that make it that way. Thus, the life of an athlete who aspires to participate in the Olympics can be changed in relative value by an accident that leaves that person a quadriplegic. The athlete might decide that the relative value of her life is diminished after the accident, because she perceives her desires and aspirations to be reduced or beyond her capacity to control. However, if she receives treatment and counselling her aspirations could change and, with the adjustment, she could learn to value her life as a quadriplegic as much or more than her previous life. This illustrates how </w:t>
      </w:r>
      <w:r w:rsidRPr="00DA06BF">
        <w:rPr>
          <w:rStyle w:val="StyleUnderline"/>
          <w:highlight w:val="green"/>
        </w:rPr>
        <w:t>it is possible</w:t>
      </w:r>
      <w:r w:rsidRPr="00F3139B">
        <w:rPr>
          <w:rStyle w:val="StyleUnderline"/>
        </w:rPr>
        <w:t xml:space="preserve"> for a person </w:t>
      </w:r>
      <w:r w:rsidRPr="00DA06BF">
        <w:rPr>
          <w:rStyle w:val="StyleUnderline"/>
          <w:highlight w:val="green"/>
        </w:rPr>
        <w:t>to adjust</w:t>
      </w:r>
      <w:r w:rsidRPr="00F3139B">
        <w:rPr>
          <w:rStyle w:val="StyleUnderline"/>
        </w:rPr>
        <w:t xml:space="preserve"> the </w:t>
      </w:r>
      <w:r w:rsidRPr="00DA06BF">
        <w:rPr>
          <w:rStyle w:val="StyleUnderline"/>
          <w:highlight w:val="green"/>
        </w:rPr>
        <w:t>values</w:t>
      </w:r>
      <w:r w:rsidRPr="00F3139B">
        <w:rPr>
          <w:rStyle w:val="StyleUnderline"/>
        </w:rPr>
        <w:t xml:space="preserve"> by which they appraise their lives</w:t>
      </w:r>
      <w:r w:rsidRPr="00A65717">
        <w:rPr>
          <w:sz w:val="16"/>
        </w:rPr>
        <w:t xml:space="preserve">. For Katherine Lewis, the decision went the opposite way and she decided that a life of incapacity and constant pain was of relatively low value to her. It is not surprising that the most vociferous protesters against permitting people in Katherine’s position to be assisted in terminating their lives are people who themselves are disabled. Organizations run by, and that represent, persons with disabilities make two assertions in this light. First, they claim that accepting that Katherine Lewis has a right to die based on her determination that her life is of relatively little value is demeaning to all disabled people, and implies that any life with a severe disability is not worth Write a list of three things that make living. Their second assertion is that with proper help, over time Katherine would be able to transform her personal outlook and find satisfaction in her life that would increase its relative value for her. The first assertion can be addressed by clarifying that the case of Katherine Lewis must not be taken as a general rule. Deontologists, who are interested in knowing general principles and duties that can be applied across all cases would not be very satisfied with this; they would prefer to be able to look to duties that would apply in all cases. Here, a case-based, context-sensitive approach is better suited. Contextualizing would permit freedom to act within a particular context, without the implication that the decision must hold in general. So, in this case, Katherine might decide that her life is relatively valueless. In another case, for example that of actor Christopher Reeve, the decision to seek other ways of valuing this major life change led to him perceiving his life as highly valuable, even if different in value from before the accident that made him a paraplegic. This invokes the second assertion, that Katherine could change her view over time. Although we recognize this is possible in some cases, it is not clear how it applies to Katherine. Here we have a case in which a rational and competent person has had time to consider her options and has chosen to end her life of suffering beyond what she believes she can endure. Ten months is a long time and it will have given her plenty of opportunity to consult with family and professionals about the possibilities open to her in the future. Given all this, it is reasonable to assume that Katherine has made a well-reasoned decision. It might not be a decision that everyone can agree with but if her reasoning process can be called into question then at what point can we say that a decision is sound? She meets all the criteria for competence and she is aware of the consequences of her decision. It would be very difficult to determine what arguments could truly justify interfering with her choice. The second assertion made by supporters of the quality of life as a criterion for decisionmaking is closely related to the first, but with an added dimension. This assertion suggests that </w:t>
      </w:r>
      <w:r w:rsidRPr="00A65717">
        <w:rPr>
          <w:rStyle w:val="StyleUnderline"/>
        </w:rPr>
        <w:t xml:space="preserve">the </w:t>
      </w:r>
      <w:r w:rsidRPr="00DA06BF">
        <w:rPr>
          <w:rStyle w:val="StyleUnderline"/>
          <w:highlight w:val="green"/>
        </w:rPr>
        <w:t>determination o</w:t>
      </w:r>
      <w:r w:rsidRPr="00A65717">
        <w:rPr>
          <w:rStyle w:val="StyleUnderline"/>
        </w:rPr>
        <w:t xml:space="preserve">f the </w:t>
      </w:r>
      <w:r w:rsidRPr="00DA06BF">
        <w:rPr>
          <w:rStyle w:val="StyleUnderline"/>
          <w:highlight w:val="green"/>
        </w:rPr>
        <w:t>value of</w:t>
      </w:r>
      <w:r w:rsidRPr="00A65717">
        <w:rPr>
          <w:rStyle w:val="StyleUnderline"/>
        </w:rPr>
        <w:t xml:space="preserve"> the </w:t>
      </w:r>
      <w:r w:rsidRPr="00DA06BF">
        <w:rPr>
          <w:rStyle w:val="StyleUnderline"/>
          <w:highlight w:val="green"/>
        </w:rPr>
        <w:t>quality of a given life is</w:t>
      </w:r>
      <w:r w:rsidRPr="00A65717">
        <w:rPr>
          <w:rStyle w:val="StyleUnderline"/>
        </w:rPr>
        <w:t xml:space="preserve"> a </w:t>
      </w:r>
      <w:r w:rsidRPr="00DA06BF">
        <w:rPr>
          <w:rStyle w:val="StyleUnderline"/>
          <w:highlight w:val="green"/>
        </w:rPr>
        <w:t>subjective</w:t>
      </w:r>
      <w:r w:rsidRPr="00A65717">
        <w:rPr>
          <w:rStyle w:val="StyleUnderline"/>
        </w:rPr>
        <w:t xml:space="preserve"> determination </w:t>
      </w:r>
      <w:r w:rsidRPr="00DA06BF">
        <w:rPr>
          <w:rStyle w:val="StyleUnderline"/>
          <w:highlight w:val="green"/>
        </w:rPr>
        <w:t>to be made by the person experiencing</w:t>
      </w:r>
      <w:r w:rsidRPr="00A65717">
        <w:rPr>
          <w:rStyle w:val="StyleUnderline"/>
        </w:rPr>
        <w:t xml:space="preserve"> that </w:t>
      </w:r>
      <w:r w:rsidRPr="00DA06BF">
        <w:rPr>
          <w:rStyle w:val="StyleUnderline"/>
          <w:highlight w:val="green"/>
        </w:rPr>
        <w:t>life</w:t>
      </w:r>
      <w:r w:rsidRPr="00A65717">
        <w:rPr>
          <w:sz w:val="16"/>
        </w:rPr>
        <w:t xml:space="preserve">. The important </w:t>
      </w:r>
      <w:r w:rsidRPr="00A65717">
        <w:rPr>
          <w:sz w:val="16"/>
        </w:rPr>
        <w:lastRenderedPageBreak/>
        <w:t xml:space="preserve">addition here is that </w:t>
      </w:r>
      <w:r w:rsidRPr="00DA06BF">
        <w:rPr>
          <w:rStyle w:val="StyleUnderline"/>
          <w:highlight w:val="green"/>
        </w:rPr>
        <w:t>the decision is</w:t>
      </w:r>
      <w:r w:rsidRPr="00A65717">
        <w:rPr>
          <w:rStyle w:val="StyleUnderline"/>
        </w:rPr>
        <w:t xml:space="preserve"> a </w:t>
      </w:r>
      <w:r w:rsidRPr="00DA06BF">
        <w:rPr>
          <w:rStyle w:val="StyleUnderline"/>
          <w:highlight w:val="green"/>
        </w:rPr>
        <w:t>personal</w:t>
      </w:r>
      <w:r w:rsidRPr="00A65717">
        <w:rPr>
          <w:rStyle w:val="StyleUnderline"/>
        </w:rPr>
        <w:t xml:space="preserve"> one</w:t>
      </w:r>
      <w:r w:rsidRPr="00A65717">
        <w:rPr>
          <w:sz w:val="16"/>
        </w:rPr>
        <w:t xml:space="preserve"> </w:t>
      </w:r>
      <w:r w:rsidRPr="00A65717">
        <w:rPr>
          <w:rStyle w:val="StyleUnderline"/>
        </w:rPr>
        <w:t>that</w:t>
      </w:r>
      <w:r w:rsidRPr="00A65717">
        <w:rPr>
          <w:sz w:val="16"/>
        </w:rPr>
        <w:t xml:space="preserve">, ideally, </w:t>
      </w:r>
      <w:r w:rsidRPr="00A65717">
        <w:rPr>
          <w:rStyle w:val="StyleUnderline"/>
        </w:rPr>
        <w:t>ought not to be made externally</w:t>
      </w:r>
      <w:r w:rsidRPr="00A65717">
        <w:rPr>
          <w:sz w:val="16"/>
        </w:rPr>
        <w:t xml:space="preserve"> by another person but internally by the individual involved. Katherine Lewis made this decision for herself based on a comparison between two stages of her life. So did James Brady. Without this element, decisions based on quality of life criteria lack salient information and the patients concerned cannot give informed consent. Patients must be given the opportunity to decide for themselves whether they think their lives are worth living or not. </w:t>
      </w:r>
      <w:r w:rsidRPr="00DA06BF">
        <w:rPr>
          <w:rStyle w:val="StyleUnderline"/>
          <w:highlight w:val="green"/>
        </w:rPr>
        <w:t>To ignore</w:t>
      </w:r>
      <w:r w:rsidRPr="00A65717">
        <w:rPr>
          <w:rStyle w:val="StyleUnderline"/>
        </w:rPr>
        <w:t xml:space="preserve"> or overlook</w:t>
      </w:r>
      <w:r w:rsidRPr="00A65717">
        <w:rPr>
          <w:sz w:val="16"/>
        </w:rPr>
        <w:t xml:space="preserve"> patients’ </w:t>
      </w:r>
      <w:r w:rsidRPr="00DA06BF">
        <w:rPr>
          <w:rStyle w:val="StyleUnderline"/>
          <w:highlight w:val="green"/>
        </w:rPr>
        <w:t>judgement in this</w:t>
      </w:r>
      <w:r w:rsidRPr="00A65717">
        <w:rPr>
          <w:rStyle w:val="StyleUnderline"/>
        </w:rPr>
        <w:t xml:space="preserve"> matter </w:t>
      </w:r>
      <w:r w:rsidRPr="00DA06BF">
        <w:rPr>
          <w:rStyle w:val="StyleUnderline"/>
          <w:highlight w:val="green"/>
        </w:rPr>
        <w:t>is to violate</w:t>
      </w:r>
      <w:r w:rsidRPr="00A65717">
        <w:rPr>
          <w:sz w:val="16"/>
        </w:rPr>
        <w:t xml:space="preserve"> their </w:t>
      </w:r>
      <w:r w:rsidRPr="00DA06BF">
        <w:rPr>
          <w:rStyle w:val="StyleUnderline"/>
          <w:highlight w:val="green"/>
        </w:rPr>
        <w:t>autonomy</w:t>
      </w:r>
      <w:r w:rsidRPr="00A65717">
        <w:rPr>
          <w:rStyle w:val="StyleUnderline"/>
        </w:rPr>
        <w:t xml:space="preserve"> and</w:t>
      </w:r>
      <w:r w:rsidRPr="00A65717">
        <w:rPr>
          <w:sz w:val="16"/>
        </w:rPr>
        <w:t xml:space="preserve"> their </w:t>
      </w:r>
      <w:r w:rsidRPr="00A65717">
        <w:rPr>
          <w:rStyle w:val="StyleUnderline"/>
        </w:rPr>
        <w:t>freedom to decide</w:t>
      </w:r>
      <w:r w:rsidRPr="00A65717">
        <w:rPr>
          <w:sz w:val="16"/>
        </w:rPr>
        <w:t xml:space="preserve"> for themselves on the basis of relevant information about their future, and comparative consideration of their past. As the deontological position puts it so well, </w:t>
      </w:r>
      <w:r w:rsidRPr="00A65717">
        <w:rPr>
          <w:rStyle w:val="StyleUnderline"/>
        </w:rPr>
        <w:t>to do so is to violate the imperative that we must treat persons as rational and as ends in themselves</w:t>
      </w:r>
      <w:r w:rsidRPr="00A65717">
        <w:rPr>
          <w:sz w:val="16"/>
        </w:rPr>
        <w:t>.</w:t>
      </w:r>
    </w:p>
    <w:p w14:paraId="79235AC3" w14:textId="77777777" w:rsidR="00CE6C92" w:rsidRPr="00CE6C92" w:rsidRDefault="00CE6C92" w:rsidP="00CE6C92"/>
    <w:sectPr w:rsidR="00CE6C92" w:rsidRPr="00CE6C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alibri Light">
    <w:panose1 w:val="020F0302020204030204"/>
    <w:charset w:val="00"/>
    <w:family w:val="auto"/>
    <w:pitch w:val="variable"/>
    <w:sig w:usb0="A00002EF" w:usb1="4000207B" w:usb2="00000000" w:usb3="00000000" w:csb0="0000019F" w:csb1="00000000"/>
  </w:font>
  <w:font w:name="Consolas">
    <w:panose1 w:val="020B0609020204030204"/>
    <w:charset w:val="00"/>
    <w:family w:val="auto"/>
    <w:pitch w:val="variable"/>
    <w:sig w:usb0="E10002FF" w:usb1="4000FCFF" w:usb2="00000009" w:usb3="00000000" w:csb0="0000019F" w:csb1="00000000"/>
  </w:font>
  <w:font w:name="Arial">
    <w:panose1 w:val="020B0604020202020204"/>
    <w:charset w:val="00"/>
    <w:family w:val="auto"/>
    <w:pitch w:val="variable"/>
    <w:sig w:usb0="E0002AFF" w:usb1="C0007843" w:usb2="00000009" w:usb3="00000000" w:csb0="000001FF" w:csb1="00000000"/>
  </w:font>
  <w:font w:name="MS Gothic">
    <w:panose1 w:val="020B0609070205080204"/>
    <w:charset w:val="80"/>
    <w:family w:val="auto"/>
    <w:pitch w:val="variable"/>
    <w:sig w:usb0="E00002FF" w:usb1="6AC7FDFB" w:usb2="08000012" w:usb3="00000000" w:csb0="0002009F" w:csb1="00000000"/>
  </w:font>
  <w:font w:name="Open Sans">
    <w:charset w:val="00"/>
    <w:family w:val="swiss"/>
    <w:pitch w:val="variable"/>
    <w:sig w:usb0="E00002EF" w:usb1="4000205B" w:usb2="00000028" w:usb3="00000000" w:csb0="0000019F" w:csb1="00000000"/>
  </w:font>
  <w:font w:name="Cambria">
    <w:panose1 w:val="02040503050406030204"/>
    <w:charset w:val="00"/>
    <w:family w:val="auto"/>
    <w:pitch w:val="variable"/>
    <w:sig w:usb0="E00002FF" w:usb1="400004FF" w:usb2="00000000" w:usb3="00000000" w:csb0="0000019F" w:csb1="00000000"/>
  </w:font>
  <w:font w:name="Verdana">
    <w:panose1 w:val="020B0604030504040204"/>
    <w:charset w:val="00"/>
    <w:family w:val="auto"/>
    <w:pitch w:val="variable"/>
    <w:sig w:usb0="A10006FF" w:usb1="4000205B" w:usb2="0000001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79477404"/>
    <w:docVar w:name="VerbatimVersion" w:val="5.1"/>
  </w:docVars>
  <w:rsids>
    <w:rsidRoot w:val="008E3D4F"/>
    <w:rsid w:val="000139A3"/>
    <w:rsid w:val="00016049"/>
    <w:rsid w:val="00025F5D"/>
    <w:rsid w:val="00026C0D"/>
    <w:rsid w:val="00067709"/>
    <w:rsid w:val="00080030"/>
    <w:rsid w:val="000E2C3A"/>
    <w:rsid w:val="000F5991"/>
    <w:rsid w:val="00100833"/>
    <w:rsid w:val="00104529"/>
    <w:rsid w:val="00105942"/>
    <w:rsid w:val="00107396"/>
    <w:rsid w:val="00120EBD"/>
    <w:rsid w:val="00144A4C"/>
    <w:rsid w:val="00145186"/>
    <w:rsid w:val="00173544"/>
    <w:rsid w:val="00173B2C"/>
    <w:rsid w:val="00173C81"/>
    <w:rsid w:val="00176AB0"/>
    <w:rsid w:val="00177B7D"/>
    <w:rsid w:val="0018322D"/>
    <w:rsid w:val="001A007F"/>
    <w:rsid w:val="001B5776"/>
    <w:rsid w:val="001C5ECD"/>
    <w:rsid w:val="001C6EF1"/>
    <w:rsid w:val="001E20A4"/>
    <w:rsid w:val="001E47AA"/>
    <w:rsid w:val="001E527A"/>
    <w:rsid w:val="001F78CE"/>
    <w:rsid w:val="0020013F"/>
    <w:rsid w:val="00203C09"/>
    <w:rsid w:val="00251AB6"/>
    <w:rsid w:val="00251FC7"/>
    <w:rsid w:val="00262348"/>
    <w:rsid w:val="002855A7"/>
    <w:rsid w:val="002862CC"/>
    <w:rsid w:val="002B146A"/>
    <w:rsid w:val="002B3E32"/>
    <w:rsid w:val="002B5E17"/>
    <w:rsid w:val="002C17C5"/>
    <w:rsid w:val="002E7A1F"/>
    <w:rsid w:val="002F5B6E"/>
    <w:rsid w:val="003117C5"/>
    <w:rsid w:val="00315690"/>
    <w:rsid w:val="00316B75"/>
    <w:rsid w:val="00325646"/>
    <w:rsid w:val="00332AAD"/>
    <w:rsid w:val="00342230"/>
    <w:rsid w:val="003447AF"/>
    <w:rsid w:val="00345B9A"/>
    <w:rsid w:val="003460F2"/>
    <w:rsid w:val="00351A48"/>
    <w:rsid w:val="00353CB4"/>
    <w:rsid w:val="00367A5A"/>
    <w:rsid w:val="00375237"/>
    <w:rsid w:val="003773B2"/>
    <w:rsid w:val="0038158C"/>
    <w:rsid w:val="00384BDA"/>
    <w:rsid w:val="00386963"/>
    <w:rsid w:val="003902BA"/>
    <w:rsid w:val="003926D1"/>
    <w:rsid w:val="00395449"/>
    <w:rsid w:val="003A0171"/>
    <w:rsid w:val="003A09E2"/>
    <w:rsid w:val="003A1016"/>
    <w:rsid w:val="003A1D82"/>
    <w:rsid w:val="003A3BF5"/>
    <w:rsid w:val="003F0BDF"/>
    <w:rsid w:val="003F307E"/>
    <w:rsid w:val="003F3383"/>
    <w:rsid w:val="00404219"/>
    <w:rsid w:val="00407037"/>
    <w:rsid w:val="00411340"/>
    <w:rsid w:val="00417757"/>
    <w:rsid w:val="00422A59"/>
    <w:rsid w:val="00457520"/>
    <w:rsid w:val="004605D6"/>
    <w:rsid w:val="004631F1"/>
    <w:rsid w:val="004C60E8"/>
    <w:rsid w:val="004E3579"/>
    <w:rsid w:val="004E728B"/>
    <w:rsid w:val="004F39E0"/>
    <w:rsid w:val="004F4EDC"/>
    <w:rsid w:val="0052567C"/>
    <w:rsid w:val="00537BD5"/>
    <w:rsid w:val="00547FC8"/>
    <w:rsid w:val="0057268A"/>
    <w:rsid w:val="0058198F"/>
    <w:rsid w:val="00584C50"/>
    <w:rsid w:val="005A0FCD"/>
    <w:rsid w:val="005A1D1C"/>
    <w:rsid w:val="005A3CB2"/>
    <w:rsid w:val="005A50BA"/>
    <w:rsid w:val="005A5CF1"/>
    <w:rsid w:val="005D2912"/>
    <w:rsid w:val="005E1B97"/>
    <w:rsid w:val="005F3F26"/>
    <w:rsid w:val="005F653B"/>
    <w:rsid w:val="006039BA"/>
    <w:rsid w:val="006065BD"/>
    <w:rsid w:val="00625D93"/>
    <w:rsid w:val="0064473F"/>
    <w:rsid w:val="00645FA9"/>
    <w:rsid w:val="00647866"/>
    <w:rsid w:val="00652F12"/>
    <w:rsid w:val="00663B7F"/>
    <w:rsid w:val="00665003"/>
    <w:rsid w:val="00670DBA"/>
    <w:rsid w:val="0069280D"/>
    <w:rsid w:val="006A2AD0"/>
    <w:rsid w:val="006B279C"/>
    <w:rsid w:val="006B6D9D"/>
    <w:rsid w:val="006C0F85"/>
    <w:rsid w:val="006C2375"/>
    <w:rsid w:val="006D4ECC"/>
    <w:rsid w:val="006E5F4D"/>
    <w:rsid w:val="006E6BDB"/>
    <w:rsid w:val="006F4717"/>
    <w:rsid w:val="006F6250"/>
    <w:rsid w:val="006F6B28"/>
    <w:rsid w:val="00701165"/>
    <w:rsid w:val="00703F03"/>
    <w:rsid w:val="00707304"/>
    <w:rsid w:val="00712F28"/>
    <w:rsid w:val="00722258"/>
    <w:rsid w:val="007223A0"/>
    <w:rsid w:val="007243E5"/>
    <w:rsid w:val="00731B0E"/>
    <w:rsid w:val="00731CFB"/>
    <w:rsid w:val="00766EA0"/>
    <w:rsid w:val="0078749E"/>
    <w:rsid w:val="007A2226"/>
    <w:rsid w:val="007C1AF4"/>
    <w:rsid w:val="007D2297"/>
    <w:rsid w:val="007D3602"/>
    <w:rsid w:val="007E65F8"/>
    <w:rsid w:val="007F0FD7"/>
    <w:rsid w:val="007F5B66"/>
    <w:rsid w:val="00800CCB"/>
    <w:rsid w:val="00807C4C"/>
    <w:rsid w:val="008104EB"/>
    <w:rsid w:val="00811290"/>
    <w:rsid w:val="00823A1C"/>
    <w:rsid w:val="00845B9D"/>
    <w:rsid w:val="00860984"/>
    <w:rsid w:val="0088675A"/>
    <w:rsid w:val="008A5C88"/>
    <w:rsid w:val="008B3ECB"/>
    <w:rsid w:val="008B4E85"/>
    <w:rsid w:val="008C1B2E"/>
    <w:rsid w:val="008D0258"/>
    <w:rsid w:val="008E3D4F"/>
    <w:rsid w:val="008F6F09"/>
    <w:rsid w:val="0090306C"/>
    <w:rsid w:val="009038FD"/>
    <w:rsid w:val="00904CC0"/>
    <w:rsid w:val="00912B68"/>
    <w:rsid w:val="0091627E"/>
    <w:rsid w:val="00917782"/>
    <w:rsid w:val="00921D8D"/>
    <w:rsid w:val="0092682D"/>
    <w:rsid w:val="00951A95"/>
    <w:rsid w:val="009520FF"/>
    <w:rsid w:val="0097032B"/>
    <w:rsid w:val="009809E4"/>
    <w:rsid w:val="00993255"/>
    <w:rsid w:val="009A7B58"/>
    <w:rsid w:val="009B14FF"/>
    <w:rsid w:val="009B6B29"/>
    <w:rsid w:val="009C6CCE"/>
    <w:rsid w:val="009D2EAD"/>
    <w:rsid w:val="009D54B2"/>
    <w:rsid w:val="009E1922"/>
    <w:rsid w:val="009E73C0"/>
    <w:rsid w:val="009F5BF8"/>
    <w:rsid w:val="009F7ED2"/>
    <w:rsid w:val="00A06FF3"/>
    <w:rsid w:val="00A150A4"/>
    <w:rsid w:val="00A22751"/>
    <w:rsid w:val="00A334C9"/>
    <w:rsid w:val="00A47B31"/>
    <w:rsid w:val="00A81665"/>
    <w:rsid w:val="00A91C37"/>
    <w:rsid w:val="00A93661"/>
    <w:rsid w:val="00A95652"/>
    <w:rsid w:val="00A9728D"/>
    <w:rsid w:val="00AA400F"/>
    <w:rsid w:val="00AA4100"/>
    <w:rsid w:val="00AC0AB8"/>
    <w:rsid w:val="00AD6C38"/>
    <w:rsid w:val="00AE59FC"/>
    <w:rsid w:val="00B014A8"/>
    <w:rsid w:val="00B119CD"/>
    <w:rsid w:val="00B139B7"/>
    <w:rsid w:val="00B16D15"/>
    <w:rsid w:val="00B263E2"/>
    <w:rsid w:val="00B3046F"/>
    <w:rsid w:val="00B329A8"/>
    <w:rsid w:val="00B33C6D"/>
    <w:rsid w:val="00B36814"/>
    <w:rsid w:val="00B42933"/>
    <w:rsid w:val="00B4508F"/>
    <w:rsid w:val="00B55AD5"/>
    <w:rsid w:val="00B8057C"/>
    <w:rsid w:val="00BA457F"/>
    <w:rsid w:val="00BA6D62"/>
    <w:rsid w:val="00BC436C"/>
    <w:rsid w:val="00BD6238"/>
    <w:rsid w:val="00BE4A02"/>
    <w:rsid w:val="00BE75E6"/>
    <w:rsid w:val="00BF593B"/>
    <w:rsid w:val="00BF773A"/>
    <w:rsid w:val="00BF7E81"/>
    <w:rsid w:val="00C13773"/>
    <w:rsid w:val="00C163CA"/>
    <w:rsid w:val="00C17CC8"/>
    <w:rsid w:val="00C33831"/>
    <w:rsid w:val="00C34C7B"/>
    <w:rsid w:val="00C44A9B"/>
    <w:rsid w:val="00C5092D"/>
    <w:rsid w:val="00C553E2"/>
    <w:rsid w:val="00C5730D"/>
    <w:rsid w:val="00C67387"/>
    <w:rsid w:val="00C8146B"/>
    <w:rsid w:val="00C818FB"/>
    <w:rsid w:val="00C83417"/>
    <w:rsid w:val="00C85B04"/>
    <w:rsid w:val="00C9604F"/>
    <w:rsid w:val="00CA19AA"/>
    <w:rsid w:val="00CA2948"/>
    <w:rsid w:val="00CC5298"/>
    <w:rsid w:val="00CC7F9D"/>
    <w:rsid w:val="00CD736E"/>
    <w:rsid w:val="00CD74B5"/>
    <w:rsid w:val="00CD798D"/>
    <w:rsid w:val="00CE0144"/>
    <w:rsid w:val="00CE161E"/>
    <w:rsid w:val="00CE6C92"/>
    <w:rsid w:val="00CF59A8"/>
    <w:rsid w:val="00CF7337"/>
    <w:rsid w:val="00CF760B"/>
    <w:rsid w:val="00D05006"/>
    <w:rsid w:val="00D325A9"/>
    <w:rsid w:val="00D36A8A"/>
    <w:rsid w:val="00D3773D"/>
    <w:rsid w:val="00D61409"/>
    <w:rsid w:val="00D6691E"/>
    <w:rsid w:val="00D71170"/>
    <w:rsid w:val="00D71AD7"/>
    <w:rsid w:val="00D83636"/>
    <w:rsid w:val="00D86381"/>
    <w:rsid w:val="00DA1C92"/>
    <w:rsid w:val="00DA25D4"/>
    <w:rsid w:val="00DA6538"/>
    <w:rsid w:val="00DB62A0"/>
    <w:rsid w:val="00DB66B1"/>
    <w:rsid w:val="00DB7B57"/>
    <w:rsid w:val="00DC2403"/>
    <w:rsid w:val="00E056F9"/>
    <w:rsid w:val="00E1039D"/>
    <w:rsid w:val="00E15E75"/>
    <w:rsid w:val="00E37B87"/>
    <w:rsid w:val="00E46361"/>
    <w:rsid w:val="00E5262C"/>
    <w:rsid w:val="00E74540"/>
    <w:rsid w:val="00E803ED"/>
    <w:rsid w:val="00E85151"/>
    <w:rsid w:val="00EC0A6B"/>
    <w:rsid w:val="00EC7DC4"/>
    <w:rsid w:val="00ED2052"/>
    <w:rsid w:val="00ED30CF"/>
    <w:rsid w:val="00EE64E1"/>
    <w:rsid w:val="00EF2010"/>
    <w:rsid w:val="00EF3F7C"/>
    <w:rsid w:val="00F033AD"/>
    <w:rsid w:val="00F05D0F"/>
    <w:rsid w:val="00F16F31"/>
    <w:rsid w:val="00F176EF"/>
    <w:rsid w:val="00F34CFE"/>
    <w:rsid w:val="00F35501"/>
    <w:rsid w:val="00F43F45"/>
    <w:rsid w:val="00F453C3"/>
    <w:rsid w:val="00F45E10"/>
    <w:rsid w:val="00F45E8A"/>
    <w:rsid w:val="00F50EBA"/>
    <w:rsid w:val="00F6364A"/>
    <w:rsid w:val="00F718B6"/>
    <w:rsid w:val="00F85E43"/>
    <w:rsid w:val="00F9113A"/>
    <w:rsid w:val="00FB361D"/>
    <w:rsid w:val="00FC139D"/>
    <w:rsid w:val="00FC4D13"/>
    <w:rsid w:val="00FE0FDB"/>
    <w:rsid w:val="00FE2546"/>
    <w:rsid w:val="00FE5EE4"/>
    <w:rsid w:val="00FF15D3"/>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0A2E7"/>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80">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7F0FD7"/>
    <w:rPr>
      <w:rFonts w:ascii="Calibri" w:hAnsi="Calibri"/>
    </w:rPr>
  </w:style>
  <w:style w:type="paragraph" w:styleId="Heading1">
    <w:name w:val="heading 1"/>
    <w:aliases w:val="Pocket"/>
    <w:basedOn w:val="Normal"/>
    <w:next w:val="Normal"/>
    <w:link w:val="Heading1Char"/>
    <w:qFormat/>
    <w:rsid w:val="007F0FD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F0FD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F0FD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read,small text,Big card,body,tag,Normal Tag,heading 2, Ch,Ch,No Spacing12,No Spacing2111,No Spacing11111,Heading 2 Char2 Char,Heading 2 Char1 Char Char,t"/>
    <w:basedOn w:val="Normal"/>
    <w:next w:val="Normal"/>
    <w:link w:val="Heading4Char"/>
    <w:uiPriority w:val="3"/>
    <w:unhideWhenUsed/>
    <w:qFormat/>
    <w:rsid w:val="007F0FD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7F0FD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F0FD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F0FD7"/>
    <w:rPr>
      <w:rFonts w:ascii="Calibri" w:eastAsiaTheme="majorEastAsia" w:hAnsi="Calibri" w:cstheme="majorBidi"/>
      <w:b/>
      <w:sz w:val="32"/>
      <w:szCs w:val="24"/>
      <w:u w:val="single"/>
    </w:rPr>
  </w:style>
  <w:style w:type="character" w:customStyle="1" w:styleId="Heading4Char">
    <w:name w:val="Heading 4 Char"/>
    <w:aliases w:val="Tag Char,no read Char,small text Char,Big card Char,body Char,tag Char,Normal Tag Char,heading 2 Char, Ch Char,Ch Char,No Spacing12 Char,No Spacing2111 Char,No Spacing11111 Char,Heading 2 Char2 Char Char,Heading 2 Char1 Char Char Char"/>
    <w:basedOn w:val="DefaultParagraphFont"/>
    <w:link w:val="Heading4"/>
    <w:uiPriority w:val="3"/>
    <w:rsid w:val="007F0FD7"/>
    <w:rPr>
      <w:rFonts w:ascii="Calibri" w:eastAsiaTheme="majorEastAsia" w:hAnsi="Calibri" w:cstheme="majorBidi"/>
      <w:b/>
      <w:iCs/>
      <w:sz w:val="26"/>
    </w:rPr>
  </w:style>
  <w:style w:type="character" w:styleId="Emphasis">
    <w:name w:val="Emphasis"/>
    <w:aliases w:val="tag2,Size 10,emphasis in card,Evidence,Minimized,minimized,Highlighted,Underlined,CD Card,ED - Tag,emphasis,Emphasis!!,Bold Underline,small,Qualifications,normal card text,bold underline,Shrunk,qualifications in card,qualifications,Style1,Box"/>
    <w:basedOn w:val="DefaultParagraphFont"/>
    <w:uiPriority w:val="7"/>
    <w:qFormat/>
    <w:rsid w:val="007F0FD7"/>
    <w:rPr>
      <w:rFonts w:ascii="Calibri" w:hAnsi="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7F0FD7"/>
    <w:rPr>
      <w:b/>
      <w:bCs/>
      <w:sz w:val="26"/>
      <w:u w:val="none"/>
    </w:rPr>
  </w:style>
  <w:style w:type="character" w:customStyle="1" w:styleId="StyleUnderline">
    <w:name w:val="Style Underline"/>
    <w:aliases w:val="Underline,Style Bold Underline,Underline Char,Bold Cite Char,Citation Char Char Char,B,no Ch,apple-style-span + 6 pt,Bold,Kern at 16 pt,Intense Emphasis1,Intense Emphasis2,HHeading 3 + 12 pt,Style,ci,Intense Emphasis11"/>
    <w:basedOn w:val="DefaultParagraphFont"/>
    <w:uiPriority w:val="6"/>
    <w:qFormat/>
    <w:rsid w:val="007F0FD7"/>
    <w:rPr>
      <w:b/>
      <w:sz w:val="22"/>
      <w:u w:val="single"/>
    </w:rPr>
  </w:style>
  <w:style w:type="character" w:styleId="Hyperlink">
    <w:name w:val="Hyperlink"/>
    <w:aliases w:val="heading 1 (block title),Important,Read,Card Text,Internet Link,Analytic Text,Internet link"/>
    <w:basedOn w:val="DefaultParagraphFont"/>
    <w:uiPriority w:val="99"/>
    <w:unhideWhenUsed/>
    <w:rsid w:val="007F0FD7"/>
    <w:rPr>
      <w:color w:val="auto"/>
      <w:u w:val="none"/>
    </w:rPr>
  </w:style>
  <w:style w:type="character" w:styleId="FollowedHyperlink">
    <w:name w:val="FollowedHyperlink"/>
    <w:basedOn w:val="DefaultParagraphFont"/>
    <w:uiPriority w:val="99"/>
    <w:semiHidden/>
    <w:unhideWhenUsed/>
    <w:rsid w:val="007F0FD7"/>
    <w:rPr>
      <w:color w:val="auto"/>
      <w:u w:val="none"/>
    </w:rPr>
  </w:style>
  <w:style w:type="paragraph" w:styleId="NormalWeb">
    <w:name w:val="Normal (Web)"/>
    <w:basedOn w:val="Normal"/>
    <w:uiPriority w:val="99"/>
    <w:unhideWhenUsed/>
    <w:rsid w:val="00A150A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thing">
    <w:name w:val="Nothing"/>
    <w:link w:val="NothingChar"/>
    <w:rsid w:val="00A150A4"/>
    <w:pPr>
      <w:spacing w:after="0" w:line="240" w:lineRule="auto"/>
      <w:jc w:val="both"/>
    </w:pPr>
    <w:rPr>
      <w:rFonts w:ascii="Times New Roman" w:eastAsia="Times New Roman" w:hAnsi="Times New Roman" w:cs="Times New Roman"/>
      <w:sz w:val="20"/>
      <w:szCs w:val="24"/>
    </w:rPr>
  </w:style>
  <w:style w:type="paragraph" w:customStyle="1" w:styleId="Cards">
    <w:name w:val="Cards"/>
    <w:next w:val="Nothing"/>
    <w:link w:val="CardsChar"/>
    <w:qFormat/>
    <w:rsid w:val="00A150A4"/>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DebateUnderline">
    <w:name w:val="Debate Underline"/>
    <w:qFormat/>
    <w:rsid w:val="00A150A4"/>
    <w:rPr>
      <w:rFonts w:ascii="Times New Roman" w:hAnsi="Times New Roman"/>
      <w:sz w:val="24"/>
      <w:u w:val="thick"/>
    </w:rPr>
  </w:style>
  <w:style w:type="character" w:customStyle="1" w:styleId="Author-Date">
    <w:name w:val="Author-Date"/>
    <w:qFormat/>
    <w:rsid w:val="00A150A4"/>
    <w:rPr>
      <w:b/>
      <w:sz w:val="24"/>
    </w:rPr>
  </w:style>
  <w:style w:type="character" w:customStyle="1" w:styleId="NothingChar">
    <w:name w:val="Nothing Char"/>
    <w:basedOn w:val="DefaultParagraphFont"/>
    <w:link w:val="Nothing"/>
    <w:rsid w:val="00A150A4"/>
    <w:rPr>
      <w:rFonts w:ascii="Times New Roman" w:eastAsia="Times New Roman" w:hAnsi="Times New Roman" w:cs="Times New Roman"/>
      <w:sz w:val="20"/>
      <w:szCs w:val="24"/>
    </w:rPr>
  </w:style>
  <w:style w:type="character" w:customStyle="1" w:styleId="CardsChar">
    <w:name w:val="Cards Char"/>
    <w:basedOn w:val="DefaultParagraphFont"/>
    <w:link w:val="Cards"/>
    <w:rsid w:val="00A150A4"/>
    <w:rPr>
      <w:rFonts w:ascii="Times New Roman" w:eastAsia="Times New Roman" w:hAnsi="Times New Roman" w:cs="Times New Roman"/>
      <w:sz w:val="20"/>
      <w:szCs w:val="24"/>
    </w:rPr>
  </w:style>
  <w:style w:type="paragraph" w:styleId="NoSpacing">
    <w:name w:val="No Spacing"/>
    <w:aliases w:val="Tags,No Spacing1,Debate Text,No Spacing11,No Spacing2,Card,Read stuff,No Spacing111,tags,No Spacing21,No Spacing3,No Spacing211,No Spacing4,No Spacing1111,Tag and Cite,No Spacing5,No Spacing51"/>
    <w:uiPriority w:val="1"/>
    <w:qFormat/>
    <w:rsid w:val="00A150A4"/>
    <w:pPr>
      <w:spacing w:after="0" w:line="240" w:lineRule="auto"/>
    </w:pPr>
    <w:rPr>
      <w:rFonts w:ascii="Calibri" w:hAnsi="Calibri"/>
    </w:rPr>
  </w:style>
  <w:style w:type="character" w:customStyle="1" w:styleId="apple-converted-space">
    <w:name w:val="apple-converted-space"/>
    <w:basedOn w:val="DefaultParagraphFont"/>
    <w:rsid w:val="00457520"/>
  </w:style>
  <w:style w:type="character" w:customStyle="1" w:styleId="TitleChar">
    <w:name w:val="Title Char"/>
    <w:basedOn w:val="DefaultParagraphFont"/>
    <w:link w:val="Title"/>
    <w:uiPriority w:val="6"/>
    <w:qFormat/>
    <w:rsid w:val="001C6EF1"/>
    <w:rPr>
      <w:b/>
      <w:u w:val="single"/>
    </w:rPr>
  </w:style>
  <w:style w:type="paragraph" w:styleId="Title">
    <w:name w:val="Title"/>
    <w:basedOn w:val="Normal"/>
    <w:next w:val="Normal"/>
    <w:link w:val="TitleChar"/>
    <w:uiPriority w:val="6"/>
    <w:qFormat/>
    <w:rsid w:val="001C6EF1"/>
    <w:pPr>
      <w:pBdr>
        <w:bottom w:val="single" w:sz="8" w:space="4" w:color="4F81BD"/>
      </w:pBdr>
      <w:spacing w:after="300"/>
      <w:contextualSpacing/>
    </w:pPr>
    <w:rPr>
      <w:rFonts w:asciiTheme="minorHAnsi" w:hAnsiTheme="minorHAnsi"/>
      <w:b/>
      <w:u w:val="single"/>
    </w:rPr>
  </w:style>
  <w:style w:type="character" w:customStyle="1" w:styleId="TitleChar1">
    <w:name w:val="Title Char1"/>
    <w:basedOn w:val="DefaultParagraphFont"/>
    <w:uiPriority w:val="99"/>
    <w:semiHidden/>
    <w:rsid w:val="001C6EF1"/>
    <w:rPr>
      <w:rFonts w:asciiTheme="majorHAnsi" w:eastAsiaTheme="majorEastAsia" w:hAnsiTheme="majorHAnsi" w:cstheme="majorBidi"/>
      <w:color w:val="323E4F" w:themeColor="text2" w:themeShade="BF"/>
      <w:spacing w:val="5"/>
      <w:kern w:val="28"/>
      <w:sz w:val="52"/>
      <w:szCs w:val="52"/>
    </w:rPr>
  </w:style>
  <w:style w:type="paragraph" w:customStyle="1" w:styleId="Citation">
    <w:name w:val="Citation"/>
    <w:basedOn w:val="PlainText"/>
    <w:link w:val="CitationChar"/>
    <w:autoRedefine/>
    <w:qFormat/>
    <w:rsid w:val="00FE0FDB"/>
    <w:pPr>
      <w:keepNext/>
      <w:keepLines/>
      <w:spacing w:before="120"/>
      <w:jc w:val="both"/>
    </w:pPr>
    <w:rPr>
      <w:rFonts w:ascii="Calibri" w:hAnsi="Calibri" w:cs="Times New Roman"/>
      <w:lang w:eastAsia="ja-JP"/>
    </w:rPr>
  </w:style>
  <w:style w:type="character" w:customStyle="1" w:styleId="CitationChar">
    <w:name w:val="Citation Char"/>
    <w:basedOn w:val="PlainTextChar"/>
    <w:link w:val="Citation"/>
    <w:rsid w:val="00FE0FDB"/>
    <w:rPr>
      <w:rFonts w:ascii="Calibri" w:hAnsi="Calibri" w:cs="Times New Roman"/>
      <w:sz w:val="21"/>
      <w:szCs w:val="21"/>
      <w:lang w:eastAsia="ja-JP"/>
    </w:rPr>
  </w:style>
  <w:style w:type="paragraph" w:customStyle="1" w:styleId="EvidenceItself">
    <w:name w:val="EvidenceItself"/>
    <w:basedOn w:val="PlainText"/>
    <w:link w:val="EvidenceItselfChar"/>
    <w:autoRedefine/>
    <w:qFormat/>
    <w:rsid w:val="00FE0FDB"/>
    <w:pPr>
      <w:keepLines/>
      <w:tabs>
        <w:tab w:val="left" w:pos="1710"/>
      </w:tabs>
      <w:ind w:left="720" w:firstLine="360"/>
      <w:jc w:val="both"/>
    </w:pPr>
    <w:rPr>
      <w:rFonts w:ascii="Times New Roman" w:hAnsi="Times New Roman" w:cs="Times New Roman"/>
      <w:lang w:eastAsia="ja-JP"/>
    </w:rPr>
  </w:style>
  <w:style w:type="character" w:customStyle="1" w:styleId="EvidenceItselfChar">
    <w:name w:val="EvidenceItself Char"/>
    <w:basedOn w:val="PlainTextChar"/>
    <w:link w:val="EvidenceItself"/>
    <w:rsid w:val="00FE0FDB"/>
    <w:rPr>
      <w:rFonts w:ascii="Times New Roman" w:hAnsi="Times New Roman" w:cs="Times New Roman"/>
      <w:sz w:val="21"/>
      <w:szCs w:val="21"/>
      <w:lang w:eastAsia="ja-JP"/>
    </w:rPr>
  </w:style>
  <w:style w:type="character" w:customStyle="1" w:styleId="underline">
    <w:name w:val="underline"/>
    <w:basedOn w:val="DefaultParagraphFont"/>
    <w:link w:val="textbold"/>
    <w:qFormat/>
    <w:rsid w:val="00FE0FDB"/>
    <w:rPr>
      <w:rFonts w:ascii="Times New Roman" w:hAnsi="Times New Roman"/>
      <w:u w:val="single"/>
    </w:rPr>
  </w:style>
  <w:style w:type="paragraph" w:customStyle="1" w:styleId="textbold">
    <w:name w:val="text bold"/>
    <w:basedOn w:val="Normal"/>
    <w:link w:val="underline"/>
    <w:uiPriority w:val="7"/>
    <w:qFormat/>
    <w:rsid w:val="00FE0FDB"/>
    <w:pPr>
      <w:ind w:left="720"/>
      <w:jc w:val="both"/>
    </w:pPr>
    <w:rPr>
      <w:rFonts w:ascii="Times New Roman" w:hAnsi="Times New Roman"/>
      <w:u w:val="single"/>
    </w:rPr>
  </w:style>
  <w:style w:type="paragraph" w:styleId="PlainText">
    <w:name w:val="Plain Text"/>
    <w:basedOn w:val="Normal"/>
    <w:link w:val="PlainTextChar"/>
    <w:uiPriority w:val="99"/>
    <w:semiHidden/>
    <w:unhideWhenUsed/>
    <w:rsid w:val="00FE0FDB"/>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semiHidden/>
    <w:rsid w:val="00FE0FDB"/>
    <w:rPr>
      <w:rFonts w:ascii="Consolas" w:hAnsi="Consolas" w:cs="Consolas"/>
      <w:sz w:val="21"/>
      <w:szCs w:val="21"/>
    </w:rPr>
  </w:style>
  <w:style w:type="character" w:customStyle="1" w:styleId="cardtextChar">
    <w:name w:val="card text Char"/>
    <w:basedOn w:val="DefaultParagraphFont"/>
    <w:link w:val="cardtext"/>
    <w:locked/>
    <w:rsid w:val="007C1AF4"/>
    <w:rPr>
      <w:rFonts w:ascii="Calibri" w:hAnsi="Calibri"/>
    </w:rPr>
  </w:style>
  <w:style w:type="paragraph" w:customStyle="1" w:styleId="cardtext">
    <w:name w:val="card text"/>
    <w:basedOn w:val="Normal"/>
    <w:link w:val="cardtextChar"/>
    <w:qFormat/>
    <w:rsid w:val="007C1AF4"/>
    <w:pPr>
      <w:spacing w:line="256" w:lineRule="auto"/>
      <w:ind w:left="288" w:right="288"/>
    </w:pPr>
  </w:style>
  <w:style w:type="paragraph" w:customStyle="1" w:styleId="card">
    <w:name w:val="card"/>
    <w:basedOn w:val="Normal"/>
    <w:next w:val="Normal"/>
    <w:link w:val="cardChar"/>
    <w:rsid w:val="00375237"/>
    <w:pPr>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375237"/>
    <w:rPr>
      <w:rFonts w:ascii="Times New Roman" w:eastAsia="Times New Roman" w:hAnsi="Times New Roman" w:cs="Times New Roman"/>
      <w:sz w:val="20"/>
      <w:szCs w:val="20"/>
    </w:rPr>
  </w:style>
  <w:style w:type="paragraph" w:styleId="DocumentMap">
    <w:name w:val="Document Map"/>
    <w:basedOn w:val="Normal"/>
    <w:link w:val="DocumentMapChar"/>
    <w:uiPriority w:val="99"/>
    <w:semiHidden/>
    <w:unhideWhenUsed/>
    <w:rsid w:val="007E65F8"/>
    <w:pPr>
      <w:spacing w:after="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7E65F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96059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chrissmith.house.gov/news/documentsingle.aspx?DocumentID=398695" TargetMode="External"/><Relationship Id="rId7" Type="http://schemas.openxmlformats.org/officeDocument/2006/relationships/hyperlink" Target="http://chrissmith.house.gov/UploadedFiles/2016-2-3_Gendercide_Hearing_Statement.pdf" TargetMode="External"/><Relationship Id="rId8" Type="http://schemas.openxmlformats.org/officeDocument/2006/relationships/hyperlink" Target="http://sociweb.tamu.edu/faculty/poston/images/fuzhou.jpg" TargetMode="External"/><Relationship Id="rId9" Type="http://schemas.openxmlformats.org/officeDocument/2006/relationships/hyperlink" Target="http://www.allgirlsallowed.org/blog/posts/dudley-poston-gendercide-and-its-implications-global-security" TargetMode="External"/><Relationship Id="rId10" Type="http://schemas.openxmlformats.org/officeDocument/2006/relationships/hyperlink" Target="http://asia.isp.msu.edu/wbwoa/east_asia/china/culture.htm" TargetMode="External"/><Relationship Id="rId11" Type="http://schemas.openxmlformats.org/officeDocument/2006/relationships/hyperlink" Target="http://siteresources.worldbank.org/INTEAPREGTOPGENDER/Resources/China-Gender-Gaps&amp;Poverty-Reduction.pdf" TargetMode="External"/><Relationship Id="rId12" Type="http://schemas.openxmlformats.org/officeDocument/2006/relationships/hyperlink" Target="http://www.itsagirlmovie.com/" TargetMode="External"/><Relationship Id="rId13" Type="http://schemas.openxmlformats.org/officeDocument/2006/relationships/hyperlink" Target="http://www.capsweb.org/blog/bad-news-girls-overpopulated-india-china" TargetMode="External"/><Relationship Id="rId14" Type="http://schemas.openxmlformats.org/officeDocument/2006/relationships/hyperlink" Target="http://www.capsweb.org/blog/bad-news-girls-overpopulated-india-china" TargetMode="External"/><Relationship Id="rId15" Type="http://schemas.openxmlformats.org/officeDocument/2006/relationships/hyperlink" Target="http://www.capsweb.org/blog/bad-news-girls-overpopulated-india-china" TargetMode="External"/><Relationship Id="rId16" Type="http://schemas.openxmlformats.org/officeDocument/2006/relationships/hyperlink" Target="http://www.capsweb.org/blog/bad-news-girls-overpopulated-india-china" TargetMode="External"/><Relationship Id="rId17" Type="http://schemas.openxmlformats.org/officeDocument/2006/relationships/hyperlink" Target="http://www.capsweb.org/blog/bad-news-girls-overpopulated-india-china" TargetMode="External"/><Relationship Id="rId18" Type="http://schemas.openxmlformats.org/officeDocument/2006/relationships/hyperlink" Target="http://www.capsweb.org/blog/bad-news-girls-overpopulated-india-china" TargetMode="External"/><Relationship Id="rId19" Type="http://schemas.openxmlformats.org/officeDocument/2006/relationships/hyperlink" Target="http://www.capsweb.org/blog/bad-news-girls-overpopulated-india-china" TargetMode="External"/><Relationship Id="rId30" Type="http://schemas.openxmlformats.org/officeDocument/2006/relationships/hyperlink" Target="http://qz.com/525900/child-trafficking-in-china-often-starts-with-parents-selling-their-own-kids/" TargetMode="External"/><Relationship Id="rId31" Type="http://schemas.openxmlformats.org/officeDocument/2006/relationships/hyperlink" Target="http://www.un.org/press/en/2003/wom1390.doc.htm)" TargetMode="External"/><Relationship Id="rId32" Type="http://schemas.openxmlformats.org/officeDocument/2006/relationships/hyperlink" Target="http://www.unodc.org/documents/human-trafficking/An_Introduction_to_Human_Trafficking_-_Background_Paper.pdf" TargetMode="External"/><Relationship Id="rId33" Type="http://schemas.openxmlformats.org/officeDocument/2006/relationships/hyperlink" Target="http://www.cas.sc.edu/engl/faculty/berube/Nanotechnological%20Prolongevity.pdf" TargetMode="External"/><Relationship Id="rId34" Type="http://schemas.openxmlformats.org/officeDocument/2006/relationships/hyperlink" Target="http://www.endslaverynow.org/blog/articles/justifying-human-trafficking-the-mind-of-a-trafficker" TargetMode="External"/><Relationship Id="rId35" Type="http://schemas.openxmlformats.org/officeDocument/2006/relationships/hyperlink" Target="http://search.forbes.com/search/colArchiveSearch?author=forbes+india+and+staff&amp;aname=Forbes+India+staff" TargetMode="External"/><Relationship Id="rId36" Type="http://schemas.openxmlformats.org/officeDocument/2006/relationships/hyperlink" Target="http://www.une.edu/nei" TargetMode="External"/><Relationship Id="rId37" Type="http://schemas.openxmlformats.org/officeDocument/2006/relationships/hyperlink" Target="https://www.freetheslaves.net/Document.Doc?id=96" TargetMode="External"/><Relationship Id="rId38" Type="http://schemas.openxmlformats.org/officeDocument/2006/relationships/hyperlink" Target="http://birdflubook.com/a.php?id=111" TargetMode="External"/><Relationship Id="rId39" Type="http://schemas.openxmlformats.org/officeDocument/2006/relationships/hyperlink" Target="https://www.freetheslaves.net/Document.Doc?id=96" TargetMode="External"/><Relationship Id="rId50" Type="http://schemas.openxmlformats.org/officeDocument/2006/relationships/hyperlink" Target="https://www.ciaonet.org/attachments/24330/uploads" TargetMode="External"/><Relationship Id="rId51" Type="http://schemas.openxmlformats.org/officeDocument/2006/relationships/hyperlink" Target="https://www.ciaonet.org/attachments/24330/uploads" TargetMode="External"/><Relationship Id="rId52" Type="http://schemas.openxmlformats.org/officeDocument/2006/relationships/hyperlink" Target="http://asiapacific.unwomen.org/en/news-and-events/stories/2016/05/regional-results-sharing-meeting-cedaw-seap" TargetMode="External"/><Relationship Id="rId53" Type="http://schemas.openxmlformats.org/officeDocument/2006/relationships/hyperlink" Target="http://www.widowsforpeace.org/" TargetMode="External"/><Relationship Id="rId54" Type="http://schemas.openxmlformats.org/officeDocument/2006/relationships/hyperlink" Target="https://www.opendemocracy.net/5050/margaret-owen/un-csw-cedaw-article-5-must-be-applied-now" TargetMode="External"/><Relationship Id="rId55" Type="http://schemas.openxmlformats.org/officeDocument/2006/relationships/hyperlink" Target="https://opendemocracy.net/5050/karin-attia/how-do-we-engage-men-and-boys-as-allies-in-ending-violence-against-women" TargetMode="External"/><Relationship Id="rId56" Type="http://schemas.openxmlformats.org/officeDocument/2006/relationships/hyperlink" Target="http://www.un.org/womenwatch/daw/beijing/platform/" TargetMode="External"/><Relationship Id="rId57" Type="http://schemas.openxmlformats.org/officeDocument/2006/relationships/hyperlink" Target="http://www.myrepublica.com/society/story/37037/women-rights-advocate-rana-awarded-with-women-distinction-award.html" TargetMode="External"/><Relationship Id="rId58" Type="http://schemas.openxmlformats.org/officeDocument/2006/relationships/hyperlink" Target="http://www.un.org/womenwatch/daw/cedaw/" TargetMode="External"/><Relationship Id="rId59" Type="http://schemas.openxmlformats.org/officeDocument/2006/relationships/hyperlink" Target="https://opendemocracy.net/5050/margaret-owen/widowhood-invisible-for-how-much-longer" TargetMode="External"/><Relationship Id="rId70" Type="http://schemas.openxmlformats.org/officeDocument/2006/relationships/hyperlink" Target="http://money.cnn.com/2015/07/08/investing/china-stock-market-government-intervention/index.html?iid=EL" TargetMode="External"/><Relationship Id="rId71" Type="http://schemas.openxmlformats.org/officeDocument/2006/relationships/hyperlink" Target="http://www.twq.com/09april/docs/09apr_burrows.pdf" TargetMode="External"/><Relationship Id="rId72" Type="http://schemas.openxmlformats.org/officeDocument/2006/relationships/hyperlink" Target="http://www.economist.com/news/china/21605942-first-two-articles-chinas-suicide-rate-looks-effect-urbanisation-back" TargetMode="External"/><Relationship Id="rId73" Type="http://schemas.openxmlformats.org/officeDocument/2006/relationships/hyperlink" Target="http://heinonline.org/HOL/Page?handle=hein.journals/jle38&amp;div=45&amp;g_sent=1&amp;collection=journals" TargetMode="External"/><Relationship Id="rId74" Type="http://schemas.openxmlformats.org/officeDocument/2006/relationships/hyperlink" Target="http://papers.ssrn.com/sol3/papers.cfm?abstract_id=1483768" TargetMode="External"/><Relationship Id="rId75" Type="http://schemas.openxmlformats.org/officeDocument/2006/relationships/hyperlink" Target="http://thediplomat.com/2016/03/why-china-is-so-interested-in-gender-equality/" TargetMode="External"/><Relationship Id="rId76" Type="http://schemas.openxmlformats.org/officeDocument/2006/relationships/hyperlink" Target="http://asiafoundation.org/2016/01/20/chinas-first-law-against-domestic-violence-its-no-longer-a-private-matter/" TargetMode="External"/><Relationship Id="rId77" Type="http://schemas.openxmlformats.org/officeDocument/2006/relationships/hyperlink" Target="http://thediplomat.com/2016/03/why-china-is-so-interested-in-gender-equality/" TargetMode="External"/><Relationship Id="rId78" Type="http://schemas.openxmlformats.org/officeDocument/2006/relationships/hyperlink" Target="http://www.chinanews.com/gn/2015/09-22/7537560.shtml" TargetMode="External"/><Relationship Id="rId79" Type="http://schemas.openxmlformats.org/officeDocument/2006/relationships/hyperlink" Target="http://asiafoundation.org/2016/01/20/chinas-first-law-against-domestic-violence-its-no-longer-a-private-matter/" TargetMode="External"/><Relationship Id="rId90" Type="http://schemas.openxmlformats.org/officeDocument/2006/relationships/hyperlink" Target="http://www.jstor.org/publisher/iupress" TargetMode="External"/><Relationship Id="rId91" Type="http://schemas.openxmlformats.org/officeDocument/2006/relationships/hyperlink" Target="http://www.utrechtjournal.org/articles/10.5334/ujiel.bw/galley/49/download/" TargetMode="External"/><Relationship Id="rId92" Type="http://schemas.openxmlformats.org/officeDocument/2006/relationships/hyperlink" Target="http://cjr.sagepub.com/content/31/2/146.full.pdf+html" TargetMode="External"/><Relationship Id="rId93" Type="http://schemas.openxmlformats.org/officeDocument/2006/relationships/hyperlink" Target="http://www.grojil.org/01-Full%20Issue.pdf" TargetMode="External"/><Relationship Id="rId94" Type="http://schemas.openxmlformats.org/officeDocument/2006/relationships/hyperlink" Target="http://www.globaleconomicgovernance.org/wp-content/uploads/IR-Colloquium-MT12-Week-5_The-Irony-of-Global-Economic-Governance.pdf" TargetMode="External"/><Relationship Id="rId95" Type="http://schemas.openxmlformats.org/officeDocument/2006/relationships/fontTable" Target="fontTable.xml"/><Relationship Id="rId96" Type="http://schemas.openxmlformats.org/officeDocument/2006/relationships/theme" Target="theme/theme1.xml"/><Relationship Id="rId20" Type="http://schemas.openxmlformats.org/officeDocument/2006/relationships/hyperlink" Target="http://www.capsweb.org/blog/bad-news-girls-overpopulated-india-china" TargetMode="External"/><Relationship Id="rId21" Type="http://schemas.openxmlformats.org/officeDocument/2006/relationships/hyperlink" Target="http://www.capsweb.org/blog/bad-news-girls-overpopulated-india-china" TargetMode="External"/><Relationship Id="rId22" Type="http://schemas.openxmlformats.org/officeDocument/2006/relationships/hyperlink" Target="http://www.capsweb.org/blog/bad-news-girls-overpopulated-india-china" TargetMode="External"/><Relationship Id="rId23" Type="http://schemas.openxmlformats.org/officeDocument/2006/relationships/hyperlink" Target="http://www.capsweb.org/blog/bad-news-girls-overpopulated-india-china" TargetMode="External"/><Relationship Id="rId24" Type="http://schemas.openxmlformats.org/officeDocument/2006/relationships/hyperlink" Target="http://www.nbcnews.com/news/asian-america/could-south-koreas-low-birth-rate-really-mean-extinction-n190151" TargetMode="External"/><Relationship Id="rId25" Type="http://schemas.openxmlformats.org/officeDocument/2006/relationships/hyperlink" Target="http://www.lifenews.com/2015/10/30/chinas-new-two-child-policy-will-not-end-forced-abortion-or-gendercide/" TargetMode="External"/><Relationship Id="rId26" Type="http://schemas.openxmlformats.org/officeDocument/2006/relationships/hyperlink" Target="http://www.lifenews.com/2015/10/29/china-reportedly-abolishes-pro-abortion-one-child-policy-will-allow-families-to-have-two-children/" TargetMode="External"/><Relationship Id="rId27" Type="http://schemas.openxmlformats.org/officeDocument/2006/relationships/hyperlink" Target="http://www.lifenews.com/2015/10/29/china-not-ending-human-rights-abuses-forced-abortions-will-continue-under-two-child-policy/" TargetMode="External"/><Relationship Id="rId28" Type="http://schemas.openxmlformats.org/officeDocument/2006/relationships/hyperlink" Target="http://www.worldcrunch.com/culture-society/the-limits-of-china-s-first-anti-domestic-violence-law/c3s21168/" TargetMode="External"/><Relationship Id="rId29" Type="http://schemas.openxmlformats.org/officeDocument/2006/relationships/hyperlink" Target="http://www.worldaffairsjournal.org/article/shrinking-china-demographic-crisis" TargetMode="External"/><Relationship Id="rId40" Type="http://schemas.openxmlformats.org/officeDocument/2006/relationships/hyperlink" Target="http://chrissmith.house.gov/news/documentsingle.aspx?DocumentID=398695" TargetMode="External"/><Relationship Id="rId41" Type="http://schemas.openxmlformats.org/officeDocument/2006/relationships/hyperlink" Target="http://chrissmith.house.gov/UploadedFiles/2016-2-3_Gendercide_Hearing_Statement.pdf" TargetMode="External"/><Relationship Id="rId42" Type="http://schemas.openxmlformats.org/officeDocument/2006/relationships/hyperlink" Target="https://www.ciaonet.org/attachments/24330/uploads" TargetMode="External"/><Relationship Id="rId43" Type="http://schemas.openxmlformats.org/officeDocument/2006/relationships/hyperlink" Target="https://www.ciaonet.org/attachments/24330/uploads" TargetMode="External"/><Relationship Id="rId44" Type="http://schemas.openxmlformats.org/officeDocument/2006/relationships/hyperlink" Target="https://www.ciaonet.org/attachments/24330/uploads" TargetMode="External"/><Relationship Id="rId45" Type="http://schemas.openxmlformats.org/officeDocument/2006/relationships/hyperlink" Target="https://www.ciaonet.org/attachments/24330/uploads" TargetMode="External"/><Relationship Id="rId46" Type="http://schemas.openxmlformats.org/officeDocument/2006/relationships/hyperlink" Target="https://womennewsnetwork.net/2015/04/17/mapping-cedaw/)//" TargetMode="External"/><Relationship Id="rId47" Type="http://schemas.openxmlformats.org/officeDocument/2006/relationships/hyperlink" Target="http://opiniojuris.org/2012/09/09/cedaw-emphasises-its-concern-over-trafficking-in-women-and-girls/)" TargetMode="External"/><Relationship Id="rId48" Type="http://schemas.openxmlformats.org/officeDocument/2006/relationships/hyperlink" Target="http://lastradainternational.org/lsidocs/431%20LSI-%20violation%20of%20womens%20rights.pdf" TargetMode="External"/><Relationship Id="rId49" Type="http://schemas.openxmlformats.org/officeDocument/2006/relationships/hyperlink" Target="https://www.diw.de/documents/publikationen/73/diw_01.c.405649.de/diw_econsec0069.pdf" TargetMode="External"/><Relationship Id="rId60" Type="http://schemas.openxmlformats.org/officeDocument/2006/relationships/hyperlink" Target="https://opendemocracy.net/5050/margaret-owen/hidden-lives-of-child-widows" TargetMode="External"/><Relationship Id="rId61" Type="http://schemas.openxmlformats.org/officeDocument/2006/relationships/hyperlink" Target="http://www.unwomen.org/en/csw/csw60-2016" TargetMode="External"/><Relationship Id="rId62" Type="http://schemas.openxmlformats.org/officeDocument/2006/relationships/hyperlink" Target="http://www.un.org/womenwatch/daw/cedaw/cedaw20/china.htm" TargetMode="External"/><Relationship Id="rId63" Type="http://schemas.openxmlformats.org/officeDocument/2006/relationships/hyperlink" Target="https://www.ciaonet.org/attachments/24330/uploads" TargetMode="External"/><Relationship Id="rId64" Type="http://schemas.openxmlformats.org/officeDocument/2006/relationships/hyperlink" Target="https://www.ciaonet.org/attachments/24330/uploads" TargetMode="External"/><Relationship Id="rId65" Type="http://schemas.openxmlformats.org/officeDocument/2006/relationships/hyperlink" Target="http://www.huffingtonpost.com/tae-yoo/how-empowering-women-in-i_b_4555794.html" TargetMode="External"/><Relationship Id="rId66" Type="http://schemas.openxmlformats.org/officeDocument/2006/relationships/hyperlink" Target="http://money.cnn.com/2015/07/26/investing/china-slowdown-impact-us-stocks//jdi-acs" TargetMode="External"/><Relationship Id="rId67" Type="http://schemas.openxmlformats.org/officeDocument/2006/relationships/hyperlink" Target="http://money.cnn.com/data/markets/sandp/?iid=EL" TargetMode="External"/><Relationship Id="rId68" Type="http://schemas.openxmlformats.org/officeDocument/2006/relationships/hyperlink" Target="http://money.cnn.com/quote/quote.html?symb=UTX&amp;source=story_quote_link" TargetMode="External"/><Relationship Id="rId69" Type="http://schemas.openxmlformats.org/officeDocument/2006/relationships/hyperlink" Target="http://money.cnn.com/2015/07/07/investing/china-stock-market-crash/?iid=EL" TargetMode="External"/><Relationship Id="rId80" Type="http://schemas.openxmlformats.org/officeDocument/2006/relationships/hyperlink" Target="http://thediplomat.com/2016/03/why-china-is-so-interested-in-gender-equality/" TargetMode="External"/><Relationship Id="rId81" Type="http://schemas.openxmlformats.org/officeDocument/2006/relationships/hyperlink" Target="http://www.chinanews.com/gn/2015/09-22/7537560.shtml" TargetMode="External"/><Relationship Id="rId82" Type="http://schemas.openxmlformats.org/officeDocument/2006/relationships/hyperlink" Target="http://thediplomat.com/2016/03/why-china-is-so-interested-in-gender-equality/" TargetMode="External"/><Relationship Id="rId83" Type="http://schemas.openxmlformats.org/officeDocument/2006/relationships/hyperlink" Target="http://www.humantrafficking.org/countries/china" TargetMode="External"/><Relationship Id="rId84" Type="http://schemas.openxmlformats.org/officeDocument/2006/relationships/hyperlink" Target="http://www.cecc.gov/publications/commission-analysis/chinas-long-awaited-action-plan-on-trafficking-aims-to-provide" TargetMode="External"/><Relationship Id="rId85" Type="http://schemas.openxmlformats.org/officeDocument/2006/relationships/hyperlink" Target="http://english.cri.cn/12394/2015/02/27/3863s867828.htm" TargetMode="External"/><Relationship Id="rId86" Type="http://schemas.openxmlformats.org/officeDocument/2006/relationships/hyperlink" Target="http://www.huffingtonpost.com/2011/07/27/china-human-trafficking-ring-crackdown-infants-saved-_n_910684.html" TargetMode="External"/><Relationship Id="rId87" Type="http://schemas.openxmlformats.org/officeDocument/2006/relationships/hyperlink" Target="http://www.telegraph.co.uk/news/worldnews/asia/china/10341281/Chinese-police-rescue-92-abducted-children-in-crackdown-on-human-trafficking.html%20//jdi-cc)" TargetMode="External"/><Relationship Id="rId88" Type="http://schemas.openxmlformats.org/officeDocument/2006/relationships/hyperlink" Target="http://www.humantrafficking.org/countries/china" TargetMode="External"/><Relationship Id="rId89" Type="http://schemas.openxmlformats.org/officeDocument/2006/relationships/hyperlink" Target="http://owjn.org/owjn_2009/legal-information/international-law/281-cedaw-background-informa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4383D7-C60D-714C-8085-ED9B233472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C:\Users\Mary\AppData\Roaming\Microsoft\Templates\Debate.dotm</Template>
  <TotalTime>1</TotalTime>
  <Pages>206</Pages>
  <Words>84574</Words>
  <Characters>482075</Characters>
  <Application>Microsoft Macintosh Word</Application>
  <DocSecurity>0</DocSecurity>
  <Lines>4017</Lines>
  <Paragraphs>1131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565518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Mary Marcum</dc:creator>
  <cp:keywords>5.1.1</cp:keywords>
  <cp:lastModifiedBy>Brian Box</cp:lastModifiedBy>
  <cp:revision>2</cp:revision>
  <dcterms:created xsi:type="dcterms:W3CDTF">2016-06-25T23:57:00Z</dcterms:created>
  <dcterms:modified xsi:type="dcterms:W3CDTF">2016-06-25T23:57:00Z</dcterms:modified>
</cp:coreProperties>
</file>