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95652" w:rsidRDefault="00E20AF6" w:rsidP="00E20AF6">
      <w:pPr>
        <w:pStyle w:val="Heading1"/>
      </w:pPr>
      <w:r>
        <w:t>Advantage Counterplans — CNDI 2017</w:t>
      </w:r>
    </w:p>
    <w:p w:rsidR="00E20AF6" w:rsidRDefault="00E20AF6" w:rsidP="00E20AF6">
      <w:pPr>
        <w:pStyle w:val="Heading2"/>
      </w:pPr>
      <w:r w:rsidRPr="00BE2854">
        <w:t>Renewables CP</w:t>
      </w:r>
    </w:p>
    <w:p w:rsidR="00E20AF6" w:rsidRPr="00E20AF6" w:rsidRDefault="00E20AF6" w:rsidP="00E20AF6">
      <w:pPr>
        <w:pStyle w:val="Heading3"/>
      </w:pPr>
      <w:r>
        <w:t>1NC—Renewables CP</w:t>
      </w:r>
    </w:p>
    <w:p w:rsidR="00E20AF6" w:rsidRDefault="00E20AF6" w:rsidP="00E20AF6">
      <w:pPr>
        <w:pStyle w:val="Heading4"/>
      </w:pPr>
      <w:r>
        <w:t>CP Text: The USFG should substantially increase its renewable energy research and development in the US.</w:t>
      </w:r>
    </w:p>
    <w:p w:rsidR="00E20AF6" w:rsidRPr="00654078" w:rsidRDefault="00E20AF6" w:rsidP="00E20AF6">
      <w:pPr>
        <w:pStyle w:val="Heading4"/>
      </w:pPr>
      <w:r>
        <w:t>Solves warming.</w:t>
      </w:r>
    </w:p>
    <w:p w:rsidR="00E20AF6" w:rsidRDefault="00E20AF6" w:rsidP="00E20AF6">
      <w:pPr>
        <w:rPr>
          <w:sz w:val="12"/>
        </w:rPr>
      </w:pPr>
      <w:proofErr w:type="spellStart"/>
      <w:r w:rsidRPr="00654078">
        <w:rPr>
          <w:rStyle w:val="Style13ptBold"/>
        </w:rPr>
        <w:t>Wharten</w:t>
      </w:r>
      <w:proofErr w:type="spellEnd"/>
      <w:r w:rsidRPr="00654078">
        <w:rPr>
          <w:rStyle w:val="Style13ptBold"/>
        </w:rPr>
        <w:t xml:space="preserve"> ’15</w:t>
      </w:r>
      <w:r w:rsidRPr="00654078">
        <w:t xml:space="preserve"> [The Wharton School of the University of Pennsylvania is committed to sharing its intellectual capital through </w:t>
      </w:r>
      <w:proofErr w:type="spellStart"/>
      <w:r w:rsidRPr="00654078">
        <w:t>Knowledge@Wharton</w:t>
      </w:r>
      <w:proofErr w:type="spellEnd"/>
      <w:r w:rsidRPr="00654078">
        <w:t xml:space="preserve">, the school’s online business analysis journal. List of qualified authors on the website. “Can the World Run on Renewable Energy?” </w:t>
      </w:r>
      <w:hyperlink r:id="rId6" w:history="1">
        <w:r w:rsidRPr="00363E01">
          <w:rPr>
            <w:rStyle w:val="Hyperlink"/>
            <w:lang w:val="en"/>
          </w:rPr>
          <w:t>http://knowledge.wharton.upenn.edu/article/can-the-world-run-on-renewable-energy/#</w:t>
        </w:r>
      </w:hyperlink>
      <w:r>
        <w:rPr>
          <w:lang w:val="en"/>
        </w:rPr>
        <w:t xml:space="preserve"> ///NC</w:t>
      </w:r>
      <w:r w:rsidRPr="00654078">
        <w:t>]</w:t>
      </w:r>
    </w:p>
    <w:p w:rsidR="00E20AF6" w:rsidRDefault="00E20AF6" w:rsidP="00E20AF6">
      <w:r w:rsidRPr="001A05C7">
        <w:t>Without doubt, renewable energy is on a roll. Denmark is producing 43% of its energy from renewables, and it aims for 70% by 2020. Germany, at more than 25% now and 30% soon, is going for 40% to 45% clean power by 2025, 55% to 60% by 2035, and an incredible 80% by 2050. China, despite many challenges, is the world’s leading source of renewable investment, as well as the largest solar manufacturer</w:t>
      </w:r>
      <w:r w:rsidRPr="00797352">
        <w:rPr>
          <w:highlight w:val="yellow"/>
        </w:rPr>
        <w:t xml:space="preserve">. </w:t>
      </w:r>
      <w:r w:rsidRPr="00797352">
        <w:rPr>
          <w:highlight w:val="yellow"/>
          <w:u w:val="single"/>
        </w:rPr>
        <w:t>The United States, with about 13% renewable energy generation, has</w:t>
      </w:r>
      <w:r w:rsidRPr="00797352">
        <w:rPr>
          <w:highlight w:val="yellow"/>
        </w:rPr>
        <w:t xml:space="preserve"> some </w:t>
      </w:r>
      <w:r w:rsidRPr="00797352">
        <w:rPr>
          <w:highlight w:val="yellow"/>
          <w:u w:val="single"/>
        </w:rPr>
        <w:t>catching up to do</w:t>
      </w:r>
      <w:r w:rsidRPr="00797352">
        <w:rPr>
          <w:highlight w:val="yellow"/>
        </w:rPr>
        <w:t>,</w:t>
      </w:r>
      <w:r w:rsidRPr="001A05C7">
        <w:t xml:space="preserve"> though California (where some developers are incorporating solar into every house they build) points the way forward. </w:t>
      </w:r>
      <w:r w:rsidRPr="00797352">
        <w:rPr>
          <w:sz w:val="18"/>
        </w:rPr>
        <w:t xml:space="preserve">The Solar Energy Industries Association reports that the solar market in the U.S. grew by 41% in 2013, and that it made up 20% of all new generating capacity in that year. Both solar and wind are making strides. A global Bloomberg survey predicted that solar will grow more than 20% internationally in 2014 (as it did between 2012 and 2013). And the Global Wind Energy Council projects that 2014 will be a very good year internationally for wind as well, with dramatic increases over 2013 and at least 47 gigawatts of wind installed around the world. Room for Growth But all this positive movement could obscure the fact that renewable energy is still a very small part of the mix both in the U.S. and globally. The big percentage increases start from a small base (even with its rapid growth, solar is still less than 1% of generation in the U.S., and the official consensus is that the world will run on fossil fuel energy for the foreseeable future). </w:t>
      </w:r>
      <w:r w:rsidRPr="001A05C7">
        <w:t xml:space="preserve">The International Energy Agency’s “World Energy Outlook 2013” reports, “Today’s share of fossil fuels in the global mix, at 82%, is the same as it was 25 years ago; </w:t>
      </w:r>
      <w:r w:rsidRPr="00797352">
        <w:rPr>
          <w:highlight w:val="yellow"/>
          <w:u w:val="single"/>
        </w:rPr>
        <w:t>the strong rise of renewables</w:t>
      </w:r>
      <w:r w:rsidRPr="001A05C7">
        <w:t xml:space="preserve"> only </w:t>
      </w:r>
      <w:r w:rsidRPr="00797352">
        <w:rPr>
          <w:highlight w:val="yellow"/>
          <w:u w:val="single"/>
        </w:rPr>
        <w:t>reduces this to around 75% in 2035</w:t>
      </w:r>
      <w:r w:rsidRPr="001A05C7">
        <w:t xml:space="preserve">.” Business as usual is also predicted for the U.S. The U.S. Energy Information Administration (EIA) does envision a gradual emissions reduction through energy-efficiency and the use of renewables. The agency said, </w:t>
      </w:r>
      <w:r w:rsidRPr="0084707C">
        <w:rPr>
          <w:highlight w:val="yellow"/>
        </w:rPr>
        <w:t>“</w:t>
      </w:r>
      <w:r w:rsidRPr="0084707C">
        <w:rPr>
          <w:highlight w:val="yellow"/>
          <w:u w:val="single"/>
        </w:rPr>
        <w:t>Improved efficiency of energy use in the residential and transportation sectors and a shift away from more carbon-intensive fuels such as coal for electricity generation help to stabilize U.S. energy-related carbon dioxide (CO2) emissions</w:t>
      </w:r>
      <w:r w:rsidRPr="0084707C">
        <w:rPr>
          <w:highlight w:val="yellow"/>
        </w:rPr>
        <w:t>.”</w:t>
      </w:r>
      <w:r w:rsidRPr="001A05C7">
        <w:t xml:space="preserve"> But the agency’s projections of electricity generation by fuel to 2040 still show overwhelming dominance by natural gas, nuclear energy and coal. At the most, </w:t>
      </w:r>
      <w:r w:rsidRPr="0084707C">
        <w:rPr>
          <w:highlight w:val="yellow"/>
          <w:u w:val="single"/>
        </w:rPr>
        <w:t>renewable energy could achieve parity with nuclear power</w:t>
      </w:r>
      <w:r w:rsidRPr="001A05C7">
        <w:t xml:space="preserve">, but remain well below the agency’s projections for natural gas and coal. Today’s low </w:t>
      </w:r>
      <w:r w:rsidRPr="0084707C">
        <w:rPr>
          <w:highlight w:val="yellow"/>
          <w:u w:val="single"/>
        </w:rPr>
        <w:t>oil prices are</w:t>
      </w:r>
      <w:r w:rsidRPr="001A05C7">
        <w:t xml:space="preserve"> another </w:t>
      </w:r>
      <w:r w:rsidRPr="0084707C">
        <w:rPr>
          <w:highlight w:val="yellow"/>
          <w:u w:val="single"/>
        </w:rPr>
        <w:t>challenge to the rise of renewables</w:t>
      </w:r>
      <w:r w:rsidRPr="001A05C7">
        <w:t>.</w:t>
      </w:r>
      <w:r>
        <w:t xml:space="preserve"> </w:t>
      </w:r>
      <w:r w:rsidRPr="001A05C7">
        <w:t xml:space="preserve">According to </w:t>
      </w:r>
      <w:proofErr w:type="spellStart"/>
      <w:r w:rsidRPr="001A05C7">
        <w:t>Sarbjit</w:t>
      </w:r>
      <w:proofErr w:type="spellEnd"/>
      <w:r w:rsidRPr="001A05C7">
        <w:t xml:space="preserve"> </w:t>
      </w:r>
      <w:proofErr w:type="spellStart"/>
      <w:r w:rsidRPr="001A05C7">
        <w:t>Nahal</w:t>
      </w:r>
      <w:proofErr w:type="spellEnd"/>
      <w:r w:rsidRPr="001A05C7">
        <w:t xml:space="preserve">, head of thematic investing in the global strategy division of Bank of America Merrill Lynch, and </w:t>
      </w:r>
      <w:proofErr w:type="spellStart"/>
      <w:r w:rsidRPr="001A05C7">
        <w:t>Beijia</w:t>
      </w:r>
      <w:proofErr w:type="spellEnd"/>
      <w:r w:rsidRPr="001A05C7">
        <w:t xml:space="preserve"> Ma, a principal in the group, significant changes are needed to advance renewable sources of energy. The UN’s Intergovernmental Panel on Climate Change (IPCC) said in a late 2014 report, “</w:t>
      </w:r>
      <w:r w:rsidRPr="0084707C">
        <w:rPr>
          <w:highlight w:val="yellow"/>
          <w:u w:val="single"/>
        </w:rPr>
        <w:t>Continued emission of greenhouse gases will cause further warming and long-lasting changes in all components of the climate system</w:t>
      </w:r>
      <w:r w:rsidRPr="001A05C7">
        <w:t>, increasing the likelihood of severe, pervasive and irreversible impacts.” Because of a 40% increase in demand in energy by 2035, they say, we’re “on a carbon dioxide (CO2) emissions trajectory consistent with global temperature increases of two to 4.5 degrees Centigrade, making irreversible climate change a reality.”</w:t>
      </w:r>
      <w:r>
        <w:t xml:space="preserve"> </w:t>
      </w:r>
      <w:r w:rsidRPr="001A05C7">
        <w:t>They’re hardly alone in this assessment. “A new world energy economy is emerging,” said Lester Brown, president of Earth Policy Institute. “</w:t>
      </w:r>
      <w:r w:rsidRPr="0084707C">
        <w:rPr>
          <w:highlight w:val="yellow"/>
          <w:u w:val="single"/>
        </w:rPr>
        <w:t>Our civilization needs to embrace renewable energy on a scale and at a pace we’ve never seen before.” And it’s at least theoretically possible</w:t>
      </w:r>
      <w:r w:rsidRPr="001A05C7">
        <w:t>. A study by the National Renewable Energy Lab (NREL) concluded, “</w:t>
      </w:r>
      <w:r w:rsidRPr="0084707C">
        <w:rPr>
          <w:b/>
          <w:highlight w:val="yellow"/>
          <w:u w:val="single"/>
        </w:rPr>
        <w:t>Renewable electricity generation from technologies that are commercially available today, in combination with a more flexible electric system, is more than adequate to supply 80% of total U.S. electricity generation in 2050 while meeting electricity demand on an hourly basis in every region of the country</w:t>
      </w:r>
      <w:r w:rsidRPr="0084707C">
        <w:rPr>
          <w:highlight w:val="yellow"/>
        </w:rPr>
        <w:t>.”</w:t>
      </w:r>
      <w:r>
        <w:t xml:space="preserve"> </w:t>
      </w:r>
      <w:r w:rsidRPr="001A05C7">
        <w:t xml:space="preserve">Under a rapid expansion program, the world could have nearly five million megawatts of wind power by 2020, Brown said. He added, “Combined with an ambitious solar and geothermal expansion, along with new hydro projects in the pipeline, this would total 7.5 million megawatts of renewable generating capacity, </w:t>
      </w:r>
      <w:r w:rsidRPr="0084707C">
        <w:rPr>
          <w:b/>
          <w:highlight w:val="yellow"/>
          <w:u w:val="single"/>
        </w:rPr>
        <w:t>enabling us to back out all the coal and oil and most of the natural gas now used to generate electricity</w:t>
      </w:r>
      <w:r w:rsidRPr="0059258E">
        <w:rPr>
          <w:b/>
          <w:u w:val="single"/>
        </w:rPr>
        <w:t>.</w:t>
      </w:r>
      <w:r w:rsidRPr="001A05C7">
        <w:t>”</w:t>
      </w:r>
      <w:r>
        <w:t xml:space="preserve"> </w:t>
      </w:r>
      <w:r w:rsidRPr="001A05C7">
        <w:t xml:space="preserve">Mark Jacobson, a civil and environmental engineering professor at Stanford, and Mark </w:t>
      </w:r>
      <w:proofErr w:type="spellStart"/>
      <w:r w:rsidRPr="001A05C7">
        <w:t>Delucchi</w:t>
      </w:r>
      <w:proofErr w:type="spellEnd"/>
      <w:r w:rsidRPr="001A05C7">
        <w:t>, a research scientist at the University of California, Davis’s Institute of Transportation Studies, have devised an ambitious scenario for a renewable energy takeover. “Our plan calls for millions of wind turbines, water machines and solar installations,” they wrote in Scientific American. “The numbers are large, but the scale is not an insurmountable hurdle; society has achieved massive transformations before.”</w:t>
      </w:r>
      <w:r>
        <w:t xml:space="preserve"> </w:t>
      </w:r>
      <w:r w:rsidRPr="001A05C7">
        <w:t>Specifically, their global plan imagines 3.8 million large wind turbines, 90,000 utility-scale solar plants, 490,000 tidal turbines, 5,350 geothermal installations and 900 hydroelectric plants. They estimate that the cost of generating power with this network would be less per kilowatt-hour than generating it with fossil fuels or nuclear power.</w:t>
      </w:r>
      <w:r>
        <w:t xml:space="preserve"> </w:t>
      </w:r>
      <w:r w:rsidRPr="001A05C7">
        <w:t>Other plans concur</w:t>
      </w:r>
      <w:r w:rsidRPr="0059258E">
        <w:rPr>
          <w:b/>
        </w:rPr>
        <w:t>. “</w:t>
      </w:r>
      <w:r w:rsidRPr="0084707C">
        <w:rPr>
          <w:b/>
          <w:highlight w:val="yellow"/>
          <w:u w:val="single"/>
        </w:rPr>
        <w:t>It is technically possible to achieve</w:t>
      </w:r>
      <w:r w:rsidRPr="0059258E">
        <w:rPr>
          <w:b/>
        </w:rPr>
        <w:t xml:space="preserve"> </w:t>
      </w:r>
      <w:r w:rsidRPr="0059258E">
        <w:t>almost</w:t>
      </w:r>
      <w:r w:rsidRPr="0059258E">
        <w:rPr>
          <w:b/>
        </w:rPr>
        <w:t xml:space="preserve"> </w:t>
      </w:r>
      <w:r w:rsidRPr="0084707C">
        <w:rPr>
          <w:b/>
          <w:highlight w:val="yellow"/>
          <w:u w:val="single"/>
        </w:rPr>
        <w:t>100% renewable energy sources within the next four decades</w:t>
      </w:r>
      <w:r w:rsidRPr="0059258E">
        <w:rPr>
          <w:u w:val="single"/>
        </w:rPr>
        <w:t>,</w:t>
      </w:r>
      <w:r w:rsidRPr="001A05C7">
        <w:t>” concludes the World Wildlife Federation’s (WWF) 2011 Energy Report, which sees wind, solar, biomass and hydropower as the future major players. “</w:t>
      </w:r>
      <w:r w:rsidRPr="0084707C">
        <w:rPr>
          <w:b/>
          <w:highlight w:val="yellow"/>
          <w:u w:val="single"/>
        </w:rPr>
        <w:t>Energy derived from the sun, the wind, the earth’s heat, water and the sea has the potential to meet the world’s electricity needs many times ove</w:t>
      </w:r>
      <w:r w:rsidRPr="0084707C">
        <w:rPr>
          <w:highlight w:val="yellow"/>
        </w:rPr>
        <w:t>r</w:t>
      </w:r>
      <w:r w:rsidRPr="001A05C7">
        <w:t>, even allowing for fluctuations in supply and demand.”</w:t>
      </w:r>
      <w:r>
        <w:t xml:space="preserve"> </w:t>
      </w:r>
      <w:r w:rsidRPr="001A05C7">
        <w:t>The WWF report estimates that a million onshore and 100,000 offshore wind turbines could meet a quarter of the world’s energy demand by 2050.</w:t>
      </w:r>
      <w:r>
        <w:t xml:space="preserve"> </w:t>
      </w:r>
      <w:r w:rsidRPr="0084707C">
        <w:rPr>
          <w:sz w:val="16"/>
        </w:rPr>
        <w:t xml:space="preserve">Experts believe that to keep global temperatures from rising more than two degrees Celsius from pre-industrial levels, a goal of the Copenhagen Accord, the world’s energy emissions </w:t>
      </w:r>
      <w:proofErr w:type="gramStart"/>
      <w:r w:rsidRPr="0084707C">
        <w:rPr>
          <w:sz w:val="16"/>
        </w:rPr>
        <w:t>have to</w:t>
      </w:r>
      <w:proofErr w:type="gramEnd"/>
      <w:r w:rsidRPr="0084707C">
        <w:rPr>
          <w:sz w:val="16"/>
        </w:rPr>
        <w:t xml:space="preserve"> peak by 2020 and then quickly decline, reaching near-zero by approximately 2050. One of the often-cited obstacles to achieving this goal is the world’s reliance on coal for both power and jobs. According to Charles Mann in The Atlantic, coal causes 25% more emissions than oil globally, but cleaning up the sector may not be as difficult as it first appears. Forty percent of the world’s climate emissions come from just 7,000 coal plants. And coal attrition is already happening. The Energy Information Administration reports that the combination of lower-cost natural gas and strong EPA standards for power plants is taking a toll. Not a single coal plant was opened in the U.S. in the first half of the year, and coal was only 39% of U.S. electricity generation in 2013, compared to more than 50% in 2004. The EIA reports that a big flurry of coal closings is expected by 2016. The ongoing decline in coal has already lowered employment in the U.S. industry, lessening fears that a low-carbon future will kill jobs. So too has increased efficiency. Due in part to widespread mountaintop removal mining, which employs far fewer workers than underground mining, U.S. coalfield employment has slipped from more than 280,000 jobs in 1978 to less than 100,000 today—even as coal production increased in the same period to nearly a billion tons. The global picture is complex. Although coal production internationally is still increasing robustly, and the International Energy Agency sees demand growth of 2.1% annually through 2019, employment — at seven million jobs worldwide — has seen some losses. According to the </w:t>
      </w:r>
      <w:proofErr w:type="spellStart"/>
      <w:r w:rsidRPr="0084707C">
        <w:rPr>
          <w:sz w:val="16"/>
        </w:rPr>
        <w:t>Worldwatch</w:t>
      </w:r>
      <w:proofErr w:type="spellEnd"/>
      <w:r w:rsidRPr="0084707C">
        <w:rPr>
          <w:sz w:val="16"/>
        </w:rPr>
        <w:t xml:space="preserve"> Institute’s Vital Signs, “Many hundreds of thousands of </w:t>
      </w:r>
      <w:proofErr w:type="gramStart"/>
      <w:r w:rsidRPr="0084707C">
        <w:rPr>
          <w:sz w:val="16"/>
        </w:rPr>
        <w:t>coal</w:t>
      </w:r>
      <w:proofErr w:type="gramEnd"/>
      <w:r w:rsidRPr="0084707C">
        <w:rPr>
          <w:sz w:val="16"/>
        </w:rPr>
        <w:t xml:space="preserve"> mining jobs have been shed in China, the United States, Germany, the United Kingdom and South Africa during the last couple of decades, sometimes in the face of escalating production.”</w:t>
      </w:r>
      <w:r>
        <w:t xml:space="preserve"> </w:t>
      </w:r>
      <w:r w:rsidRPr="0084707C">
        <w:rPr>
          <w:highlight w:val="yellow"/>
          <w:u w:val="single"/>
        </w:rPr>
        <w:t>Renewable power</w:t>
      </w:r>
      <w:r w:rsidRPr="001A05C7">
        <w:t xml:space="preserve"> is already </w:t>
      </w:r>
      <w:r w:rsidRPr="0084707C">
        <w:rPr>
          <w:highlight w:val="yellow"/>
          <w:u w:val="single"/>
        </w:rPr>
        <w:t>helping to compensate for coal industry job loss,</w:t>
      </w:r>
      <w:r w:rsidRPr="001A05C7">
        <w:t xml:space="preserve"> with the Solar Foundation reporting 142,698 jobs in that industry in 2013, up nearly 20% from 2012. </w:t>
      </w:r>
      <w:r w:rsidRPr="0084707C">
        <w:rPr>
          <w:sz w:val="16"/>
        </w:rPr>
        <w:t xml:space="preserve">Global wind power could employ 2.1 million in 2030, at which time solar photovoltaics could have created another 6.3 million jobs. Worldwide renewable energy employs 2.3 million people, either directly or in feeder industries, in part, says NREL’s “Dollars and Sense” report, because the technology is labor-intensive (more jobs per dollar invested than conventional electric power). Overall, the Center for American Progress (CAP) estimates that making a 40% cut in greenhouse gas from 2005 levels by 2035 would create 4.2 million overall jobs, with 2.7 million </w:t>
      </w:r>
      <w:proofErr w:type="gramStart"/>
      <w:r w:rsidRPr="0084707C">
        <w:rPr>
          <w:sz w:val="16"/>
        </w:rPr>
        <w:t>net</w:t>
      </w:r>
      <w:proofErr w:type="gramEnd"/>
      <w:r w:rsidRPr="0084707C">
        <w:rPr>
          <w:sz w:val="16"/>
        </w:rPr>
        <w:t xml:space="preserve"> when “estimated contractions in fossil fuel sectors” are factored in. CAP said the overall effect would be a 1.5% reduction in the unemployment rate. Despite reductions in coal use and projected increases in clean-energy employment, China’s reliance on coal remains a formidable obstacle. Coal produces 70% of China’s energy, and almost four billion tons were burned there in 2012 — a major reason that China has become the world’s largest greenhouse gas emitter. From 2005 to 2011, China (with vast natural coal reserves) added the equivalent of two 600-megawatt plants every week, and from 2010 through 2013, it added coal plants roughly equal to half of all U.S. generation.</w:t>
      </w:r>
      <w:r w:rsidRPr="001A05C7">
        <w:t xml:space="preserve"> (At the same time</w:t>
      </w:r>
      <w:r w:rsidRPr="00797352">
        <w:rPr>
          <w:u w:val="single"/>
        </w:rPr>
        <w:t xml:space="preserve">, </w:t>
      </w:r>
      <w:r w:rsidRPr="0084707C">
        <w:rPr>
          <w:highlight w:val="yellow"/>
          <w:u w:val="single"/>
        </w:rPr>
        <w:t>China is committed to renewable energy</w:t>
      </w:r>
      <w:r w:rsidRPr="001A05C7">
        <w:t xml:space="preserve"> — with hydropower included, it’s already at 20%, compared to 13% in the U.S. But </w:t>
      </w:r>
      <w:r w:rsidRPr="0084707C">
        <w:rPr>
          <w:highlight w:val="yellow"/>
          <w:u w:val="single"/>
        </w:rPr>
        <w:t>demand is rising and so is production</w:t>
      </w:r>
      <w:r w:rsidRPr="001A05C7">
        <w:t>: China is planning to double its power-generating capacity by 2030.)</w:t>
      </w:r>
      <w:r>
        <w:t xml:space="preserve"> </w:t>
      </w:r>
      <w:r w:rsidRPr="001A05C7">
        <w:t xml:space="preserve">The intermittency of wind and solar power remains a major hurdle, one that’s addressed by Jacobson and </w:t>
      </w:r>
      <w:proofErr w:type="spellStart"/>
      <w:r w:rsidRPr="001A05C7">
        <w:t>Delucchi</w:t>
      </w:r>
      <w:proofErr w:type="spellEnd"/>
      <w:r w:rsidRPr="001A05C7">
        <w:t>. To tackle intermittency in renewable energy resources, Jacobson proposes interconnecting geographically dispersed wind, solar and water resources (through a smart grid), and where possible using hydro power to fill in supply gaps. He also advocates demand-response management, over-sizing peak generation (and producing hydrogen with the excess), and storing electric power on site (in batteries) or in grid-connected electric cars.</w:t>
      </w:r>
      <w:r>
        <w:t xml:space="preserve"> </w:t>
      </w:r>
      <w:proofErr w:type="spellStart"/>
      <w:r w:rsidRPr="001A05C7">
        <w:t>Abyd</w:t>
      </w:r>
      <w:proofErr w:type="spellEnd"/>
      <w:r w:rsidRPr="001A05C7">
        <w:t xml:space="preserve"> </w:t>
      </w:r>
      <w:proofErr w:type="spellStart"/>
      <w:r w:rsidRPr="001A05C7">
        <w:t>Karmali</w:t>
      </w:r>
      <w:proofErr w:type="spellEnd"/>
      <w:r w:rsidRPr="001A05C7">
        <w:t>, managing director, climate finance, at Bank of America Merrill Lynch, agreed that uncertainty resulting from intermittent renewables can be reduced by ramping up grid interconnections, enabling load sharing. “Also having the right mix is key, such as using hydroelectric for baseline power where possible,” he said.</w:t>
      </w:r>
      <w:r>
        <w:t xml:space="preserve"> </w:t>
      </w:r>
      <w:r w:rsidRPr="001A05C7">
        <w:t>“And, of course</w:t>
      </w:r>
      <w:r w:rsidRPr="0084707C">
        <w:rPr>
          <w:highlight w:val="yellow"/>
          <w:u w:val="single"/>
        </w:rPr>
        <w:t>, it’s</w:t>
      </w:r>
      <w:r w:rsidRPr="001A05C7">
        <w:t xml:space="preserve"> also </w:t>
      </w:r>
      <w:r w:rsidRPr="0084707C">
        <w:rPr>
          <w:highlight w:val="yellow"/>
          <w:u w:val="single"/>
        </w:rPr>
        <w:t>a misconception</w:t>
      </w:r>
      <w:r w:rsidRPr="001A05C7">
        <w:t xml:space="preserve"> to say </w:t>
      </w:r>
      <w:r w:rsidRPr="0084707C">
        <w:rPr>
          <w:highlight w:val="yellow"/>
          <w:u w:val="single"/>
        </w:rPr>
        <w:t>that</w:t>
      </w:r>
      <w:r w:rsidRPr="001A05C7">
        <w:t xml:space="preserve"> only </w:t>
      </w:r>
      <w:r w:rsidRPr="0084707C">
        <w:rPr>
          <w:highlight w:val="yellow"/>
          <w:u w:val="single"/>
        </w:rPr>
        <w:t>renewable energy suffers from volatility</w:t>
      </w:r>
      <w:r w:rsidRPr="001A05C7">
        <w:t xml:space="preserve"> — fossil fuel plants get knocked out for various reasons, and that’s not predicted in advance.”</w:t>
      </w:r>
      <w:r>
        <w:t xml:space="preserve"> </w:t>
      </w:r>
      <w:r w:rsidRPr="00797352">
        <w:rPr>
          <w:sz w:val="10"/>
        </w:rPr>
        <w:t xml:space="preserve">Daniel </w:t>
      </w:r>
      <w:proofErr w:type="spellStart"/>
      <w:r w:rsidRPr="00797352">
        <w:rPr>
          <w:sz w:val="10"/>
        </w:rPr>
        <w:t>Esty</w:t>
      </w:r>
      <w:proofErr w:type="spellEnd"/>
      <w:r w:rsidRPr="00797352">
        <w:rPr>
          <w:sz w:val="10"/>
        </w:rPr>
        <w:t xml:space="preserve">, director of the Yale Center for Environmental Law and Policy, believes that better battery storage — a holy grail for scientists worldwide — is the key to solving the intermittency problem. According to </w:t>
      </w:r>
      <w:hyperlink r:id="rId7" w:history="1">
        <w:r w:rsidRPr="00797352">
          <w:rPr>
            <w:rStyle w:val="Hyperlink"/>
            <w:sz w:val="10"/>
          </w:rPr>
          <w:t xml:space="preserve">Arthur van </w:t>
        </w:r>
        <w:proofErr w:type="spellStart"/>
        <w:r w:rsidRPr="00797352">
          <w:rPr>
            <w:rStyle w:val="Hyperlink"/>
            <w:sz w:val="10"/>
          </w:rPr>
          <w:t>Benthem</w:t>
        </w:r>
        <w:proofErr w:type="spellEnd"/>
      </w:hyperlink>
      <w:r w:rsidRPr="00797352">
        <w:rPr>
          <w:sz w:val="10"/>
        </w:rPr>
        <w:t xml:space="preserve">, assistant professor of business economics and public policy at the University of Pennsylvania’s Wharton School, current regulatory policy presents another critical obstacle to a low-carbon future. “Incentives for demand response such as real-time pricing for end users are often lacking, but would be instrumental to shift consumption from peak to off-peak hours.” In addition, says van </w:t>
      </w:r>
      <w:proofErr w:type="spellStart"/>
      <w:r w:rsidRPr="00797352">
        <w:rPr>
          <w:sz w:val="10"/>
        </w:rPr>
        <w:t>Benthem</w:t>
      </w:r>
      <w:proofErr w:type="spellEnd"/>
      <w:r w:rsidRPr="00797352">
        <w:rPr>
          <w:sz w:val="10"/>
        </w:rPr>
        <w:t xml:space="preserve">, “The renewable industry will be at a persistent disadvantage as long as we don’t remove the elephant in the room: the fossil fuel electricity sector should pay the full social cost of their operations. In plain English, we need a carbon tax.” A Ground-level View Some countries are already working toward phasing out fossil fuels, with Germany being the most prominent example. The country, which gets 15% of its energy from nuclear power now, wants to phase it out by 2021 — with help from legislation such as the Renewable Energy Sources Act, which provides feed-in tariffs and other financial support. And its goal is to supply 80% of its electricity from renewables by 2050. In the first quarter of 2014, clean sources produced 27% of Germany’s electricity, with 40.2 billion kilowatt-hours of generation. Nearly half of all new electricity generation in Europe is wind or solar, said George Washington University’s GW Solar Institute. But among the challenges to Germany’s success are power-price surcharges that have raised utility bills for some (and led to unrest among German manufacturers), and at least short-term increases in coal use and imports of renewables are ramped up. Germany’s renewable portfolio is about double the 13% in the U.S., and Europe’s commitment to a 40% carbon cut by 2030 will ratchet up its efforts substantially. Still, some states get a large percentage of their energy from renewables, often because of large hydro-electric resources. The U.S. Energy Information Administration expects that electricity generation from renewable sources will increase to 16% in 2040. Renewable portfolio standards (which set percentage goals for renewable energy) are operating in 30 states (plus the District of Columbia), and form a significant incentive if they’re heeded. Corporations are also in the lead. Renewable energy is already providing power for 94% of Apple’s corporate operations. Walmart launched on-site solar for its American operations in 2005, and made its first major wind power agreement in Mexico the next year. By 2013, Walmart had 335 renewable energy projects worldwide, producing 2.2 billion kilowatt-hours annually and meeting nearly a quarter of the company’s energy needs. Walmart’s goal is to reach seven billion kilowatt-hours and be close to 100% renewable by the end of 2020. Smaller companies, too, are making important strides. Steve </w:t>
      </w:r>
      <w:proofErr w:type="spellStart"/>
      <w:r w:rsidRPr="00797352">
        <w:rPr>
          <w:sz w:val="10"/>
        </w:rPr>
        <w:t>Melink</w:t>
      </w:r>
      <w:proofErr w:type="spellEnd"/>
      <w:r w:rsidRPr="00797352">
        <w:rPr>
          <w:sz w:val="10"/>
        </w:rPr>
        <w:t xml:space="preserve"> of Milford, Ohio, founded </w:t>
      </w:r>
      <w:proofErr w:type="spellStart"/>
      <w:r w:rsidRPr="00797352">
        <w:rPr>
          <w:sz w:val="10"/>
        </w:rPr>
        <w:t>Melink</w:t>
      </w:r>
      <w:proofErr w:type="spellEnd"/>
      <w:r w:rsidRPr="00797352">
        <w:rPr>
          <w:sz w:val="10"/>
        </w:rPr>
        <w:t xml:space="preserve"> Corporation, originally a HVAC testing firm, in 1987. In 2004, he attended a green building conference and had a “moment of inspiration. It opened my eyes that we were not on a sustainable path.” Today, </w:t>
      </w:r>
      <w:proofErr w:type="spellStart"/>
      <w:r w:rsidRPr="00797352">
        <w:rPr>
          <w:sz w:val="10"/>
        </w:rPr>
        <w:t>Melink</w:t>
      </w:r>
      <w:proofErr w:type="spellEnd"/>
      <w:r w:rsidRPr="00797352">
        <w:rPr>
          <w:sz w:val="10"/>
        </w:rPr>
        <w:t xml:space="preserve"> has deployed more than 100 strategies to get to its current net-zero energy status. In fact, the company’s embrace of sustainability led it to create a lucrative new business in solar leasing, including installation of two three-megawatt systems in Indianapolis and the $12 million 1.56-megawatt solar canopy system it recently built over the parking lot at the Cincinnati Zoo. According to Sophia </w:t>
      </w:r>
      <w:proofErr w:type="spellStart"/>
      <w:r w:rsidRPr="00797352">
        <w:rPr>
          <w:sz w:val="10"/>
        </w:rPr>
        <w:t>Cifuentes</w:t>
      </w:r>
      <w:proofErr w:type="spellEnd"/>
      <w:r w:rsidRPr="00797352">
        <w:rPr>
          <w:sz w:val="10"/>
        </w:rPr>
        <w:t xml:space="preserve">, the zoo’s sustainability coordinator, having the solar system has resulted in 50 days a year that are effectively off the grid. The Challenge of Getting </w:t>
      </w:r>
      <w:proofErr w:type="gramStart"/>
      <w:r w:rsidRPr="00797352">
        <w:rPr>
          <w:sz w:val="10"/>
        </w:rPr>
        <w:t>There</w:t>
      </w:r>
      <w:proofErr w:type="gramEnd"/>
      <w:r w:rsidRPr="00797352">
        <w:rPr>
          <w:sz w:val="10"/>
        </w:rPr>
        <w:t xml:space="preserve"> Transportation is actually the fastest growing source of CO2 globally, and as such can offset the gains from installed renewable energy. The world car population topped one billion in 2011, and the International Transport Forum thinks it could reach 2.5 billion by 2050. Clearly, that’s not a sustainable number. Daniel Sperling, founding director of the Institute of Transportation Studies at the University of California, Davis, believes that the 87 million barrels of oil produced globally each day could climb to 120 million barrels under that scenario. The transition to electric vehicles has the potential to blunt the oil consumption and climate impacts of the world’s cars, but there’s a long way to go. In the U.S. in 2014, 119,710 plug-in vehicles were sold out of 16.5 million </w:t>
      </w:r>
      <w:proofErr w:type="gramStart"/>
      <w:r w:rsidRPr="00797352">
        <w:rPr>
          <w:sz w:val="10"/>
        </w:rPr>
        <w:t>total</w:t>
      </w:r>
      <w:proofErr w:type="gramEnd"/>
      <w:r w:rsidRPr="00797352">
        <w:rPr>
          <w:sz w:val="10"/>
        </w:rPr>
        <w:t xml:space="preserve">, and the numbers are smaller around the world. Electric cars are currently expensive, but with battery prices dropping, their momentum is likely to increase. Lower-cost (and longer range) cars, which cost much less to operate than conventional cars, will be attractive to buyers globally. Lowering emissions becomes a virtuous circle when the power running zero-emission electric cars comes from plants fueled by renewable energy. Making cars more energy-efficient, as in the U.S. goal of 54.5 mpg fleet averages by 2025, is important, as is moving away from cars altogether. Mass transit is key, but other innovative urban policy is also pointing the way forward: The U.S. remains highly auto-centric, but cities such as Helsinki and Hamburg in Europe have ambitious, technology-aided, plans to go car-free or as close to it as possible. In place of private cars will be telephone-dispatched bus services, ride sharing, municipal bicycles and multiple rail options. Virtually all the experts agree that the transition to a clean energy economy will be difficult. Carl Pope, the former executive director of the Sierra Club, points out that if clean energy investments result in a 5% reduction in global fossil fuel demand, the law of supply and demand would result in a sharp 25% to 30% drop in fossil fuel prices, increasing non-renewables’ appeal to consumers. Robert </w:t>
      </w:r>
      <w:proofErr w:type="spellStart"/>
      <w:r w:rsidRPr="00797352">
        <w:rPr>
          <w:sz w:val="10"/>
        </w:rPr>
        <w:t>Giegengack</w:t>
      </w:r>
      <w:proofErr w:type="spellEnd"/>
      <w:r w:rsidRPr="00797352">
        <w:rPr>
          <w:sz w:val="10"/>
        </w:rPr>
        <w:t xml:space="preserve">, professor emeritus of earth and environmental science in the School of Arts and Sciences at the University of Pennsylvania, agrees the transition won’t be easy, “but it is inevitable.” Moving to renewables could take as long as 100 years, </w:t>
      </w:r>
      <w:proofErr w:type="spellStart"/>
      <w:r w:rsidRPr="00797352">
        <w:rPr>
          <w:sz w:val="10"/>
        </w:rPr>
        <w:t>Esty</w:t>
      </w:r>
      <w:proofErr w:type="spellEnd"/>
      <w:r w:rsidRPr="00797352">
        <w:rPr>
          <w:sz w:val="10"/>
        </w:rPr>
        <w:t xml:space="preserve"> said. Eric Orts, the director of Wharton’s Initiative for Global Environmental Leadership (IGEL) and a law professor at the University of Pennsylvania, also sees a </w:t>
      </w:r>
      <w:proofErr w:type="gramStart"/>
      <w:r w:rsidRPr="00797352">
        <w:rPr>
          <w:sz w:val="10"/>
        </w:rPr>
        <w:t>fairly hard</w:t>
      </w:r>
      <w:proofErr w:type="gramEnd"/>
      <w:r w:rsidRPr="00797352">
        <w:rPr>
          <w:sz w:val="10"/>
        </w:rPr>
        <w:t xml:space="preserve"> road ahead, but it’s an achievable goal. “I don’t think it’s an easy transition at all,” he said. “But I do think it’s possible, and we definitely need to move in that direction.” Orts adds, “Even with wind and solar, it’s not simply zero emission — there are manufacturing costs, mining and maintenance issues. </w:t>
      </w:r>
      <w:r w:rsidRPr="0084707C">
        <w:rPr>
          <w:highlight w:val="yellow"/>
          <w:u w:val="single"/>
        </w:rPr>
        <w:t xml:space="preserve">It should be said that the movement toward renewables </w:t>
      </w:r>
      <w:proofErr w:type="gramStart"/>
      <w:r w:rsidRPr="0084707C">
        <w:rPr>
          <w:highlight w:val="yellow"/>
          <w:u w:val="single"/>
        </w:rPr>
        <w:t>has to</w:t>
      </w:r>
      <w:proofErr w:type="gramEnd"/>
      <w:r w:rsidRPr="0084707C">
        <w:rPr>
          <w:highlight w:val="yellow"/>
          <w:u w:val="single"/>
        </w:rPr>
        <w:t xml:space="preserve"> be coupled with energy-efficiency efforts. The easiest way to reduce our large-scale carbon footprint</w:t>
      </w:r>
      <w:r w:rsidRPr="001A05C7">
        <w:t xml:space="preserve"> is to become a lot more efficient, and there is still a lot of low-hanging fruit that businesses are beginning to recognize.”</w:t>
      </w:r>
    </w:p>
    <w:p w:rsidR="00E20AF6" w:rsidRDefault="00E20AF6" w:rsidP="00E20AF6">
      <w:pPr>
        <w:pStyle w:val="Heading3"/>
      </w:pPr>
      <w:r>
        <w:t>2NC—Renewables CP</w:t>
      </w:r>
    </w:p>
    <w:p w:rsidR="00E20AF6" w:rsidRDefault="00E20AF6" w:rsidP="00E20AF6">
      <w:pPr>
        <w:pStyle w:val="Heading4"/>
      </w:pPr>
      <w:r>
        <w:t xml:space="preserve">Renewables are increasing in the </w:t>
      </w:r>
      <w:proofErr w:type="spellStart"/>
      <w:r>
        <w:t>squo</w:t>
      </w:r>
      <w:proofErr w:type="spellEnd"/>
      <w:r>
        <w:t>- an enhanced framework is key.</w:t>
      </w:r>
    </w:p>
    <w:p w:rsidR="00E20AF6" w:rsidRPr="00654078" w:rsidRDefault="00E20AF6" w:rsidP="00E20AF6">
      <w:r w:rsidRPr="00654078">
        <w:rPr>
          <w:rStyle w:val="Style13ptBold"/>
        </w:rPr>
        <w:t>Newell ’17</w:t>
      </w:r>
      <w:r w:rsidRPr="00654078">
        <w:t xml:space="preserve"> [David. </w:t>
      </w:r>
      <w:proofErr w:type="spellStart"/>
      <w:r w:rsidRPr="00654078">
        <w:t>Luleå</w:t>
      </w:r>
      <w:proofErr w:type="spellEnd"/>
      <w:r w:rsidRPr="00654078">
        <w:t xml:space="preserve"> University of Technology, Division of Social Science. “Network management and renewable energy development: An analytical framework with empirical illustrations” </w:t>
      </w:r>
      <w:hyperlink r:id="rId8" w:history="1">
        <w:r w:rsidRPr="00363E01">
          <w:rPr>
            <w:rStyle w:val="Hyperlink"/>
          </w:rPr>
          <w:t>http://www.sciencedirect.com/science/article/pii/S2214629616302353</w:t>
        </w:r>
      </w:hyperlink>
      <w:r>
        <w:t xml:space="preserve"> ///NC</w:t>
      </w:r>
      <w:r w:rsidRPr="00654078">
        <w:t>]</w:t>
      </w:r>
    </w:p>
    <w:p w:rsidR="00E20AF6" w:rsidRPr="00E20AF6" w:rsidRDefault="00E20AF6" w:rsidP="00E20AF6">
      <w:pPr>
        <w:rPr>
          <w:u w:val="single"/>
        </w:rPr>
      </w:pPr>
      <w:r w:rsidRPr="0084707C">
        <w:rPr>
          <w:highlight w:val="yellow"/>
          <w:u w:val="single"/>
        </w:rPr>
        <w:t>The promotion of renewable energy is an essential component of energy and climate polici</w:t>
      </w:r>
      <w:r w:rsidRPr="00E57253">
        <w:rPr>
          <w:u w:val="single"/>
        </w:rPr>
        <w:t>es</w:t>
      </w:r>
      <w:r w:rsidRPr="00E57253">
        <w:t xml:space="preserve">, but it is increasingly recognized that the transition toward an increased use of renewable energy sources constitutes a complex socio-political process. </w:t>
      </w:r>
      <w:r w:rsidRPr="0084707C">
        <w:rPr>
          <w:highlight w:val="yellow"/>
          <w:u w:val="single"/>
        </w:rPr>
        <w:t>Policy is manifested in multi-actor networks beyond formal hierarchies and must</w:t>
      </w:r>
      <w:r w:rsidRPr="00E57253">
        <w:rPr>
          <w:u w:val="single"/>
        </w:rPr>
        <w:t xml:space="preserve"> therefore </w:t>
      </w:r>
      <w:r w:rsidRPr="0084707C">
        <w:rPr>
          <w:highlight w:val="yellow"/>
          <w:u w:val="single"/>
        </w:rPr>
        <w:t>build on a comprehensive</w:t>
      </w:r>
      <w:r w:rsidRPr="00E57253">
        <w:rPr>
          <w:u w:val="single"/>
        </w:rPr>
        <w:t xml:space="preserve"> empirical </w:t>
      </w:r>
      <w:r w:rsidRPr="0084707C">
        <w:rPr>
          <w:highlight w:val="yellow"/>
          <w:u w:val="single"/>
        </w:rPr>
        <w:t>understanding</w:t>
      </w:r>
      <w:r w:rsidRPr="00E57253">
        <w:rPr>
          <w:u w:val="single"/>
        </w:rPr>
        <w:t xml:space="preserve"> of the local collaboration processes that make investments in </w:t>
      </w:r>
      <w:r w:rsidRPr="0084707C">
        <w:rPr>
          <w:highlight w:val="yellow"/>
          <w:u w:val="single"/>
        </w:rPr>
        <w:t>renewable energy projects</w:t>
      </w:r>
      <w:r w:rsidRPr="00E57253">
        <w:rPr>
          <w:u w:val="single"/>
        </w:rPr>
        <w:t xml:space="preserve"> possible. The objectives of this article are to: (a) </w:t>
      </w:r>
      <w:r w:rsidRPr="0084707C">
        <w:rPr>
          <w:highlight w:val="yellow"/>
          <w:u w:val="single"/>
        </w:rPr>
        <w:t>propose an analytical framework within</w:t>
      </w:r>
      <w:r w:rsidRPr="00E57253">
        <w:rPr>
          <w:u w:val="single"/>
        </w:rPr>
        <w:t xml:space="preserve"> which the local development processes leading to renewable energy investments can be understood, </w:t>
      </w:r>
      <w:proofErr w:type="gramStart"/>
      <w:r w:rsidRPr="00E57253">
        <w:rPr>
          <w:u w:val="single"/>
        </w:rPr>
        <w:t>in particular emphasizing</w:t>
      </w:r>
      <w:proofErr w:type="gramEnd"/>
      <w:r w:rsidRPr="00E57253">
        <w:rPr>
          <w:u w:val="single"/>
        </w:rPr>
        <w:t xml:space="preserve"> the management of the relevant actor networks; and (b) </w:t>
      </w:r>
      <w:r w:rsidRPr="0084707C">
        <w:rPr>
          <w:highlight w:val="yellow"/>
          <w:u w:val="single"/>
        </w:rPr>
        <w:t>provide empirical illustrations of the framework</w:t>
      </w:r>
      <w:r w:rsidRPr="00E57253">
        <w:rPr>
          <w:u w:val="single"/>
        </w:rPr>
        <w:t xml:space="preserve"> based on existing research.</w:t>
      </w:r>
      <w:r w:rsidRPr="00E57253">
        <w:t xml:space="preserve"> The article argues that, based on network management theory, some network structures can be expected to </w:t>
      </w:r>
      <w:r w:rsidRPr="001A05C7">
        <w:rPr>
          <w:u w:val="single"/>
        </w:rPr>
        <w:t>be more successful than others in facilitating renewable energy development,</w:t>
      </w:r>
      <w:r w:rsidRPr="00E57253">
        <w:t xml:space="preserve"> and we </w:t>
      </w:r>
      <w:r w:rsidRPr="001A05C7">
        <w:rPr>
          <w:u w:val="single"/>
        </w:rPr>
        <w:t>recognize the ways in which networks and their structure tend to be placed within certain institutional contexts of rules</w:t>
      </w:r>
      <w:r w:rsidRPr="00E57253">
        <w:t xml:space="preserve">. By consulting selected research on wind power development at the local level we illustrate </w:t>
      </w:r>
      <w:r w:rsidRPr="0084707C">
        <w:rPr>
          <w:highlight w:val="yellow"/>
          <w:u w:val="single"/>
        </w:rPr>
        <w:t>the added value of the proposed framework</w:t>
      </w:r>
      <w:r w:rsidRPr="00E57253">
        <w:t xml:space="preserve">, and outline the seeds </w:t>
      </w:r>
      <w:r w:rsidRPr="0084707C">
        <w:rPr>
          <w:highlight w:val="yellow"/>
          <w:u w:val="single"/>
        </w:rPr>
        <w:t>of a future research agenda.</w:t>
      </w:r>
    </w:p>
    <w:p w:rsidR="00E20AF6" w:rsidRDefault="00E20AF6" w:rsidP="00E20AF6">
      <w:pPr>
        <w:pStyle w:val="Heading4"/>
      </w:pPr>
      <w:r>
        <w:t xml:space="preserve">Renewables can reduce co2 emissions by 90%- faster t/f than the </w:t>
      </w:r>
      <w:proofErr w:type="spellStart"/>
      <w:r>
        <w:t>aff</w:t>
      </w:r>
      <w:proofErr w:type="spellEnd"/>
      <w:r>
        <w:t xml:space="preserve"> teaching students.</w:t>
      </w:r>
    </w:p>
    <w:p w:rsidR="00E20AF6" w:rsidRPr="00744082" w:rsidRDefault="00E20AF6" w:rsidP="00E20AF6">
      <w:r w:rsidRPr="00744082">
        <w:rPr>
          <w:rStyle w:val="Style13ptBold"/>
        </w:rPr>
        <w:t>Climate Action</w:t>
      </w:r>
      <w:r>
        <w:t xml:space="preserve"> </w:t>
      </w:r>
      <w:r w:rsidRPr="00744082">
        <w:rPr>
          <w:rStyle w:val="Style13ptBold"/>
        </w:rPr>
        <w:t>‘17</w:t>
      </w:r>
      <w:r w:rsidRPr="00744082">
        <w:t xml:space="preserve">[Partnership with UN Environment. works in a unique, contractual partnership with the United Nations Environment </w:t>
      </w:r>
      <w:proofErr w:type="spellStart"/>
      <w:r w:rsidRPr="00744082">
        <w:t>Programme</w:t>
      </w:r>
      <w:proofErr w:type="spellEnd"/>
      <w:r w:rsidRPr="00744082">
        <w:t>. “Renewables can reduce</w:t>
      </w:r>
      <w:r>
        <w:t xml:space="preserve"> CO2 emissions by 70% by 2050 </w:t>
      </w:r>
      <w:proofErr w:type="gramStart"/>
      <w:r>
        <w:t xml:space="preserve">“ </w:t>
      </w:r>
      <w:r w:rsidRPr="00744082">
        <w:t>(</w:t>
      </w:r>
      <w:proofErr w:type="gramEnd"/>
      <w:r w:rsidRPr="00744082">
        <w:t>UNEP) </w:t>
      </w:r>
      <w:hyperlink r:id="rId9" w:history="1">
        <w:r w:rsidRPr="00363E01">
          <w:rPr>
            <w:rStyle w:val="Hyperlink"/>
            <w:lang w:val="en"/>
          </w:rPr>
          <w:t>http://www.climateactionprogramme.org/news/renewables_can_reduce_co2_emission_by_70_by_2050</w:t>
        </w:r>
      </w:hyperlink>
      <w:r>
        <w:rPr>
          <w:lang w:val="en"/>
        </w:rPr>
        <w:t xml:space="preserve"> ///NC</w:t>
      </w:r>
    </w:p>
    <w:p w:rsidR="00E20AF6" w:rsidRPr="00CA6D62" w:rsidRDefault="00E20AF6" w:rsidP="00E20AF6">
      <w:pPr>
        <w:rPr>
          <w:rFonts w:eastAsia="Times New Roman"/>
          <w:color w:val="404040"/>
          <w:sz w:val="18"/>
          <w:szCs w:val="18"/>
          <w:lang w:val="en" w:eastAsia="zh-CN"/>
        </w:rPr>
      </w:pPr>
      <w:r w:rsidRPr="00744082">
        <w:t>Global carbon dioxide (CO2</w:t>
      </w:r>
      <w:r w:rsidRPr="00CA6D62">
        <w:t>) emissions from the energy sector can be reduced by 70 per cent</w:t>
      </w:r>
      <w:r w:rsidRPr="00744082">
        <w:t xml:space="preserve"> by 2050 and completely phased-out by 2060 with a net positive economic outlook – according to new findings.</w:t>
      </w:r>
      <w:r>
        <w:t xml:space="preserve"> </w:t>
      </w:r>
      <w:r w:rsidRPr="00744082">
        <w:t xml:space="preserve">The </w:t>
      </w:r>
      <w:hyperlink r:id="rId10" w:history="1">
        <w:r w:rsidRPr="00744082">
          <w:rPr>
            <w:rStyle w:val="Hyperlink"/>
          </w:rPr>
          <w:t>report</w:t>
        </w:r>
      </w:hyperlink>
      <w:r w:rsidRPr="00744082">
        <w:t xml:space="preserve"> “</w:t>
      </w:r>
      <w:r w:rsidRPr="00CA6D62">
        <w:rPr>
          <w:u w:val="single"/>
        </w:rPr>
        <w:t xml:space="preserve">Perspectives for the Energy Transition: Investment Needs for a Low-Carbon Energy Transition” was released on Monday 20 March by the International Renewable Energy Agency (IRENA). The report argues that increased </w:t>
      </w:r>
      <w:r w:rsidRPr="00CA6D62">
        <w:rPr>
          <w:highlight w:val="yellow"/>
          <w:u w:val="single"/>
        </w:rPr>
        <w:t>deployment of renewable energy</w:t>
      </w:r>
      <w:r w:rsidRPr="00CA6D62">
        <w:rPr>
          <w:u w:val="single"/>
        </w:rPr>
        <w:t xml:space="preserve"> and energy efficiency in G20 countries and globally can achieve the emissions reductions </w:t>
      </w:r>
      <w:r w:rsidRPr="00CA6D62">
        <w:rPr>
          <w:highlight w:val="yellow"/>
          <w:u w:val="single"/>
        </w:rPr>
        <w:t>needed to keep global temperature</w:t>
      </w:r>
      <w:r w:rsidRPr="00CA6D62">
        <w:rPr>
          <w:u w:val="single"/>
        </w:rPr>
        <w:t xml:space="preserve"> rise to no more than 2°C, </w:t>
      </w:r>
      <w:r w:rsidRPr="00CA6D62">
        <w:rPr>
          <w:highlight w:val="yellow"/>
          <w:u w:val="single"/>
        </w:rPr>
        <w:t>avoiding the most severe impacts of climate change</w:t>
      </w:r>
      <w:r w:rsidRPr="00CA6D62">
        <w:rPr>
          <w:u w:val="single"/>
        </w:rPr>
        <w:t>.</w:t>
      </w:r>
      <w:r>
        <w:t xml:space="preserve"> </w:t>
      </w:r>
      <w:r w:rsidRPr="00744082">
        <w:t xml:space="preserve">Adnan Z. Amin, </w:t>
      </w:r>
      <w:r w:rsidRPr="00CA6D62">
        <w:rPr>
          <w:sz w:val="18"/>
        </w:rPr>
        <w:t xml:space="preserve">Director-General of IRENA, said: “The Paris Agreement reflected an unprecedented international determination to act on climate. The focus must be on the </w:t>
      </w:r>
      <w:proofErr w:type="spellStart"/>
      <w:r w:rsidRPr="00CA6D62">
        <w:rPr>
          <w:sz w:val="18"/>
        </w:rPr>
        <w:t>decarbonision</w:t>
      </w:r>
      <w:proofErr w:type="spellEnd"/>
      <w:r w:rsidRPr="00CA6D62">
        <w:rPr>
          <w:sz w:val="18"/>
        </w:rPr>
        <w:t xml:space="preserve"> of the global energy system as it accounts for almost two-thirds of greenhouse gas emissions.” He went on to say: “Critically, the economic case for the energy transition has never been stronger. Today around the world, new renewable power plants are being built that will generate electricity for less cost than fossil-fuel power plants. And through 2050, the </w:t>
      </w:r>
      <w:proofErr w:type="spellStart"/>
      <w:r w:rsidRPr="00CA6D62">
        <w:rPr>
          <w:sz w:val="18"/>
        </w:rPr>
        <w:t>decarbonisation</w:t>
      </w:r>
      <w:proofErr w:type="spellEnd"/>
      <w:r w:rsidRPr="00CA6D62">
        <w:rPr>
          <w:sz w:val="18"/>
        </w:rPr>
        <w:t xml:space="preserve"> can fuel sustainable economic growth and create more new jobs in renewables.” The energy investment needed for </w:t>
      </w:r>
      <w:proofErr w:type="spellStart"/>
      <w:r w:rsidRPr="00CA6D62">
        <w:rPr>
          <w:sz w:val="18"/>
        </w:rPr>
        <w:t>decarbonising</w:t>
      </w:r>
      <w:proofErr w:type="spellEnd"/>
      <w:r w:rsidRPr="00CA6D62">
        <w:rPr>
          <w:sz w:val="18"/>
        </w:rPr>
        <w:t xml:space="preserve"> the energy sector is substantial – an additional USD 29 trillion until 2050; however, this only amounts to a small share (0.4 per cent) of global gross domestic product (GDP</w:t>
      </w:r>
      <w:r w:rsidRPr="00744082">
        <w:t>).</w:t>
      </w:r>
      <w:r>
        <w:t xml:space="preserve"> </w:t>
      </w:r>
      <w:r w:rsidRPr="00744082">
        <w:t>Amin said: “</w:t>
      </w:r>
      <w:r w:rsidRPr="00CA6D62">
        <w:rPr>
          <w:u w:val="single"/>
        </w:rPr>
        <w:t xml:space="preserve">We are in a good position to transform the global energy system but </w:t>
      </w:r>
      <w:r w:rsidRPr="00CA6D62">
        <w:rPr>
          <w:highlight w:val="yellow"/>
          <w:u w:val="single"/>
        </w:rPr>
        <w:t>success will depend on urgent action</w:t>
      </w:r>
      <w:r w:rsidRPr="00CA6D62">
        <w:rPr>
          <w:u w:val="single"/>
        </w:rPr>
        <w:t xml:space="preserve">, as delays will raise the costs of </w:t>
      </w:r>
      <w:proofErr w:type="spellStart"/>
      <w:r w:rsidRPr="00CA6D62">
        <w:rPr>
          <w:u w:val="single"/>
        </w:rPr>
        <w:t>decarbonisation</w:t>
      </w:r>
      <w:proofErr w:type="spellEnd"/>
      <w:r w:rsidRPr="00CA6D62">
        <w:rPr>
          <w:u w:val="single"/>
        </w:rPr>
        <w:t xml:space="preserve">”. </w:t>
      </w:r>
      <w:r w:rsidRPr="00744082">
        <w:t xml:space="preserve">In </w:t>
      </w:r>
      <w:r w:rsidRPr="00CA6D62">
        <w:rPr>
          <w:sz w:val="18"/>
        </w:rPr>
        <w:t xml:space="preserve">addition, according to IRENA’s macroeconomic analysis such investment creates a stimulus that coupled with pro-growth policies will increase global GDP by 0.8 per cent in 2050, generate new jobs in the renewable energy sector – offsetting the jobs lost in the fossil fuel industry – and improve human welfare through additional environmental and health benefits due to cleaner air. In 2015, 32 </w:t>
      </w:r>
      <w:proofErr w:type="spellStart"/>
      <w:r w:rsidRPr="00CA6D62">
        <w:rPr>
          <w:sz w:val="18"/>
        </w:rPr>
        <w:t>gigatonnes</w:t>
      </w:r>
      <w:proofErr w:type="spellEnd"/>
      <w:r w:rsidRPr="00CA6D62">
        <w:rPr>
          <w:sz w:val="18"/>
        </w:rPr>
        <w:t xml:space="preserve"> (Gt) of energy-related CO2 were emitted across the world. According to the report, emissions will need to decline continuously to 9.5 Gt by 2050, </w:t>
      </w:r>
      <w:proofErr w:type="gramStart"/>
      <w:r w:rsidRPr="00CA6D62">
        <w:rPr>
          <w:sz w:val="18"/>
        </w:rPr>
        <w:t>in order to</w:t>
      </w:r>
      <w:proofErr w:type="gramEnd"/>
      <w:r w:rsidRPr="00CA6D62">
        <w:rPr>
          <w:sz w:val="18"/>
        </w:rPr>
        <w:t xml:space="preserve"> curb global warming to no more than 2°C above pre-industrial temperatures. </w:t>
      </w:r>
      <w:r w:rsidRPr="00CA6D62">
        <w:rPr>
          <w:u w:val="single"/>
        </w:rPr>
        <w:t xml:space="preserve">IRENA said that </w:t>
      </w:r>
      <w:r w:rsidRPr="00CA6D62">
        <w:rPr>
          <w:b/>
          <w:highlight w:val="yellow"/>
          <w:u w:val="single"/>
        </w:rPr>
        <w:t>90 per cent of this energy CO2 reduction can be achieved through the expansion of renewable energy</w:t>
      </w:r>
      <w:r w:rsidRPr="00CA6D62">
        <w:rPr>
          <w:u w:val="single"/>
        </w:rPr>
        <w:t xml:space="preserve"> and improving energy efficiency. At present, renewables account for 24 per cent of global power production and 16 per cent of primary energy supply. To achieve this scale of </w:t>
      </w:r>
      <w:proofErr w:type="spellStart"/>
      <w:r w:rsidRPr="00CA6D62">
        <w:rPr>
          <w:u w:val="single"/>
        </w:rPr>
        <w:t>decarbonisation</w:t>
      </w:r>
      <w:proofErr w:type="spellEnd"/>
      <w:r w:rsidRPr="00CA6D62">
        <w:rPr>
          <w:u w:val="single"/>
        </w:rPr>
        <w:t xml:space="preserve">, the report affirms that </w:t>
      </w:r>
      <w:r w:rsidRPr="00CA6D62">
        <w:rPr>
          <w:highlight w:val="yellow"/>
          <w:u w:val="single"/>
        </w:rPr>
        <w:t>renewable energy sources should represent 80 per cent of global power generation and 65 per cent of total primary energy supply</w:t>
      </w:r>
      <w:r w:rsidRPr="00CA6D62">
        <w:rPr>
          <w:u w:val="single"/>
        </w:rPr>
        <w:t>.</w:t>
      </w:r>
      <w:r>
        <w:t xml:space="preserve"> </w:t>
      </w:r>
      <w:r w:rsidRPr="00CA6D62">
        <w:rPr>
          <w:sz w:val="18"/>
        </w:rPr>
        <w:t>The report projects that the energy mix will look significantly different in 2050, with total fossil fuel use standing at a third of present levels. The use of coal will see the most significant decline, while oil demand will fall by 45 per cent. Furthermore, the report outlines that the energy sector’s renewable transition must go beyond the power sector into all end-use sectors. The construction and transport sectors need to adopt more bioenergy, solar heating, and electricity from renewable sources that substitute conventional energy. The report specifies that electric vehicles must become the predominant car type in 2050, liquid biofuel production must grow ten-fold and high efficiency all-electric buildings should become the norm. A combined total of 2 billion buildings will need either to be newly constructed or renovated</w:t>
      </w:r>
      <w:r w:rsidRPr="00744082">
        <w:t>.</w:t>
      </w:r>
      <w:r>
        <w:t xml:space="preserve"> </w:t>
      </w:r>
      <w:r w:rsidRPr="00CA6D62">
        <w:rPr>
          <w:u w:val="single"/>
        </w:rPr>
        <w:t xml:space="preserve">Finally, the report calls for </w:t>
      </w:r>
      <w:r w:rsidRPr="00CA6D62">
        <w:rPr>
          <w:highlight w:val="yellow"/>
          <w:u w:val="single"/>
        </w:rPr>
        <w:t>policy efforts to create an enabling framework</w:t>
      </w:r>
      <w:r w:rsidRPr="00CA6D62">
        <w:rPr>
          <w:u w:val="single"/>
        </w:rPr>
        <w:t xml:space="preserve"> and re-design </w:t>
      </w:r>
      <w:r w:rsidRPr="00CA6D62">
        <w:rPr>
          <w:highlight w:val="yellow"/>
          <w:u w:val="single"/>
        </w:rPr>
        <w:t>of current energy markets</w:t>
      </w:r>
      <w:r w:rsidRPr="00744082">
        <w:t>.</w:t>
      </w:r>
      <w:r>
        <w:t xml:space="preserve"> </w:t>
      </w:r>
      <w:r w:rsidRPr="00744082">
        <w:t xml:space="preserve">It prescribes stronger price signals and carbon pricing to help provide a level playing field when complemented by other measures, </w:t>
      </w:r>
      <w:proofErr w:type="spellStart"/>
      <w:r w:rsidRPr="00744082">
        <w:t>emphasising</w:t>
      </w:r>
      <w:proofErr w:type="spellEnd"/>
      <w:r w:rsidRPr="00744082">
        <w:t xml:space="preserve"> the importance of considering the needs of those</w:t>
      </w:r>
      <w:r w:rsidRPr="00744082">
        <w:rPr>
          <w:rFonts w:eastAsia="Times New Roman"/>
          <w:color w:val="404040"/>
          <w:sz w:val="18"/>
          <w:szCs w:val="18"/>
          <w:lang w:val="en" w:eastAsia="zh-CN"/>
        </w:rPr>
        <w:t xml:space="preserve"> without energy access.</w:t>
      </w:r>
    </w:p>
    <w:p w:rsidR="00E20AF6" w:rsidRDefault="00E20AF6" w:rsidP="00E20AF6">
      <w:pPr>
        <w:pStyle w:val="Heading3"/>
      </w:pPr>
      <w:r>
        <w:t>2AC—AT: Renewables CP</w:t>
      </w:r>
    </w:p>
    <w:p w:rsidR="00E20AF6" w:rsidRPr="005E6FAE" w:rsidRDefault="00E20AF6" w:rsidP="00E20AF6">
      <w:pPr>
        <w:pStyle w:val="Heading4"/>
      </w:pPr>
      <w:r>
        <w:t xml:space="preserve">Renewables are costly and ineffective, won’t increase in </w:t>
      </w:r>
      <w:proofErr w:type="spellStart"/>
      <w:r>
        <w:t>squo</w:t>
      </w:r>
      <w:proofErr w:type="spellEnd"/>
      <w:r>
        <w:t>, can’t be used in the long term.</w:t>
      </w:r>
    </w:p>
    <w:p w:rsidR="00E20AF6" w:rsidRPr="005E6FAE" w:rsidRDefault="00E20AF6" w:rsidP="00E20AF6">
      <w:pPr>
        <w:rPr>
          <w:sz w:val="18"/>
        </w:rPr>
      </w:pPr>
      <w:proofErr w:type="spellStart"/>
      <w:r w:rsidRPr="00AB7899">
        <w:rPr>
          <w:b/>
          <w:sz w:val="28"/>
        </w:rPr>
        <w:t>Engdahl</w:t>
      </w:r>
      <w:proofErr w:type="spellEnd"/>
      <w:r w:rsidRPr="00AB7899">
        <w:rPr>
          <w:b/>
          <w:sz w:val="28"/>
        </w:rPr>
        <w:t xml:space="preserve"> 15</w:t>
      </w:r>
      <w:r>
        <w:rPr>
          <w:b/>
          <w:sz w:val="28"/>
        </w:rPr>
        <w:t xml:space="preserve"> </w:t>
      </w:r>
      <w:r w:rsidRPr="00AB7899">
        <w:rPr>
          <w:sz w:val="20"/>
        </w:rPr>
        <w:t>(</w:t>
      </w:r>
      <w:r>
        <w:rPr>
          <w:sz w:val="20"/>
        </w:rPr>
        <w:t xml:space="preserve">Sylvia, American author, “Alternative Energy Sources are Too Costly and Ineffective”, </w:t>
      </w:r>
      <w:r>
        <w:rPr>
          <w:i/>
          <w:sz w:val="20"/>
        </w:rPr>
        <w:t>Gale</w:t>
      </w:r>
      <w:r>
        <w:rPr>
          <w:sz w:val="20"/>
        </w:rPr>
        <w:t xml:space="preserve">, </w:t>
      </w:r>
      <w:r w:rsidRPr="005E6FAE">
        <w:rPr>
          <w:sz w:val="20"/>
        </w:rPr>
        <w:t>http://ic.galegroup.com/ic/ovic/ViewpointsDetailsPage/ViewpointsDetailsWindow?disableHighlighting=true&amp;displayGroupName=Viewpoints&amp;currPage=&amp;scanId=&amp;query=&amp;docIndex=&amp;source=&amp;prodId=OVIC&amp;search_within_results=&amp;p=OVIC%3AGIC&amp;mode=view&amp;catId=&amp;u=moun80651&amp;limiter=&amp;display-query=&amp;displayGroups=&amp;contentModules=&amp;action=e&amp;sortBy=&amp;documentId=GALE%7CEJ3010220295&amp;windowstate=normal&amp;activityType=SelectedSearch&amp;failOverType=&amp;commentary=true</w:t>
      </w:r>
      <w:r>
        <w:rPr>
          <w:sz w:val="20"/>
        </w:rPr>
        <w:t>)</w:t>
      </w:r>
    </w:p>
    <w:p w:rsidR="00E20AF6" w:rsidRDefault="00E20AF6" w:rsidP="00E20AF6">
      <w:r w:rsidRPr="005E6FAE">
        <w:t xml:space="preserve">Electric </w:t>
      </w:r>
      <w:r w:rsidRPr="005E6FAE">
        <w:rPr>
          <w:highlight w:val="yellow"/>
          <w:u w:val="single"/>
        </w:rPr>
        <w:t>energy</w:t>
      </w:r>
      <w:r w:rsidRPr="005E6FAE">
        <w:rPr>
          <w:u w:val="single"/>
        </w:rPr>
        <w:t xml:space="preserve"> in large amounts </w:t>
      </w:r>
      <w:r w:rsidRPr="004C08DE">
        <w:rPr>
          <w:b/>
          <w:highlight w:val="yellow"/>
          <w:u w:val="single"/>
        </w:rPr>
        <w:t>cannot be stored</w:t>
      </w:r>
      <w:r w:rsidRPr="00AB7899">
        <w:t xml:space="preserve"> at low cost in batteries due to technological limitations; only indirect storage in the form of water in dams is economical. This reality means that the </w:t>
      </w:r>
      <w:r w:rsidRPr="005E6FAE">
        <w:rPr>
          <w:highlight w:val="yellow"/>
          <w:u w:val="single"/>
        </w:rPr>
        <w:t>production and consumption</w:t>
      </w:r>
      <w:r w:rsidRPr="00AB7899">
        <w:t xml:space="preserve"> of electricity </w:t>
      </w:r>
      <w:proofErr w:type="gramStart"/>
      <w:r w:rsidRPr="00AB7899">
        <w:t>in a given</w:t>
      </w:r>
      <w:proofErr w:type="gramEnd"/>
      <w:r w:rsidRPr="00AB7899">
        <w:t xml:space="preserve"> power network </w:t>
      </w:r>
      <w:r w:rsidRPr="005E6FAE">
        <w:rPr>
          <w:highlight w:val="yellow"/>
          <w:u w:val="single"/>
        </w:rPr>
        <w:t>must be balanced</w:t>
      </w:r>
      <w:r w:rsidRPr="005E6FAE">
        <w:rPr>
          <w:u w:val="single"/>
        </w:rPr>
        <w:t xml:space="preserve"> constantly</w:t>
      </w:r>
      <w:r w:rsidRPr="00AB7899">
        <w:t xml:space="preserve"> in order to prevent blackouts, and more generally to preserve system reliability. Because unexpected surges in demand and/or outages of generating equipment can occur, backup generation capacity must be maintained; such backup capacity is termed the "operating reserve" for the given network....</w:t>
      </w:r>
      <w:r>
        <w:t xml:space="preserve"> </w:t>
      </w:r>
      <w:r w:rsidRPr="005E6FAE">
        <w:rPr>
          <w:highlight w:val="yellow"/>
          <w:u w:val="single"/>
        </w:rPr>
        <w:t>Electric supply</w:t>
      </w:r>
      <w:r w:rsidRPr="005E6FAE">
        <w:rPr>
          <w:u w:val="single"/>
        </w:rPr>
        <w:t xml:space="preserve"> systems </w:t>
      </w:r>
      <w:r w:rsidRPr="004C08DE">
        <w:rPr>
          <w:b/>
          <w:highlight w:val="yellow"/>
          <w:u w:val="single"/>
        </w:rPr>
        <w:t>respond to growing demands</w:t>
      </w:r>
      <w:r w:rsidRPr="005E6FAE">
        <w:rPr>
          <w:u w:val="single"/>
        </w:rPr>
        <w:t xml:space="preserve"> ("load") over the course of a day (or year) by increasing output from the lowest-cost generating units first, and then calling upon successively more expensive units as electric loads grow toward the daily (or seasonal) peak.</w:t>
      </w:r>
      <w:r w:rsidRPr="00AB7899">
        <w:t xml:space="preserve"> </w:t>
      </w:r>
      <w:r w:rsidRPr="005E6FAE">
        <w:rPr>
          <w:highlight w:val="yellow"/>
        </w:rPr>
        <w:t>Because of</w:t>
      </w:r>
      <w:r w:rsidRPr="00AB7899">
        <w:t xml:space="preserve"> the </w:t>
      </w:r>
      <w:r w:rsidRPr="005E6FAE">
        <w:rPr>
          <w:highlight w:val="yellow"/>
          <w:u w:val="single"/>
        </w:rPr>
        <w:t xml:space="preserve">uncertainties caused by the </w:t>
      </w:r>
      <w:r w:rsidRPr="004C08DE">
        <w:rPr>
          <w:b/>
          <w:highlight w:val="yellow"/>
          <w:u w:val="single"/>
        </w:rPr>
        <w:t>unreliability of wind and sunlight</w:t>
      </w:r>
      <w:r w:rsidRPr="005E6FAE">
        <w:rPr>
          <w:highlight w:val="yellow"/>
          <w:u w:val="single"/>
        </w:rPr>
        <w:t>,</w:t>
      </w:r>
      <w:r w:rsidRPr="005E6FAE">
        <w:rPr>
          <w:u w:val="single"/>
        </w:rPr>
        <w:t xml:space="preserve"> most </w:t>
      </w:r>
      <w:r w:rsidRPr="005E6FAE">
        <w:rPr>
          <w:highlight w:val="yellow"/>
          <w:u w:val="single"/>
        </w:rPr>
        <w:t>electric</w:t>
      </w:r>
      <w:r w:rsidRPr="005E6FAE">
        <w:rPr>
          <w:u w:val="single"/>
        </w:rPr>
        <w:t xml:space="preserve"> generation </w:t>
      </w:r>
      <w:r w:rsidRPr="005E6FAE">
        <w:rPr>
          <w:highlight w:val="yellow"/>
          <w:u w:val="single"/>
        </w:rPr>
        <w:t>capacity</w:t>
      </w:r>
      <w:r w:rsidRPr="005E6FAE">
        <w:rPr>
          <w:u w:val="single"/>
        </w:rPr>
        <w:t xml:space="preserve"> fueled by renewable energy sources cannot be assumed to be </w:t>
      </w:r>
      <w:r w:rsidRPr="0072283A">
        <w:rPr>
          <w:u w:val="single"/>
        </w:rPr>
        <w:t>available upon demand</w:t>
      </w:r>
      <w:r w:rsidRPr="005E6FAE">
        <w:rPr>
          <w:u w:val="single"/>
        </w:rPr>
        <w:t xml:space="preserve">; system planning and optimization cannot assume that such </w:t>
      </w:r>
      <w:r w:rsidRPr="0072283A">
        <w:rPr>
          <w:u w:val="single"/>
        </w:rPr>
        <w:t xml:space="preserve">power </w:t>
      </w:r>
      <w:r w:rsidRPr="0072283A">
        <w:rPr>
          <w:highlight w:val="yellow"/>
          <w:u w:val="single"/>
        </w:rPr>
        <w:t>will be available when it is expected</w:t>
      </w:r>
      <w:r w:rsidRPr="0072283A">
        <w:rPr>
          <w:u w:val="single"/>
        </w:rPr>
        <w:t xml:space="preserve"> t</w:t>
      </w:r>
      <w:r w:rsidRPr="005E6FAE">
        <w:rPr>
          <w:u w:val="single"/>
        </w:rPr>
        <w:t>o be most economical.</w:t>
      </w:r>
      <w:r w:rsidRPr="00AB7899">
        <w:t xml:space="preserve"> Accordingly, it cannot be scheduled (or "dispatched"). Instead, it </w:t>
      </w:r>
      <w:r w:rsidRPr="005E6FAE">
        <w:rPr>
          <w:u w:val="single"/>
        </w:rPr>
        <w:t>requires backup generation capacity to preserve system reliability.</w:t>
      </w:r>
      <w:r>
        <w:t xml:space="preserve"> </w:t>
      </w:r>
      <w:r w:rsidRPr="00AB7899">
        <w:t xml:space="preserve">And </w:t>
      </w:r>
      <w:proofErr w:type="gramStart"/>
      <w:r w:rsidRPr="00AB7899">
        <w:t>so</w:t>
      </w:r>
      <w:proofErr w:type="gramEnd"/>
      <w:r w:rsidRPr="00AB7899">
        <w:t xml:space="preserve"> the cost of that needed backup capacity becomes a crucial parameter usually not mentioned in public discussions of wind and solar power. One study, using figures from the California Independent System Operator, projects that an increase in California renewable generation capacity between 2009 and 2020 would be about 17.7 gigawatts (GW) for a 20 percent renewable requirement, and about 22.4 GW for the 33 percent requirement. The projected needs for backup capacity (of varying types) are, respectively, 0.8 GW (or 4.5 percent) and 4.8 GW (or 21 percent).</w:t>
      </w:r>
      <w:r>
        <w:t xml:space="preserve"> </w:t>
      </w:r>
      <w:r w:rsidRPr="00AB7899">
        <w:t>What would that backup power cost? U.S. wind and solar generation capacity in 2009 was about 34,000 MW. If we assume, conservatively, that this renewable capacity has required investment in backup capacity of about 3 percent (rather than 4.5 percent), that requirement would be about 1000 MW. Cost estimates published by the EIA suggest that this backup capacity has imposed fixed capital and operations and maintenance costs of about $1.7 billion, variable operating costs of approximately $2.00-$4.50 per megawatt-hour, and total costs per megawatt-hour of about $368.</w:t>
      </w:r>
      <w:r>
        <w:t xml:space="preserve"> </w:t>
      </w:r>
      <w:r w:rsidRPr="00AB7899">
        <w:t xml:space="preserve">That rough estimate is likely to be biased downward. </w:t>
      </w:r>
      <w:r w:rsidRPr="005E6FAE">
        <w:rPr>
          <w:u w:val="single"/>
        </w:rPr>
        <w:t xml:space="preserve">Because state </w:t>
      </w:r>
      <w:r w:rsidRPr="0072283A">
        <w:rPr>
          <w:highlight w:val="yellow"/>
          <w:u w:val="single"/>
        </w:rPr>
        <w:t>renewables</w:t>
      </w:r>
      <w:r w:rsidRPr="0072283A">
        <w:rPr>
          <w:u w:val="single"/>
        </w:rPr>
        <w:t xml:space="preserve"> requirements</w:t>
      </w:r>
      <w:r w:rsidRPr="005E6FAE">
        <w:rPr>
          <w:u w:val="single"/>
        </w:rPr>
        <w:t xml:space="preserve"> require system operators to take renewable power when it is available, conventional backup generation </w:t>
      </w:r>
      <w:r w:rsidRPr="0072283A">
        <w:rPr>
          <w:highlight w:val="yellow"/>
          <w:u w:val="single"/>
        </w:rPr>
        <w:t>must be cycled</w:t>
      </w:r>
      <w:r w:rsidRPr="005E6FAE">
        <w:rPr>
          <w:u w:val="single"/>
        </w:rPr>
        <w:t xml:space="preserve">—that is, </w:t>
      </w:r>
      <w:r w:rsidRPr="0072283A">
        <w:rPr>
          <w:highlight w:val="yellow"/>
          <w:u w:val="single"/>
        </w:rPr>
        <w:t>in effect turned on and off</w:t>
      </w:r>
      <w:r w:rsidRPr="005E6FAE">
        <w:rPr>
          <w:u w:val="single"/>
        </w:rPr>
        <w:t>—in coordination with the availability of the renewable generation.</w:t>
      </w:r>
      <w:r w:rsidRPr="00AB7899">
        <w:t xml:space="preserve"> </w:t>
      </w:r>
      <w:proofErr w:type="gramStart"/>
      <w:r w:rsidRPr="00AB7899">
        <w:t>In particular for</w:t>
      </w:r>
      <w:proofErr w:type="gramEnd"/>
      <w:r w:rsidRPr="00AB7899">
        <w:t xml:space="preserve"> coal-fired generation, but also for gas combined-cycle backup generation, this means that the conventional assets cannot be operated as efficiently as would be the case were they not cycled up and down in response to wind or solar generation conditions. A recent study of the attendant</w:t>
      </w:r>
      <w:r>
        <w:t xml:space="preserve"> </w:t>
      </w:r>
      <w:hyperlink r:id="rId11" w:tooltip="More on 'Emissions'" w:history="1">
        <w:r w:rsidRPr="00AB7899">
          <w:rPr>
            <w:rStyle w:val="Hyperlink"/>
          </w:rPr>
          <w:t>emissions</w:t>
        </w:r>
      </w:hyperlink>
      <w:r>
        <w:t xml:space="preserve"> </w:t>
      </w:r>
      <w:r w:rsidRPr="00AB7899">
        <w:t>effects for Colorado and Texas found that requirements for the use of wind power impose significant operating and capital costs because of cycling needs for backup generation—particularly coal plants—and actually exacerbate</w:t>
      </w:r>
      <w:r>
        <w:t xml:space="preserve"> </w:t>
      </w:r>
      <w:hyperlink r:id="rId12" w:tooltip="More on 'Air pollution'" w:history="1">
        <w:r w:rsidRPr="00AB7899">
          <w:rPr>
            <w:rStyle w:val="Hyperlink"/>
          </w:rPr>
          <w:t>air pollution</w:t>
        </w:r>
      </w:hyperlink>
      <w:r>
        <w:t xml:space="preserve"> </w:t>
      </w:r>
      <w:r w:rsidRPr="00AB7899">
        <w:t>problems.</w:t>
      </w:r>
      <w:r>
        <w:t xml:space="preserve"> </w:t>
      </w:r>
      <w:r w:rsidRPr="00AB7899">
        <w:t>The projected cost of renewable power in 2016 including the cost of backup capacity is at least five times higher than that for conventional electricity.</w:t>
      </w:r>
      <w:r>
        <w:t xml:space="preserve"> </w:t>
      </w:r>
      <w:r w:rsidRPr="00AB7899">
        <w:t>At the same time</w:t>
      </w:r>
      <w:r w:rsidRPr="005E6FAE">
        <w:rPr>
          <w:u w:val="single"/>
        </w:rPr>
        <w:t xml:space="preserve">, </w:t>
      </w:r>
      <w:r w:rsidRPr="004C08DE">
        <w:rPr>
          <w:b/>
          <w:highlight w:val="yellow"/>
          <w:u w:val="single"/>
        </w:rPr>
        <w:t>outages</w:t>
      </w:r>
      <w:r w:rsidRPr="005E6FAE">
        <w:rPr>
          <w:u w:val="single"/>
        </w:rPr>
        <w:t xml:space="preserve"> of wind capacity </w:t>
      </w:r>
      <w:r w:rsidRPr="004C08DE">
        <w:rPr>
          <w:b/>
          <w:highlight w:val="yellow"/>
          <w:u w:val="single"/>
        </w:rPr>
        <w:t>due to weak</w:t>
      </w:r>
      <w:r w:rsidRPr="005E6FAE">
        <w:rPr>
          <w:u w:val="single"/>
        </w:rPr>
        <w:t xml:space="preserve"> wind </w:t>
      </w:r>
      <w:r w:rsidRPr="004C08DE">
        <w:rPr>
          <w:b/>
          <w:highlight w:val="yellow"/>
          <w:u w:val="single"/>
        </w:rPr>
        <w:t>conditions</w:t>
      </w:r>
      <w:r w:rsidRPr="0072283A">
        <w:rPr>
          <w:highlight w:val="yellow"/>
          <w:u w:val="single"/>
        </w:rPr>
        <w:t xml:space="preserve"> are much more likely</w:t>
      </w:r>
      <w:r w:rsidRPr="005E6FAE">
        <w:rPr>
          <w:u w:val="single"/>
        </w:rPr>
        <w:t xml:space="preserve"> to be correlated </w:t>
      </w:r>
      <w:r w:rsidRPr="0072283A">
        <w:rPr>
          <w:u w:val="single"/>
        </w:rPr>
        <w:t xml:space="preserve">geographically </w:t>
      </w:r>
      <w:r w:rsidRPr="0072283A">
        <w:rPr>
          <w:highlight w:val="yellow"/>
          <w:u w:val="single"/>
        </w:rPr>
        <w:t>than</w:t>
      </w:r>
      <w:r w:rsidRPr="005E6FAE">
        <w:rPr>
          <w:u w:val="single"/>
        </w:rPr>
        <w:t xml:space="preserve"> outages of </w:t>
      </w:r>
      <w:r w:rsidRPr="0072283A">
        <w:rPr>
          <w:highlight w:val="yellow"/>
          <w:u w:val="single"/>
        </w:rPr>
        <w:t>conventional plants</w:t>
      </w:r>
      <w:r w:rsidRPr="00AB7899">
        <w:t>, for the obvious reason that weak winds in part of a given region are likely to be observed in tandem with weak winds in other parts of that region. Because appropriate regions for thermal solar sites and photovoltaic systems are concentrated geographically, the same correlation problem is likely to affect solar electric generation as well.</w:t>
      </w:r>
      <w:r>
        <w:t xml:space="preserve"> </w:t>
      </w:r>
      <w:r w:rsidRPr="00AB7899">
        <w:t xml:space="preserve">The higher cost of electricity generated with renewable energy sources is only one side of the competitiveness question; the other is the value of that generation, as not all electricity is created equal. </w:t>
      </w:r>
      <w:proofErr w:type="gramStart"/>
      <w:r w:rsidRPr="00AB7899">
        <w:t>In particular, power</w:t>
      </w:r>
      <w:proofErr w:type="gramEnd"/>
      <w:r w:rsidRPr="00AB7899">
        <w:t xml:space="preserve"> produced at periods of peak demand is more valuable than off-peak generation, whether during a given daily cycle or across annual seasons. In this context, wind generation </w:t>
      </w:r>
      <w:proofErr w:type="gramStart"/>
      <w:r w:rsidRPr="00AB7899">
        <w:t>in particular is</w:t>
      </w:r>
      <w:proofErr w:type="gramEnd"/>
      <w:r w:rsidRPr="00AB7899">
        <w:t xml:space="preserve"> problematic because in general there is an inverse relationship between the daily hours of peak demand and wind velocities, and between peak summertime demands and peak wintertime wind velocities: Winds tend to blow at night and in the winter....</w:t>
      </w:r>
      <w:r>
        <w:t xml:space="preserve"> </w:t>
      </w:r>
      <w:r w:rsidRPr="005E6FAE">
        <w:rPr>
          <w:u w:val="single"/>
        </w:rPr>
        <w:t xml:space="preserve">These </w:t>
      </w:r>
      <w:r w:rsidRPr="0072283A">
        <w:rPr>
          <w:highlight w:val="yellow"/>
          <w:u w:val="single"/>
        </w:rPr>
        <w:t>realities suggest that the</w:t>
      </w:r>
      <w:r w:rsidRPr="005E6FAE">
        <w:rPr>
          <w:u w:val="single"/>
        </w:rPr>
        <w:t xml:space="preserve"> purported social </w:t>
      </w:r>
      <w:r w:rsidRPr="004C08DE">
        <w:rPr>
          <w:b/>
          <w:highlight w:val="yellow"/>
          <w:u w:val="single"/>
        </w:rPr>
        <w:t>benefits</w:t>
      </w:r>
      <w:r w:rsidRPr="0072283A">
        <w:rPr>
          <w:highlight w:val="yellow"/>
          <w:u w:val="single"/>
        </w:rPr>
        <w:t xml:space="preserve"> of</w:t>
      </w:r>
      <w:r w:rsidRPr="005E6FAE">
        <w:rPr>
          <w:u w:val="single"/>
        </w:rPr>
        <w:t xml:space="preserve"> policy support for </w:t>
      </w:r>
      <w:r w:rsidRPr="0072283A">
        <w:rPr>
          <w:highlight w:val="yellow"/>
          <w:u w:val="single"/>
        </w:rPr>
        <w:t xml:space="preserve">renewables </w:t>
      </w:r>
      <w:r w:rsidRPr="004C08DE">
        <w:rPr>
          <w:b/>
          <w:highlight w:val="yellow"/>
          <w:u w:val="single"/>
        </w:rPr>
        <w:t>are illusory</w:t>
      </w:r>
      <w:r w:rsidRPr="005E6FAE">
        <w:rPr>
          <w:u w:val="single"/>
        </w:rPr>
        <w:t xml:space="preserve">. Moreover, </w:t>
      </w:r>
      <w:r w:rsidRPr="0072283A">
        <w:rPr>
          <w:highlight w:val="yellow"/>
          <w:u w:val="single"/>
        </w:rPr>
        <w:t>ongoing</w:t>
      </w:r>
      <w:r w:rsidRPr="005E6FAE">
        <w:rPr>
          <w:u w:val="single"/>
        </w:rPr>
        <w:t xml:space="preserve"> supply and price </w:t>
      </w:r>
      <w:r w:rsidRPr="0072283A">
        <w:rPr>
          <w:highlight w:val="yellow"/>
          <w:u w:val="single"/>
        </w:rPr>
        <w:t>developments</w:t>
      </w:r>
      <w:r w:rsidRPr="005E6FAE">
        <w:rPr>
          <w:u w:val="single"/>
        </w:rPr>
        <w:t xml:space="preserve"> in the market </w:t>
      </w:r>
      <w:r w:rsidRPr="0072283A">
        <w:rPr>
          <w:highlight w:val="yellow"/>
          <w:u w:val="single"/>
        </w:rPr>
        <w:t>for</w:t>
      </w:r>
      <w:r w:rsidRPr="005E6FAE">
        <w:rPr>
          <w:u w:val="single"/>
        </w:rPr>
        <w:t xml:space="preserve"> natural </w:t>
      </w:r>
      <w:r w:rsidRPr="0072283A">
        <w:rPr>
          <w:highlight w:val="yellow"/>
          <w:u w:val="single"/>
        </w:rPr>
        <w:t>gas are</w:t>
      </w:r>
      <w:r w:rsidRPr="0072283A">
        <w:rPr>
          <w:u w:val="single"/>
        </w:rPr>
        <w:t xml:space="preserve"> likely </w:t>
      </w:r>
      <w:r w:rsidRPr="0072283A">
        <w:rPr>
          <w:highlight w:val="yellow"/>
          <w:u w:val="single"/>
        </w:rPr>
        <w:t xml:space="preserve">to </w:t>
      </w:r>
      <w:r w:rsidRPr="004C08DE">
        <w:rPr>
          <w:b/>
          <w:highlight w:val="yellow"/>
          <w:u w:val="single"/>
        </w:rPr>
        <w:t>weaken</w:t>
      </w:r>
      <w:r w:rsidRPr="005E6FAE">
        <w:rPr>
          <w:u w:val="single"/>
        </w:rPr>
        <w:t xml:space="preserve"> further </w:t>
      </w:r>
      <w:r w:rsidRPr="0072283A">
        <w:rPr>
          <w:highlight w:val="yellow"/>
          <w:u w:val="single"/>
        </w:rPr>
        <w:t xml:space="preserve">the </w:t>
      </w:r>
      <w:r w:rsidRPr="004C08DE">
        <w:rPr>
          <w:b/>
          <w:highlight w:val="yellow"/>
          <w:u w:val="single"/>
        </w:rPr>
        <w:t xml:space="preserve">competitive position </w:t>
      </w:r>
      <w:r w:rsidRPr="0072283A">
        <w:rPr>
          <w:highlight w:val="yellow"/>
          <w:u w:val="single"/>
        </w:rPr>
        <w:t>of renewable power</w:t>
      </w:r>
      <w:r w:rsidRPr="005E6FAE">
        <w:rPr>
          <w:u w:val="single"/>
        </w:rPr>
        <w:t xml:space="preserve"> generation.</w:t>
      </w:r>
      <w:r w:rsidRPr="00AB7899">
        <w:t xml:space="preserve"> At the same time, the subsidies and mandates that have been implemented in support of renewable electricity impose nontrivial costs upon the taxpayers and upon consumers in electricity markets. The upshot is the imposition of substantial net costs upon the U.S. economy as a whole even as the policies bestow important benefits upon </w:t>
      </w:r>
      <w:proofErr w:type="gramStart"/>
      <w:r w:rsidRPr="00AB7899">
        <w:t>particular groups</w:t>
      </w:r>
      <w:proofErr w:type="gramEnd"/>
      <w:r w:rsidRPr="00AB7899">
        <w:t xml:space="preserve"> and industries, thus yielding enhanced incentives for innumerable interests to seek favors from government. As has proven to be the case in most contexts, the outcomes of market competition, even as constrained and distorted by tax and regulatory policies, are the best guides for the achievement of resource allocation that is most productive.</w:t>
      </w:r>
    </w:p>
    <w:p w:rsidR="00E20AF6" w:rsidRDefault="00E20AF6" w:rsidP="00E20AF6"/>
    <w:p w:rsidR="00E20AF6" w:rsidRDefault="00E20AF6" w:rsidP="00E20AF6">
      <w:pPr>
        <w:pStyle w:val="Heading4"/>
      </w:pPr>
      <w:r>
        <w:t>Renewables can’t solve for global warming, studies show that renewable energy can’t solve for increased CO2 emissions.</w:t>
      </w:r>
    </w:p>
    <w:p w:rsidR="00E20AF6" w:rsidRPr="0072283A" w:rsidRDefault="00E20AF6" w:rsidP="00E20AF6">
      <w:pPr>
        <w:rPr>
          <w:sz w:val="20"/>
        </w:rPr>
      </w:pPr>
      <w:r w:rsidRPr="0072283A">
        <w:rPr>
          <w:b/>
          <w:sz w:val="28"/>
        </w:rPr>
        <w:t>Hood 17</w:t>
      </w:r>
      <w:r w:rsidRPr="0072283A">
        <w:rPr>
          <w:sz w:val="28"/>
        </w:rPr>
        <w:t xml:space="preserve"> </w:t>
      </w:r>
      <w:r w:rsidRPr="0072283A">
        <w:rPr>
          <w:sz w:val="20"/>
        </w:rPr>
        <w:t>(Marlowe, AFP's environment and science reporter, “Renewables can't deliver Paris climate goals: study”, Phys.org, 1/31/17, https://phys.org/news/2017-01-renewables-paris-climate-goals.html)</w:t>
      </w:r>
    </w:p>
    <w:p w:rsidR="00E20AF6" w:rsidRDefault="00E20AF6" w:rsidP="00E20AF6">
      <w:r w:rsidRPr="0072283A">
        <w:t xml:space="preserve">Even </w:t>
      </w:r>
      <w:r w:rsidRPr="0018541A">
        <w:rPr>
          <w:u w:val="single"/>
        </w:rPr>
        <w:t xml:space="preserve">if </w:t>
      </w:r>
      <w:r w:rsidRPr="00F22802">
        <w:rPr>
          <w:b/>
          <w:highlight w:val="yellow"/>
          <w:u w:val="single"/>
        </w:rPr>
        <w:t>solar and wind capacity continues to grow</w:t>
      </w:r>
      <w:r w:rsidRPr="0018541A">
        <w:rPr>
          <w:u w:val="single"/>
        </w:rPr>
        <w:t xml:space="preserve"> at breakneck speed, </w:t>
      </w:r>
      <w:r w:rsidRPr="00F22802">
        <w:rPr>
          <w:u w:val="single"/>
        </w:rPr>
        <w:t>it</w:t>
      </w:r>
      <w:r w:rsidRPr="0018541A">
        <w:rPr>
          <w:u w:val="single"/>
        </w:rPr>
        <w:t xml:space="preserve"> will </w:t>
      </w:r>
      <w:r w:rsidRPr="00F22802">
        <w:rPr>
          <w:b/>
          <w:highlight w:val="yellow"/>
          <w:u w:val="single"/>
        </w:rPr>
        <w:t>not</w:t>
      </w:r>
      <w:r w:rsidRPr="004C08DE">
        <w:rPr>
          <w:b/>
          <w:u w:val="single"/>
        </w:rPr>
        <w:t xml:space="preserve"> be </w:t>
      </w:r>
      <w:r w:rsidRPr="00F22802">
        <w:rPr>
          <w:b/>
          <w:highlight w:val="yellow"/>
          <w:u w:val="single"/>
        </w:rPr>
        <w:t xml:space="preserve">fast enough to cap </w:t>
      </w:r>
      <w:hyperlink r:id="rId13" w:history="1">
        <w:r w:rsidRPr="00F22802">
          <w:rPr>
            <w:rStyle w:val="Hyperlink"/>
            <w:b/>
            <w:highlight w:val="yellow"/>
            <w:u w:val="single"/>
          </w:rPr>
          <w:t>global warming</w:t>
        </w:r>
      </w:hyperlink>
      <w:r w:rsidRPr="0018541A">
        <w:rPr>
          <w:u w:val="single"/>
        </w:rPr>
        <w:t xml:space="preserve"> under two degrees Celsius</w:t>
      </w:r>
      <w:r w:rsidRPr="0072283A">
        <w:t xml:space="preserve"> (3.6 degrees Fahrenheit), the target set down in the landmark 2015 Paris climate treaty, they reported in the journal</w:t>
      </w:r>
      <w:r>
        <w:t xml:space="preserve"> </w:t>
      </w:r>
      <w:r w:rsidRPr="0072283A">
        <w:t>Nature Climate Change.</w:t>
      </w:r>
      <w:r>
        <w:t xml:space="preserve"> </w:t>
      </w:r>
      <w:r w:rsidRPr="0072283A">
        <w:t xml:space="preserve">"The rapid deployment of wind, solar and electric cars </w:t>
      </w:r>
      <w:proofErr w:type="gramStart"/>
      <w:r w:rsidRPr="0072283A">
        <w:t>gives</w:t>
      </w:r>
      <w:proofErr w:type="gramEnd"/>
      <w:r w:rsidRPr="0072283A">
        <w:t xml:space="preserve"> some hope," lead author Glen Peters, a researcher at the Center for International Climate and Environmental Research in Oslo, Norway, told AFP.</w:t>
      </w:r>
      <w:r>
        <w:t xml:space="preserve"> </w:t>
      </w:r>
      <w:r w:rsidRPr="0072283A">
        <w:t xml:space="preserve">"But at this stage, these </w:t>
      </w:r>
      <w:r w:rsidRPr="00F22802">
        <w:rPr>
          <w:b/>
          <w:highlight w:val="yellow"/>
          <w:u w:val="single"/>
        </w:rPr>
        <w:t xml:space="preserve">technologies </w:t>
      </w:r>
      <w:r w:rsidRPr="00F22802">
        <w:rPr>
          <w:highlight w:val="yellow"/>
          <w:u w:val="single"/>
        </w:rPr>
        <w:t xml:space="preserve">are </w:t>
      </w:r>
      <w:r w:rsidRPr="00F22802">
        <w:rPr>
          <w:b/>
          <w:highlight w:val="yellow"/>
          <w:u w:val="single"/>
        </w:rPr>
        <w:t>not</w:t>
      </w:r>
      <w:r w:rsidRPr="004C08DE">
        <w:rPr>
          <w:u w:val="single"/>
        </w:rPr>
        <w:t xml:space="preserve"> really </w:t>
      </w:r>
      <w:r w:rsidRPr="00F22802">
        <w:rPr>
          <w:b/>
          <w:highlight w:val="yellow"/>
          <w:u w:val="single"/>
        </w:rPr>
        <w:t>displacing the growth in fossil fuels</w:t>
      </w:r>
      <w:r w:rsidRPr="004C08DE">
        <w:rPr>
          <w:u w:val="single"/>
        </w:rPr>
        <w:t xml:space="preserve"> or conventional transportation." </w:t>
      </w:r>
      <w:r w:rsidRPr="00F22802">
        <w:rPr>
          <w:highlight w:val="yellow"/>
          <w:u w:val="single"/>
        </w:rPr>
        <w:t>Earth is overheating</w:t>
      </w:r>
      <w:r w:rsidRPr="004C08DE">
        <w:rPr>
          <w:u w:val="single"/>
        </w:rPr>
        <w:t xml:space="preserve"> mainly </w:t>
      </w:r>
      <w:r w:rsidRPr="00F22802">
        <w:rPr>
          <w:highlight w:val="yellow"/>
          <w:u w:val="single"/>
        </w:rPr>
        <w:t>due</w:t>
      </w:r>
      <w:r w:rsidRPr="004C08DE">
        <w:rPr>
          <w:u w:val="single"/>
        </w:rPr>
        <w:t xml:space="preserve"> to the burning of oil, gas and especially coal </w:t>
      </w:r>
      <w:r w:rsidRPr="00F22802">
        <w:rPr>
          <w:highlight w:val="yellow"/>
          <w:u w:val="single"/>
        </w:rPr>
        <w:t>to</w:t>
      </w:r>
      <w:r w:rsidRPr="004C08DE">
        <w:rPr>
          <w:u w:val="single"/>
        </w:rPr>
        <w:t xml:space="preserve"> power </w:t>
      </w:r>
      <w:r w:rsidRPr="00F22802">
        <w:rPr>
          <w:highlight w:val="yellow"/>
          <w:u w:val="single"/>
        </w:rPr>
        <w:t xml:space="preserve">the </w:t>
      </w:r>
      <w:hyperlink r:id="rId14" w:history="1">
        <w:r w:rsidRPr="00F22802">
          <w:rPr>
            <w:rStyle w:val="Hyperlink"/>
            <w:highlight w:val="yellow"/>
            <w:u w:val="single"/>
          </w:rPr>
          <w:t>global economy</w:t>
        </w:r>
      </w:hyperlink>
      <w:r w:rsidRPr="004C08DE">
        <w:rPr>
          <w:u w:val="single"/>
        </w:rPr>
        <w:t>.</w:t>
      </w:r>
      <w:r>
        <w:t xml:space="preserve"> </w:t>
      </w:r>
      <w:r w:rsidRPr="0072283A">
        <w:t xml:space="preserve">Barely 1C (1.8F) </w:t>
      </w:r>
      <w:r w:rsidRPr="00F22802">
        <w:rPr>
          <w:highlight w:val="yellow"/>
        </w:rPr>
        <w:t>of</w:t>
      </w:r>
      <w:r w:rsidRPr="0072283A">
        <w:t xml:space="preserve"> warming </w:t>
      </w:r>
      <w:r w:rsidRPr="00F22802">
        <w:t>so far</w:t>
      </w:r>
      <w:r w:rsidRPr="0072283A">
        <w:t xml:space="preserve"> has already led to deadly heatwaves, drought and superstorms engorged by rising seas.</w:t>
      </w:r>
      <w:r>
        <w:t xml:space="preserve"> </w:t>
      </w:r>
      <w:r w:rsidRPr="0072283A">
        <w:t>The 196-nation Paris Agreement set a collective goal to cap warming, but lacks the tools to track progress, especially at the country level.</w:t>
      </w:r>
      <w:r>
        <w:t xml:space="preserve"> </w:t>
      </w:r>
      <w:r w:rsidRPr="0072283A">
        <w:t>To provide a better toolkit, Peters and colleagues broke down the energy system into half-a-dozen indicators—</w:t>
      </w:r>
      <w:r w:rsidRPr="004C08DE">
        <w:rPr>
          <w:u w:val="single"/>
        </w:rPr>
        <w:t xml:space="preserve">GDP growth, energy used per unit of GDP, </w:t>
      </w:r>
      <w:r w:rsidRPr="00F22802">
        <w:rPr>
          <w:b/>
          <w:highlight w:val="yellow"/>
          <w:u w:val="single"/>
        </w:rPr>
        <w:t>CO2 emissions</w:t>
      </w:r>
      <w:r w:rsidRPr="004C08DE">
        <w:rPr>
          <w:u w:val="single"/>
        </w:rPr>
        <w:t xml:space="preserve"> per unit of energy, share of fossil fuels in the energy mix, etc</w:t>
      </w:r>
      <w:r w:rsidRPr="0072283A">
        <w:t>.</w:t>
      </w:r>
      <w:r>
        <w:t xml:space="preserve"> </w:t>
      </w:r>
      <w:r w:rsidRPr="0072283A">
        <w:t>What emerged was a sobering picture of narrowing options.</w:t>
      </w:r>
      <w:r>
        <w:t xml:space="preserve"> </w:t>
      </w:r>
      <w:r w:rsidRPr="0072283A">
        <w:t>Barely a dent</w:t>
      </w:r>
      <w:r>
        <w:t xml:space="preserve"> </w:t>
      </w:r>
      <w:r w:rsidRPr="004C08DE">
        <w:rPr>
          <w:u w:val="single"/>
        </w:rPr>
        <w:t>"</w:t>
      </w:r>
      <w:r w:rsidRPr="00F22802">
        <w:rPr>
          <w:highlight w:val="yellow"/>
          <w:u w:val="single"/>
        </w:rPr>
        <w:t xml:space="preserve">Wind and solar alone are </w:t>
      </w:r>
      <w:r w:rsidRPr="00F22802">
        <w:rPr>
          <w:b/>
          <w:highlight w:val="yellow"/>
          <w:u w:val="single"/>
        </w:rPr>
        <w:t>not sufficient</w:t>
      </w:r>
      <w:r w:rsidRPr="00805978">
        <w:rPr>
          <w:b/>
          <w:u w:val="single"/>
        </w:rPr>
        <w:t xml:space="preserve"> to meet the goals,"</w:t>
      </w:r>
      <w:r w:rsidRPr="0072283A">
        <w:t xml:space="preserve"> Peters said.</w:t>
      </w:r>
      <w:r>
        <w:t xml:space="preserve"> </w:t>
      </w:r>
      <w:r w:rsidRPr="0072283A">
        <w:t xml:space="preserve">The bottom line, the study suggests, is </w:t>
      </w:r>
      <w:r w:rsidRPr="004C08DE">
        <w:rPr>
          <w:u w:val="single"/>
        </w:rPr>
        <w:t xml:space="preserve">how much </w:t>
      </w:r>
      <w:hyperlink r:id="rId15" w:history="1">
        <w:r w:rsidRPr="00F22802">
          <w:rPr>
            <w:rStyle w:val="Hyperlink"/>
            <w:highlight w:val="yellow"/>
            <w:u w:val="single"/>
          </w:rPr>
          <w:t>carbon pollution</w:t>
        </w:r>
      </w:hyperlink>
      <w:r w:rsidRPr="00F22802">
        <w:rPr>
          <w:highlight w:val="yellow"/>
          <w:u w:val="single"/>
        </w:rPr>
        <w:t xml:space="preserve"> seeps into the atmosphere, and</w:t>
      </w:r>
      <w:r w:rsidRPr="004C08DE">
        <w:rPr>
          <w:u w:val="single"/>
        </w:rPr>
        <w:t xml:space="preserve"> on that score </w:t>
      </w:r>
      <w:r w:rsidRPr="00F22802">
        <w:rPr>
          <w:b/>
          <w:highlight w:val="yellow"/>
          <w:u w:val="single"/>
        </w:rPr>
        <w:t xml:space="preserve">renewable </w:t>
      </w:r>
      <w:r w:rsidRPr="00F22802">
        <w:rPr>
          <w:highlight w:val="yellow"/>
          <w:u w:val="single"/>
        </w:rPr>
        <w:t>have</w:t>
      </w:r>
      <w:r w:rsidRPr="004C08DE">
        <w:rPr>
          <w:u w:val="single"/>
        </w:rPr>
        <w:t>—so far—</w:t>
      </w:r>
      <w:r w:rsidRPr="00F22802">
        <w:rPr>
          <w:b/>
          <w:highlight w:val="yellow"/>
          <w:u w:val="single"/>
        </w:rPr>
        <w:t>barely made a dent</w:t>
      </w:r>
      <w:r w:rsidRPr="004C08DE">
        <w:rPr>
          <w:u w:val="single"/>
        </w:rPr>
        <w:t>.</w:t>
      </w:r>
      <w:r>
        <w:t xml:space="preserve"> </w:t>
      </w:r>
      <w:r w:rsidRPr="0072283A">
        <w:t xml:space="preserve">Investment in </w:t>
      </w:r>
      <w:r w:rsidRPr="00F22802">
        <w:rPr>
          <w:highlight w:val="yellow"/>
        </w:rPr>
        <w:t>solar and wind</w:t>
      </w:r>
      <w:r w:rsidRPr="0072283A">
        <w:t xml:space="preserve"> has soared, outstripping fossil fuels for the </w:t>
      </w:r>
      <w:proofErr w:type="gramStart"/>
      <w:r w:rsidRPr="0072283A">
        <w:t>first time</w:t>
      </w:r>
      <w:proofErr w:type="gramEnd"/>
      <w:r w:rsidRPr="0072283A">
        <w:t xml:space="preserve"> last year. And renewables' share of </w:t>
      </w:r>
      <w:r w:rsidRPr="004C08DE">
        <w:rPr>
          <w:u w:val="single"/>
        </w:rPr>
        <w:t xml:space="preserve">global </w:t>
      </w:r>
      <w:r w:rsidRPr="00F22802">
        <w:rPr>
          <w:b/>
          <w:highlight w:val="yellow"/>
          <w:u w:val="single"/>
        </w:rPr>
        <w:t>energy consumption</w:t>
      </w:r>
      <w:r w:rsidRPr="00F22802">
        <w:rPr>
          <w:highlight w:val="yellow"/>
          <w:u w:val="single"/>
        </w:rPr>
        <w:t xml:space="preserve"> has </w:t>
      </w:r>
      <w:r w:rsidRPr="00F22802">
        <w:rPr>
          <w:b/>
          <w:highlight w:val="yellow"/>
          <w:u w:val="single"/>
        </w:rPr>
        <w:t>increased</w:t>
      </w:r>
      <w:r w:rsidRPr="0072283A">
        <w:t xml:space="preserve"> five-fold since 2000.</w:t>
      </w:r>
      <w:r>
        <w:t xml:space="preserve"> </w:t>
      </w:r>
      <w:r w:rsidRPr="00F22802">
        <w:rPr>
          <w:highlight w:val="yellow"/>
        </w:rPr>
        <w:t>But</w:t>
      </w:r>
      <w:r w:rsidRPr="0072283A">
        <w:t xml:space="preserve"> it still only </w:t>
      </w:r>
      <w:r w:rsidRPr="00F22802">
        <w:rPr>
          <w:b/>
          <w:highlight w:val="yellow"/>
          <w:u w:val="single"/>
        </w:rPr>
        <w:t>accounts for less than three percent</w:t>
      </w:r>
      <w:r w:rsidRPr="00805978">
        <w:rPr>
          <w:b/>
          <w:u w:val="single"/>
        </w:rPr>
        <w:t xml:space="preserve"> </w:t>
      </w:r>
      <w:r w:rsidRPr="004C08DE">
        <w:rPr>
          <w:u w:val="single"/>
        </w:rPr>
        <w:t>of the total.</w:t>
      </w:r>
      <w:r>
        <w:t xml:space="preserve"> </w:t>
      </w:r>
      <w:r w:rsidRPr="0072283A">
        <w:t>Moreover</w:t>
      </w:r>
      <w:r w:rsidRPr="004C08DE">
        <w:rPr>
          <w:u w:val="single"/>
        </w:rPr>
        <w:t xml:space="preserve">, the share of </w:t>
      </w:r>
      <w:r w:rsidRPr="00F22802">
        <w:rPr>
          <w:highlight w:val="yellow"/>
          <w:u w:val="single"/>
        </w:rPr>
        <w:t>fossil fuels</w:t>
      </w:r>
      <w:r w:rsidRPr="004C08DE">
        <w:rPr>
          <w:u w:val="single"/>
        </w:rPr>
        <w:t xml:space="preserve">—nearly </w:t>
      </w:r>
      <w:r w:rsidRPr="00F22802">
        <w:rPr>
          <w:highlight w:val="yellow"/>
          <w:u w:val="single"/>
        </w:rPr>
        <w:t>87 percent</w:t>
      </w:r>
      <w:r w:rsidRPr="004C08DE">
        <w:rPr>
          <w:u w:val="single"/>
        </w:rPr>
        <w:t>—has not budged due to a retreat in nuclear power over the same 15-year period</w:t>
      </w:r>
      <w:r w:rsidRPr="0072283A">
        <w:t>.</w:t>
      </w:r>
      <w:r>
        <w:t xml:space="preserve"> </w:t>
      </w:r>
      <w:r w:rsidRPr="0072283A">
        <w:t>Even a renewables Marshall Plan would face an unyielding deadline: To stay under 2C, the global economy must be carbon neutral—producing no more CO2 than can be absorbed by oceans and forests—by mid-century.</w:t>
      </w:r>
      <w:r>
        <w:t xml:space="preserve"> </w:t>
      </w:r>
      <w:r w:rsidRPr="0072283A">
        <w:t>Compounding the challenge, other key policies and technologies deemed essential for holding down temperatures remain woefully underdeveloped, the study cautioned</w:t>
      </w:r>
      <w:r w:rsidRPr="004C08DE">
        <w:rPr>
          <w:u w:val="single"/>
        </w:rPr>
        <w:t xml:space="preserve">. </w:t>
      </w:r>
      <w:proofErr w:type="gramStart"/>
      <w:r w:rsidRPr="004C08DE">
        <w:rPr>
          <w:u w:val="single"/>
        </w:rPr>
        <w:t xml:space="preserve">In particular, </w:t>
      </w:r>
      <w:r w:rsidRPr="00F22802">
        <w:rPr>
          <w:highlight w:val="yellow"/>
          <w:u w:val="single"/>
        </w:rPr>
        <w:t>the</w:t>
      </w:r>
      <w:proofErr w:type="gramEnd"/>
      <w:r w:rsidRPr="004C08DE">
        <w:rPr>
          <w:u w:val="single"/>
        </w:rPr>
        <w:t xml:space="preserve"> </w:t>
      </w:r>
      <w:r w:rsidRPr="00F22802">
        <w:rPr>
          <w:highlight w:val="yellow"/>
          <w:u w:val="single"/>
        </w:rPr>
        <w:t>capacity to</w:t>
      </w:r>
      <w:r w:rsidRPr="004C08DE">
        <w:rPr>
          <w:u w:val="single"/>
        </w:rPr>
        <w:t xml:space="preserve"> keep or </w:t>
      </w:r>
      <w:r w:rsidRPr="00F22802">
        <w:rPr>
          <w:b/>
          <w:highlight w:val="yellow"/>
          <w:u w:val="single"/>
        </w:rPr>
        <w:t>pull carbon dioxide out of the atmosphere</w:t>
      </w:r>
      <w:r w:rsidRPr="004C08DE">
        <w:rPr>
          <w:u w:val="single"/>
        </w:rPr>
        <w:t xml:space="preserve"> and store it securely—a cornerstone of end-of-century projections for a climate-safe world—</w:t>
      </w:r>
      <w:r w:rsidRPr="00F22802">
        <w:rPr>
          <w:highlight w:val="yellow"/>
          <w:u w:val="single"/>
        </w:rPr>
        <w:t>is</w:t>
      </w:r>
      <w:r w:rsidRPr="00F22802">
        <w:rPr>
          <w:u w:val="single"/>
        </w:rPr>
        <w:t xml:space="preserve"> practically </w:t>
      </w:r>
      <w:r w:rsidRPr="00F22802">
        <w:rPr>
          <w:b/>
          <w:highlight w:val="yellow"/>
          <w:u w:val="single"/>
        </w:rPr>
        <w:t>non-existent</w:t>
      </w:r>
      <w:r w:rsidRPr="004C08DE">
        <w:rPr>
          <w:u w:val="single"/>
        </w:rPr>
        <w:t>.</w:t>
      </w:r>
      <w:r>
        <w:t xml:space="preserve"> </w:t>
      </w:r>
      <w:r w:rsidRPr="0072283A">
        <w:t xml:space="preserve">Vetted by the UN's top climate science panel, these scenarios presume that thousands of industrial-scale </w:t>
      </w:r>
      <w:proofErr w:type="gramStart"/>
      <w:r w:rsidRPr="0072283A">
        <w:t>carbon</w:t>
      </w:r>
      <w:proofErr w:type="gramEnd"/>
      <w:r w:rsidRPr="0072283A">
        <w:t xml:space="preserve"> capture and storage (CCS) facilities will be up-and-running by 2030.</w:t>
      </w:r>
      <w:r>
        <w:t xml:space="preserve"> </w:t>
      </w:r>
      <w:r w:rsidRPr="0072283A">
        <w:t>As of today, there are only one or two, with a couple of dozen in various stages of construction.</w:t>
      </w:r>
      <w:r>
        <w:t xml:space="preserve"> </w:t>
      </w:r>
      <w:r w:rsidRPr="0072283A">
        <w:t>Negative emissions</w:t>
      </w:r>
      <w:r>
        <w:t xml:space="preserve"> </w:t>
      </w:r>
      <w:r w:rsidRPr="0072283A">
        <w:t xml:space="preserve">Another form of clean energy </w:t>
      </w:r>
      <w:proofErr w:type="spellStart"/>
      <w:r w:rsidRPr="0072283A">
        <w:t>pencilled</w:t>
      </w:r>
      <w:proofErr w:type="spellEnd"/>
      <w:r w:rsidRPr="0072283A">
        <w:t xml:space="preserve"> into most medium- and long-term forecasts that does not yet exist on any meaningful scale is carbon-neutral biofuels.</w:t>
      </w:r>
      <w:r>
        <w:t xml:space="preserve"> </w:t>
      </w:r>
      <w:r w:rsidRPr="0072283A">
        <w:t>The idea is that CO2 captured while plants grow will compensate for greenhouse gases released when they are burned for energy.</w:t>
      </w:r>
      <w:r>
        <w:t xml:space="preserve"> </w:t>
      </w:r>
      <w:r w:rsidRPr="0072283A">
        <w:t xml:space="preserve">On paper, </w:t>
      </w:r>
      <w:r w:rsidRPr="004C08DE">
        <w:rPr>
          <w:u w:val="single"/>
        </w:rPr>
        <w:t xml:space="preserve">that </w:t>
      </w:r>
      <w:r w:rsidRPr="00F22802">
        <w:rPr>
          <w:u w:val="single"/>
        </w:rPr>
        <w:t>carbon pollution</w:t>
      </w:r>
      <w:r w:rsidRPr="004C08DE">
        <w:rPr>
          <w:u w:val="single"/>
        </w:rPr>
        <w:t xml:space="preserve"> will also be captured and stored, resulting in "</w:t>
      </w:r>
      <w:r w:rsidRPr="00F22802">
        <w:rPr>
          <w:b/>
          <w:u w:val="single"/>
        </w:rPr>
        <w:t>negative emissions</w:t>
      </w:r>
      <w:r w:rsidRPr="00F22802">
        <w:rPr>
          <w:u w:val="single"/>
        </w:rPr>
        <w:t>"</w:t>
      </w:r>
      <w:r w:rsidRPr="00F22802">
        <w:rPr>
          <w:b/>
          <w:u w:val="single"/>
        </w:rPr>
        <w:t>—</w:t>
      </w:r>
      <w:r w:rsidRPr="004C08DE">
        <w:rPr>
          <w:u w:val="single"/>
        </w:rPr>
        <w:t xml:space="preserve">a net </w:t>
      </w:r>
      <w:r w:rsidRPr="00F22802">
        <w:rPr>
          <w:highlight w:val="yellow"/>
          <w:u w:val="single"/>
        </w:rPr>
        <w:t>reduction of CO2 in the atmosphere</w:t>
      </w:r>
      <w:r w:rsidRPr="004C08DE">
        <w:rPr>
          <w:u w:val="single"/>
        </w:rPr>
        <w:t xml:space="preserve">. But here again, reality </w:t>
      </w:r>
      <w:r w:rsidRPr="00F22802">
        <w:rPr>
          <w:highlight w:val="yellow"/>
          <w:u w:val="single"/>
        </w:rPr>
        <w:t xml:space="preserve">is </w:t>
      </w:r>
      <w:r w:rsidRPr="00F22802">
        <w:rPr>
          <w:b/>
          <w:highlight w:val="yellow"/>
          <w:u w:val="single"/>
        </w:rPr>
        <w:t>dragging its feet</w:t>
      </w:r>
      <w:r w:rsidRPr="0072283A">
        <w:t>.</w:t>
      </w:r>
      <w:r>
        <w:t xml:space="preserve"> </w:t>
      </w:r>
      <w:r w:rsidRPr="0072283A">
        <w:t>"It is uncertain whether bioenergy can be sustainably produced and made carbon-neutral at the scale required," the researchers noted.</w:t>
      </w:r>
      <w:r>
        <w:t xml:space="preserve"> </w:t>
      </w:r>
      <w:proofErr w:type="gramStart"/>
      <w:r w:rsidRPr="0072283A">
        <w:t>All of these</w:t>
      </w:r>
      <w:proofErr w:type="gramEnd"/>
      <w:r w:rsidRPr="0072283A">
        <w:t xml:space="preserve"> technologies must come on line if we are to have a fighting chance of keeping a lid of global warming, which is currently on track to heat the planet by 3C to 4C (5.4F to 7.2F), the study concluded.</w:t>
      </w:r>
      <w:r>
        <w:t xml:space="preserve"> </w:t>
      </w:r>
      <w:r w:rsidRPr="0072283A">
        <w:t>Market momentum alone is not enough, Peters added.</w:t>
      </w:r>
      <w:r>
        <w:t xml:space="preserve"> </w:t>
      </w:r>
      <w:r w:rsidRPr="0072283A">
        <w:t>"There need to be a shift in focus," he said in an email exchange.</w:t>
      </w:r>
      <w:r>
        <w:t xml:space="preserve"> </w:t>
      </w:r>
      <w:r w:rsidRPr="0072283A">
        <w:t>"Politician seem happy to support wind, solar and electric vehicles through subsidies. But they are not willing to put prices"—a carbon tax, for example—"on fossil fuels."</w:t>
      </w:r>
      <w:r>
        <w:t xml:space="preserve"> </w:t>
      </w:r>
      <w:r w:rsidRPr="0072283A">
        <w:t>"</w:t>
      </w:r>
      <w:r w:rsidRPr="00F22802">
        <w:rPr>
          <w:highlight w:val="yellow"/>
          <w:u w:val="single"/>
        </w:rPr>
        <w:t>Unless</w:t>
      </w:r>
      <w:r w:rsidRPr="004C08DE">
        <w:rPr>
          <w:u w:val="single"/>
        </w:rPr>
        <w:t xml:space="preserve"> the emissions from </w:t>
      </w:r>
      <w:r w:rsidRPr="00F22802">
        <w:rPr>
          <w:highlight w:val="yellow"/>
          <w:u w:val="single"/>
        </w:rPr>
        <w:t>fossil fuel</w:t>
      </w:r>
      <w:r w:rsidRPr="004C08DE">
        <w:rPr>
          <w:u w:val="single"/>
        </w:rPr>
        <w:t xml:space="preserve">s </w:t>
      </w:r>
      <w:r w:rsidRPr="00F22802">
        <w:rPr>
          <w:highlight w:val="yellow"/>
          <w:u w:val="single"/>
        </w:rPr>
        <w:t>goes down</w:t>
      </w:r>
      <w:r w:rsidRPr="004C08DE">
        <w:rPr>
          <w:u w:val="single"/>
        </w:rPr>
        <w:t xml:space="preserve">, the 2C target is an impossibility." In an informal survey last week of top climate scientists, virtually all of them said </w:t>
      </w:r>
      <w:r w:rsidRPr="00F22802">
        <w:rPr>
          <w:b/>
          <w:highlight w:val="yellow"/>
          <w:u w:val="single"/>
        </w:rPr>
        <w:t>that goal</w:t>
      </w:r>
      <w:r w:rsidRPr="00F22802">
        <w:rPr>
          <w:highlight w:val="yellow"/>
          <w:u w:val="single"/>
        </w:rPr>
        <w:t xml:space="preserve"> is</w:t>
      </w:r>
      <w:r w:rsidRPr="004C08DE">
        <w:rPr>
          <w:u w:val="single"/>
        </w:rPr>
        <w:t xml:space="preserve"> probably </w:t>
      </w:r>
      <w:r w:rsidRPr="00F22802">
        <w:rPr>
          <w:b/>
          <w:highlight w:val="yellow"/>
          <w:u w:val="single"/>
        </w:rPr>
        <w:t xml:space="preserve">already out of </w:t>
      </w:r>
      <w:proofErr w:type="spellStart"/>
      <w:r w:rsidRPr="00F22802">
        <w:rPr>
          <w:b/>
          <w:highlight w:val="yellow"/>
          <w:u w:val="single"/>
        </w:rPr>
        <w:t>reach</w:t>
      </w:r>
      <w:r>
        <w:rPr>
          <w:b/>
          <w:u w:val="single"/>
        </w:rPr>
        <w:t>s</w:t>
      </w:r>
      <w:proofErr w:type="spellEnd"/>
      <w:r w:rsidRPr="004C08DE">
        <w:rPr>
          <w:u w:val="single"/>
        </w:rPr>
        <w:t>.</w:t>
      </w:r>
    </w:p>
    <w:p w:rsidR="00E20AF6" w:rsidRDefault="00E20AF6" w:rsidP="00E20AF6">
      <w:pPr>
        <w:pStyle w:val="Heading2"/>
      </w:pPr>
      <w:r>
        <w:t>CCS CP</w:t>
      </w:r>
    </w:p>
    <w:p w:rsidR="00E20AF6" w:rsidRPr="00E20AF6" w:rsidRDefault="00E20AF6" w:rsidP="00E20AF6">
      <w:pPr>
        <w:pStyle w:val="Heading3"/>
      </w:pPr>
      <w:r>
        <w:t>1NC—CCS CP</w:t>
      </w:r>
    </w:p>
    <w:p w:rsidR="00E20AF6" w:rsidRDefault="00E20AF6" w:rsidP="00E20AF6">
      <w:pPr>
        <w:pStyle w:val="Heading4"/>
      </w:pPr>
      <w:r>
        <w:t xml:space="preserve">Text: The USFG should </w:t>
      </w:r>
      <w:r>
        <w:t>substantially increase development for C</w:t>
      </w:r>
      <w:r>
        <w:t>arbon Capture Storage systems</w:t>
      </w:r>
      <w:r>
        <w:t>.</w:t>
      </w:r>
    </w:p>
    <w:p w:rsidR="00E20AF6" w:rsidRPr="00E20AF6" w:rsidRDefault="00E20AF6" w:rsidP="00E20AF6">
      <w:pPr>
        <w:pStyle w:val="Heading4"/>
      </w:pPr>
      <w:r>
        <w:t>Solves warming.</w:t>
      </w:r>
    </w:p>
    <w:p w:rsidR="00E20AF6" w:rsidRPr="00DA429F" w:rsidRDefault="00E20AF6" w:rsidP="00E20AF6">
      <w:r w:rsidRPr="00DA429F">
        <w:rPr>
          <w:rStyle w:val="Style13ptBold"/>
        </w:rPr>
        <w:t>Brookings ’16</w:t>
      </w:r>
      <w:r>
        <w:t xml:space="preserve"> </w:t>
      </w:r>
      <w:r w:rsidRPr="00DA429F">
        <w:t xml:space="preserve">[“Fostering low carbon energy: Next generation policy to commercialize CCS in the United States” </w:t>
      </w:r>
      <w:hyperlink r:id="rId16" w:history="1">
        <w:r w:rsidRPr="00363E01">
          <w:rPr>
            <w:rStyle w:val="Hyperlink"/>
          </w:rPr>
          <w:t>https://www.brookings.edu/research/fostering-low-carbon-energy-next-generation-policy-to-commercialize-ccs-in-the-united-states/</w:t>
        </w:r>
      </w:hyperlink>
      <w:r>
        <w:t xml:space="preserve">    ////NC</w:t>
      </w:r>
      <w:r w:rsidRPr="00DA429F">
        <w:t>]</w:t>
      </w:r>
    </w:p>
    <w:p w:rsidR="00E20AF6" w:rsidRDefault="00E20AF6" w:rsidP="00E20AF6">
      <w:r w:rsidRPr="00DB5F42">
        <w:t xml:space="preserve">Next month, global leaders will convene in Paris for the United Nations Conference on Climate Change. </w:t>
      </w:r>
      <w:r w:rsidRPr="00EA460F">
        <w:rPr>
          <w:u w:val="single"/>
        </w:rPr>
        <w:t xml:space="preserve">Greenhouse gas (GHG) emissions reduction strategies are important to reduce and manage the risks of climate change. While the share of renewable energy in the global energy mix is expected to increase, transitioning to a low carbon economy will take time, and coal and natural gas are projected to play a prominent role in the power and industrial sectors for </w:t>
      </w:r>
      <w:proofErr w:type="gramStart"/>
      <w:r w:rsidRPr="00EA460F">
        <w:rPr>
          <w:u w:val="single"/>
        </w:rPr>
        <w:t>a number of</w:t>
      </w:r>
      <w:proofErr w:type="gramEnd"/>
      <w:r w:rsidRPr="00EA460F">
        <w:rPr>
          <w:u w:val="single"/>
        </w:rPr>
        <w:t xml:space="preserve"> decades. Climate mitigation technologies such as </w:t>
      </w:r>
      <w:r w:rsidRPr="00EA460F">
        <w:rPr>
          <w:highlight w:val="yellow"/>
          <w:u w:val="single"/>
        </w:rPr>
        <w:t>carbon capture and storage</w:t>
      </w:r>
      <w:r w:rsidRPr="00EA460F">
        <w:rPr>
          <w:u w:val="single"/>
        </w:rPr>
        <w:t xml:space="preserve"> (CCS)—</w:t>
      </w:r>
      <w:r w:rsidRPr="00EA460F">
        <w:rPr>
          <w:highlight w:val="yellow"/>
          <w:u w:val="single"/>
        </w:rPr>
        <w:t>an integrated process of capturing CO2 from power generation</w:t>
      </w:r>
      <w:r w:rsidRPr="00EA460F">
        <w:rPr>
          <w:u w:val="single"/>
        </w:rPr>
        <w:t xml:space="preserve"> or industrial activities and storing it permanently via processing </w:t>
      </w:r>
      <w:r w:rsidRPr="00EA460F">
        <w:rPr>
          <w:highlight w:val="yellow"/>
          <w:u w:val="single"/>
        </w:rPr>
        <w:t>or injection into suitable geological formations</w:t>
      </w:r>
      <w:r w:rsidRPr="00EA460F">
        <w:rPr>
          <w:u w:val="single"/>
        </w:rPr>
        <w:t xml:space="preserve">–can </w:t>
      </w:r>
      <w:r w:rsidRPr="00EA460F">
        <w:rPr>
          <w:highlight w:val="yellow"/>
          <w:u w:val="single"/>
        </w:rPr>
        <w:t>play an important role in global efforts to limit GHG emissions.</w:t>
      </w:r>
      <w:r w:rsidRPr="00EA460F">
        <w:rPr>
          <w:u w:val="single"/>
        </w:rPr>
        <w:t xml:space="preserve"> </w:t>
      </w:r>
      <w:r w:rsidRPr="00EA460F">
        <w:rPr>
          <w:highlight w:val="yellow"/>
          <w:u w:val="single"/>
        </w:rPr>
        <w:t>CCS is a low-carbon technology</w:t>
      </w:r>
      <w:r w:rsidRPr="00EA460F">
        <w:rPr>
          <w:u w:val="single"/>
        </w:rPr>
        <w:t xml:space="preserve"> that can form part of a balanced portfolio approach to address climate change, while also </w:t>
      </w:r>
      <w:r w:rsidRPr="00EA460F">
        <w:rPr>
          <w:highlight w:val="yellow"/>
          <w:u w:val="single"/>
        </w:rPr>
        <w:t>offering economic and national security advantages.</w:t>
      </w:r>
      <w:r w:rsidRPr="00EA460F">
        <w:rPr>
          <w:u w:val="single"/>
        </w:rPr>
        <w:t xml:space="preserve"> Today, </w:t>
      </w:r>
      <w:r w:rsidRPr="00EA460F">
        <w:rPr>
          <w:highlight w:val="yellow"/>
          <w:u w:val="single"/>
        </w:rPr>
        <w:t>CCS is the only technology that can achieve</w:t>
      </w:r>
      <w:r w:rsidRPr="00EA460F">
        <w:rPr>
          <w:u w:val="single"/>
        </w:rPr>
        <w:t xml:space="preserve"> significant </w:t>
      </w:r>
      <w:r w:rsidRPr="00EA460F">
        <w:rPr>
          <w:highlight w:val="yellow"/>
          <w:u w:val="single"/>
        </w:rPr>
        <w:t xml:space="preserve">emissions reductions (90 percent </w:t>
      </w:r>
      <w:r w:rsidRPr="00EA460F">
        <w:rPr>
          <w:u w:val="single"/>
        </w:rPr>
        <w:t>capture</w:t>
      </w:r>
      <w:r w:rsidRPr="00EA460F">
        <w:rPr>
          <w:highlight w:val="yellow"/>
          <w:u w:val="single"/>
        </w:rPr>
        <w:t xml:space="preserve"> or higher</w:t>
      </w:r>
      <w:r w:rsidRPr="00EA460F">
        <w:rPr>
          <w:u w:val="single"/>
        </w:rPr>
        <w:t>) from existing fossil fuel infrastructure.</w:t>
      </w:r>
      <w:r w:rsidRPr="00DB5F42">
        <w:t xml:space="preserve"> </w:t>
      </w:r>
      <w:r w:rsidRPr="00EA460F">
        <w:rPr>
          <w:sz w:val="18"/>
        </w:rPr>
        <w:t xml:space="preserve">Indeed, many studies have suggested that unless CCS becomes a key part of a low carbon technology portfolio, it is increasingly likely that energy-system carbon emissions will not be reduced to levels that limit global warming to 2 degrees Celsius. Climate change is an important global issue, and it has been well documented that continued increases in global carbon emissions are fueled predominantly by fossil fuel usage—particularly coal, and to a lesser extent, oil and natural gas. </w:t>
      </w:r>
      <w:hyperlink r:id="rId17" w:tgtFrame="_blank" w:history="1">
        <w:r w:rsidRPr="00EA460F">
          <w:rPr>
            <w:rStyle w:val="Hyperlink"/>
            <w:sz w:val="18"/>
          </w:rPr>
          <w:t>According to International Energy Agency estimates over the next several decades</w:t>
        </w:r>
      </w:hyperlink>
      <w:r w:rsidRPr="00EA460F">
        <w:rPr>
          <w:sz w:val="18"/>
        </w:rPr>
        <w:t xml:space="preserve">, coal will play a significant role in the global energy portfolio. While coal demand in OECD countries is projected to fall by 2040, in non-OECD economies such as Africa, India, China, Indonesia, Brazil, and Southeast Asia, coal usage is projected to increase by a third. Coal offers a cheap and abundant feedstock for electricity generation in many emerging markets where increasing access to electricity is a priority. It is also important to note that burning natural gas also results in substantial amounts of CO2 emissions. Given that the International Energy Agency projects the share of natural gas in the global energy mix to rise, CCS for natural gas will, over time, also become a serious political and environmental issue. While many countries support renewable energy in order to shift away from reliance on fossil fuels, it is uncertain whether this approach alone will achieve sufficient emissions reductions to achieve the </w:t>
      </w:r>
      <w:proofErr w:type="gramStart"/>
      <w:r w:rsidRPr="00EA460F">
        <w:rPr>
          <w:sz w:val="18"/>
        </w:rPr>
        <w:t>2 degree</w:t>
      </w:r>
      <w:proofErr w:type="gramEnd"/>
      <w:r w:rsidRPr="00EA460F">
        <w:rPr>
          <w:sz w:val="18"/>
        </w:rPr>
        <w:t xml:space="preserve"> Celsius target. </w:t>
      </w:r>
      <w:r w:rsidRPr="00EA460F">
        <w:rPr>
          <w:u w:val="single"/>
        </w:rPr>
        <w:t xml:space="preserve">Low-emission technologies such as </w:t>
      </w:r>
      <w:r w:rsidRPr="00EA460F">
        <w:rPr>
          <w:highlight w:val="yellow"/>
          <w:u w:val="single"/>
        </w:rPr>
        <w:t>CCS can play a vital role</w:t>
      </w:r>
      <w:r w:rsidRPr="00EA460F">
        <w:rPr>
          <w:u w:val="single"/>
        </w:rPr>
        <w:t xml:space="preserve"> in contributing </w:t>
      </w:r>
      <w:r w:rsidRPr="00EA460F">
        <w:rPr>
          <w:highlight w:val="yellow"/>
          <w:u w:val="single"/>
        </w:rPr>
        <w:t>to global mitigation efforts</w:t>
      </w:r>
      <w:r w:rsidRPr="00EA460F">
        <w:rPr>
          <w:u w:val="single"/>
        </w:rPr>
        <w:t xml:space="preserve">, and research has shown that in the long run </w:t>
      </w:r>
      <w:r w:rsidRPr="00EA460F">
        <w:rPr>
          <w:b/>
          <w:highlight w:val="yellow"/>
          <w:u w:val="single"/>
        </w:rPr>
        <w:t xml:space="preserve">GHG emission reduction would be more </w:t>
      </w:r>
      <w:r w:rsidRPr="00EA460F">
        <w:rPr>
          <w:rStyle w:val="Style13ptBold"/>
          <w:highlight w:val="yellow"/>
        </w:rPr>
        <w:t>expensive</w:t>
      </w:r>
      <w:r w:rsidRPr="00EA460F">
        <w:rPr>
          <w:b/>
          <w:highlight w:val="yellow"/>
          <w:u w:val="single"/>
        </w:rPr>
        <w:t xml:space="preserve"> without CCS deployment.</w:t>
      </w:r>
      <w:r w:rsidRPr="00EA460F">
        <w:rPr>
          <w:u w:val="single"/>
        </w:rPr>
        <w:t xml:space="preserve"> In our policy brief, we assess the risks and barriers related to CCS at electricity plants, and the existing policy framework to support its application. Our study aims to identify the major obstacles facing CCS commercialization and offer recommendations for policies that can spur technological innovation and effect further cost reductions. The key conclusions we reached in our analysis are as follows: CCS can meet environmental, economic, and national security objectives: As a carbon disposal approach that can be deployed on new or existing coal- or natural gas-fired power plants, CCS can help in global efforts to reduce CO2 emissions. Additionally, </w:t>
      </w:r>
      <w:r w:rsidRPr="00EA460F">
        <w:rPr>
          <w:b/>
          <w:highlight w:val="yellow"/>
          <w:u w:val="single"/>
        </w:rPr>
        <w:t xml:space="preserve">positioning the </w:t>
      </w:r>
      <w:r w:rsidRPr="00EA460F">
        <w:rPr>
          <w:rStyle w:val="Style13ptBold"/>
          <w:highlight w:val="yellow"/>
        </w:rPr>
        <w:t>United States</w:t>
      </w:r>
      <w:r w:rsidRPr="00EA460F">
        <w:rPr>
          <w:b/>
          <w:highlight w:val="yellow"/>
          <w:u w:val="single"/>
        </w:rPr>
        <w:t xml:space="preserve"> at the forefront of CCS technology development fosters export markets for U.S. companies, and</w:t>
      </w:r>
      <w:r w:rsidRPr="00EA460F">
        <w:rPr>
          <w:b/>
          <w:u w:val="single"/>
        </w:rPr>
        <w:t xml:space="preserve"> including </w:t>
      </w:r>
      <w:r w:rsidRPr="00EA460F">
        <w:rPr>
          <w:b/>
          <w:highlight w:val="yellow"/>
          <w:u w:val="single"/>
        </w:rPr>
        <w:t>CCS in the global energy technology portfolio lowers the costs of transitioning to a low carbon economy.</w:t>
      </w:r>
      <w:r w:rsidRPr="00EA460F">
        <w:rPr>
          <w:u w:val="single"/>
        </w:rPr>
        <w:t xml:space="preserve"> Finally, </w:t>
      </w:r>
      <w:r w:rsidRPr="00EA460F">
        <w:rPr>
          <w:highlight w:val="yellow"/>
          <w:u w:val="single"/>
        </w:rPr>
        <w:t>CCS bolsters national security by offering a way to take advantage</w:t>
      </w:r>
      <w:r w:rsidRPr="00EA460F">
        <w:rPr>
          <w:u w:val="single"/>
        </w:rPr>
        <w:t xml:space="preserve"> of abundant fossil fuel resources while simultaneously meeting climate mitigation goals. </w:t>
      </w:r>
      <w:r w:rsidRPr="00EA460F">
        <w:rPr>
          <w:highlight w:val="yellow"/>
          <w:u w:val="single"/>
        </w:rPr>
        <w:t>Current policy does not adequately address CCS technology status and risks:</w:t>
      </w:r>
      <w:r w:rsidRPr="00DB5F42">
        <w:t xml:space="preserve"> While current CCS policy offers early stage financial support for research, development, and demonstration projects, additional policies are needed to spur further development of integrated projects at scale and create markets for CCS technology.</w:t>
      </w:r>
      <w:r>
        <w:t xml:space="preserve"> </w:t>
      </w:r>
    </w:p>
    <w:p w:rsidR="00E20AF6" w:rsidRPr="00DB5F42" w:rsidRDefault="00E20AF6" w:rsidP="00E20AF6">
      <w:pPr>
        <w:pStyle w:val="Heading3"/>
      </w:pPr>
      <w:r>
        <w:t>Avoids Politics</w:t>
      </w:r>
    </w:p>
    <w:p w:rsidR="00E20AF6" w:rsidRDefault="00E20AF6" w:rsidP="00E20AF6">
      <w:pPr>
        <w:pStyle w:val="Heading4"/>
      </w:pPr>
      <w:r>
        <w:t>CCS is a bipartisan issue- it avoids politics. Policy making in 2017 is key for this issue!</w:t>
      </w:r>
    </w:p>
    <w:p w:rsidR="00E20AF6" w:rsidRPr="001338BE" w:rsidRDefault="00E20AF6" w:rsidP="00E20AF6">
      <w:r w:rsidRPr="001338BE">
        <w:rPr>
          <w:rStyle w:val="Style13ptBold"/>
        </w:rPr>
        <w:t>Maria Ahmad ’17</w:t>
      </w:r>
      <w:r w:rsidRPr="001338BE">
        <w:t xml:space="preserve"> [Fatima. Solutions Fellow, Center for Climate and Energy Solutions (C2ES) “</w:t>
      </w:r>
      <w:hyperlink r:id="rId18" w:history="1">
        <w:r w:rsidRPr="00792938">
          <w:rPr>
            <w:rStyle w:val="Hyperlink"/>
          </w:rPr>
          <w:t xml:space="preserve">Bipartisan Support Grows for Carbon Capture” </w:t>
        </w:r>
      </w:hyperlink>
      <w:r>
        <w:t xml:space="preserve"> </w:t>
      </w:r>
      <w:hyperlink r:id="rId19" w:history="1">
        <w:r w:rsidRPr="00363E01">
          <w:rPr>
            <w:rStyle w:val="Hyperlink"/>
          </w:rPr>
          <w:t>http://breakingenergy.com/2017/04/18/bipartisan-support-grows-carbon-capture/</w:t>
        </w:r>
      </w:hyperlink>
      <w:r>
        <w:t xml:space="preserve">   ////NC]</w:t>
      </w:r>
    </w:p>
    <w:p w:rsidR="00E20AF6" w:rsidRPr="008D4FA2" w:rsidRDefault="00E20AF6" w:rsidP="00E20AF6">
      <w:pPr>
        <w:rPr>
          <w:u w:val="single"/>
        </w:rPr>
      </w:pPr>
      <w:r w:rsidRPr="008D4FA2">
        <w:rPr>
          <w:highlight w:val="yellow"/>
          <w:u w:val="single"/>
        </w:rPr>
        <w:t>Bipartisan support is growing</w:t>
      </w:r>
      <w:r w:rsidRPr="008D4FA2">
        <w:rPr>
          <w:u w:val="single"/>
        </w:rPr>
        <w:t xml:space="preserve"> on Capitol Hill and beyond </w:t>
      </w:r>
      <w:r w:rsidRPr="008D4FA2">
        <w:rPr>
          <w:highlight w:val="yellow"/>
          <w:u w:val="single"/>
        </w:rPr>
        <w:t>to accelerate carbon capture deployment on power plants and industrial sources</w:t>
      </w:r>
      <w:r w:rsidRPr="008D4FA2">
        <w:rPr>
          <w:u w:val="single"/>
        </w:rPr>
        <w:t xml:space="preserve"> like steel and cement plants. The first week of April saw </w:t>
      </w:r>
      <w:r w:rsidRPr="008D4FA2">
        <w:rPr>
          <w:highlight w:val="yellow"/>
          <w:u w:val="single"/>
        </w:rPr>
        <w:t>bipartisan bills</w:t>
      </w:r>
      <w:r w:rsidRPr="008D4FA2">
        <w:rPr>
          <w:u w:val="single"/>
        </w:rPr>
        <w:t xml:space="preserve"> in both the Senate and House to help unleash private capital </w:t>
      </w:r>
      <w:r w:rsidRPr="008D4FA2">
        <w:rPr>
          <w:highlight w:val="yellow"/>
          <w:u w:val="single"/>
        </w:rPr>
        <w:t>to scale up more carbon capture projects to</w:t>
      </w:r>
      <w:r w:rsidRPr="008D4FA2">
        <w:rPr>
          <w:u w:val="single"/>
        </w:rPr>
        <w:t xml:space="preserve"> promote energy independence and </w:t>
      </w:r>
      <w:r w:rsidRPr="008D4FA2">
        <w:rPr>
          <w:highlight w:val="yellow"/>
          <w:u w:val="single"/>
        </w:rPr>
        <w:t>reduce emissions.</w:t>
      </w:r>
      <w:r>
        <w:t xml:space="preserve"> </w:t>
      </w:r>
      <w:r w:rsidRPr="008D4FA2">
        <w:rPr>
          <w:sz w:val="18"/>
        </w:rPr>
        <w:t xml:space="preserve">The </w:t>
      </w:r>
      <w:hyperlink r:id="rId20" w:tgtFrame="_blank" w:history="1">
        <w:r w:rsidRPr="008D4FA2">
          <w:rPr>
            <w:rStyle w:val="Hyperlink"/>
            <w:sz w:val="18"/>
          </w:rPr>
          <w:t>Carbon Capture Improvement Act</w:t>
        </w:r>
      </w:hyperlink>
      <w:r w:rsidRPr="008D4FA2">
        <w:rPr>
          <w:sz w:val="18"/>
        </w:rPr>
        <w:t xml:space="preserve">, introduced by Senators Rob Portman (R-OH) and Michael Bennet (D-CO), would authorize states to use private activity bonds to help finance carbon capture equipment. A companion bill was introduced in the House by Representatives Carlos </w:t>
      </w:r>
      <w:proofErr w:type="spellStart"/>
      <w:r w:rsidRPr="008D4FA2">
        <w:rPr>
          <w:sz w:val="18"/>
        </w:rPr>
        <w:t>Curbelo</w:t>
      </w:r>
      <w:proofErr w:type="spellEnd"/>
      <w:r w:rsidRPr="008D4FA2">
        <w:rPr>
          <w:sz w:val="18"/>
        </w:rPr>
        <w:t xml:space="preserve"> (R-FL) and Marc </w:t>
      </w:r>
      <w:proofErr w:type="spellStart"/>
      <w:r w:rsidRPr="008D4FA2">
        <w:rPr>
          <w:sz w:val="18"/>
        </w:rPr>
        <w:t>Veasey</w:t>
      </w:r>
      <w:proofErr w:type="spellEnd"/>
      <w:r w:rsidRPr="008D4FA2">
        <w:rPr>
          <w:sz w:val="18"/>
        </w:rPr>
        <w:t xml:space="preserve"> (D-TX). Private activity bonds are widely used to develop U.S. infrastructure, such as airports and water and sewer projects. The bonds reduce the costs of financing because interest payments to bondholders are exempt from federal tax and the bonds typically have longer repayment terms than bank debt. The legislation would promote higher rates of carbon capture by requiring projects to capture and inject at least 65 percent of carbon dioxide (CO2) to be eligible for 100 percent financing, with lesser capture amounts eligible for financing on a pro-rated basis. </w:t>
      </w:r>
      <w:r w:rsidRPr="008D4FA2">
        <w:rPr>
          <w:highlight w:val="yellow"/>
          <w:u w:val="single"/>
        </w:rPr>
        <w:t xml:space="preserve">Support for these bills comes from lawmakers from both parties representing different regions of the country who all share a common interest in increasing the production of domestic energy resources and reducing carbon emissions. </w:t>
      </w:r>
      <w:r w:rsidRPr="008D4FA2">
        <w:rPr>
          <w:sz w:val="18"/>
        </w:rPr>
        <w:t xml:space="preserve">This broad consensus is reflected in the makeup of a coalition convened by the </w:t>
      </w:r>
      <w:hyperlink r:id="rId21" w:tgtFrame="_blank" w:history="1">
        <w:r w:rsidRPr="008D4FA2">
          <w:rPr>
            <w:rStyle w:val="Hyperlink"/>
            <w:sz w:val="18"/>
          </w:rPr>
          <w:t>Center for Climate and Energy Solutions</w:t>
        </w:r>
      </w:hyperlink>
      <w:r w:rsidRPr="008D4FA2">
        <w:rPr>
          <w:sz w:val="18"/>
        </w:rPr>
        <w:t xml:space="preserve"> and the </w:t>
      </w:r>
      <w:hyperlink r:id="rId22" w:tgtFrame="_blank" w:history="1">
        <w:r w:rsidRPr="008D4FA2">
          <w:rPr>
            <w:rStyle w:val="Hyperlink"/>
            <w:sz w:val="18"/>
          </w:rPr>
          <w:t>Great Plains Institute</w:t>
        </w:r>
      </w:hyperlink>
      <w:r w:rsidRPr="008D4FA2">
        <w:rPr>
          <w:sz w:val="18"/>
        </w:rPr>
        <w:t xml:space="preserve">. The </w:t>
      </w:r>
      <w:hyperlink r:id="rId23" w:tgtFrame="_blank" w:history="1">
        <w:r w:rsidRPr="008D4FA2">
          <w:rPr>
            <w:rStyle w:val="Hyperlink"/>
            <w:sz w:val="18"/>
          </w:rPr>
          <w:t>National Enhanced Oil Recovery Initiative</w:t>
        </w:r>
      </w:hyperlink>
      <w:r w:rsidRPr="008D4FA2">
        <w:rPr>
          <w:sz w:val="18"/>
        </w:rPr>
        <w:t xml:space="preserve"> (NEORI) brings together coal, oil and gas, electric power, ethanol, chemical and energy technology companies, labor unions, and national environmental organizations dedicated to expanding deployment of carbon capture as an energy, economic, and environmental solution. Coalition members share a common goal of improved financing policies to accelerate carbon capture deployment. These policies include providing access to private activity bonds and strengthening and extending the Section 45Q tax credit for carbon dioxide sequestration. Section 45Q incentivizes capturing CO2 from power and industrial sources for use in enhanced oil recovery (CO2-EOR), a decades-old process that produces domestic oil from existing fields, while safely and permanently storing billions of tons of CO2. Together, these incentives could help create conditions like those that enabled wind and solar energy to speed deployment, grow U.S. energy sector jobs, cut energy costs, and reduce emissions. </w:t>
      </w:r>
      <w:hyperlink r:id="rId24" w:tgtFrame="_blank" w:history="1">
        <w:r w:rsidRPr="008D4FA2">
          <w:rPr>
            <w:rStyle w:val="Hyperlink"/>
            <w:u w:val="single"/>
          </w:rPr>
          <w:t>The Western Governors Association</w:t>
        </w:r>
      </w:hyperlink>
      <w:r w:rsidRPr="008D4FA2">
        <w:rPr>
          <w:u w:val="single"/>
        </w:rPr>
        <w:t xml:space="preserve"> and governors from </w:t>
      </w:r>
      <w:r w:rsidRPr="008D4FA2">
        <w:rPr>
          <w:highlight w:val="yellow"/>
          <w:u w:val="single"/>
        </w:rPr>
        <w:t>both parties</w:t>
      </w:r>
      <w:r w:rsidRPr="008D4FA2">
        <w:rPr>
          <w:u w:val="single"/>
        </w:rPr>
        <w:t xml:space="preserve"> in Arkansas, Montana, and Wyoming have publicly </w:t>
      </w:r>
      <w:r w:rsidRPr="008D4FA2">
        <w:rPr>
          <w:highlight w:val="yellow"/>
          <w:u w:val="single"/>
        </w:rPr>
        <w:t>called for federal incentives for carbon capture technology.</w:t>
      </w:r>
      <w:r w:rsidRPr="008D4FA2">
        <w:rPr>
          <w:u w:val="single"/>
        </w:rPr>
        <w:t xml:space="preserve"> </w:t>
      </w:r>
      <w:r w:rsidRPr="008D4FA2">
        <w:rPr>
          <w:highlight w:val="yellow"/>
          <w:u w:val="single"/>
        </w:rPr>
        <w:t>This growing support comes on top of f</w:t>
      </w:r>
      <w:r w:rsidRPr="008D4FA2">
        <w:rPr>
          <w:u w:val="single"/>
        </w:rPr>
        <w:t xml:space="preserve">resh examples of </w:t>
      </w:r>
      <w:r w:rsidRPr="008D4FA2">
        <w:rPr>
          <w:highlight w:val="yellow"/>
          <w:u w:val="single"/>
        </w:rPr>
        <w:t>successful carbon capture deployment in the U.S.</w:t>
      </w:r>
      <w:r w:rsidRPr="008D4FA2">
        <w:rPr>
          <w:u w:val="single"/>
        </w:rPr>
        <w:t xml:space="preserve"> </w:t>
      </w:r>
      <w:r w:rsidRPr="001338BE">
        <w:t xml:space="preserve">In January, </w:t>
      </w:r>
      <w:hyperlink r:id="rId25" w:tgtFrame="_blank" w:history="1">
        <w:r w:rsidRPr="001338BE">
          <w:rPr>
            <w:rStyle w:val="Hyperlink"/>
          </w:rPr>
          <w:t>NRG</w:t>
        </w:r>
      </w:hyperlink>
      <w:r w:rsidRPr="001338BE">
        <w:t xml:space="preserve"> began operating the first U.S. retrofit of a coal-fired power plant and the largest of its kind in the world. The </w:t>
      </w:r>
      <w:hyperlink r:id="rId26" w:tgtFrame="_blank" w:history="1">
        <w:r w:rsidRPr="001338BE">
          <w:rPr>
            <w:rStyle w:val="Hyperlink"/>
          </w:rPr>
          <w:t>Petra Nova</w:t>
        </w:r>
      </w:hyperlink>
      <w:r w:rsidRPr="001338BE">
        <w:t xml:space="preserve"> project, which came in on time and under budget, will capture 90 percent of the CO2 from a 240 MW slipstream from the existing WA Parish plant near Houston, Texas. The approximately 1.6 million tons of CO2 it will capture annually is used for carbon dioxide enhanced oil recovery at an existing oil field nearby and stored underground.</w:t>
      </w:r>
      <w:r>
        <w:t xml:space="preserve"> </w:t>
      </w:r>
      <w:r w:rsidRPr="001338BE">
        <w:t xml:space="preserve">In April, the </w:t>
      </w:r>
      <w:hyperlink r:id="rId27" w:tgtFrame="_blank" w:history="1">
        <w:r w:rsidRPr="001338BE">
          <w:rPr>
            <w:rStyle w:val="Hyperlink"/>
          </w:rPr>
          <w:t>Archer Daniels Midland</w:t>
        </w:r>
      </w:hyperlink>
      <w:r w:rsidRPr="001338BE">
        <w:t xml:space="preserve"> ethanol plant in Decatur, Illinois, became the world’s first commercial-scale biofuels facility with carbon capture technology.</w:t>
      </w:r>
      <w:r>
        <w:t xml:space="preserve"> </w:t>
      </w:r>
      <w:r w:rsidRPr="001338BE">
        <w:t xml:space="preserve">The </w:t>
      </w:r>
      <w:hyperlink r:id="rId28" w:tgtFrame="_blank" w:history="1">
        <w:r w:rsidRPr="001338BE">
          <w:rPr>
            <w:rStyle w:val="Hyperlink"/>
          </w:rPr>
          <w:t>Illinois Industrial Carbon Capture and Storage</w:t>
        </w:r>
      </w:hyperlink>
      <w:r w:rsidRPr="001338BE">
        <w:t xml:space="preserve"> project will capture and store more than 1 million tons of CO2 in Mount Simon Sandstone.</w:t>
      </w:r>
      <w:r>
        <w:t xml:space="preserve"> </w:t>
      </w:r>
      <w:r w:rsidRPr="001338BE">
        <w:t xml:space="preserve">Over a dozen commercial-scale carbon capture, use and storage projects are operating in the U.S., including at natural gas processing facilities, fertilizer plants, and ethanol plants. But many more are needed. Looking ahead, </w:t>
      </w:r>
      <w:r w:rsidRPr="008D4FA2">
        <w:rPr>
          <w:rStyle w:val="Style13ptBold"/>
          <w:highlight w:val="yellow"/>
        </w:rPr>
        <w:t>there is a significant opportunity in 2017 for policymakers to build on the growing momentum and bipartisan interest in supporting carbon capture technology</w:t>
      </w:r>
      <w:r w:rsidRPr="001338BE">
        <w:t xml:space="preserve"> </w:t>
      </w:r>
      <w:r w:rsidRPr="008D4FA2">
        <w:rPr>
          <w:highlight w:val="yellow"/>
        </w:rPr>
        <w:t xml:space="preserve">as </w:t>
      </w:r>
      <w:r w:rsidRPr="008D4FA2">
        <w:rPr>
          <w:highlight w:val="yellow"/>
          <w:u w:val="single"/>
        </w:rPr>
        <w:t>a key strategy to</w:t>
      </w:r>
      <w:r w:rsidRPr="008D4FA2">
        <w:rPr>
          <w:u w:val="single"/>
        </w:rPr>
        <w:t xml:space="preserve"> increase American energy independence and </w:t>
      </w:r>
      <w:r w:rsidRPr="008D4FA2">
        <w:rPr>
          <w:highlight w:val="yellow"/>
          <w:u w:val="single"/>
        </w:rPr>
        <w:t>reduce carbon emissions.</w:t>
      </w:r>
    </w:p>
    <w:p w:rsidR="00E20AF6" w:rsidRPr="00F840C2" w:rsidRDefault="00E20AF6" w:rsidP="00E20AF6">
      <w:pPr>
        <w:pStyle w:val="Heading3"/>
      </w:pPr>
      <w:r>
        <w:t>2AC—AT: CCS CP</w:t>
      </w:r>
    </w:p>
    <w:p w:rsidR="00E20AF6" w:rsidRPr="001338BE" w:rsidRDefault="00E20AF6" w:rsidP="00E20AF6">
      <w:pPr>
        <w:pStyle w:val="Heading4"/>
      </w:pPr>
      <w:r>
        <w:t>Carbon Capture Storage systems are too expensive and not a feasible option.</w:t>
      </w:r>
    </w:p>
    <w:p w:rsidR="00E20AF6" w:rsidRPr="00BE2854" w:rsidRDefault="00E20AF6" w:rsidP="00E20AF6">
      <w:proofErr w:type="spellStart"/>
      <w:r w:rsidRPr="001338BE">
        <w:rPr>
          <w:rStyle w:val="Style13ptBold"/>
        </w:rPr>
        <w:t>Rissman</w:t>
      </w:r>
      <w:proofErr w:type="spellEnd"/>
      <w:r w:rsidRPr="001338BE">
        <w:rPr>
          <w:rStyle w:val="Style13ptBold"/>
        </w:rPr>
        <w:t xml:space="preserve"> and Orvis ‘17</w:t>
      </w:r>
      <w:r>
        <w:t xml:space="preserve"> [</w:t>
      </w:r>
      <w:r w:rsidRPr="00BE2854">
        <w:t>Jeffrey is Energy Innovation's Head of Modeling &amp; Energy Policy Expert; Robbie is Energy Innovation's Policy Design Projects Manager. “Carbon Capture And Storage: An Expensive Option For Reducing U.S. CO2 Emissions”</w:t>
      </w:r>
      <w:r>
        <w:t xml:space="preserve"> </w:t>
      </w:r>
      <w:hyperlink r:id="rId29" w:anchor="7f451f7f6482" w:history="1">
        <w:r w:rsidRPr="00363E01">
          <w:rPr>
            <w:rStyle w:val="Hyperlink"/>
          </w:rPr>
          <w:t>https://www.forbes.com/sites/energyinnovation/2017/05/03/carbon-capture-and-storage-an-expensive-option-for-reducing-u-s-co2-emissions/#7f451f7f6482</w:t>
        </w:r>
      </w:hyperlink>
      <w:r>
        <w:t xml:space="preserve"> ////NC] </w:t>
      </w:r>
    </w:p>
    <w:p w:rsidR="00E20AF6" w:rsidRDefault="00E20AF6" w:rsidP="00E20AF6">
      <w:r w:rsidRPr="00B807C9">
        <w:rPr>
          <w:u w:val="single"/>
        </w:rPr>
        <w:t xml:space="preserve">The electric power sector </w:t>
      </w:r>
      <w:hyperlink r:id="rId30" w:tgtFrame="_blank" w:history="1">
        <w:r w:rsidRPr="00B807C9">
          <w:rPr>
            <w:rStyle w:val="Hyperlink"/>
            <w:u w:val="single"/>
          </w:rPr>
          <w:t>accounts for 29%</w:t>
        </w:r>
      </w:hyperlink>
      <w:r w:rsidRPr="00B807C9">
        <w:rPr>
          <w:u w:val="single"/>
        </w:rPr>
        <w:t xml:space="preserve"> of the U.S.’s greenhouse gas (GHG) emissions, and electricity demand is expected to </w:t>
      </w:r>
      <w:hyperlink r:id="rId31" w:tgtFrame="_blank" w:history="1">
        <w:r w:rsidRPr="00B807C9">
          <w:rPr>
            <w:rStyle w:val="Hyperlink"/>
            <w:u w:val="single"/>
          </w:rPr>
          <w:t>increase</w:t>
        </w:r>
      </w:hyperlink>
      <w:r w:rsidRPr="00B807C9">
        <w:rPr>
          <w:u w:val="single"/>
        </w:rPr>
        <w:t xml:space="preserve"> between now and 2050, making GHG emissions reductions from our electricity system one of the most promising ways to address climate change. While many technologies can reduce power sector emissions, carbon capture and storage (CCS) has</w:t>
      </w:r>
      <w:hyperlink r:id="rId32" w:tgtFrame="_blank" w:history="1">
        <w:r w:rsidRPr="00B807C9">
          <w:rPr>
            <w:rStyle w:val="Hyperlink"/>
            <w:u w:val="single"/>
          </w:rPr>
          <w:t xml:space="preserve"> gained support in Congress</w:t>
        </w:r>
      </w:hyperlink>
      <w:r w:rsidRPr="00B807C9">
        <w:rPr>
          <w:u w:val="single"/>
        </w:rPr>
        <w:t xml:space="preserve"> – but </w:t>
      </w:r>
      <w:r w:rsidRPr="00B807C9">
        <w:rPr>
          <w:highlight w:val="yellow"/>
          <w:u w:val="single"/>
        </w:rPr>
        <w:t>it’s the most expensive option available</w:t>
      </w:r>
      <w:r w:rsidRPr="00B807C9">
        <w:rPr>
          <w:u w:val="single"/>
        </w:rPr>
        <w:t xml:space="preserve">. Our analysis shows </w:t>
      </w:r>
      <w:r w:rsidRPr="00B807C9">
        <w:rPr>
          <w:highlight w:val="yellow"/>
          <w:u w:val="single"/>
        </w:rPr>
        <w:t>coal plants equipped with CCS are</w:t>
      </w:r>
      <w:r w:rsidRPr="00B807C9">
        <w:rPr>
          <w:u w:val="single"/>
        </w:rPr>
        <w:t xml:space="preserve"> nearly </w:t>
      </w:r>
      <w:r w:rsidRPr="00B807C9">
        <w:rPr>
          <w:highlight w:val="yellow"/>
          <w:u w:val="single"/>
        </w:rPr>
        <w:t>three times more expensive</w:t>
      </w:r>
      <w:r w:rsidRPr="00B807C9">
        <w:rPr>
          <w:u w:val="single"/>
        </w:rPr>
        <w:t xml:space="preserve"> than onshore wind power and more than twice as expensive as solar photovoltaics (PV). Although these costs will decline with research and development, </w:t>
      </w:r>
      <w:r w:rsidRPr="00B807C9">
        <w:rPr>
          <w:highlight w:val="yellow"/>
          <w:u w:val="single"/>
        </w:rPr>
        <w:t>the potential for cost improvement is limited.</w:t>
      </w:r>
      <w:r w:rsidRPr="00B807C9">
        <w:rPr>
          <w:u w:val="single"/>
        </w:rPr>
        <w:t xml:space="preserve"> Coal with </w:t>
      </w:r>
      <w:r w:rsidRPr="00B807C9">
        <w:rPr>
          <w:highlight w:val="yellow"/>
          <w:u w:val="single"/>
        </w:rPr>
        <w:t>CCS will always need significant</w:t>
      </w:r>
      <w:r w:rsidRPr="00B807C9">
        <w:rPr>
          <w:u w:val="single"/>
        </w:rPr>
        <w:t xml:space="preserve"> </w:t>
      </w:r>
      <w:r w:rsidRPr="00B807C9">
        <w:rPr>
          <w:highlight w:val="yellow"/>
          <w:u w:val="single"/>
        </w:rPr>
        <w:t xml:space="preserve">subsidies </w:t>
      </w:r>
      <w:r w:rsidRPr="00B807C9">
        <w:rPr>
          <w:u w:val="single"/>
        </w:rPr>
        <w:t>to complete economically with wind and solar. A CCS-equipped power plant burns carbon-based fuels (</w:t>
      </w:r>
      <w:hyperlink r:id="rId33" w:tgtFrame="_blank" w:history="1">
        <w:r w:rsidRPr="00B807C9">
          <w:rPr>
            <w:rStyle w:val="Hyperlink"/>
            <w:u w:val="single"/>
          </w:rPr>
          <w:t>usually coal</w:t>
        </w:r>
      </w:hyperlink>
      <w:r w:rsidRPr="00B807C9">
        <w:rPr>
          <w:u w:val="single"/>
        </w:rPr>
        <w:t xml:space="preserve">) and uses equipment to extract carbon dioxide (CO2) from the exhaust gases. In most instances, the CO2 then must be transported via pipeline for injection and storage underground, such as a depleted oil or gas field, a </w:t>
      </w:r>
      <w:hyperlink r:id="rId34" w:tgtFrame="_blank" w:history="1">
        <w:r w:rsidRPr="00B807C9">
          <w:rPr>
            <w:rStyle w:val="Hyperlink"/>
            <w:u w:val="single"/>
          </w:rPr>
          <w:t>saline formation</w:t>
        </w:r>
      </w:hyperlink>
      <w:r w:rsidRPr="00B807C9">
        <w:rPr>
          <w:u w:val="single"/>
        </w:rPr>
        <w:t xml:space="preserve">, or an </w:t>
      </w:r>
      <w:proofErr w:type="spellStart"/>
      <w:r w:rsidRPr="00B807C9">
        <w:rPr>
          <w:u w:val="single"/>
        </w:rPr>
        <w:t>unmineable</w:t>
      </w:r>
      <w:proofErr w:type="spellEnd"/>
      <w:r w:rsidRPr="00B807C9">
        <w:rPr>
          <w:u w:val="single"/>
        </w:rPr>
        <w:t xml:space="preserve"> coal seam. Once the storage site is full, the well must be sealed, and the area must be monitored for thousands of years to prevent the release of CO2. </w:t>
      </w:r>
      <w:r w:rsidRPr="00B807C9">
        <w:rPr>
          <w:highlight w:val="yellow"/>
          <w:u w:val="single"/>
        </w:rPr>
        <w:t>CCS is a favorite emissions reduction option for many politicians</w:t>
      </w:r>
      <w:r w:rsidRPr="00B807C9">
        <w:rPr>
          <w:u w:val="single"/>
        </w:rPr>
        <w:t xml:space="preserve"> and coal companies </w:t>
      </w:r>
      <w:r w:rsidRPr="00B807C9">
        <w:rPr>
          <w:highlight w:val="yellow"/>
          <w:u w:val="single"/>
        </w:rPr>
        <w:t>because it does not involve transitioning to a different electricity source</w:t>
      </w:r>
      <w:r w:rsidRPr="00B807C9">
        <w:rPr>
          <w:u w:val="single"/>
        </w:rPr>
        <w:t xml:space="preserve"> (such as wind, solar, or nuclear power). </w:t>
      </w:r>
      <w:r w:rsidRPr="00B807C9">
        <w:rPr>
          <w:highlight w:val="yellow"/>
          <w:u w:val="single"/>
        </w:rPr>
        <w:t>It holds out the promise that we can continue to burn fossil fuels,</w:t>
      </w:r>
      <w:r w:rsidRPr="00B807C9">
        <w:rPr>
          <w:u w:val="single"/>
        </w:rPr>
        <w:t xml:space="preserve"> potentially in large quantities, </w:t>
      </w:r>
      <w:r w:rsidRPr="00B807C9">
        <w:rPr>
          <w:highlight w:val="yellow"/>
          <w:u w:val="single"/>
        </w:rPr>
        <w:t>without negative climate change impacts</w:t>
      </w:r>
      <w:r w:rsidRPr="00B807C9">
        <w:rPr>
          <w:u w:val="single"/>
        </w:rPr>
        <w:t xml:space="preserve">. Perhaps unsurprisingly, many of the world’s largest oil and gas companies recently </w:t>
      </w:r>
      <w:hyperlink r:id="rId35" w:tgtFrame="_blank" w:history="1">
        <w:r w:rsidRPr="00B807C9">
          <w:rPr>
            <w:rStyle w:val="Hyperlink"/>
            <w:u w:val="single"/>
          </w:rPr>
          <w:t>invested $1 billion in CCS research</w:t>
        </w:r>
      </w:hyperlink>
      <w:r w:rsidRPr="00B807C9">
        <w:rPr>
          <w:u w:val="single"/>
        </w:rPr>
        <w:t xml:space="preserve">. The largest problem facing CCS today is cost. In addition to the costs of an ordinary coal-fired power plant (which in the U.S. is already quite high, about $92 per megawatt-hour [MWh]), a coal plant with </w:t>
      </w:r>
      <w:r w:rsidRPr="00B807C9">
        <w:rPr>
          <w:highlight w:val="yellow"/>
          <w:u w:val="single"/>
        </w:rPr>
        <w:t>CCS requires additional equipment, increasing upfront construction costs,</w:t>
      </w:r>
      <w:r w:rsidRPr="00B807C9">
        <w:rPr>
          <w:u w:val="single"/>
        </w:rPr>
        <w:t xml:space="preserve"> and has </w:t>
      </w:r>
      <w:r w:rsidRPr="00B807C9">
        <w:rPr>
          <w:highlight w:val="yellow"/>
          <w:u w:val="single"/>
        </w:rPr>
        <w:t>additional operations and maintenance</w:t>
      </w:r>
      <w:r w:rsidRPr="00B807C9">
        <w:rPr>
          <w:u w:val="single"/>
        </w:rPr>
        <w:t xml:space="preserve"> (O&amp;M) </w:t>
      </w:r>
      <w:r w:rsidRPr="00B807C9">
        <w:rPr>
          <w:highlight w:val="yellow"/>
          <w:u w:val="single"/>
        </w:rPr>
        <w:t>expenses.</w:t>
      </w:r>
      <w:r w:rsidRPr="00203C61">
        <w:t xml:space="preserve"> </w:t>
      </w:r>
      <w:r w:rsidRPr="00B807C9">
        <w:rPr>
          <w:sz w:val="16"/>
        </w:rPr>
        <w:t xml:space="preserve">Since a considerable amount of energy is required to extract, pump, and compress CO2, a plant with CCS must also purchase and burn more fuel to produce the same amount of electricity as a plant without CCS. Additional </w:t>
      </w:r>
      <w:hyperlink r:id="rId36" w:tgtFrame="_blank" w:history="1">
        <w:r w:rsidRPr="00B807C9">
          <w:rPr>
            <w:rStyle w:val="Hyperlink"/>
            <w:sz w:val="16"/>
          </w:rPr>
          <w:t>costs</w:t>
        </w:r>
      </w:hyperlink>
      <w:r w:rsidRPr="00B807C9">
        <w:rPr>
          <w:sz w:val="16"/>
        </w:rPr>
        <w:t xml:space="preserve"> come from building pipelines to transport the CO2, injecting it underground, and monitoring the injection site. We analyzed the cost of electricity for four types of power plants built in the U.S. in 2017: </w:t>
      </w:r>
      <w:proofErr w:type="spellStart"/>
      <w:r w:rsidRPr="00B807C9">
        <w:rPr>
          <w:sz w:val="16"/>
        </w:rPr>
        <w:t>ultrasupercritical</w:t>
      </w:r>
      <w:proofErr w:type="spellEnd"/>
      <w:r w:rsidRPr="00B807C9">
        <w:rPr>
          <w:sz w:val="16"/>
        </w:rPr>
        <w:t xml:space="preserve"> (modern) coal units, coal units that capture and store 90% of their CO2 emissions, onshore wind power, and utility-scale solar PV. We included capital, fuel, and O&amp;M costs; the efficiencies (heat rates) of the coal plants, the plants’ capacity factors (what portion of the year they may generate power), fuel prices, construction time, financing costs (including inflation and interest rates), and depreciation. In the case of coal with CCS, we included the costs of CO2 transportation (assuming a </w:t>
      </w:r>
      <w:proofErr w:type="gramStart"/>
      <w:r w:rsidRPr="00B807C9">
        <w:rPr>
          <w:sz w:val="16"/>
        </w:rPr>
        <w:t>500 kilometer</w:t>
      </w:r>
      <w:proofErr w:type="gramEnd"/>
      <w:r w:rsidRPr="00B807C9">
        <w:rPr>
          <w:sz w:val="16"/>
        </w:rPr>
        <w:t xml:space="preserve"> pipeline) and injection, as well as long-term monitoring. Government subsidies are not included for any of the technologies. Our full data sources (primarily the U.S. EIA and National Renewable Energy Laboratory), assumptions, and calculations are </w:t>
      </w:r>
      <w:hyperlink r:id="rId37" w:tgtFrame="_blank" w:history="1">
        <w:r w:rsidRPr="00B807C9">
          <w:rPr>
            <w:rStyle w:val="Hyperlink"/>
            <w:sz w:val="16"/>
          </w:rPr>
          <w:t>available online</w:t>
        </w:r>
      </w:hyperlink>
      <w:r w:rsidRPr="00B807C9">
        <w:rPr>
          <w:sz w:val="16"/>
        </w:rPr>
        <w:t xml:space="preserve"> to </w:t>
      </w:r>
      <w:proofErr w:type="spellStart"/>
      <w:r w:rsidRPr="00B807C9">
        <w:rPr>
          <w:sz w:val="16"/>
        </w:rPr>
        <w:t>download.Even</w:t>
      </w:r>
      <w:proofErr w:type="spellEnd"/>
      <w:r w:rsidRPr="00B807C9">
        <w:rPr>
          <w:sz w:val="16"/>
        </w:rPr>
        <w:t xml:space="preserve"> without CCS, a new coal plant in the U.S. costs more than onshore wind and solar PV per unit of electricity it generates. Coal plants that capture and store 90% of their carbon emissions cost nearly two-thirds more than an equivalent coal plant without CCS to produce the same amount of electricity. A new solar PV or wind plant is between half and a third the price of a new coal unit with CCS and emits zero CO2. </w:t>
      </w:r>
      <w:hyperlink r:id="rId38" w:tgtFrame="_blank" w:history="1">
        <w:r w:rsidRPr="00B807C9">
          <w:rPr>
            <w:rStyle w:val="Hyperlink"/>
            <w:sz w:val="16"/>
          </w:rPr>
          <w:t>As a source of low-carbon power, CCS can’t compete on economics with wind and solar.</w:t>
        </w:r>
      </w:hyperlink>
      <w:r w:rsidRPr="00B807C9">
        <w:rPr>
          <w:sz w:val="16"/>
        </w:rPr>
        <w:t xml:space="preserve"> CCS is a new technology, and costs tend to fall as new technologies are deployed and develop. Could CCS become cost-competitive with onshore wind and solar PV thanks to research progress? </w:t>
      </w:r>
      <w:r w:rsidRPr="00B807C9">
        <w:rPr>
          <w:u w:val="single"/>
        </w:rPr>
        <w:t xml:space="preserve">The answer is no – </w:t>
      </w:r>
      <w:r w:rsidRPr="00B807C9">
        <w:rPr>
          <w:highlight w:val="yellow"/>
          <w:u w:val="single"/>
        </w:rPr>
        <w:t>the laws of physics limit CCS’ improvement potential.</w:t>
      </w:r>
      <w:r w:rsidRPr="00B807C9">
        <w:rPr>
          <w:u w:val="single"/>
        </w:rPr>
        <w:t xml:space="preserve"> Extra energy is required to extract, compress, and pump the CO2. No matter how efficient CCS equipment becomes, </w:t>
      </w:r>
      <w:r w:rsidRPr="00B807C9">
        <w:rPr>
          <w:highlight w:val="yellow"/>
          <w:u w:val="single"/>
        </w:rPr>
        <w:t>it can never eliminate the need for extra energy to do extra work.</w:t>
      </w:r>
      <w:r w:rsidRPr="00B807C9">
        <w:rPr>
          <w:u w:val="single"/>
        </w:rPr>
        <w:t xml:space="preserve"> Similarly, no matter how cheap CCS equipment becomes, </w:t>
      </w:r>
      <w:r w:rsidRPr="00B807C9">
        <w:rPr>
          <w:highlight w:val="yellow"/>
          <w:u w:val="single"/>
        </w:rPr>
        <w:t>it will never be free</w:t>
      </w:r>
      <w:r w:rsidRPr="00B807C9">
        <w:rPr>
          <w:sz w:val="18"/>
          <w:u w:val="single"/>
        </w:rPr>
        <w:t xml:space="preserve">. </w:t>
      </w:r>
      <w:r w:rsidRPr="00B807C9">
        <w:rPr>
          <w:sz w:val="18"/>
        </w:rPr>
        <w:t xml:space="preserve">CCS plants will always be more expensive to operate than regular coal plants, which are themselves more expensive than wind and solar. The price in the table above assumes that CCS plants will come in at forecasted costs, but CCS projects have so far been vastly over budget. For example, Southern Company’s Kemper plant was originally forecast to cost </w:t>
      </w:r>
      <w:hyperlink r:id="rId39" w:tgtFrame="_blank" w:history="1">
        <w:r w:rsidRPr="00B807C9">
          <w:rPr>
            <w:rStyle w:val="Hyperlink"/>
            <w:sz w:val="18"/>
          </w:rPr>
          <w:t>$2.2 billion</w:t>
        </w:r>
      </w:hyperlink>
      <w:r w:rsidRPr="00B807C9">
        <w:rPr>
          <w:sz w:val="18"/>
        </w:rPr>
        <w:t xml:space="preserve">, but it is still incomplete after three years of delays and now has an estimated price tag of </w:t>
      </w:r>
      <w:hyperlink r:id="rId40" w:tgtFrame="_blank" w:history="1">
        <w:r w:rsidRPr="00B807C9">
          <w:rPr>
            <w:rStyle w:val="Hyperlink"/>
            <w:sz w:val="18"/>
          </w:rPr>
          <w:t>$7.3 billion</w:t>
        </w:r>
      </w:hyperlink>
      <w:r w:rsidRPr="00B807C9">
        <w:rPr>
          <w:sz w:val="18"/>
        </w:rPr>
        <w:t xml:space="preserve">. The Illinois </w:t>
      </w:r>
      <w:proofErr w:type="spellStart"/>
      <w:r w:rsidRPr="00B807C9">
        <w:rPr>
          <w:sz w:val="18"/>
        </w:rPr>
        <w:t>FutureGen</w:t>
      </w:r>
      <w:proofErr w:type="spellEnd"/>
      <w:r w:rsidRPr="00B807C9">
        <w:rPr>
          <w:sz w:val="18"/>
        </w:rPr>
        <w:t xml:space="preserve"> project, despite receiving </w:t>
      </w:r>
      <w:hyperlink r:id="rId41" w:tgtFrame="_blank" w:history="1">
        <w:r w:rsidRPr="00B807C9">
          <w:rPr>
            <w:rStyle w:val="Hyperlink"/>
            <w:sz w:val="18"/>
          </w:rPr>
          <w:t>$200 million</w:t>
        </w:r>
      </w:hyperlink>
      <w:r w:rsidRPr="00B807C9">
        <w:rPr>
          <w:sz w:val="18"/>
        </w:rPr>
        <w:t xml:space="preserve"> in subsidies, was ultimately scrapped due to cost and technology concerns. Apart from CCS, coal power is a mature technology, and the costs of coal plants are not declining much in response to research. In contrast, solar PV and wind are already cheaper than new coal, and </w:t>
      </w:r>
      <w:hyperlink r:id="rId42" w:tgtFrame="_blank" w:history="1">
        <w:r w:rsidRPr="00B807C9">
          <w:rPr>
            <w:rStyle w:val="Hyperlink"/>
            <w:sz w:val="18"/>
          </w:rPr>
          <w:t>more cost declines</w:t>
        </w:r>
      </w:hyperlink>
      <w:r w:rsidRPr="00B807C9">
        <w:rPr>
          <w:sz w:val="18"/>
        </w:rPr>
        <w:t xml:space="preserve"> are expected in the coming decade or so, as the technologies continue to mature. </w:t>
      </w:r>
      <w:r w:rsidRPr="00B807C9">
        <w:rPr>
          <w:u w:val="single"/>
        </w:rPr>
        <w:t xml:space="preserve">In the long term, even coal without </w:t>
      </w:r>
      <w:r w:rsidRPr="00B807C9">
        <w:rPr>
          <w:highlight w:val="yellow"/>
          <w:u w:val="single"/>
        </w:rPr>
        <w:t>CCS is unlikely to compete economically</w:t>
      </w:r>
      <w:r w:rsidRPr="00B807C9">
        <w:rPr>
          <w:u w:val="single"/>
        </w:rPr>
        <w:t xml:space="preserve"> with wind and solar; it is extremely unlikely that coal with CCS will ever do so. Some have </w:t>
      </w:r>
      <w:hyperlink r:id="rId43" w:tgtFrame="_blank" w:history="1">
        <w:r w:rsidRPr="00B807C9">
          <w:rPr>
            <w:rStyle w:val="Hyperlink"/>
            <w:u w:val="single"/>
          </w:rPr>
          <w:t>proposed</w:t>
        </w:r>
      </w:hyperlink>
      <w:r w:rsidRPr="00B807C9">
        <w:rPr>
          <w:u w:val="single"/>
        </w:rPr>
        <w:t xml:space="preserve"> subsidizing CCS to help overcome its high costs. However, the subsidies required to put CCS on equal footing with wind or solar are staggering. Bringing CCS costs in line with solar costs today would require a roughly $80 per MWh subsidy, assuming CCS projects stay on-budget. By comparison, </w:t>
      </w:r>
      <w:r w:rsidRPr="00B807C9">
        <w:rPr>
          <w:highlight w:val="yellow"/>
          <w:u w:val="single"/>
        </w:rPr>
        <w:t xml:space="preserve">the </w:t>
      </w:r>
      <w:hyperlink r:id="rId44" w:tgtFrame="_blank" w:history="1">
        <w:r w:rsidRPr="00B807C9">
          <w:rPr>
            <w:rStyle w:val="Hyperlink"/>
            <w:highlight w:val="yellow"/>
            <w:u w:val="single"/>
          </w:rPr>
          <w:t>production tax credit</w:t>
        </w:r>
      </w:hyperlink>
      <w:r w:rsidRPr="00B807C9">
        <w:rPr>
          <w:highlight w:val="yellow"/>
          <w:u w:val="single"/>
        </w:rPr>
        <w:t xml:space="preserve"> for wind plants</w:t>
      </w:r>
      <w:r w:rsidRPr="00B807C9">
        <w:rPr>
          <w:u w:val="single"/>
        </w:rPr>
        <w:t xml:space="preserve">, which </w:t>
      </w:r>
      <w:r w:rsidRPr="00B807C9">
        <w:rPr>
          <w:highlight w:val="yellow"/>
          <w:u w:val="single"/>
        </w:rPr>
        <w:t>passed on a bipartisan basis</w:t>
      </w:r>
      <w:r w:rsidRPr="00B807C9">
        <w:rPr>
          <w:u w:val="single"/>
        </w:rPr>
        <w:t xml:space="preserve"> in 2015, provides a subsidy of $23 per MWh and will sunset completely in 2020. The </w:t>
      </w:r>
      <w:hyperlink r:id="rId45" w:tgtFrame="_blank" w:history="1">
        <w:r w:rsidRPr="00B807C9">
          <w:rPr>
            <w:rStyle w:val="Hyperlink"/>
            <w:u w:val="single"/>
          </w:rPr>
          <w:t>investment tax credit</w:t>
        </w:r>
      </w:hyperlink>
      <w:r w:rsidRPr="00B807C9">
        <w:rPr>
          <w:u w:val="single"/>
        </w:rPr>
        <w:t xml:space="preserve"> for solar plants pays for up to 30% of investment costs, or about $18 per MWh, and will decrease to 10% of investment costs by 2022. Although </w:t>
      </w:r>
      <w:r w:rsidRPr="00B807C9">
        <w:rPr>
          <w:highlight w:val="yellow"/>
          <w:u w:val="single"/>
        </w:rPr>
        <w:t>CCS is a poor option for decarbonizing the power sector</w:t>
      </w:r>
      <w:r w:rsidRPr="00B807C9">
        <w:rPr>
          <w:u w:val="single"/>
        </w:rPr>
        <w:t xml:space="preserve">, other roles may exist for CCS. For example, CO2 is a byproduct of cement manufacturing, and while some of these emissions can be eliminated through best practices, some emissions are unavoidable. CCS may be the only option to eliminate CO2 emissions from cement manufacturing and certain other industrial activities. While the industry sector might benefit from specific applications of CCS, most </w:t>
      </w:r>
      <w:r w:rsidRPr="00B807C9">
        <w:rPr>
          <w:highlight w:val="yellow"/>
          <w:u w:val="single"/>
        </w:rPr>
        <w:t>hopes for CCS,</w:t>
      </w:r>
      <w:r w:rsidRPr="00B807C9">
        <w:rPr>
          <w:u w:val="single"/>
        </w:rPr>
        <w:t xml:space="preserve"> especially in the power sector, </w:t>
      </w:r>
      <w:r w:rsidRPr="00B807C9">
        <w:rPr>
          <w:highlight w:val="yellow"/>
          <w:u w:val="single"/>
        </w:rPr>
        <w:t>are misplaced.</w:t>
      </w:r>
      <w:r w:rsidRPr="00B807C9">
        <w:rPr>
          <w:u w:val="single"/>
        </w:rPr>
        <w:t xml:space="preserve"> Other technologies, including renewables and energy efficiency, provide more emissions abatement at lower cost. </w:t>
      </w:r>
      <w:r w:rsidRPr="00B807C9">
        <w:rPr>
          <w:b/>
          <w:highlight w:val="yellow"/>
          <w:u w:val="single"/>
        </w:rPr>
        <w:t>If policymakers wish to provide electricity without artificial subsidies while protecting the climate, the answer is not CCS.</w:t>
      </w:r>
      <w:r w:rsidRPr="00FD2BF2">
        <w:t xml:space="preserve"> </w:t>
      </w:r>
    </w:p>
    <w:p w:rsidR="00E20AF6" w:rsidRPr="005A297A" w:rsidRDefault="00E20AF6" w:rsidP="00E20AF6">
      <w:pPr>
        <w:pStyle w:val="Heading4"/>
      </w:pPr>
      <w:r>
        <w:t>Past failures of CCS prove that it isn’t key to mitigating effects of climate change.</w:t>
      </w:r>
    </w:p>
    <w:p w:rsidR="00E20AF6" w:rsidRDefault="00E20AF6" w:rsidP="00E20AF6">
      <w:r w:rsidRPr="005A297A">
        <w:rPr>
          <w:rStyle w:val="Style13ptBold"/>
        </w:rPr>
        <w:t>Bailey et al ’15</w:t>
      </w:r>
      <w:r>
        <w:rPr>
          <w:rFonts w:ascii="Open Sans" w:hAnsi="Open Sans"/>
          <w:color w:val="6A6A6A"/>
          <w:lang w:val="en"/>
        </w:rPr>
        <w:t xml:space="preserve"> </w:t>
      </w:r>
      <w:r w:rsidRPr="005A297A">
        <w:t xml:space="preserve">[David. graduate of Oxford University and in addition to his consulting work, teaches a course on the global oil and gas industry for the Master’s program at Georgetown University’s Walsh School of Foreign Service. He has served on the boards of the World Affairs Council of America and the National Foreign Trade Council, as well as the State Department’s International Advisory Committee on economic policy. He is also an adjunct scholar at the </w:t>
      </w:r>
      <w:proofErr w:type="spellStart"/>
      <w:r w:rsidRPr="005A297A">
        <w:t>Niskanen</w:t>
      </w:r>
      <w:proofErr w:type="spellEnd"/>
      <w:r w:rsidRPr="005A297A">
        <w:t xml:space="preserve"> Center in Washington DC.</w:t>
      </w:r>
      <w:r>
        <w:t xml:space="preserve"> “</w:t>
      </w:r>
      <w:r>
        <w:rPr>
          <w:rFonts w:cs="Helvetica"/>
        </w:rPr>
        <w:t xml:space="preserve">Bad News: Carbon Capture and Storage Money is Going Back to the Treasury” </w:t>
      </w:r>
      <w:hyperlink r:id="rId46" w:history="1">
        <w:r w:rsidRPr="00363E01">
          <w:rPr>
            <w:rStyle w:val="Hyperlink"/>
            <w:rFonts w:cs="Helvetica"/>
          </w:rPr>
          <w:t>https://niskanencenter.org/blog/bad-news-carbon-capture-and-storage-money-is-going-back-to-the-treasury/</w:t>
        </w:r>
      </w:hyperlink>
      <w:r>
        <w:rPr>
          <w:rFonts w:cs="Helvetica"/>
        </w:rPr>
        <w:t xml:space="preserve">    ////NC]</w:t>
      </w:r>
    </w:p>
    <w:p w:rsidR="00E20AF6" w:rsidRPr="00371DBD" w:rsidRDefault="00E20AF6" w:rsidP="00E20AF6">
      <w:pPr>
        <w:rPr>
          <w:b/>
          <w:u w:val="single"/>
        </w:rPr>
      </w:pPr>
      <w:r w:rsidRPr="00AE0A5F">
        <w:rPr>
          <w:u w:val="single"/>
        </w:rPr>
        <w:t xml:space="preserve">Like nuclear, </w:t>
      </w:r>
      <w:r w:rsidRPr="00AE0A5F">
        <w:rPr>
          <w:highlight w:val="yellow"/>
          <w:u w:val="single"/>
        </w:rPr>
        <w:t>Carbon Capture and Storage</w:t>
      </w:r>
      <w:r w:rsidRPr="00AE0A5F">
        <w:rPr>
          <w:u w:val="single"/>
        </w:rPr>
        <w:t xml:space="preserve"> (or Sequestration) (CCS)—capturing CO2 from large emission sources and storing it permanently underground—is a technology seen as essential in most modeling efforts of how climate targets are to be achieved. It is therefore disturbing that progress in the near-term </w:t>
      </w:r>
      <w:r w:rsidRPr="00AE0A5F">
        <w:rPr>
          <w:highlight w:val="yellow"/>
          <w:u w:val="single"/>
        </w:rPr>
        <w:t>has been so slow, particularly in the U.S.</w:t>
      </w:r>
      <w:r w:rsidRPr="00AE0A5F">
        <w:rPr>
          <w:u w:val="single"/>
        </w:rPr>
        <w:t xml:space="preserve"> Two interesting developments occurred this week regarding these efforts. First, the </w:t>
      </w:r>
      <w:r w:rsidRPr="00AE0A5F">
        <w:rPr>
          <w:highlight w:val="yellow"/>
          <w:u w:val="single"/>
        </w:rPr>
        <w:t>De</w:t>
      </w:r>
      <w:r w:rsidRPr="00AE0A5F">
        <w:rPr>
          <w:u w:val="single"/>
        </w:rPr>
        <w:t xml:space="preserve">partment </w:t>
      </w:r>
      <w:r w:rsidRPr="00AE0A5F">
        <w:rPr>
          <w:highlight w:val="yellow"/>
          <w:u w:val="single"/>
        </w:rPr>
        <w:t>o</w:t>
      </w:r>
      <w:r w:rsidRPr="00AE0A5F">
        <w:rPr>
          <w:u w:val="single"/>
        </w:rPr>
        <w:t xml:space="preserve">f </w:t>
      </w:r>
      <w:r w:rsidRPr="00AE0A5F">
        <w:rPr>
          <w:highlight w:val="yellow"/>
          <w:u w:val="single"/>
        </w:rPr>
        <w:t>E</w:t>
      </w:r>
      <w:r w:rsidRPr="00AE0A5F">
        <w:rPr>
          <w:u w:val="single"/>
        </w:rPr>
        <w:t xml:space="preserve">nergy </w:t>
      </w:r>
      <w:r w:rsidRPr="00AE0A5F">
        <w:rPr>
          <w:highlight w:val="yellow"/>
          <w:u w:val="single"/>
        </w:rPr>
        <w:t>is returning $1.27 billion in unspent CCS stimulus funding</w:t>
      </w:r>
      <w:r w:rsidRPr="00AE0A5F">
        <w:rPr>
          <w:u w:val="single"/>
        </w:rPr>
        <w:t xml:space="preserve"> (out of $2 billion allocated) to </w:t>
      </w:r>
      <w:r w:rsidRPr="00AE0A5F">
        <w:rPr>
          <w:highlight w:val="yellow"/>
          <w:u w:val="single"/>
        </w:rPr>
        <w:t>the Treasury because none of the</w:t>
      </w:r>
      <w:r w:rsidRPr="00AE0A5F">
        <w:rPr>
          <w:u w:val="single"/>
        </w:rPr>
        <w:t xml:space="preserve"> four remaining potential </w:t>
      </w:r>
      <w:r w:rsidRPr="00AE0A5F">
        <w:rPr>
          <w:highlight w:val="yellow"/>
          <w:u w:val="single"/>
        </w:rPr>
        <w:t>recipients had met required milestones</w:t>
      </w:r>
      <w:r w:rsidRPr="00AE0A5F">
        <w:rPr>
          <w:u w:val="single"/>
        </w:rPr>
        <w:t xml:space="preserve"> by the September 30 deadline to distribute those funds. (One positive contrast with the earlier problems with stimulus money— Solyndra etc.—is that these projects had to achieve real milestones before money was handed over, although </w:t>
      </w:r>
      <w:r w:rsidRPr="00AE0A5F">
        <w:rPr>
          <w:highlight w:val="yellow"/>
          <w:u w:val="single"/>
        </w:rPr>
        <w:t>the failure of</w:t>
      </w:r>
      <w:r w:rsidRPr="00AE0A5F">
        <w:rPr>
          <w:u w:val="single"/>
        </w:rPr>
        <w:t xml:space="preserve"> so many </w:t>
      </w:r>
      <w:r w:rsidRPr="00AE0A5F">
        <w:rPr>
          <w:highlight w:val="yellow"/>
          <w:u w:val="single"/>
        </w:rPr>
        <w:t>CCS projects is a major disappointment</w:t>
      </w:r>
      <w:r w:rsidRPr="00AE0A5F">
        <w:rPr>
          <w:u w:val="single"/>
        </w:rPr>
        <w:t xml:space="preserve"> in the wider context of addressing climate change.) </w:t>
      </w:r>
      <w:r w:rsidRPr="00AE0A5F">
        <w:rPr>
          <w:sz w:val="16"/>
        </w:rPr>
        <w:t xml:space="preserve">Two of the four projects (Leucadia in Louisiana and Future Gen 2.0 in Illinois) were already dead. A third, HECA (Hydrogen Energy California) has been on life-support since July. The fourth, Summit Power’s Texas Clean Energy Project (TCEP) remains a question mark. Although TCEP will now lose $104 million in DOE grant money, TCEP just announced that the IRS has awarded it $487 million in new federal tax credits (on top of the $324 million it had previously received). Will $800 million in federal largesse be enough to secure the remaining funding for the $2.5 billion plant? Will China’s Export-Import Bank (yes, really) maintain its project financing commitment? Stay tuned. Speaking of CCS tax credits, the second development this week was Southern Company’s admission that it will miss yet another deadline for its Kemper project, and as a result will have to pay back $234 million in those federal subsidies. While no one likes to lose that kind of money (although when you’ve dropped close to $6 billion of your own on a project, another couple of hundred million really may not change things that much), this could </w:t>
      </w:r>
      <w:proofErr w:type="gramStart"/>
      <w:r w:rsidRPr="00AE0A5F">
        <w:rPr>
          <w:sz w:val="16"/>
        </w:rPr>
        <w:t>actually turn</w:t>
      </w:r>
      <w:proofErr w:type="gramEnd"/>
      <w:r w:rsidRPr="00AE0A5F">
        <w:rPr>
          <w:sz w:val="16"/>
        </w:rPr>
        <w:t xml:space="preserve"> out to be a good thing for the project. Every article about Kemper carries the obligatory phrase about how it will “capture 65% of its CO2 emissions.” As we have previously </w:t>
      </w:r>
      <w:hyperlink r:id="rId47" w:history="1">
        <w:r w:rsidRPr="00AE0A5F">
          <w:rPr>
            <w:rStyle w:val="Hyperlink"/>
            <w:sz w:val="16"/>
          </w:rPr>
          <w:t>written</w:t>
        </w:r>
      </w:hyperlink>
      <w:r w:rsidRPr="00AE0A5F">
        <w:rPr>
          <w:sz w:val="16"/>
        </w:rPr>
        <w:t>, the only possible legal obligation that Kemper do so came as a condition of those Phase II tax credits.</w:t>
      </w:r>
      <w:r w:rsidRPr="00820D06">
        <w:t xml:space="preserve"> </w:t>
      </w:r>
      <w:r w:rsidRPr="00AE0A5F">
        <w:rPr>
          <w:u w:val="single"/>
        </w:rPr>
        <w:t xml:space="preserve">With those now gone, Kemper has </w:t>
      </w:r>
      <w:r w:rsidRPr="00AE0A5F">
        <w:rPr>
          <w:highlight w:val="yellow"/>
          <w:u w:val="single"/>
        </w:rPr>
        <w:t>no CCS obligation in any state or federal law or permit beyond a condition in a DOE grant</w:t>
      </w:r>
      <w:r w:rsidRPr="00AE0A5F">
        <w:rPr>
          <w:u w:val="single"/>
        </w:rPr>
        <w:t xml:space="preserve"> that Kemper “establish, and actively work toward, the goal of capturing and sequestering 50% of CO2 emissions from the plant by 2020 and thereafter.” </w:t>
      </w:r>
      <w:r w:rsidRPr="00AE0A5F">
        <w:rPr>
          <w:highlight w:val="yellow"/>
          <w:u w:val="single"/>
        </w:rPr>
        <w:t>Now freed from any actual CCS obligation</w:t>
      </w:r>
      <w:r w:rsidRPr="00AE0A5F">
        <w:rPr>
          <w:u w:val="single"/>
        </w:rPr>
        <w:t xml:space="preserve"> (if its lawyers cannot make the case that it is actively “working toward” that aspirational goal, </w:t>
      </w:r>
      <w:r w:rsidRPr="00AE0A5F">
        <w:rPr>
          <w:highlight w:val="yellow"/>
          <w:u w:val="single"/>
        </w:rPr>
        <w:t>having spent</w:t>
      </w:r>
      <w:r w:rsidRPr="00AE0A5F">
        <w:rPr>
          <w:u w:val="single"/>
        </w:rPr>
        <w:t xml:space="preserve"> $6 billion and with the risk of incurring hundreds of millions of dollars more in future </w:t>
      </w:r>
      <w:r w:rsidRPr="00AE0A5F">
        <w:rPr>
          <w:highlight w:val="yellow"/>
          <w:u w:val="single"/>
        </w:rPr>
        <w:t>losses,</w:t>
      </w:r>
      <w:r w:rsidRPr="00AE0A5F">
        <w:rPr>
          <w:u w:val="single"/>
        </w:rPr>
        <w:t xml:space="preserve"> then Southern needs better legal help), Southern is also freed from what we estimated was a loss of at least $20/ton on its CCS operation. Thus, the only possible incentive we see for Kemper to operate its CCS system is to demonstrate the technology. Given </w:t>
      </w:r>
      <w:r w:rsidRPr="00AE0A5F">
        <w:rPr>
          <w:highlight w:val="yellow"/>
          <w:u w:val="single"/>
        </w:rPr>
        <w:t>that EPA has</w:t>
      </w:r>
      <w:r w:rsidRPr="00AE0A5F">
        <w:rPr>
          <w:u w:val="single"/>
        </w:rPr>
        <w:t xml:space="preserve"> essentially </w:t>
      </w:r>
      <w:r w:rsidRPr="00AE0A5F">
        <w:rPr>
          <w:highlight w:val="yellow"/>
          <w:u w:val="single"/>
        </w:rPr>
        <w:t>removed the CCS requirement for any new U.S. coal plants</w:t>
      </w:r>
      <w:r w:rsidRPr="00AE0A5F">
        <w:rPr>
          <w:u w:val="single"/>
        </w:rPr>
        <w:t>, a demonstration would be targeted to foreign buyers (viz., the Chinese interest in the TCEP project, mentioned above.)</w:t>
      </w:r>
      <w:r>
        <w:t xml:space="preserve"> </w:t>
      </w:r>
      <w:r w:rsidRPr="00AE0A5F">
        <w:rPr>
          <w:sz w:val="18"/>
        </w:rPr>
        <w:t>That will be an interesting calculation. As we noted, we estimate that it will cost Kemper around $50/ton to capture its CO2, and it has contracts to sell that CO2 for enhanced oil recovery at (again, our estimate) $30/ton. In addition, EPA estimates that Mississippi’s Clean Power Plan compliance costs are about $10/ton; together, these mean that the question is whether Southern thinks a $10/ton loss leader is worth it to demonstrate its technology. It might be, but with the caveat that in 2016 (or whenever Kemper’s CCS comes online), the prospect that the CPP will be imposing costs in 2030 may not be worth all that much.</w:t>
      </w:r>
      <w:r>
        <w:t xml:space="preserve"> </w:t>
      </w:r>
      <w:r w:rsidRPr="00820D06">
        <w:t xml:space="preserve">As </w:t>
      </w:r>
      <w:r w:rsidRPr="00AE0A5F">
        <w:rPr>
          <w:u w:val="single"/>
        </w:rPr>
        <w:t>we’ve said before, we would dearly love to see the spreadsheets where Southern is weighing all these costs and possibilities</w:t>
      </w:r>
      <w:r w:rsidRPr="00AE0A5F">
        <w:rPr>
          <w:b/>
          <w:u w:val="single"/>
        </w:rPr>
        <w:t xml:space="preserve">. </w:t>
      </w:r>
      <w:r w:rsidRPr="00AE0A5F">
        <w:rPr>
          <w:b/>
          <w:highlight w:val="yellow"/>
          <w:u w:val="single"/>
        </w:rPr>
        <w:t>The failure</w:t>
      </w:r>
      <w:r w:rsidRPr="00AE0A5F">
        <w:rPr>
          <w:b/>
          <w:u w:val="single"/>
        </w:rPr>
        <w:t>—for that is what it is—</w:t>
      </w:r>
      <w:r w:rsidRPr="00AE0A5F">
        <w:rPr>
          <w:b/>
          <w:highlight w:val="yellow"/>
          <w:u w:val="single"/>
        </w:rPr>
        <w:t>of recent U.S. CCS efforts blows a hole in any comfortable assumption that CCS can be major contributor to near-term mitigation efforts.</w:t>
      </w:r>
      <w:r w:rsidRPr="00AE0A5F">
        <w:rPr>
          <w:u w:val="single"/>
        </w:rPr>
        <w:t xml:space="preserve"> But it remains a critically important technology that </w:t>
      </w:r>
      <w:proofErr w:type="gramStart"/>
      <w:r w:rsidRPr="00AE0A5F">
        <w:rPr>
          <w:u w:val="single"/>
        </w:rPr>
        <w:t>has to</w:t>
      </w:r>
      <w:proofErr w:type="gramEnd"/>
      <w:r w:rsidRPr="00AE0A5F">
        <w:rPr>
          <w:u w:val="single"/>
        </w:rPr>
        <w:t xml:space="preserve"> be got right. To revive it means, first, a meaningful carbon price and, second, a workable regulatory regime. CCS advocates, notably those in the coal industry, would be well-advised to focus their efforts on these two goals. More government money may also be needed, but without those two prerequisites, </w:t>
      </w:r>
      <w:r w:rsidRPr="00AE0A5F">
        <w:rPr>
          <w:b/>
          <w:highlight w:val="yellow"/>
          <w:u w:val="single"/>
        </w:rPr>
        <w:t>CCS will not succeed no matter how many billions we throw at it.</w:t>
      </w:r>
    </w:p>
    <w:p w:rsidR="00E20AF6" w:rsidRDefault="00E20AF6" w:rsidP="00E20AF6">
      <w:pPr>
        <w:pStyle w:val="Heading2"/>
      </w:pPr>
      <w:r>
        <w:t>Geoengineering CP</w:t>
      </w:r>
    </w:p>
    <w:p w:rsidR="00E20AF6" w:rsidRPr="00E20AF6" w:rsidRDefault="00E20AF6" w:rsidP="00E20AF6">
      <w:pPr>
        <w:pStyle w:val="Heading3"/>
      </w:pPr>
      <w:r>
        <w:t>1NC—Geoengineering CP</w:t>
      </w:r>
    </w:p>
    <w:p w:rsidR="00E20AF6" w:rsidRDefault="00E20AF6" w:rsidP="00E20AF6">
      <w:pPr>
        <w:pStyle w:val="Heading4"/>
      </w:pPr>
      <w:r>
        <w:t>Text: The USFG should:</w:t>
      </w:r>
    </w:p>
    <w:p w:rsidR="00E20AF6" w:rsidRDefault="00E20AF6" w:rsidP="00E20AF6">
      <w:pPr>
        <w:pStyle w:val="Heading4"/>
        <w:numPr>
          <w:ilvl w:val="0"/>
          <w:numId w:val="11"/>
        </w:numPr>
      </w:pPr>
      <w:r>
        <w:t>Inject Sulphur dioxide into the stratosphere</w:t>
      </w:r>
      <w:r>
        <w:t>.</w:t>
      </w:r>
    </w:p>
    <w:p w:rsidR="00E20AF6" w:rsidRDefault="00E20AF6" w:rsidP="00E20AF6">
      <w:pPr>
        <w:pStyle w:val="Heading4"/>
        <w:numPr>
          <w:ilvl w:val="0"/>
          <w:numId w:val="11"/>
        </w:numPr>
      </w:pPr>
      <w:r w:rsidRPr="00811B45">
        <w:t>Use automated ships to spray droplets of seawater into the atmosphere above the ocean</w:t>
      </w:r>
      <w:r>
        <w:t>.</w:t>
      </w:r>
    </w:p>
    <w:p w:rsidR="00E20AF6" w:rsidRPr="00E02D8E" w:rsidRDefault="00E20AF6" w:rsidP="00E20AF6">
      <w:pPr>
        <w:pStyle w:val="Heading4"/>
        <w:numPr>
          <w:ilvl w:val="0"/>
          <w:numId w:val="11"/>
        </w:numPr>
      </w:pPr>
      <w:r>
        <w:t>Have f</w:t>
      </w:r>
      <w:r w:rsidRPr="00811B45">
        <w:t xml:space="preserve">leets of large drones </w:t>
      </w:r>
      <w:r>
        <w:t>that</w:t>
      </w:r>
      <w:r w:rsidRPr="00811B45">
        <w:t xml:space="preserve"> crisscross Earth’s upper latitudes during winter, sprinkling the skies with tons of extremely fine dust-like materials</w:t>
      </w:r>
      <w:r>
        <w:t>.</w:t>
      </w:r>
    </w:p>
    <w:p w:rsidR="00E20AF6" w:rsidRPr="00FD2BF2" w:rsidRDefault="00E20AF6" w:rsidP="00E20AF6">
      <w:pPr>
        <w:pStyle w:val="Heading4"/>
      </w:pPr>
      <w:r>
        <w:t>Solves warming.</w:t>
      </w:r>
    </w:p>
    <w:p w:rsidR="00E20AF6" w:rsidRPr="00811B45" w:rsidRDefault="00E20AF6" w:rsidP="00E20AF6">
      <w:r w:rsidRPr="00FD2BF2">
        <w:rPr>
          <w:rStyle w:val="Style13ptBold"/>
        </w:rPr>
        <w:t>Conca ’17</w:t>
      </w:r>
      <w:r>
        <w:t xml:space="preserve"> [James. scientist in the field of the earth and environmental sciences. Affiliate Scientist at LANL and consult on strategic planning for the DOE, EPA/State environmental agencies. </w:t>
      </w:r>
      <w:r w:rsidRPr="00FD2BF2">
        <w:t xml:space="preserve">“Seeding </w:t>
      </w:r>
      <w:proofErr w:type="gramStart"/>
      <w:r w:rsidRPr="00FD2BF2">
        <w:t>The</w:t>
      </w:r>
      <w:proofErr w:type="gramEnd"/>
      <w:r w:rsidRPr="00FD2BF2">
        <w:t xml:space="preserve"> Clouds - Should We Mess With Our Earth's Climate?” </w:t>
      </w:r>
      <w:hyperlink r:id="rId48" w:anchor="3b9bdac0696c" w:history="1">
        <w:r w:rsidRPr="00363E01">
          <w:rPr>
            <w:rStyle w:val="Hyperlink"/>
            <w:lang w:val="en"/>
          </w:rPr>
          <w:t>https://www.forbes.com/sites/jamesconca/2017/06/22/seeding-the-clouds-should-we-mess-with-our-earths-climate/#3b9bdac0696c</w:t>
        </w:r>
      </w:hyperlink>
      <w:r>
        <w:rPr>
          <w:lang w:val="en"/>
        </w:rPr>
        <w:t xml:space="preserve"> ////NC</w:t>
      </w:r>
      <w:r w:rsidRPr="00FD2BF2">
        <w:t>]</w:t>
      </w:r>
    </w:p>
    <w:p w:rsidR="00E20AF6" w:rsidRPr="00820D06" w:rsidRDefault="00E20AF6" w:rsidP="00E20AF6">
      <w:pPr>
        <w:rPr>
          <w:u w:val="single"/>
        </w:rPr>
      </w:pPr>
      <w:hyperlink r:id="rId49" w:tgtFrame="_blank" w:history="1">
        <w:r w:rsidRPr="00820D06">
          <w:rPr>
            <w:rStyle w:val="Hyperlink"/>
            <w:highlight w:val="yellow"/>
            <w:u w:val="single"/>
          </w:rPr>
          <w:t>Seeding clouds</w:t>
        </w:r>
      </w:hyperlink>
      <w:r w:rsidRPr="00820D06">
        <w:rPr>
          <w:u w:val="single"/>
        </w:rPr>
        <w:t xml:space="preserve"> </w:t>
      </w:r>
      <w:proofErr w:type="gramStart"/>
      <w:r w:rsidRPr="00820D06">
        <w:rPr>
          <w:u w:val="single"/>
        </w:rPr>
        <w:t>as a way to</w:t>
      </w:r>
      <w:proofErr w:type="gramEnd"/>
      <w:r w:rsidRPr="00820D06">
        <w:rPr>
          <w:u w:val="single"/>
        </w:rPr>
        <w:t xml:space="preserve"> change weather began its history as a serious science during WWII, originally as a way to interrupt severe storms or to produce rain and snow. It never developed in practice. But more recently it has been investigated </w:t>
      </w:r>
      <w:proofErr w:type="gramStart"/>
      <w:r w:rsidRPr="00820D06">
        <w:rPr>
          <w:u w:val="single"/>
        </w:rPr>
        <w:t>as a way to</w:t>
      </w:r>
      <w:proofErr w:type="gramEnd"/>
      <w:r w:rsidRPr="00820D06">
        <w:rPr>
          <w:u w:val="single"/>
        </w:rPr>
        <w:t xml:space="preserve"> reflect back heat into space </w:t>
      </w:r>
      <w:r w:rsidRPr="00820D06">
        <w:rPr>
          <w:highlight w:val="yellow"/>
          <w:u w:val="single"/>
        </w:rPr>
        <w:t>in order to mitigate global warming</w:t>
      </w:r>
      <w:r w:rsidRPr="00820D06">
        <w:rPr>
          <w:u w:val="single"/>
        </w:rPr>
        <w:t xml:space="preserve">. Even </w:t>
      </w:r>
      <w:r w:rsidRPr="00820D06">
        <w:rPr>
          <w:highlight w:val="yellow"/>
          <w:u w:val="single"/>
        </w:rPr>
        <w:t>before the United States pulled out of the Paris</w:t>
      </w:r>
      <w:r w:rsidRPr="00820D06">
        <w:rPr>
          <w:u w:val="single"/>
        </w:rPr>
        <w:t xml:space="preserve"> climate </w:t>
      </w:r>
      <w:r w:rsidRPr="00820D06">
        <w:rPr>
          <w:highlight w:val="yellow"/>
          <w:u w:val="single"/>
        </w:rPr>
        <w:t>accords</w:t>
      </w:r>
      <w:r w:rsidRPr="00820D06">
        <w:rPr>
          <w:u w:val="single"/>
        </w:rPr>
        <w:t xml:space="preserve">, there was growing skepticism that the world could, or would, decrease its total greenhouse gas emissions by 2050 enough </w:t>
      </w:r>
      <w:r w:rsidRPr="00820D06">
        <w:rPr>
          <w:highlight w:val="yellow"/>
          <w:u w:val="single"/>
        </w:rPr>
        <w:t>to</w:t>
      </w:r>
      <w:r w:rsidRPr="00820D06">
        <w:rPr>
          <w:u w:val="single"/>
        </w:rPr>
        <w:t xml:space="preserve"> </w:t>
      </w:r>
      <w:proofErr w:type="gramStart"/>
      <w:r w:rsidRPr="00820D06">
        <w:rPr>
          <w:u w:val="single"/>
        </w:rPr>
        <w:t xml:space="preserve">actually </w:t>
      </w:r>
      <w:r w:rsidRPr="00820D06">
        <w:rPr>
          <w:highlight w:val="yellow"/>
          <w:u w:val="single"/>
        </w:rPr>
        <w:t>prevent</w:t>
      </w:r>
      <w:proofErr w:type="gramEnd"/>
      <w:r w:rsidRPr="00820D06">
        <w:rPr>
          <w:highlight w:val="yellow"/>
          <w:u w:val="single"/>
        </w:rPr>
        <w:t xml:space="preserve"> the worst of global warming</w:t>
      </w:r>
      <w:r w:rsidRPr="00820D06">
        <w:rPr>
          <w:u w:val="single"/>
        </w:rPr>
        <w:t xml:space="preserve"> and keep the temperature rise to only a few degrees. To succeed, </w:t>
      </w:r>
      <w:r w:rsidRPr="00820D06">
        <w:rPr>
          <w:highlight w:val="yellow"/>
          <w:u w:val="single"/>
        </w:rPr>
        <w:t xml:space="preserve">we </w:t>
      </w:r>
      <w:proofErr w:type="gramStart"/>
      <w:r w:rsidRPr="00820D06">
        <w:rPr>
          <w:highlight w:val="yellow"/>
          <w:u w:val="single"/>
        </w:rPr>
        <w:t>have to</w:t>
      </w:r>
      <w:proofErr w:type="gramEnd"/>
      <w:r w:rsidRPr="00820D06">
        <w:rPr>
          <w:highlight w:val="yellow"/>
          <w:u w:val="single"/>
        </w:rPr>
        <w:t xml:space="preserve"> reduce human carbon emissions by a total of about 90% by 2050</w:t>
      </w:r>
      <w:r w:rsidRPr="00820D06">
        <w:rPr>
          <w:u w:val="single"/>
        </w:rPr>
        <w:t xml:space="preserve"> (see figure). Averaging about 5% reductions per year beginning in 2015 would have done it. But in 2015, emissions were still growing worldwide. The next deadline is 2020, when </w:t>
      </w:r>
      <w:r w:rsidRPr="00820D06">
        <w:rPr>
          <w:highlight w:val="yellow"/>
          <w:u w:val="single"/>
        </w:rPr>
        <w:t xml:space="preserve">we </w:t>
      </w:r>
      <w:proofErr w:type="gramStart"/>
      <w:r w:rsidRPr="00820D06">
        <w:rPr>
          <w:highlight w:val="yellow"/>
          <w:u w:val="single"/>
        </w:rPr>
        <w:t>have to</w:t>
      </w:r>
      <w:proofErr w:type="gramEnd"/>
      <w:r w:rsidRPr="00820D06">
        <w:rPr>
          <w:highlight w:val="yellow"/>
          <w:u w:val="single"/>
        </w:rPr>
        <w:t xml:space="preserve"> start reducing emission by almost 10%</w:t>
      </w:r>
      <w:r w:rsidRPr="00820D06">
        <w:rPr>
          <w:u w:val="single"/>
        </w:rPr>
        <w:t xml:space="preserve"> per year until midcentury. We are unlikely to meet this target as well. So many scientists have wondered how to either remove GHGs from the atmosphere or mitigate the effects some other way. Removing GHGs is </w:t>
      </w:r>
      <w:proofErr w:type="gramStart"/>
      <w:r w:rsidRPr="00820D06">
        <w:rPr>
          <w:u w:val="single"/>
        </w:rPr>
        <w:t>really difficult</w:t>
      </w:r>
      <w:proofErr w:type="gramEnd"/>
      <w:r w:rsidRPr="00820D06">
        <w:rPr>
          <w:u w:val="single"/>
        </w:rPr>
        <w:t xml:space="preserve"> and really expensive. Much more expensive than preventing them from entering in the first place. </w:t>
      </w:r>
      <w:proofErr w:type="gramStart"/>
      <w:r w:rsidRPr="00820D06">
        <w:rPr>
          <w:u w:val="single"/>
        </w:rPr>
        <w:t>So</w:t>
      </w:r>
      <w:proofErr w:type="gramEnd"/>
      <w:r w:rsidRPr="00820D06">
        <w:rPr>
          <w:u w:val="single"/>
        </w:rPr>
        <w:t xml:space="preserve"> if we refuse to spend the amount of money and effort needed to reduce emissions, we certainly wouldn’t spend even more trying to get them back out. The other strategy is to mitigate the effects of warming by directly cooling the planet. </w:t>
      </w:r>
      <w:r w:rsidRPr="00820D06">
        <w:rPr>
          <w:highlight w:val="yellow"/>
          <w:u w:val="single"/>
        </w:rPr>
        <w:t xml:space="preserve">Cooling occurs naturally when a greater </w:t>
      </w:r>
      <w:proofErr w:type="gramStart"/>
      <w:r w:rsidRPr="00820D06">
        <w:rPr>
          <w:highlight w:val="yellow"/>
          <w:u w:val="single"/>
        </w:rPr>
        <w:t>amount</w:t>
      </w:r>
      <w:proofErr w:type="gramEnd"/>
      <w:r w:rsidRPr="00820D06">
        <w:rPr>
          <w:highlight w:val="yellow"/>
          <w:u w:val="single"/>
        </w:rPr>
        <w:t xml:space="preserve"> of particles</w:t>
      </w:r>
      <w:r w:rsidRPr="00820D06">
        <w:rPr>
          <w:u w:val="single"/>
        </w:rPr>
        <w:t xml:space="preserve"> such as soot from huge fires, particulates and gasses from huge volcanic eruptions, or excessive amounts of ice crystals, </w:t>
      </w:r>
      <w:r w:rsidRPr="00820D06">
        <w:rPr>
          <w:highlight w:val="yellow"/>
          <w:u w:val="single"/>
        </w:rPr>
        <w:t>enter the atmosphere and either block incoming solar rays or reflect them back into space. Cooling</w:t>
      </w:r>
      <w:r w:rsidRPr="00820D06">
        <w:rPr>
          <w:u w:val="single"/>
        </w:rPr>
        <w:t xml:space="preserve"> also </w:t>
      </w:r>
      <w:r w:rsidRPr="00820D06">
        <w:rPr>
          <w:highlight w:val="yellow"/>
          <w:u w:val="single"/>
        </w:rPr>
        <w:t>occurs when clouds dissipate fast and allow more radiation from the warmer surface below them to escape into space.</w:t>
      </w:r>
      <w:r w:rsidRPr="00820D06">
        <w:rPr>
          <w:u w:val="single"/>
        </w:rPr>
        <w:t xml:space="preserve"> Changing the Earth’s albedo, or reflectivity, is what these strategies target. Darker albedos capture and hold heat, lighter albedos reflect heat. It’s why snow always melts first on a new asphalt street before most other surfaces around it. We have seen the cooling effects of big fires and big volcanoes in the geologic record going </w:t>
      </w:r>
      <w:hyperlink r:id="rId50" w:anchor="7d2433cd5f02" w:tgtFrame="_self" w:history="1">
        <w:r w:rsidRPr="00820D06">
          <w:rPr>
            <w:rStyle w:val="Hyperlink"/>
            <w:u w:val="single"/>
          </w:rPr>
          <w:t>back millions of years</w:t>
        </w:r>
      </w:hyperlink>
      <w:r w:rsidRPr="00820D06">
        <w:rPr>
          <w:u w:val="single"/>
        </w:rPr>
        <w:t xml:space="preserve">, so we know they work. But these processes are uncontrolled and in some cases caused very big climate changes themselves that had their own bad effects. </w:t>
      </w:r>
      <w:r w:rsidRPr="00820D06">
        <w:rPr>
          <w:highlight w:val="yellow"/>
          <w:u w:val="single"/>
        </w:rPr>
        <w:t xml:space="preserve">Enter </w:t>
      </w:r>
      <w:hyperlink r:id="rId51" w:tgtFrame="_blank" w:history="1">
        <w:r w:rsidRPr="00820D06">
          <w:rPr>
            <w:rStyle w:val="Hyperlink"/>
            <w:highlight w:val="yellow"/>
            <w:u w:val="single"/>
          </w:rPr>
          <w:t>cloud seeding</w:t>
        </w:r>
      </w:hyperlink>
      <w:r w:rsidRPr="00820D06">
        <w:rPr>
          <w:highlight w:val="yellow"/>
          <w:u w:val="single"/>
        </w:rPr>
        <w:t>.</w:t>
      </w:r>
      <w:r w:rsidRPr="00820D06">
        <w:rPr>
          <w:u w:val="single"/>
        </w:rPr>
        <w:t xml:space="preserve"> Rain, snow and ice precipitate out in the atmosphere in one of two ways. Usually, the temperature drops and water begins to precipitate on a particle of something like dust or salt, called atmospheric aerosols. The particle serves as a seed crystal, or a nucleation site, because it provides a surface that makes precipitation possible and easier. It decreases the energy barrier that prevents the gaseous atoms from arranging themselves into the new solid or liquid structure. This is called heterogeneous precipitation. It is possible to precipitate without seed crystals, referred to as homogeneous precipitation, that can occur under special conditions. </w:t>
      </w:r>
      <w:r w:rsidRPr="00820D06">
        <w:rPr>
          <w:highlight w:val="yellow"/>
          <w:u w:val="single"/>
        </w:rPr>
        <w:t>Homogeneous precipitation may even be the better bet for cloud seeding.</w:t>
      </w:r>
      <w:r w:rsidRPr="00820D06">
        <w:rPr>
          <w:u w:val="single"/>
        </w:rPr>
        <w:t xml:space="preserve"> After much research, we seem to have settled on a </w:t>
      </w:r>
      <w:hyperlink r:id="rId52" w:tgtFrame="_blank" w:history="1">
        <w:r w:rsidRPr="00820D06">
          <w:rPr>
            <w:rStyle w:val="Hyperlink"/>
            <w:u w:val="single"/>
          </w:rPr>
          <w:t>few possible methods for increasing the Earth's albedo</w:t>
        </w:r>
      </w:hyperlink>
      <w:r w:rsidRPr="00820D06">
        <w:rPr>
          <w:u w:val="single"/>
        </w:rPr>
        <w:t xml:space="preserve">. One, </w:t>
      </w:r>
      <w:r w:rsidRPr="00820D06">
        <w:rPr>
          <w:highlight w:val="yellow"/>
          <w:u w:val="single"/>
        </w:rPr>
        <w:t xml:space="preserve">inject </w:t>
      </w:r>
      <w:proofErr w:type="spellStart"/>
      <w:r w:rsidRPr="00820D06">
        <w:rPr>
          <w:highlight w:val="yellow"/>
          <w:u w:val="single"/>
        </w:rPr>
        <w:t>sulphur</w:t>
      </w:r>
      <w:proofErr w:type="spellEnd"/>
      <w:r w:rsidRPr="00820D06">
        <w:rPr>
          <w:highlight w:val="yellow"/>
          <w:u w:val="single"/>
        </w:rPr>
        <w:t xml:space="preserve"> dioxide</w:t>
      </w:r>
      <w:r w:rsidRPr="00820D06">
        <w:rPr>
          <w:u w:val="single"/>
        </w:rPr>
        <w:t xml:space="preserve"> (SO2) </w:t>
      </w:r>
      <w:r w:rsidRPr="00820D06">
        <w:rPr>
          <w:highlight w:val="yellow"/>
          <w:u w:val="single"/>
        </w:rPr>
        <w:t>into the stratosphere where it oxidizes to form sulfate aerosol particles</w:t>
      </w:r>
      <w:r w:rsidRPr="00820D06">
        <w:rPr>
          <w:u w:val="single"/>
        </w:rPr>
        <w:t xml:space="preserve"> which scatter incoming sunlight. Two, </w:t>
      </w:r>
      <w:r w:rsidRPr="00820D06">
        <w:rPr>
          <w:highlight w:val="yellow"/>
          <w:u w:val="single"/>
        </w:rPr>
        <w:t>use automated ships to spray droplets of seawater into the atmosphere</w:t>
      </w:r>
      <w:r w:rsidRPr="00820D06">
        <w:rPr>
          <w:u w:val="single"/>
        </w:rPr>
        <w:t xml:space="preserve"> above the ocean where they evaporate to form an elevated concentration of sea-salt aerosols which seed higher concentrations of cloud droplets in clouds over the ocean, increasing their reflectivity. Third, </w:t>
      </w:r>
      <w:r w:rsidRPr="00820D06">
        <w:rPr>
          <w:highlight w:val="yellow"/>
          <w:u w:val="single"/>
        </w:rPr>
        <w:t>fleets of large drones would crisscross Earth’s upper latitudes during winter, sprinkling the skies with tons of extremely fine dust-like materials every year.</w:t>
      </w:r>
    </w:p>
    <w:p w:rsidR="00E20AF6" w:rsidRDefault="00E20AF6" w:rsidP="00E20AF6">
      <w:pPr>
        <w:pStyle w:val="Heading3"/>
      </w:pPr>
      <w:r>
        <w:t>2AC—AT: Geoengineering CP</w:t>
      </w:r>
    </w:p>
    <w:p w:rsidR="00E20AF6" w:rsidRPr="00381253" w:rsidRDefault="00E20AF6" w:rsidP="00E20AF6">
      <w:pPr>
        <w:pStyle w:val="Heading4"/>
      </w:pPr>
      <w:r w:rsidRPr="00381253">
        <w:t>Geoengineering is not key to mitigate the effects of global warming- and even if it was, one single nation doing it can lead to conflict.</w:t>
      </w:r>
    </w:p>
    <w:p w:rsidR="00E20AF6" w:rsidRPr="00381253" w:rsidRDefault="00E20AF6" w:rsidP="00E20AF6">
      <w:r w:rsidRPr="00381253">
        <w:rPr>
          <w:rStyle w:val="Style13ptBold"/>
        </w:rPr>
        <w:t xml:space="preserve">Mathieson ’16 </w:t>
      </w:r>
      <w:r w:rsidRPr="00381253">
        <w:t xml:space="preserve">[Karl. Environmental journalist. “Is geoengineering a bad idea?” </w:t>
      </w:r>
      <w:hyperlink r:id="rId53" w:history="1">
        <w:r w:rsidRPr="00272868">
          <w:rPr>
            <w:rStyle w:val="Hyperlink"/>
          </w:rPr>
          <w:t>https://www.theguardian.com/environment/2015/feb/11/is-geoengineering-a-bad-idea-climate-change</w:t>
        </w:r>
      </w:hyperlink>
      <w:r>
        <w:t xml:space="preserve"> ///NC</w:t>
      </w:r>
      <w:r w:rsidRPr="00381253">
        <w:t>]</w:t>
      </w:r>
    </w:p>
    <w:p w:rsidR="00E20AF6" w:rsidRPr="00E20AF6" w:rsidRDefault="00E20AF6" w:rsidP="00E20AF6">
      <w:pPr>
        <w:rPr>
          <w:u w:val="single"/>
        </w:rPr>
      </w:pPr>
      <w:r w:rsidRPr="005E7661">
        <w:rPr>
          <w:u w:val="single"/>
        </w:rPr>
        <w:t xml:space="preserve">In </w:t>
      </w:r>
      <w:proofErr w:type="gramStart"/>
      <w:r w:rsidRPr="005E7661">
        <w:rPr>
          <w:u w:val="single"/>
        </w:rPr>
        <w:t>general</w:t>
      </w:r>
      <w:proofErr w:type="gramEnd"/>
      <w:r w:rsidRPr="005E7661">
        <w:rPr>
          <w:u w:val="single"/>
        </w:rPr>
        <w:t xml:space="preserve"> the report finds that </w:t>
      </w:r>
      <w:r w:rsidRPr="00F91645">
        <w:rPr>
          <w:highlight w:val="yellow"/>
          <w:u w:val="single"/>
        </w:rPr>
        <w:t xml:space="preserve">removing </w:t>
      </w:r>
      <w:r w:rsidRPr="005E7661">
        <w:rPr>
          <w:highlight w:val="yellow"/>
          <w:u w:val="single"/>
        </w:rPr>
        <w:t xml:space="preserve">carbon from the atmosphere had </w:t>
      </w:r>
      <w:r w:rsidRPr="00F91645">
        <w:rPr>
          <w:u w:val="single"/>
        </w:rPr>
        <w:t xml:space="preserve">the </w:t>
      </w:r>
      <w:r w:rsidRPr="005E7661">
        <w:rPr>
          <w:highlight w:val="yellow"/>
          <w:u w:val="single"/>
        </w:rPr>
        <w:t xml:space="preserve">advantage of being less risky but </w:t>
      </w:r>
      <w:r w:rsidRPr="00F91645">
        <w:rPr>
          <w:highlight w:val="yellow"/>
          <w:u w:val="single"/>
        </w:rPr>
        <w:t>more expensive and</w:t>
      </w:r>
      <w:r w:rsidRPr="00F91645">
        <w:rPr>
          <w:u w:val="single"/>
        </w:rPr>
        <w:t xml:space="preserve"> a long way off.</w:t>
      </w:r>
      <w:r w:rsidRPr="005E7661">
        <w:rPr>
          <w:u w:val="single"/>
        </w:rPr>
        <w:t xml:space="preserve"> Whereas tampering with the earth’s reflectivity could be done now, at less cost but </w:t>
      </w:r>
      <w:r w:rsidRPr="00F91645">
        <w:rPr>
          <w:u w:val="single"/>
        </w:rPr>
        <w:t xml:space="preserve">could </w:t>
      </w:r>
      <w:r w:rsidRPr="005E7661">
        <w:rPr>
          <w:highlight w:val="yellow"/>
          <w:u w:val="single"/>
        </w:rPr>
        <w:t>have massive unintended consequences.</w:t>
      </w:r>
      <w:r>
        <w:t xml:space="preserve"> </w:t>
      </w:r>
      <w:r w:rsidRPr="005E7661">
        <w:rPr>
          <w:sz w:val="18"/>
        </w:rPr>
        <w:t xml:space="preserve">Stuart </w:t>
      </w:r>
      <w:proofErr w:type="spellStart"/>
      <w:r w:rsidRPr="005E7661">
        <w:rPr>
          <w:sz w:val="18"/>
        </w:rPr>
        <w:t>Haszeldine</w:t>
      </w:r>
      <w:proofErr w:type="spellEnd"/>
      <w:r w:rsidRPr="005E7661">
        <w:rPr>
          <w:sz w:val="18"/>
        </w:rPr>
        <w:t xml:space="preserve"> a professor of </w:t>
      </w:r>
      <w:r w:rsidRPr="00F91645">
        <w:rPr>
          <w:b/>
          <w:highlight w:val="yellow"/>
          <w:u w:val="single"/>
        </w:rPr>
        <w:t>carbon capture</w:t>
      </w:r>
      <w:r w:rsidRPr="00F91645">
        <w:rPr>
          <w:sz w:val="18"/>
        </w:rPr>
        <w:t xml:space="preserve"> </w:t>
      </w:r>
      <w:r w:rsidRPr="005E7661">
        <w:rPr>
          <w:sz w:val="18"/>
        </w:rPr>
        <w:t xml:space="preserve">and storage at the University of Edinburgh said: “The US National Academy report makes a smart distinction between slowly and deliberately putting carbon back underground, and tinkering with sunlight reflection and adjusting the atmosphere. The first is slower, do-able, visible, and controllable but will cost more. </w:t>
      </w:r>
      <w:r w:rsidRPr="005E7661">
        <w:rPr>
          <w:u w:val="single"/>
        </w:rPr>
        <w:t xml:space="preserve">The second </w:t>
      </w:r>
      <w:r w:rsidRPr="005E7661">
        <w:rPr>
          <w:highlight w:val="yellow"/>
          <w:u w:val="single"/>
        </w:rPr>
        <w:t xml:space="preserve">is cheaper </w:t>
      </w:r>
      <w:r w:rsidRPr="00F91645">
        <w:rPr>
          <w:u w:val="single"/>
        </w:rPr>
        <w:t>in the short term</w:t>
      </w:r>
      <w:r w:rsidRPr="005E7661">
        <w:rPr>
          <w:highlight w:val="yellow"/>
          <w:u w:val="single"/>
        </w:rPr>
        <w:t xml:space="preserve">, but is poorly understood, will create global </w:t>
      </w:r>
      <w:r w:rsidRPr="00F91645">
        <w:rPr>
          <w:highlight w:val="yellow"/>
          <w:u w:val="single"/>
        </w:rPr>
        <w:t xml:space="preserve">regions who </w:t>
      </w:r>
      <w:r w:rsidRPr="00F91645">
        <w:rPr>
          <w:u w:val="single"/>
        </w:rPr>
        <w:t xml:space="preserve">are </w:t>
      </w:r>
      <w:r w:rsidRPr="00F91645">
        <w:rPr>
          <w:highlight w:val="yellow"/>
          <w:u w:val="single"/>
        </w:rPr>
        <w:t>lo</w:t>
      </w:r>
      <w:r w:rsidRPr="005E7661">
        <w:rPr>
          <w:highlight w:val="yellow"/>
          <w:u w:val="single"/>
        </w:rPr>
        <w:t>se</w:t>
      </w:r>
      <w:r w:rsidRPr="00F91645">
        <w:rPr>
          <w:u w:val="single"/>
        </w:rPr>
        <w:t xml:space="preserve">rs, </w:t>
      </w:r>
      <w:proofErr w:type="gramStart"/>
      <w:r w:rsidRPr="005E7661">
        <w:rPr>
          <w:highlight w:val="yellow"/>
          <w:u w:val="single"/>
        </w:rPr>
        <w:t>and</w:t>
      </w:r>
      <w:r w:rsidRPr="005E7661">
        <w:rPr>
          <w:u w:val="single"/>
        </w:rPr>
        <w:t xml:space="preserve"> also</w:t>
      </w:r>
      <w:proofErr w:type="gramEnd"/>
      <w:r w:rsidRPr="005E7661">
        <w:rPr>
          <w:u w:val="single"/>
        </w:rPr>
        <w:t xml:space="preserve"> </w:t>
      </w:r>
      <w:r w:rsidRPr="005E7661">
        <w:rPr>
          <w:highlight w:val="yellow"/>
          <w:u w:val="single"/>
        </w:rPr>
        <w:t xml:space="preserve">means that humans </w:t>
      </w:r>
      <w:r w:rsidRPr="00F91645">
        <w:rPr>
          <w:highlight w:val="yellow"/>
          <w:u w:val="single"/>
        </w:rPr>
        <w:t>have to</w:t>
      </w:r>
      <w:r w:rsidRPr="00F91645">
        <w:rPr>
          <w:u w:val="single"/>
        </w:rPr>
        <w:t xml:space="preserve"> keep maintaining </w:t>
      </w:r>
      <w:r w:rsidRPr="00F91645">
        <w:rPr>
          <w:highlight w:val="yellow"/>
          <w:u w:val="single"/>
        </w:rPr>
        <w:t>t</w:t>
      </w:r>
      <w:r w:rsidRPr="005E7661">
        <w:rPr>
          <w:highlight w:val="yellow"/>
          <w:u w:val="single"/>
        </w:rPr>
        <w:t xml:space="preserve">he </w:t>
      </w:r>
      <w:r w:rsidRPr="00F91645">
        <w:rPr>
          <w:highlight w:val="yellow"/>
          <w:u w:val="single"/>
        </w:rPr>
        <w:t>earth’s annual a</w:t>
      </w:r>
      <w:r w:rsidRPr="005E7661">
        <w:rPr>
          <w:highlight w:val="yellow"/>
          <w:u w:val="single"/>
        </w:rPr>
        <w:t>tmospheric injection</w:t>
      </w:r>
      <w:r w:rsidRPr="005E7661">
        <w:rPr>
          <w:u w:val="single"/>
        </w:rPr>
        <w:t>.”</w:t>
      </w:r>
      <w:r>
        <w:t xml:space="preserve"> </w:t>
      </w:r>
      <w:r w:rsidRPr="00F555F0">
        <w:t xml:space="preserve">If </w:t>
      </w:r>
      <w:r w:rsidRPr="005E7661">
        <w:rPr>
          <w:sz w:val="18"/>
        </w:rPr>
        <w:t xml:space="preserve">the global community were to engage in AM, the most likely way would be to send </w:t>
      </w:r>
      <w:proofErr w:type="spellStart"/>
      <w:r w:rsidRPr="005E7661">
        <w:rPr>
          <w:sz w:val="18"/>
        </w:rPr>
        <w:t>sulphur</w:t>
      </w:r>
      <w:proofErr w:type="spellEnd"/>
      <w:r w:rsidRPr="005E7661">
        <w:rPr>
          <w:sz w:val="18"/>
        </w:rPr>
        <w:t xml:space="preserve">-burning planes into the stratosphere or within clouds. The compounds released, known as aerosols, absorb and scatter sunlight and affect the brightness of clouds. </w:t>
      </w:r>
      <w:r w:rsidRPr="005E7661">
        <w:rPr>
          <w:u w:val="single"/>
        </w:rPr>
        <w:t xml:space="preserve">Modelling suggests that enough aerosols could have a substantive cooling effect. The NAS warned </w:t>
      </w:r>
      <w:r w:rsidRPr="005E7661">
        <w:rPr>
          <w:b/>
          <w:highlight w:val="yellow"/>
          <w:u w:val="single"/>
        </w:rPr>
        <w:t>the side effects of such</w:t>
      </w:r>
      <w:r w:rsidRPr="005E7661">
        <w:rPr>
          <w:b/>
          <w:u w:val="single"/>
        </w:rPr>
        <w:t xml:space="preserve"> a </w:t>
      </w:r>
      <w:proofErr w:type="spellStart"/>
      <w:r w:rsidRPr="005E7661">
        <w:rPr>
          <w:b/>
          <w:u w:val="single"/>
        </w:rPr>
        <w:t>programme</w:t>
      </w:r>
      <w:proofErr w:type="spellEnd"/>
      <w:r w:rsidRPr="005E7661">
        <w:rPr>
          <w:b/>
          <w:u w:val="single"/>
        </w:rPr>
        <w:t xml:space="preserve"> </w:t>
      </w:r>
      <w:r w:rsidRPr="00F91645">
        <w:rPr>
          <w:b/>
          <w:u w:val="single"/>
        </w:rPr>
        <w:t xml:space="preserve">were </w:t>
      </w:r>
      <w:r w:rsidRPr="005E7661">
        <w:rPr>
          <w:b/>
          <w:highlight w:val="yellow"/>
          <w:u w:val="single"/>
        </w:rPr>
        <w:t xml:space="preserve">unpredictable and </w:t>
      </w:r>
      <w:r w:rsidRPr="00F91645">
        <w:rPr>
          <w:b/>
          <w:u w:val="single"/>
        </w:rPr>
        <w:t xml:space="preserve">there </w:t>
      </w:r>
      <w:r w:rsidRPr="00F91645">
        <w:rPr>
          <w:b/>
          <w:highlight w:val="yellow"/>
          <w:u w:val="single"/>
        </w:rPr>
        <w:t>c</w:t>
      </w:r>
      <w:r w:rsidRPr="005E7661">
        <w:rPr>
          <w:b/>
          <w:highlight w:val="yellow"/>
          <w:u w:val="single"/>
        </w:rPr>
        <w:t xml:space="preserve">ould be far reaching human and environmental impacts, including </w:t>
      </w:r>
      <w:r w:rsidRPr="00F91645">
        <w:rPr>
          <w:b/>
          <w:u w:val="single"/>
        </w:rPr>
        <w:t xml:space="preserve">further </w:t>
      </w:r>
      <w:r w:rsidRPr="005E7661">
        <w:rPr>
          <w:b/>
          <w:highlight w:val="yellow"/>
          <w:u w:val="single"/>
        </w:rPr>
        <w:t>depletion of the ozone layer and changes to rainfall</w:t>
      </w:r>
      <w:r w:rsidRPr="005E7661">
        <w:rPr>
          <w:highlight w:val="yellow"/>
          <w:u w:val="single"/>
        </w:rPr>
        <w:t>.</w:t>
      </w:r>
      <w:r w:rsidRPr="005E7661">
        <w:rPr>
          <w:u w:val="single"/>
        </w:rPr>
        <w:t xml:space="preserve"> Aside from the scientific uncertainty, the deployment of AM would raise serious geopolitical questions. Because it is simple and relatively cheap, </w:t>
      </w:r>
      <w:r w:rsidRPr="005E7661">
        <w:rPr>
          <w:b/>
          <w:highlight w:val="yellow"/>
          <w:u w:val="single"/>
        </w:rPr>
        <w:t xml:space="preserve">a single nation could decide to send </w:t>
      </w:r>
      <w:proofErr w:type="spellStart"/>
      <w:r w:rsidRPr="005E7661">
        <w:rPr>
          <w:b/>
          <w:highlight w:val="yellow"/>
          <w:u w:val="single"/>
        </w:rPr>
        <w:t>sulphur</w:t>
      </w:r>
      <w:proofErr w:type="spellEnd"/>
      <w:r w:rsidRPr="005E7661">
        <w:rPr>
          <w:b/>
          <w:highlight w:val="yellow"/>
          <w:u w:val="single"/>
        </w:rPr>
        <w:t xml:space="preserve"> into the atmosphere.</w:t>
      </w:r>
      <w:r w:rsidRPr="005E7661">
        <w:rPr>
          <w:u w:val="single"/>
        </w:rPr>
        <w:t xml:space="preserve"> Professor Steve Rayner, from Oxford University geoengineering </w:t>
      </w:r>
      <w:proofErr w:type="spellStart"/>
      <w:r w:rsidRPr="005E7661">
        <w:rPr>
          <w:u w:val="single"/>
        </w:rPr>
        <w:t>programme</w:t>
      </w:r>
      <w:proofErr w:type="spellEnd"/>
      <w:r w:rsidRPr="005E7661">
        <w:rPr>
          <w:u w:val="single"/>
        </w:rPr>
        <w:t xml:space="preserve"> and co-author of one of </w:t>
      </w:r>
      <w:hyperlink r:id="rId54" w:history="1">
        <w:r w:rsidRPr="005E7661">
          <w:rPr>
            <w:rStyle w:val="Hyperlink"/>
            <w:u w:val="single"/>
          </w:rPr>
          <w:t>the most influential reports</w:t>
        </w:r>
      </w:hyperlink>
      <w:r w:rsidRPr="005E7661">
        <w:rPr>
          <w:u w:val="single"/>
        </w:rPr>
        <w:t xml:space="preserve"> on the subject in 2009, said </w:t>
      </w:r>
      <w:r w:rsidRPr="005E7661">
        <w:rPr>
          <w:b/>
          <w:highlight w:val="yellow"/>
          <w:u w:val="single"/>
        </w:rPr>
        <w:t xml:space="preserve">this type of unilateral action </w:t>
      </w:r>
      <w:r w:rsidRPr="00F91645">
        <w:rPr>
          <w:b/>
          <w:highlight w:val="yellow"/>
          <w:u w:val="single"/>
        </w:rPr>
        <w:t xml:space="preserve">could lead </w:t>
      </w:r>
      <w:r w:rsidRPr="005E7661">
        <w:rPr>
          <w:b/>
          <w:highlight w:val="yellow"/>
          <w:u w:val="single"/>
        </w:rPr>
        <w:t xml:space="preserve">to conflict. </w:t>
      </w:r>
      <w:r w:rsidRPr="00F91645">
        <w:rPr>
          <w:b/>
          <w:u w:val="single"/>
        </w:rPr>
        <w:t xml:space="preserve">“There are </w:t>
      </w:r>
      <w:r w:rsidRPr="005E7661">
        <w:rPr>
          <w:b/>
          <w:highlight w:val="yellow"/>
          <w:u w:val="single"/>
        </w:rPr>
        <w:t xml:space="preserve">issues to do with the perceptions of the </w:t>
      </w:r>
      <w:r w:rsidRPr="00F91645">
        <w:rPr>
          <w:b/>
          <w:highlight w:val="yellow"/>
          <w:u w:val="single"/>
        </w:rPr>
        <w:t>tech</w:t>
      </w:r>
      <w:r w:rsidRPr="00F91645">
        <w:rPr>
          <w:b/>
          <w:u w:val="single"/>
        </w:rPr>
        <w:t xml:space="preserve">nology that </w:t>
      </w:r>
      <w:r w:rsidRPr="005E7661">
        <w:rPr>
          <w:b/>
          <w:highlight w:val="yellow"/>
          <w:u w:val="single"/>
        </w:rPr>
        <w:t xml:space="preserve">make doing </w:t>
      </w:r>
      <w:r w:rsidRPr="00F91645">
        <w:rPr>
          <w:b/>
          <w:highlight w:val="yellow"/>
          <w:u w:val="single"/>
        </w:rPr>
        <w:t>the stratospheric</w:t>
      </w:r>
      <w:r w:rsidRPr="00F91645">
        <w:rPr>
          <w:b/>
          <w:u w:val="single"/>
        </w:rPr>
        <w:t xml:space="preserve"> aerosol </w:t>
      </w:r>
      <w:r w:rsidRPr="005E7661">
        <w:rPr>
          <w:b/>
          <w:highlight w:val="yellow"/>
          <w:u w:val="single"/>
        </w:rPr>
        <w:t xml:space="preserve">injection something that would be </w:t>
      </w:r>
      <w:r w:rsidRPr="00F91645">
        <w:rPr>
          <w:b/>
          <w:u w:val="single"/>
        </w:rPr>
        <w:t xml:space="preserve">politically </w:t>
      </w:r>
      <w:r w:rsidRPr="00F91645">
        <w:rPr>
          <w:b/>
          <w:highlight w:val="yellow"/>
          <w:u w:val="single"/>
        </w:rPr>
        <w:t>v</w:t>
      </w:r>
      <w:r w:rsidRPr="005E7661">
        <w:rPr>
          <w:b/>
          <w:highlight w:val="yellow"/>
          <w:u w:val="single"/>
        </w:rPr>
        <w:t xml:space="preserve">ery dangerous </w:t>
      </w:r>
      <w:r w:rsidRPr="00F91645">
        <w:rPr>
          <w:b/>
          <w:u w:val="single"/>
        </w:rPr>
        <w:t xml:space="preserve">to do </w:t>
      </w:r>
      <w:r w:rsidRPr="005E7661">
        <w:rPr>
          <w:b/>
          <w:highlight w:val="yellow"/>
          <w:u w:val="single"/>
        </w:rPr>
        <w:t>without an international agreement</w:t>
      </w:r>
      <w:r w:rsidRPr="005E7661">
        <w:rPr>
          <w:u w:val="single"/>
        </w:rPr>
        <w:t xml:space="preserve">… If you were to do it, any negative event that occurred would be attributed by some party or another to that intervention.” Levels of short-lived aerosols will need constant replenishment, </w:t>
      </w:r>
      <w:r w:rsidRPr="005E7661">
        <w:rPr>
          <w:highlight w:val="yellow"/>
          <w:u w:val="single"/>
        </w:rPr>
        <w:t xml:space="preserve">locking </w:t>
      </w:r>
      <w:proofErr w:type="gramStart"/>
      <w:r w:rsidRPr="005E7661">
        <w:rPr>
          <w:highlight w:val="yellow"/>
          <w:u w:val="single"/>
        </w:rPr>
        <w:t>the human race</w:t>
      </w:r>
      <w:proofErr w:type="gramEnd"/>
      <w:r w:rsidRPr="005E7661">
        <w:rPr>
          <w:highlight w:val="yellow"/>
          <w:u w:val="single"/>
        </w:rPr>
        <w:t xml:space="preserve"> into a project of climate maintenance that could last hundreds of years. And in the end</w:t>
      </w:r>
      <w:r w:rsidRPr="005E7661">
        <w:rPr>
          <w:u w:val="single"/>
        </w:rPr>
        <w:t xml:space="preserve">, spraying aerosols into the atmosphere </w:t>
      </w:r>
      <w:r w:rsidRPr="005E7661">
        <w:rPr>
          <w:highlight w:val="yellow"/>
          <w:u w:val="single"/>
        </w:rPr>
        <w:t>does nothing to help</w:t>
      </w:r>
      <w:r w:rsidRPr="005E7661">
        <w:rPr>
          <w:u w:val="single"/>
        </w:rPr>
        <w:t xml:space="preserve"> the original problem – the accumulation of greenhouse gases that are warming the planet. </w:t>
      </w:r>
      <w:r w:rsidRPr="00F91645">
        <w:rPr>
          <w:highlight w:val="yellow"/>
          <w:u w:val="single"/>
        </w:rPr>
        <w:t xml:space="preserve">It is </w:t>
      </w:r>
      <w:r w:rsidRPr="005E7661">
        <w:rPr>
          <w:highlight w:val="yellow"/>
          <w:u w:val="single"/>
        </w:rPr>
        <w:t>a solution that requires another solution.</w:t>
      </w:r>
      <w:r w:rsidRPr="005E7661">
        <w:rPr>
          <w:u w:val="single"/>
        </w:rPr>
        <w:t xml:space="preserve"> </w:t>
      </w:r>
    </w:p>
    <w:p w:rsidR="00E20AF6" w:rsidRPr="00381253" w:rsidRDefault="00E20AF6" w:rsidP="00E20AF6">
      <w:pPr>
        <w:pStyle w:val="Heading4"/>
      </w:pPr>
      <w:r>
        <w:t>Attempts to solve for global warming with geoengineering could make the impact worse by cutting precipitation on a large part of the planet. Sulfur dioxide injections don’t solve, and won’t suppress climate change.</w:t>
      </w:r>
    </w:p>
    <w:p w:rsidR="00E20AF6" w:rsidRPr="00291146" w:rsidRDefault="00E20AF6" w:rsidP="00E20AF6">
      <w:pPr>
        <w:rPr>
          <w:sz w:val="18"/>
          <w:szCs w:val="16"/>
        </w:rPr>
      </w:pPr>
      <w:r w:rsidRPr="00291146">
        <w:rPr>
          <w:b/>
          <w:sz w:val="28"/>
        </w:rPr>
        <w:t>McGrath 14</w:t>
      </w:r>
      <w:r w:rsidRPr="00291146">
        <w:rPr>
          <w:sz w:val="28"/>
        </w:rPr>
        <w:t xml:space="preserve"> </w:t>
      </w:r>
      <w:r w:rsidRPr="00291146">
        <w:rPr>
          <w:sz w:val="18"/>
          <w:szCs w:val="16"/>
        </w:rPr>
        <w:t xml:space="preserve">(Matt, Environment correspondent for BBC News, “Geoengineering plan could have 'unintended' side effect”, BBC News, 1/8/14, </w:t>
      </w:r>
      <w:hyperlink r:id="rId55" w:history="1">
        <w:r w:rsidRPr="00291146">
          <w:rPr>
            <w:rStyle w:val="Hyperlink"/>
            <w:sz w:val="18"/>
            <w:szCs w:val="16"/>
          </w:rPr>
          <w:t>http://www.bbc.com/news/science-environment-25639343</w:t>
        </w:r>
      </w:hyperlink>
      <w:r w:rsidRPr="00291146">
        <w:rPr>
          <w:sz w:val="18"/>
          <w:szCs w:val="16"/>
        </w:rPr>
        <w:t>)</w:t>
      </w:r>
    </w:p>
    <w:p w:rsidR="00E20AF6" w:rsidRDefault="00E20AF6" w:rsidP="00E20AF6">
      <w:r w:rsidRPr="00291146">
        <w:rPr>
          <w:b/>
          <w:highlight w:val="yellow"/>
          <w:u w:val="single"/>
        </w:rPr>
        <w:t>Attempts to reverse the impacts of global warming by injecting reflective particles into the stratosphere could make matters worse</w:t>
      </w:r>
      <w:r w:rsidRPr="00291146">
        <w:rPr>
          <w:u w:val="single"/>
        </w:rPr>
        <w:t>, say researchers</w:t>
      </w:r>
      <w:r w:rsidRPr="00F91645">
        <w:t>.</w:t>
      </w:r>
      <w:r>
        <w:t xml:space="preserve"> </w:t>
      </w:r>
      <w:r w:rsidRPr="00F91645">
        <w:t xml:space="preserve">A new study suggests the idea, seen as </w:t>
      </w:r>
      <w:r w:rsidRPr="00291146">
        <w:rPr>
          <w:highlight w:val="yellow"/>
        </w:rPr>
        <w:t xml:space="preserve">a </w:t>
      </w:r>
      <w:r w:rsidRPr="00291146">
        <w:rPr>
          <w:highlight w:val="yellow"/>
          <w:u w:val="single"/>
        </w:rPr>
        <w:t>last-ditch way to deal with</w:t>
      </w:r>
      <w:r w:rsidRPr="00291146">
        <w:rPr>
          <w:u w:val="single"/>
        </w:rPr>
        <w:t xml:space="preserve"> runaway </w:t>
      </w:r>
      <w:r w:rsidRPr="00291146">
        <w:rPr>
          <w:highlight w:val="yellow"/>
          <w:u w:val="single"/>
        </w:rPr>
        <w:t xml:space="preserve">climate change, could </w:t>
      </w:r>
      <w:r w:rsidRPr="00291146">
        <w:rPr>
          <w:b/>
          <w:highlight w:val="yellow"/>
          <w:u w:val="single"/>
        </w:rPr>
        <w:t>cut rainfall in the tropics by 30%.</w:t>
      </w:r>
      <w:r w:rsidRPr="00291146">
        <w:rPr>
          <w:u w:val="single"/>
        </w:rPr>
        <w:t xml:space="preserve"> </w:t>
      </w:r>
      <w:r w:rsidRPr="00F91645">
        <w:t xml:space="preserve">This would </w:t>
      </w:r>
      <w:r w:rsidRPr="00291146">
        <w:rPr>
          <w:highlight w:val="yellow"/>
        </w:rPr>
        <w:t xml:space="preserve">have </w:t>
      </w:r>
      <w:r w:rsidRPr="00291146">
        <w:rPr>
          <w:b/>
          <w:highlight w:val="yellow"/>
          <w:u w:val="single"/>
        </w:rPr>
        <w:t>devastating impacts on rainforests in South America and Asia</w:t>
      </w:r>
      <w:r>
        <w:t xml:space="preserve"> </w:t>
      </w:r>
      <w:proofErr w:type="gramStart"/>
      <w:r w:rsidRPr="00F91645">
        <w:t>The</w:t>
      </w:r>
      <w:proofErr w:type="gramEnd"/>
      <w:r>
        <w:t xml:space="preserve"> </w:t>
      </w:r>
      <w:hyperlink r:id="rId56" w:history="1">
        <w:r w:rsidRPr="00F91645">
          <w:rPr>
            <w:rStyle w:val="Hyperlink"/>
          </w:rPr>
          <w:t>research has been published</w:t>
        </w:r>
      </w:hyperlink>
      <w:r>
        <w:t xml:space="preserve"> </w:t>
      </w:r>
      <w:r w:rsidRPr="00F91645">
        <w:t>in the journal Environmental Research Letters.</w:t>
      </w:r>
      <w:r>
        <w:t xml:space="preserve"> </w:t>
      </w:r>
      <w:r w:rsidRPr="00F91645">
        <w:t>The concept of curbing rising temperatures by blocking sunlight</w:t>
      </w:r>
      <w:r>
        <w:t xml:space="preserve"> </w:t>
      </w:r>
      <w:hyperlink r:id="rId57" w:history="1">
        <w:r w:rsidRPr="00F91645">
          <w:rPr>
            <w:rStyle w:val="Hyperlink"/>
          </w:rPr>
          <w:t>has been discussed by scientists</w:t>
        </w:r>
      </w:hyperlink>
      <w:r>
        <w:t xml:space="preserve"> </w:t>
      </w:r>
      <w:r w:rsidRPr="00F91645">
        <w:t>for many years now.</w:t>
      </w:r>
      <w:r>
        <w:t xml:space="preserve"> </w:t>
      </w:r>
      <w:r w:rsidRPr="00F91645">
        <w:t>Some of the ideas have been dismissed as crazy notions, but others have been taken more seriously.</w:t>
      </w:r>
      <w:r>
        <w:t xml:space="preserve"> </w:t>
      </w:r>
      <w:r w:rsidRPr="00291146">
        <w:rPr>
          <w:u w:val="single"/>
        </w:rPr>
        <w:t xml:space="preserve">One of </w:t>
      </w:r>
      <w:r w:rsidRPr="00291146">
        <w:rPr>
          <w:highlight w:val="yellow"/>
          <w:u w:val="single"/>
        </w:rPr>
        <w:t>the</w:t>
      </w:r>
      <w:r w:rsidRPr="00291146">
        <w:rPr>
          <w:u w:val="single"/>
        </w:rPr>
        <w:t xml:space="preserve"> most credible </w:t>
      </w:r>
      <w:r w:rsidRPr="00291146">
        <w:rPr>
          <w:highlight w:val="yellow"/>
          <w:u w:val="single"/>
        </w:rPr>
        <w:t>plans involves using reflective particles called aerosols to reflect solar radiation away from the Earth</w:t>
      </w:r>
      <w:r w:rsidRPr="00291146">
        <w:rPr>
          <w:highlight w:val="yellow"/>
        </w:rPr>
        <w:t>.</w:t>
      </w:r>
      <w:r>
        <w:t xml:space="preserve"> </w:t>
      </w:r>
      <w:r w:rsidRPr="00F91645">
        <w:t>This happens naturally when volcanoes erupt, sending plumes of ash into the stratosphere, as with Mount Pinatubo in the Philippines in 1991.</w:t>
      </w:r>
      <w:r>
        <w:t xml:space="preserve"> </w:t>
      </w:r>
      <w:r w:rsidRPr="00F91645">
        <w:t xml:space="preserve">Now a team at the University of Reading have modelled the impacts of a large-scale injection of </w:t>
      </w:r>
      <w:proofErr w:type="spellStart"/>
      <w:r w:rsidRPr="00F91645">
        <w:t>sulphur</w:t>
      </w:r>
      <w:proofErr w:type="spellEnd"/>
      <w:r w:rsidRPr="00F91645">
        <w:t xml:space="preserve"> dioxide particles at high altitudes around the equator of a giant sunshield in space to reflect solar energy is another geoengineering idea</w:t>
      </w:r>
      <w:r>
        <w:t xml:space="preserve"> </w:t>
      </w:r>
      <w:r w:rsidRPr="00291146">
        <w:rPr>
          <w:u w:val="single"/>
        </w:rPr>
        <w:t xml:space="preserve">"We have shown that one of the leading candidates for </w:t>
      </w:r>
      <w:r w:rsidRPr="00291146">
        <w:rPr>
          <w:highlight w:val="yellow"/>
          <w:u w:val="single"/>
        </w:rPr>
        <w:t xml:space="preserve">geoengineering could cause a new </w:t>
      </w:r>
      <w:r w:rsidRPr="00291146">
        <w:rPr>
          <w:b/>
          <w:highlight w:val="yellow"/>
          <w:u w:val="single"/>
        </w:rPr>
        <w:t>unintended side-effect</w:t>
      </w:r>
      <w:r w:rsidRPr="00291146">
        <w:rPr>
          <w:highlight w:val="yellow"/>
          <w:u w:val="single"/>
        </w:rPr>
        <w:t xml:space="preserve"> over</w:t>
      </w:r>
      <w:r w:rsidRPr="00291146">
        <w:rPr>
          <w:u w:val="single"/>
        </w:rPr>
        <w:t xml:space="preserve"> a large part of </w:t>
      </w:r>
      <w:r w:rsidRPr="00291146">
        <w:rPr>
          <w:highlight w:val="yellow"/>
          <w:u w:val="single"/>
        </w:rPr>
        <w:t>the planet</w:t>
      </w:r>
      <w:r w:rsidRPr="00291146">
        <w:rPr>
          <w:u w:val="single"/>
        </w:rPr>
        <w:t>,"</w:t>
      </w:r>
      <w:r w:rsidRPr="00F91645">
        <w:t xml:space="preserve"> said </w:t>
      </w:r>
      <w:proofErr w:type="spellStart"/>
      <w:r w:rsidRPr="00F91645">
        <w:t>Dr</w:t>
      </w:r>
      <w:proofErr w:type="spellEnd"/>
      <w:r w:rsidRPr="00F91645">
        <w:t xml:space="preserve"> Andrew Charlton-Perez, one of the co-authors of the paper.</w:t>
      </w:r>
      <w:r>
        <w:t xml:space="preserve"> </w:t>
      </w:r>
      <w:r w:rsidRPr="00F91645">
        <w:t xml:space="preserve">The scientists found that as well as </w:t>
      </w:r>
      <w:r w:rsidRPr="00291146">
        <w:rPr>
          <w:u w:val="single"/>
        </w:rPr>
        <w:t xml:space="preserve">absorbing some of heat coming in from the Sun, the particles also absorb some of the heat energy that comes from the surface of the planet. "The heating acts to </w:t>
      </w:r>
      <w:proofErr w:type="spellStart"/>
      <w:r w:rsidRPr="00291146">
        <w:rPr>
          <w:u w:val="single"/>
        </w:rPr>
        <w:t>stabilise</w:t>
      </w:r>
      <w:proofErr w:type="spellEnd"/>
      <w:r w:rsidRPr="00291146">
        <w:rPr>
          <w:u w:val="single"/>
        </w:rPr>
        <w:t xml:space="preserve"> the part of the atmosphere we live in, by making it more stable it reduces the upwelling of air,"</w:t>
      </w:r>
      <w:r w:rsidRPr="00F91645">
        <w:t xml:space="preserve"> said </w:t>
      </w:r>
      <w:proofErr w:type="spellStart"/>
      <w:r w:rsidRPr="00F91645">
        <w:t>Dr</w:t>
      </w:r>
      <w:proofErr w:type="spellEnd"/>
      <w:r w:rsidRPr="00F91645">
        <w:t xml:space="preserve"> Charlton-Perez.</w:t>
      </w:r>
      <w:r>
        <w:t xml:space="preserve"> </w:t>
      </w:r>
      <w:r w:rsidRPr="00291146">
        <w:rPr>
          <w:u w:val="single"/>
        </w:rPr>
        <w:t xml:space="preserve">"In the </w:t>
      </w:r>
      <w:proofErr w:type="gramStart"/>
      <w:r w:rsidRPr="00291146">
        <w:rPr>
          <w:u w:val="single"/>
        </w:rPr>
        <w:t>tropics</w:t>
      </w:r>
      <w:proofErr w:type="gramEnd"/>
      <w:r w:rsidRPr="00291146">
        <w:rPr>
          <w:u w:val="single"/>
        </w:rPr>
        <w:t xml:space="preserve"> much of the rainfall comes from air moving up rapidly, so this acts to reduce surface precipitation."</w:t>
      </w:r>
      <w:r>
        <w:t xml:space="preserve"> </w:t>
      </w:r>
      <w:r w:rsidRPr="00F91645">
        <w:t>Rainfall around the tropics could be cut by 30% with significant impacts on rainforests in South America and Asia and increasing drought in Africa.</w:t>
      </w:r>
      <w:r>
        <w:t xml:space="preserve"> </w:t>
      </w:r>
      <w:r w:rsidRPr="00291146">
        <w:rPr>
          <w:highlight w:val="yellow"/>
          <w:u w:val="single"/>
        </w:rPr>
        <w:t>The changes would happen</w:t>
      </w:r>
      <w:r w:rsidRPr="00291146">
        <w:rPr>
          <w:u w:val="single"/>
        </w:rPr>
        <w:t xml:space="preserve"> so </w:t>
      </w:r>
      <w:r w:rsidRPr="00291146">
        <w:rPr>
          <w:highlight w:val="yellow"/>
          <w:u w:val="single"/>
        </w:rPr>
        <w:t>quickly there would be little time to adapt</w:t>
      </w:r>
      <w:r w:rsidRPr="00291146">
        <w:rPr>
          <w:u w:val="single"/>
        </w:rPr>
        <w:t>, say the researchers</w:t>
      </w:r>
      <w:r w:rsidRPr="00F91645">
        <w:t>.</w:t>
      </w:r>
      <w:r>
        <w:t xml:space="preserve"> </w:t>
      </w:r>
      <w:r w:rsidRPr="00F91645">
        <w:t xml:space="preserve">The scientists involved in the study believe that this is a new impact that others have missed until now. </w:t>
      </w:r>
      <w:r w:rsidRPr="00291146">
        <w:rPr>
          <w:u w:val="single"/>
        </w:rPr>
        <w:t xml:space="preserve">"We </w:t>
      </w:r>
      <w:r w:rsidRPr="00291146">
        <w:rPr>
          <w:b/>
          <w:u w:val="single"/>
        </w:rPr>
        <w:t xml:space="preserve">modelled </w:t>
      </w:r>
      <w:proofErr w:type="spellStart"/>
      <w:r w:rsidRPr="00291146">
        <w:rPr>
          <w:b/>
          <w:u w:val="single"/>
        </w:rPr>
        <w:t>sulphate</w:t>
      </w:r>
      <w:proofErr w:type="spellEnd"/>
      <w:r w:rsidRPr="00291146">
        <w:rPr>
          <w:b/>
          <w:u w:val="single"/>
        </w:rPr>
        <w:t xml:space="preserve"> aerosols</w:t>
      </w:r>
      <w:r w:rsidRPr="00291146">
        <w:rPr>
          <w:u w:val="single"/>
        </w:rPr>
        <w:t xml:space="preserve"> which is sort of an analogue for when you </w:t>
      </w:r>
      <w:r w:rsidRPr="00291146">
        <w:rPr>
          <w:b/>
          <w:u w:val="single"/>
        </w:rPr>
        <w:t>have a large volcanic eruption</w:t>
      </w:r>
      <w:r w:rsidRPr="00291146">
        <w:rPr>
          <w:u w:val="single"/>
        </w:rPr>
        <w:t xml:space="preserve"> - but instead of putting aerosols into your model you can also just reduce the amount of solar radiation coming into your system," said </w:t>
      </w:r>
      <w:proofErr w:type="spellStart"/>
      <w:r w:rsidRPr="00291146">
        <w:rPr>
          <w:u w:val="single"/>
        </w:rPr>
        <w:t>Dr</w:t>
      </w:r>
      <w:proofErr w:type="spellEnd"/>
      <w:r w:rsidRPr="00291146">
        <w:rPr>
          <w:u w:val="single"/>
        </w:rPr>
        <w:t xml:space="preserve"> Charlton-Perez. "When you do that you don't get these heating effects and you don't get this slowdown and that's important because some studies have done that but we think they are missing this mechanism." </w:t>
      </w:r>
      <w:proofErr w:type="gramStart"/>
      <w:r w:rsidRPr="00F91645">
        <w:t>However</w:t>
      </w:r>
      <w:proofErr w:type="gramEnd"/>
      <w:r w:rsidRPr="00F91645">
        <w:t xml:space="preserve"> some researchers have questioned the experiment and the findings. "I know of no serious scientist who would advocate introducing 100 </w:t>
      </w:r>
      <w:proofErr w:type="spellStart"/>
      <w:r w:rsidRPr="00F91645">
        <w:t>megatonnes</w:t>
      </w:r>
      <w:proofErr w:type="spellEnd"/>
      <w:r w:rsidRPr="00F91645">
        <w:t xml:space="preserve"> of </w:t>
      </w:r>
      <w:proofErr w:type="spellStart"/>
      <w:r w:rsidRPr="00F91645">
        <w:t>sulphur</w:t>
      </w:r>
      <w:proofErr w:type="spellEnd"/>
      <w:r w:rsidRPr="00F91645">
        <w:t xml:space="preserve"> dioxide in a </w:t>
      </w:r>
      <w:proofErr w:type="gramStart"/>
      <w:r w:rsidRPr="00F91645">
        <w:t>four degree</w:t>
      </w:r>
      <w:proofErr w:type="gramEnd"/>
      <w:r w:rsidRPr="00F91645">
        <w:t xml:space="preserve"> warmer world," said </w:t>
      </w:r>
      <w:proofErr w:type="spellStart"/>
      <w:r w:rsidRPr="00F91645">
        <w:t>Dr</w:t>
      </w:r>
      <w:proofErr w:type="spellEnd"/>
      <w:r w:rsidRPr="00F91645">
        <w:t xml:space="preserve"> Matt Watson, from the University of Bristol, who was previously involved in a </w:t>
      </w:r>
      <w:hyperlink r:id="rId58" w:history="1">
        <w:r w:rsidRPr="00F91645">
          <w:rPr>
            <w:rStyle w:val="Hyperlink"/>
          </w:rPr>
          <w:t>British project to test this concept</w:t>
        </w:r>
      </w:hyperlink>
      <w:r w:rsidRPr="00F91645">
        <w:t xml:space="preserve">. "To state that solar radiation management won't work based on one extreme scenario smacks of hype rather than a serious discussion." </w:t>
      </w:r>
      <w:proofErr w:type="spellStart"/>
      <w:r w:rsidRPr="00F91645">
        <w:t>Dr</w:t>
      </w:r>
      <w:proofErr w:type="spellEnd"/>
      <w:r w:rsidRPr="00F91645">
        <w:t xml:space="preserve"> Charlton-Perez says that is a fair comment - but he believes his methodology and conclusions are sound</w:t>
      </w:r>
      <w:r w:rsidRPr="00291146">
        <w:rPr>
          <w:u w:val="single"/>
        </w:rPr>
        <w:t xml:space="preserve">. "What we have done here is a very extreme scenario, we've put </w:t>
      </w:r>
      <w:r w:rsidRPr="00291146">
        <w:rPr>
          <w:highlight w:val="yellow"/>
          <w:u w:val="single"/>
        </w:rPr>
        <w:t>lots of CO2</w:t>
      </w:r>
      <w:r w:rsidRPr="00291146">
        <w:rPr>
          <w:u w:val="single"/>
        </w:rPr>
        <w:t xml:space="preserve"> into our model and we've geoengineered to counteract that. "It is an extreme case, but by doing the extreme case we are able to isolate this effect much more clearly. We think this effect </w:t>
      </w:r>
      <w:r w:rsidRPr="00291146">
        <w:rPr>
          <w:highlight w:val="yellow"/>
          <w:u w:val="single"/>
        </w:rPr>
        <w:t>will go on,</w:t>
      </w:r>
      <w:r w:rsidRPr="00291146">
        <w:rPr>
          <w:u w:val="single"/>
        </w:rPr>
        <w:t xml:space="preserve"> even if you geoengineer to a much lesser degree."</w:t>
      </w:r>
      <w:r w:rsidRPr="00F91645">
        <w:t xml:space="preserve"> Researchers around the world continue to explore different climate interventions that might be used in extreme circumstances. The Intergovernmental Panel on Climate Change (IPCC), in their recent report, acknowledged that every option should be considered. But according to Prof Piers Forster, from the University of Leeds, the technologies are still in their infancy. "At present, </w:t>
      </w:r>
      <w:r w:rsidRPr="00291146">
        <w:rPr>
          <w:b/>
          <w:u w:val="single"/>
        </w:rPr>
        <w:t xml:space="preserve">these </w:t>
      </w:r>
      <w:r w:rsidRPr="00291146">
        <w:rPr>
          <w:b/>
          <w:highlight w:val="yellow"/>
          <w:u w:val="single"/>
        </w:rPr>
        <w:t>injection technologies do not exist</w:t>
      </w:r>
      <w:r w:rsidRPr="00291146">
        <w:rPr>
          <w:b/>
        </w:rPr>
        <w:t>,</w:t>
      </w:r>
      <w:r w:rsidRPr="00F91645">
        <w:t xml:space="preserve"> even on paper, and this precludes an evaluation of realistic effectiveness or side effects</w:t>
      </w:r>
      <w:r w:rsidRPr="00291146">
        <w:rPr>
          <w:u w:val="single"/>
        </w:rPr>
        <w:t>. "</w:t>
      </w:r>
      <w:r w:rsidRPr="00291146">
        <w:rPr>
          <w:b/>
          <w:highlight w:val="yellow"/>
          <w:u w:val="single"/>
        </w:rPr>
        <w:t>If we want to suppress global warming the only game</w:t>
      </w:r>
      <w:r w:rsidRPr="00291146">
        <w:rPr>
          <w:b/>
          <w:u w:val="single"/>
        </w:rPr>
        <w:t xml:space="preserve"> in town at present </w:t>
      </w:r>
      <w:r w:rsidRPr="00291146">
        <w:rPr>
          <w:b/>
          <w:highlight w:val="yellow"/>
          <w:u w:val="single"/>
        </w:rPr>
        <w:t>is reducing greenhouse gas emissions</w:t>
      </w:r>
      <w:r w:rsidRPr="00291146">
        <w:rPr>
          <w:b/>
          <w:u w:val="single"/>
        </w:rPr>
        <w:t>."</w:t>
      </w:r>
      <w:r>
        <w:t xml:space="preserve"> </w:t>
      </w:r>
    </w:p>
    <w:p w:rsidR="00E20AF6" w:rsidRDefault="00E20AF6" w:rsidP="00E20AF6">
      <w:pPr>
        <w:pStyle w:val="Heading2"/>
      </w:pPr>
      <w:r>
        <w:t>Income Inequality CP</w:t>
      </w:r>
    </w:p>
    <w:p w:rsidR="00E20AF6" w:rsidRDefault="00E20AF6" w:rsidP="00E20AF6"/>
    <w:p w:rsidR="00E20AF6" w:rsidRDefault="00E20AF6" w:rsidP="00E20AF6">
      <w:pPr>
        <w:pStyle w:val="Heading3"/>
      </w:pPr>
      <w:r>
        <w:t>1NC</w:t>
      </w:r>
      <w:r>
        <w:t>—Income Inequality CP</w:t>
      </w:r>
    </w:p>
    <w:p w:rsidR="00E20AF6" w:rsidRPr="00BA7949" w:rsidRDefault="00E20AF6" w:rsidP="00E20AF6"/>
    <w:p w:rsidR="00E20AF6" w:rsidRDefault="00E20AF6" w:rsidP="00E20AF6">
      <w:pPr>
        <w:pStyle w:val="Heading4"/>
      </w:pPr>
      <w:r>
        <w:t>Counterplan: The United States federal government should:</w:t>
      </w:r>
    </w:p>
    <w:p w:rsidR="00E20AF6" w:rsidRDefault="00E20AF6" w:rsidP="00E20AF6">
      <w:pPr>
        <w:pStyle w:val="Heading4"/>
        <w:numPr>
          <w:ilvl w:val="0"/>
          <w:numId w:val="12"/>
        </w:numPr>
      </w:pPr>
      <w:r>
        <w:t>Increase the minimum wage to $10.10.</w:t>
      </w:r>
    </w:p>
    <w:p w:rsidR="00E20AF6" w:rsidRDefault="00E20AF6" w:rsidP="00E20AF6">
      <w:pPr>
        <w:pStyle w:val="Heading4"/>
        <w:numPr>
          <w:ilvl w:val="0"/>
          <w:numId w:val="12"/>
        </w:numPr>
      </w:pPr>
      <w:r>
        <w:t>Decrease restrictions on and increase support for worker unionization.</w:t>
      </w:r>
    </w:p>
    <w:p w:rsidR="00E20AF6" w:rsidRPr="00A300D4" w:rsidRDefault="00E20AF6" w:rsidP="00E20AF6">
      <w:pPr>
        <w:pStyle w:val="Heading4"/>
        <w:numPr>
          <w:ilvl w:val="0"/>
          <w:numId w:val="12"/>
        </w:numPr>
      </w:pPr>
      <w:r>
        <w:t>Require overtime pay for employees that work more than 40 hours in a week.</w:t>
      </w:r>
    </w:p>
    <w:p w:rsidR="00E20AF6" w:rsidRPr="00B67BF2" w:rsidRDefault="00E20AF6" w:rsidP="00E20AF6">
      <w:pPr>
        <w:pStyle w:val="Heading4"/>
      </w:pPr>
      <w:r>
        <w:t>The counterplan resolves economic inequality – that spills up to solve the general economy.</w:t>
      </w:r>
    </w:p>
    <w:p w:rsidR="00E20AF6" w:rsidRPr="001A6301" w:rsidRDefault="00E20AF6" w:rsidP="00E20AF6">
      <w:pPr>
        <w:rPr>
          <w:rStyle w:val="Style13ptBold"/>
          <w:b w:val="0"/>
        </w:rPr>
      </w:pPr>
      <w:r>
        <w:rPr>
          <w:rStyle w:val="Style13ptBold"/>
        </w:rPr>
        <w:t xml:space="preserve">Gould 14 </w:t>
      </w:r>
      <w:r>
        <w:rPr>
          <w:rStyle w:val="Style13ptBold"/>
          <w:b w:val="0"/>
        </w:rPr>
        <w:t>(Elise Gould, J</w:t>
      </w:r>
      <w:r w:rsidRPr="001A6301">
        <w:rPr>
          <w:rStyle w:val="Style13ptBold"/>
          <w:b w:val="0"/>
        </w:rPr>
        <w:t>oined EPI as an economist in 2003 and is the institute’s dir</w:t>
      </w:r>
      <w:r>
        <w:rPr>
          <w:rStyle w:val="Style13ptBold"/>
          <w:b w:val="0"/>
        </w:rPr>
        <w:t>ector of health policy research, “</w:t>
      </w:r>
      <w:r w:rsidRPr="00565DD9">
        <w:rPr>
          <w:rStyle w:val="Style13ptBold"/>
          <w:b w:val="0"/>
        </w:rPr>
        <w:t>Why America’s Workers Need Faster Wage Growth—And What We Can Do About It</w:t>
      </w:r>
      <w:r>
        <w:rPr>
          <w:rStyle w:val="Style13ptBold"/>
          <w:b w:val="0"/>
        </w:rPr>
        <w:t xml:space="preserve">”, Economic Policy Institute, 08/27/14, </w:t>
      </w:r>
      <w:hyperlink r:id="rId59" w:history="1">
        <w:r w:rsidRPr="00542233">
          <w:rPr>
            <w:rStyle w:val="Hyperlink"/>
          </w:rPr>
          <w:t>http://www.epi.org/publication/why-americas-workers-need-faster-wage-growth/</w:t>
        </w:r>
      </w:hyperlink>
      <w:r>
        <w:rPr>
          <w:rStyle w:val="Style13ptBold"/>
          <w:b w:val="0"/>
        </w:rPr>
        <w:t xml:space="preserve">)  @ AG </w:t>
      </w:r>
    </w:p>
    <w:p w:rsidR="00E20AF6" w:rsidRDefault="00E20AF6" w:rsidP="00E20AF6">
      <w:pPr>
        <w:rPr>
          <w:rStyle w:val="StyleUnderline"/>
        </w:rPr>
      </w:pPr>
      <w:r w:rsidRPr="00F406B4">
        <w:rPr>
          <w:rStyle w:val="StyleUnderline"/>
        </w:rPr>
        <w:t xml:space="preserve">Rising inequality and marked deceleration in living standards growth for the </w:t>
      </w:r>
      <w:proofErr w:type="gramStart"/>
      <w:r w:rsidRPr="00F406B4">
        <w:rPr>
          <w:rStyle w:val="StyleUnderline"/>
        </w:rPr>
        <w:t>vast majority</w:t>
      </w:r>
      <w:proofErr w:type="gramEnd"/>
      <w:r w:rsidRPr="00F406B4">
        <w:rPr>
          <w:rStyle w:val="StyleUnderline"/>
        </w:rPr>
        <w:t xml:space="preserve"> is simply the flip side of nearly stagnant hourly wage growth</w:t>
      </w:r>
      <w:r w:rsidRPr="00732522">
        <w:rPr>
          <w:sz w:val="16"/>
        </w:rPr>
        <w:t xml:space="preserve"> for the vast majority of the American workforce in the last three-and-a-half decades. Importantly, </w:t>
      </w:r>
      <w:r w:rsidRPr="00F406B4">
        <w:rPr>
          <w:rStyle w:val="Emphasis"/>
        </w:rPr>
        <w:t>this wage slowdown is not simply the sad outcome of inevitable and irreversible changes in the economy</w:t>
      </w:r>
      <w:r w:rsidRPr="00732522">
        <w:rPr>
          <w:sz w:val="16"/>
        </w:rPr>
        <w:t xml:space="preserve"> (e.g., technological change or the “flattening” of the global economy). Instead, </w:t>
      </w:r>
      <w:r w:rsidRPr="00F406B4">
        <w:rPr>
          <w:rStyle w:val="StyleUnderline"/>
        </w:rPr>
        <w:t>policy changes that have shifted bargaining power from workers to corporations and CEOs have played a large role.</w:t>
      </w:r>
      <w:r w:rsidRPr="00732522">
        <w:rPr>
          <w:sz w:val="16"/>
        </w:rPr>
        <w:t xml:space="preserve"> The list of policies that impact wages is long—much longer than generally realized. For example, macroeconomic stabilization policy (fiscal and monetary and exchange rate policies), regulatory policy (especially financial regulation), policies concerning corporate governance, and tax policy all have significant impacts on wages. However, labor market policies and business practices have also had large, though often underappreciated, potential impacts on wages. While this set of policies and practices includes many discrete parts, </w:t>
      </w:r>
      <w:r w:rsidRPr="00F406B4">
        <w:rPr>
          <w:rStyle w:val="StyleUnderline"/>
        </w:rPr>
        <w:t>the common thread of the past generation is that practices, institutions, and standards that have boosted bargaining power for low- and moderate-wage workers have been targeted for weakening</w:t>
      </w:r>
      <w:r w:rsidRPr="00732522">
        <w:rPr>
          <w:sz w:val="16"/>
        </w:rPr>
        <w:t>—and have been replaced by policies that put more leverage in the hands of those with the most economic power</w:t>
      </w:r>
      <w:r w:rsidRPr="00F406B4">
        <w:rPr>
          <w:rStyle w:val="Emphasis"/>
        </w:rPr>
        <w:t>. Policies that rebuild institutions to provide bargaining power to these workers should hence be a top priority for those looking for better wage outcomes</w:t>
      </w:r>
      <w:r w:rsidRPr="00732522">
        <w:rPr>
          <w:sz w:val="16"/>
        </w:rPr>
        <w:t xml:space="preserve">. </w:t>
      </w:r>
      <w:r w:rsidRPr="00F406B4">
        <w:rPr>
          <w:rStyle w:val="StyleUnderline"/>
        </w:rPr>
        <w:t>These policies include raising the minimum wage, strengthening unions, reducing wage theft, updating overtime protections, correcting worker misclassification, and much more</w:t>
      </w:r>
      <w:r w:rsidRPr="00732522">
        <w:rPr>
          <w:sz w:val="16"/>
        </w:rPr>
        <w:t xml:space="preserve">. What follows is a brief explanation of these policies and how reversing recent trends can improve the living standards of the </w:t>
      </w:r>
      <w:proofErr w:type="gramStart"/>
      <w:r w:rsidRPr="00732522">
        <w:rPr>
          <w:sz w:val="16"/>
        </w:rPr>
        <w:t>vast majority</w:t>
      </w:r>
      <w:proofErr w:type="gramEnd"/>
      <w:r w:rsidRPr="00732522">
        <w:rPr>
          <w:sz w:val="16"/>
        </w:rPr>
        <w:t xml:space="preserve"> of American workers and their families. </w:t>
      </w:r>
      <w:r w:rsidRPr="00273F5B">
        <w:rPr>
          <w:rStyle w:val="StyleUnderline"/>
        </w:rPr>
        <w:t>The minimum wage is currently more than 25 percent below its real value in the late 1960s</w:t>
      </w:r>
      <w:r w:rsidRPr="00732522">
        <w:rPr>
          <w:sz w:val="16"/>
        </w:rPr>
        <w:t xml:space="preserve">. </w:t>
      </w:r>
      <w:r w:rsidRPr="00273F5B">
        <w:rPr>
          <w:rStyle w:val="Emphasis"/>
        </w:rPr>
        <w:t>An increase in the minimum wage to $10.10</w:t>
      </w:r>
      <w:r w:rsidRPr="00732522">
        <w:rPr>
          <w:sz w:val="16"/>
        </w:rPr>
        <w:t xml:space="preserve">, as proposed by Sen. Tom Harkin (D-Iowa) and Rep. George Miller (D-Calif.) in their Fair Minimum Wage Act, </w:t>
      </w:r>
      <w:r w:rsidRPr="00273F5B">
        <w:rPr>
          <w:rStyle w:val="Emphasis"/>
        </w:rPr>
        <w:t>would provide an additional $35 billion in wage income to affected workers</w:t>
      </w:r>
      <w:r w:rsidRPr="00732522">
        <w:rPr>
          <w:rStyle w:val="Emphasis"/>
          <w:sz w:val="16"/>
          <w:u w:val="none"/>
        </w:rPr>
        <w:t>, most of whom are concentrated in low-income households</w:t>
      </w:r>
      <w:r w:rsidRPr="00732522">
        <w:rPr>
          <w:b/>
          <w:sz w:val="16"/>
        </w:rPr>
        <w:t xml:space="preserve"> </w:t>
      </w:r>
      <w:r w:rsidRPr="00732522">
        <w:rPr>
          <w:sz w:val="16"/>
        </w:rPr>
        <w:t xml:space="preserve">(Cooper 2013a). Other academic research finds that </w:t>
      </w:r>
      <w:r w:rsidRPr="00273F5B">
        <w:rPr>
          <w:rStyle w:val="StyleUnderline"/>
        </w:rPr>
        <w:t>the same bill would lift about 2.4 million people out of poverty</w:t>
      </w:r>
      <w:r w:rsidRPr="00732522">
        <w:rPr>
          <w:sz w:val="16"/>
        </w:rPr>
        <w:t xml:space="preserve"> (Dube forthcoming). Among those who would see a raise from the Harkin–Miller bill, 55 percent are women and 25 percent are women of color, and nearly one-in-five children would see at least one parent receive a raise (Cooper 2013). </w:t>
      </w:r>
      <w:r w:rsidRPr="00273F5B">
        <w:rPr>
          <w:rStyle w:val="StyleUnderline"/>
        </w:rPr>
        <w:t>Another key policy priority should be efforts to level the playing field for workers to organize and form unions</w:t>
      </w:r>
      <w:r w:rsidRPr="00732522">
        <w:rPr>
          <w:sz w:val="16"/>
        </w:rPr>
        <w:t xml:space="preserve">. </w:t>
      </w:r>
      <w:r w:rsidRPr="00273F5B">
        <w:rPr>
          <w:rStyle w:val="Emphasis"/>
        </w:rPr>
        <w:t>The decline in unionization over the last several decades has led to increases in wage inequality and a loss of bargaining power for workers</w:t>
      </w:r>
      <w:r w:rsidRPr="00732522">
        <w:rPr>
          <w:sz w:val="16"/>
        </w:rPr>
        <w:t xml:space="preserve"> (</w:t>
      </w:r>
      <w:proofErr w:type="spellStart"/>
      <w:r w:rsidRPr="00732522">
        <w:rPr>
          <w:sz w:val="16"/>
        </w:rPr>
        <w:t>Mishel</w:t>
      </w:r>
      <w:proofErr w:type="spellEnd"/>
      <w:r w:rsidRPr="00732522">
        <w:rPr>
          <w:sz w:val="16"/>
        </w:rPr>
        <w:t xml:space="preserve"> et al. 2012). And this loss in bargaining power is not confined to union members themselves—unions often set wage standards for entire sectors. Importantly, the decline in unionization is not a natural, inevitable phenomenon or a result of workers no longer wanting unions. It is the result of a policy decision to allow growing employer aggressiveness to tilt the playing field against organizing drives (Bronfenbrenner 2009). This policy choice is clear when one looks at the evidence. First, unionization has held up much better in the public sector, where employers have less ability to fight organizing drives. Second, in 2007, the share of non-union workers who said they wanted to be represented by a union or similar organization reached an all-time high of over 50 percent (Freeman 2007). </w:t>
      </w:r>
      <w:r w:rsidRPr="00273F5B">
        <w:rPr>
          <w:rStyle w:val="StyleUnderline"/>
        </w:rPr>
        <w:t>There is a growing wedge between the desire to organize and bargain collectively, and workers’ ability to do so</w:t>
      </w:r>
      <w:r w:rsidRPr="00732522">
        <w:rPr>
          <w:sz w:val="16"/>
        </w:rPr>
        <w:t xml:space="preserve">. And, third, even the most obvious form of employer aggressiveness—the firing of workers who are trying to organize—has risen sharply in recent decades, according to the National Labor Relations Board (Schmitt and </w:t>
      </w:r>
      <w:proofErr w:type="spellStart"/>
      <w:r w:rsidRPr="00732522">
        <w:rPr>
          <w:sz w:val="16"/>
        </w:rPr>
        <w:t>Zipperer</w:t>
      </w:r>
      <w:proofErr w:type="spellEnd"/>
      <w:r w:rsidRPr="00732522">
        <w:rPr>
          <w:sz w:val="16"/>
        </w:rPr>
        <w:t xml:space="preserve"> 2007). The fact is </w:t>
      </w:r>
      <w:r w:rsidRPr="00273F5B">
        <w:rPr>
          <w:rStyle w:val="Emphasis"/>
        </w:rPr>
        <w:t>that the decline of unions can explain approximately one-third of the growth of wage inequality among men and approximately one-fifth among women</w:t>
      </w:r>
      <w:r w:rsidRPr="00732522">
        <w:rPr>
          <w:sz w:val="16"/>
        </w:rPr>
        <w:t xml:space="preserve"> since the 1970s (Western and Rosenfeld 2011). </w:t>
      </w:r>
      <w:r w:rsidRPr="00273F5B">
        <w:rPr>
          <w:rStyle w:val="StyleUnderline"/>
        </w:rPr>
        <w:t>This rising wage inequality is the key driver behind stagnant wages for workers at the bottom</w:t>
      </w:r>
      <w:r w:rsidRPr="00732522">
        <w:rPr>
          <w:sz w:val="16"/>
        </w:rPr>
        <w:t xml:space="preserve">. When low-wage workers have been able to organize, unionization is associated with higher wages and benefits for many, including food preparation workers, cashiers, cafeteria workers, childcare workers, cooks, housekeepers, and home-care aides (Schmitt et al. 2007). </w:t>
      </w:r>
      <w:r w:rsidRPr="00AE69E4">
        <w:rPr>
          <w:rStyle w:val="Emphasis"/>
        </w:rPr>
        <w:t>Reducing wage theft is also particularly important</w:t>
      </w:r>
      <w:r w:rsidRPr="00732522">
        <w:rPr>
          <w:sz w:val="16"/>
        </w:rPr>
        <w:t xml:space="preserve"> to low-wage workers. </w:t>
      </w:r>
      <w:r w:rsidRPr="00340450">
        <w:rPr>
          <w:rStyle w:val="StyleUnderline"/>
        </w:rPr>
        <w:t>Wage theft occurs when employers withhold wages that are owed to a worker</w:t>
      </w:r>
      <w:r w:rsidRPr="00732522">
        <w:rPr>
          <w:sz w:val="16"/>
        </w:rPr>
        <w:t xml:space="preserve">, for example by requiring workers to work off the clock, or refusing to pay overtime. In nearly 9,000 investigations of the restaurant industry, the Wage and Hour Division of the Department of Labor found that 83.8 percent of the establishments investigated had wage and hour violations—underscoring the enforcement problems (Cooper 2013b). </w:t>
      </w:r>
      <w:r w:rsidRPr="00340450">
        <w:rPr>
          <w:rStyle w:val="StyleUnderline"/>
        </w:rPr>
        <w:t>Millions of low- and moderate-wage workers have also seen slow wage growth because policymakers have chosen to allow them to become ineligible for overtime pay under antiquated provisions</w:t>
      </w:r>
      <w:r w:rsidRPr="00732522">
        <w:rPr>
          <w:sz w:val="16"/>
        </w:rPr>
        <w:t>. This is because the real value of the salary threshold under which all salaried workers, regardless of their work duties, are covered by overtime provisions has been allowed to erode dramatically</w:t>
      </w:r>
      <w:r w:rsidRPr="00340450">
        <w:rPr>
          <w:rStyle w:val="StyleUnderline"/>
        </w:rPr>
        <w:t>. Simply adjusting the threshold for inflation since 1975 would raise it to $984 per week (</w:t>
      </w:r>
      <w:r w:rsidRPr="00732522">
        <w:rPr>
          <w:sz w:val="16"/>
        </w:rPr>
        <w:t>or $51,000 on an annual basis), from its current level of $455 ($24,000 annually) (</w:t>
      </w:r>
      <w:proofErr w:type="spellStart"/>
      <w:r w:rsidRPr="00732522">
        <w:rPr>
          <w:sz w:val="16"/>
        </w:rPr>
        <w:t>Eisenbrey</w:t>
      </w:r>
      <w:proofErr w:type="spellEnd"/>
      <w:r w:rsidRPr="00732522">
        <w:rPr>
          <w:sz w:val="16"/>
        </w:rPr>
        <w:t xml:space="preserve"> 2014). </w:t>
      </w:r>
      <w:r w:rsidRPr="00340450">
        <w:rPr>
          <w:rStyle w:val="StyleUnderline"/>
        </w:rPr>
        <w:t>This simple adjustment would guarantee millions of additional workers time-and-a-half pay when they work more than 40 hours in a week</w:t>
      </w:r>
      <w:r w:rsidRPr="00732522">
        <w:rPr>
          <w:sz w:val="16"/>
        </w:rPr>
        <w:t xml:space="preserve">. Changing other labor market policies and business practices would increase the wages of low- and moderate-wage workers. Such misguided policies and practices include the misclassification of employees, which occurs when workers are improperly deemed independent contractors so their employer doesn’t have to pay payroll taxes, unemployment insurance, and workers’ compensation. Just-in-time scheduling, which occurs when employers schedule workers erratically and sporadically, denies workers any regularity in their schedule or pay. This makes it difficult for working parents to find child care, or for workers to find a second job to help them make ends meet. Finally, legislation that provides paid sick time, paid family medical leave, and flexible work hours would all support workers and their families. </w:t>
      </w:r>
      <w:r w:rsidRPr="00732522">
        <w:rPr>
          <w:rStyle w:val="StyleUnderline"/>
        </w:rPr>
        <w:t>The stagnation of hourly wages is the most important economic issue</w:t>
      </w:r>
      <w:r w:rsidRPr="00732522">
        <w:rPr>
          <w:sz w:val="16"/>
        </w:rPr>
        <w:t xml:space="preserve"> facing most American families, and </w:t>
      </w:r>
      <w:r w:rsidRPr="00732522">
        <w:rPr>
          <w:rStyle w:val="Emphasis"/>
        </w:rPr>
        <w:t xml:space="preserve">most of our key economic challenges hinge on </w:t>
      </w:r>
      <w:proofErr w:type="gramStart"/>
      <w:r w:rsidRPr="00732522">
        <w:rPr>
          <w:rStyle w:val="Emphasis"/>
        </w:rPr>
        <w:t>whether or not</w:t>
      </w:r>
      <w:proofErr w:type="gramEnd"/>
      <w:r w:rsidRPr="00732522">
        <w:rPr>
          <w:rStyle w:val="Emphasis"/>
        </w:rPr>
        <w:t xml:space="preserve"> hourly wages for the vast majority will grow</w:t>
      </w:r>
      <w:r w:rsidRPr="00732522">
        <w:rPr>
          <w:sz w:val="16"/>
        </w:rPr>
        <w:t>. Further, the policy roots of hourly wage trends are deep, but too often downplayed or even ignored. This is particularly true when it comes to labor market policies and business practices</w:t>
      </w:r>
      <w:r w:rsidRPr="00732522">
        <w:rPr>
          <w:rStyle w:val="StyleUnderline"/>
        </w:rPr>
        <w:t xml:space="preserve">; reversing the deteriorating state of labor market standards and protections for low- and moderate-wage workers would be an ideal place to start rebuilding their ability to share in overall economic gains. </w:t>
      </w:r>
    </w:p>
    <w:p w:rsidR="00E20AF6" w:rsidRDefault="00E20AF6" w:rsidP="00E20AF6">
      <w:pPr>
        <w:rPr>
          <w:rStyle w:val="StyleUnderline"/>
        </w:rPr>
      </w:pPr>
    </w:p>
    <w:p w:rsidR="00E20AF6" w:rsidRDefault="00E20AF6" w:rsidP="00E20AF6">
      <w:pPr>
        <w:pStyle w:val="Heading3"/>
        <w:rPr>
          <w:rStyle w:val="StyleUnderline"/>
          <w:sz w:val="32"/>
        </w:rPr>
      </w:pPr>
      <w:r>
        <w:rPr>
          <w:rStyle w:val="StyleUnderline"/>
          <w:sz w:val="32"/>
        </w:rPr>
        <w:t>2NC—AT: No Spillover</w:t>
      </w:r>
    </w:p>
    <w:p w:rsidR="00E20AF6" w:rsidRDefault="00E20AF6" w:rsidP="00E20AF6">
      <w:pPr>
        <w:pStyle w:val="Heading4"/>
      </w:pPr>
      <w:r>
        <w:t>There is a direct correlation between income inequality and economic growth – boosts in the economy are a result of low poverty rates.</w:t>
      </w:r>
    </w:p>
    <w:p w:rsidR="00E20AF6" w:rsidRPr="006D60EB" w:rsidRDefault="00E20AF6" w:rsidP="00E20AF6">
      <w:pPr>
        <w:rPr>
          <w:rStyle w:val="Style13ptBold"/>
          <w:b w:val="0"/>
        </w:rPr>
      </w:pPr>
      <w:r>
        <w:rPr>
          <w:rStyle w:val="Style13ptBold"/>
        </w:rPr>
        <w:t xml:space="preserve">Grunewald 06 </w:t>
      </w:r>
      <w:r>
        <w:rPr>
          <w:rStyle w:val="Style13ptBold"/>
          <w:b w:val="0"/>
        </w:rPr>
        <w:t>(Rob Grunewald, E</w:t>
      </w:r>
      <w:r w:rsidRPr="00AD54E3">
        <w:rPr>
          <w:rStyle w:val="Style13ptBold"/>
          <w:b w:val="0"/>
        </w:rPr>
        <w:t>conomist with the Fede</w:t>
      </w:r>
      <w:r>
        <w:rPr>
          <w:rStyle w:val="Style13ptBold"/>
          <w:b w:val="0"/>
        </w:rPr>
        <w:t>ral Reserve Bank of Minneapolis, “</w:t>
      </w:r>
      <w:r w:rsidRPr="00AD54E3">
        <w:rPr>
          <w:rStyle w:val="Style13ptBold"/>
          <w:b w:val="0"/>
        </w:rPr>
        <w:t>The connection between poverty and the economy</w:t>
      </w:r>
      <w:r>
        <w:rPr>
          <w:rStyle w:val="Style13ptBold"/>
          <w:b w:val="0"/>
        </w:rPr>
        <w:t xml:space="preserve">”, Federal Reserve Bank of Minneapolis, 11/1/2006, </w:t>
      </w:r>
      <w:hyperlink r:id="rId60" w:history="1">
        <w:r w:rsidRPr="00542233">
          <w:rPr>
            <w:rStyle w:val="Hyperlink"/>
          </w:rPr>
          <w:t>https://www.minneapolisfed.org/publications/fedgazette/the-connection-between-poverty-and-the-economy</w:t>
        </w:r>
      </w:hyperlink>
      <w:r>
        <w:rPr>
          <w:rStyle w:val="Style13ptBold"/>
          <w:b w:val="0"/>
        </w:rPr>
        <w:t>) @ AG</w:t>
      </w:r>
    </w:p>
    <w:p w:rsidR="00E20AF6" w:rsidRDefault="00E20AF6" w:rsidP="00E20AF6">
      <w:pPr>
        <w:rPr>
          <w:sz w:val="16"/>
        </w:rPr>
      </w:pPr>
      <w:r w:rsidRPr="006D60EB">
        <w:rPr>
          <w:sz w:val="16"/>
        </w:rPr>
        <w:t xml:space="preserve">It makes sense that </w:t>
      </w:r>
      <w:r w:rsidRPr="003D4077">
        <w:rPr>
          <w:rStyle w:val="Emphasis"/>
        </w:rPr>
        <w:t>poverty rates are related to the overall health of the economy</w:t>
      </w:r>
      <w:r w:rsidRPr="006D60EB">
        <w:rPr>
          <w:sz w:val="16"/>
        </w:rPr>
        <w:t xml:space="preserve">. </w:t>
      </w:r>
      <w:r w:rsidRPr="003D4077">
        <w:rPr>
          <w:rStyle w:val="StyleUnderline"/>
        </w:rPr>
        <w:t>As the economy grows, so do opportunities for employment and income growth</w:t>
      </w:r>
      <w:r w:rsidRPr="006D60EB">
        <w:rPr>
          <w:sz w:val="16"/>
        </w:rPr>
        <w:t xml:space="preserve">. Stronger labor markets and higher income levels tend to help those families living in poverty move above the poverty threshold. According to national data, </w:t>
      </w:r>
      <w:r w:rsidRPr="006D60EB">
        <w:rPr>
          <w:rStyle w:val="StyleUnderline"/>
        </w:rPr>
        <w:t>poverty rates have moved somewhat together with changes in the unemployment rate since 1959</w:t>
      </w:r>
      <w:r w:rsidRPr="006D60EB">
        <w:rPr>
          <w:sz w:val="16"/>
        </w:rPr>
        <w:t xml:space="preserve">, and in opposite directions in relation to changes in inflation-adjusted median income (see chart). That is, </w:t>
      </w:r>
      <w:r w:rsidRPr="006D60EB">
        <w:rPr>
          <w:rStyle w:val="Emphasis"/>
        </w:rPr>
        <w:t>lower poverty rates coincide with decreases in unemployment or increases in income</w:t>
      </w:r>
      <w:r w:rsidRPr="006D60EB">
        <w:rPr>
          <w:sz w:val="16"/>
        </w:rPr>
        <w:t xml:space="preserve">. Some studies have suggested that the relationship between changes in the poverty rate and macroeconomic variables have weakened over time. An October 2005 National Bureau of Economic Research working paper by Hilary </w:t>
      </w:r>
      <w:proofErr w:type="spellStart"/>
      <w:r w:rsidRPr="006D60EB">
        <w:rPr>
          <w:sz w:val="16"/>
        </w:rPr>
        <w:t>Hoynes</w:t>
      </w:r>
      <w:proofErr w:type="spellEnd"/>
      <w:r w:rsidRPr="006D60EB">
        <w:rPr>
          <w:sz w:val="16"/>
        </w:rPr>
        <w:t xml:space="preserve">, Marianne Page and Ann Stevens suggests that while the link has weakened, </w:t>
      </w:r>
      <w:r w:rsidRPr="006D60EB">
        <w:rPr>
          <w:rStyle w:val="StyleUnderline"/>
        </w:rPr>
        <w:t xml:space="preserve">changes in the unemployment rate and median wages </w:t>
      </w:r>
      <w:r w:rsidRPr="006D60EB">
        <w:rPr>
          <w:sz w:val="16"/>
        </w:rPr>
        <w:t>nevertheless</w:t>
      </w:r>
      <w:r w:rsidRPr="006D60EB">
        <w:rPr>
          <w:rStyle w:val="StyleUnderline"/>
        </w:rPr>
        <w:t xml:space="preserve"> predict changes in the poverty rate rather well</w:t>
      </w:r>
      <w:r w:rsidRPr="006D60EB">
        <w:rPr>
          <w:sz w:val="16"/>
        </w:rPr>
        <w:t xml:space="preserve">. The researchers use the U.S. unemployment rate, median wages, a measure for income inequality and region of the country to predict annual changes in poverty rates from 1967 to 2003. Their results imply that an increase in the unemployment rate of 1 percentage point increases the poverty rate by between 0.4 and 0.7 percentage points, while </w:t>
      </w:r>
      <w:r w:rsidRPr="006D60EB">
        <w:rPr>
          <w:rStyle w:val="StyleUnderline"/>
        </w:rPr>
        <w:t>a 1 percent increase in median wages is associated with about a 0.2 percentage point decrease in the poverty rate</w:t>
      </w:r>
      <w:r w:rsidRPr="006D60EB">
        <w:rPr>
          <w:sz w:val="16"/>
        </w:rPr>
        <w:t xml:space="preserve">. The effects were somewhat larger for both variables from 1967 to 1979 and were somewhat smaller from 1990 to 2003, illustrating the weakened effect of macroeconomic variables on poverty rates. </w:t>
      </w:r>
      <w:proofErr w:type="gramStart"/>
      <w:r w:rsidRPr="006D60EB">
        <w:rPr>
          <w:rStyle w:val="StyleUnderline"/>
        </w:rPr>
        <w:t>In light of</w:t>
      </w:r>
      <w:proofErr w:type="gramEnd"/>
      <w:r w:rsidRPr="006D60EB">
        <w:rPr>
          <w:rStyle w:val="StyleUnderline"/>
        </w:rPr>
        <w:t xml:space="preserve"> these results from a national model, a similar model using Ninth District county-level data was used to predict changes in poverty rate</w:t>
      </w:r>
      <w:r w:rsidRPr="006D60EB">
        <w:rPr>
          <w:sz w:val="16"/>
        </w:rPr>
        <w:t>s from 1997 to 2003, the years in which annual county data were available. In the district model, slightly different measures of poverty rates and median income were used compared with the national model, and the district model doesn't include a measure for income inequality. The district model also includes county population, percentage of population that is minority and median age</w:t>
      </w:r>
      <w:r w:rsidRPr="006D60EB">
        <w:rPr>
          <w:rStyle w:val="StyleUnderline"/>
        </w:rPr>
        <w:t xml:space="preserve">. </w:t>
      </w:r>
      <w:proofErr w:type="gramStart"/>
      <w:r w:rsidRPr="006D60EB">
        <w:rPr>
          <w:rStyle w:val="StyleUnderline"/>
        </w:rPr>
        <w:t>Similar to</w:t>
      </w:r>
      <w:proofErr w:type="gramEnd"/>
      <w:r w:rsidRPr="006D60EB">
        <w:rPr>
          <w:rStyle w:val="StyleUnderline"/>
        </w:rPr>
        <w:t xml:space="preserve"> the national model, a 1 percent increase in median income is associated with about a 0.2 percentage point decrease in the poverty rate</w:t>
      </w:r>
      <w:r w:rsidRPr="006D60EB">
        <w:rPr>
          <w:sz w:val="16"/>
        </w:rPr>
        <w:t>. The effect of the unemployment rate is smaller than in the national model, indicating that a 1 percentage point increase in the unemployment rate is associated with a 0.2 percentage point increase in the poverty rate. Furthermore, an increase in population of 10,000 people is associated with a 0.05 percentage point increase in the poverty rate. That is, when median income and the unemployment rate are held constant, poverty rates are relatively higher in more populated counties, but the associated effect is relatively small. Higher minority populations are associated with higher poverty rates, while a higher median age is associated with a lower poverty rate. In addition, the analysis also indicates that a higher percentage of population with a college degree is associated with lower poverty rates, and the presence of a Native American reservation is associated with higher poverty rates.</w:t>
      </w:r>
    </w:p>
    <w:p w:rsidR="00E20AF6" w:rsidRDefault="00E20AF6" w:rsidP="00E20AF6">
      <w:pPr>
        <w:pStyle w:val="Heading3"/>
      </w:pPr>
      <w:r>
        <w:t>2NC—</w:t>
      </w:r>
      <w:r>
        <w:t>AT: No Follow Up</w:t>
      </w:r>
    </w:p>
    <w:p w:rsidR="00E20AF6" w:rsidRDefault="00E20AF6" w:rsidP="00E20AF6">
      <w:pPr>
        <w:pStyle w:val="Heading4"/>
      </w:pPr>
      <w:r>
        <w:t>States will follow or exceed federal regulations on minimum wage – empirics side neg.</w:t>
      </w:r>
    </w:p>
    <w:p w:rsidR="00E20AF6" w:rsidRPr="00523732" w:rsidRDefault="00E20AF6" w:rsidP="00E20AF6">
      <w:pPr>
        <w:rPr>
          <w:rStyle w:val="Style13ptBold"/>
          <w:b w:val="0"/>
        </w:rPr>
      </w:pPr>
      <w:r>
        <w:rPr>
          <w:rStyle w:val="Style13ptBold"/>
        </w:rPr>
        <w:t xml:space="preserve">Johnston 15 </w:t>
      </w:r>
      <w:r>
        <w:rPr>
          <w:rStyle w:val="Style13ptBold"/>
          <w:b w:val="0"/>
        </w:rPr>
        <w:t>(Katie Johnston, Reporter for the Boston Globe, “</w:t>
      </w:r>
      <w:r w:rsidRPr="00523732">
        <w:rPr>
          <w:rStyle w:val="Style13ptBold"/>
          <w:b w:val="0"/>
        </w:rPr>
        <w:t>Minimum wage rising in much of US</w:t>
      </w:r>
      <w:r>
        <w:rPr>
          <w:rStyle w:val="Style13ptBold"/>
          <w:b w:val="0"/>
        </w:rPr>
        <w:t xml:space="preserve">”, The Boston Globe, 1/1/2015, </w:t>
      </w:r>
      <w:hyperlink r:id="rId61" w:anchor="comments" w:history="1">
        <w:r w:rsidRPr="00542703">
          <w:rPr>
            <w:rStyle w:val="Hyperlink"/>
          </w:rPr>
          <w:t>https://www.bostonglobe.com/business/2015/01/01/for-first-time-majority-states-have-minimum-wage-above-federal-level/gHXDbdRcK2eoUKlflSxSUJ/story.html#comments</w:t>
        </w:r>
      </w:hyperlink>
      <w:r>
        <w:rPr>
          <w:rStyle w:val="Style13ptBold"/>
          <w:b w:val="0"/>
        </w:rPr>
        <w:t>) @AG</w:t>
      </w:r>
    </w:p>
    <w:p w:rsidR="00E20AF6" w:rsidRPr="00F54D1B" w:rsidRDefault="00E20AF6" w:rsidP="00E20AF6">
      <w:pPr>
        <w:rPr>
          <w:sz w:val="16"/>
        </w:rPr>
      </w:pPr>
      <w:r w:rsidRPr="00F54D1B">
        <w:rPr>
          <w:rStyle w:val="StyleUnderline"/>
        </w:rPr>
        <w:t>More states will increase their minimum wage</w:t>
      </w:r>
      <w:r w:rsidRPr="00F54D1B">
        <w:rPr>
          <w:sz w:val="16"/>
        </w:rPr>
        <w:t xml:space="preserve"> in 2015 than in any other year in history </w:t>
      </w:r>
      <w:r w:rsidRPr="00F54D1B">
        <w:rPr>
          <w:rStyle w:val="StyleUnderline"/>
        </w:rPr>
        <w:t>following a national movement of low-wage workers, advocates, unions, and political leaders that raised alarms about the widening gap between rich and poor in the United States</w:t>
      </w:r>
      <w:r w:rsidRPr="00F54D1B">
        <w:rPr>
          <w:sz w:val="16"/>
        </w:rPr>
        <w:t xml:space="preserve">. </w:t>
      </w:r>
      <w:r w:rsidRPr="00F54D1B">
        <w:rPr>
          <w:rStyle w:val="StyleUnderline"/>
        </w:rPr>
        <w:t>The minimum wage will rise</w:t>
      </w:r>
      <w:r w:rsidRPr="00F54D1B">
        <w:rPr>
          <w:sz w:val="16"/>
        </w:rPr>
        <w:t xml:space="preserve"> this week </w:t>
      </w:r>
      <w:r w:rsidRPr="00F54D1B">
        <w:rPr>
          <w:rStyle w:val="Emphasis"/>
        </w:rPr>
        <w:t>in 20 states</w:t>
      </w:r>
      <w:r w:rsidRPr="00F54D1B">
        <w:rPr>
          <w:rStyle w:val="StyleUnderline"/>
        </w:rPr>
        <w:t xml:space="preserve">, </w:t>
      </w:r>
      <w:r w:rsidRPr="00F54D1B">
        <w:rPr>
          <w:sz w:val="16"/>
        </w:rPr>
        <w:t xml:space="preserve">including Massachusetts, where starting Thursday the rate jumps to $9 an hour, from $8. </w:t>
      </w:r>
      <w:r w:rsidRPr="00F54D1B">
        <w:rPr>
          <w:rStyle w:val="StyleUnderline"/>
        </w:rPr>
        <w:t>Four other states will increase their minimum wage rates later</w:t>
      </w:r>
      <w:r w:rsidRPr="00F54D1B">
        <w:rPr>
          <w:sz w:val="16"/>
        </w:rPr>
        <w:t xml:space="preserve"> this year. By 2017, the minimum pay in Massachusetts will rise to $11 an hour — the highest in the nation. </w:t>
      </w:r>
      <w:r w:rsidRPr="00F54D1B">
        <w:rPr>
          <w:rStyle w:val="StyleUnderline"/>
        </w:rPr>
        <w:t>The wage raises provide an immediate, tangible effect</w:t>
      </w:r>
      <w:r w:rsidRPr="00F54D1B">
        <w:rPr>
          <w:sz w:val="16"/>
        </w:rPr>
        <w:t xml:space="preserve"> for more than 3.1 million earners at the bottom of the income scale. In Massachusetts, an estimated 280,000 people earning the minimum wage — or about 9 percent of the state’s workforce — will get a raise this year. “It wasn’t just a conversation about income inequality,” said Lew </w:t>
      </w:r>
      <w:proofErr w:type="spellStart"/>
      <w:r w:rsidRPr="00F54D1B">
        <w:rPr>
          <w:sz w:val="16"/>
        </w:rPr>
        <w:t>Finfer</w:t>
      </w:r>
      <w:proofErr w:type="spellEnd"/>
      <w:r w:rsidRPr="00F54D1B">
        <w:rPr>
          <w:sz w:val="16"/>
        </w:rPr>
        <w:t xml:space="preserve">, cochairman of Raise Up Massachusetts, the community coalition that led the effort to raise the state’s minimum wage. “There was also a chance to do something concrete about it.” Rita Diaz will get a pay increase at both of her $8-an-hour jobs, at Popeyes in Roslindale and the clothing store CW Price in Dorchester. The 26-year-old will still have to live with her mother in Dorchester, but she said the additional earnings might allow her to get a bus pass more often instead of walking. She also hopes she can give her mother more money for bills — and maybe even have enough left over to get her hair done </w:t>
      </w:r>
      <w:proofErr w:type="gramStart"/>
      <w:r w:rsidRPr="00F54D1B">
        <w:rPr>
          <w:sz w:val="16"/>
        </w:rPr>
        <w:t>once in a while</w:t>
      </w:r>
      <w:proofErr w:type="gramEnd"/>
      <w:r w:rsidRPr="00F54D1B">
        <w:rPr>
          <w:sz w:val="16"/>
        </w:rPr>
        <w:t xml:space="preserve">. “It’s not a lot of difference, but it’s better than $8,” she said. For the first time, </w:t>
      </w:r>
      <w:proofErr w:type="gramStart"/>
      <w:r w:rsidRPr="00F54D1B">
        <w:rPr>
          <w:rStyle w:val="Emphasis"/>
        </w:rPr>
        <w:t>a majority of</w:t>
      </w:r>
      <w:proofErr w:type="gramEnd"/>
      <w:r w:rsidRPr="00F54D1B">
        <w:rPr>
          <w:rStyle w:val="Emphasis"/>
        </w:rPr>
        <w:t xml:space="preserve"> states will have a minimum wage above the federal rate</w:t>
      </w:r>
      <w:r w:rsidRPr="00F54D1B">
        <w:rPr>
          <w:sz w:val="16"/>
        </w:rPr>
        <w:t>, currently $7.25 an hour. Raising wages became a major issue, and a proxy for the broader debate on income inequality in a democratic society, after President Obama early last year required federal contractors to pay employees at least $10.10 an hour and called on Congress to raise the national minimum wage. Around the country</w:t>
      </w:r>
      <w:r w:rsidRPr="00F54D1B">
        <w:rPr>
          <w:rStyle w:val="StyleUnderline"/>
        </w:rPr>
        <w:t>, low-wage workers</w:t>
      </w:r>
      <w:r w:rsidRPr="00F54D1B">
        <w:rPr>
          <w:sz w:val="16"/>
        </w:rPr>
        <w:t xml:space="preserve">, from fast-food employees to retail staff to home health aides, </w:t>
      </w:r>
      <w:r w:rsidRPr="00F54D1B">
        <w:rPr>
          <w:rStyle w:val="StyleUnderline"/>
        </w:rPr>
        <w:t>took to picket lines to demand</w:t>
      </w:r>
      <w:r w:rsidRPr="00F54D1B">
        <w:rPr>
          <w:sz w:val="16"/>
        </w:rPr>
        <w:t xml:space="preserve"> $15 an hour — which worker advocates consider a living wage, or </w:t>
      </w:r>
      <w:r w:rsidRPr="00F54D1B">
        <w:rPr>
          <w:rStyle w:val="StyleUnderline"/>
        </w:rPr>
        <w:t xml:space="preserve">the minimum needed for a full-time worker to afford </w:t>
      </w:r>
      <w:proofErr w:type="gramStart"/>
      <w:r w:rsidRPr="00F54D1B">
        <w:rPr>
          <w:rStyle w:val="StyleUnderline"/>
        </w:rPr>
        <w:t>basic necessities</w:t>
      </w:r>
      <w:proofErr w:type="gramEnd"/>
      <w:r w:rsidRPr="00F54D1B">
        <w:rPr>
          <w:sz w:val="16"/>
        </w:rPr>
        <w:t xml:space="preserve"> like food, housing, and clothing. </w:t>
      </w:r>
      <w:r w:rsidRPr="00F54D1B">
        <w:rPr>
          <w:rStyle w:val="Emphasis"/>
        </w:rPr>
        <w:t>They got results</w:t>
      </w:r>
      <w:r w:rsidRPr="00F54D1B">
        <w:rPr>
          <w:sz w:val="16"/>
        </w:rPr>
        <w:t xml:space="preserve">. </w:t>
      </w:r>
    </w:p>
    <w:p w:rsidR="00E20AF6" w:rsidRDefault="00E20AF6" w:rsidP="00E20AF6">
      <w:pPr>
        <w:pStyle w:val="Heading3"/>
      </w:pPr>
      <w:r>
        <w:t>2AC—AT: Income Inequality CP</w:t>
      </w:r>
    </w:p>
    <w:p w:rsidR="00E20AF6" w:rsidRDefault="00E20AF6" w:rsidP="00E20AF6">
      <w:pPr>
        <w:pStyle w:val="Heading4"/>
      </w:pPr>
      <w:r>
        <w:t>No solvency – income inequality doesn’t spill up to affect the economy.</w:t>
      </w:r>
    </w:p>
    <w:p w:rsidR="00E20AF6" w:rsidRDefault="00E20AF6" w:rsidP="00E20AF6">
      <w:pPr>
        <w:rPr>
          <w:rStyle w:val="Style13ptBold"/>
          <w:b w:val="0"/>
        </w:rPr>
      </w:pPr>
      <w:proofErr w:type="spellStart"/>
      <w:r w:rsidRPr="00BF6ABC">
        <w:rPr>
          <w:rStyle w:val="Style13ptBold"/>
        </w:rPr>
        <w:t>Pethokoukis</w:t>
      </w:r>
      <w:proofErr w:type="spellEnd"/>
      <w:r>
        <w:rPr>
          <w:rStyle w:val="Style13ptBold"/>
        </w:rPr>
        <w:t xml:space="preserve"> 14 </w:t>
      </w:r>
      <w:r>
        <w:rPr>
          <w:rStyle w:val="Style13ptBold"/>
          <w:b w:val="0"/>
        </w:rPr>
        <w:t xml:space="preserve">(James </w:t>
      </w:r>
      <w:proofErr w:type="spellStart"/>
      <w:r w:rsidRPr="003C6E9B">
        <w:rPr>
          <w:rStyle w:val="Style13ptBold"/>
          <w:b w:val="0"/>
        </w:rPr>
        <w:t>Pethokoukis</w:t>
      </w:r>
      <w:proofErr w:type="spellEnd"/>
      <w:r>
        <w:rPr>
          <w:rStyle w:val="Style13ptBold"/>
          <w:b w:val="0"/>
        </w:rPr>
        <w:t>, C</w:t>
      </w:r>
      <w:r w:rsidRPr="003C6E9B">
        <w:rPr>
          <w:rStyle w:val="Style13ptBold"/>
          <w:b w:val="0"/>
        </w:rPr>
        <w:t>olumnist and blogger at th</w:t>
      </w:r>
      <w:r>
        <w:rPr>
          <w:rStyle w:val="Style13ptBold"/>
          <w:b w:val="0"/>
        </w:rPr>
        <w:t>e American Enterprise Institute, p</w:t>
      </w:r>
      <w:r w:rsidRPr="003C6E9B">
        <w:rPr>
          <w:rStyle w:val="Style13ptBold"/>
          <w:b w:val="0"/>
        </w:rPr>
        <w:t xml:space="preserve">reviously the Washington columnist for Reuters </w:t>
      </w:r>
      <w:proofErr w:type="spellStart"/>
      <w:r w:rsidRPr="003C6E9B">
        <w:rPr>
          <w:rStyle w:val="Style13ptBold"/>
          <w:b w:val="0"/>
        </w:rPr>
        <w:t>Breakingviews</w:t>
      </w:r>
      <w:proofErr w:type="spellEnd"/>
      <w:r>
        <w:rPr>
          <w:rStyle w:val="Style13ptBold"/>
          <w:b w:val="0"/>
        </w:rPr>
        <w:t>, “</w:t>
      </w:r>
      <w:r w:rsidRPr="0009660E">
        <w:rPr>
          <w:rStyle w:val="Style13ptBold"/>
          <w:b w:val="0"/>
        </w:rPr>
        <w:t>Some inconvenient facts for income inequality worriers</w:t>
      </w:r>
      <w:r>
        <w:rPr>
          <w:rStyle w:val="Style13ptBold"/>
          <w:b w:val="0"/>
        </w:rPr>
        <w:t xml:space="preserve">”, </w:t>
      </w:r>
      <w:proofErr w:type="spellStart"/>
      <w:r>
        <w:rPr>
          <w:rStyle w:val="Style13ptBold"/>
          <w:b w:val="0"/>
        </w:rPr>
        <w:t>AEideas</w:t>
      </w:r>
      <w:proofErr w:type="spellEnd"/>
      <w:r>
        <w:rPr>
          <w:rStyle w:val="Style13ptBold"/>
          <w:b w:val="0"/>
        </w:rPr>
        <w:t xml:space="preserve">, 2/14/14, </w:t>
      </w:r>
      <w:hyperlink r:id="rId62" w:history="1">
        <w:r w:rsidRPr="00542233">
          <w:rPr>
            <w:rStyle w:val="Hyperlink"/>
          </w:rPr>
          <w:t>https://www.aei.org/publication/some-inconvenient-facts-for-income-inequality-worriers/</w:t>
        </w:r>
      </w:hyperlink>
      <w:r>
        <w:rPr>
          <w:rStyle w:val="Style13ptBold"/>
          <w:b w:val="0"/>
        </w:rPr>
        <w:t>) @ AG</w:t>
      </w:r>
    </w:p>
    <w:p w:rsidR="00E20AF6" w:rsidRDefault="00E20AF6" w:rsidP="00E20AF6">
      <w:pPr>
        <w:rPr>
          <w:rStyle w:val="Style13ptBold"/>
          <w:b w:val="0"/>
        </w:rPr>
      </w:pPr>
      <w:r>
        <w:rPr>
          <w:rStyle w:val="Style13ptBold"/>
          <w:b w:val="0"/>
        </w:rPr>
        <w:t xml:space="preserve">**Edited for </w:t>
      </w:r>
      <w:proofErr w:type="spellStart"/>
      <w:r>
        <w:rPr>
          <w:rStyle w:val="Style13ptBold"/>
          <w:b w:val="0"/>
        </w:rPr>
        <w:t>ableist</w:t>
      </w:r>
      <w:proofErr w:type="spellEnd"/>
      <w:r>
        <w:rPr>
          <w:rStyle w:val="Style13ptBold"/>
          <w:b w:val="0"/>
        </w:rPr>
        <w:t xml:space="preserve"> language. We do not endorse </w:t>
      </w:r>
      <w:proofErr w:type="spellStart"/>
      <w:r>
        <w:rPr>
          <w:rStyle w:val="Style13ptBold"/>
          <w:b w:val="0"/>
        </w:rPr>
        <w:t>ableist</w:t>
      </w:r>
      <w:proofErr w:type="spellEnd"/>
      <w:r>
        <w:rPr>
          <w:rStyle w:val="Style13ptBold"/>
          <w:b w:val="0"/>
        </w:rPr>
        <w:t xml:space="preserve"> language.</w:t>
      </w:r>
    </w:p>
    <w:p w:rsidR="00E20AF6" w:rsidRDefault="00E20AF6" w:rsidP="00E20AF6">
      <w:pPr>
        <w:rPr>
          <w:sz w:val="16"/>
        </w:rPr>
      </w:pPr>
      <w:r w:rsidRPr="009F1B6A">
        <w:rPr>
          <w:rStyle w:val="StyleUnderline"/>
        </w:rPr>
        <w:t>The case that income inequality is currently harming the US economy is not a strong one</w:t>
      </w:r>
      <w:r w:rsidRPr="00BF6ABC">
        <w:rPr>
          <w:sz w:val="16"/>
        </w:rPr>
        <w:t xml:space="preserve">. </w:t>
      </w:r>
      <w:r w:rsidRPr="009F1B6A">
        <w:rPr>
          <w:rStyle w:val="StyleUnderline"/>
        </w:rPr>
        <w:t>A recent</w:t>
      </w:r>
      <w:r w:rsidRPr="00BF6ABC">
        <w:rPr>
          <w:sz w:val="16"/>
        </w:rPr>
        <w:t xml:space="preserve"> blockbuster </w:t>
      </w:r>
      <w:r w:rsidRPr="009F1B6A">
        <w:rPr>
          <w:rStyle w:val="StyleUnderline"/>
        </w:rPr>
        <w:t>study</w:t>
      </w:r>
      <w:r w:rsidRPr="00BF6ABC">
        <w:rPr>
          <w:sz w:val="16"/>
        </w:rPr>
        <w:t xml:space="preserve"> from the Equality of Opportunity Project </w:t>
      </w:r>
      <w:r w:rsidRPr="009F1B6A">
        <w:rPr>
          <w:rStyle w:val="Emphasis"/>
        </w:rPr>
        <w:t>found “little or no correlation”</w:t>
      </w:r>
      <w:r w:rsidRPr="00BF6ABC">
        <w:rPr>
          <w:sz w:val="16"/>
        </w:rPr>
        <w:t xml:space="preserve"> </w:t>
      </w:r>
      <w:r w:rsidRPr="009F1B6A">
        <w:rPr>
          <w:rStyle w:val="StyleUnderline"/>
        </w:rPr>
        <w:t>between the share of income going to the 1% and upward mobility</w:t>
      </w:r>
      <w:r w:rsidRPr="00BF6ABC">
        <w:rPr>
          <w:sz w:val="16"/>
        </w:rPr>
        <w:t>. And new data analyzed by e21 has seriously undermined the White House’s “Great Gatsby Curve,” which supposedly suggested that diminished mobility was the logical consequence of higher income inequality: “</w:t>
      </w:r>
      <w:r w:rsidRPr="003F1C00">
        <w:rPr>
          <w:rStyle w:val="StyleUnderline"/>
        </w:rPr>
        <w:t>When we plot the inequality levels of the U.S., Canada, and Sweden against their relative mobility level</w:t>
      </w:r>
      <w:r w:rsidRPr="00BF6ABC">
        <w:rPr>
          <w:sz w:val="16"/>
        </w:rPr>
        <w:t xml:space="preserve">s, the Great Gatsby Curve indicates that </w:t>
      </w:r>
      <w:r w:rsidRPr="003F1C00">
        <w:rPr>
          <w:rStyle w:val="StyleUnderline"/>
        </w:rPr>
        <w:t>higher inequality corresponds with less immobility, not more</w:t>
      </w:r>
      <w:r w:rsidRPr="00BF6ABC">
        <w:rPr>
          <w:sz w:val="16"/>
        </w:rPr>
        <w:t xml:space="preserve">.” Finally, CBO data find that real incomes for the broad middle-class were 40% higher in 2010 than in 1979, hardly stagnant. Lots of inconvenient facts for die-hard, inequality worriers. </w:t>
      </w:r>
      <w:proofErr w:type="gramStart"/>
      <w:r w:rsidRPr="00BF6ABC">
        <w:rPr>
          <w:sz w:val="16"/>
        </w:rPr>
        <w:t>Of course</w:t>
      </w:r>
      <w:proofErr w:type="gramEnd"/>
      <w:r w:rsidRPr="00BF6ABC">
        <w:rPr>
          <w:sz w:val="16"/>
        </w:rPr>
        <w:t xml:space="preserve"> the impact of upper-tail income inequality could change in the future. </w:t>
      </w:r>
      <w:r w:rsidRPr="00123AFC">
        <w:rPr>
          <w:rStyle w:val="Emphasis"/>
        </w:rPr>
        <w:t>A lack of GDP growth and good jobs would seem to be the bigger problem right now</w:t>
      </w:r>
      <w:r w:rsidRPr="00BF6ABC">
        <w:rPr>
          <w:sz w:val="16"/>
        </w:rPr>
        <w:t xml:space="preserve">, though. </w:t>
      </w:r>
      <w:r w:rsidRPr="00123AFC">
        <w:rPr>
          <w:rStyle w:val="StyleUnderline"/>
        </w:rPr>
        <w:t>To focus on inequality is to distract from improving mobility and raising living standards</w:t>
      </w:r>
      <w:r w:rsidRPr="00BF6ABC">
        <w:rPr>
          <w:sz w:val="16"/>
        </w:rPr>
        <w:t xml:space="preserve">. </w:t>
      </w:r>
      <w:proofErr w:type="gramStart"/>
      <w:r w:rsidRPr="00BF6ABC">
        <w:rPr>
          <w:sz w:val="16"/>
        </w:rPr>
        <w:t>So</w:t>
      </w:r>
      <w:proofErr w:type="gramEnd"/>
      <w:r w:rsidRPr="00BF6ABC">
        <w:rPr>
          <w:sz w:val="16"/>
        </w:rPr>
        <w:t xml:space="preserve"> with the economic case against income inequality in ill health, some progressives are switching to a moralistic, emotional one. Here is New York Times columnist Paul Krugman: It’s all very well to talk in the abstract about the dignity of work, but to suggest that workers can have equal dignity despite huge inequality in pay is just silly. In 2012, the top 40 hedge fund managers and traders were paid a combined $16.7 billion, equivalent to the wages of 400,000 ordinary workers. Given that kind of disparity, can anyone really believe in the equal dignity of work? How exactly would we determine “equal dignity of work?” Equal pay for all? Equal incomes for all? Some might suggest that, unfortunately. Scott Hodge of the Tax Foundation calculates that to give household in America the current average income of $82,000 would require taking 74% of the top 20%’s income versus 21% today and redistributing it. I would guess such an income grab would radically change incentives for work and risk taking for that group. Anyway, here is Krugman’s solution: </w:t>
      </w:r>
      <w:proofErr w:type="gramStart"/>
      <w:r w:rsidRPr="00BF6ABC">
        <w:rPr>
          <w:sz w:val="16"/>
        </w:rPr>
        <w:t>So</w:t>
      </w:r>
      <w:proofErr w:type="gramEnd"/>
      <w:r w:rsidRPr="00BF6ABC">
        <w:rPr>
          <w:sz w:val="16"/>
        </w:rPr>
        <w:t xml:space="preserve"> what would give working Americans more dignity in their lives, despite huge income disparities? How about assuring them that the essentials — health care, opportunity for their children, a minimal income — will be there even if their boss fires them or their jobs are shipped overseas? OK, he’s losing me here. I thought it was the pre-tax, pre-transfer disparity that was immoral? Is this column still about inequality? Now Krugman seems to be saying, what, that a stronger safety net and better schools will restore dignity to the middle-class despite that disparity? All is revealed in this next bit: Conversely, the drive by conservatives to dismantle much of the social safety net, to replace it with minimal programs and private charity, is, in effect, an effort to strip away the dignity of lower-income workers. Oh, I get it. It’s one of those columns by Krugman, the red-meat kind that assumes everyone to his right wants to return to the pre-New Deal, pre-Fed, pre-income tax status quo. This is the kind of column meant to close minds, rather than open them. Some on right do fit Krugman’s characterization — just as some on the left might want to radically equalize incomes — but hardly all or even most. Here is my boss, Arthur Brooks: </w:t>
      </w:r>
      <w:r w:rsidRPr="00123AFC">
        <w:rPr>
          <w:rStyle w:val="StyleUnderline"/>
        </w:rPr>
        <w:t>One of the things</w:t>
      </w:r>
      <w:r w:rsidRPr="00BF6ABC">
        <w:rPr>
          <w:sz w:val="16"/>
        </w:rPr>
        <w:t xml:space="preserve">, in my view, </w:t>
      </w:r>
      <w:r w:rsidRPr="00123AFC">
        <w:rPr>
          <w:rStyle w:val="StyleUnderline"/>
        </w:rPr>
        <w:t>that we get wrong in the free enterprise movement is this war against the social safety net, which is just</w:t>
      </w:r>
      <w:r w:rsidRPr="00BF6ABC">
        <w:rPr>
          <w:sz w:val="16"/>
        </w:rPr>
        <w:t xml:space="preserve"> </w:t>
      </w:r>
      <w:r w:rsidRPr="00BF6ABC">
        <w:rPr>
          <w:strike/>
          <w:sz w:val="16"/>
        </w:rPr>
        <w:t>insane</w:t>
      </w:r>
      <w:r w:rsidRPr="00BF6ABC">
        <w:rPr>
          <w:sz w:val="16"/>
        </w:rPr>
        <w:t xml:space="preserve"> </w:t>
      </w:r>
      <w:r w:rsidRPr="00123AFC">
        <w:rPr>
          <w:rStyle w:val="StyleUnderline"/>
        </w:rPr>
        <w:t xml:space="preserve">[absurd]. </w:t>
      </w:r>
      <w:r w:rsidRPr="00BF6ABC">
        <w:rPr>
          <w:sz w:val="16"/>
        </w:rPr>
        <w:t xml:space="preserve">The government social safety net for the truly indigent is one of the greatest achievements of our society. And we somehow want to zero out food stamps or something, it’s nuts to want to be doing something like that. We </w:t>
      </w:r>
      <w:proofErr w:type="gramStart"/>
      <w:r w:rsidRPr="00BF6ABC">
        <w:rPr>
          <w:sz w:val="16"/>
        </w:rPr>
        <w:t>have to</w:t>
      </w:r>
      <w:proofErr w:type="gramEnd"/>
      <w:r w:rsidRPr="00BF6ABC">
        <w:rPr>
          <w:sz w:val="16"/>
        </w:rPr>
        <w:t xml:space="preserve"> declare peace on the safety net. </w:t>
      </w:r>
      <w:r w:rsidRPr="00BF6ABC">
        <w:rPr>
          <w:rStyle w:val="StyleUnderline"/>
        </w:rPr>
        <w:t>The reform conservative movement seeks to strengthen the middle class, reform the safety net, and increase the rewards for low-income work</w:t>
      </w:r>
      <w:r w:rsidRPr="00BF6ABC">
        <w:rPr>
          <w:sz w:val="16"/>
        </w:rPr>
        <w:t xml:space="preserve">. At the same, </w:t>
      </w:r>
      <w:r w:rsidRPr="00BF6ABC">
        <w:rPr>
          <w:rStyle w:val="StyleUnderline"/>
        </w:rPr>
        <w:t>it rejects</w:t>
      </w:r>
      <w:r w:rsidRPr="00BF6ABC">
        <w:rPr>
          <w:sz w:val="16"/>
        </w:rPr>
        <w:t xml:space="preserve"> crony capitalist </w:t>
      </w:r>
      <w:r w:rsidRPr="00BF6ABC">
        <w:rPr>
          <w:rStyle w:val="Emphasis"/>
        </w:rPr>
        <w:t>policies that enable vast wealth</w:t>
      </w:r>
      <w:r w:rsidRPr="00BF6ABC">
        <w:rPr>
          <w:sz w:val="16"/>
        </w:rPr>
        <w:t xml:space="preserve"> through government favor rather than innovation. Lots of interesting economic policy ideas are being generated and discussed: wage subsidies, expanded child tax credit, copyright and patent reform, a college completion agenda — just to name a few. Seems like they would make for far more interesting analysis by a Nobel laureate than something meant to confirm the existing biases of readers.</w:t>
      </w:r>
    </w:p>
    <w:p w:rsidR="00E20AF6" w:rsidRDefault="00E20AF6" w:rsidP="00E20AF6">
      <w:pPr>
        <w:pStyle w:val="Heading3"/>
      </w:pPr>
      <w:r>
        <w:t>Links to Tax Reform</w:t>
      </w:r>
    </w:p>
    <w:p w:rsidR="00E20AF6" w:rsidRDefault="00E20AF6" w:rsidP="00E20AF6">
      <w:pPr>
        <w:pStyle w:val="Heading4"/>
      </w:pPr>
      <w:r>
        <w:t>No net benefit: Helping American workers is a win for Trump – it’s one of his core issues.</w:t>
      </w:r>
    </w:p>
    <w:p w:rsidR="00E20AF6" w:rsidRPr="00433B18" w:rsidRDefault="00E20AF6" w:rsidP="00E20AF6">
      <w:pPr>
        <w:rPr>
          <w:rStyle w:val="Style13ptBold"/>
          <w:b w:val="0"/>
        </w:rPr>
      </w:pPr>
      <w:proofErr w:type="spellStart"/>
      <w:r>
        <w:rPr>
          <w:rStyle w:val="Style13ptBold"/>
        </w:rPr>
        <w:t>Bartash</w:t>
      </w:r>
      <w:proofErr w:type="spellEnd"/>
      <w:r>
        <w:rPr>
          <w:rStyle w:val="Style13ptBold"/>
        </w:rPr>
        <w:t xml:space="preserve"> 17 </w:t>
      </w:r>
      <w:r>
        <w:rPr>
          <w:rStyle w:val="Style13ptBold"/>
          <w:b w:val="0"/>
        </w:rPr>
        <w:t xml:space="preserve">(Jeffry </w:t>
      </w:r>
      <w:proofErr w:type="spellStart"/>
      <w:r>
        <w:rPr>
          <w:rStyle w:val="Style13ptBold"/>
          <w:b w:val="0"/>
        </w:rPr>
        <w:t>Bartash</w:t>
      </w:r>
      <w:proofErr w:type="spellEnd"/>
      <w:r>
        <w:rPr>
          <w:rStyle w:val="Style13ptBold"/>
          <w:b w:val="0"/>
        </w:rPr>
        <w:t>, R</w:t>
      </w:r>
      <w:r w:rsidRPr="00433B18">
        <w:rPr>
          <w:rStyle w:val="Style13ptBold"/>
          <w:b w:val="0"/>
        </w:rPr>
        <w:t>eporter for MarketWatch in Washington</w:t>
      </w:r>
      <w:r>
        <w:rPr>
          <w:rStyle w:val="Style13ptBold"/>
          <w:b w:val="0"/>
        </w:rPr>
        <w:t>, “</w:t>
      </w:r>
      <w:r w:rsidRPr="00433B18">
        <w:rPr>
          <w:rStyle w:val="Style13ptBold"/>
          <w:b w:val="0"/>
        </w:rPr>
        <w:t xml:space="preserve">Trump interested in plight of U.S. workers more than unemployment rate </w:t>
      </w:r>
      <w:r>
        <w:rPr>
          <w:rStyle w:val="Style13ptBold"/>
          <w:b w:val="0"/>
        </w:rPr>
        <w:t>–</w:t>
      </w:r>
      <w:r w:rsidRPr="00433B18">
        <w:rPr>
          <w:rStyle w:val="Style13ptBold"/>
          <w:b w:val="0"/>
        </w:rPr>
        <w:t xml:space="preserve"> spokesman</w:t>
      </w:r>
      <w:r>
        <w:rPr>
          <w:rStyle w:val="Style13ptBold"/>
          <w:b w:val="0"/>
        </w:rPr>
        <w:t xml:space="preserve">”, MarketWatch, 1/24/2017, </w:t>
      </w:r>
      <w:hyperlink r:id="rId63" w:history="1">
        <w:r w:rsidRPr="00FB13D7">
          <w:rPr>
            <w:rStyle w:val="Hyperlink"/>
          </w:rPr>
          <w:t>http://www.marketwatch.com/story/trump-focused-on-helping-workers-not-low-unemployment-rate-spokesman-says-2017-01-23</w:t>
        </w:r>
      </w:hyperlink>
      <w:r>
        <w:rPr>
          <w:rStyle w:val="Style13ptBold"/>
          <w:b w:val="0"/>
        </w:rPr>
        <w:t>) @ AG</w:t>
      </w:r>
    </w:p>
    <w:p w:rsidR="00E20AF6" w:rsidRDefault="00E20AF6" w:rsidP="00E20AF6">
      <w:pPr>
        <w:rPr>
          <w:sz w:val="16"/>
        </w:rPr>
      </w:pPr>
      <w:r w:rsidRPr="003A4F02">
        <w:rPr>
          <w:sz w:val="16"/>
        </w:rPr>
        <w:t xml:space="preserve">The chief spokesman for Donald </w:t>
      </w:r>
      <w:r w:rsidRPr="006304E4">
        <w:rPr>
          <w:rStyle w:val="StyleUnderline"/>
        </w:rPr>
        <w:t>Trump</w:t>
      </w:r>
      <w:r w:rsidRPr="003A4F02">
        <w:rPr>
          <w:sz w:val="16"/>
        </w:rPr>
        <w:t xml:space="preserve"> said Monday the president </w:t>
      </w:r>
      <w:r w:rsidRPr="006304E4">
        <w:rPr>
          <w:rStyle w:val="Emphasis"/>
        </w:rPr>
        <w:t>is more devoted to helping American workers</w:t>
      </w:r>
      <w:r w:rsidRPr="003A4F02">
        <w:rPr>
          <w:sz w:val="16"/>
        </w:rPr>
        <w:t xml:space="preserve"> and “not focused on statistics as much,” such as the U.S. unemployment rate. In his first official go-around with White House reporters, Sean Spicer appeared to downplay the official U.S. jobless rate (called the U3) that now stands at 4.7%. He said </w:t>
      </w:r>
      <w:r w:rsidRPr="006304E4">
        <w:rPr>
          <w:rStyle w:val="StyleUnderline"/>
        </w:rPr>
        <w:t>Trump is focused on making sure workers have access to more jobs</w:t>
      </w:r>
      <w:r w:rsidRPr="003A4F02">
        <w:rPr>
          <w:sz w:val="16"/>
        </w:rPr>
        <w:t xml:space="preserve"> </w:t>
      </w:r>
      <w:r w:rsidRPr="006304E4">
        <w:rPr>
          <w:rStyle w:val="Emphasis"/>
        </w:rPr>
        <w:t>or are getting paid higher wages</w:t>
      </w:r>
      <w:r w:rsidRPr="003A4F02">
        <w:rPr>
          <w:sz w:val="16"/>
        </w:rPr>
        <w:t>. “</w:t>
      </w:r>
      <w:r w:rsidRPr="006304E4">
        <w:rPr>
          <w:rStyle w:val="StyleUnderline"/>
        </w:rPr>
        <w:t>It’s not just a number to him</w:t>
      </w:r>
      <w:r w:rsidRPr="003A4F02">
        <w:rPr>
          <w:sz w:val="16"/>
        </w:rPr>
        <w:t>,” Spicer said. “</w:t>
      </w:r>
      <w:r w:rsidRPr="006304E4">
        <w:rPr>
          <w:rStyle w:val="StyleUnderline"/>
        </w:rPr>
        <w:t>It’s, is someone getting by</w:t>
      </w:r>
      <w:r w:rsidRPr="003A4F02">
        <w:rPr>
          <w:sz w:val="16"/>
        </w:rPr>
        <w:t xml:space="preserve">, </w:t>
      </w:r>
      <w:r w:rsidRPr="006304E4">
        <w:rPr>
          <w:rStyle w:val="Emphasis"/>
        </w:rPr>
        <w:t>are their wages going up</w:t>
      </w:r>
      <w:r w:rsidRPr="006304E4">
        <w:rPr>
          <w:rStyle w:val="StyleUnderline"/>
        </w:rPr>
        <w:t>, can they find a better job, do they have access to education</w:t>
      </w:r>
      <w:r w:rsidRPr="003A4F02">
        <w:rPr>
          <w:sz w:val="16"/>
        </w:rPr>
        <w:t xml:space="preserve">.” The president repeatedly portrayed the jobless rate as inaccurate and artificially low during his presidential campaign. He used that argument as a cudgel to bash the policies of Barack Obama and Hillary Clinton. After the New Hampshire primary last year, Trump said, “Don’t believe those phony numbers when you hear 4.9% and 5% unemployment. The number’s probably 28, 29, as high as 35. In fact, I even heard recently 42.” Asked about that 42% figure, Spicer sidestepped the question. “I think </w:t>
      </w:r>
      <w:r w:rsidRPr="006304E4">
        <w:rPr>
          <w:rStyle w:val="StyleUnderline"/>
        </w:rPr>
        <w:t>far too often in Washington, we get our heads wrapped around a number and a statistic</w:t>
      </w:r>
      <w:r w:rsidRPr="003A4F02">
        <w:rPr>
          <w:sz w:val="16"/>
        </w:rPr>
        <w:t xml:space="preserve">. And we look at and we forget the faces and the families and the businesses that are behind those numbers,” he said. During his campaign </w:t>
      </w:r>
      <w:r w:rsidRPr="006304E4">
        <w:rPr>
          <w:rStyle w:val="StyleUnderline"/>
        </w:rPr>
        <w:t>Trump often cited</w:t>
      </w:r>
      <w:r w:rsidRPr="003A4F02">
        <w:rPr>
          <w:sz w:val="16"/>
        </w:rPr>
        <w:t xml:space="preserve"> another government figure referred to as </w:t>
      </w:r>
      <w:r w:rsidRPr="006304E4">
        <w:rPr>
          <w:rStyle w:val="StyleUnderline"/>
        </w:rPr>
        <w:t>the</w:t>
      </w:r>
      <w:r w:rsidRPr="003A4F02">
        <w:rPr>
          <w:sz w:val="16"/>
        </w:rPr>
        <w:t xml:space="preserve"> “real </w:t>
      </w:r>
      <w:r w:rsidRPr="006304E4">
        <w:rPr>
          <w:rStyle w:val="Emphasis"/>
        </w:rPr>
        <w:t>unemployment rate</w:t>
      </w:r>
      <w:r w:rsidRPr="003A4F02">
        <w:rPr>
          <w:sz w:val="16"/>
        </w:rPr>
        <w:t xml:space="preserve">” that showed more people were underemployed than reported. </w:t>
      </w:r>
    </w:p>
    <w:p w:rsidR="00E20AF6" w:rsidRDefault="00E20AF6" w:rsidP="00E20AF6">
      <w:pPr>
        <w:pStyle w:val="Heading3"/>
      </w:pPr>
      <w:r>
        <w:t>Links to Wag the Dog</w:t>
      </w:r>
    </w:p>
    <w:p w:rsidR="00E20AF6" w:rsidRDefault="00E20AF6" w:rsidP="00E20AF6">
      <w:pPr>
        <w:pStyle w:val="Heading4"/>
      </w:pPr>
      <w:r>
        <w:t>No net benefit: Increasing regulation of unions and workers is a loss – it goes against his campaign promises.</w:t>
      </w:r>
    </w:p>
    <w:p w:rsidR="00E20AF6" w:rsidRPr="00D00CF4" w:rsidRDefault="00E20AF6" w:rsidP="00E20AF6">
      <w:pPr>
        <w:rPr>
          <w:rStyle w:val="Style13ptBold"/>
          <w:b w:val="0"/>
        </w:rPr>
      </w:pPr>
      <w:proofErr w:type="spellStart"/>
      <w:r>
        <w:rPr>
          <w:rStyle w:val="Style13ptBold"/>
        </w:rPr>
        <w:t>Bartash</w:t>
      </w:r>
      <w:proofErr w:type="spellEnd"/>
      <w:r>
        <w:rPr>
          <w:rStyle w:val="Style13ptBold"/>
        </w:rPr>
        <w:t xml:space="preserve"> 17 </w:t>
      </w:r>
      <w:r>
        <w:rPr>
          <w:rStyle w:val="Style13ptBold"/>
          <w:b w:val="0"/>
        </w:rPr>
        <w:t xml:space="preserve">(Jeffry </w:t>
      </w:r>
      <w:proofErr w:type="spellStart"/>
      <w:r>
        <w:rPr>
          <w:rStyle w:val="Style13ptBold"/>
          <w:b w:val="0"/>
        </w:rPr>
        <w:t>Bartash</w:t>
      </w:r>
      <w:proofErr w:type="spellEnd"/>
      <w:r>
        <w:rPr>
          <w:rStyle w:val="Style13ptBold"/>
          <w:b w:val="0"/>
        </w:rPr>
        <w:t>, Reporter for MarketWatch in Washington, “</w:t>
      </w:r>
      <w:r w:rsidRPr="00D00CF4">
        <w:rPr>
          <w:rStyle w:val="Style13ptBold"/>
          <w:b w:val="0"/>
        </w:rPr>
        <w:t>Trump vows ‘massive’ cuts in taxes and regulations</w:t>
      </w:r>
      <w:r>
        <w:rPr>
          <w:rStyle w:val="Style13ptBold"/>
          <w:b w:val="0"/>
        </w:rPr>
        <w:t xml:space="preserve">”, MarketWatch, 1/23/2017, </w:t>
      </w:r>
      <w:hyperlink r:id="rId64" w:history="1">
        <w:r w:rsidRPr="00FB13D7">
          <w:rPr>
            <w:rStyle w:val="Hyperlink"/>
          </w:rPr>
          <w:t>http://www.marketwatch.com/story/trump-vows-massive-cuts-in-taxes-and-regulations-2017-01-23</w:t>
        </w:r>
      </w:hyperlink>
      <w:r>
        <w:rPr>
          <w:rStyle w:val="Style13ptBold"/>
          <w:b w:val="0"/>
        </w:rPr>
        <w:t xml:space="preserve">)  @ AG </w:t>
      </w:r>
    </w:p>
    <w:p w:rsidR="00E20AF6" w:rsidRPr="00D00CF4" w:rsidRDefault="00E20AF6" w:rsidP="00E20AF6">
      <w:pPr>
        <w:rPr>
          <w:sz w:val="16"/>
        </w:rPr>
      </w:pPr>
      <w:r w:rsidRPr="00D00CF4">
        <w:rPr>
          <w:sz w:val="16"/>
        </w:rPr>
        <w:t xml:space="preserve">In a meeting Monday with some of the nation’s largest technology and manufacturing companies, President Donald </w:t>
      </w:r>
      <w:r w:rsidRPr="00146084">
        <w:rPr>
          <w:rStyle w:val="Emphasis"/>
        </w:rPr>
        <w:t>Trump vowed “massive” cuts in</w:t>
      </w:r>
      <w:r w:rsidRPr="00D00CF4">
        <w:rPr>
          <w:sz w:val="16"/>
        </w:rPr>
        <w:t xml:space="preserve"> taxes and </w:t>
      </w:r>
      <w:r w:rsidRPr="00146084">
        <w:rPr>
          <w:rStyle w:val="Emphasis"/>
        </w:rPr>
        <w:t>regulations</w:t>
      </w:r>
      <w:r w:rsidRPr="00D00CF4">
        <w:rPr>
          <w:sz w:val="16"/>
        </w:rPr>
        <w:t xml:space="preserve"> to help businesses create more jobs in the U.S. </w:t>
      </w:r>
      <w:r w:rsidRPr="003E25F6">
        <w:rPr>
          <w:rStyle w:val="StyleUnderline"/>
        </w:rPr>
        <w:t>Trump said he would seek to slash regulations</w:t>
      </w:r>
      <w:r w:rsidRPr="00D00CF4">
        <w:rPr>
          <w:sz w:val="16"/>
        </w:rPr>
        <w:t xml:space="preserve"> while maintaining protections for the environment and worker safety. </w:t>
      </w:r>
      <w:r w:rsidRPr="003E25F6">
        <w:rPr>
          <w:rStyle w:val="StyleUnderline"/>
        </w:rPr>
        <w:t>“We think we can try to cut regulations by 75% — maybe more,” Trump said</w:t>
      </w:r>
      <w:r w:rsidRPr="00D00CF4">
        <w:rPr>
          <w:sz w:val="16"/>
        </w:rPr>
        <w:t xml:space="preserve">. </w:t>
      </w:r>
      <w:r w:rsidRPr="003E25F6">
        <w:rPr>
          <w:rStyle w:val="StyleUnderline"/>
        </w:rPr>
        <w:t>The president said businesses are even</w:t>
      </w:r>
      <w:r w:rsidRPr="00D00CF4">
        <w:rPr>
          <w:sz w:val="16"/>
        </w:rPr>
        <w:t xml:space="preserve"> </w:t>
      </w:r>
      <w:r w:rsidRPr="003E25F6">
        <w:rPr>
          <w:rStyle w:val="Emphasis"/>
        </w:rPr>
        <w:t>more eager to see regulations reduced</w:t>
      </w:r>
      <w:r w:rsidRPr="00D00CF4">
        <w:rPr>
          <w:sz w:val="16"/>
        </w:rPr>
        <w:t xml:space="preserve"> </w:t>
      </w:r>
      <w:r w:rsidRPr="003E25F6">
        <w:rPr>
          <w:rStyle w:val="StyleUnderline"/>
        </w:rPr>
        <w:t>than to have their taxes cut.</w:t>
      </w:r>
      <w:r w:rsidRPr="00D00CF4">
        <w:rPr>
          <w:sz w:val="16"/>
        </w:rPr>
        <w:t xml:space="preserve"> He emphasized he would vastly speed up the process for approving major business-investment projects. “If somebody wants to build, a factory, it’s going to get expedited,” Trump said. At the same time, </w:t>
      </w:r>
      <w:r w:rsidRPr="00EC6DF7">
        <w:rPr>
          <w:rStyle w:val="StyleUnderline"/>
        </w:rPr>
        <w:t>Trump reiterated his promise to lower taxes for corporations and consumers</w:t>
      </w:r>
      <w:r w:rsidRPr="00D00CF4">
        <w:rPr>
          <w:sz w:val="16"/>
        </w:rPr>
        <w:t xml:space="preserve">. He said he would seek to lower the top corporate tax rate from 35% to as low as 15%. </w:t>
      </w:r>
      <w:r w:rsidRPr="00EC6DF7">
        <w:rPr>
          <w:rStyle w:val="StyleUnderline"/>
        </w:rPr>
        <w:t xml:space="preserve">He repeatedly used the word massive </w:t>
      </w:r>
      <w:r w:rsidRPr="00EC6DF7">
        <w:rPr>
          <w:rStyle w:val="Emphasis"/>
        </w:rPr>
        <w:t>but offered no specifics</w:t>
      </w:r>
      <w:r w:rsidRPr="00D00CF4">
        <w:rPr>
          <w:sz w:val="16"/>
        </w:rPr>
        <w:t xml:space="preserve">. In his inaugural address, Trump defined the central theme of his presidency: “Every decision on trade, on taxes, on immigration, on foreign affairs, will be made to benefit American workers and American families.” Prior Republican presidents including Ronald Reagan have made reducing regulations a central goal but with little success. They’ve made more headway on cutting taxes. The meeting in the White House included Dell, Ford Motor Co. F, +0.72% Dow Chemical, Whirlpool WHR, +1.27% Lockheed Martin LMT, +1.51% U.S. Steel X, -2.46% Under </w:t>
      </w:r>
      <w:proofErr w:type="spellStart"/>
      <w:r w:rsidRPr="00D00CF4">
        <w:rPr>
          <w:sz w:val="16"/>
        </w:rPr>
        <w:t>Armour</w:t>
      </w:r>
      <w:proofErr w:type="spellEnd"/>
      <w:r w:rsidRPr="00D00CF4">
        <w:rPr>
          <w:sz w:val="16"/>
        </w:rPr>
        <w:t xml:space="preserve"> UAA, -0.05% and International Paper IP, +0.43</w:t>
      </w:r>
      <w:proofErr w:type="gramStart"/>
      <w:r w:rsidRPr="00D00CF4">
        <w:rPr>
          <w:sz w:val="16"/>
        </w:rPr>
        <w:t>% .</w:t>
      </w:r>
      <w:proofErr w:type="gramEnd"/>
      <w:r w:rsidRPr="00D00CF4">
        <w:rPr>
          <w:sz w:val="16"/>
        </w:rPr>
        <w:t xml:space="preserve"> In the first half-hour of trading, the Dow Jones Industrial Average DJIA, +0.44% was down nearly 30 points. In a warning, Trump told business leaders they will face a border tax if they close domestic plants, “fire all the people in the U.S.” and move jobs overseas. </w:t>
      </w:r>
      <w:r w:rsidRPr="00EC6DF7">
        <w:rPr>
          <w:rStyle w:val="StyleUnderline"/>
        </w:rPr>
        <w:t>That argument was a</w:t>
      </w:r>
      <w:r w:rsidRPr="00D00CF4">
        <w:rPr>
          <w:sz w:val="16"/>
        </w:rPr>
        <w:t xml:space="preserve"> </w:t>
      </w:r>
      <w:r w:rsidRPr="00EC6DF7">
        <w:rPr>
          <w:rStyle w:val="Emphasis"/>
        </w:rPr>
        <w:t>staple of Trump’s presidential campaign</w:t>
      </w:r>
      <w:r w:rsidRPr="00D00CF4">
        <w:rPr>
          <w:sz w:val="16"/>
        </w:rPr>
        <w:t xml:space="preserve">, though </w:t>
      </w:r>
      <w:r w:rsidRPr="00EC6DF7">
        <w:rPr>
          <w:rStyle w:val="StyleUnderline"/>
        </w:rPr>
        <w:t>support in Congress is</w:t>
      </w:r>
      <w:r w:rsidRPr="00D00CF4">
        <w:rPr>
          <w:sz w:val="16"/>
        </w:rPr>
        <w:t xml:space="preserve"> </w:t>
      </w:r>
      <w:r w:rsidRPr="00EC6DF7">
        <w:rPr>
          <w:rStyle w:val="Emphasis"/>
        </w:rPr>
        <w:t>lukewarm</w:t>
      </w:r>
      <w:r w:rsidRPr="00D00CF4">
        <w:rPr>
          <w:sz w:val="16"/>
        </w:rPr>
        <w:t xml:space="preserve"> at best. It’s fine to move operations from one state to another, Trump said, but not to another country whose trade rules are unfair to the U.S. He mentioned Japan as a nation in which it’s difficult to sell America vehicles while many Japanese cars are sold here. Trump’s talk of a border tax has alarmed business leaders, but few have spoken out publicly. They worry that other countries will retaliate and trigger a trade war that damages all countries involved. After the meeting, the chief executive of Dow Chemical, Andrew Liveris, said CEOs talked “quite a bit” about what industries would be helped or hurt by a border tax but he downplayed the idea. He and Ford CEO Mark Fields said they were confident that Trump would pursue policies to improve the U.S. economy and its competitiveness. </w:t>
      </w:r>
      <w:r w:rsidRPr="00D00CF4">
        <w:rPr>
          <w:rStyle w:val="StyleUnderline"/>
        </w:rPr>
        <w:t>Business leaders are eager to see their tax and regulatory burdens reduced</w:t>
      </w:r>
      <w:r w:rsidRPr="00D00CF4">
        <w:rPr>
          <w:sz w:val="16"/>
        </w:rPr>
        <w:t xml:space="preserve">. They’ve complained for years about what they view as an inhospitable business climate. Many have made public statements recently about creating new jobs and plants in the U.S., though in many cases those plans have been in the works for years. Analysts say companies are trying to curry favor with the new president. The president’s tough talk, though, may also have the effect of cajoling companies to keep more jobs in the U.S. or to locate businesses </w:t>
      </w:r>
      <w:proofErr w:type="spellStart"/>
      <w:r w:rsidRPr="00D00CF4">
        <w:rPr>
          <w:sz w:val="16"/>
        </w:rPr>
        <w:t>hear</w:t>
      </w:r>
      <w:proofErr w:type="spellEnd"/>
      <w:r w:rsidRPr="00D00CF4">
        <w:rPr>
          <w:sz w:val="16"/>
        </w:rPr>
        <w:t xml:space="preserve"> to avoid becoming a target. The Taiwan-based Foxconn </w:t>
      </w:r>
      <w:proofErr w:type="spellStart"/>
      <w:r w:rsidRPr="00D00CF4">
        <w:rPr>
          <w:sz w:val="16"/>
        </w:rPr>
        <w:t>Techology</w:t>
      </w:r>
      <w:proofErr w:type="spellEnd"/>
      <w:r w:rsidRPr="00D00CF4">
        <w:rPr>
          <w:sz w:val="16"/>
        </w:rPr>
        <w:t xml:space="preserve"> Group, for example, said it might build a plant in the U.S. with Apple Inc. that could create thousands of new jobs.</w:t>
      </w:r>
    </w:p>
    <w:p w:rsidR="00E20AF6" w:rsidRDefault="00E20AF6" w:rsidP="00E20AF6">
      <w:pPr>
        <w:pStyle w:val="Heading2"/>
      </w:pPr>
      <w:r>
        <w:t>Robotic Manufacturing CP</w:t>
      </w:r>
    </w:p>
    <w:p w:rsidR="00E20AF6" w:rsidRDefault="00E20AF6" w:rsidP="00E20AF6">
      <w:pPr>
        <w:pStyle w:val="Heading3"/>
      </w:pPr>
      <w:r>
        <w:t>1NC—Robotic Manufacturing CP</w:t>
      </w:r>
    </w:p>
    <w:p w:rsidR="00E20AF6" w:rsidRPr="00E20AF6" w:rsidRDefault="00E20AF6" w:rsidP="00E20AF6"/>
    <w:p w:rsidR="00E20AF6" w:rsidRPr="00E20AF6" w:rsidRDefault="00E20AF6" w:rsidP="00E20AF6">
      <w:pPr>
        <w:pStyle w:val="Analytic"/>
      </w:pPr>
      <w:r>
        <w:t>The United States federal government should substantially increase development of robotic manufacturing technology.</w:t>
      </w:r>
    </w:p>
    <w:p w:rsidR="00E20AF6" w:rsidRPr="00D434A4" w:rsidRDefault="00E20AF6" w:rsidP="00E20AF6">
      <w:pPr>
        <w:pStyle w:val="Heading4"/>
        <w:rPr>
          <w:sz w:val="22"/>
        </w:rPr>
      </w:pPr>
      <w:r>
        <w:rPr>
          <w:sz w:val="22"/>
        </w:rPr>
        <w:t xml:space="preserve">Solves the whole advantage through manufacturing education – maybe links to </w:t>
      </w:r>
      <w:proofErr w:type="spellStart"/>
      <w:r>
        <w:rPr>
          <w:sz w:val="22"/>
        </w:rPr>
        <w:t>disads</w:t>
      </w:r>
      <w:proofErr w:type="spellEnd"/>
      <w:r>
        <w:rPr>
          <w:sz w:val="22"/>
        </w:rPr>
        <w:t xml:space="preserve"> now?</w:t>
      </w:r>
    </w:p>
    <w:p w:rsidR="00E20AF6" w:rsidRPr="00D434A4" w:rsidRDefault="00E20AF6" w:rsidP="00E20AF6">
      <w:pPr>
        <w:rPr>
          <w:rStyle w:val="Style13ptBold"/>
          <w:b w:val="0"/>
        </w:rPr>
      </w:pPr>
      <w:proofErr w:type="spellStart"/>
      <w:r w:rsidRPr="00D434A4">
        <w:rPr>
          <w:rStyle w:val="Style13ptBold"/>
        </w:rPr>
        <w:t>Sokolosky</w:t>
      </w:r>
      <w:proofErr w:type="spellEnd"/>
      <w:r w:rsidRPr="00D434A4">
        <w:rPr>
          <w:rStyle w:val="Style13ptBold"/>
        </w:rPr>
        <w:t xml:space="preserve"> 14 </w:t>
      </w:r>
      <w:r w:rsidRPr="00D434A4">
        <w:t xml:space="preserve">(Sue </w:t>
      </w:r>
      <w:proofErr w:type="spellStart"/>
      <w:r w:rsidRPr="00D434A4">
        <w:t>Sokolosky</w:t>
      </w:r>
      <w:proofErr w:type="spellEnd"/>
      <w:r w:rsidRPr="00D434A4">
        <w:t xml:space="preserve"> writes for Rethink Robotics, “the future of manufacturing = (education + industry)^innovation,” Rethink Robotics, October 7, 2014, </w:t>
      </w:r>
      <w:hyperlink r:id="rId65" w:history="1">
        <w:r w:rsidRPr="00D434A4">
          <w:rPr>
            <w:rStyle w:val="Hyperlink"/>
          </w:rPr>
          <w:t>http://www.rethinkrobotics.com/blog/future-manufacturing-education-industryinnovation/</w:t>
        </w:r>
      </w:hyperlink>
      <w:r w:rsidRPr="00D434A4">
        <w:t>) -DS</w:t>
      </w:r>
    </w:p>
    <w:p w:rsidR="00E20AF6" w:rsidRDefault="00E20AF6" w:rsidP="00E20AF6">
      <w:r w:rsidRPr="00D434A4">
        <w:t xml:space="preserve">We’ve all heard the dire predictions and read the alarming headlines about the future of manufacturing in America –a labor shortage is </w:t>
      </w:r>
      <w:proofErr w:type="gramStart"/>
      <w:r w:rsidRPr="00D434A4">
        <w:t>looming,</w:t>
      </w:r>
      <w:proofErr w:type="gramEnd"/>
      <w:r w:rsidRPr="00D434A4">
        <w:t xml:space="preserve"> a skills gap is growing. But with every media barrage, comes the need to dig deeper to find, in the words of Paul Harvey, the rest of the story. Some data is clearly ominous: 67% of American manufacturers are reporting a shortage of qualified workers; 70% of Americans view manufacturing as the most important industry for a strong economy, but only 40% of parents encourage their kids to enter manufacturing; the average age of a skilled manufacturing worker is 56, and that number is rising. So how will American manufacturers solve for the workforce of tomorrow? By academic institutions and </w:t>
      </w:r>
      <w:r w:rsidRPr="00D434A4">
        <w:rPr>
          <w:rStyle w:val="StyleUnderline"/>
        </w:rPr>
        <w:t>educators working with industry</w:t>
      </w:r>
      <w:r w:rsidRPr="00D434A4">
        <w:t>, with t</w:t>
      </w:r>
      <w:r w:rsidRPr="00D434A4">
        <w:rPr>
          <w:rStyle w:val="StyleUnderline"/>
        </w:rPr>
        <w:t>he power of innovation coming from</w:t>
      </w:r>
      <w:r w:rsidRPr="00D434A4">
        <w:t xml:space="preserve"> a human-safe, collaborative robot named </w:t>
      </w:r>
      <w:r w:rsidRPr="00D434A4">
        <w:rPr>
          <w:rStyle w:val="StyleUnderline"/>
        </w:rPr>
        <w:t>Baxter</w:t>
      </w:r>
      <w:r w:rsidRPr="00D434A4">
        <w:t>. Check out these examples…. Starting ‘</w:t>
      </w:r>
      <w:proofErr w:type="spellStart"/>
      <w:r w:rsidRPr="00D434A4">
        <w:t>em</w:t>
      </w:r>
      <w:proofErr w:type="spellEnd"/>
      <w:r w:rsidRPr="00D434A4">
        <w:t xml:space="preserve"> young The Virginia Beach City Public School system is a big supporter of STEM education – probably not news to anyone. But Patrick </w:t>
      </w:r>
      <w:proofErr w:type="spellStart"/>
      <w:r w:rsidRPr="00D434A4">
        <w:t>Konopnicki</w:t>
      </w:r>
      <w:proofErr w:type="spellEnd"/>
      <w:r w:rsidRPr="00D434A4">
        <w:t>, their Director of Technical and Career Education, believes that the manufacturing pipeline needs to start at the elementary school level, not at the graduate or baccalaureate level. “</w:t>
      </w:r>
      <w:r w:rsidRPr="00D434A4">
        <w:rPr>
          <w:rStyle w:val="StyleUnderline"/>
        </w:rPr>
        <w:t>Baxter has been amazing at getting kids excited about science and technology</w:t>
      </w:r>
      <w:r w:rsidRPr="00D434A4">
        <w:t xml:space="preserve">”, says </w:t>
      </w:r>
      <w:proofErr w:type="spellStart"/>
      <w:r w:rsidRPr="00D434A4">
        <w:t>Konopnicki</w:t>
      </w:r>
      <w:proofErr w:type="spellEnd"/>
      <w:r w:rsidRPr="00D434A4">
        <w:t xml:space="preserve">. Just </w:t>
      </w:r>
      <w:proofErr w:type="gramStart"/>
      <w:r w:rsidRPr="00D434A4">
        <w:t>take a look</w:t>
      </w:r>
      <w:proofErr w:type="gramEnd"/>
      <w:r w:rsidRPr="00D434A4">
        <w:t xml:space="preserve"> at t</w:t>
      </w:r>
      <w:r w:rsidRPr="00D434A4">
        <w:rPr>
          <w:rStyle w:val="StyleUnderline"/>
        </w:rPr>
        <w:t>he reception Baxter received from the 5th graders</w:t>
      </w:r>
      <w:r w:rsidRPr="00D434A4">
        <w:t xml:space="preserve"> when he arrived at the Advanced Technology Center in Virginia Beach, and then imagine the future. Training tomorrow’s workforce </w:t>
      </w:r>
      <w:r w:rsidRPr="00D434A4">
        <w:rPr>
          <w:rStyle w:val="StyleUnderline"/>
        </w:rPr>
        <w:t>Florida State College at Jacksonville is using Baxter in their Advanced Technology curriculum</w:t>
      </w:r>
      <w:r w:rsidRPr="00D434A4">
        <w:t xml:space="preserve">. “Robots such as </w:t>
      </w:r>
      <w:r w:rsidRPr="00D434A4">
        <w:rPr>
          <w:rStyle w:val="StyleUnderline"/>
        </w:rPr>
        <w:t>Baxter are becoming a part of manufacturing processes all over the world</w:t>
      </w:r>
      <w:r w:rsidRPr="00D434A4">
        <w:t xml:space="preserve">. </w:t>
      </w:r>
      <w:r w:rsidRPr="00D434A4">
        <w:rPr>
          <w:rStyle w:val="StyleUnderline"/>
        </w:rPr>
        <w:t>Manufacturing is becoming more technology-rich and the people that work in manufacturing have to consistently learn new technologies</w:t>
      </w:r>
      <w:r w:rsidRPr="00D434A4">
        <w:t>,” said FSCJ Director of Academic Systems, Ernie Friend. “</w:t>
      </w:r>
      <w:r w:rsidRPr="00D434A4">
        <w:rPr>
          <w:rStyle w:val="StyleUnderline"/>
        </w:rPr>
        <w:t>Baxter will not only provide the foundation to teach people about robotics in manufacturing, but it will also help attract new people to manufacturing</w:t>
      </w:r>
      <w:r w:rsidRPr="00D434A4">
        <w:t xml:space="preserve">,” said Friend. Joining forces: schools and industry Flambeau in Baraboo, Wisconsin is dealing with the aging workforce issue. Todd Spencer, Flambeau’s chief administrative officer, said many longtime employees at the company’s plastics plants are nearing retirement. Manufacturers need an influx of prospective employees who have undergone quality training on up-to-date equipment. “We’ve got to fill up the pipeline,” Spencer said. In Baraboo, local industries and educators have partnered for a common goal – “we want to educate our kids”, and they want to show them that </w:t>
      </w:r>
      <w:r w:rsidRPr="00D434A4">
        <w:rPr>
          <w:rStyle w:val="StyleUnderline"/>
        </w:rPr>
        <w:t>manufacturing is not your grandpa’s industry anymore</w:t>
      </w:r>
      <w:r w:rsidRPr="00D434A4">
        <w:t xml:space="preserve">. Flambeau offers tours designed to show students that working on a production floor doesn’t mean getting coated in grime – on one </w:t>
      </w:r>
      <w:proofErr w:type="gramStart"/>
      <w:r w:rsidRPr="00D434A4">
        <w:t>particular Friday</w:t>
      </w:r>
      <w:proofErr w:type="gramEnd"/>
      <w:r w:rsidRPr="00D434A4">
        <w:t xml:space="preserve"> they watched Baxter contribute to the construction of John Deere lawnmower parts. </w:t>
      </w:r>
      <w:r w:rsidRPr="00D434A4">
        <w:rPr>
          <w:rStyle w:val="StyleUnderline"/>
        </w:rPr>
        <w:t>Baxter has proven to be an innovative educational platform from K-12 through graduate school</w:t>
      </w:r>
      <w:r w:rsidRPr="00D434A4">
        <w:t xml:space="preserve"> – next we’ll explore examples of innovation in some surprising new areas.</w:t>
      </w:r>
    </w:p>
    <w:p w:rsidR="00E20AF6" w:rsidRPr="00D434A4" w:rsidRDefault="00E20AF6" w:rsidP="00E20AF6">
      <w:pPr>
        <w:pStyle w:val="Heading4"/>
        <w:rPr>
          <w:sz w:val="22"/>
        </w:rPr>
      </w:pPr>
      <w:r w:rsidRPr="00D434A4">
        <w:rPr>
          <w:sz w:val="22"/>
        </w:rPr>
        <w:t>Solves American manufacturing because it takes out all the simple jobs done in developing countries, increasing the value of complex jobs done in the US</w:t>
      </w:r>
      <w:r>
        <w:rPr>
          <w:sz w:val="22"/>
        </w:rPr>
        <w:t xml:space="preserve"> and benefiting the global economy</w:t>
      </w:r>
    </w:p>
    <w:p w:rsidR="00E20AF6" w:rsidRPr="00D434A4" w:rsidRDefault="00E20AF6" w:rsidP="00E20AF6">
      <w:pPr>
        <w:rPr>
          <w:rStyle w:val="Style13ptBold"/>
        </w:rPr>
      </w:pPr>
      <w:r w:rsidRPr="00D434A4">
        <w:rPr>
          <w:rStyle w:val="Style13ptBold"/>
        </w:rPr>
        <w:t xml:space="preserve">Matthews 12 </w:t>
      </w:r>
      <w:r w:rsidRPr="00D434A4">
        <w:t>(Christopher Matthews writes for Time Magazine, “Can Robots Bring Manufacturing Jobs Back to the U.S.?” TIME Magazine, September 27, 2012</w:t>
      </w:r>
      <w:r>
        <w:t xml:space="preserve">, </w:t>
      </w:r>
      <w:r w:rsidRPr="00CE58B3">
        <w:t>http://business.time.com/2012/09/27/can-robots-bring-back-manufacturing-jobs-to-the-u-s/</w:t>
      </w:r>
      <w:r>
        <w:t>)-DS</w:t>
      </w:r>
    </w:p>
    <w:p w:rsidR="00E20AF6" w:rsidRPr="00D434A4" w:rsidRDefault="00E20AF6" w:rsidP="00E20AF6">
      <w:pPr>
        <w:rPr>
          <w:rFonts w:asciiTheme="majorHAnsi" w:hAnsiTheme="majorHAnsi"/>
        </w:rPr>
      </w:pPr>
      <w:r w:rsidRPr="00D434A4">
        <w:rPr>
          <w:rFonts w:asciiTheme="majorHAnsi" w:hAnsiTheme="majorHAnsi"/>
        </w:rPr>
        <w:t xml:space="preserve">Heading into the 20th century, America was a predominantly rural country. Roughly 40% of the nation’s labor force toiled on farms alongside 22 million work animals. One hundred years later, fewer than 2% of U.S. workers are employed on farms, and those beasts of burden have been replaced by 5 million gas-powered tractors. Of course, the cause of this transformation was a technological revolution that lured workers from farms to more lucrative employment in urban areas. Simultaneously, farming became more efficient and needed less labor to produce the same amount of food. The U.S. manufacturing sector has been going through a similar transformation over the past 70 years. Manufacturing employment peaked at nearly 40% of the non-farm workforce during World War II and has since fallen to roughly 9% of the working population, according to data from the Labor Department. The total number of manufacturing jobs has </w:t>
      </w:r>
      <w:proofErr w:type="gramStart"/>
      <w:r w:rsidRPr="00D434A4">
        <w:rPr>
          <w:rFonts w:asciiTheme="majorHAnsi" w:hAnsiTheme="majorHAnsi"/>
        </w:rPr>
        <w:t>been more or less</w:t>
      </w:r>
      <w:proofErr w:type="gramEnd"/>
      <w:r w:rsidRPr="00D434A4">
        <w:rPr>
          <w:rFonts w:asciiTheme="majorHAnsi" w:hAnsiTheme="majorHAnsi"/>
        </w:rPr>
        <w:t xml:space="preserve"> steadily decreasing since the late 1970s. But recently, something strange has been happening. In the past two years, </w:t>
      </w:r>
      <w:r w:rsidRPr="00D434A4">
        <w:rPr>
          <w:rStyle w:val="StyleUnderline"/>
        </w:rPr>
        <w:t>manufacturing</w:t>
      </w:r>
      <w:r w:rsidRPr="00D434A4">
        <w:rPr>
          <w:rFonts w:asciiTheme="majorHAnsi" w:hAnsiTheme="majorHAnsi"/>
        </w:rPr>
        <w:t xml:space="preserve"> employment has </w:t>
      </w:r>
      <w:proofErr w:type="gramStart"/>
      <w:r w:rsidRPr="00D434A4">
        <w:rPr>
          <w:rFonts w:asciiTheme="majorHAnsi" w:hAnsiTheme="majorHAnsi"/>
        </w:rPr>
        <w:t xml:space="preserve">actually </w:t>
      </w:r>
      <w:r w:rsidRPr="00D434A4">
        <w:rPr>
          <w:rStyle w:val="StyleUnderline"/>
        </w:rPr>
        <w:t>increased</w:t>
      </w:r>
      <w:proofErr w:type="gramEnd"/>
      <w:r w:rsidRPr="00D434A4">
        <w:rPr>
          <w:rFonts w:asciiTheme="majorHAnsi" w:hAnsiTheme="majorHAnsi"/>
        </w:rPr>
        <w:t xml:space="preserve"> by roughly half a million. The media has dubbed this new trend “reshoring,” whereby rising wages in the developing world, combined with escalating energy costs has made it more efficient in many cases for companies to make products in the U.S. that will ultimately be sold here. Meanwhile there are others who think that </w:t>
      </w:r>
      <w:r w:rsidRPr="00D434A4">
        <w:rPr>
          <w:rStyle w:val="StyleUnderline"/>
          <w:rFonts w:asciiTheme="majorHAnsi" w:hAnsiTheme="majorHAnsi"/>
        </w:rPr>
        <w:t>robotics can help America make a more permanent play for manufacturing jobs</w:t>
      </w:r>
      <w:r w:rsidRPr="00D434A4">
        <w:rPr>
          <w:rFonts w:asciiTheme="majorHAnsi" w:hAnsiTheme="majorHAnsi"/>
        </w:rPr>
        <w:t xml:space="preserve">. This may be a bit counterintuitive. After all, as robotics becomes more cost-effective, won’t machines do more of the work that humans are currently doing and therefore take those jobs? Not necessarily, according to Rodney Brooks, co-founder of Rethink Robots, a Boston-based robot manufacture. </w:t>
      </w:r>
      <w:r w:rsidRPr="00D434A4">
        <w:rPr>
          <w:rStyle w:val="StyleUnderline"/>
          <w:rFonts w:asciiTheme="majorHAnsi" w:hAnsiTheme="majorHAnsi"/>
        </w:rPr>
        <w:t>Rethink is releasing a new manufacturing robot called “Baxter,</w:t>
      </w:r>
      <w:r w:rsidRPr="00D434A4">
        <w:rPr>
          <w:rFonts w:asciiTheme="majorHAnsi" w:hAnsiTheme="majorHAnsi"/>
        </w:rPr>
        <w:t xml:space="preserve">” </w:t>
      </w:r>
      <w:r w:rsidRPr="00D434A4">
        <w:rPr>
          <w:rStyle w:val="StyleUnderline"/>
          <w:rFonts w:asciiTheme="majorHAnsi" w:hAnsiTheme="majorHAnsi"/>
        </w:rPr>
        <w:t xml:space="preserve">which is equipped with sophisticated software that can help the machine </w:t>
      </w:r>
      <w:proofErr w:type="gramStart"/>
      <w:r w:rsidRPr="00D434A4">
        <w:rPr>
          <w:rStyle w:val="StyleUnderline"/>
          <w:rFonts w:asciiTheme="majorHAnsi" w:hAnsiTheme="majorHAnsi"/>
        </w:rPr>
        <w:t>actually learn</w:t>
      </w:r>
      <w:proofErr w:type="gramEnd"/>
      <w:r w:rsidRPr="00D434A4">
        <w:rPr>
          <w:rStyle w:val="StyleUnderline"/>
          <w:rFonts w:asciiTheme="majorHAnsi" w:hAnsiTheme="majorHAnsi"/>
        </w:rPr>
        <w:t xml:space="preserve"> tasks, recognize different objects and react intelligently to force.</w:t>
      </w:r>
      <w:r w:rsidRPr="00D434A4">
        <w:rPr>
          <w:rFonts w:asciiTheme="majorHAnsi" w:hAnsiTheme="majorHAnsi"/>
        </w:rPr>
        <w:t xml:space="preserve"> </w:t>
      </w:r>
      <w:r w:rsidRPr="00D434A4">
        <w:rPr>
          <w:rStyle w:val="Emphasis"/>
          <w:rFonts w:asciiTheme="majorHAnsi" w:hAnsiTheme="majorHAnsi"/>
        </w:rPr>
        <w:t>Baxter is designed to help manufacturers automate tasks inside their factories so that human workers are free to do more complicated jobs</w:t>
      </w:r>
      <w:r w:rsidRPr="00D434A4">
        <w:rPr>
          <w:rFonts w:asciiTheme="majorHAnsi" w:hAnsiTheme="majorHAnsi"/>
        </w:rPr>
        <w:t xml:space="preserve">. And at a price of $22,000, </w:t>
      </w:r>
      <w:r w:rsidRPr="00D434A4">
        <w:rPr>
          <w:rStyle w:val="StyleUnderline"/>
          <w:rFonts w:asciiTheme="majorHAnsi" w:hAnsiTheme="majorHAnsi"/>
        </w:rPr>
        <w:t>Baxter</w:t>
      </w:r>
      <w:r w:rsidRPr="00D434A4">
        <w:rPr>
          <w:rFonts w:asciiTheme="majorHAnsi" w:hAnsiTheme="majorHAnsi"/>
        </w:rPr>
        <w:t xml:space="preserve"> </w:t>
      </w:r>
      <w:r w:rsidRPr="00D434A4">
        <w:rPr>
          <w:rStyle w:val="StyleUnderline"/>
          <w:rFonts w:asciiTheme="majorHAnsi" w:hAnsiTheme="majorHAnsi"/>
        </w:rPr>
        <w:t>is</w:t>
      </w:r>
      <w:r w:rsidRPr="00D434A4">
        <w:rPr>
          <w:rFonts w:asciiTheme="majorHAnsi" w:hAnsiTheme="majorHAnsi"/>
        </w:rPr>
        <w:t xml:space="preserve"> much </w:t>
      </w:r>
      <w:r w:rsidRPr="00D434A4">
        <w:rPr>
          <w:rStyle w:val="StyleUnderline"/>
          <w:rFonts w:asciiTheme="majorHAnsi" w:hAnsiTheme="majorHAnsi"/>
        </w:rPr>
        <w:t>cheaper than</w:t>
      </w:r>
      <w:r w:rsidRPr="00D434A4">
        <w:rPr>
          <w:rFonts w:asciiTheme="majorHAnsi" w:hAnsiTheme="majorHAnsi"/>
        </w:rPr>
        <w:t xml:space="preserve"> traditional </w:t>
      </w:r>
      <w:r w:rsidRPr="00D434A4">
        <w:rPr>
          <w:rStyle w:val="StyleUnderline"/>
          <w:rFonts w:asciiTheme="majorHAnsi" w:hAnsiTheme="majorHAnsi"/>
        </w:rPr>
        <w:t>manufacturing robots</w:t>
      </w:r>
      <w:r w:rsidRPr="00D434A4">
        <w:rPr>
          <w:rFonts w:asciiTheme="majorHAnsi" w:hAnsiTheme="majorHAnsi"/>
        </w:rPr>
        <w:t xml:space="preserve"> </w:t>
      </w:r>
      <w:r w:rsidRPr="00D434A4">
        <w:rPr>
          <w:rStyle w:val="StyleUnderline"/>
          <w:rFonts w:asciiTheme="majorHAnsi" w:hAnsiTheme="majorHAnsi"/>
        </w:rPr>
        <w:t>and could</w:t>
      </w:r>
      <w:r w:rsidRPr="00D434A4">
        <w:rPr>
          <w:rFonts w:asciiTheme="majorHAnsi" w:hAnsiTheme="majorHAnsi"/>
        </w:rPr>
        <w:t xml:space="preserve"> even </w:t>
      </w:r>
      <w:r w:rsidRPr="00D434A4">
        <w:rPr>
          <w:rStyle w:val="StyleUnderline"/>
          <w:rFonts w:asciiTheme="majorHAnsi" w:hAnsiTheme="majorHAnsi"/>
        </w:rPr>
        <w:t>be</w:t>
      </w:r>
      <w:r w:rsidRPr="00D434A4">
        <w:rPr>
          <w:rFonts w:asciiTheme="majorHAnsi" w:hAnsiTheme="majorHAnsi"/>
        </w:rPr>
        <w:t xml:space="preserve"> </w:t>
      </w:r>
      <w:r w:rsidRPr="00D434A4">
        <w:rPr>
          <w:rStyle w:val="StyleUnderline"/>
          <w:rFonts w:asciiTheme="majorHAnsi" w:hAnsiTheme="majorHAnsi"/>
        </w:rPr>
        <w:t>cost effective</w:t>
      </w:r>
      <w:r w:rsidRPr="00D434A4">
        <w:rPr>
          <w:rFonts w:asciiTheme="majorHAnsi" w:hAnsiTheme="majorHAnsi"/>
        </w:rPr>
        <w:t xml:space="preserve"> for small manufacturers. Brooks told Bloomberg Businessweek: “</w:t>
      </w:r>
      <w:r w:rsidRPr="00D434A4">
        <w:rPr>
          <w:rStyle w:val="StyleUnderline"/>
          <w:rFonts w:asciiTheme="majorHAnsi" w:hAnsiTheme="majorHAnsi"/>
        </w:rPr>
        <w:t>We are spending hundreds of billions of dollars doing this kind of work in China. We want companies to spend that here, in a way that lets American workers be way more productive</w:t>
      </w:r>
      <w:r w:rsidRPr="00D434A4">
        <w:rPr>
          <w:rFonts w:asciiTheme="majorHAnsi" w:hAnsiTheme="majorHAnsi"/>
        </w:rPr>
        <w:t xml:space="preserve">.” Brooks argues that </w:t>
      </w:r>
      <w:r w:rsidRPr="00D434A4">
        <w:rPr>
          <w:rStyle w:val="StyleUnderline"/>
        </w:rPr>
        <w:t xml:space="preserve">Baxter is inexpensive enough to do the kind of rote tasks that many firms are paying workers in developing countries to do. This way, manufacturers can keep their factories at home and stay competitive on price. </w:t>
      </w:r>
      <w:r w:rsidRPr="00D434A4">
        <w:rPr>
          <w:rFonts w:asciiTheme="majorHAnsi" w:hAnsiTheme="majorHAnsi"/>
        </w:rPr>
        <w:t xml:space="preserve">An economy where skilled workers are made more efficient by robots is not a new idea, of course. In a 2007 article in Scientific American, Microsoft founder Bill Gates predicted that we were on the verge of a robotics revolution that would hearken back to the personal computer revolution of his heyday. In the 1970s, Gates argued, computers were widely utilized by business, but they were tucked in backrooms away from human workers. It wasn’t until the advent of the personal computer that most office work was transformed into computer-facilitated tasks that increased a single worker’s productivity dramatically. Wrote Gates: “When I talk to people involved in robotics … the level of excitement and expectation reminds me so much of that time when Paul Allen and I looked at the convergence of new technologies and dreamed of a day when a computer would be on every desk and in every home. And as I look at the trends that are now starting to converge, I can envision a future in which robotic devices will become a nearly ubiquitous part of our day-to-day lives.” It’s exciting to contemplate </w:t>
      </w:r>
      <w:r w:rsidRPr="00D434A4">
        <w:rPr>
          <w:rStyle w:val="StyleUnderline"/>
        </w:rPr>
        <w:t xml:space="preserve">the possibilities for American lives and businesses </w:t>
      </w:r>
      <w:r w:rsidRPr="00D434A4">
        <w:rPr>
          <w:rFonts w:asciiTheme="majorHAnsi" w:hAnsiTheme="majorHAnsi"/>
        </w:rPr>
        <w:t xml:space="preserve">if Gates and Brooks are </w:t>
      </w:r>
      <w:proofErr w:type="gramStart"/>
      <w:r w:rsidRPr="00D434A4">
        <w:rPr>
          <w:rFonts w:asciiTheme="majorHAnsi" w:hAnsiTheme="majorHAnsi"/>
        </w:rPr>
        <w:t>correct</w:t>
      </w:r>
      <w:proofErr w:type="gramEnd"/>
      <w:r w:rsidRPr="00D434A4">
        <w:rPr>
          <w:rFonts w:asciiTheme="majorHAnsi" w:hAnsiTheme="majorHAnsi"/>
        </w:rPr>
        <w:t xml:space="preserve"> </w:t>
      </w:r>
      <w:r w:rsidRPr="00D434A4">
        <w:rPr>
          <w:rStyle w:val="StyleUnderline"/>
        </w:rPr>
        <w:t>about the future of robotics</w:t>
      </w:r>
      <w:r w:rsidRPr="00D434A4">
        <w:rPr>
          <w:rFonts w:asciiTheme="majorHAnsi" w:hAnsiTheme="majorHAnsi"/>
        </w:rPr>
        <w:t xml:space="preserve">. </w:t>
      </w:r>
      <w:r w:rsidRPr="00D434A4">
        <w:rPr>
          <w:rStyle w:val="StyleUnderline"/>
        </w:rPr>
        <w:t>Robots available to the mass public could make our lives easier and businesses more efficient</w:t>
      </w:r>
      <w:r w:rsidRPr="00D434A4">
        <w:rPr>
          <w:rFonts w:asciiTheme="majorHAnsi" w:hAnsiTheme="majorHAnsi"/>
        </w:rPr>
        <w:t xml:space="preserve">. But how will this affect employment in America? Can robots really revitalize manufacturing and bring back the sort of high-paying but limited-skill jobs that made the American middle class so vibrant in the post-World War II era? That’s unlikely. </w:t>
      </w:r>
      <w:r w:rsidRPr="00727281">
        <w:rPr>
          <w:rStyle w:val="StyleUnderline"/>
        </w:rPr>
        <w:t>Robots like Baxter don’t solve the problem of having too few jobs that pay well enough</w:t>
      </w:r>
      <w:r w:rsidRPr="00D434A4">
        <w:rPr>
          <w:rFonts w:asciiTheme="majorHAnsi" w:hAnsiTheme="majorHAnsi"/>
        </w:rPr>
        <w:t xml:space="preserve"> to allow low-skilled workers to raise a family comfortably. Indeed, the problem of U.S. manufacturing isn’t that the manufacturing sector is hurting. It’s </w:t>
      </w:r>
      <w:proofErr w:type="gramStart"/>
      <w:r w:rsidRPr="00D434A4">
        <w:rPr>
          <w:rFonts w:asciiTheme="majorHAnsi" w:hAnsiTheme="majorHAnsi"/>
        </w:rPr>
        <w:t>actually thriving</w:t>
      </w:r>
      <w:proofErr w:type="gramEnd"/>
      <w:r w:rsidRPr="00D434A4">
        <w:rPr>
          <w:rFonts w:asciiTheme="majorHAnsi" w:hAnsiTheme="majorHAnsi"/>
        </w:rPr>
        <w:t xml:space="preserve">. Manufacturing output – the total worth of goods manufactured in the U.S. – has increased steadily over the last several decades, except for intermittent dips during recessions. The problem with manufacturing is that it used to be a place where lower-skilled workers could go to make a decent living. </w:t>
      </w:r>
      <w:r w:rsidRPr="00727281">
        <w:rPr>
          <w:rStyle w:val="StyleUnderline"/>
        </w:rPr>
        <w:t>Having even more work done by robots will make the global economy more efficient. More goods will be produced with less</w:t>
      </w:r>
      <w:r w:rsidRPr="00D434A4">
        <w:rPr>
          <w:rFonts w:asciiTheme="majorHAnsi" w:hAnsiTheme="majorHAnsi"/>
        </w:rPr>
        <w:t xml:space="preserve">. But the fundamental problem of our age is figuring out how we distribute the gains of this efficiency in a way that everyone can get a decent piece of the pie. Baxter won’t solve that. Income inequality is a growing problem in America and in much of the developed world, and one of the main factors promoting it is the lack of good paying jobs for lower-skilled workers. The rise and fall of both agricultural and manufacturing employment show how a modern capitalist economy, through technology, can make production more efficient, freeing up workers for more productive and sometimes more rarified tasks. Aristotle once said, “When the looms can operate themselves, all men will be free.” A heartwarming thought, but is it realistic? The truly troubling question of the coming age of robotics is how will the men who don’t own the machines provide for themselves? </w:t>
      </w:r>
    </w:p>
    <w:p w:rsidR="00E20AF6" w:rsidRDefault="00E20AF6" w:rsidP="00E20AF6">
      <w:pPr>
        <w:pStyle w:val="Heading3"/>
      </w:pPr>
      <w:r>
        <w:t>2AC—AT: Robotic Manufacturing CP</w:t>
      </w:r>
    </w:p>
    <w:p w:rsidR="00E20AF6" w:rsidRDefault="00E20AF6" w:rsidP="00E20AF6">
      <w:pPr>
        <w:pStyle w:val="Heading4"/>
      </w:pPr>
      <w:r>
        <w:t>No solvency – laundry list</w:t>
      </w:r>
    </w:p>
    <w:p w:rsidR="00E20AF6" w:rsidRPr="004E60FD" w:rsidRDefault="00E20AF6" w:rsidP="00E20AF6">
      <w:r w:rsidRPr="00A96432">
        <w:rPr>
          <w:rFonts w:eastAsiaTheme="majorEastAsia" w:cstheme="majorBidi"/>
          <w:b/>
          <w:bCs/>
          <w:sz w:val="26"/>
          <w:szCs w:val="26"/>
        </w:rPr>
        <w:t xml:space="preserve">Ingram 11 </w:t>
      </w:r>
      <w:r w:rsidRPr="00A96432">
        <w:t>(</w:t>
      </w:r>
      <w:r>
        <w:t>David Ingram</w:t>
      </w:r>
      <w:r w:rsidRPr="00A96432">
        <w:t xml:space="preserve">, "The Disadvantages of Manufacturing Technology," </w:t>
      </w:r>
      <w:r>
        <w:t>Chron News</w:t>
      </w:r>
      <w:r w:rsidRPr="00A96432">
        <w:t xml:space="preserve">, </w:t>
      </w:r>
      <w:r>
        <w:t>December 25, 2011</w:t>
      </w:r>
      <w:r w:rsidRPr="00A96432">
        <w:t>, http://smallbusiness.chron.com/disadvantages-manufacturing-technology-18665.html) -</w:t>
      </w:r>
      <w:r>
        <w:t>DS</w:t>
      </w:r>
    </w:p>
    <w:p w:rsidR="00E20AF6" w:rsidRDefault="00E20AF6" w:rsidP="00E20AF6">
      <w:r w:rsidRPr="007B57EB">
        <w:t xml:space="preserve">Manufacturing technology has changed the way manufacturers structure their operations, introducing automation and a range of technologically advanced equipment to production processes. Manufacturing technology is designed to increase productivity and output in operations while simplifying workers' jobs and adding consistency to quality-assurance efforts. However, the use of technology in manufacturing is not without its drawbacks. </w:t>
      </w:r>
      <w:r w:rsidRPr="007B57EB">
        <w:rPr>
          <w:rStyle w:val="StyleUnderline"/>
        </w:rPr>
        <w:t>There are distinct disadvantages to using technology</w:t>
      </w:r>
      <w:r w:rsidRPr="007B57EB">
        <w:t xml:space="preserve"> that managers must consider before investing in new technology.</w:t>
      </w:r>
      <w:r>
        <w:t xml:space="preserve"> Jobs M</w:t>
      </w:r>
      <w:r w:rsidRPr="007B57EB">
        <w:rPr>
          <w:rStyle w:val="StyleUnderline"/>
        </w:rPr>
        <w:t>anufacturing technology replaces more jobs than it creates</w:t>
      </w:r>
      <w:r>
        <w:t>, altering the balance in the labor force between skilled and unskilled workers</w:t>
      </w:r>
      <w:r w:rsidRPr="007B57EB">
        <w:rPr>
          <w:rStyle w:val="StyleUnderline"/>
        </w:rPr>
        <w:t>. A job that requires 10 manual laborers</w:t>
      </w:r>
      <w:r>
        <w:t xml:space="preserve">, for example, </w:t>
      </w:r>
      <w:r w:rsidRPr="007B57EB">
        <w:rPr>
          <w:rStyle w:val="StyleUnderline"/>
        </w:rPr>
        <w:t>can be replaced with a machine that only requires one operator/repair technician</w:t>
      </w:r>
      <w:r>
        <w:t xml:space="preserve">. </w:t>
      </w:r>
      <w:r w:rsidRPr="007B57EB">
        <w:rPr>
          <w:rStyle w:val="StyleUnderline"/>
        </w:rPr>
        <w:t>This</w:t>
      </w:r>
      <w:r>
        <w:t xml:space="preserve"> can have the effect of </w:t>
      </w:r>
      <w:r w:rsidRPr="007B57EB">
        <w:rPr>
          <w:rStyle w:val="StyleUnderline"/>
        </w:rPr>
        <w:t>widening the income and employment gap between educated and unskilled workers</w:t>
      </w:r>
      <w:r>
        <w:t xml:space="preserve">, </w:t>
      </w:r>
      <w:r w:rsidRPr="007B57EB">
        <w:rPr>
          <w:rStyle w:val="StyleUnderline"/>
        </w:rPr>
        <w:t>increasing the competition for fewer unskilled jobs and increasing unemployment in the economy</w:t>
      </w:r>
      <w:r>
        <w:t xml:space="preserve">. Downtime </w:t>
      </w:r>
      <w:r w:rsidRPr="007B57EB">
        <w:rPr>
          <w:rStyle w:val="StyleUnderline"/>
        </w:rPr>
        <w:t>Using technology in manufacturing can bring a company to a point where it relies fully on the technology</w:t>
      </w:r>
      <w:r>
        <w:t xml:space="preserve"> for operations to function smoothly. In these cases, </w:t>
      </w:r>
      <w:r w:rsidRPr="007B57EB">
        <w:rPr>
          <w:rStyle w:val="StyleUnderline"/>
        </w:rPr>
        <w:t>a breakdown or other downtime for production machinery can bring operations to a standstill</w:t>
      </w:r>
      <w:r>
        <w:t xml:space="preserve">. Workers performing manual jobs can experience downtime themselves, but </w:t>
      </w:r>
      <w:r w:rsidRPr="007B57EB">
        <w:rPr>
          <w:rStyle w:val="StyleUnderline"/>
        </w:rPr>
        <w:t>individual workers can always be temporarily replaced to keep things moving</w:t>
      </w:r>
      <w:r>
        <w:t xml:space="preserve">. </w:t>
      </w:r>
      <w:r w:rsidRPr="007B0294">
        <w:rPr>
          <w:rStyle w:val="StyleUnderline"/>
        </w:rPr>
        <w:t>When a critical piece of manufacturing technology fails</w:t>
      </w:r>
      <w:r>
        <w:t xml:space="preserve">, </w:t>
      </w:r>
      <w:r w:rsidRPr="007B0294">
        <w:rPr>
          <w:rStyle w:val="StyleUnderline"/>
        </w:rPr>
        <w:t>the company</w:t>
      </w:r>
      <w:r>
        <w:t xml:space="preserve"> </w:t>
      </w:r>
      <w:r w:rsidRPr="007B0294">
        <w:rPr>
          <w:rStyle w:val="StyleUnderline"/>
        </w:rPr>
        <w:t>begins to lose money right away, since integral machinery cannot be easily replaced or bypassed while it is being repaired</w:t>
      </w:r>
      <w:r>
        <w:t xml:space="preserve">. </w:t>
      </w:r>
      <w:r w:rsidRPr="004E60FD">
        <w:rPr>
          <w:rStyle w:val="StyleUnderline"/>
        </w:rPr>
        <w:t>Downtime</w:t>
      </w:r>
      <w:r>
        <w:t xml:space="preserve"> can </w:t>
      </w:r>
      <w:r w:rsidRPr="004E60FD">
        <w:rPr>
          <w:rStyle w:val="StyleUnderline"/>
        </w:rPr>
        <w:t>cause a manufacturer to miss shipment deadlines for customers, potentially causing it to lose a few accounts</w:t>
      </w:r>
      <w:r>
        <w:t xml:space="preserve">. Barriers to Entry </w:t>
      </w:r>
      <w:r w:rsidRPr="004E60FD">
        <w:rPr>
          <w:rStyle w:val="StyleUnderline"/>
        </w:rPr>
        <w:t>Manufacturing technology can increase the barriers to entry in numerous segments of the industry</w:t>
      </w:r>
      <w:r>
        <w:t xml:space="preserve">. As more companies integrate technology into their operations, </w:t>
      </w:r>
      <w:r w:rsidRPr="004E60FD">
        <w:rPr>
          <w:rStyle w:val="StyleUnderline"/>
        </w:rPr>
        <w:t>technology becomes a virtual standard of doing business</w:t>
      </w:r>
      <w:r>
        <w:t xml:space="preserve">. </w:t>
      </w:r>
      <w:r w:rsidRPr="004E60FD">
        <w:rPr>
          <w:rStyle w:val="StyleUnderline"/>
        </w:rPr>
        <w:t>Small businesses without sufficient start-up capital to implement manufacturing technology right off the bat can find themselves at a disadvantage using manual processes</w:t>
      </w:r>
      <w:r>
        <w:t xml:space="preserve">. </w:t>
      </w:r>
      <w:r w:rsidRPr="004E60FD">
        <w:rPr>
          <w:rStyle w:val="StyleUnderline"/>
        </w:rPr>
        <w:t>Consider the automobile manufacturing industry,</w:t>
      </w:r>
      <w:r>
        <w:t xml:space="preserve"> for example, in which major players use almost fully automated production line systems, including advanced manufacturing robotics, to achieve valuable economies of scale. A small business that tried to put cars together mainly by hand would find itself at a serious disadvantage in its cost structure and pricing capabilities. Safety Risks </w:t>
      </w:r>
      <w:r w:rsidRPr="004E60FD">
        <w:rPr>
          <w:rStyle w:val="StyleUnderline"/>
        </w:rPr>
        <w:t>Using technology in manufacturing can introduce new and dangerous workplace hazards and physical safety risks</w:t>
      </w:r>
      <w:r>
        <w:t>. Even with warning labels in plain view and all workers wearing safety equipment</w:t>
      </w:r>
      <w:r w:rsidRPr="004E60FD">
        <w:rPr>
          <w:rStyle w:val="StyleUnderline"/>
        </w:rPr>
        <w:t>, it is still possible for workers to get limbs, hair or clothing caught in machinery which can cause serious physical injury in an instant</w:t>
      </w:r>
      <w:r>
        <w:t xml:space="preserve">. Not only can these kinds of risks be excessive for employees, </w:t>
      </w:r>
      <w:r w:rsidRPr="004E60FD">
        <w:rPr>
          <w:rStyle w:val="StyleUnderline"/>
        </w:rPr>
        <w:t>they can present potentially devastating financial liability to employers who thought they were saving money by using technology</w:t>
      </w:r>
      <w:r>
        <w:t>. Always carry ample workers' compensation and liability insurance to cover these unfortunate circumstances if you plan to implement potentially dangerous manufacturing technology in your operations.</w:t>
      </w:r>
    </w:p>
    <w:p w:rsidR="00E20AF6" w:rsidRDefault="00E20AF6" w:rsidP="00E20AF6">
      <w:pPr>
        <w:pStyle w:val="Heading4"/>
      </w:pPr>
      <w:r>
        <w:t>Digital Economy inevitable and wrecks US jobs</w:t>
      </w:r>
    </w:p>
    <w:p w:rsidR="00E20AF6" w:rsidRPr="00A96432" w:rsidRDefault="00E20AF6" w:rsidP="00E20AF6">
      <w:proofErr w:type="spellStart"/>
      <w:r w:rsidRPr="00A96432">
        <w:rPr>
          <w:rFonts w:eastAsiaTheme="majorEastAsia" w:cstheme="majorBidi"/>
          <w:b/>
          <w:bCs/>
          <w:sz w:val="26"/>
          <w:szCs w:val="26"/>
        </w:rPr>
        <w:t>Cocco</w:t>
      </w:r>
      <w:proofErr w:type="spellEnd"/>
      <w:r w:rsidRPr="00A96432">
        <w:rPr>
          <w:rFonts w:eastAsiaTheme="majorEastAsia" w:cstheme="majorBidi"/>
          <w:b/>
          <w:bCs/>
          <w:sz w:val="26"/>
          <w:szCs w:val="26"/>
        </w:rPr>
        <w:t xml:space="preserve"> 16</w:t>
      </w:r>
      <w:r>
        <w:t xml:space="preserve"> </w:t>
      </w:r>
      <w:r w:rsidRPr="00A96432">
        <w:t>(</w:t>
      </w:r>
      <w:r>
        <w:t xml:space="preserve">Federica </w:t>
      </w:r>
      <w:proofErr w:type="spellStart"/>
      <w:r>
        <w:t>Cocco</w:t>
      </w:r>
      <w:proofErr w:type="spellEnd"/>
      <w:r w:rsidRPr="00A96432">
        <w:t>, "Most US manufacturing jobs lost to technology, not trade," Financial Times, 12-2-2016, https://www.ft.com/content/dec677c0-b7e6-11e6-ba85-95d1533d9a62?mhq5j=e1) -</w:t>
      </w:r>
      <w:r>
        <w:t>DS</w:t>
      </w:r>
    </w:p>
    <w:p w:rsidR="00E20AF6" w:rsidRPr="00A96432" w:rsidRDefault="00E20AF6" w:rsidP="00E20AF6">
      <w:pPr>
        <w:rPr>
          <w:rStyle w:val="StyleUnderline"/>
        </w:rPr>
      </w:pPr>
      <w:r>
        <w:t xml:space="preserve">A focal point of president-elect Donald Trump’s campaign, that manufacturing jobs have left the US in droves </w:t>
      </w:r>
      <w:proofErr w:type="gramStart"/>
      <w:r>
        <w:t>as a result of</w:t>
      </w:r>
      <w:proofErr w:type="gramEnd"/>
      <w:r>
        <w:t xml:space="preserve"> bad trade deals, could be based on a faulty premise. “America has lost nearly one-third of its manufacturing jobs since </w:t>
      </w:r>
      <w:proofErr w:type="spellStart"/>
      <w:r>
        <w:t>Nafta</w:t>
      </w:r>
      <w:proofErr w:type="spellEnd"/>
      <w:r>
        <w:t xml:space="preserve"> and 50,000 factories since China joined the World Trade Organization,” says </w:t>
      </w:r>
      <w:proofErr w:type="spellStart"/>
      <w:r>
        <w:t>Mr</w:t>
      </w:r>
      <w:proofErr w:type="spellEnd"/>
      <w:r>
        <w:t xml:space="preserve"> Trump’s official site, citing research from 2007 by the Economic Policy Institute. According to this narrative, the US’s trade policies, growing trade deficits with Mexico and Canada, and China’s “unfair subsidy </w:t>
      </w:r>
      <w:proofErr w:type="spellStart"/>
      <w:r>
        <w:t>behaviour</w:t>
      </w:r>
      <w:proofErr w:type="spellEnd"/>
      <w:r>
        <w:t>” are to blame for the US’s “</w:t>
      </w:r>
      <w:proofErr w:type="spellStart"/>
      <w:r>
        <w:t>deindustrialisation</w:t>
      </w:r>
      <w:proofErr w:type="spellEnd"/>
      <w:r>
        <w:t xml:space="preserve">” and its disappearing middle class. The US did indeed lose about 5.6m manufacturing jobs between 2000 and 2010. But </w:t>
      </w:r>
      <w:r w:rsidRPr="007B57EB">
        <w:rPr>
          <w:rStyle w:val="StyleUnderline"/>
        </w:rPr>
        <w:t xml:space="preserve">according to a study by the Center for Business and Economic Research at Ball State University, 85 per cent of these jobs losses are </w:t>
      </w:r>
      <w:proofErr w:type="gramStart"/>
      <w:r w:rsidRPr="007B57EB">
        <w:rPr>
          <w:rStyle w:val="StyleUnderline"/>
        </w:rPr>
        <w:t>actually attributable</w:t>
      </w:r>
      <w:proofErr w:type="gramEnd"/>
      <w:r w:rsidRPr="007B57EB">
        <w:rPr>
          <w:rStyle w:val="StyleUnderline"/>
        </w:rPr>
        <w:t xml:space="preserve"> to technological change</w:t>
      </w:r>
      <w:r>
        <w:t xml:space="preserve"> — </w:t>
      </w:r>
      <w:r w:rsidRPr="007B57EB">
        <w:rPr>
          <w:rStyle w:val="StyleUnderline"/>
        </w:rPr>
        <w:t>largely automation</w:t>
      </w:r>
      <w:r>
        <w:t xml:space="preserve"> — </w:t>
      </w:r>
      <w:r w:rsidRPr="007B57EB">
        <w:rPr>
          <w:rStyle w:val="StyleUnderline"/>
        </w:rPr>
        <w:t>rather than international trade</w:t>
      </w:r>
      <w:r>
        <w:t xml:space="preserve">. The think-tank found that although there has been a steep decline in factory jobs, the manufacturing sector has become more productive and industrial output has been growing. “Simply put, </w:t>
      </w:r>
      <w:r w:rsidRPr="007B57EB">
        <w:rPr>
          <w:rStyle w:val="StyleUnderline"/>
        </w:rPr>
        <w:t>we are producing more with fewer people</w:t>
      </w:r>
      <w:r>
        <w:t xml:space="preserve">,” notes Mireya Solís, a senior fellow at Brookings. </w:t>
      </w:r>
      <w:r w:rsidRPr="007B57EB">
        <w:rPr>
          <w:rStyle w:val="StyleUnderline"/>
        </w:rPr>
        <w:t>US factories</w:t>
      </w:r>
      <w:r>
        <w:t xml:space="preserve"> have been achieving this by </w:t>
      </w:r>
      <w:r w:rsidRPr="007B57EB">
        <w:rPr>
          <w:rStyle w:val="StyleUnderline"/>
        </w:rPr>
        <w:t xml:space="preserve">gradually replacing human </w:t>
      </w:r>
      <w:proofErr w:type="spellStart"/>
      <w:r w:rsidRPr="007B57EB">
        <w:rPr>
          <w:rStyle w:val="StyleUnderline"/>
        </w:rPr>
        <w:t>labour</w:t>
      </w:r>
      <w:proofErr w:type="spellEnd"/>
      <w:r w:rsidRPr="007B57EB">
        <w:rPr>
          <w:rStyle w:val="StyleUnderline"/>
        </w:rPr>
        <w:t xml:space="preserve"> with robots</w:t>
      </w:r>
      <w:r>
        <w:t>. “</w:t>
      </w:r>
      <w:r w:rsidRPr="007B57EB">
        <w:rPr>
          <w:rStyle w:val="StyleUnderline"/>
        </w:rPr>
        <w:t>Automation</w:t>
      </w:r>
      <w:r>
        <w:t xml:space="preserve"> has transformed the American factory, </w:t>
      </w:r>
      <w:r w:rsidRPr="007B57EB">
        <w:rPr>
          <w:rStyle w:val="StyleUnderline"/>
        </w:rPr>
        <w:t>rendering millions of low-skilled jobs redundant</w:t>
      </w:r>
      <w:r>
        <w:t xml:space="preserve">. Fast-spreading technologies like robotics and 3D printing will exacerbate this trend,” says </w:t>
      </w:r>
      <w:proofErr w:type="spellStart"/>
      <w:r>
        <w:t>Ms</w:t>
      </w:r>
      <w:proofErr w:type="spellEnd"/>
      <w:r>
        <w:t xml:space="preserve"> Solís. The Boston Consulting Group has estimated that while “</w:t>
      </w:r>
      <w:r w:rsidRPr="007B57EB">
        <w:rPr>
          <w:rStyle w:val="StyleUnderline"/>
        </w:rPr>
        <w:t>a human welder today earns around $25 per hour</w:t>
      </w:r>
      <w:r>
        <w:t xml:space="preserve">, including benefits, </w:t>
      </w:r>
      <w:r w:rsidRPr="007B57EB">
        <w:rPr>
          <w:rStyle w:val="StyleUnderline"/>
        </w:rPr>
        <w:t>the equivalent operating cost per hour for a robot is around $8</w:t>
      </w:r>
      <w:r>
        <w:t xml:space="preserve">”. The extra cost of maintaining a robotics system — installation, maintenance and the operating costs — should be </w:t>
      </w:r>
      <w:proofErr w:type="spellStart"/>
      <w:r>
        <w:t>amortised</w:t>
      </w:r>
      <w:proofErr w:type="spellEnd"/>
      <w:r>
        <w:t xml:space="preserve">, according to the group, over a five-year period. “In 15 years, </w:t>
      </w:r>
      <w:r w:rsidRPr="007B57EB">
        <w:rPr>
          <w:rStyle w:val="StyleUnderline"/>
        </w:rPr>
        <w:t>that gap will widen even more dramatically</w:t>
      </w:r>
      <w:r>
        <w:t xml:space="preserve">,” it says. This process, as many have pointed out, is irreversible. This is not to say that trade with China and other countries has not contributed to job losses. Research by the Ball State University found that 13 per cent of the overall job losses in manufacturing had resulted from trade. Another, more recent, MIT study estimated that rising Chinese imports from 1999 to 2011 cost up to 2.4m American jobs. Overall though, what this suggests is that one of the new administration’s main policy aims, increasing trade protectionism, </w:t>
      </w:r>
      <w:r w:rsidRPr="00A96432">
        <w:t>is</w:t>
      </w:r>
      <w:r w:rsidRPr="00A96432">
        <w:rPr>
          <w:rStyle w:val="StyleUnderline"/>
        </w:rPr>
        <w:t xml:space="preserve"> unlikely to override the larger forces of automation and the transition to a digital economy. </w:t>
      </w:r>
    </w:p>
    <w:p w:rsidR="00E20AF6" w:rsidRPr="00D434A4" w:rsidRDefault="00E20AF6" w:rsidP="00E20AF6">
      <w:pPr>
        <w:pStyle w:val="Heading3"/>
      </w:pPr>
      <w:r>
        <w:t>Links to Econ</w:t>
      </w:r>
    </w:p>
    <w:p w:rsidR="00E20AF6" w:rsidRDefault="00E20AF6" w:rsidP="00E20AF6">
      <w:pPr>
        <w:pStyle w:val="Heading4"/>
      </w:pPr>
      <w:r>
        <w:t>Automation/Robots bad for developing economies – increases US manufacturing at the cost of everybody else and crashes the global economy</w:t>
      </w:r>
    </w:p>
    <w:p w:rsidR="00E20AF6" w:rsidRPr="00CE58B3" w:rsidRDefault="00E20AF6" w:rsidP="00E20AF6">
      <w:r w:rsidRPr="007B57EB">
        <w:rPr>
          <w:rFonts w:eastAsiaTheme="majorEastAsia" w:cstheme="majorBidi"/>
          <w:b/>
          <w:bCs/>
          <w:sz w:val="26"/>
          <w:szCs w:val="26"/>
        </w:rPr>
        <w:t>Norton 16</w:t>
      </w:r>
      <w:r>
        <w:t xml:space="preserve"> (Andrew Norton is the director of the international institute for environment and development, “</w:t>
      </w:r>
      <w:r w:rsidRPr="007B57EB">
        <w:t>Automation will end the dream of rapid economic growth for poorer countries</w:t>
      </w:r>
      <w:r>
        <w:t xml:space="preserve">,” The Guardian, September 20, 2016, </w:t>
      </w:r>
      <w:r w:rsidRPr="007B57EB">
        <w:t>https://</w:t>
      </w:r>
      <w:r>
        <w:t>www.theguardian.com/sustainable-</w:t>
      </w:r>
      <w:r w:rsidRPr="007B57EB">
        <w:t>business/2016/sep/20/robots-automation-end-rapid-economic-growth-poorer-countries-africa-asia</w:t>
      </w:r>
      <w:r>
        <w:t>)-DS</w:t>
      </w:r>
    </w:p>
    <w:p w:rsidR="00E20AF6" w:rsidRPr="00D434A4" w:rsidRDefault="00E20AF6" w:rsidP="00E20AF6">
      <w:r w:rsidRPr="003C131C">
        <w:t xml:space="preserve">For a long time – at least since the economic emergence of South Korea in the 1960s – many low-income countries have been able to achieve rapid economic growth through </w:t>
      </w:r>
      <w:proofErr w:type="spellStart"/>
      <w:r w:rsidRPr="003C131C">
        <w:t>industrialisation</w:t>
      </w:r>
      <w:proofErr w:type="spellEnd"/>
      <w:r w:rsidRPr="003C131C">
        <w:t>.</w:t>
      </w:r>
      <w:r>
        <w:t xml:space="preserve"> </w:t>
      </w:r>
      <w:r w:rsidRPr="003C131C">
        <w:t>The process usually starts with low-end manufacturing (apparel, footwear, plastics) and entails large numbers of workers moving from low productivity smallholder agriculture to high productivity export manufacturing.</w:t>
      </w:r>
      <w:r>
        <w:t xml:space="preserve"> </w:t>
      </w:r>
      <w:proofErr w:type="spellStart"/>
      <w:r w:rsidRPr="003C131C">
        <w:t>Industrialisation</w:t>
      </w:r>
      <w:proofErr w:type="spellEnd"/>
      <w:r w:rsidRPr="003C131C">
        <w:t xml:space="preserve"> has helped to drive an unprecedented convergence between rich and poor country wealth levels. By the early 2000s, 83 developing countries were achieving growth rates more than twice the rate of OECD members.</w:t>
      </w:r>
      <w:r>
        <w:t xml:space="preserve"> </w:t>
      </w:r>
      <w:r w:rsidRPr="003C131C">
        <w:t xml:space="preserve">But </w:t>
      </w:r>
      <w:r w:rsidRPr="004276AA">
        <w:rPr>
          <w:rStyle w:val="StyleUnderline"/>
        </w:rPr>
        <w:t>this development model is being eroded</w:t>
      </w:r>
      <w:r w:rsidRPr="003C131C">
        <w:t xml:space="preserve"> – largely </w:t>
      </w:r>
      <w:r w:rsidRPr="004276AA">
        <w:rPr>
          <w:rStyle w:val="StyleUnderline"/>
        </w:rPr>
        <w:t>by the increasing automation of industrial production.</w:t>
      </w:r>
      <w:r w:rsidRPr="003C131C">
        <w:t xml:space="preserve"> And, if we don’t respond, </w:t>
      </w:r>
      <w:r w:rsidRPr="004276AA">
        <w:rPr>
          <w:rStyle w:val="StyleUnderline"/>
        </w:rPr>
        <w:t>we risk seeing global inequality spiral ever more rapidly upwards</w:t>
      </w:r>
      <w:r w:rsidRPr="003C131C">
        <w:t>.</w:t>
      </w:r>
      <w:r>
        <w:t xml:space="preserve"> </w:t>
      </w:r>
      <w:r w:rsidRPr="003C131C">
        <w:t>The rise of the robots</w:t>
      </w:r>
      <w:r>
        <w:t xml:space="preserve"> </w:t>
      </w:r>
      <w:r w:rsidRPr="004276AA">
        <w:rPr>
          <w:rStyle w:val="StyleUnderline"/>
        </w:rPr>
        <w:t xml:space="preserve">Harvard economist Dani </w:t>
      </w:r>
      <w:proofErr w:type="spellStart"/>
      <w:r w:rsidRPr="004276AA">
        <w:rPr>
          <w:rStyle w:val="StyleUnderline"/>
        </w:rPr>
        <w:t>Rodrik</w:t>
      </w:r>
      <w:proofErr w:type="spellEnd"/>
      <w:r w:rsidRPr="003C131C">
        <w:t xml:space="preserve"> argues that </w:t>
      </w:r>
      <w:proofErr w:type="spellStart"/>
      <w:r w:rsidRPr="003C131C">
        <w:t>industrialisation</w:t>
      </w:r>
      <w:proofErr w:type="spellEnd"/>
      <w:r w:rsidRPr="003C131C">
        <w:t xml:space="preserve"> has been steadily losing its economic development magic. Most rich countries have seen declines in the share of manufacturing in their economies for a long time. But </w:t>
      </w:r>
      <w:proofErr w:type="spellStart"/>
      <w:r w:rsidRPr="003C131C">
        <w:t>industrialisation</w:t>
      </w:r>
      <w:proofErr w:type="spellEnd"/>
      <w:r w:rsidRPr="003C131C">
        <w:t xml:space="preserve"> made them richer than countries that </w:t>
      </w:r>
      <w:proofErr w:type="gramStart"/>
      <w:r w:rsidRPr="003C131C">
        <w:t>followed after</w:t>
      </w:r>
      <w:proofErr w:type="gramEnd"/>
      <w:r w:rsidRPr="003C131C">
        <w:t xml:space="preserve"> them.</w:t>
      </w:r>
      <w:r>
        <w:t xml:space="preserve"> </w:t>
      </w:r>
      <w:proofErr w:type="spellStart"/>
      <w:r w:rsidRPr="003C131C">
        <w:rPr>
          <w:rFonts w:hint="eastAsia"/>
        </w:rPr>
        <w:t>Rodrik</w:t>
      </w:r>
      <w:proofErr w:type="spellEnd"/>
      <w:r w:rsidRPr="003C131C">
        <w:rPr>
          <w:rFonts w:hint="eastAsia"/>
        </w:rPr>
        <w:t xml:space="preserve"> calculates that </w:t>
      </w:r>
      <w:proofErr w:type="spellStart"/>
      <w:r w:rsidRPr="003C131C">
        <w:rPr>
          <w:rFonts w:hint="eastAsia"/>
        </w:rPr>
        <w:t>industrialisation</w:t>
      </w:r>
      <w:proofErr w:type="spellEnd"/>
      <w:r w:rsidRPr="003C131C">
        <w:rPr>
          <w:rFonts w:hint="eastAsia"/>
        </w:rPr>
        <w:t xml:space="preserve"> peaked in western European countries such as Britain, Sweden, and Italy at income levels of around $14,000 (at 1990 levels). India and many sub</w:t>
      </w:r>
      <w:r w:rsidRPr="003C131C">
        <w:rPr>
          <w:rFonts w:hint="eastAsia"/>
        </w:rPr>
        <w:t>‐</w:t>
      </w:r>
      <w:r w:rsidRPr="003C131C">
        <w:rPr>
          <w:rFonts w:hint="eastAsia"/>
        </w:rPr>
        <w:t>Saharan African countries appear to have reached their peak manufacturi</w:t>
      </w:r>
      <w:r w:rsidRPr="003C131C">
        <w:t>ng employment at income levels of $700 (at 1990 levels).</w:t>
      </w:r>
      <w:r>
        <w:t xml:space="preserve"> </w:t>
      </w:r>
      <w:r w:rsidRPr="003C131C">
        <w:t xml:space="preserve">More worryingly, </w:t>
      </w:r>
      <w:proofErr w:type="spellStart"/>
      <w:r w:rsidRPr="003C131C">
        <w:t>Rodrik</w:t>
      </w:r>
      <w:proofErr w:type="spellEnd"/>
      <w:r w:rsidRPr="003C131C">
        <w:t xml:space="preserve"> demonstrates that </w:t>
      </w:r>
      <w:r w:rsidRPr="004276AA">
        <w:rPr>
          <w:rStyle w:val="StyleUnderline"/>
        </w:rPr>
        <w:t>automation has been taking out more low-skilled jobs than medium or high-skilled ones</w:t>
      </w:r>
      <w:r w:rsidRPr="003C131C">
        <w:t xml:space="preserve">, </w:t>
      </w:r>
      <w:r w:rsidRPr="004276AA">
        <w:rPr>
          <w:rStyle w:val="StyleUnderline"/>
        </w:rPr>
        <w:t>increasing inequality</w:t>
      </w:r>
      <w:r w:rsidRPr="003C131C">
        <w:t>.</w:t>
      </w:r>
      <w:r>
        <w:t xml:space="preserve"> </w:t>
      </w:r>
      <w:r w:rsidRPr="003C131C">
        <w:t xml:space="preserve">All of this is about to accelerate. The amount of computing power that a given amount of money can buy has been doubling every year to eighteen months since the 80s. In their book Second Machine Age </w:t>
      </w:r>
      <w:proofErr w:type="spellStart"/>
      <w:r w:rsidRPr="003C131C">
        <w:t>Brynjolfsson</w:t>
      </w:r>
      <w:proofErr w:type="spellEnd"/>
      <w:r w:rsidRPr="003C131C">
        <w:t xml:space="preserve"> and McAfee show how this process drives change.</w:t>
      </w:r>
      <w:r>
        <w:t xml:space="preserve"> </w:t>
      </w:r>
      <w:r w:rsidRPr="003C131C">
        <w:t xml:space="preserve">As a </w:t>
      </w:r>
      <w:proofErr w:type="gramStart"/>
      <w:r w:rsidRPr="003C131C">
        <w:t>result</w:t>
      </w:r>
      <w:proofErr w:type="gramEnd"/>
      <w:r w:rsidRPr="003C131C">
        <w:t xml:space="preserve"> we are seeing machines that can do traditionally human things (like driving cars) much earlier than anyone expected. This matters for factories. Automated production lines are nothing new. But increasingly the </w:t>
      </w:r>
      <w:r w:rsidRPr="004276AA">
        <w:rPr>
          <w:rStyle w:val="StyleUnderline"/>
        </w:rPr>
        <w:t xml:space="preserve">low skilled human </w:t>
      </w:r>
      <w:proofErr w:type="spellStart"/>
      <w:r w:rsidRPr="004276AA">
        <w:rPr>
          <w:rStyle w:val="StyleUnderline"/>
        </w:rPr>
        <w:t>labour</w:t>
      </w:r>
      <w:proofErr w:type="spellEnd"/>
      <w:r w:rsidRPr="004276AA">
        <w:rPr>
          <w:rStyle w:val="StyleUnderline"/>
        </w:rPr>
        <w:t xml:space="preserve"> that attended </w:t>
      </w:r>
      <w:proofErr w:type="spellStart"/>
      <w:r w:rsidRPr="004276AA">
        <w:rPr>
          <w:rStyle w:val="StyleUnderline"/>
        </w:rPr>
        <w:t>mechanised</w:t>
      </w:r>
      <w:proofErr w:type="spellEnd"/>
      <w:r w:rsidRPr="004276AA">
        <w:rPr>
          <w:rStyle w:val="StyleUnderline"/>
        </w:rPr>
        <w:t xml:space="preserve"> production lines is no longer needed</w:t>
      </w:r>
      <w:r w:rsidRPr="003C131C">
        <w:t>.</w:t>
      </w:r>
      <w:r>
        <w:t xml:space="preserve"> </w:t>
      </w:r>
      <w:r w:rsidRPr="003C131C">
        <w:t>Advertisement</w:t>
      </w:r>
      <w:r>
        <w:t xml:space="preserve"> </w:t>
      </w:r>
      <w:r w:rsidRPr="003C131C">
        <w:t xml:space="preserve">If </w:t>
      </w:r>
      <w:r w:rsidRPr="004276AA">
        <w:rPr>
          <w:rStyle w:val="StyleUnderline"/>
        </w:rPr>
        <w:t xml:space="preserve">plentiful, cheap </w:t>
      </w:r>
      <w:proofErr w:type="spellStart"/>
      <w:r w:rsidRPr="004276AA">
        <w:rPr>
          <w:rStyle w:val="StyleUnderline"/>
        </w:rPr>
        <w:t>labour</w:t>
      </w:r>
      <w:proofErr w:type="spellEnd"/>
      <w:r w:rsidRPr="004276AA">
        <w:rPr>
          <w:rStyle w:val="StyleUnderline"/>
        </w:rPr>
        <w:t xml:space="preserve"> is no longer as important as it used to be for industrial production you would expect to see more manufacturing being located close to rich country consumers</w:t>
      </w:r>
      <w:r w:rsidRPr="003C131C">
        <w:t xml:space="preserve">. Adidas is piloting highly automated footwear factories in Germany and the US that will allow consumers to order </w:t>
      </w:r>
      <w:proofErr w:type="spellStart"/>
      <w:r w:rsidRPr="003C131C">
        <w:t>customised</w:t>
      </w:r>
      <w:proofErr w:type="spellEnd"/>
      <w:r w:rsidRPr="003C131C">
        <w:t xml:space="preserve"> footwear before it is manufactured which can then be delivered directly to them. Delivery will be rapid and costs will be low.</w:t>
      </w:r>
      <w:r>
        <w:t xml:space="preserve"> </w:t>
      </w:r>
      <w:r w:rsidRPr="003C131C">
        <w:t xml:space="preserve">For poor countries wishing to replicate the path India, Vietnam and China have taken from low income to middle income status this is bad news. There is already evidence that </w:t>
      </w:r>
      <w:r w:rsidRPr="004276AA">
        <w:rPr>
          <w:rStyle w:val="StyleUnderline"/>
        </w:rPr>
        <w:t xml:space="preserve">Latin America and Africa are </w:t>
      </w:r>
      <w:proofErr w:type="spellStart"/>
      <w:r w:rsidRPr="004276AA">
        <w:rPr>
          <w:rStyle w:val="StyleUnderline"/>
        </w:rPr>
        <w:t>deindustrialising</w:t>
      </w:r>
      <w:proofErr w:type="spellEnd"/>
      <w:r w:rsidRPr="004276AA">
        <w:rPr>
          <w:rStyle w:val="StyleUnderline"/>
        </w:rPr>
        <w:t xml:space="preserve"> </w:t>
      </w:r>
      <w:r w:rsidRPr="004276AA">
        <w:t>–</w:t>
      </w:r>
      <w:r w:rsidRPr="004276AA">
        <w:rPr>
          <w:rStyle w:val="StyleUnderline"/>
        </w:rPr>
        <w:t xml:space="preserve"> from a much lower starting point than Asia</w:t>
      </w:r>
      <w:r w:rsidRPr="003C131C">
        <w:t>.</w:t>
      </w:r>
      <w:r>
        <w:t xml:space="preserve"> </w:t>
      </w:r>
      <w:r w:rsidRPr="003C131C">
        <w:t>Green growth is the solution</w:t>
      </w:r>
      <w:r>
        <w:t xml:space="preserve"> </w:t>
      </w:r>
      <w:r w:rsidRPr="003C131C">
        <w:t xml:space="preserve">Once it becomes clear that </w:t>
      </w:r>
      <w:r w:rsidRPr="00E04869">
        <w:rPr>
          <w:rStyle w:val="StyleUnderline"/>
        </w:rPr>
        <w:t xml:space="preserve">the </w:t>
      </w:r>
      <w:proofErr w:type="spellStart"/>
      <w:r w:rsidRPr="00E04869">
        <w:rPr>
          <w:rStyle w:val="StyleUnderline"/>
        </w:rPr>
        <w:t>industrialisation</w:t>
      </w:r>
      <w:proofErr w:type="spellEnd"/>
      <w:r w:rsidRPr="00E04869">
        <w:rPr>
          <w:rStyle w:val="StyleUnderline"/>
        </w:rPr>
        <w:t xml:space="preserve"> pathway is not going to work as well as it has in the past</w:t>
      </w:r>
      <w:r w:rsidRPr="003C131C">
        <w:t xml:space="preserve"> then </w:t>
      </w:r>
      <w:r w:rsidRPr="00E04869">
        <w:rPr>
          <w:rStyle w:val="StyleUnderline"/>
        </w:rPr>
        <w:t xml:space="preserve">developing countries will need an alternative path to prosperity. And if growth rates for poor countries aren’t going to be spectacular then it becomes even more important to make sure that the benefits of the growth that is achieved are </w:t>
      </w:r>
      <w:proofErr w:type="gramStart"/>
      <w:r w:rsidRPr="00E04869">
        <w:rPr>
          <w:rStyle w:val="StyleUnderline"/>
        </w:rPr>
        <w:t>fairly shared</w:t>
      </w:r>
      <w:proofErr w:type="gramEnd"/>
      <w:r w:rsidRPr="003C131C">
        <w:t>.</w:t>
      </w:r>
      <w:r>
        <w:t xml:space="preserve"> </w:t>
      </w:r>
      <w:r w:rsidRPr="003C131C">
        <w:t>This means valuing the development potential of the informal economy, rather than seeking to substitute it. Helping small farmers achieve higher yields, better prices and reduced risk. And focusing on access to finance, energy and infrastructure for the small informal enterprises that form the bulk of the economy in many developing countries</w:t>
      </w:r>
      <w:r w:rsidRPr="00561D81">
        <w:t>.</w:t>
      </w:r>
      <w:r>
        <w:t xml:space="preserve"> </w:t>
      </w:r>
      <w:r w:rsidRPr="003C131C">
        <w:t>Women are over-represented in the informal sector worldwide so policies that support, empower and protect the rights of informal women workers are essential for gender equity.</w:t>
      </w:r>
      <w:r>
        <w:t xml:space="preserve"> </w:t>
      </w:r>
      <w:r w:rsidRPr="003C131C">
        <w:t>An alternative growth path will mean the abundant natural resources of many developing countries will also need to be managed in ways that provide social value without degrading them, and without alienating resources from the communities that use and manage them.</w:t>
      </w:r>
      <w:r>
        <w:t xml:space="preserve"> </w:t>
      </w:r>
      <w:r w:rsidRPr="003C131C">
        <w:t>Costa Rica reversed decades of reduction in forest cover through an imaginative range of policy measures including payment for ecosystem services, effectively giving landowners the incentive to conserve forest cover. Rwanda has developed an approach to ecotourism which shares revenues with local populations to support livelihoods while protecting the country’s biodiversity.</w:t>
      </w:r>
      <w:r>
        <w:t xml:space="preserve"> </w:t>
      </w:r>
      <w:r w:rsidRPr="003C131C">
        <w:t xml:space="preserve">In the era of climate </w:t>
      </w:r>
      <w:proofErr w:type="gramStart"/>
      <w:r w:rsidRPr="003C131C">
        <w:t>action</w:t>
      </w:r>
      <w:proofErr w:type="gramEnd"/>
      <w:r w:rsidRPr="003C131C">
        <w:t xml:space="preserve"> we need to find ways of paying for work that promotes energy efficiency, spreads access to renewable energy, makes the circular economy work (the informal economy’s waste pickers tend to be pretty good at this) and manages landscapes that efficiently sequester carbon.</w:t>
      </w:r>
      <w:r>
        <w:t xml:space="preserve"> </w:t>
      </w:r>
      <w:r w:rsidRPr="003C131C">
        <w:t>These kinds of climate and energy initiatives could provide jobs and economic growth for less developed countries, but some of the funding at least will need to come from transfers from richer countries. That means effective taxation of wealth and extremely high incomes. It also means taxing pollution of all kinds – particularly carbon pollution.</w:t>
      </w:r>
      <w:r>
        <w:t xml:space="preserve"> </w:t>
      </w:r>
      <w:r w:rsidRPr="003C131C">
        <w:t xml:space="preserve">It may be unrealistic to expect that these green growth approaches will produce the same rate of growth for poor countries as rapid </w:t>
      </w:r>
      <w:proofErr w:type="spellStart"/>
      <w:r w:rsidRPr="003C131C">
        <w:t>industrialisation</w:t>
      </w:r>
      <w:proofErr w:type="spellEnd"/>
      <w:r w:rsidRPr="003C131C">
        <w:t xml:space="preserve"> did 20 years ago. But, done correctly, they might temper the tendency towards growing national inequality [pdf] which that model produced, as well as being more sustainable.</w:t>
      </w:r>
    </w:p>
    <w:p w:rsidR="00E20AF6" w:rsidRDefault="00E20AF6" w:rsidP="00E20AF6">
      <w:pPr>
        <w:pStyle w:val="Heading2"/>
      </w:pPr>
      <w:r>
        <w:t>Cyber Force CP</w:t>
      </w:r>
    </w:p>
    <w:p w:rsidR="00E20AF6" w:rsidRPr="00E20AF6" w:rsidRDefault="00E20AF6" w:rsidP="00E20AF6">
      <w:pPr>
        <w:pStyle w:val="Heading3"/>
      </w:pPr>
      <w:r>
        <w:t>1NC—Cyber Force CP</w:t>
      </w:r>
    </w:p>
    <w:p w:rsidR="00E20AF6" w:rsidRPr="00E20AF6" w:rsidRDefault="00E20AF6" w:rsidP="00E20AF6"/>
    <w:p w:rsidR="00E20AF6" w:rsidRPr="00E20AF6" w:rsidRDefault="00E20AF6" w:rsidP="00E20AF6">
      <w:pPr>
        <w:pStyle w:val="Heading4"/>
      </w:pPr>
      <w:r>
        <w:t>Counterplan text: The United States federal government should establish a cyber corps branch as a 5</w:t>
      </w:r>
      <w:r w:rsidRPr="00E03027">
        <w:rPr>
          <w:vertAlign w:val="superscript"/>
        </w:rPr>
        <w:t>th</w:t>
      </w:r>
      <w:r>
        <w:t xml:space="preserve"> service </w:t>
      </w:r>
      <w:r>
        <w:t>of the United States armed forces.</w:t>
      </w:r>
    </w:p>
    <w:p w:rsidR="00E20AF6" w:rsidRDefault="00E20AF6" w:rsidP="00E20AF6">
      <w:pPr>
        <w:pStyle w:val="Heading4"/>
      </w:pPr>
      <w:r>
        <w:t>Creating a 5</w:t>
      </w:r>
      <w:r w:rsidRPr="00E03027">
        <w:rPr>
          <w:vertAlign w:val="superscript"/>
        </w:rPr>
        <w:t>th</w:t>
      </w:r>
      <w:r>
        <w:t xml:space="preserve"> service for cybersecurity is key to having the resources for recruiting new people and expanding our talent and potential</w:t>
      </w:r>
    </w:p>
    <w:p w:rsidR="00E20AF6" w:rsidRPr="00AE2966" w:rsidRDefault="00E20AF6" w:rsidP="00E20AF6">
      <w:pPr>
        <w:rPr>
          <w:sz w:val="18"/>
          <w:szCs w:val="18"/>
        </w:rPr>
      </w:pPr>
      <w:r w:rsidRPr="005F1EA0">
        <w:rPr>
          <w:b/>
          <w:bCs/>
          <w:sz w:val="24"/>
          <w:szCs w:val="28"/>
        </w:rPr>
        <w:t>Ricks and McCoy 15</w:t>
      </w:r>
      <w:r w:rsidRPr="005F1EA0">
        <w:rPr>
          <w:sz w:val="24"/>
          <w:szCs w:val="28"/>
        </w:rPr>
        <w:t xml:space="preserve"> </w:t>
      </w:r>
      <w:r w:rsidRPr="00AE2966">
        <w:rPr>
          <w:sz w:val="18"/>
          <w:szCs w:val="18"/>
        </w:rPr>
        <w:t>(Thomas E. Ricks covered the U.S. military from 1991 to 2008 for the Wall Street Journal and then the Washington Post, Alexander McCoy served in the United States Marine Corps for six years, and deployed as an embassy guard to Saudi Arabia, Honduras, and Germany. He left the Marines as a sergeant. He currently is studying political science at Columbia University in New York City. Foreign policy, we need a cyber corps as a 5</w:t>
      </w:r>
      <w:r w:rsidRPr="00AE2966">
        <w:rPr>
          <w:sz w:val="18"/>
          <w:szCs w:val="18"/>
          <w:vertAlign w:val="superscript"/>
        </w:rPr>
        <w:t>th</w:t>
      </w:r>
      <w:r w:rsidRPr="00AE2966">
        <w:rPr>
          <w:sz w:val="18"/>
          <w:szCs w:val="18"/>
        </w:rPr>
        <w:t xml:space="preserve"> service. 3-18-15, </w:t>
      </w:r>
      <w:hyperlink r:id="rId66" w:history="1">
        <w:r w:rsidRPr="00AE2966">
          <w:rPr>
            <w:rStyle w:val="Hyperlink"/>
            <w:sz w:val="18"/>
            <w:szCs w:val="18"/>
          </w:rPr>
          <w:t>http://foreignpolicy.com/2015/03/18/we-need-a-cyber-corps-as-a-5th-service/)DJ</w:t>
        </w:r>
      </w:hyperlink>
      <w:r w:rsidRPr="00AE2966">
        <w:rPr>
          <w:sz w:val="18"/>
          <w:szCs w:val="18"/>
        </w:rPr>
        <w:t xml:space="preserve"> accessed 7-8-17</w:t>
      </w:r>
    </w:p>
    <w:p w:rsidR="00E20AF6" w:rsidRPr="009F0D38" w:rsidRDefault="00E20AF6" w:rsidP="00E20AF6">
      <w:pPr>
        <w:rPr>
          <w:u w:val="single"/>
        </w:rPr>
      </w:pPr>
      <w:r w:rsidRPr="009F0D38">
        <w:rPr>
          <w:sz w:val="14"/>
        </w:rPr>
        <w:t>The U.S. military currently lacks the ability to take on this role, however</w:t>
      </w:r>
      <w:r w:rsidRPr="009F0D38">
        <w:rPr>
          <w:u w:val="single"/>
        </w:rPr>
        <w:t xml:space="preserve">. </w:t>
      </w:r>
      <w:r w:rsidRPr="0042026B">
        <w:rPr>
          <w:highlight w:val="yellow"/>
          <w:u w:val="single"/>
        </w:rPr>
        <w:t>Cyber warfare represents a very different form of operations than</w:t>
      </w:r>
      <w:r w:rsidRPr="009F0D38">
        <w:rPr>
          <w:u w:val="single"/>
        </w:rPr>
        <w:t xml:space="preserve"> anything else the current </w:t>
      </w:r>
      <w:r w:rsidRPr="0042026B">
        <w:rPr>
          <w:highlight w:val="yellow"/>
          <w:u w:val="single"/>
        </w:rPr>
        <w:t>branches of the armed forces</w:t>
      </w:r>
      <w:r w:rsidRPr="009F0D38">
        <w:rPr>
          <w:u w:val="single"/>
        </w:rPr>
        <w:t xml:space="preserve"> conduct. </w:t>
      </w:r>
      <w:r w:rsidRPr="0042026B">
        <w:rPr>
          <w:highlight w:val="yellow"/>
          <w:u w:val="single"/>
        </w:rPr>
        <w:t>Each branch</w:t>
      </w:r>
      <w:r w:rsidRPr="0042026B">
        <w:rPr>
          <w:sz w:val="14"/>
          <w:highlight w:val="yellow"/>
        </w:rPr>
        <w:t>,</w:t>
      </w:r>
      <w:r w:rsidRPr="009F0D38">
        <w:rPr>
          <w:sz w:val="14"/>
        </w:rPr>
        <w:t xml:space="preserve"> by nature, </w:t>
      </w:r>
      <w:r w:rsidRPr="0042026B">
        <w:rPr>
          <w:highlight w:val="yellow"/>
          <w:u w:val="single"/>
        </w:rPr>
        <w:t xml:space="preserve">will </w:t>
      </w:r>
      <w:proofErr w:type="gramStart"/>
      <w:r w:rsidRPr="0042026B">
        <w:rPr>
          <w:highlight w:val="yellow"/>
          <w:u w:val="single"/>
        </w:rPr>
        <w:t>have a tendency to</w:t>
      </w:r>
      <w:proofErr w:type="gramEnd"/>
      <w:r w:rsidRPr="0042026B">
        <w:rPr>
          <w:highlight w:val="yellow"/>
          <w:u w:val="single"/>
        </w:rPr>
        <w:t xml:space="preserve"> view cyber operations through the lens of how it impacts the basic function of their branch</w:t>
      </w:r>
      <w:r w:rsidRPr="009F0D38">
        <w:rPr>
          <w:sz w:val="14"/>
        </w:rPr>
        <w:t xml:space="preserve">. The Marine Corps will naturally tend to approach cyber warfare from the perspective of how it can aid the basic Marine Corps infantry squad. </w:t>
      </w:r>
      <w:r w:rsidRPr="009F0D38">
        <w:rPr>
          <w:u w:val="single"/>
        </w:rPr>
        <w:t>The Navy will tend to view it in terms of how cyber warfare can contribute to or defeat efforts to project power from naval vessels, etc.</w:t>
      </w:r>
      <w:r w:rsidRPr="009F0D38">
        <w:rPr>
          <w:sz w:val="14"/>
        </w:rPr>
        <w:t xml:space="preserve"> Each of these functions are necessary for successful conduct of warfare, and should be explored and developed, but are only a limited piece of the range of ways cyber warfare can contribute and be deployed. </w:t>
      </w:r>
      <w:r w:rsidRPr="0042026B">
        <w:rPr>
          <w:highlight w:val="yellow"/>
          <w:u w:val="single"/>
        </w:rPr>
        <w:t>By merely allowing each branch to organically develop a specialized cyber warfare capability, we risk both duplicating our efforts, competing for talent, and failing to exploit the full potential of cyber warfare.</w:t>
      </w:r>
    </w:p>
    <w:p w:rsidR="00E20AF6" w:rsidRPr="00451DD3" w:rsidRDefault="00E20AF6" w:rsidP="00E20AF6">
      <w:pPr>
        <w:rPr>
          <w:sz w:val="12"/>
        </w:rPr>
      </w:pPr>
      <w:r w:rsidRPr="009F0D38">
        <w:rPr>
          <w:u w:val="single"/>
        </w:rPr>
        <w:t xml:space="preserve">The uniformed services have also struggled to attract sufficiently qualified candidates to serve in their </w:t>
      </w:r>
      <w:r w:rsidRPr="00451DD3">
        <w:rPr>
          <w:sz w:val="12"/>
        </w:rPr>
        <w:t xml:space="preserve">nascent </w:t>
      </w:r>
      <w:r w:rsidRPr="009F0D38">
        <w:rPr>
          <w:u w:val="single"/>
        </w:rPr>
        <w:t>cyber occupations</w:t>
      </w:r>
      <w:r w:rsidRPr="00451DD3">
        <w:rPr>
          <w:sz w:val="12"/>
        </w:rPr>
        <w:t xml:space="preserve">, either from outside or from within their present ranks. A large part of this challenge is the preexisting institutional culture of these branches, which often finds itself in opposition to the ideal characteristics of a cyber warfare organization. An expectation of a strict physical fitness regimen bares little relevance to a soldier whose entire contribution will take place within an office in front of a computer screen. Standard, </w:t>
      </w:r>
      <w:r w:rsidRPr="009F0D38">
        <w:rPr>
          <w:u w:val="single"/>
        </w:rPr>
        <w:t>mandatory training requirements such as swimming tests and rifle qualifications similarly are distractions from a cyber warfare specialist’s mission.</w:t>
      </w:r>
      <w:r w:rsidRPr="00451DD3">
        <w:rPr>
          <w:sz w:val="12"/>
        </w:rPr>
        <w:t xml:space="preserve"> Secretary Carter acknowledged this challenge in Friday remarks, describing how the skills and outlook necessary for a good cyber-warrior are out of sync with anything to be found in the traditional armed services. “For the institutions that you join, be they military services or field agencies or new commands, they are trying to figure out how to welcome this new breed of warrior to their ranks,” Carter told an audience of troops.</w:t>
      </w:r>
    </w:p>
    <w:p w:rsidR="00E20AF6" w:rsidRPr="00451DD3" w:rsidRDefault="00E20AF6" w:rsidP="00E20AF6">
      <w:pPr>
        <w:rPr>
          <w:sz w:val="12"/>
        </w:rPr>
      </w:pPr>
      <w:r w:rsidRPr="00451DD3">
        <w:rPr>
          <w:sz w:val="12"/>
        </w:rPr>
        <w:t xml:space="preserve">In a realm of warfare requiring creativity and innovative thinking, </w:t>
      </w:r>
      <w:r w:rsidRPr="00A344D2">
        <w:rPr>
          <w:highlight w:val="yellow"/>
          <w:u w:val="single"/>
        </w:rPr>
        <w:t>it is important to identify and quickly reward the best and brightest minds,</w:t>
      </w:r>
      <w:r w:rsidRPr="004948D4">
        <w:rPr>
          <w:u w:val="single"/>
        </w:rPr>
        <w:t xml:space="preserve"> yet the standard, rigid system of promotion and recognition in </w:t>
      </w:r>
      <w:r w:rsidRPr="00451DD3">
        <w:rPr>
          <w:sz w:val="12"/>
        </w:rPr>
        <w:t xml:space="preserve">the current </w:t>
      </w:r>
      <w:r w:rsidRPr="004948D4">
        <w:rPr>
          <w:u w:val="single"/>
        </w:rPr>
        <w:t>military branches</w:t>
      </w:r>
      <w:r w:rsidRPr="00451DD3">
        <w:rPr>
          <w:sz w:val="12"/>
        </w:rPr>
        <w:t xml:space="preserve"> and intelligence agencies singularly </w:t>
      </w:r>
      <w:r w:rsidRPr="004948D4">
        <w:rPr>
          <w:u w:val="single"/>
        </w:rPr>
        <w:t>lacks the flexibility to allow this.</w:t>
      </w:r>
      <w:r w:rsidRPr="00451DD3">
        <w:rPr>
          <w:sz w:val="12"/>
        </w:rPr>
        <w:t xml:space="preserve"> The armed forces offer little more than patriotism to entice their most skilled cyber warriors to stay in service, when </w:t>
      </w:r>
      <w:r w:rsidRPr="00691562">
        <w:rPr>
          <w:u w:val="single"/>
        </w:rPr>
        <w:t>the booming private sector demand</w:t>
      </w:r>
      <w:r w:rsidRPr="00451DD3">
        <w:rPr>
          <w:sz w:val="12"/>
        </w:rPr>
        <w:t xml:space="preserve"> for cyber security specialists </w:t>
      </w:r>
      <w:r w:rsidRPr="00691562">
        <w:rPr>
          <w:u w:val="single"/>
        </w:rPr>
        <w:t>entices them away with the potential for high pay and rapid promotion</w:t>
      </w:r>
      <w:r w:rsidRPr="00451DD3">
        <w:rPr>
          <w:sz w:val="12"/>
        </w:rPr>
        <w:t xml:space="preserve">. The limits of the force structure, promotion system, and pay scale have forced the services to fight to keep their newly trained cyber specialists. For example, the Marine Corps has had to invest more than 16 percent of its entire retention bonus budget for its tiny cadre of cyber specialists. This is a fundamental problem for the development of cyber warfare capability. A single excellent cyber warrior is significantly more valuable than one hundred mediocre ones, yet </w:t>
      </w:r>
      <w:r w:rsidRPr="00A344D2">
        <w:rPr>
          <w:highlight w:val="yellow"/>
          <w:u w:val="single"/>
        </w:rPr>
        <w:t>the standard force structure creates an incentive for quantity over quality and rapid turn-over rather than longevity.</w:t>
      </w:r>
      <w:r w:rsidRPr="00451DD3">
        <w:rPr>
          <w:sz w:val="12"/>
        </w:rPr>
        <w:t xml:space="preserve"> It is critical that we create an environment where talented, motivated individuals can serve in the armed forces and conduct cyber operations without feeling alienated by the culture in which they find themselves.</w:t>
      </w:r>
    </w:p>
    <w:p w:rsidR="00E20AF6" w:rsidRPr="00451DD3" w:rsidRDefault="00E20AF6" w:rsidP="00E20AF6">
      <w:pPr>
        <w:rPr>
          <w:sz w:val="14"/>
        </w:rPr>
      </w:pPr>
      <w:r w:rsidRPr="00A344D2">
        <w:rPr>
          <w:highlight w:val="yellow"/>
          <w:u w:val="single"/>
        </w:rPr>
        <w:t>The Air Force serves as a useful model.</w:t>
      </w:r>
      <w:r w:rsidRPr="00451DD3">
        <w:rPr>
          <w:sz w:val="14"/>
        </w:rPr>
        <w:t xml:space="preserve"> The United States Air Force came about </w:t>
      </w:r>
      <w:proofErr w:type="gramStart"/>
      <w:r w:rsidRPr="00451DD3">
        <w:rPr>
          <w:sz w:val="14"/>
        </w:rPr>
        <w:t>as a result of</w:t>
      </w:r>
      <w:proofErr w:type="gramEnd"/>
      <w:r w:rsidRPr="00451DD3">
        <w:rPr>
          <w:sz w:val="14"/>
        </w:rPr>
        <w:t xml:space="preserve"> experimentation with the new technology of aviation on the part of the U.S. Army. The Navy and Marine Corps also pioneered fixed wing flight within the context of its usefulness to their own organizations. By the end of World War Two, however, it became apparent that aviation had become a realm of warfare in its own right. </w:t>
      </w:r>
      <w:r w:rsidRPr="00691562">
        <w:rPr>
          <w:u w:val="single"/>
        </w:rPr>
        <w:t xml:space="preserve">The air was no longer merely a vertical extension of the battleground on land, </w:t>
      </w:r>
      <w:r w:rsidRPr="00A344D2">
        <w:rPr>
          <w:highlight w:val="yellow"/>
          <w:u w:val="single"/>
        </w:rPr>
        <w:t xml:space="preserve">it was a </w:t>
      </w:r>
      <w:proofErr w:type="gramStart"/>
      <w:r w:rsidRPr="00A344D2">
        <w:rPr>
          <w:highlight w:val="yellow"/>
          <w:u w:val="single"/>
        </w:rPr>
        <w:t>battleground in its own right</w:t>
      </w:r>
      <w:proofErr w:type="gramEnd"/>
      <w:r w:rsidRPr="00A344D2">
        <w:rPr>
          <w:highlight w:val="yellow"/>
          <w:u w:val="single"/>
        </w:rPr>
        <w:t>. As technology and tactics advanced, war in the air became increasingly disconnected from the war on the ground.</w:t>
      </w:r>
      <w:r w:rsidRPr="00451DD3">
        <w:rPr>
          <w:sz w:val="14"/>
        </w:rPr>
        <w:t xml:space="preserve"> Divorce from the Army in 1947 allowed the Air Force to develop in its own direction, gaining the freedom to innovate in how its force could be applied, and the space to develop its own unique culture. </w:t>
      </w:r>
      <w:r w:rsidRPr="00691562">
        <w:rPr>
          <w:u w:val="single"/>
        </w:rPr>
        <w:t xml:space="preserve">The same freedom is needed for cyber warfare. </w:t>
      </w:r>
      <w:r w:rsidRPr="00A344D2">
        <w:rPr>
          <w:highlight w:val="yellow"/>
          <w:u w:val="single"/>
        </w:rPr>
        <w:t>We need a new branch, a U.S. Cyber Corps.</w:t>
      </w:r>
    </w:p>
    <w:p w:rsidR="00E20AF6" w:rsidRDefault="00E20AF6" w:rsidP="00E20AF6">
      <w:pPr>
        <w:rPr>
          <w:sz w:val="14"/>
        </w:rPr>
      </w:pPr>
      <w:r w:rsidRPr="00214B80">
        <w:rPr>
          <w:u w:val="single"/>
        </w:rPr>
        <w:t xml:space="preserve">The creation of a Cyber Corps would have a dramatic impact on the way we view defense. The </w:t>
      </w:r>
      <w:r w:rsidRPr="00451DD3">
        <w:rPr>
          <w:sz w:val="14"/>
        </w:rPr>
        <w:t xml:space="preserve">mere </w:t>
      </w:r>
      <w:r w:rsidRPr="00214B80">
        <w:rPr>
          <w:u w:val="single"/>
        </w:rPr>
        <w:t>existence</w:t>
      </w:r>
      <w:r w:rsidRPr="00451DD3">
        <w:rPr>
          <w:sz w:val="14"/>
        </w:rPr>
        <w:t xml:space="preserve"> of a Cyber Corps as an explicitly military branch </w:t>
      </w:r>
      <w:r w:rsidRPr="00214B80">
        <w:rPr>
          <w:u w:val="single"/>
        </w:rPr>
        <w:t>will emphasize to policy makers the ramifications of its use, and draw a clear dividing line between offensive and defensive operations in this new realm of war.</w:t>
      </w:r>
      <w:r w:rsidRPr="00451DD3">
        <w:rPr>
          <w:sz w:val="14"/>
        </w:rPr>
        <w:t xml:space="preserve"> The development of an officer corps with expertise in this area will bring a new perspective to joint operations planning, and a member of the Joint Chiefs of Staff explicitly representing cyber warfare capability when advising the Secretary of Defense will result in our armed forces making greater advantage of this new technology. The independent </w:t>
      </w:r>
      <w:r w:rsidRPr="00E03027">
        <w:rPr>
          <w:highlight w:val="yellow"/>
          <w:u w:val="single"/>
        </w:rPr>
        <w:t>Cyber Corps would have the freedom to</w:t>
      </w:r>
      <w:r w:rsidRPr="00451DD3">
        <w:rPr>
          <w:u w:val="single"/>
        </w:rPr>
        <w:t xml:space="preserve"> </w:t>
      </w:r>
      <w:r w:rsidRPr="00451DD3">
        <w:rPr>
          <w:sz w:val="14"/>
        </w:rPr>
        <w:t xml:space="preserve">innovate and </w:t>
      </w:r>
      <w:r w:rsidRPr="00E03027">
        <w:rPr>
          <w:highlight w:val="yellow"/>
          <w:u w:val="single"/>
        </w:rPr>
        <w:t>develop a culture best suited to success in this new battleground.</w:t>
      </w:r>
      <w:r w:rsidRPr="00451DD3">
        <w:rPr>
          <w:sz w:val="14"/>
        </w:rPr>
        <w:t xml:space="preserve"> It is time to actively foster our evolution to the battlefield of the future, and ensure that the United States retains its military advantage as the world’s strongest superpower.</w:t>
      </w:r>
    </w:p>
    <w:p w:rsidR="00E20AF6" w:rsidRDefault="00E20AF6" w:rsidP="00E20AF6">
      <w:pPr>
        <w:rPr>
          <w:sz w:val="14"/>
        </w:rPr>
      </w:pPr>
    </w:p>
    <w:p w:rsidR="00E20AF6" w:rsidRDefault="00E20AF6" w:rsidP="00E20AF6">
      <w:pPr>
        <w:pStyle w:val="Heading4"/>
      </w:pPr>
      <w:r>
        <w:t xml:space="preserve">CP avoids the link to politics </w:t>
      </w:r>
    </w:p>
    <w:p w:rsidR="00E20AF6" w:rsidRPr="00AE6F8C" w:rsidRDefault="00E20AF6" w:rsidP="00E20AF6">
      <w:pPr>
        <w:rPr>
          <w:rStyle w:val="Style13ptBold"/>
          <w:b w:val="0"/>
          <w:bCs w:val="0"/>
          <w:sz w:val="18"/>
          <w:szCs w:val="16"/>
        </w:rPr>
      </w:pPr>
      <w:r w:rsidRPr="00C80692">
        <w:rPr>
          <w:rStyle w:val="Style13ptBold"/>
          <w:sz w:val="24"/>
        </w:rPr>
        <w:t>Robinson 16</w:t>
      </w:r>
      <w:r w:rsidRPr="00C80692">
        <w:rPr>
          <w:rStyle w:val="Style13ptBold"/>
          <w:b w:val="0"/>
          <w:bCs w:val="0"/>
          <w:sz w:val="24"/>
        </w:rPr>
        <w:t xml:space="preserve"> </w:t>
      </w:r>
      <w:r w:rsidRPr="00AE6F8C">
        <w:rPr>
          <w:rStyle w:val="Style13ptBold"/>
          <w:b w:val="0"/>
          <w:bCs w:val="0"/>
          <w:sz w:val="18"/>
          <w:szCs w:val="16"/>
        </w:rPr>
        <w:t xml:space="preserve">[Rick M Robinson, Rick Robinson is a writer and blogger, with a current 'day job' focus on the tech industry and a </w:t>
      </w:r>
      <w:proofErr w:type="gramStart"/>
      <w:r w:rsidRPr="00AE6F8C">
        <w:rPr>
          <w:rStyle w:val="Style13ptBold"/>
          <w:b w:val="0"/>
          <w:bCs w:val="0"/>
          <w:sz w:val="18"/>
          <w:szCs w:val="16"/>
        </w:rPr>
        <w:t>particular interest</w:t>
      </w:r>
      <w:proofErr w:type="gramEnd"/>
      <w:r w:rsidRPr="00AE6F8C">
        <w:rPr>
          <w:rStyle w:val="Style13ptBold"/>
          <w:b w:val="0"/>
          <w:bCs w:val="0"/>
          <w:sz w:val="18"/>
          <w:szCs w:val="16"/>
        </w:rPr>
        <w:t xml:space="preserve"> in the interplay of tech-driven factors and business considerations - think of the relationship between virtualization and cloud computing., 9-16-2016, "The Trump Security Platform: Maintaining the GOP Status Quo," Security Intelligence, https://securityintelligence.com/the-trump-security-platform-</w:t>
      </w:r>
      <w:r>
        <w:rPr>
          <w:rStyle w:val="Style13ptBold"/>
          <w:b w:val="0"/>
          <w:bCs w:val="0"/>
          <w:sz w:val="18"/>
          <w:szCs w:val="16"/>
        </w:rPr>
        <w:t>maintaining-the-gop-status-quo/]</w:t>
      </w:r>
    </w:p>
    <w:p w:rsidR="00E20AF6" w:rsidRPr="00AD0865" w:rsidRDefault="00E20AF6" w:rsidP="00E20AF6">
      <w:pPr>
        <w:rPr>
          <w:sz w:val="16"/>
        </w:rPr>
      </w:pPr>
      <w:r w:rsidRPr="00AD0865">
        <w:rPr>
          <w:u w:val="single"/>
        </w:rPr>
        <w:t xml:space="preserve">Technology issues, and </w:t>
      </w:r>
      <w:r w:rsidRPr="00C80692">
        <w:rPr>
          <w:highlight w:val="yellow"/>
          <w:u w:val="single"/>
        </w:rPr>
        <w:t>cybersecurity</w:t>
      </w:r>
      <w:r w:rsidRPr="00AD0865">
        <w:rPr>
          <w:u w:val="single"/>
        </w:rPr>
        <w:t xml:space="preserve"> </w:t>
      </w:r>
      <w:proofErr w:type="gramStart"/>
      <w:r w:rsidRPr="00AD0865">
        <w:rPr>
          <w:u w:val="single"/>
        </w:rPr>
        <w:t xml:space="preserve">in particular, </w:t>
      </w:r>
      <w:r w:rsidRPr="00C80692">
        <w:rPr>
          <w:highlight w:val="yellow"/>
          <w:u w:val="single"/>
        </w:rPr>
        <w:t>have</w:t>
      </w:r>
      <w:proofErr w:type="gramEnd"/>
      <w:r w:rsidRPr="00C80692">
        <w:rPr>
          <w:highlight w:val="yellow"/>
          <w:u w:val="single"/>
        </w:rPr>
        <w:t xml:space="preserve"> taken on a growing role in American politics.</w:t>
      </w:r>
      <w:r w:rsidRPr="00AD0865">
        <w:rPr>
          <w:u w:val="single"/>
        </w:rPr>
        <w:t xml:space="preserve"> </w:t>
      </w:r>
      <w:r w:rsidRPr="00AD0865">
        <w:rPr>
          <w:sz w:val="16"/>
        </w:rPr>
        <w:t xml:space="preserve">In the </w:t>
      </w:r>
      <w:proofErr w:type="gramStart"/>
      <w:r w:rsidRPr="00AD0865">
        <w:rPr>
          <w:sz w:val="16"/>
        </w:rPr>
        <w:t>lead</w:t>
      </w:r>
      <w:proofErr w:type="gramEnd"/>
      <w:r w:rsidRPr="00AD0865">
        <w:rPr>
          <w:sz w:val="16"/>
        </w:rPr>
        <w:t xml:space="preserve"> up to the 2016 presidential election, </w:t>
      </w:r>
      <w:r w:rsidRPr="00AD0865">
        <w:rPr>
          <w:u w:val="single"/>
        </w:rPr>
        <w:t xml:space="preserve">the cybersecurity issue is more pressing than ever. </w:t>
      </w:r>
      <w:r w:rsidRPr="00C80692">
        <w:rPr>
          <w:highlight w:val="yellow"/>
          <w:u w:val="single"/>
        </w:rPr>
        <w:t>The</w:t>
      </w:r>
      <w:r w:rsidRPr="00AD0865">
        <w:rPr>
          <w:u w:val="single"/>
        </w:rPr>
        <w:t xml:space="preserve"> formal </w:t>
      </w:r>
      <w:r w:rsidRPr="00C80692">
        <w:rPr>
          <w:highlight w:val="yellow"/>
          <w:u w:val="single"/>
        </w:rPr>
        <w:t>Republican Party</w:t>
      </w:r>
      <w:r w:rsidRPr="00AD0865">
        <w:rPr>
          <w:u w:val="single"/>
        </w:rPr>
        <w:t xml:space="preserve"> platform </w:t>
      </w:r>
      <w:r w:rsidRPr="00C80692">
        <w:rPr>
          <w:highlight w:val="yellow"/>
          <w:u w:val="single"/>
        </w:rPr>
        <w:t>reflects these concerns, as does the broader discussion of technology and security policy in the U.S. Trump Security Platform</w:t>
      </w:r>
      <w:r w:rsidRPr="00AD0865">
        <w:rPr>
          <w:sz w:val="16"/>
        </w:rPr>
        <w:t xml:space="preserve"> Mirrors GOP Standard Although the 2016 campaign is unique in many respects, the </w:t>
      </w:r>
      <w:r w:rsidRPr="00AD0865">
        <w:rPr>
          <w:u w:val="single"/>
        </w:rPr>
        <w:t xml:space="preserve">Donald </w:t>
      </w:r>
      <w:r w:rsidRPr="00C80692">
        <w:rPr>
          <w:highlight w:val="yellow"/>
          <w:u w:val="single"/>
        </w:rPr>
        <w:t>Trump security platform largely reflects established GOP preferences on specific technology and cybersecurity issues.</w:t>
      </w:r>
      <w:r w:rsidRPr="00AD0865">
        <w:rPr>
          <w:u w:val="single"/>
        </w:rPr>
        <w:t xml:space="preserve"> The platform views government regulation critically while also </w:t>
      </w:r>
      <w:r w:rsidRPr="00AD0865">
        <w:rPr>
          <w:b/>
          <w:u w:val="single"/>
        </w:rPr>
        <w:t>assigning high priority</w:t>
      </w:r>
      <w:r w:rsidRPr="00AD0865">
        <w:rPr>
          <w:u w:val="single"/>
        </w:rPr>
        <w:t xml:space="preserve"> to </w:t>
      </w:r>
      <w:hyperlink r:id="rId67" w:tgtFrame="_blank" w:history="1">
        <w:r w:rsidRPr="00AD0865">
          <w:rPr>
            <w:b/>
            <w:u w:val="single"/>
          </w:rPr>
          <w:t>national security</w:t>
        </w:r>
      </w:hyperlink>
      <w:r w:rsidRPr="00AD0865">
        <w:rPr>
          <w:b/>
          <w:u w:val="single"/>
        </w:rPr>
        <w:t xml:space="preserve"> </w:t>
      </w:r>
      <w:r w:rsidRPr="00C80692">
        <w:rPr>
          <w:b/>
          <w:u w:val="single"/>
        </w:rPr>
        <w:t>regulations.</w:t>
      </w:r>
      <w:r w:rsidRPr="00AD0865">
        <w:rPr>
          <w:u w:val="single"/>
        </w:rPr>
        <w:t xml:space="preserve"> On a more granular level, policy preferences regarding specific industry segments unfold among familiar lines. </w:t>
      </w:r>
      <w:r w:rsidRPr="00AD0865">
        <w:rPr>
          <w:sz w:val="16"/>
        </w:rPr>
        <w:t xml:space="preserve">Cybersecurity in an Insecure World The </w:t>
      </w:r>
      <w:hyperlink r:id="rId68" w:tgtFrame="_blank" w:history="1">
        <w:r w:rsidRPr="00AD0865">
          <w:rPr>
            <w:sz w:val="16"/>
          </w:rPr>
          <w:t>Republican platform</w:t>
        </w:r>
      </w:hyperlink>
      <w:r w:rsidRPr="00AD0865">
        <w:rPr>
          <w:sz w:val="16"/>
        </w:rPr>
        <w:t xml:space="preserve">, as adopted at the party’s national convention in Cleveland, Ohio, has two sections that primarily address the internet, technology and cybersecurity issues. “Protecting Internet Freedom” sharply criticized what it described as an Obama administration initiative to “impose upon the internet rules devised in the 1930s for the telephone monopoly.” This appears to criticize net neutrality, though that term is not used. The same section also called for action to ensure that “personal data receives full constitutional protection from government overreach.” The Trump security platform is more directly addressed in “Cybersecurity in an Insecure World.” </w:t>
      </w:r>
      <w:r w:rsidRPr="00C80692">
        <w:rPr>
          <w:highlight w:val="yellow"/>
          <w:u w:val="single"/>
        </w:rPr>
        <w:t xml:space="preserve">The section called for an </w:t>
      </w:r>
      <w:hyperlink r:id="rId69" w:tgtFrame="_blank" w:history="1">
        <w:r w:rsidRPr="00C80692">
          <w:rPr>
            <w:b/>
            <w:highlight w:val="yellow"/>
            <w:u w:val="single"/>
          </w:rPr>
          <w:t>aggressive response to cyberattacks</w:t>
        </w:r>
      </w:hyperlink>
      <w:r w:rsidRPr="00C80692">
        <w:rPr>
          <w:highlight w:val="yellow"/>
          <w:u w:val="single"/>
        </w:rPr>
        <w:t>, suggested exploration of a “free market for cyber insurance,” and argued that web users have a right to “deal with hackers as they see fit.”</w:t>
      </w:r>
      <w:r w:rsidRPr="00AD0865">
        <w:rPr>
          <w:sz w:val="16"/>
        </w:rPr>
        <w:t xml:space="preserve"> A subsequent section called for action to disable internet firewalls established by authoritarian governments. </w:t>
      </w:r>
      <w:r w:rsidRPr="00AD0865">
        <w:rPr>
          <w:u w:val="single"/>
        </w:rPr>
        <w:t xml:space="preserve">Negative on Net Neutrality As </w:t>
      </w:r>
      <w:hyperlink r:id="rId70" w:tgtFrame="_blank" w:history="1">
        <w:r w:rsidRPr="00AD0865">
          <w:rPr>
            <w:u w:val="single"/>
          </w:rPr>
          <w:t>Twice</w:t>
        </w:r>
      </w:hyperlink>
      <w:r w:rsidRPr="00AD0865">
        <w:rPr>
          <w:u w:val="single"/>
        </w:rPr>
        <w:t xml:space="preserve"> noted, Gary Shapiro, president of the Consumer Technology Association (CTA), issued a statement approving of the technology sections of the GOP platform. He also urged the Trump-Pence campaign to follow up with a “detailed policy agenda” for the tech sector.</w:t>
      </w:r>
      <w:r w:rsidRPr="00AD0865">
        <w:rPr>
          <w:sz w:val="16"/>
        </w:rPr>
        <w:t xml:space="preserve"> The debate over net neutrality is one potentially contentious aspect of such an agenda, not least because it broadly pits two industry segments against each other. Specifically, it pits content providers who tend to favor net neutrality against pipeline providers critical of measures that would regulate their pipelines. </w:t>
      </w:r>
      <w:r w:rsidRPr="00AD0865">
        <w:rPr>
          <w:u w:val="single"/>
        </w:rPr>
        <w:t>This intra-industry battle of alignments has emerged in the past few years as a sharp partisan dividing line within the tech sector. Right to Self-Defense Turning more directly to the GOP and Trump security platform, the platform document raised some intriguing questions surrounding topics such as the right of users to defend themselves against cybercriminals.</w:t>
      </w:r>
      <w:r w:rsidRPr="00AD0865">
        <w:rPr>
          <w:sz w:val="16"/>
        </w:rPr>
        <w:t xml:space="preserve"> Implicitly, users would have a right to launch counterattacks, such as deploying malware, against malicious actors. The nature of this self-defense right calls for further exploration. </w:t>
      </w:r>
    </w:p>
    <w:p w:rsidR="00E20AF6" w:rsidRDefault="00E20AF6" w:rsidP="00E20AF6">
      <w:pPr>
        <w:pStyle w:val="Heading3"/>
      </w:pPr>
      <w:r>
        <w:t>2AC—Cyber Force CP</w:t>
      </w:r>
    </w:p>
    <w:p w:rsidR="00E20AF6" w:rsidRPr="00AE2966" w:rsidRDefault="00E20AF6" w:rsidP="00E20AF6">
      <w:pPr>
        <w:pStyle w:val="Heading4"/>
      </w:pPr>
      <w:r>
        <w:t>Cybersecurity doesn’t need its own branch, the navy, army, and air force are all reasons why cybersecurity will succeed</w:t>
      </w:r>
    </w:p>
    <w:p w:rsidR="00E20AF6" w:rsidRPr="00AE2966" w:rsidRDefault="00E20AF6" w:rsidP="00E20AF6">
      <w:pPr>
        <w:shd w:val="clear" w:color="auto" w:fill="FFFFFF"/>
        <w:spacing w:before="100" w:beforeAutospacing="1" w:after="100" w:afterAutospacing="1"/>
        <w:ind w:right="450"/>
        <w:rPr>
          <w:rFonts w:ascii="Helvetica" w:eastAsia="Times New Roman" w:hAnsi="Helvetica" w:cs="Times New Roman"/>
          <w:caps/>
          <w:color w:val="000000"/>
          <w:sz w:val="26"/>
          <w:szCs w:val="26"/>
          <w:lang w:eastAsia="zh-CN"/>
        </w:rPr>
      </w:pPr>
      <w:proofErr w:type="spellStart"/>
      <w:r w:rsidRPr="00AE2966">
        <w:rPr>
          <w:b/>
          <w:bCs/>
          <w:sz w:val="24"/>
          <w:szCs w:val="28"/>
        </w:rPr>
        <w:t>Pomerleau</w:t>
      </w:r>
      <w:proofErr w:type="spellEnd"/>
      <w:r w:rsidRPr="00AE2966">
        <w:rPr>
          <w:b/>
          <w:bCs/>
          <w:sz w:val="24"/>
          <w:szCs w:val="28"/>
        </w:rPr>
        <w:t xml:space="preserve"> 16</w:t>
      </w:r>
      <w:r w:rsidRPr="00AE2966">
        <w:rPr>
          <w:sz w:val="24"/>
          <w:szCs w:val="28"/>
        </w:rPr>
        <w:t xml:space="preserve"> </w:t>
      </w:r>
      <w:r w:rsidRPr="00AE2966">
        <w:rPr>
          <w:sz w:val="18"/>
          <w:szCs w:val="20"/>
        </w:rPr>
        <w:t xml:space="preserve">(Mark </w:t>
      </w:r>
      <w:proofErr w:type="spellStart"/>
      <w:r w:rsidRPr="00AE2966">
        <w:rPr>
          <w:sz w:val="18"/>
          <w:szCs w:val="20"/>
        </w:rPr>
        <w:t>Pomerleau</w:t>
      </w:r>
      <w:proofErr w:type="spellEnd"/>
      <w:r w:rsidRPr="00AE2966">
        <w:rPr>
          <w:sz w:val="18"/>
          <w:szCs w:val="20"/>
        </w:rPr>
        <w:t xml:space="preserve"> is a former editorial fellow with GCN and Defense Systems. Defense System, Rogers: Cyber doesn't need its own military branch. </w:t>
      </w:r>
      <w:r w:rsidRPr="00AE2966">
        <w:rPr>
          <w:sz w:val="18"/>
          <w:szCs w:val="20"/>
          <w:lang w:eastAsia="zh-CN"/>
        </w:rPr>
        <w:t xml:space="preserve">JAN 21, 2016, </w:t>
      </w:r>
      <w:hyperlink r:id="rId71" w:history="1">
        <w:r w:rsidRPr="00AE2966">
          <w:rPr>
            <w:rStyle w:val="Hyperlink"/>
            <w:sz w:val="18"/>
            <w:szCs w:val="20"/>
            <w:lang w:eastAsia="zh-CN"/>
          </w:rPr>
          <w:t>https://defensesystems.com/articles/2016/01/21/rogers-cyber-doesnt-need-to-be-separate-branch.aspx)DJ</w:t>
        </w:r>
      </w:hyperlink>
      <w:r w:rsidRPr="00AE2966">
        <w:rPr>
          <w:sz w:val="18"/>
          <w:szCs w:val="20"/>
          <w:lang w:eastAsia="zh-CN"/>
        </w:rPr>
        <w:t xml:space="preserve"> accessed 7-8-17</w:t>
      </w:r>
    </w:p>
    <w:p w:rsidR="00E20AF6" w:rsidRPr="00E0506D" w:rsidRDefault="00E20AF6" w:rsidP="00E20AF6">
      <w:pPr>
        <w:rPr>
          <w:sz w:val="15"/>
          <w:szCs w:val="16"/>
        </w:rPr>
      </w:pPr>
      <w:r w:rsidRPr="00E0506D">
        <w:rPr>
          <w:sz w:val="15"/>
          <w:szCs w:val="16"/>
        </w:rPr>
        <w:t>“You have some advocating, ‘is cyber so different, so specialized, so unique, so not well understood that it requires a very centralized, focused, unique construct to how we generate capacity and knowledge?’ There are some who make that argument. I am not one of those,” he said. </w:t>
      </w:r>
    </w:p>
    <w:p w:rsidR="00E20AF6" w:rsidRPr="00CC03F8" w:rsidRDefault="00E20AF6" w:rsidP="00E20AF6">
      <w:pPr>
        <w:rPr>
          <w:u w:val="single"/>
        </w:rPr>
      </w:pPr>
      <w:r w:rsidRPr="00334220">
        <w:rPr>
          <w:highlight w:val="yellow"/>
          <w:u w:val="single"/>
        </w:rPr>
        <w:t>Rogers compared</w:t>
      </w:r>
      <w:r w:rsidRPr="00E0506D">
        <w:rPr>
          <w:sz w:val="14"/>
        </w:rPr>
        <w:t xml:space="preserve"> the discussion to </w:t>
      </w:r>
      <w:r w:rsidRPr="00334220">
        <w:rPr>
          <w:highlight w:val="yellow"/>
          <w:u w:val="single"/>
        </w:rPr>
        <w:t>another</w:t>
      </w:r>
      <w:r w:rsidRPr="00E0506D">
        <w:rPr>
          <w:sz w:val="14"/>
        </w:rPr>
        <w:t xml:space="preserve"> oft-discussed </w:t>
      </w:r>
      <w:r w:rsidRPr="00334220">
        <w:rPr>
          <w:highlight w:val="yellow"/>
          <w:u w:val="single"/>
        </w:rPr>
        <w:t>military component: special operations.</w:t>
      </w:r>
      <w:r w:rsidRPr="00CC03F8">
        <w:rPr>
          <w:u w:val="single"/>
        </w:rPr>
        <w:t> </w:t>
      </w:r>
      <w:r w:rsidRPr="00E0506D">
        <w:rPr>
          <w:sz w:val="14"/>
        </w:rPr>
        <w:t xml:space="preserve"> “I remember early in my career we had a similar discussion when it came to special operating forces in the aftermath of the failed rescue attempt in Iran and we said to ourselves, ‘is SOF so unique, so specialized [that it] requires such an investment in training and is so not well understood by traditional, conventional commanders, that the only way to ensure its long-term wellbeing and to generate the capacity and capability that we need is the best thing to create a SOF service?’ And we spent years debating that. We ultimately </w:t>
      </w:r>
      <w:proofErr w:type="gramStart"/>
      <w:r w:rsidRPr="00E0506D">
        <w:rPr>
          <w:sz w:val="14"/>
        </w:rPr>
        <w:t>came to the conclusion</w:t>
      </w:r>
      <w:proofErr w:type="gramEnd"/>
      <w:r w:rsidRPr="00E0506D">
        <w:rPr>
          <w:sz w:val="14"/>
        </w:rPr>
        <w:t xml:space="preserve">: No.” </w:t>
      </w:r>
      <w:r w:rsidRPr="00334220">
        <w:rPr>
          <w:highlight w:val="yellow"/>
          <w:u w:val="single"/>
        </w:rPr>
        <w:t>Special operations force eventually was elevated to a unified combatant command in 1987.</w:t>
      </w:r>
      <w:r w:rsidRPr="00CC03F8">
        <w:rPr>
          <w:u w:val="single"/>
        </w:rPr>
        <w:t>  </w:t>
      </w:r>
    </w:p>
    <w:p w:rsidR="00E20AF6" w:rsidRPr="00E0506D" w:rsidRDefault="00E20AF6" w:rsidP="00E20AF6">
      <w:pPr>
        <w:rPr>
          <w:sz w:val="14"/>
        </w:rPr>
      </w:pPr>
      <w:r w:rsidRPr="00334220">
        <w:rPr>
          <w:highlight w:val="yellow"/>
          <w:u w:val="single"/>
        </w:rPr>
        <w:t>The better approach</w:t>
      </w:r>
      <w:r w:rsidRPr="00E0506D">
        <w:rPr>
          <w:sz w:val="14"/>
        </w:rPr>
        <w:t>, Rogers believes</w:t>
      </w:r>
      <w:r w:rsidRPr="00334220">
        <w:rPr>
          <w:highlight w:val="yellow"/>
          <w:u w:val="single"/>
        </w:rPr>
        <w:t>, is to augment the capabilities and knowledge bases of commanders in the kinetic world – sea, ground and air – and apply them to cyber.</w:t>
      </w:r>
      <w:r w:rsidRPr="00E0506D">
        <w:rPr>
          <w:u w:val="single"/>
        </w:rPr>
        <w:t> </w:t>
      </w:r>
    </w:p>
    <w:p w:rsidR="00E20AF6" w:rsidRPr="00334220" w:rsidRDefault="00E20AF6" w:rsidP="00E20AF6">
      <w:pPr>
        <w:rPr>
          <w:sz w:val="13"/>
          <w:szCs w:val="15"/>
        </w:rPr>
      </w:pPr>
      <w:r w:rsidRPr="00334220">
        <w:rPr>
          <w:sz w:val="13"/>
          <w:szCs w:val="15"/>
        </w:rPr>
        <w:t>Rogers also highlighted a few priorities for Cyber Command in 2016, including a stronger focus on systems and platforms, rather than just networks and network structure. Systems and platforms have as many vulnerabilities as networks, he said, adding that this focus will involve working with the acquisition community. Resiliency and redundancy were not core design characteristics, he said. </w:t>
      </w:r>
    </w:p>
    <w:p w:rsidR="00E20AF6" w:rsidRDefault="00E20AF6" w:rsidP="00E20AF6">
      <w:pPr>
        <w:rPr>
          <w:sz w:val="14"/>
        </w:rPr>
      </w:pPr>
      <w:r w:rsidRPr="00334220">
        <w:rPr>
          <w:sz w:val="14"/>
        </w:rPr>
        <w:t xml:space="preserve">Rogers said that 2016 also will be an inflection point for Cyber Command, because </w:t>
      </w:r>
      <w:r w:rsidRPr="00334220">
        <w:rPr>
          <w:highlight w:val="yellow"/>
          <w:u w:val="single"/>
        </w:rPr>
        <w:t>it has been an organization for about five years now and will begin to field capabilities – offensive and defensive – developed over that time.</w:t>
      </w:r>
      <w:r w:rsidRPr="00E0506D">
        <w:rPr>
          <w:u w:val="single"/>
        </w:rPr>
        <w:t xml:space="preserve"> </w:t>
      </w:r>
      <w:r w:rsidRPr="00334220">
        <w:rPr>
          <w:sz w:val="14"/>
        </w:rPr>
        <w:t>The command will be making use of cyber mission personnel as it continues to build toward a goal of 133 teams and 6,200 individuals by 2018. “You can tell we’re at the tipping point now,” he said. “The capacity and capability is starting to come online.”</w:t>
      </w:r>
    </w:p>
    <w:p w:rsidR="00E20AF6" w:rsidRPr="00334220" w:rsidRDefault="00E20AF6" w:rsidP="00E20AF6">
      <w:pPr>
        <w:rPr>
          <w:sz w:val="14"/>
        </w:rPr>
      </w:pPr>
    </w:p>
    <w:p w:rsidR="00E20AF6" w:rsidRPr="00C14CCA" w:rsidRDefault="00E20AF6" w:rsidP="00E20AF6">
      <w:pPr>
        <w:pStyle w:val="Heading4"/>
      </w:pPr>
      <w:r>
        <w:t>Creating a 5</w:t>
      </w:r>
      <w:r w:rsidRPr="00C14CCA">
        <w:rPr>
          <w:vertAlign w:val="superscript"/>
        </w:rPr>
        <w:t>th</w:t>
      </w:r>
      <w:r>
        <w:t xml:space="preserve"> service tanks funding from other branches </w:t>
      </w:r>
    </w:p>
    <w:p w:rsidR="00E20AF6" w:rsidRPr="00DB02BB" w:rsidRDefault="00E20AF6" w:rsidP="00E20AF6">
      <w:pPr>
        <w:rPr>
          <w:sz w:val="18"/>
          <w:szCs w:val="20"/>
        </w:rPr>
      </w:pPr>
      <w:r w:rsidRPr="00DB02BB">
        <w:rPr>
          <w:b/>
          <w:bCs/>
          <w:sz w:val="24"/>
          <w:szCs w:val="28"/>
        </w:rPr>
        <w:t>Tilghman 15</w:t>
      </w:r>
      <w:r w:rsidRPr="00DB02BB">
        <w:rPr>
          <w:sz w:val="24"/>
          <w:szCs w:val="28"/>
        </w:rPr>
        <w:t xml:space="preserve"> </w:t>
      </w:r>
      <w:r w:rsidRPr="00DB02BB">
        <w:rPr>
          <w:sz w:val="18"/>
          <w:szCs w:val="20"/>
        </w:rPr>
        <w:t xml:space="preserve">(Andrew Tilghman is the Pentagon Bureau Chief for the Military Times. He helps coordinate coverage of the Defense Department for a newsroom of 30 reporters for the Army Times, Navy Times, Air Force Times and Marine Corps Times newspapers and their websites. Military Times, </w:t>
      </w:r>
      <w:proofErr w:type="gramStart"/>
      <w:r w:rsidRPr="00DB02BB">
        <w:rPr>
          <w:sz w:val="18"/>
          <w:szCs w:val="20"/>
        </w:rPr>
        <w:t>Does</w:t>
      </w:r>
      <w:proofErr w:type="gramEnd"/>
      <w:r w:rsidRPr="00DB02BB">
        <w:rPr>
          <w:sz w:val="18"/>
          <w:szCs w:val="20"/>
        </w:rPr>
        <w:t xml:space="preserve"> cyber corps merit its own service branch? April 9, 2015 </w:t>
      </w:r>
      <w:hyperlink r:id="rId72" w:history="1">
        <w:r w:rsidRPr="00DB02BB">
          <w:rPr>
            <w:rStyle w:val="Hyperlink"/>
            <w:sz w:val="18"/>
            <w:szCs w:val="20"/>
          </w:rPr>
          <w:t>http://www.militarytimes.com/articles/does-cyber-corps-merit-its-own-service-branch)DJ</w:t>
        </w:r>
      </w:hyperlink>
      <w:r w:rsidRPr="00DB02BB">
        <w:rPr>
          <w:sz w:val="18"/>
          <w:szCs w:val="20"/>
        </w:rPr>
        <w:t xml:space="preserve"> accessed 7-8-17</w:t>
      </w:r>
    </w:p>
    <w:p w:rsidR="00E20AF6" w:rsidRPr="008647CB" w:rsidRDefault="00E20AF6" w:rsidP="00E20AF6">
      <w:pPr>
        <w:rPr>
          <w:sz w:val="16"/>
        </w:rPr>
      </w:pPr>
      <w:r w:rsidRPr="008647CB">
        <w:rPr>
          <w:sz w:val="16"/>
        </w:rPr>
        <w:t xml:space="preserve">The idea of creating a separate cyber corps is attractive in some ways, but </w:t>
      </w:r>
      <w:r w:rsidRPr="003D59C5">
        <w:rPr>
          <w:highlight w:val="yellow"/>
          <w:u w:val="single"/>
        </w:rPr>
        <w:t xml:space="preserve">the </w:t>
      </w:r>
      <w:r w:rsidRPr="003D59C5">
        <w:rPr>
          <w:u w:val="single"/>
        </w:rPr>
        <w:t>r</w:t>
      </w:r>
      <w:r w:rsidRPr="008647CB">
        <w:rPr>
          <w:u w:val="single"/>
        </w:rPr>
        <w:t xml:space="preserve">eal-world </w:t>
      </w:r>
      <w:r w:rsidRPr="003D59C5">
        <w:rPr>
          <w:highlight w:val="yellow"/>
          <w:u w:val="single"/>
        </w:rPr>
        <w:t>process would create an epic struggle among bureaucracies. For the Army, Navy, Air Force and Marine Corps, a new service</w:t>
      </w:r>
      <w:r w:rsidRPr="008647CB">
        <w:rPr>
          <w:u w:val="single"/>
        </w:rPr>
        <w:t xml:space="preserve"> branch </w:t>
      </w:r>
      <w:r w:rsidRPr="003D59C5">
        <w:rPr>
          <w:highlight w:val="yellow"/>
          <w:u w:val="single"/>
        </w:rPr>
        <w:t>would mean surrendering billions of</w:t>
      </w:r>
      <w:r w:rsidRPr="008647CB">
        <w:rPr>
          <w:u w:val="single"/>
        </w:rPr>
        <w:t xml:space="preserve"> annual </w:t>
      </w:r>
      <w:r w:rsidRPr="003D59C5">
        <w:rPr>
          <w:highlight w:val="yellow"/>
          <w:u w:val="single"/>
        </w:rPr>
        <w:t>budget dollars and thousands of jobs.</w:t>
      </w:r>
      <w:r w:rsidRPr="008647CB">
        <w:rPr>
          <w:u w:val="single"/>
        </w:rPr>
        <w:t xml:space="preserve"> "The cyber mission has pretty much infiltrated everyone's budget process by now,"</w:t>
      </w:r>
      <w:r w:rsidRPr="008647CB">
        <w:rPr>
          <w:sz w:val="16"/>
        </w:rPr>
        <w:t xml:space="preserve"> said Trey Herr, a cyber warfare expert at George Washington University. </w:t>
      </w:r>
      <w:r w:rsidRPr="003D59C5">
        <w:rPr>
          <w:highlight w:val="yellow"/>
          <w:u w:val="single"/>
        </w:rPr>
        <w:t>"The existing services are going to fight tooth and nail to retain some or all of those mission sets."</w:t>
      </w:r>
      <w:r w:rsidRPr="008647CB">
        <w:rPr>
          <w:u w:val="single"/>
        </w:rPr>
        <w:t xml:space="preserve"> </w:t>
      </w:r>
      <w:r w:rsidRPr="008647CB">
        <w:rPr>
          <w:sz w:val="16"/>
        </w:rPr>
        <w:t xml:space="preserve">Yet budget concerns cut both ways. A new service branch is a real possibility, said Eric </w:t>
      </w:r>
      <w:proofErr w:type="spellStart"/>
      <w:r w:rsidRPr="008647CB">
        <w:rPr>
          <w:sz w:val="16"/>
        </w:rPr>
        <w:t>Bassel</w:t>
      </w:r>
      <w:proofErr w:type="spellEnd"/>
      <w:r w:rsidRPr="008647CB">
        <w:rPr>
          <w:sz w:val="16"/>
        </w:rPr>
        <w:t xml:space="preserve">, a former special operations soldier who is now director of the SANS Institute, a private company that specializes in cybersecurity training. "Right now, </w:t>
      </w:r>
      <w:r w:rsidRPr="003D59C5">
        <w:rPr>
          <w:highlight w:val="yellow"/>
          <w:u w:val="single"/>
        </w:rPr>
        <w:t>cyber is getting funded by every service, there is probably all kinds of duplication,</w:t>
      </w:r>
      <w:r w:rsidRPr="008647CB">
        <w:rPr>
          <w:u w:val="single"/>
        </w:rPr>
        <w:t>"</w:t>
      </w:r>
      <w:r w:rsidRPr="008647CB">
        <w:rPr>
          <w:sz w:val="16"/>
        </w:rPr>
        <w:t xml:space="preserve"> </w:t>
      </w:r>
      <w:proofErr w:type="spellStart"/>
      <w:r w:rsidRPr="008647CB">
        <w:rPr>
          <w:sz w:val="16"/>
        </w:rPr>
        <w:t>Bassel</w:t>
      </w:r>
      <w:proofErr w:type="spellEnd"/>
      <w:r w:rsidRPr="008647CB">
        <w:rPr>
          <w:sz w:val="16"/>
        </w:rPr>
        <w:t xml:space="preserve"> said. "I could see a scenario in the future when we are looking at budget cuts and we say let's scratch this [current organization] and eliminate the duplication."</w:t>
      </w:r>
    </w:p>
    <w:p w:rsidR="00E20AF6" w:rsidRPr="009C0A0A" w:rsidRDefault="00E20AF6" w:rsidP="00E20AF6">
      <w:pPr>
        <w:pStyle w:val="Heading4"/>
        <w:rPr>
          <w:rFonts w:cs="Arial"/>
        </w:rPr>
      </w:pPr>
      <w:r>
        <w:rPr>
          <w:rFonts w:cs="Arial"/>
        </w:rPr>
        <w:t xml:space="preserve">A weak defense leads to conflict </w:t>
      </w:r>
    </w:p>
    <w:p w:rsidR="00E20AF6" w:rsidRPr="009C0A0A" w:rsidRDefault="00E20AF6" w:rsidP="00E20AF6">
      <w:proofErr w:type="spellStart"/>
      <w:r w:rsidRPr="009C0A0A">
        <w:rPr>
          <w:rStyle w:val="Style13ptBold"/>
        </w:rPr>
        <w:t>Inboden</w:t>
      </w:r>
      <w:proofErr w:type="spellEnd"/>
      <w:r w:rsidRPr="009C0A0A">
        <w:rPr>
          <w:rStyle w:val="Style13ptBold"/>
        </w:rPr>
        <w:t xml:space="preserve"> 16</w:t>
      </w:r>
      <w:r w:rsidRPr="009C0A0A">
        <w:t xml:space="preserve">. </w:t>
      </w:r>
      <w:r w:rsidRPr="00AE2966">
        <w:rPr>
          <w:sz w:val="18"/>
          <w:szCs w:val="20"/>
        </w:rPr>
        <w:t xml:space="preserve">(William Charles </w:t>
      </w:r>
      <w:proofErr w:type="spellStart"/>
      <w:r w:rsidRPr="00AE2966">
        <w:rPr>
          <w:sz w:val="18"/>
          <w:szCs w:val="20"/>
        </w:rPr>
        <w:t>Inboden</w:t>
      </w:r>
      <w:proofErr w:type="spellEnd"/>
      <w:r w:rsidRPr="00AE2966">
        <w:rPr>
          <w:sz w:val="18"/>
          <w:szCs w:val="20"/>
        </w:rPr>
        <w:t xml:space="preserve">, PhD, is Executive Director of the William P. Clements, Jr. Center for History, Strategy, and Statecraft and Associate Professor of Public Affairs at the University of Texas-Austin. The Role of a Strong National Defense. 2016. </w:t>
      </w:r>
      <w:hyperlink r:id="rId73" w:history="1">
        <w:r w:rsidRPr="00AE2966">
          <w:rPr>
            <w:rStyle w:val="Hyperlink"/>
            <w:sz w:val="18"/>
            <w:szCs w:val="20"/>
          </w:rPr>
          <w:t>https://s3.amazonaws.com/ims-2016/PDF/2016_Index_of_US_Military_Strength_ESSAYS_INBODEN.pdf</w:t>
        </w:r>
      </w:hyperlink>
      <w:r w:rsidRPr="00AE2966">
        <w:rPr>
          <w:sz w:val="18"/>
          <w:szCs w:val="20"/>
        </w:rPr>
        <w:t>)</w:t>
      </w:r>
    </w:p>
    <w:p w:rsidR="00E20AF6" w:rsidRPr="0070555F" w:rsidRDefault="00E20AF6" w:rsidP="00E20AF6">
      <w:pPr>
        <w:rPr>
          <w:rStyle w:val="Emphasis"/>
          <w:b w:val="0"/>
          <w:iCs w:val="0"/>
        </w:rPr>
      </w:pPr>
      <w:r w:rsidRPr="000F2679">
        <w:rPr>
          <w:sz w:val="16"/>
        </w:rPr>
        <w:t xml:space="preserve">One of the few core responsibilities of the federal government mandated by the Constitution of the United States is “to provide for the common defence.”2 </w:t>
      </w:r>
      <w:r w:rsidRPr="009C0A0A">
        <w:rPr>
          <w:rStyle w:val="StyleUnderline"/>
        </w:rPr>
        <w:t>Upon commissioning, every American military officer swears an oath to “support and defend” this Constitution.3 Accordingly, the core mission of the American military is to protect and defend our nation. This means deterring potential aggressors and, if deterrence fails, fighting and winning wars. Any consideration of the military’s role and American defense policy must start with that foundational principle</w:t>
      </w:r>
      <w:r w:rsidRPr="000F2679">
        <w:rPr>
          <w:sz w:val="16"/>
        </w:rPr>
        <w:t xml:space="preserve">. Yet if </w:t>
      </w:r>
      <w:r w:rsidRPr="009C0A0A">
        <w:rPr>
          <w:rStyle w:val="StyleUnderline"/>
        </w:rPr>
        <w:t>the need for a strong military begins with the mission to fight and win wars, it does not end there</w:t>
      </w:r>
      <w:r w:rsidRPr="000F2679">
        <w:rPr>
          <w:sz w:val="16"/>
        </w:rPr>
        <w:t xml:space="preserve">. As the quote from Theodore Roosevelt at the beginning of this essay illustrates, American leaders have long appreciated that a formidable military can produce abundant diplomatic and economic dividends, even—especially—when not wielded in wartime. </w:t>
      </w:r>
      <w:r w:rsidRPr="009C0A0A">
        <w:rPr>
          <w:rStyle w:val="StyleUnderline"/>
        </w:rPr>
        <w:t xml:space="preserve">The United States’ military capability supported our nation’s rise to global greatness over the past century, but this was often because of the increased influence and credibility produced by this capability rather than the overt use of force. </w:t>
      </w:r>
      <w:r w:rsidRPr="000F2679">
        <w:rPr>
          <w:sz w:val="16"/>
        </w:rPr>
        <w:t xml:space="preserve">Along the way, there developed an American strategic tradition that integrated military strength with diplomatic acumen, economic growth, and international influence.4 It is an historic tradition with an impressive heritage and continuing salience today. Drawing on the historical record, there are many ways beyond the kinetic use of force that a strong national defense bolsters our national power and global influence. A robust defense budget and defense policy also strengthens our nation in manifest other ways. </w:t>
      </w:r>
      <w:r w:rsidRPr="00C14CCA">
        <w:rPr>
          <w:rStyle w:val="StyleUnderline"/>
          <w:highlight w:val="yellow"/>
        </w:rPr>
        <w:t>A well-equipped defense enhances our capabilities and influence across</w:t>
      </w:r>
      <w:r w:rsidRPr="009C0A0A">
        <w:rPr>
          <w:rStyle w:val="StyleUnderline"/>
        </w:rPr>
        <w:t xml:space="preserve"> virtually </w:t>
      </w:r>
      <w:r w:rsidRPr="000F2679">
        <w:rPr>
          <w:rStyle w:val="StyleUnderline"/>
        </w:rPr>
        <w:t xml:space="preserve">all other elements of national power: </w:t>
      </w:r>
      <w:r w:rsidRPr="00C14CCA">
        <w:rPr>
          <w:rStyle w:val="StyleUnderline"/>
          <w:highlight w:val="yellow"/>
        </w:rPr>
        <w:t>our economy, our diplomacy, our alliances, and our credibility and influence in the world</w:t>
      </w:r>
      <w:r w:rsidRPr="000F2679">
        <w:rPr>
          <w:sz w:val="16"/>
        </w:rPr>
        <w:t xml:space="preserve">. Conversely, </w:t>
      </w:r>
      <w:r w:rsidRPr="009C0A0A">
        <w:rPr>
          <w:rStyle w:val="StyleUnderline"/>
        </w:rPr>
        <w:t xml:space="preserve">an </w:t>
      </w:r>
      <w:proofErr w:type="spellStart"/>
      <w:r w:rsidRPr="00C14CCA">
        <w:rPr>
          <w:rStyle w:val="StyleUnderline"/>
          <w:highlight w:val="yellow"/>
        </w:rPr>
        <w:t>underresourced</w:t>
      </w:r>
      <w:proofErr w:type="spellEnd"/>
      <w:r w:rsidRPr="00C14CCA">
        <w:rPr>
          <w:rStyle w:val="StyleUnderline"/>
          <w:highlight w:val="yellow"/>
        </w:rPr>
        <w:t xml:space="preserve"> national defense threatens to diminish our national power</w:t>
      </w:r>
      <w:r w:rsidRPr="009C0A0A">
        <w:rPr>
          <w:rStyle w:val="StyleUnderline"/>
        </w:rPr>
        <w:t xml:space="preserve"> across </w:t>
      </w:r>
      <w:proofErr w:type="gramStart"/>
      <w:r w:rsidRPr="009C0A0A">
        <w:rPr>
          <w:rStyle w:val="StyleUnderline"/>
        </w:rPr>
        <w:t>all of these</w:t>
      </w:r>
      <w:proofErr w:type="gramEnd"/>
      <w:r w:rsidRPr="009C0A0A">
        <w:rPr>
          <w:rStyle w:val="StyleUnderline"/>
        </w:rPr>
        <w:t xml:space="preserve"> other dimensions. A </w:t>
      </w:r>
      <w:r w:rsidRPr="000F2679">
        <w:rPr>
          <w:rStyle w:val="StyleUnderline"/>
        </w:rPr>
        <w:t>strong national defense is thus indispensable for a peaceful, successful, and free America</w:t>
      </w:r>
      <w:r w:rsidRPr="009C0A0A">
        <w:rPr>
          <w:rStyle w:val="StyleUnderline"/>
        </w:rPr>
        <w:t>—even if a shot is never fired</w:t>
      </w:r>
      <w:r w:rsidRPr="000F2679">
        <w:rPr>
          <w:sz w:val="16"/>
        </w:rPr>
        <w:t xml:space="preserve">. The </w:t>
      </w:r>
      <w:r w:rsidRPr="00C14CCA">
        <w:rPr>
          <w:rStyle w:val="StyleUnderline"/>
          <w:highlight w:val="yellow"/>
        </w:rPr>
        <w:t>diplomatic successes</w:t>
      </w:r>
      <w:r w:rsidRPr="009C0A0A">
        <w:rPr>
          <w:rStyle w:val="StyleUnderline"/>
        </w:rPr>
        <w:t xml:space="preserve"> in building and maintaining a stable and peaceful international order achieved by the United States over the past century </w:t>
      </w:r>
      <w:r w:rsidRPr="00C14CCA">
        <w:rPr>
          <w:rStyle w:val="StyleUnderline"/>
          <w:highlight w:val="yellow"/>
        </w:rPr>
        <w:t>have been enabled by America’s military dominance</w:t>
      </w:r>
      <w:r w:rsidRPr="000F2679">
        <w:rPr>
          <w:sz w:val="16"/>
        </w:rPr>
        <w:t xml:space="preserve">. Conversely, the calamitous defense budget cuts and corresponding rise of potential peer competitors in the present day are already undermining America’s diplomatic and economic influence. </w:t>
      </w:r>
      <w:r w:rsidRPr="009C0A0A">
        <w:rPr>
          <w:rStyle w:val="StyleUnderline"/>
        </w:rPr>
        <w:t xml:space="preserve">A </w:t>
      </w:r>
      <w:r w:rsidRPr="00C14CCA">
        <w:rPr>
          <w:rStyle w:val="StyleUnderline"/>
          <w:highlight w:val="yellow"/>
        </w:rPr>
        <w:t>well-appointed military improves diplomacy with adversaries, strengthens our alliances, signals credibility and resolve, deters aggression, and enhances national morale</w:t>
      </w:r>
      <w:r w:rsidRPr="000F2679">
        <w:rPr>
          <w:sz w:val="16"/>
        </w:rPr>
        <w:t xml:space="preserve">. Yet this is not to disregard the manifest other dividends that a strong military can pay. There are multiple pathways by which investments in military hard power produce economic benefits. For example, </w:t>
      </w:r>
      <w:r w:rsidRPr="00C14CCA">
        <w:rPr>
          <w:rStyle w:val="StyleUnderline"/>
          <w:highlight w:val="yellow"/>
        </w:rPr>
        <w:t>the military’s role in protecting a stable international environment also creates predictable and secure conditions in which economic growth can flourish.</w:t>
      </w:r>
      <w:r w:rsidRPr="009C0A0A">
        <w:rPr>
          <w:rStyle w:val="StyleUnderline"/>
        </w:rPr>
        <w:t xml:space="preserve"> The American security umbrella facilitated Western Europe’s postwar reconstruction and economic revival, and Asia’s half-century economic boom has been partly a function of America’s treaty alliances in the region maintaining peace and stability, exemplified by the United States Navy’s Seventh Fleet protecting an open maritime order, freedom of navigation, and secure sea lanes. </w:t>
      </w:r>
    </w:p>
    <w:p w:rsidR="00E20AF6" w:rsidRDefault="00DA748E" w:rsidP="00DA748E">
      <w:pPr>
        <w:pStyle w:val="Heading2"/>
      </w:pPr>
      <w:r>
        <w:t>Fund Military CP</w:t>
      </w:r>
    </w:p>
    <w:p w:rsidR="00DA748E" w:rsidRPr="00DA748E" w:rsidRDefault="00DA748E" w:rsidP="00DA748E"/>
    <w:p w:rsidR="00DA748E" w:rsidRDefault="00DA748E" w:rsidP="00DA748E">
      <w:pPr>
        <w:pStyle w:val="Heading3"/>
      </w:pPr>
      <w:r>
        <w:t>1NC—Fund Military CP</w:t>
      </w:r>
    </w:p>
    <w:p w:rsidR="00DA748E" w:rsidRPr="009C3763" w:rsidRDefault="00DA748E" w:rsidP="00DA748E">
      <w:pPr>
        <w:pStyle w:val="Heading4"/>
      </w:pPr>
      <w:r>
        <w:t>The USFG should in the next National Defense Authorization Act</w:t>
      </w:r>
    </w:p>
    <w:p w:rsidR="00DA748E" w:rsidRPr="00111FDB" w:rsidRDefault="00DA748E" w:rsidP="00DA748E">
      <w:pPr>
        <w:rPr>
          <w:b/>
          <w:sz w:val="26"/>
          <w:szCs w:val="26"/>
        </w:rPr>
      </w:pPr>
      <w:r w:rsidRPr="00111FDB">
        <w:rPr>
          <w:sz w:val="26"/>
          <w:szCs w:val="26"/>
        </w:rPr>
        <w:t>-</w:t>
      </w:r>
      <w:r w:rsidRPr="00111FDB">
        <w:rPr>
          <w:b/>
          <w:sz w:val="26"/>
          <w:szCs w:val="26"/>
        </w:rPr>
        <w:t>Reserve spending cuts</w:t>
      </w:r>
    </w:p>
    <w:p w:rsidR="00DA748E" w:rsidRPr="00111FDB" w:rsidRDefault="00DA748E" w:rsidP="00DA748E">
      <w:pPr>
        <w:rPr>
          <w:b/>
          <w:sz w:val="26"/>
          <w:szCs w:val="26"/>
        </w:rPr>
      </w:pPr>
      <w:r w:rsidRPr="00111FDB">
        <w:rPr>
          <w:b/>
          <w:sz w:val="26"/>
          <w:szCs w:val="26"/>
        </w:rPr>
        <w:t>-Prioritize readiness for all units</w:t>
      </w:r>
    </w:p>
    <w:p w:rsidR="00DA748E" w:rsidRPr="00111FDB" w:rsidRDefault="00DA748E" w:rsidP="00DA748E">
      <w:pPr>
        <w:rPr>
          <w:b/>
          <w:sz w:val="26"/>
          <w:szCs w:val="26"/>
        </w:rPr>
      </w:pPr>
      <w:r w:rsidRPr="00111FDB">
        <w:rPr>
          <w:b/>
          <w:sz w:val="26"/>
          <w:szCs w:val="26"/>
        </w:rPr>
        <w:t>-Shift overseas contingency accounts to baseline operation accounts</w:t>
      </w:r>
    </w:p>
    <w:p w:rsidR="00DA748E" w:rsidRPr="00111FDB" w:rsidRDefault="00DA748E" w:rsidP="00DA748E">
      <w:pPr>
        <w:rPr>
          <w:b/>
          <w:sz w:val="26"/>
          <w:szCs w:val="26"/>
        </w:rPr>
      </w:pPr>
      <w:r w:rsidRPr="00111FDB">
        <w:rPr>
          <w:b/>
          <w:sz w:val="26"/>
          <w:szCs w:val="26"/>
        </w:rPr>
        <w:t>-Update the nuclear arsenal</w:t>
      </w:r>
    </w:p>
    <w:p w:rsidR="00DA748E" w:rsidRPr="00111FDB" w:rsidRDefault="00DA748E" w:rsidP="00DA748E">
      <w:pPr>
        <w:rPr>
          <w:b/>
          <w:sz w:val="26"/>
          <w:szCs w:val="26"/>
        </w:rPr>
      </w:pPr>
      <w:r w:rsidRPr="00111FDB">
        <w:rPr>
          <w:b/>
          <w:sz w:val="26"/>
          <w:szCs w:val="26"/>
        </w:rPr>
        <w:t>-Focus on military modernization projects</w:t>
      </w:r>
    </w:p>
    <w:p w:rsidR="00DA748E" w:rsidRDefault="00DA748E" w:rsidP="00DA748E">
      <w:pPr>
        <w:rPr>
          <w:b/>
          <w:sz w:val="26"/>
          <w:szCs w:val="26"/>
        </w:rPr>
      </w:pPr>
      <w:r w:rsidRPr="00111FDB">
        <w:rPr>
          <w:b/>
          <w:sz w:val="26"/>
          <w:szCs w:val="26"/>
        </w:rPr>
        <w:t>-Increase the national defense budget</w:t>
      </w:r>
    </w:p>
    <w:p w:rsidR="00DA748E" w:rsidRDefault="00DA748E" w:rsidP="00DA748E">
      <w:pPr>
        <w:rPr>
          <w:b/>
          <w:sz w:val="26"/>
          <w:szCs w:val="26"/>
        </w:rPr>
      </w:pPr>
      <w:r>
        <w:rPr>
          <w:b/>
          <w:sz w:val="26"/>
          <w:szCs w:val="26"/>
        </w:rPr>
        <w:t>-Attempt to strengthen existing alliances</w:t>
      </w:r>
    </w:p>
    <w:p w:rsidR="00DA748E" w:rsidRPr="00111FDB" w:rsidRDefault="00DA748E" w:rsidP="00DA748E">
      <w:pPr>
        <w:pStyle w:val="Heading4"/>
      </w:pPr>
      <w:r>
        <w:t>Solves.</w:t>
      </w:r>
    </w:p>
    <w:p w:rsidR="00DA748E" w:rsidRPr="009C3763" w:rsidRDefault="00DA748E" w:rsidP="00DA748E">
      <w:pPr>
        <w:rPr>
          <w:rStyle w:val="Style13ptBold"/>
          <w:b w:val="0"/>
        </w:rPr>
      </w:pPr>
      <w:r>
        <w:rPr>
          <w:rStyle w:val="Style13ptBold"/>
        </w:rPr>
        <w:t xml:space="preserve">Johnson et al 16, </w:t>
      </w:r>
      <w:r w:rsidRPr="009C3763">
        <w:rPr>
          <w:rStyle w:val="Style13ptBold"/>
          <w:b w:val="0"/>
        </w:rPr>
        <w:t>Justin Johnson</w:t>
      </w:r>
      <w:r w:rsidRPr="009C3763">
        <w:t xml:space="preserve"> </w:t>
      </w:r>
      <w:r w:rsidRPr="009C3763">
        <w:rPr>
          <w:rStyle w:val="Style13ptBold"/>
          <w:b w:val="0"/>
        </w:rPr>
        <w:t xml:space="preserve">Senior Policy Analyst for Defense Budgeting Policy, Center for National Defense, Davis Institute for National Security and Foreign Policy. The Heritage Foundation. The 2017 NDAA Should Begin Rebuilding America’s Military. March </w:t>
      </w:r>
      <w:proofErr w:type="gramStart"/>
      <w:r w:rsidRPr="009C3763">
        <w:rPr>
          <w:rStyle w:val="Style13ptBold"/>
          <w:b w:val="0"/>
        </w:rPr>
        <w:t>27</w:t>
      </w:r>
      <w:r w:rsidRPr="009C3763">
        <w:rPr>
          <w:rStyle w:val="Style13ptBold"/>
          <w:b w:val="0"/>
          <w:vertAlign w:val="superscript"/>
        </w:rPr>
        <w:t>th</w:t>
      </w:r>
      <w:proofErr w:type="gramEnd"/>
      <w:r w:rsidRPr="009C3763">
        <w:rPr>
          <w:rStyle w:val="Style13ptBold"/>
          <w:b w:val="0"/>
        </w:rPr>
        <w:t xml:space="preserve"> 2016. http://www.heritage.org/defense/report/the-2017-ndaa-should-begin-rebuilding-americas-military</w:t>
      </w:r>
    </w:p>
    <w:p w:rsidR="00DA748E" w:rsidRDefault="00DA748E" w:rsidP="00DA748E">
      <w:r>
        <w:t>The National Defense Authorization Act (NDAA) is an annual bill that sets policies and budgets for the U.S. Department of Defense (DOD). This bill and the defense appropriations bill are Congress’s two annual major pieces of defense legislation. With the release of the Obama Administration’s fiscal year (FY) 2017 budget request, Congress has begun working on the NDAA.</w:t>
      </w:r>
    </w:p>
    <w:p w:rsidR="00DA748E" w:rsidRPr="00676BAC" w:rsidRDefault="00DA748E" w:rsidP="00DA748E">
      <w:pPr>
        <w:rPr>
          <w:sz w:val="16"/>
        </w:rPr>
      </w:pPr>
      <w:r w:rsidRPr="00111FDB">
        <w:rPr>
          <w:u w:val="single"/>
        </w:rPr>
        <w:t>National security should always be the federal government’s top priority.</w:t>
      </w:r>
      <w:r w:rsidRPr="00111FDB">
        <w:rPr>
          <w:sz w:val="16"/>
        </w:rPr>
        <w:t xml:space="preserve"> Reading the Constitution, the Federalist Papers, or our Founders’ other writings confirms the priority they placed on “providing for the common defense.” They were also clear that the goal of a strong national defense is not war, but peace. As George Washington said, “to be prepared for war is one of the most effectual means of preserving peace</w:t>
      </w:r>
      <w:proofErr w:type="gramStart"/>
      <w:r w:rsidRPr="00111FDB">
        <w:rPr>
          <w:sz w:val="16"/>
        </w:rPr>
        <w:t>.”[</w:t>
      </w:r>
      <w:proofErr w:type="gramEnd"/>
      <w:r w:rsidRPr="00111FDB">
        <w:rPr>
          <w:sz w:val="16"/>
        </w:rPr>
        <w:t>1] Liberty and the pursuit of happiness are dependent on America’s ability to provide peace and security for its citizens.</w:t>
      </w:r>
      <w:r>
        <w:rPr>
          <w:sz w:val="16"/>
        </w:rPr>
        <w:t xml:space="preserve"> </w:t>
      </w:r>
      <w:r>
        <w:t xml:space="preserve">The Status of the U.S. Military </w:t>
      </w:r>
      <w:r w:rsidRPr="00111FDB">
        <w:rPr>
          <w:sz w:val="16"/>
        </w:rPr>
        <w:t xml:space="preserve">Years of </w:t>
      </w:r>
      <w:r w:rsidRPr="00111FDB">
        <w:rPr>
          <w:b/>
          <w:u w:val="single"/>
        </w:rPr>
        <w:t>budget cuts have resulted in a smaller and weaker military</w:t>
      </w:r>
      <w:r w:rsidRPr="00111FDB">
        <w:rPr>
          <w:sz w:val="16"/>
        </w:rPr>
        <w:t>. The Heritage Foundation’s 2016 Index of U.S. Military Strength graded the U.S. military’s capability, capacity, and readiness and found that as a whole it is only “marginal</w:t>
      </w:r>
      <w:proofErr w:type="gramStart"/>
      <w:r w:rsidRPr="00111FDB">
        <w:rPr>
          <w:sz w:val="16"/>
        </w:rPr>
        <w:t>.”[</w:t>
      </w:r>
      <w:proofErr w:type="gramEnd"/>
      <w:r w:rsidRPr="00111FDB">
        <w:rPr>
          <w:sz w:val="16"/>
        </w:rPr>
        <w:t xml:space="preserve">2] In fact, </w:t>
      </w:r>
      <w:r w:rsidRPr="00111FDB">
        <w:rPr>
          <w:b/>
          <w:u w:val="single"/>
        </w:rPr>
        <w:t>both the Army and the Air Force dropped in their rating from the previous year due to capacity and readiness cuts</w:t>
      </w:r>
      <w:r w:rsidRPr="00111FDB">
        <w:rPr>
          <w:sz w:val="16"/>
        </w:rPr>
        <w:t xml:space="preserve">. In short, our military today is not able to adequately provide for America’s national security </w:t>
      </w:r>
      <w:proofErr w:type="spellStart"/>
      <w:proofErr w:type="gramStart"/>
      <w:r w:rsidRPr="00111FDB">
        <w:rPr>
          <w:sz w:val="16"/>
        </w:rPr>
        <w:t>needs.Unfortunately</w:t>
      </w:r>
      <w:proofErr w:type="spellEnd"/>
      <w:proofErr w:type="gramEnd"/>
      <w:r w:rsidRPr="00111FDB">
        <w:rPr>
          <w:sz w:val="16"/>
        </w:rPr>
        <w:t xml:space="preserve">, rebuilding America’s military strength is not as simple as increasing the budget for a year or two. Rebuilding a unit, buying new equipment, or increasing a unit’s readiness can take years. In light of this reality, Congress and a </w:t>
      </w:r>
      <w:proofErr w:type="gramStart"/>
      <w:r w:rsidRPr="00111FDB">
        <w:rPr>
          <w:sz w:val="16"/>
        </w:rPr>
        <w:t xml:space="preserve">new </w:t>
      </w:r>
      <w:r>
        <w:rPr>
          <w:sz w:val="16"/>
        </w:rPr>
        <w:t xml:space="preserve"> </w:t>
      </w:r>
      <w:r w:rsidRPr="00111FDB">
        <w:rPr>
          <w:sz w:val="16"/>
        </w:rPr>
        <w:t>Administration</w:t>
      </w:r>
      <w:proofErr w:type="gramEnd"/>
      <w:r w:rsidRPr="00111FDB">
        <w:rPr>
          <w:sz w:val="16"/>
        </w:rPr>
        <w:t xml:space="preserve"> need to address the gap in capabilities. Heritage experts have proposed a “gap strategy” which focuses on three things: strengthening enduring alliances, rebuilding defense, and making America the engine of global economic </w:t>
      </w:r>
      <w:proofErr w:type="gramStart"/>
      <w:r w:rsidRPr="00111FDB">
        <w:rPr>
          <w:sz w:val="16"/>
        </w:rPr>
        <w:t>freedom.[</w:t>
      </w:r>
      <w:proofErr w:type="gramEnd"/>
      <w:r w:rsidRPr="00111FDB">
        <w:rPr>
          <w:sz w:val="16"/>
        </w:rPr>
        <w:t xml:space="preserve">3] </w:t>
      </w:r>
      <w:r w:rsidRPr="00111FDB">
        <w:rPr>
          <w:b/>
          <w:u w:val="single"/>
        </w:rPr>
        <w:t xml:space="preserve">In the NDAA, Congress can work on </w:t>
      </w:r>
      <w:r w:rsidRPr="00111FDB">
        <w:rPr>
          <w:sz w:val="16"/>
        </w:rPr>
        <w:t>the first two—r</w:t>
      </w:r>
      <w:r w:rsidRPr="00111FDB">
        <w:rPr>
          <w:b/>
          <w:u w:val="single"/>
        </w:rPr>
        <w:t>ebuilding defense and strengthening alliances.</w:t>
      </w:r>
    </w:p>
    <w:p w:rsidR="00DA748E" w:rsidRPr="00DA748E" w:rsidRDefault="00DA748E" w:rsidP="00DA748E">
      <w:pPr>
        <w:rPr>
          <w:sz w:val="16"/>
        </w:rPr>
      </w:pPr>
      <w:r w:rsidRPr="00111FDB">
        <w:rPr>
          <w:sz w:val="16"/>
        </w:rPr>
        <w:t xml:space="preserve">Beginning to Rebuild America’s Military. The first overarching priority for the NDAA should be rebuilding America’s military power. As already outlined, defense budget cuts have led to a significant decrease in military capabilities and readiness, as well as investment in future research and development. As Congress develops the NDAA, six principles should guide its Members’ work: Restore cuts to capacity, particularly U.S. ground forces. Cutting military capacity, such as the number of ships, planes, or soldiers, is often attractive, as it can quickly produce significant savings. Pursuing immediate savings, however, comes at significant long-term expense: rebuilding military capacity will take longer and cost even more. Even more important, the </w:t>
      </w:r>
      <w:r w:rsidRPr="00111FDB">
        <w:rPr>
          <w:b/>
          <w:u w:val="single"/>
        </w:rPr>
        <w:t xml:space="preserve">U.S. military is </w:t>
      </w:r>
      <w:r w:rsidRPr="00111FDB">
        <w:rPr>
          <w:sz w:val="16"/>
        </w:rPr>
        <w:t>already</w:t>
      </w:r>
      <w:r w:rsidRPr="00111FDB">
        <w:rPr>
          <w:b/>
          <w:u w:val="single"/>
        </w:rPr>
        <w:t xml:space="preserve"> too small</w:t>
      </w:r>
      <w:r w:rsidRPr="00111FDB">
        <w:rPr>
          <w:sz w:val="16"/>
        </w:rPr>
        <w:t xml:space="preserve"> and further capacity </w:t>
      </w:r>
      <w:r w:rsidRPr="00111FDB">
        <w:rPr>
          <w:b/>
          <w:u w:val="single"/>
        </w:rPr>
        <w:t xml:space="preserve">cuts </w:t>
      </w:r>
      <w:r w:rsidRPr="00111FDB">
        <w:rPr>
          <w:sz w:val="16"/>
        </w:rPr>
        <w:t>will</w:t>
      </w:r>
      <w:r w:rsidRPr="00111FDB">
        <w:rPr>
          <w:b/>
          <w:u w:val="single"/>
        </w:rPr>
        <w:t xml:space="preserve"> severely impact its ability</w:t>
      </w:r>
      <w:r w:rsidRPr="00111FDB">
        <w:rPr>
          <w:sz w:val="16"/>
        </w:rPr>
        <w:t xml:space="preserve"> to conduct missions around the globe. </w:t>
      </w:r>
      <w:r w:rsidRPr="00111FDB">
        <w:rPr>
          <w:b/>
          <w:u w:val="single"/>
        </w:rPr>
        <w:t>Prioritize readiness for all the services</w:t>
      </w:r>
      <w:r w:rsidRPr="00111FDB">
        <w:rPr>
          <w:sz w:val="16"/>
        </w:rPr>
        <w:t xml:space="preserve">. A measure of how prepared a military unit is for combat, readiness is achieved by pilots flying necessary hours, ground forces conducting necessary training, and sailors and their ships steaming a sufficient number of days in support of fleet exercises. In tight budgets, the military’s readiness often suffers as training and maintenance can be cut more easily than personnel or long-term contracts. </w:t>
      </w:r>
      <w:r w:rsidRPr="00111FDB">
        <w:rPr>
          <w:b/>
          <w:u w:val="single"/>
        </w:rPr>
        <w:t xml:space="preserve">Lower readiness levels </w:t>
      </w:r>
      <w:proofErr w:type="gramStart"/>
      <w:r w:rsidRPr="00111FDB">
        <w:rPr>
          <w:b/>
          <w:u w:val="single"/>
        </w:rPr>
        <w:t>means</w:t>
      </w:r>
      <w:proofErr w:type="gramEnd"/>
      <w:r w:rsidRPr="00111FDB">
        <w:rPr>
          <w:b/>
          <w:u w:val="single"/>
        </w:rPr>
        <w:t xml:space="preserve"> that either the U.S. has fewer planes, ships, and soldiers to send on a mission, or those same service members are sent into danger without the proper equipment and training.</w:t>
      </w:r>
      <w:r w:rsidRPr="00111FDB">
        <w:rPr>
          <w:sz w:val="16"/>
        </w:rPr>
        <w:t xml:space="preserve"> </w:t>
      </w:r>
      <w:r w:rsidRPr="00111FDB">
        <w:rPr>
          <w:b/>
          <w:u w:val="single"/>
        </w:rPr>
        <w:t xml:space="preserve">The 2016 Index of U.S. Military Strength rated the readiness of the Navy, Air Force, and Marine Corps as “marginal,” and the readiness of the Army as “weak.” </w:t>
      </w:r>
      <w:proofErr w:type="gramStart"/>
      <w:r w:rsidRPr="00111FDB">
        <w:rPr>
          <w:b/>
          <w:u w:val="single"/>
        </w:rPr>
        <w:t>With this in mind, Congress</w:t>
      </w:r>
      <w:proofErr w:type="gramEnd"/>
      <w:r w:rsidRPr="00111FDB">
        <w:rPr>
          <w:b/>
          <w:u w:val="single"/>
        </w:rPr>
        <w:t xml:space="preserve"> should increase defense spending with explicit guidance that an increased amount should be directed to improving readiness.</w:t>
      </w:r>
      <w:r w:rsidRPr="00111FDB">
        <w:rPr>
          <w:sz w:val="16"/>
        </w:rPr>
        <w:t xml:space="preserve"> </w:t>
      </w:r>
      <w:r w:rsidRPr="00111FDB">
        <w:rPr>
          <w:b/>
          <w:u w:val="single"/>
        </w:rPr>
        <w:t>Shift initiatives from the Overseas Contingency Operations (OCO) account to the baseline defense budget</w:t>
      </w:r>
      <w:r w:rsidRPr="00111FDB">
        <w:rPr>
          <w:sz w:val="16"/>
        </w:rPr>
        <w:t xml:space="preserve">. The OCO account has been increasingly used as a means of circumventing budget cuts and spending caps imposed on national defense. While the desire to increase </w:t>
      </w:r>
      <w:proofErr w:type="gramStart"/>
      <w:r w:rsidRPr="00111FDB">
        <w:rPr>
          <w:sz w:val="16"/>
        </w:rPr>
        <w:t>defense</w:t>
      </w:r>
      <w:proofErr w:type="gramEnd"/>
      <w:r w:rsidRPr="00111FDB">
        <w:rPr>
          <w:sz w:val="16"/>
        </w:rPr>
        <w:t xml:space="preserve"> spending is a good one, it should be done through the normal defense budget, not through OCO. The OCO account (and its predecessors) were established in response to specific new threats and are technically considered “emergency” spending to circumvent spending caps. The Department of Defense now submits an annual OCO request along with its base budget request. The defense budget should be increased to fully incorporate OCO needs without decreasing the underlying defense budget. As outlined below, the FY 2017 defense budget should be at least $600 billion plus the full costs of OCO. </w:t>
      </w:r>
      <w:r w:rsidRPr="00111FDB">
        <w:rPr>
          <w:b/>
          <w:u w:val="single"/>
        </w:rPr>
        <w:t>Increase funding for updating nuclear weapons and missile defense systems. In the face of growing ballistic missile threats and other nations’ nuclear weapon capabilities, U.S. nuclear weapons and missile defense capabilities remain essential. A modern, flexible, and capable nuclear weapons posture is vital to keeping the U.S. safe, allies assured, and enemies deterred</w:t>
      </w:r>
      <w:r w:rsidRPr="00111FDB">
        <w:rPr>
          <w:sz w:val="16"/>
        </w:rPr>
        <w:t xml:space="preserve">. </w:t>
      </w:r>
      <w:r w:rsidRPr="00111FDB">
        <w:rPr>
          <w:b/>
          <w:u w:val="single"/>
        </w:rPr>
        <w:t>Provide stability for modernization programs. The U.S. must continue to invest in improving its current military capabilities and developing future capabilities. The military did not invest in modernization sufficiently during much of the past two decades, and significant modernization investments were also squandered due to mismanagement and misguided priorities.</w:t>
      </w:r>
      <w:r w:rsidRPr="00111FDB">
        <w:rPr>
          <w:sz w:val="16"/>
        </w:rPr>
        <w:t xml:space="preserve"> As a result, many old platforms are simultaneously approaching the end of their functional capacity. Funding stability and strong management and oversight are vital to achieving the necessary modernization. </w:t>
      </w:r>
      <w:r w:rsidRPr="00111FDB">
        <w:rPr>
          <w:b/>
          <w:u w:val="single"/>
        </w:rPr>
        <w:t>Increase the national defense budget</w:t>
      </w:r>
      <w:r w:rsidRPr="00111FDB">
        <w:rPr>
          <w:sz w:val="16"/>
        </w:rPr>
        <w:t>. As outlined below, the Bipartisan Budget Act of 2015 slightly increased the cap on defense spending. For FY 2017, the national defense budget (function 050) is now capped at $551 billion, plus $59 billion in Overseas Contingency Operations (OCO) funding. Instead, Congress should increase the base defense budget to at least $600 billion in FY 2017 with the full cost of overseas operations added on top.</w:t>
      </w:r>
    </w:p>
    <w:p w:rsidR="00DA748E" w:rsidRDefault="00DA748E" w:rsidP="00DA748E">
      <w:pPr>
        <w:pStyle w:val="Heading4"/>
      </w:pPr>
      <w:r>
        <w:t xml:space="preserve">Increased funding and a smarter approach to military is key to solving </w:t>
      </w:r>
      <w:proofErr w:type="spellStart"/>
      <w:r>
        <w:t>heg</w:t>
      </w:r>
      <w:proofErr w:type="spellEnd"/>
    </w:p>
    <w:p w:rsidR="00DA748E" w:rsidRPr="00676BAC" w:rsidRDefault="00DA748E" w:rsidP="00DA748E">
      <w:pPr>
        <w:rPr>
          <w:sz w:val="26"/>
        </w:rPr>
      </w:pPr>
      <w:r>
        <w:rPr>
          <w:rStyle w:val="Style13ptBold"/>
        </w:rPr>
        <w:t xml:space="preserve">Johnson 16, </w:t>
      </w:r>
      <w:r w:rsidRPr="009C3763">
        <w:rPr>
          <w:rStyle w:val="Style13ptBold"/>
          <w:b w:val="0"/>
        </w:rPr>
        <w:t>Justin Johnson</w:t>
      </w:r>
      <w:r w:rsidRPr="009C3763">
        <w:t xml:space="preserve"> </w:t>
      </w:r>
      <w:r w:rsidRPr="009C3763">
        <w:rPr>
          <w:rStyle w:val="Style13ptBold"/>
          <w:b w:val="0"/>
        </w:rPr>
        <w:t xml:space="preserve">Senior Policy Analyst for Defense Budgeting Policy, Center for National Defense, Davis Institute for National Security and Foreign Policy. The Heritage Foundation. </w:t>
      </w:r>
      <w:r w:rsidRPr="00676BAC">
        <w:rPr>
          <w:rStyle w:val="Style13ptBold"/>
          <w:b w:val="0"/>
        </w:rPr>
        <w:t>Congress Should Enact a Strong Defense Budget in FY 2017</w:t>
      </w:r>
      <w:r>
        <w:rPr>
          <w:rStyle w:val="Style13ptBold"/>
          <w:b w:val="0"/>
        </w:rPr>
        <w:t xml:space="preserve">. February </w:t>
      </w:r>
      <w:proofErr w:type="gramStart"/>
      <w:r>
        <w:rPr>
          <w:rStyle w:val="Style13ptBold"/>
          <w:b w:val="0"/>
        </w:rPr>
        <w:t>29</w:t>
      </w:r>
      <w:r w:rsidRPr="00676BAC">
        <w:rPr>
          <w:rStyle w:val="Style13ptBold"/>
          <w:b w:val="0"/>
          <w:vertAlign w:val="superscript"/>
        </w:rPr>
        <w:t>th</w:t>
      </w:r>
      <w:proofErr w:type="gramEnd"/>
      <w:r>
        <w:rPr>
          <w:rStyle w:val="Style13ptBold"/>
          <w:b w:val="0"/>
        </w:rPr>
        <w:t xml:space="preserve"> 2016.</w:t>
      </w:r>
    </w:p>
    <w:p w:rsidR="00DA748E" w:rsidRDefault="00DA748E" w:rsidP="00DA748E">
      <w:pPr>
        <w:rPr>
          <w:b/>
          <w:u w:val="single"/>
        </w:rPr>
      </w:pPr>
      <w:r w:rsidRPr="00676BAC">
        <w:rPr>
          <w:b/>
          <w:u w:val="single"/>
        </w:rPr>
        <w:t>The goal, then, is to build a military that is stronger, larger, and more prepared than today’s military</w:t>
      </w:r>
      <w:r w:rsidRPr="00676BAC">
        <w:rPr>
          <w:sz w:val="16"/>
        </w:rPr>
        <w:t xml:space="preserve">. This will not be accomplished overnight; it will require years of strong funding and focus from the White House and Congress. A Strong Defense Budget in Blueprint for Balance For FY 2017, as proposed in the “Blueprint for Balance,” </w:t>
      </w:r>
      <w:r w:rsidRPr="00676BAC">
        <w:rPr>
          <w:b/>
          <w:u w:val="single"/>
        </w:rPr>
        <w:t xml:space="preserve">Congress should fund the base national defense budget at no less than $600 </w:t>
      </w:r>
      <w:proofErr w:type="gramStart"/>
      <w:r w:rsidRPr="00676BAC">
        <w:rPr>
          <w:b/>
          <w:u w:val="single"/>
        </w:rPr>
        <w:t>billion</w:t>
      </w:r>
      <w:r w:rsidRPr="00676BAC">
        <w:rPr>
          <w:sz w:val="16"/>
        </w:rPr>
        <w:t>.[</w:t>
      </w:r>
      <w:proofErr w:type="gramEnd"/>
      <w:r w:rsidRPr="00676BAC">
        <w:rPr>
          <w:sz w:val="16"/>
        </w:rPr>
        <w:t xml:space="preserve">5] This level would be 9 percent higher than President Obama’s FY 2017 request of $551 billion and 5 percent higher than the level proposed for 2017 in the last Congressional budget. However, this is still well below the $649 billion for 2017 proposed by former Secretary of Defense Robert Gates and endorsed by the bipartisan National Defense </w:t>
      </w:r>
      <w:proofErr w:type="gramStart"/>
      <w:r w:rsidRPr="00676BAC">
        <w:rPr>
          <w:sz w:val="16"/>
        </w:rPr>
        <w:t>Panel.[</w:t>
      </w:r>
      <w:proofErr w:type="gramEnd"/>
      <w:r w:rsidRPr="00676BAC">
        <w:rPr>
          <w:sz w:val="16"/>
        </w:rPr>
        <w:t xml:space="preserve">6] When Overseas Contingency Operations (OCO) funding is added, the national defense budget should be no less than $661 billion for FY 2017.[7] This is a significant amount of money, but still well below historical levels as a percent of gross domestic product (GDP) or as a percent of total federal spending. If President Obama’s budget is enacted, defense will represent the smallest portion of the government’s budget since before World War II, and the smallest percent of GDP since 9/11. As seen in Chart 1, Presidents as diverse as Clinton, Reagan, and Carter all spent proportionally more on defense. President Jimmy Carter spent an average of 4.7 percent of GDP on national defense. In 2017, 4.7 percent of GDP would be over $900 billion. President Ronald Reagan spent an average of 5.8 percent of GDP on national defense. For 2017, that would represent $1.1 trillion on national defense. In short, as a percent of the government spending or total economy, </w:t>
      </w:r>
      <w:r w:rsidRPr="00676BAC">
        <w:rPr>
          <w:b/>
          <w:u w:val="single"/>
        </w:rPr>
        <w:t>the U.S. has not spent so little on national defense since the end of World War II. As outlined in the “Blueprint for Balance,” the defense budget should be increased in a fiscally responsible manner</w:t>
      </w:r>
      <w:r w:rsidRPr="00676BAC">
        <w:rPr>
          <w:sz w:val="16"/>
        </w:rPr>
        <w:t xml:space="preserve">. </w:t>
      </w:r>
      <w:r w:rsidRPr="00676BAC">
        <w:rPr>
          <w:b/>
          <w:u w:val="single"/>
        </w:rPr>
        <w:t xml:space="preserve">National defense is a clear constitutional priority and should be funded before other programs and agencies. Non-defense discretionary spending should be cut </w:t>
      </w:r>
      <w:proofErr w:type="gramStart"/>
      <w:r w:rsidRPr="00676BAC">
        <w:rPr>
          <w:b/>
          <w:u w:val="single"/>
        </w:rPr>
        <w:t>in order to</w:t>
      </w:r>
      <w:proofErr w:type="gramEnd"/>
      <w:r w:rsidRPr="00676BAC">
        <w:rPr>
          <w:b/>
          <w:u w:val="single"/>
        </w:rPr>
        <w:t xml:space="preserve"> increase national defense without increasing the deficit. Balancing the federal budget in a reasonable time frame, reforming entitlement programs, and increasing the defense budget can be done. </w:t>
      </w:r>
      <w:r w:rsidRPr="00676BAC">
        <w:rPr>
          <w:sz w:val="16"/>
        </w:rPr>
        <w:t xml:space="preserve">The choices are not easy, but making them is important for the sake of our country. Next Steps Instead of accepting the lower defense budget level proposed by President Obama, Congress should: Recognize the growing threats to U.S. vital interests. </w:t>
      </w:r>
      <w:r w:rsidRPr="00676BAC">
        <w:rPr>
          <w:b/>
          <w:u w:val="single"/>
        </w:rPr>
        <w:t>Without American action, these threats are likely to have serious negative effects on the U.S. Increase the national defense budget to no less than $600 billion for FY 2017. Overseas contingency operations should also be fully funded</w:t>
      </w:r>
      <w:r w:rsidRPr="00676BAC">
        <w:rPr>
          <w:sz w:val="16"/>
        </w:rPr>
        <w:t xml:space="preserve">. While a strong defense budget alone is not enough to keep the U.S. safe, </w:t>
      </w:r>
      <w:proofErr w:type="gramStart"/>
      <w:r w:rsidRPr="00676BAC">
        <w:rPr>
          <w:sz w:val="16"/>
        </w:rPr>
        <w:t>a weak defense budget leads</w:t>
      </w:r>
      <w:proofErr w:type="gramEnd"/>
      <w:r w:rsidRPr="00676BAC">
        <w:rPr>
          <w:sz w:val="16"/>
        </w:rPr>
        <w:t xml:space="preserve"> to a weak military and invites further provocations from our enemies. Reduce non-defense discretionary spending to cover the increased defense budget. Simultaneously increasing defense and non-defense spending is bad policy. Only the federal government can “provide for the common defense” and national defense should be prioritized over other programs. Conclusion </w:t>
      </w:r>
      <w:proofErr w:type="gramStart"/>
      <w:r w:rsidRPr="00676BAC">
        <w:rPr>
          <w:b/>
          <w:u w:val="single"/>
        </w:rPr>
        <w:t>The</w:t>
      </w:r>
      <w:proofErr w:type="gramEnd"/>
      <w:r w:rsidRPr="00676BAC">
        <w:rPr>
          <w:b/>
          <w:u w:val="single"/>
        </w:rPr>
        <w:t xml:space="preserve"> U.S. faces growing security threats and a weakening military. Congress should take the constitutional responsibility of providing for the common defense seriously, and the first step is to increase funding for national defense in FY 2017.</w:t>
      </w:r>
    </w:p>
    <w:p w:rsidR="00DA748E" w:rsidRDefault="00DA748E" w:rsidP="00DA748E">
      <w:pPr>
        <w:pStyle w:val="Heading3"/>
      </w:pPr>
      <w:r>
        <w:t>2NC—Fund Military CP</w:t>
      </w:r>
    </w:p>
    <w:p w:rsidR="00DA748E" w:rsidRDefault="00DA748E" w:rsidP="00DA748E">
      <w:pPr>
        <w:pStyle w:val="Heading4"/>
      </w:pPr>
      <w:r>
        <w:t xml:space="preserve">The </w:t>
      </w:r>
      <w:proofErr w:type="spellStart"/>
      <w:r>
        <w:t>aff</w:t>
      </w:r>
      <w:proofErr w:type="spellEnd"/>
      <w:r>
        <w:t xml:space="preserve"> has it wrong- we can’t afford to not fund the military</w:t>
      </w:r>
    </w:p>
    <w:p w:rsidR="00DA748E" w:rsidRPr="004028D2" w:rsidRDefault="00DA748E" w:rsidP="00DA748E">
      <w:pPr>
        <w:rPr>
          <w:rStyle w:val="Style13ptBold"/>
          <w:b w:val="0"/>
        </w:rPr>
      </w:pPr>
      <w:r>
        <w:rPr>
          <w:rStyle w:val="Style13ptBold"/>
        </w:rPr>
        <w:t xml:space="preserve">Salam 2015, </w:t>
      </w:r>
      <w:proofErr w:type="spellStart"/>
      <w:r w:rsidRPr="00B80485">
        <w:rPr>
          <w:rStyle w:val="Style13ptBold"/>
          <w:b w:val="0"/>
          <w:sz w:val="20"/>
          <w:szCs w:val="20"/>
        </w:rPr>
        <w:t>Reihan</w:t>
      </w:r>
      <w:proofErr w:type="spellEnd"/>
      <w:r w:rsidRPr="00B80485">
        <w:rPr>
          <w:rStyle w:val="Style13ptBold"/>
          <w:b w:val="0"/>
          <w:sz w:val="20"/>
          <w:szCs w:val="20"/>
        </w:rPr>
        <w:t xml:space="preserve"> Salam is a political commentator, columnist, and author. He is the executive editor of National Review and an editor National Affairs, and a fellow at the University of Chicago Institute of Politics. Slate.com. The United States Doesn’t Spend Enough on Its Military. Nov </w:t>
      </w:r>
      <w:proofErr w:type="gramStart"/>
      <w:r w:rsidRPr="00B80485">
        <w:rPr>
          <w:rStyle w:val="Style13ptBold"/>
          <w:b w:val="0"/>
          <w:sz w:val="20"/>
          <w:szCs w:val="20"/>
        </w:rPr>
        <w:t>12</w:t>
      </w:r>
      <w:proofErr w:type="gramEnd"/>
      <w:r w:rsidRPr="00B80485">
        <w:rPr>
          <w:rStyle w:val="Style13ptBold"/>
          <w:b w:val="0"/>
          <w:sz w:val="20"/>
          <w:szCs w:val="20"/>
        </w:rPr>
        <w:t xml:space="preserve"> 2015. </w:t>
      </w:r>
      <w:hyperlink r:id="rId74" w:history="1">
        <w:r w:rsidRPr="00B80485">
          <w:rPr>
            <w:rStyle w:val="Hyperlink"/>
            <w:sz w:val="20"/>
            <w:szCs w:val="20"/>
          </w:rPr>
          <w:t>http://www.slate.com/articles/news_and_politics/politics/2015/11/military_spending_the_case_for_spending_more_not_less.html</w:t>
        </w:r>
      </w:hyperlink>
    </w:p>
    <w:p w:rsidR="00DA748E" w:rsidRPr="00DA748E" w:rsidRDefault="00DA748E" w:rsidP="00DA748E">
      <w:pPr>
        <w:rPr>
          <w:sz w:val="24"/>
          <w:u w:val="single"/>
        </w:rPr>
      </w:pPr>
      <w:r w:rsidRPr="00777F57">
        <w:rPr>
          <w:sz w:val="24"/>
        </w:rPr>
        <w:t xml:space="preserve">And </w:t>
      </w:r>
      <w:r w:rsidRPr="00777F57">
        <w:rPr>
          <w:b/>
          <w:sz w:val="24"/>
          <w:u w:val="single"/>
        </w:rPr>
        <w:t>restoring order is extremely expensive</w:t>
      </w:r>
      <w:r w:rsidRPr="00777F57">
        <w:rPr>
          <w:sz w:val="24"/>
        </w:rPr>
        <w:t xml:space="preserve">, because restoring order can’t be done by drones. High-tech weapons can work wonders when your goal is to wipe out your enemy. But if your goal is to win over a population, and to carefully distinguish between friends and enemies who can be hard to tell apart, you can’t just rely on high-tech weapons—you need intelligent people, including intelligent people who speak the local language, who </w:t>
      </w:r>
      <w:proofErr w:type="gramStart"/>
      <w:r w:rsidRPr="00777F57">
        <w:rPr>
          <w:sz w:val="24"/>
        </w:rPr>
        <w:t>are capable of making</w:t>
      </w:r>
      <w:proofErr w:type="gramEnd"/>
      <w:r w:rsidRPr="00777F57">
        <w:rPr>
          <w:sz w:val="24"/>
        </w:rPr>
        <w:t xml:space="preserve"> friends and influencing people. In an ideal world, it would be our allies who could take on these tasks. The trouble is that counter-insurgency and peacekeeping aren’t the same thing. </w:t>
      </w:r>
      <w:r w:rsidRPr="00777F57">
        <w:rPr>
          <w:sz w:val="24"/>
          <w:u w:val="single"/>
        </w:rPr>
        <w:t>Counter-insurgency requires that you have a full complement of capabilities, from the heavy firepower you need to decisively win a conflict to the soft skills you need to avoid a conflict in the first place. Peacekeeping is what you do when peace has already been established. Part of the reason the U.S. needs to spend more on its military is that the U.S. needs well-trained women and men with the skills and the talent to handle chaotic situations, and they need the best tools money can buy.</w:t>
      </w:r>
    </w:p>
    <w:p w:rsidR="00DA748E" w:rsidRDefault="00DA748E" w:rsidP="00DA748E">
      <w:pPr>
        <w:rPr>
          <w:b/>
          <w:sz w:val="24"/>
          <w:u w:val="single"/>
        </w:rPr>
      </w:pPr>
      <w:r w:rsidRPr="00777F57">
        <w:rPr>
          <w:b/>
          <w:sz w:val="24"/>
          <w:u w:val="single"/>
        </w:rPr>
        <w:t xml:space="preserve">The world </w:t>
      </w:r>
      <w:r w:rsidRPr="00777F57">
        <w:rPr>
          <w:sz w:val="24"/>
          <w:u w:val="single"/>
        </w:rPr>
        <w:t>is a dangerous place, but it</w:t>
      </w:r>
      <w:r w:rsidRPr="00777F57">
        <w:rPr>
          <w:b/>
          <w:sz w:val="24"/>
          <w:u w:val="single"/>
        </w:rPr>
        <w:t xml:space="preserve"> is far less dangerous than it would be in the absence of a uniquely powerful United States. The technologies that have propelled America’s military dominance over the past few decades have grown cheaper and more widespread, </w:t>
      </w:r>
      <w:r w:rsidRPr="00777F57">
        <w:rPr>
          <w:sz w:val="24"/>
        </w:rPr>
        <w:t>and they’ve increasingly fallen into the hands of America’s enemies</w:t>
      </w:r>
      <w:r w:rsidRPr="00777F57">
        <w:rPr>
          <w:b/>
          <w:sz w:val="24"/>
          <w:u w:val="single"/>
        </w:rPr>
        <w:t xml:space="preserve">. If history is any guide, the U.S. will allow its military edge to deteriorate until some rival power delivers its military a humiliating blow, at which point Americans will be forced </w:t>
      </w:r>
      <w:r w:rsidRPr="00777F57">
        <w:rPr>
          <w:sz w:val="24"/>
        </w:rPr>
        <w:t>to scramble</w:t>
      </w:r>
      <w:r w:rsidRPr="00777F57">
        <w:rPr>
          <w:b/>
          <w:sz w:val="24"/>
          <w:u w:val="single"/>
        </w:rPr>
        <w:t xml:space="preserve"> to reverse course, under highly unfavorable circumstance</w:t>
      </w:r>
      <w:r w:rsidRPr="00777F57">
        <w:rPr>
          <w:sz w:val="24"/>
        </w:rPr>
        <w:t xml:space="preserve">s. </w:t>
      </w:r>
      <w:r w:rsidRPr="00777F57">
        <w:rPr>
          <w:b/>
          <w:sz w:val="24"/>
          <w:u w:val="single"/>
        </w:rPr>
        <w:t>We have it in our power to do things differently—to deter threats before they arise, and to help ensure that the world won’t descend into the great power rivalry that gave us World War I and II. Those who say that we can’t afford to spend more on our military have it backward: We can’t afford not to invest in the peace and security that are the product of U.S. global leadership, and on which billions of people around the world depend. If the only way we can afford higher military expenditures is by raising taxes, so be it.</w:t>
      </w:r>
    </w:p>
    <w:p w:rsidR="00DA748E" w:rsidRPr="00DA748E" w:rsidRDefault="00DA748E" w:rsidP="00DA748E"/>
    <w:p w:rsidR="00DA748E" w:rsidRDefault="00DA748E" w:rsidP="00DA748E">
      <w:pPr>
        <w:pStyle w:val="Heading3"/>
      </w:pPr>
      <w:r>
        <w:t>2AC—AT: Fund Military CP</w:t>
      </w:r>
    </w:p>
    <w:p w:rsidR="00DA748E" w:rsidRPr="007D6AB4" w:rsidRDefault="00DA748E" w:rsidP="00DA748E">
      <w:pPr>
        <w:pStyle w:val="Heading4"/>
        <w:rPr>
          <w:u w:val="single"/>
        </w:rPr>
      </w:pPr>
      <w:r>
        <w:t xml:space="preserve">CP </w:t>
      </w:r>
      <w:r>
        <w:rPr>
          <w:u w:val="single"/>
        </w:rPr>
        <w:t>collapses the economy</w:t>
      </w:r>
    </w:p>
    <w:p w:rsidR="00DA748E" w:rsidRDefault="00DA748E" w:rsidP="00DA748E">
      <w:pPr>
        <w:rPr>
          <w:rFonts w:eastAsia="Calibri"/>
          <w:sz w:val="18"/>
        </w:rPr>
      </w:pPr>
      <w:r w:rsidRPr="007D6AB4">
        <w:rPr>
          <w:rStyle w:val="Style13ptBold"/>
        </w:rPr>
        <w:t>Thompson 10</w:t>
      </w:r>
      <w:r>
        <w:rPr>
          <w:b/>
        </w:rPr>
        <w:t xml:space="preserve"> </w:t>
      </w:r>
      <w:r>
        <w:rPr>
          <w:rFonts w:eastAsia="Calibri"/>
        </w:rPr>
        <w:t xml:space="preserve">(Loren, PhD in Government and Chief Operating Officer of the non-profit Lexington Institute and Chief Executive Officer of Source Associates, a for-profit consultancy, “Restoring Fiscal Discipline Will Require Cuts </w:t>
      </w:r>
      <w:proofErr w:type="gramStart"/>
      <w:r>
        <w:rPr>
          <w:rFonts w:eastAsia="Calibri"/>
        </w:rPr>
        <w:t>In</w:t>
      </w:r>
      <w:proofErr w:type="gramEnd"/>
      <w:r>
        <w:rPr>
          <w:rFonts w:eastAsia="Calibri"/>
        </w:rPr>
        <w:t xml:space="preserve"> Defense Spending” January 13, 2010, </w:t>
      </w:r>
      <w:proofErr w:type="spellStart"/>
      <w:r>
        <w:rPr>
          <w:rFonts w:eastAsia="Calibri"/>
        </w:rPr>
        <w:t>pg</w:t>
      </w:r>
      <w:proofErr w:type="spellEnd"/>
      <w:r>
        <w:rPr>
          <w:rFonts w:eastAsia="Calibri"/>
        </w:rPr>
        <w:t xml:space="preserve"> online @ [http://www.lexingtoninstitute.org/restoring-fiscal-discipline-will-require-cuts-in-defense-spending?a=1&amp;c=1171])</w:t>
      </w:r>
    </w:p>
    <w:p w:rsidR="00DA748E" w:rsidRDefault="00DA748E" w:rsidP="00DA748E">
      <w:pPr>
        <w:pStyle w:val="Cards"/>
        <w:ind w:left="0"/>
        <w:rPr>
          <w:rFonts w:ascii="Georgia" w:hAnsi="Georgia"/>
          <w:sz w:val="22"/>
          <w:szCs w:val="22"/>
          <w:u w:val="single"/>
        </w:rPr>
      </w:pPr>
      <w:r w:rsidRPr="007D6AB4">
        <w:rPr>
          <w:rStyle w:val="StyleUnderline"/>
        </w:rPr>
        <w:t xml:space="preserve">Proponents </w:t>
      </w:r>
      <w:r>
        <w:rPr>
          <w:rFonts w:ascii="Georgia" w:hAnsi="Georgia"/>
          <w:sz w:val="8"/>
        </w:rPr>
        <w:t xml:space="preserve">of more defense spending </w:t>
      </w:r>
      <w:r w:rsidRPr="007D6AB4">
        <w:rPr>
          <w:rStyle w:val="StyleUnderline"/>
        </w:rPr>
        <w:t xml:space="preserve">say that </w:t>
      </w:r>
      <w:r w:rsidRPr="00CA6747">
        <w:rPr>
          <w:rStyle w:val="StyleUnderline"/>
          <w:highlight w:val="cyan"/>
        </w:rPr>
        <w:t xml:space="preserve">defense </w:t>
      </w:r>
      <w:r w:rsidRPr="007D6AB4">
        <w:rPr>
          <w:rStyle w:val="StyleUnderline"/>
        </w:rPr>
        <w:t xml:space="preserve">is different from other kinds of spending, but of course, that's what everybody says about their </w:t>
      </w:r>
      <w:r w:rsidRPr="00CA6747">
        <w:rPr>
          <w:rStyle w:val="StyleUnderline"/>
          <w:rFonts w:eastAsiaTheme="majorEastAsia"/>
          <w:b/>
          <w:highlight w:val="cyan"/>
        </w:rPr>
        <w:t>pet projects</w:t>
      </w:r>
      <w:r>
        <w:rPr>
          <w:rFonts w:ascii="Georgia" w:hAnsi="Georgia"/>
          <w:sz w:val="8"/>
        </w:rPr>
        <w:t xml:space="preserve">. My brother-in-law would say nothing is more important than being able to feed the nation by growing crops. My mother, a former schoolteacher, would say that nothing is more important than educating the next generation of citizens. They all are sincere and well intentioned. But </w:t>
      </w:r>
      <w:r w:rsidRPr="007D6AB4">
        <w:rPr>
          <w:rStyle w:val="StyleUnderline"/>
        </w:rPr>
        <w:t xml:space="preserve">they </w:t>
      </w:r>
      <w:r>
        <w:rPr>
          <w:rFonts w:ascii="Georgia" w:hAnsi="Georgia"/>
          <w:sz w:val="8"/>
        </w:rPr>
        <w:t xml:space="preserve">all </w:t>
      </w:r>
      <w:r w:rsidRPr="007D6AB4">
        <w:rPr>
          <w:rStyle w:val="StyleUnderline"/>
        </w:rPr>
        <w:t xml:space="preserve">are </w:t>
      </w:r>
      <w:r w:rsidRPr="00CA6747">
        <w:rPr>
          <w:rStyle w:val="StyleUnderline"/>
          <w:highlight w:val="cyan"/>
        </w:rPr>
        <w:t xml:space="preserve">contributing to the </w:t>
      </w:r>
      <w:r w:rsidRPr="00CA6747">
        <w:rPr>
          <w:rStyle w:val="StyleUnderline"/>
          <w:rFonts w:eastAsiaTheme="majorEastAsia"/>
          <w:b/>
          <w:highlight w:val="cyan"/>
        </w:rPr>
        <w:t>fiscal collapse</w:t>
      </w:r>
      <w:r w:rsidRPr="00CA6747">
        <w:rPr>
          <w:rStyle w:val="StyleUnderline"/>
          <w:highlight w:val="cyan"/>
        </w:rPr>
        <w:t xml:space="preserve"> of our country</w:t>
      </w:r>
      <w:r w:rsidRPr="007D6AB4">
        <w:rPr>
          <w:rStyle w:val="StyleUnderline"/>
        </w:rPr>
        <w:t xml:space="preserve">. At some </w:t>
      </w:r>
      <w:proofErr w:type="gramStart"/>
      <w:r w:rsidRPr="007D6AB4">
        <w:rPr>
          <w:rStyle w:val="StyleUnderline"/>
        </w:rPr>
        <w:t>point</w:t>
      </w:r>
      <w:proofErr w:type="gramEnd"/>
      <w:r w:rsidRPr="007D6AB4">
        <w:rPr>
          <w:rStyle w:val="StyleUnderline"/>
        </w:rPr>
        <w:t xml:space="preserve"> we have to draw a line and say -- no more spending</w:t>
      </w:r>
      <w:r>
        <w:rPr>
          <w:rFonts w:ascii="Georgia" w:hAnsi="Georgia"/>
          <w:sz w:val="8"/>
        </w:rPr>
        <w:t xml:space="preserve">! When that day comes, domestic and </w:t>
      </w:r>
      <w:r w:rsidRPr="00CA6747">
        <w:rPr>
          <w:rStyle w:val="StyleUnderline"/>
          <w:highlight w:val="cyan"/>
        </w:rPr>
        <w:t xml:space="preserve">defense </w:t>
      </w:r>
      <w:r w:rsidRPr="007D6AB4">
        <w:rPr>
          <w:rStyle w:val="StyleUnderline"/>
        </w:rPr>
        <w:t xml:space="preserve">programs </w:t>
      </w:r>
      <w:r>
        <w:rPr>
          <w:rFonts w:ascii="Georgia" w:hAnsi="Georgia"/>
          <w:sz w:val="8"/>
        </w:rPr>
        <w:t xml:space="preserve">alike </w:t>
      </w:r>
      <w:r w:rsidRPr="00CA6747">
        <w:rPr>
          <w:rStyle w:val="StyleUnderline"/>
          <w:highlight w:val="cyan"/>
        </w:rPr>
        <w:t>will have to be cut to restore our nation's fiscal foundations. If we can't</w:t>
      </w:r>
      <w:r w:rsidRPr="007D6AB4">
        <w:rPr>
          <w:rStyle w:val="StyleUnderline"/>
        </w:rPr>
        <w:t xml:space="preserve"> bring ourselves to do that, then </w:t>
      </w:r>
      <w:r w:rsidRPr="00CA6747">
        <w:rPr>
          <w:rStyle w:val="StyleUnderline"/>
          <w:highlight w:val="cyan"/>
        </w:rPr>
        <w:t xml:space="preserve">all </w:t>
      </w:r>
      <w:r w:rsidRPr="007D6AB4">
        <w:rPr>
          <w:rStyle w:val="StyleUnderline"/>
        </w:rPr>
        <w:t xml:space="preserve">our </w:t>
      </w:r>
      <w:r w:rsidRPr="00CA6747">
        <w:rPr>
          <w:rStyle w:val="StyleUnderline"/>
          <w:highlight w:val="cyan"/>
        </w:rPr>
        <w:t>military outlays</w:t>
      </w:r>
      <w:r w:rsidRPr="007D6AB4">
        <w:rPr>
          <w:rStyle w:val="StyleUnderline"/>
        </w:rPr>
        <w:t xml:space="preserve"> to defeat foreign enemies who seek to destroy us </w:t>
      </w:r>
      <w:r w:rsidRPr="00CA6747">
        <w:rPr>
          <w:rStyle w:val="StyleUnderline"/>
          <w:highlight w:val="cyan"/>
        </w:rPr>
        <w:t>won't matter</w:t>
      </w:r>
      <w:r w:rsidRPr="007D6AB4">
        <w:rPr>
          <w:rStyle w:val="StyleUnderline"/>
        </w:rPr>
        <w:t xml:space="preserve">, because </w:t>
      </w:r>
      <w:r w:rsidRPr="00CA6747">
        <w:rPr>
          <w:rStyle w:val="StyleUnderline"/>
          <w:rFonts w:eastAsiaTheme="majorEastAsia"/>
          <w:b/>
          <w:highlight w:val="cyan"/>
        </w:rPr>
        <w:t>we will destroy ourselves</w:t>
      </w:r>
      <w:r w:rsidRPr="00CA6747">
        <w:rPr>
          <w:rFonts w:ascii="Georgia" w:hAnsi="Georgia"/>
          <w:sz w:val="22"/>
          <w:szCs w:val="22"/>
          <w:highlight w:val="cyan"/>
          <w:u w:val="single"/>
        </w:rPr>
        <w:t>.</w:t>
      </w:r>
    </w:p>
    <w:p w:rsidR="00DA748E" w:rsidRDefault="00DA748E" w:rsidP="00DA748E">
      <w:pPr>
        <w:pStyle w:val="Heading4"/>
      </w:pPr>
      <w:r>
        <w:t>Nuclear war</w:t>
      </w:r>
    </w:p>
    <w:p w:rsidR="00DA748E" w:rsidRPr="007D6AB4" w:rsidRDefault="00DA748E" w:rsidP="00DA748E">
      <w:pPr>
        <w:rPr>
          <w:b/>
          <w:bCs/>
          <w:sz w:val="24"/>
        </w:rPr>
      </w:pPr>
      <w:proofErr w:type="spellStart"/>
      <w:r>
        <w:rPr>
          <w:rStyle w:val="Style13ptBold"/>
        </w:rPr>
        <w:t>Baru</w:t>
      </w:r>
      <w:proofErr w:type="spellEnd"/>
      <w:r>
        <w:rPr>
          <w:rStyle w:val="Style13ptBold"/>
        </w:rPr>
        <w:t xml:space="preserve"> </w:t>
      </w:r>
      <w:r w:rsidRPr="007D6AB4">
        <w:rPr>
          <w:rStyle w:val="Style13ptBold"/>
        </w:rPr>
        <w:t>9</w:t>
      </w:r>
      <w:r>
        <w:rPr>
          <w:rStyle w:val="Style13ptBold"/>
        </w:rPr>
        <w:t xml:space="preserve"> </w:t>
      </w:r>
      <w:proofErr w:type="spellStart"/>
      <w:r w:rsidRPr="006E0EED">
        <w:t>Sanjaya</w:t>
      </w:r>
      <w:proofErr w:type="spellEnd"/>
      <w:r w:rsidRPr="006E0EED">
        <w:t xml:space="preserve"> </w:t>
      </w:r>
      <w:proofErr w:type="spellStart"/>
      <w:r w:rsidRPr="006E0EED">
        <w:t>Baru</w:t>
      </w:r>
      <w:proofErr w:type="spellEnd"/>
      <w:r w:rsidRPr="006E0EED">
        <w:t xml:space="preserve"> is a Professor at the Lee </w:t>
      </w:r>
      <w:proofErr w:type="spellStart"/>
      <w:r w:rsidRPr="006E0EED">
        <w:t>Kuan</w:t>
      </w:r>
      <w:proofErr w:type="spellEnd"/>
      <w:r w:rsidRPr="006E0EED">
        <w:t xml:space="preserve"> Yew School in Singapore Geopolitical Implications of the Current Global Financial Crisis, Strategic Analysis, Volume 33, Issue 2 March </w:t>
      </w:r>
      <w:proofErr w:type="gramStart"/>
      <w:r w:rsidRPr="006E0EED">
        <w:t>2009 ,</w:t>
      </w:r>
      <w:proofErr w:type="gramEnd"/>
      <w:r w:rsidRPr="006E0EED">
        <w:t xml:space="preserve"> pages 163 - 168</w:t>
      </w:r>
    </w:p>
    <w:p w:rsidR="00DA748E" w:rsidRDefault="00DA748E" w:rsidP="00DA748E">
      <w:r w:rsidRPr="006E0EED">
        <w:t xml:space="preserve">Hence, </w:t>
      </w:r>
      <w:r w:rsidRPr="00C442AB">
        <w:rPr>
          <w:rStyle w:val="StyleUnderline"/>
        </w:rPr>
        <w:t>economic policies and performance do have strategic consequences</w:t>
      </w:r>
      <w:r w:rsidRPr="006E0EED">
        <w:t xml:space="preserve">.2 In the modern era, the idea that </w:t>
      </w:r>
      <w:r w:rsidRPr="00CA6747">
        <w:rPr>
          <w:rStyle w:val="StyleUnderline"/>
          <w:highlight w:val="cyan"/>
        </w:rPr>
        <w:t xml:space="preserve">strong </w:t>
      </w:r>
      <w:r w:rsidRPr="00CA6747">
        <w:rPr>
          <w:rStyle w:val="StyleUnderline"/>
          <w:b/>
          <w:highlight w:val="cyan"/>
        </w:rPr>
        <w:t>economic performance</w:t>
      </w:r>
      <w:r w:rsidRPr="00CA6747">
        <w:rPr>
          <w:rStyle w:val="StyleUnderline"/>
          <w:highlight w:val="cyan"/>
        </w:rPr>
        <w:t xml:space="preserve"> is the </w:t>
      </w:r>
      <w:r w:rsidRPr="00CA6747">
        <w:rPr>
          <w:rStyle w:val="StyleUnderline"/>
          <w:b/>
          <w:highlight w:val="cyan"/>
        </w:rPr>
        <w:t>foundation of power</w:t>
      </w:r>
      <w:r w:rsidRPr="00C442AB">
        <w:rPr>
          <w:rStyle w:val="StyleUnderline"/>
        </w:rPr>
        <w:t xml:space="preserve"> </w:t>
      </w:r>
      <w:r w:rsidRPr="006E0EED">
        <w:t xml:space="preserve">was argued most persuasively by historian Paul Kennedy. 'Victory (in war)', Kennedy claimed, 'has repeatedly gone to the side with more flourishing productive base'.3 </w:t>
      </w:r>
      <w:r w:rsidRPr="00C442AB">
        <w:rPr>
          <w:rStyle w:val="StyleUnderline"/>
        </w:rPr>
        <w:t xml:space="preserve">Drawing attention to </w:t>
      </w:r>
      <w:r w:rsidRPr="006E0EED">
        <w:t xml:space="preserve">the </w:t>
      </w:r>
      <w:r w:rsidRPr="00C442AB">
        <w:rPr>
          <w:rStyle w:val="StyleUnderline"/>
        </w:rPr>
        <w:t>interrelationships between economic wealth</w:t>
      </w:r>
      <w:r w:rsidRPr="006E0EED">
        <w:t xml:space="preserve">, </w:t>
      </w:r>
      <w:r w:rsidRPr="00C442AB">
        <w:rPr>
          <w:rStyle w:val="StyleUnderline"/>
        </w:rPr>
        <w:t>technological innovation</w:t>
      </w:r>
      <w:r w:rsidRPr="006E0EED">
        <w:t xml:space="preserve">, </w:t>
      </w:r>
      <w:r w:rsidRPr="00C442AB">
        <w:rPr>
          <w:rStyle w:val="StyleUnderline"/>
        </w:rPr>
        <w:t xml:space="preserve">and the ability of states to efficiently mobilize economic and technological resources for power projection and national </w:t>
      </w:r>
      <w:proofErr w:type="spellStart"/>
      <w:r w:rsidRPr="00C442AB">
        <w:rPr>
          <w:rStyle w:val="StyleUnderline"/>
        </w:rPr>
        <w:t>defence</w:t>
      </w:r>
      <w:proofErr w:type="spellEnd"/>
      <w:r w:rsidRPr="006E0EED">
        <w:t xml:space="preserve">, </w:t>
      </w:r>
      <w:r w:rsidRPr="00C442AB">
        <w:rPr>
          <w:rStyle w:val="StyleUnderline"/>
        </w:rPr>
        <w:t xml:space="preserve">Kennedy argued that nations that </w:t>
      </w:r>
      <w:r w:rsidRPr="006E0EED">
        <w:t xml:space="preserve">were able to </w:t>
      </w:r>
      <w:r w:rsidRPr="00C442AB">
        <w:rPr>
          <w:rStyle w:val="StyleUnderline"/>
        </w:rPr>
        <w:t>better combine military and economic strength scored over others</w:t>
      </w:r>
      <w:r w:rsidRPr="006E0EED">
        <w:t xml:space="preserve">. 'The fact remains', Kennedy argued, 'that all of the </w:t>
      </w:r>
      <w:r w:rsidRPr="00CA6747">
        <w:rPr>
          <w:rStyle w:val="StyleUnderline"/>
          <w:highlight w:val="cyan"/>
        </w:rPr>
        <w:t xml:space="preserve">major shifts in the world's military-power balance have followed alterations in the </w:t>
      </w:r>
      <w:r w:rsidRPr="00CA6747">
        <w:rPr>
          <w:rStyle w:val="StyleUnderline"/>
          <w:b/>
          <w:highlight w:val="cyan"/>
        </w:rPr>
        <w:t>productive balances</w:t>
      </w:r>
      <w:r w:rsidRPr="006E0EED">
        <w:t xml:space="preserve">; and further, that </w:t>
      </w:r>
      <w:r w:rsidRPr="00C442AB">
        <w:rPr>
          <w:rStyle w:val="StyleUnderline"/>
        </w:rPr>
        <w:t xml:space="preserve">the </w:t>
      </w:r>
      <w:r w:rsidRPr="00CA6747">
        <w:rPr>
          <w:rStyle w:val="StyleUnderline"/>
          <w:highlight w:val="cyan"/>
        </w:rPr>
        <w:t>rising and falling of</w:t>
      </w:r>
      <w:r w:rsidRPr="00C442AB">
        <w:rPr>
          <w:rStyle w:val="StyleUnderline"/>
        </w:rPr>
        <w:t xml:space="preserve"> </w:t>
      </w:r>
      <w:r w:rsidRPr="006E0EED">
        <w:t xml:space="preserve">the various empires and </w:t>
      </w:r>
      <w:r w:rsidRPr="00CA6747">
        <w:rPr>
          <w:rStyle w:val="StyleUnderline"/>
          <w:highlight w:val="cyan"/>
        </w:rPr>
        <w:t>states</w:t>
      </w:r>
      <w:r w:rsidRPr="00C442AB">
        <w:rPr>
          <w:rStyle w:val="StyleUnderline"/>
        </w:rPr>
        <w:t xml:space="preserve"> </w:t>
      </w:r>
      <w:r w:rsidRPr="006E0EED">
        <w:t xml:space="preserve">in the international system </w:t>
      </w:r>
      <w:r w:rsidRPr="00CA6747">
        <w:rPr>
          <w:rStyle w:val="StyleUnderline"/>
          <w:highlight w:val="cyan"/>
        </w:rPr>
        <w:t>has been confirmed by</w:t>
      </w:r>
      <w:r w:rsidRPr="00C442AB">
        <w:rPr>
          <w:rStyle w:val="StyleUnderline"/>
        </w:rPr>
        <w:t xml:space="preserve"> </w:t>
      </w:r>
      <w:r w:rsidRPr="006E0EED">
        <w:t xml:space="preserve">the </w:t>
      </w:r>
      <w:r w:rsidRPr="00C442AB">
        <w:rPr>
          <w:rStyle w:val="StyleUnderline"/>
        </w:rPr>
        <w:t xml:space="preserve">outcomes of the major </w:t>
      </w:r>
      <w:r w:rsidRPr="00CA6747">
        <w:rPr>
          <w:rStyle w:val="StyleUnderline"/>
          <w:b/>
          <w:highlight w:val="cyan"/>
        </w:rPr>
        <w:t>Great Power wars</w:t>
      </w:r>
      <w:r w:rsidRPr="006E0EED">
        <w:t xml:space="preserve">, </w:t>
      </w:r>
      <w:r w:rsidRPr="00C442AB">
        <w:rPr>
          <w:rStyle w:val="StyleUnderline"/>
        </w:rPr>
        <w:t>where victory has always gone to the side with the greatest material resources'</w:t>
      </w:r>
      <w:r w:rsidRPr="006E0EED">
        <w:t xml:space="preserve">.4 In Kennedy's view, </w:t>
      </w:r>
      <w:r w:rsidRPr="00C442AB">
        <w:rPr>
          <w:rStyle w:val="StyleUnderline"/>
        </w:rPr>
        <w:t xml:space="preserve">the </w:t>
      </w:r>
      <w:r w:rsidRPr="00CA6747">
        <w:rPr>
          <w:rStyle w:val="StyleUnderline"/>
          <w:highlight w:val="cyan"/>
        </w:rPr>
        <w:t xml:space="preserve">geopolitical consequences of </w:t>
      </w:r>
      <w:r w:rsidRPr="00C442AB">
        <w:rPr>
          <w:rStyle w:val="StyleUnderline"/>
        </w:rPr>
        <w:t xml:space="preserve">an </w:t>
      </w:r>
      <w:r w:rsidRPr="00CA6747">
        <w:rPr>
          <w:rStyle w:val="StyleUnderline"/>
          <w:highlight w:val="cyan"/>
        </w:rPr>
        <w:t>economic</w:t>
      </w:r>
      <w:r w:rsidRPr="00C442AB">
        <w:rPr>
          <w:rStyle w:val="StyleUnderline"/>
        </w:rPr>
        <w:t xml:space="preserve"> </w:t>
      </w:r>
      <w:r w:rsidRPr="006E0EED">
        <w:t xml:space="preserve">crisis, or even </w:t>
      </w:r>
      <w:r w:rsidRPr="00CA6747">
        <w:rPr>
          <w:rStyle w:val="StyleUnderline"/>
          <w:highlight w:val="cyan"/>
        </w:rPr>
        <w:t>decline</w:t>
      </w:r>
      <w:r w:rsidRPr="00CA6747">
        <w:rPr>
          <w:highlight w:val="cyan"/>
        </w:rPr>
        <w:t xml:space="preserve">, </w:t>
      </w:r>
      <w:r w:rsidRPr="00CA6747">
        <w:rPr>
          <w:rStyle w:val="StyleUnderline"/>
          <w:highlight w:val="cyan"/>
        </w:rPr>
        <w:t>would be transmitted through a nation's inability to find adequate</w:t>
      </w:r>
      <w:r w:rsidRPr="00C442AB">
        <w:rPr>
          <w:rStyle w:val="StyleUnderline"/>
        </w:rPr>
        <w:t xml:space="preserve"> financial </w:t>
      </w:r>
      <w:r w:rsidRPr="00CA6747">
        <w:rPr>
          <w:rStyle w:val="StyleUnderline"/>
          <w:highlight w:val="cyan"/>
        </w:rPr>
        <w:t>resources to</w:t>
      </w:r>
      <w:r w:rsidRPr="00C442AB">
        <w:rPr>
          <w:rStyle w:val="StyleUnderline"/>
        </w:rPr>
        <w:t xml:space="preserve"> simultaneously </w:t>
      </w:r>
      <w:r w:rsidRPr="00CA6747">
        <w:rPr>
          <w:rStyle w:val="StyleUnderline"/>
          <w:highlight w:val="cyan"/>
        </w:rPr>
        <w:t>sustain</w:t>
      </w:r>
      <w:r w:rsidRPr="00C442AB">
        <w:rPr>
          <w:rStyle w:val="StyleUnderline"/>
        </w:rPr>
        <w:t xml:space="preserve"> economic </w:t>
      </w:r>
      <w:r w:rsidRPr="00CA6747">
        <w:rPr>
          <w:rStyle w:val="StyleUnderline"/>
          <w:highlight w:val="cyan"/>
        </w:rPr>
        <w:t>growth and military power</w:t>
      </w:r>
      <w:r w:rsidRPr="006E0EED">
        <w:t xml:space="preserve">, the classic 'guns versus butter' dilemma. </w:t>
      </w:r>
    </w:p>
    <w:p w:rsidR="00DA748E" w:rsidRPr="00853179" w:rsidRDefault="00DA748E" w:rsidP="00DA748E">
      <w:pPr>
        <w:pStyle w:val="Heading4"/>
      </w:pPr>
      <w:r>
        <w:t>The recent recapitalization effort almost tipped the budget – pushing through another one triggers economic collapse</w:t>
      </w:r>
    </w:p>
    <w:p w:rsidR="00DA748E" w:rsidRPr="00CE20F5" w:rsidRDefault="00DA748E" w:rsidP="00DA748E">
      <w:pPr>
        <w:rPr>
          <w:rFonts w:ascii="Times New Roman" w:hAnsi="Times New Roman" w:cs="Times New Roman"/>
        </w:rPr>
      </w:pPr>
      <w:r>
        <w:rPr>
          <w:rStyle w:val="Style13ptBold"/>
        </w:rPr>
        <w:t>Clevenger and Gould</w:t>
      </w:r>
      <w:r w:rsidRPr="00CE20F5">
        <w:rPr>
          <w:rStyle w:val="Style13ptBold"/>
        </w:rPr>
        <w:t xml:space="preserve"> 16 </w:t>
      </w:r>
      <w:r w:rsidRPr="00CE20F5">
        <w:t>[</w:t>
      </w:r>
      <w:r>
        <w:t>Andrew Clevenger and Joe Gould</w:t>
      </w:r>
      <w:r w:rsidRPr="00CE20F5">
        <w:t xml:space="preserve">, </w:t>
      </w:r>
      <w:r w:rsidRPr="00CE20F5">
        <w:rPr>
          <w:shd w:val="clear" w:color="auto" w:fill="FFFFFF"/>
        </w:rPr>
        <w:t>Washington-based, award-winning reporter</w:t>
      </w:r>
      <w:r>
        <w:rPr>
          <w:shd w:val="clear" w:color="auto" w:fill="FFFFFF"/>
        </w:rPr>
        <w:t>s</w:t>
      </w:r>
      <w:r w:rsidRPr="00CE20F5">
        <w:rPr>
          <w:shd w:val="clear" w:color="auto" w:fill="FFFFFF"/>
        </w:rPr>
        <w:t xml:space="preserve"> who </w:t>
      </w:r>
      <w:r>
        <w:rPr>
          <w:shd w:val="clear" w:color="auto" w:fill="FFFFFF"/>
        </w:rPr>
        <w:t>have</w:t>
      </w:r>
      <w:r w:rsidRPr="00CE20F5">
        <w:rPr>
          <w:shd w:val="clear" w:color="auto" w:fill="FFFFFF"/>
        </w:rPr>
        <w:t xml:space="preserve"> covered defense, politics and courts</w:t>
      </w:r>
      <w:r>
        <w:rPr>
          <w:shd w:val="clear" w:color="auto" w:fill="FFFFFF"/>
        </w:rPr>
        <w:t xml:space="preserve">, </w:t>
      </w:r>
      <w:r w:rsidRPr="00CE20F5">
        <w:t>"</w:t>
      </w:r>
      <w:r>
        <w:t>Is the Pentagon’s Budget about to be Nuked?</w:t>
      </w:r>
      <w:r w:rsidRPr="00CE20F5">
        <w:t>"</w:t>
      </w:r>
      <w:r>
        <w:t xml:space="preserve"> Defense News,</w:t>
      </w:r>
      <w:r w:rsidRPr="00CE20F5">
        <w:t xml:space="preserve"> 2-5-2016, Accessed: 7-8-2017, http://www.defensenews.com/story/defense/policy-budget/budget/2016/02/05/nuclear-option-nuclear-modernization-costs-bomber-icbm-submarine-lrso/79788670/] S.N. 7-8-2017</w:t>
      </w:r>
    </w:p>
    <w:p w:rsidR="00DA748E" w:rsidRPr="00853179" w:rsidRDefault="00DA748E" w:rsidP="00DA748E">
      <w:pPr>
        <w:rPr>
          <w:sz w:val="14"/>
          <w:szCs w:val="14"/>
        </w:rPr>
      </w:pPr>
      <w:r w:rsidRPr="00853179">
        <w:rPr>
          <w:sz w:val="14"/>
          <w:szCs w:val="14"/>
        </w:rPr>
        <w:t>WASHINGTON — Since the 1950s, the United States has built its existential security framework around a simple idea: Nuclear superiority ensures the nation’s safety.</w:t>
      </w:r>
    </w:p>
    <w:p w:rsidR="00DA748E" w:rsidRPr="00853179" w:rsidRDefault="00DA748E" w:rsidP="00DA748E">
      <w:pPr>
        <w:rPr>
          <w:sz w:val="14"/>
          <w:szCs w:val="14"/>
        </w:rPr>
      </w:pPr>
      <w:r w:rsidRPr="00853179">
        <w:rPr>
          <w:sz w:val="14"/>
          <w:szCs w:val="14"/>
        </w:rPr>
        <w:t>It’s a strategy that represents the pinnacle of the proverbial “peace through strength,” but that began to change as the Soviet Union fell. The US delayed major modernization of the naval, air and Intercontinental Ballistic Missile (ICBM) components that make up the “nuclear triad” at the core of the US global strategy. And as the US emerged as the sole super power in the world, calls began to emerge to eliminate one or more of the triad’s legs.</w:t>
      </w:r>
    </w:p>
    <w:p w:rsidR="00DA748E" w:rsidRPr="00853179" w:rsidRDefault="00DA748E" w:rsidP="00DA748E">
      <w:pPr>
        <w:rPr>
          <w:rStyle w:val="StyleUnderline"/>
        </w:rPr>
      </w:pPr>
      <w:r w:rsidRPr="00853179">
        <w:rPr>
          <w:rStyle w:val="StyleUnderline"/>
        </w:rPr>
        <w:t>The wars in Afghanistan and Iraq – and the rise of special forces-dominated counterinsurgency operations as the norm – only added to the feeling that the nuclear arsenal was a Cold War relic.</w:t>
      </w:r>
    </w:p>
    <w:p w:rsidR="00DA748E" w:rsidRPr="00853179" w:rsidRDefault="00DA748E" w:rsidP="00DA748E">
      <w:pPr>
        <w:rPr>
          <w:sz w:val="14"/>
          <w:szCs w:val="14"/>
        </w:rPr>
      </w:pPr>
      <w:r w:rsidRPr="00853179">
        <w:rPr>
          <w:sz w:val="14"/>
          <w:szCs w:val="14"/>
        </w:rPr>
        <w:t>As time passed, the technologies that comprised the US nuclear enterprise began to near their expiration dates. Now, with a rising China and a resurgent Russia, as well as six other nations armed with nuclear weapons, the Pentagon is sounding an alarm that the tab for nuclear recapitalization is due.</w:t>
      </w:r>
    </w:p>
    <w:p w:rsidR="00DA748E" w:rsidRPr="00853179" w:rsidRDefault="00DA748E" w:rsidP="00DA748E">
      <w:pPr>
        <w:rPr>
          <w:sz w:val="14"/>
          <w:szCs w:val="14"/>
        </w:rPr>
      </w:pPr>
      <w:r w:rsidRPr="00853179">
        <w:rPr>
          <w:sz w:val="14"/>
          <w:szCs w:val="14"/>
        </w:rPr>
        <w:t>And what a tab it is.</w:t>
      </w:r>
    </w:p>
    <w:p w:rsidR="00DA748E" w:rsidRDefault="00DA748E" w:rsidP="00DA748E">
      <w:r w:rsidRPr="00853179">
        <w:rPr>
          <w:sz w:val="14"/>
          <w:szCs w:val="14"/>
        </w:rPr>
        <w:t>In January 2015,</w:t>
      </w:r>
      <w:r>
        <w:t xml:space="preserve"> t</w:t>
      </w:r>
      <w:r w:rsidRPr="00853179">
        <w:rPr>
          <w:rStyle w:val="StyleUnderline"/>
        </w:rPr>
        <w:t>he Congressional Budget Office estimated the nuclear arsenal will cost $348 billion to upgrade and maintain over the next decade.</w:t>
      </w:r>
    </w:p>
    <w:p w:rsidR="00DA748E" w:rsidRPr="00853179" w:rsidRDefault="00DA748E" w:rsidP="00DA748E">
      <w:pPr>
        <w:rPr>
          <w:rStyle w:val="StyleUnderline"/>
        </w:rPr>
      </w:pPr>
      <w:r w:rsidRPr="00853179">
        <w:rPr>
          <w:sz w:val="14"/>
          <w:szCs w:val="14"/>
        </w:rPr>
        <w:t>Meanwhile</w:t>
      </w:r>
      <w:r w:rsidRPr="00853179">
        <w:rPr>
          <w:rStyle w:val="StyleUnderline"/>
          <w:sz w:val="14"/>
          <w:szCs w:val="14"/>
        </w:rPr>
        <w:t>,</w:t>
      </w:r>
      <w:r w:rsidRPr="00853179">
        <w:rPr>
          <w:rStyle w:val="StyleUnderline"/>
        </w:rPr>
        <w:t xml:space="preserve"> an August 2015 study by the Center for Strategic and Budgetary Assessments found that upgrading and maintaining the US nuclear force posture will cost more than $700 billion over the next 25 years.</w:t>
      </w:r>
    </w:p>
    <w:p w:rsidR="00DA748E" w:rsidRPr="00853179" w:rsidRDefault="00DA748E" w:rsidP="00DA748E">
      <w:pPr>
        <w:rPr>
          <w:sz w:val="14"/>
          <w:szCs w:val="14"/>
        </w:rPr>
      </w:pPr>
      <w:r w:rsidRPr="00853179">
        <w:rPr>
          <w:sz w:val="14"/>
          <w:szCs w:val="14"/>
        </w:rPr>
        <w:t>That includes</w:t>
      </w:r>
      <w:r>
        <w:t xml:space="preserve"> </w:t>
      </w:r>
      <w:r w:rsidRPr="00853179">
        <w:rPr>
          <w:rStyle w:val="StyleUnderline"/>
        </w:rPr>
        <w:t>annual maintenance and upgrade costs</w:t>
      </w:r>
      <w:r>
        <w:t xml:space="preserve"> </w:t>
      </w:r>
      <w:r w:rsidRPr="00853179">
        <w:rPr>
          <w:sz w:val="14"/>
          <w:szCs w:val="14"/>
        </w:rPr>
        <w:t>that</w:t>
      </w:r>
      <w:r>
        <w:t xml:space="preserve"> </w:t>
      </w:r>
      <w:r w:rsidRPr="00853179">
        <w:rPr>
          <w:rStyle w:val="StyleUnderline"/>
        </w:rPr>
        <w:t>exceed $34 billion in the 2020s and 2030s –</w:t>
      </w:r>
      <w:r>
        <w:t xml:space="preserve"> </w:t>
      </w:r>
      <w:r w:rsidRPr="00853179">
        <w:rPr>
          <w:sz w:val="14"/>
          <w:szCs w:val="14"/>
        </w:rPr>
        <w:t>major funding that makes it easy to see why those looking for extra dollars would take aim at the strategic enterprise.</w:t>
      </w:r>
    </w:p>
    <w:p w:rsidR="00DA748E" w:rsidRPr="00853179" w:rsidRDefault="00DA748E" w:rsidP="00DA748E">
      <w:pPr>
        <w:rPr>
          <w:rStyle w:val="StyleUnderline"/>
        </w:rPr>
      </w:pPr>
      <w:r w:rsidRPr="00853179">
        <w:rPr>
          <w:rStyle w:val="StyleUnderline"/>
        </w:rPr>
        <w:t xml:space="preserve">In the defense budgets of the 2000s, the total costs would be a shock to the Pentagon’s pocketbook, but not catastrophic. </w:t>
      </w:r>
      <w:r w:rsidRPr="00853179">
        <w:rPr>
          <w:rStyle w:val="Emphasis"/>
        </w:rPr>
        <w:t>But the fiscal atmosphere has changed</w:t>
      </w:r>
      <w:r w:rsidRPr="00853179">
        <w:rPr>
          <w:rStyle w:val="StyleUnderline"/>
        </w:rPr>
        <w:t xml:space="preserve">, with budget caps imposed by Congress and rising health care costs all hitting at a time when the Defense Department has </w:t>
      </w:r>
      <w:proofErr w:type="gramStart"/>
      <w:r w:rsidRPr="00853179">
        <w:rPr>
          <w:rStyle w:val="StyleUnderline"/>
        </w:rPr>
        <w:t>a number of</w:t>
      </w:r>
      <w:proofErr w:type="gramEnd"/>
      <w:r w:rsidRPr="00853179">
        <w:rPr>
          <w:rStyle w:val="StyleUnderline"/>
        </w:rPr>
        <w:t xml:space="preserve"> major non-nuclear programs that all need to be modernized, to the tune of almost $90 billion projected for fiscal year 2022.</w:t>
      </w:r>
    </w:p>
    <w:p w:rsidR="00DA748E" w:rsidRPr="00853179" w:rsidRDefault="00DA748E" w:rsidP="00DA748E">
      <w:pPr>
        <w:rPr>
          <w:sz w:val="14"/>
          <w:szCs w:val="14"/>
        </w:rPr>
      </w:pPr>
      <w:r w:rsidRPr="00853179">
        <w:rPr>
          <w:sz w:val="14"/>
          <w:szCs w:val="14"/>
        </w:rPr>
        <w:t xml:space="preserve">Brian McKeon, principal deputy </w:t>
      </w:r>
      <w:proofErr w:type="spellStart"/>
      <w:r w:rsidRPr="00853179">
        <w:rPr>
          <w:sz w:val="14"/>
          <w:szCs w:val="14"/>
        </w:rPr>
        <w:t>under secretary</w:t>
      </w:r>
      <w:proofErr w:type="spellEnd"/>
      <w:r w:rsidRPr="00853179">
        <w:rPr>
          <w:sz w:val="14"/>
          <w:szCs w:val="14"/>
        </w:rPr>
        <w:t xml:space="preserve"> of defense for policy, bluntly outlined the issue at an October nuclear security event, noting the major bill coming will require serious debate for the next president.</w:t>
      </w:r>
    </w:p>
    <w:p w:rsidR="00DA748E" w:rsidRPr="00BC2909" w:rsidRDefault="00DA748E" w:rsidP="00DA748E">
      <w:pPr>
        <w:rPr>
          <w:sz w:val="14"/>
          <w:szCs w:val="14"/>
        </w:rPr>
      </w:pPr>
      <w:r w:rsidRPr="00853179">
        <w:rPr>
          <w:sz w:val="14"/>
          <w:szCs w:val="14"/>
        </w:rPr>
        <w:t>“We’re looking at that big bow wave and wondering how the heck we’re going to pay for it, and probably thanking our stars we won’t be here to have to answer the question,” he added with a chuckle.</w:t>
      </w:r>
    </w:p>
    <w:p w:rsidR="00DA748E" w:rsidRPr="00BC2909" w:rsidRDefault="00DA748E" w:rsidP="00DA748E">
      <w:pPr>
        <w:rPr>
          <w:sz w:val="14"/>
          <w:szCs w:val="14"/>
        </w:rPr>
      </w:pPr>
      <w:r w:rsidRPr="00BC2909">
        <w:rPr>
          <w:sz w:val="14"/>
          <w:szCs w:val="14"/>
        </w:rPr>
        <w:t>The nuclear deterrent’s need for an expensive recapitalization has been brewing for years. But in recent months, the official line from top Pentagon officials has changed from confidence that needs will be met to one of more urgency.</w:t>
      </w:r>
    </w:p>
    <w:p w:rsidR="00DA748E" w:rsidRPr="00BC2909" w:rsidRDefault="00DA748E" w:rsidP="00DA748E">
      <w:pPr>
        <w:rPr>
          <w:sz w:val="14"/>
          <w:szCs w:val="14"/>
        </w:rPr>
      </w:pPr>
      <w:r w:rsidRPr="00BC2909">
        <w:rPr>
          <w:sz w:val="14"/>
          <w:szCs w:val="14"/>
        </w:rPr>
        <w:t>In a Nov. 13 roundtable with reporters, Pentagon comptroller Mike McCord began ringing the alarm, saying “I don't know of a good way for us to solve this issue," while noting that it will be a major challenge for the next administration.</w:t>
      </w:r>
    </w:p>
    <w:p w:rsidR="00DA748E" w:rsidRDefault="00DA748E" w:rsidP="00DA748E">
      <w:r w:rsidRPr="00BC2909">
        <w:rPr>
          <w:sz w:val="14"/>
          <w:szCs w:val="14"/>
        </w:rPr>
        <w:t>Then on Dec. 3, Frank Kendall, the Pentagon’s top acquisitions official, warned that</w:t>
      </w:r>
      <w:r>
        <w:t xml:space="preserve"> “</w:t>
      </w:r>
      <w:r w:rsidRPr="00BC2909">
        <w:rPr>
          <w:rStyle w:val="StyleUnderline"/>
        </w:rPr>
        <w:t>We do have a problem in the budget, and that problem is called the recapitalization of the triad … There is no way I can see that we can sustain the force structure and have a reasonable modernization program unless we get more money in the defense budget.”</w:t>
      </w:r>
    </w:p>
    <w:p w:rsidR="00DA748E" w:rsidRPr="00DA748E" w:rsidRDefault="00DA748E" w:rsidP="00DA748E">
      <w:bookmarkStart w:id="0" w:name="_GoBack"/>
      <w:bookmarkEnd w:id="0"/>
    </w:p>
    <w:p w:rsidR="00DA748E" w:rsidRPr="00DA748E" w:rsidRDefault="00DA748E" w:rsidP="00DA748E"/>
    <w:sectPr w:rsidR="00DA748E" w:rsidRPr="00DA74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Arial Bold">
    <w:panose1 w:val="020B0704020202020204"/>
    <w:charset w:val="00"/>
    <w:family w:val="roman"/>
    <w:notTrueType/>
    <w:pitch w:val="default"/>
  </w:font>
  <w:font w:name="Open Sans">
    <w:altName w:val="Segoe UI"/>
    <w:charset w:val="00"/>
    <w:family w:val="auto"/>
    <w:pitch w:val="default"/>
  </w:font>
  <w:font w:name="Helvetica">
    <w:panose1 w:val="020B0504020202020204"/>
    <w:charset w:val="00"/>
    <w:family w:val="auto"/>
    <w:pitch w:val="variable"/>
    <w:sig w:usb0="E00002FF" w:usb1="5000785B"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93D4D5F"/>
    <w:multiLevelType w:val="hybridMultilevel"/>
    <w:tmpl w:val="C2C81B6A"/>
    <w:lvl w:ilvl="0" w:tplc="4A202DA6">
      <w:start w:val="2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06253D5"/>
    <w:multiLevelType w:val="hybridMultilevel"/>
    <w:tmpl w:val="F01CE2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16D2BA9"/>
    <w:multiLevelType w:val="hybridMultilevel"/>
    <w:tmpl w:val="D8443B8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2"/>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9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E20AF6"/>
    <w:rsid w:val="000139A3"/>
    <w:rsid w:val="00100833"/>
    <w:rsid w:val="00104529"/>
    <w:rsid w:val="00105942"/>
    <w:rsid w:val="00107396"/>
    <w:rsid w:val="00144A4C"/>
    <w:rsid w:val="00176AB0"/>
    <w:rsid w:val="00177B7D"/>
    <w:rsid w:val="0018322D"/>
    <w:rsid w:val="001973D6"/>
    <w:rsid w:val="001B5776"/>
    <w:rsid w:val="001E527A"/>
    <w:rsid w:val="001F78CE"/>
    <w:rsid w:val="0020157F"/>
    <w:rsid w:val="00251FC7"/>
    <w:rsid w:val="002548D3"/>
    <w:rsid w:val="002855A7"/>
    <w:rsid w:val="002B146A"/>
    <w:rsid w:val="002B5E17"/>
    <w:rsid w:val="002D488A"/>
    <w:rsid w:val="00315690"/>
    <w:rsid w:val="00316B75"/>
    <w:rsid w:val="00325646"/>
    <w:rsid w:val="003460F2"/>
    <w:rsid w:val="0038158C"/>
    <w:rsid w:val="003902BA"/>
    <w:rsid w:val="003A09E2"/>
    <w:rsid w:val="003F4DDC"/>
    <w:rsid w:val="00407037"/>
    <w:rsid w:val="004309CB"/>
    <w:rsid w:val="004605D6"/>
    <w:rsid w:val="004B77BB"/>
    <w:rsid w:val="004C60E8"/>
    <w:rsid w:val="004E3579"/>
    <w:rsid w:val="004E728B"/>
    <w:rsid w:val="004F39E0"/>
    <w:rsid w:val="00537BD5"/>
    <w:rsid w:val="0057268A"/>
    <w:rsid w:val="005D2912"/>
    <w:rsid w:val="005E6EF4"/>
    <w:rsid w:val="006065BD"/>
    <w:rsid w:val="00645FA9"/>
    <w:rsid w:val="00647866"/>
    <w:rsid w:val="00665003"/>
    <w:rsid w:val="006A2AD0"/>
    <w:rsid w:val="006C2375"/>
    <w:rsid w:val="006D4ECC"/>
    <w:rsid w:val="006E3ADA"/>
    <w:rsid w:val="00722258"/>
    <w:rsid w:val="007243E5"/>
    <w:rsid w:val="00766EA0"/>
    <w:rsid w:val="007A2226"/>
    <w:rsid w:val="007F5B66"/>
    <w:rsid w:val="00823A1C"/>
    <w:rsid w:val="00845B9D"/>
    <w:rsid w:val="00860984"/>
    <w:rsid w:val="008B3ECB"/>
    <w:rsid w:val="008B4E85"/>
    <w:rsid w:val="008C02BB"/>
    <w:rsid w:val="008C1B2E"/>
    <w:rsid w:val="008C5179"/>
    <w:rsid w:val="0091627E"/>
    <w:rsid w:val="00960D3B"/>
    <w:rsid w:val="0097032B"/>
    <w:rsid w:val="00976E93"/>
    <w:rsid w:val="00981C73"/>
    <w:rsid w:val="009D2EAD"/>
    <w:rsid w:val="009D54B2"/>
    <w:rsid w:val="009E1922"/>
    <w:rsid w:val="009F7ED2"/>
    <w:rsid w:val="00A73E3E"/>
    <w:rsid w:val="00A93661"/>
    <w:rsid w:val="00A95652"/>
    <w:rsid w:val="00AC0AB8"/>
    <w:rsid w:val="00B30DF1"/>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E474F"/>
    <w:rsid w:val="00CF59A8"/>
    <w:rsid w:val="00D325A9"/>
    <w:rsid w:val="00D36A8A"/>
    <w:rsid w:val="00D61409"/>
    <w:rsid w:val="00D6691E"/>
    <w:rsid w:val="00D71170"/>
    <w:rsid w:val="00DA1C92"/>
    <w:rsid w:val="00DA25D4"/>
    <w:rsid w:val="00DA6538"/>
    <w:rsid w:val="00DA748E"/>
    <w:rsid w:val="00E15E75"/>
    <w:rsid w:val="00E20AF6"/>
    <w:rsid w:val="00E5262C"/>
    <w:rsid w:val="00EA497D"/>
    <w:rsid w:val="00EB5BEA"/>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5D16D3"/>
  <w15:chartTrackingRefBased/>
  <w15:docId w15:val="{0E6E4FAF-0AA8-4E24-A618-ABA4C6CEA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qFormat/>
    <w:rsid w:val="00E20AF6"/>
    <w:pPr>
      <w:spacing w:after="0" w:line="240" w:lineRule="auto"/>
    </w:pPr>
    <w:rPr>
      <w:rFonts w:ascii="Arial" w:hAnsi="Arial" w:cs="Arial"/>
    </w:rPr>
  </w:style>
  <w:style w:type="paragraph" w:styleId="Heading1">
    <w:name w:val="heading 1"/>
    <w:aliases w:val="Pocket"/>
    <w:basedOn w:val="Normal"/>
    <w:next w:val="Normal"/>
    <w:link w:val="Heading1Char"/>
    <w:autoRedefine/>
    <w:qFormat/>
    <w:rsid w:val="00E20AF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caps/>
      <w:sz w:val="52"/>
      <w:szCs w:val="32"/>
    </w:rPr>
  </w:style>
  <w:style w:type="paragraph" w:styleId="Heading2">
    <w:name w:val="heading 2"/>
    <w:aliases w:val="Hat"/>
    <w:basedOn w:val="Normal"/>
    <w:next w:val="Normal"/>
    <w:link w:val="Heading2Char"/>
    <w:autoRedefine/>
    <w:uiPriority w:val="1"/>
    <w:unhideWhenUsed/>
    <w:qFormat/>
    <w:rsid w:val="00E20AF6"/>
    <w:pPr>
      <w:keepNext/>
      <w:keepLines/>
      <w:pageBreakBefore/>
      <w:spacing w:before="480"/>
      <w:jc w:val="center"/>
      <w:outlineLvl w:val="1"/>
    </w:pPr>
    <w:rPr>
      <w:rFonts w:eastAsiaTheme="majorEastAsia" w:cstheme="majorBidi"/>
      <w:b/>
      <w:caps/>
      <w:sz w:val="44"/>
      <w:szCs w:val="26"/>
      <w:u w:val="double"/>
    </w:rPr>
  </w:style>
  <w:style w:type="paragraph" w:styleId="Heading3">
    <w:name w:val="heading 3"/>
    <w:aliases w:val="Block,CD Underline,Citation Char Char,Heading 3 Char1 Char Char,Heading 3 Char Char Char Char,Citation Char Char Char Char,Citation Char1 Char Char,Heading 3 Char Char1,Citation Char Char1,cites Char,Heading 3 Char Char Char,Char,Char1 Char,no"/>
    <w:basedOn w:val="Normal"/>
    <w:next w:val="Normal"/>
    <w:link w:val="Heading3Char"/>
    <w:autoRedefine/>
    <w:uiPriority w:val="2"/>
    <w:unhideWhenUsed/>
    <w:qFormat/>
    <w:rsid w:val="00E20AF6"/>
    <w:pPr>
      <w:keepNext/>
      <w:keepLines/>
      <w:pageBreakBefore/>
      <w:spacing w:before="200"/>
      <w:jc w:val="center"/>
      <w:outlineLvl w:val="2"/>
    </w:pPr>
    <w:rPr>
      <w:rFonts w:eastAsiaTheme="majorEastAsia" w:cstheme="majorBidi"/>
      <w:b/>
      <w:caps/>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unhideWhenUsed/>
    <w:qFormat/>
    <w:rsid w:val="00E20AF6"/>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E20AF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20AF6"/>
  </w:style>
  <w:style w:type="character" w:customStyle="1" w:styleId="Heading1Char">
    <w:name w:val="Heading 1 Char"/>
    <w:aliases w:val="Pocket Char"/>
    <w:basedOn w:val="DefaultParagraphFont"/>
    <w:link w:val="Heading1"/>
    <w:rsid w:val="00E20AF6"/>
    <w:rPr>
      <w:rFonts w:ascii="Arial" w:eastAsiaTheme="majorEastAsia" w:hAnsi="Arial" w:cstheme="majorBidi"/>
      <w:b/>
      <w:caps/>
      <w:sz w:val="52"/>
      <w:szCs w:val="32"/>
    </w:rPr>
  </w:style>
  <w:style w:type="character" w:customStyle="1" w:styleId="Heading2Char">
    <w:name w:val="Heading 2 Char"/>
    <w:aliases w:val="Hat Char"/>
    <w:basedOn w:val="DefaultParagraphFont"/>
    <w:link w:val="Heading2"/>
    <w:uiPriority w:val="1"/>
    <w:rsid w:val="00E20AF6"/>
    <w:rPr>
      <w:rFonts w:ascii="Arial" w:eastAsiaTheme="majorEastAsia" w:hAnsi="Arial" w:cstheme="majorBidi"/>
      <w:b/>
      <w:caps/>
      <w:sz w:val="44"/>
      <w:szCs w:val="26"/>
      <w:u w:val="double"/>
    </w:rPr>
  </w:style>
  <w:style w:type="character" w:customStyle="1" w:styleId="Heading3Char">
    <w:name w:val="Heading 3 Char"/>
    <w:aliases w:val="Block Char,CD Underline Char,Citation Char Char Char,Heading 3 Char1 Char Char Char,Heading 3 Char Char Char Char Char,Citation Char Char Char Char Char,Citation Char1 Char Char Char,Heading 3 Char Char1 Char,Citation Char Char1 Char"/>
    <w:basedOn w:val="DefaultParagraphFont"/>
    <w:link w:val="Heading3"/>
    <w:uiPriority w:val="2"/>
    <w:rsid w:val="00E20AF6"/>
    <w:rPr>
      <w:rFonts w:ascii="Arial" w:eastAsiaTheme="majorEastAsia" w:hAnsi="Arial" w:cstheme="majorBidi"/>
      <w:b/>
      <w:caps/>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E20AF6"/>
    <w:rPr>
      <w:rFonts w:ascii="Arial" w:eastAsiaTheme="majorEastAsia" w:hAnsi="Arial" w:cstheme="majorBidi"/>
      <w:b/>
      <w:iCs/>
      <w:sz w:val="26"/>
    </w:rPr>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
    <w:basedOn w:val="DefaultParagraphFont"/>
    <w:link w:val="textbold"/>
    <w:uiPriority w:val="7"/>
    <w:qFormat/>
    <w:rsid w:val="00E20AF6"/>
    <w:rPr>
      <w:rFonts w:ascii="Arial" w:hAnsi="Arial" w:cs="Arial"/>
      <w:b/>
      <w:i w:val="0"/>
      <w:iCs/>
      <w:sz w:val="22"/>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E20AF6"/>
    <w:rPr>
      <w:rFonts w:ascii="Arial" w:hAnsi="Arial"/>
      <w:b/>
      <w:bCs/>
      <w:caps w:val="0"/>
      <w:smallCaps w:val="0"/>
      <w:strike w:val="0"/>
      <w:dstrike w:val="0"/>
      <w:vanish w:val="0"/>
      <w:sz w:val="26"/>
      <w:u w:val="single"/>
      <w:vertAlign w:val="baseli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Title Cha,8."/>
    <w:basedOn w:val="DefaultParagraphFont"/>
    <w:uiPriority w:val="6"/>
    <w:qFormat/>
    <w:rsid w:val="00E20AF6"/>
    <w:rPr>
      <w:b w:val="0"/>
      <w:sz w:val="22"/>
      <w:u w:val="single"/>
    </w:rPr>
  </w:style>
  <w:style w:type="character" w:styleId="Hyperlink">
    <w:name w:val="Hyperlink"/>
    <w:aliases w:val="Read,Important,heading 1 (block title),Card Text,Internet Link,Analytic Text,Internet link,Underline Char Char Char Char1,Heading 3 Char Char Char Char Char Char Char Char Char Char1,Char Char1,Heading 1 Char1,Pocket Char1,F2 - Heading 1 Char1"/>
    <w:basedOn w:val="DefaultParagraphFont"/>
    <w:uiPriority w:val="99"/>
    <w:unhideWhenUsed/>
    <w:rsid w:val="00E20AF6"/>
    <w:rPr>
      <w:color w:val="auto"/>
      <w:u w:val="none"/>
    </w:rPr>
  </w:style>
  <w:style w:type="character" w:styleId="FollowedHyperlink">
    <w:name w:val="FollowedHyperlink"/>
    <w:basedOn w:val="DefaultParagraphFont"/>
    <w:uiPriority w:val="99"/>
    <w:semiHidden/>
    <w:unhideWhenUsed/>
    <w:rsid w:val="00E20AF6"/>
    <w:rPr>
      <w:color w:val="auto"/>
      <w:u w:val="none"/>
    </w:rPr>
  </w:style>
  <w:style w:type="paragraph" w:customStyle="1" w:styleId="Analytic">
    <w:name w:val="Analytic"/>
    <w:basedOn w:val="Normal"/>
    <w:autoRedefine/>
    <w:uiPriority w:val="4"/>
    <w:qFormat/>
    <w:rsid w:val="00E20AF6"/>
    <w:rPr>
      <w:rFonts w:cstheme="minorBidi"/>
      <w:b/>
      <w:sz w:val="26"/>
    </w:rPr>
  </w:style>
  <w:style w:type="paragraph" w:customStyle="1" w:styleId="BreakTag">
    <w:name w:val="Break Tag"/>
    <w:basedOn w:val="Normal"/>
    <w:autoRedefine/>
    <w:uiPriority w:val="4"/>
    <w:qFormat/>
    <w:rsid w:val="00E20AF6"/>
    <w:pPr>
      <w:spacing w:before="240"/>
    </w:pPr>
    <w:rPr>
      <w:b/>
      <w:sz w:val="26"/>
    </w:rPr>
  </w:style>
  <w:style w:type="paragraph" w:customStyle="1" w:styleId="BreakBlock">
    <w:name w:val="Break Block"/>
    <w:basedOn w:val="Normal"/>
    <w:link w:val="BreakBlockChar"/>
    <w:autoRedefine/>
    <w:qFormat/>
    <w:rsid w:val="00E20AF6"/>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E20AF6"/>
    <w:rPr>
      <w:rFonts w:ascii="Arial Bold" w:hAnsi="Arial Bold" w:cs="Arial"/>
      <w:b/>
      <w:caps/>
      <w:sz w:val="32"/>
      <w:u w:val="single"/>
    </w:rPr>
  </w:style>
  <w:style w:type="paragraph" w:customStyle="1" w:styleId="textbold">
    <w:name w:val="text bold"/>
    <w:basedOn w:val="Normal"/>
    <w:link w:val="Emphasis"/>
    <w:autoRedefine/>
    <w:uiPriority w:val="7"/>
    <w:qFormat/>
    <w:rsid w:val="00E20AF6"/>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bdr w:val="single" w:sz="12" w:space="0" w:color="auto"/>
    </w:rPr>
  </w:style>
  <w:style w:type="paragraph" w:customStyle="1" w:styleId="Cards">
    <w:name w:val="Cards"/>
    <w:basedOn w:val="Normal"/>
    <w:link w:val="CardsChar1"/>
    <w:qFormat/>
    <w:rsid w:val="00DA748E"/>
    <w:pPr>
      <w:autoSpaceDE w:val="0"/>
      <w:autoSpaceDN w:val="0"/>
      <w:adjustRightInd w:val="0"/>
      <w:ind w:left="432" w:right="432"/>
      <w:jc w:val="both"/>
    </w:pPr>
    <w:rPr>
      <w:rFonts w:eastAsia="Times New Roman" w:cs="Times New Roman"/>
      <w:sz w:val="20"/>
      <w:szCs w:val="20"/>
    </w:rPr>
  </w:style>
  <w:style w:type="character" w:customStyle="1" w:styleId="CardsChar1">
    <w:name w:val="Cards Char1"/>
    <w:link w:val="Cards"/>
    <w:rsid w:val="00DA748E"/>
    <w:rPr>
      <w:rFonts w:ascii="Arial" w:eastAsia="Times New Roman" w:hAnsi="Arial"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hys.org/tags/global+warming/" TargetMode="External"/><Relationship Id="rId18" Type="http://schemas.openxmlformats.org/officeDocument/2006/relationships/hyperlink" Target="Bipartisan%20Support%20Grows%20for%20Carbon%20Capture" TargetMode="External"/><Relationship Id="rId26" Type="http://schemas.openxmlformats.org/officeDocument/2006/relationships/hyperlink" Target="http://www.nrg.com/generation/projects/petra-nova/" TargetMode="External"/><Relationship Id="rId39" Type="http://schemas.openxmlformats.org/officeDocument/2006/relationships/hyperlink" Target="https://sequestration.mit.edu/tools/projects/kemper.html" TargetMode="External"/><Relationship Id="rId21" Type="http://schemas.openxmlformats.org/officeDocument/2006/relationships/hyperlink" Target="http://www.c2es.org/" TargetMode="External"/><Relationship Id="rId34" Type="http://schemas.openxmlformats.org/officeDocument/2006/relationships/hyperlink" Target="http://www.powerplantccs.com/ccs/sto/conv/geo/deep_saline_formations.html" TargetMode="External"/><Relationship Id="rId42" Type="http://schemas.openxmlformats.org/officeDocument/2006/relationships/hyperlink" Target="https://www.pv-magazine.com/2016/06/15/irena-forecasts-59-solar-pv-price-reduction-by-2025_100024986/" TargetMode="External"/><Relationship Id="rId47" Type="http://schemas.openxmlformats.org/officeDocument/2006/relationships/hyperlink" Target="http://elementviconsulting.com/kemper-ccs-wishful-thinking-hits-the-fan/" TargetMode="External"/><Relationship Id="rId50" Type="http://schemas.openxmlformats.org/officeDocument/2006/relationships/hyperlink" Target="https://www.forbes.com/sites/trevornace/2015/11/19/the-age-of-fire-when-ancient-forests-burned/" TargetMode="External"/><Relationship Id="rId55" Type="http://schemas.openxmlformats.org/officeDocument/2006/relationships/hyperlink" Target="http://www.bbc.com/news/science-environment-25639343" TargetMode="External"/><Relationship Id="rId63" Type="http://schemas.openxmlformats.org/officeDocument/2006/relationships/hyperlink" Target="http://www.marketwatch.com/story/trump-focused-on-helping-workers-not-low-unemployment-rate-spokesman-says-2017-01-23" TargetMode="External"/><Relationship Id="rId68" Type="http://schemas.openxmlformats.org/officeDocument/2006/relationships/hyperlink" Target="https://prod-static-ngop-pbl.s3.amazonaws.com/media/documents/DRAFT_12_FINAL%5B1%5D-ben_1468872234.pdf" TargetMode="External"/><Relationship Id="rId76" Type="http://schemas.openxmlformats.org/officeDocument/2006/relationships/theme" Target="theme/theme1.xml"/><Relationship Id="rId7" Type="http://schemas.openxmlformats.org/officeDocument/2006/relationships/hyperlink" Target="http://knowledge.wharton.upenn.edu/faculty/arthurv/" TargetMode="External"/><Relationship Id="rId71" Type="http://schemas.openxmlformats.org/officeDocument/2006/relationships/hyperlink" Target="https://defensesystems.com/articles/2016/01/21/rogers-cyber-doesnt-need-to-be-separate-branch.aspx)DJ" TargetMode="External"/><Relationship Id="rId2" Type="http://schemas.openxmlformats.org/officeDocument/2006/relationships/numbering" Target="numbering.xml"/><Relationship Id="rId16" Type="http://schemas.openxmlformats.org/officeDocument/2006/relationships/hyperlink" Target="https://www.brookings.edu/research/fostering-low-carbon-energy-next-generation-policy-to-commercialize-ccs-in-the-united-states/" TargetMode="External"/><Relationship Id="rId29" Type="http://schemas.openxmlformats.org/officeDocument/2006/relationships/hyperlink" Target="https://www.forbes.com/sites/energyinnovation/2017/05/03/carbon-capture-and-storage-an-expensive-option-for-reducing-u-s-co2-emissions/" TargetMode="External"/><Relationship Id="rId11" Type="http://schemas.openxmlformats.org/officeDocument/2006/relationships/hyperlink" Target="http://ic.galegroup.com/ic/ovic/ViewpointsDetailsPage/ViewpointsDetailsWindow?disableHighlighting=true&amp;displayGroupName=Viewpoints&amp;currPage=&amp;scanId=&amp;query=&amp;docIndex=&amp;source=&amp;prodId=OVIC&amp;search_within_results=&amp;p=OVIC%3AGIC&amp;mode=view&amp;catId=&amp;u=moun80651&amp;limiter=&amp;display-query=&amp;displayGroups=&amp;contentModules=&amp;action=e&amp;sortBy=&amp;documentId=GALE%7CEJ3010220295&amp;windowstate=normal&amp;activityType=SelectedSearch&amp;failOverType=&amp;commentary=true" TargetMode="External"/><Relationship Id="rId24" Type="http://schemas.openxmlformats.org/officeDocument/2006/relationships/hyperlink" Target="http://neori.org/wp-content/uploads/2016/12/WGA-Letter-to-Congressional-Leadership.pdf" TargetMode="External"/><Relationship Id="rId32" Type="http://schemas.openxmlformats.org/officeDocument/2006/relationships/hyperlink" Target="http://www.vox.com/energy-and-environment/2017/4/12/15269628/carbon-capture-trump" TargetMode="External"/><Relationship Id="rId37" Type="http://schemas.openxmlformats.org/officeDocument/2006/relationships/hyperlink" Target="http://energyinnovation.org/wp-content/uploads/2017/05/CCS-Plant-Cost-Calculations.xlsx" TargetMode="External"/><Relationship Id="rId40" Type="http://schemas.openxmlformats.org/officeDocument/2006/relationships/hyperlink" Target="http://www.mississippipower.com/about-energy/plants/kemper-county-energy-facility/facts" TargetMode="External"/><Relationship Id="rId45" Type="http://schemas.openxmlformats.org/officeDocument/2006/relationships/hyperlink" Target="http://programs.dsireusa.org/system/program/detail/658" TargetMode="External"/><Relationship Id="rId53" Type="http://schemas.openxmlformats.org/officeDocument/2006/relationships/hyperlink" Target="https://www.theguardian.com/environment/2015/feb/11/is-geoengineering-a-bad-idea-climate-change" TargetMode="External"/><Relationship Id="rId58" Type="http://schemas.openxmlformats.org/officeDocument/2006/relationships/hyperlink" Target="http://www2.eng.cam.ac.uk/~hemh/SPICE/SPICE.htm" TargetMode="External"/><Relationship Id="rId66" Type="http://schemas.openxmlformats.org/officeDocument/2006/relationships/hyperlink" Target="http://foreignpolicy.com/2015/03/18/we-need-a-cyber-corps-as-a-5th-service/)DJ" TargetMode="External"/><Relationship Id="rId74" Type="http://schemas.openxmlformats.org/officeDocument/2006/relationships/hyperlink" Target="http://www.slate.com/articles/news_and_politics/politics/2015/11/military_spending_the_case_for_spending_more_not_less.html" TargetMode="External"/><Relationship Id="rId5" Type="http://schemas.openxmlformats.org/officeDocument/2006/relationships/webSettings" Target="webSettings.xml"/><Relationship Id="rId15" Type="http://schemas.openxmlformats.org/officeDocument/2006/relationships/hyperlink" Target="https://phys.org/tags/carbon+pollution/" TargetMode="External"/><Relationship Id="rId23" Type="http://schemas.openxmlformats.org/officeDocument/2006/relationships/hyperlink" Target="http://www.neori.org/" TargetMode="External"/><Relationship Id="rId28" Type="http://schemas.openxmlformats.org/officeDocument/2006/relationships/hyperlink" Target="http://www.adm.com/en-US/news/_layouts/PressReleaseDetail.aspx?ID=799" TargetMode="External"/><Relationship Id="rId36" Type="http://schemas.openxmlformats.org/officeDocument/2006/relationships/hyperlink" Target="https://www.ipcc.ch/pdf/special-reports/srccs/srccs_wholereport.pdf" TargetMode="External"/><Relationship Id="rId49" Type="http://schemas.openxmlformats.org/officeDocument/2006/relationships/hyperlink" Target="https://www.technologyreview.com/s/604081/the-growing-case-for-geoengineering/?utm_campaign=add_this&amp;utm_source=email&amp;utm_medium=post" TargetMode="External"/><Relationship Id="rId57" Type="http://schemas.openxmlformats.org/officeDocument/2006/relationships/hyperlink" Target="http://royalsociety.org/policy/publications/2009/geoengineering-climate/" TargetMode="External"/><Relationship Id="rId61" Type="http://schemas.openxmlformats.org/officeDocument/2006/relationships/hyperlink" Target="https://www.bostonglobe.com/business/2015/01/01/for-first-time-majority-states-have-minimum-wage-above-federal-level/gHXDbdRcK2eoUKlflSxSUJ/story.html" TargetMode="External"/><Relationship Id="rId10" Type="http://schemas.openxmlformats.org/officeDocument/2006/relationships/hyperlink" Target="http://www.irena.org/DocumentDownloads/Publications/Perspectives_for_the_Energy_Transition_2017.pdf" TargetMode="External"/><Relationship Id="rId19" Type="http://schemas.openxmlformats.org/officeDocument/2006/relationships/hyperlink" Target="http://breakingenergy.com/2017/04/18/bipartisan-support-grows-carbon-capture/" TargetMode="External"/><Relationship Id="rId31" Type="http://schemas.openxmlformats.org/officeDocument/2006/relationships/hyperlink" Target="https://www.eia.gov/outlooks/aeo/" TargetMode="External"/><Relationship Id="rId44" Type="http://schemas.openxmlformats.org/officeDocument/2006/relationships/hyperlink" Target="http://programs.dsireusa.org/system/program/detail/734" TargetMode="External"/><Relationship Id="rId52" Type="http://schemas.openxmlformats.org/officeDocument/2006/relationships/hyperlink" Target="http://onlinelibrary.wiley.com/doi/10.1002/asl.291/full" TargetMode="External"/><Relationship Id="rId60" Type="http://schemas.openxmlformats.org/officeDocument/2006/relationships/hyperlink" Target="https://www.minneapolisfed.org/publications/fedgazette/the-connection-between-poverty-and-the-economy" TargetMode="External"/><Relationship Id="rId65" Type="http://schemas.openxmlformats.org/officeDocument/2006/relationships/hyperlink" Target="http://www.rethinkrobotics.com/blog/future-manufacturing-education-industryinnovation/" TargetMode="External"/><Relationship Id="rId73" Type="http://schemas.openxmlformats.org/officeDocument/2006/relationships/hyperlink" Target="https://s3.amazonaws.com/ims-2016/PDF/2016_Index_of_US_Military_Strength_ESSAYS_INBODEN.pdf" TargetMode="External"/><Relationship Id="rId4" Type="http://schemas.openxmlformats.org/officeDocument/2006/relationships/settings" Target="settings.xml"/><Relationship Id="rId9" Type="http://schemas.openxmlformats.org/officeDocument/2006/relationships/hyperlink" Target="http://www.climateactionprogramme.org/news/renewables_can_reduce_co2_emission_by_70_by_2050" TargetMode="External"/><Relationship Id="rId14" Type="http://schemas.openxmlformats.org/officeDocument/2006/relationships/hyperlink" Target="https://phys.org/tags/global+economy/" TargetMode="External"/><Relationship Id="rId22" Type="http://schemas.openxmlformats.org/officeDocument/2006/relationships/hyperlink" Target="http://www.betterenergy.org/" TargetMode="External"/><Relationship Id="rId27" Type="http://schemas.openxmlformats.org/officeDocument/2006/relationships/hyperlink" Target="http://www.adm.com/" TargetMode="External"/><Relationship Id="rId30" Type="http://schemas.openxmlformats.org/officeDocument/2006/relationships/hyperlink" Target="https://www.epa.gov/ghgemissions/sources-greenhouse-gas-emissions" TargetMode="External"/><Relationship Id="rId35" Type="http://schemas.openxmlformats.org/officeDocument/2006/relationships/hyperlink" Target="https://www.bloomberg.com/news/articles/2016-11-04/big-oil-to-invest-1-billion-in-carbon-capture-technology" TargetMode="External"/><Relationship Id="rId43" Type="http://schemas.openxmlformats.org/officeDocument/2006/relationships/hyperlink" Target="https://www.nytimes.com/2017/02/26/business/energy-environment/coal-industry-clean-energy.html?_r=0" TargetMode="External"/><Relationship Id="rId48" Type="http://schemas.openxmlformats.org/officeDocument/2006/relationships/hyperlink" Target="https://www.forbes.com/sites/jamesconca/2017/06/22/seeding-the-clouds-should-we-mess-with-our-earths-climate/" TargetMode="External"/><Relationship Id="rId56" Type="http://schemas.openxmlformats.org/officeDocument/2006/relationships/hyperlink" Target="http://iopscience.iop.org/1748-9326/9/1/014001/article" TargetMode="External"/><Relationship Id="rId64" Type="http://schemas.openxmlformats.org/officeDocument/2006/relationships/hyperlink" Target="http://www.marketwatch.com/story/trump-vows-massive-cuts-in-taxes-and-regulations-2017-01-23" TargetMode="External"/><Relationship Id="rId69" Type="http://schemas.openxmlformats.org/officeDocument/2006/relationships/hyperlink" Target="http://www.ibm.com/security/services/cybersecurity-assessment/incident-response.html?ce=ISM0484&amp;ct=SWG&amp;cmp=IBMSocial&amp;cm=h&amp;cr=Security&amp;ccy=US&amp;cm_mc_uid=85729231613214995577469&amp;cm_mc_sid_50200000=1499557746&amp;cm_mc_sid_52640000=1499557746" TargetMode="External"/><Relationship Id="rId8" Type="http://schemas.openxmlformats.org/officeDocument/2006/relationships/hyperlink" Target="http://www.sciencedirect.com/science/article/pii/S2214629616302353" TargetMode="External"/><Relationship Id="rId51" Type="http://schemas.openxmlformats.org/officeDocument/2006/relationships/hyperlink" Target="http://rsta.royalsocietypublishing.org/content/372/2031/20140116" TargetMode="External"/><Relationship Id="rId72" Type="http://schemas.openxmlformats.org/officeDocument/2006/relationships/hyperlink" Target="http://www.militarytimes.com/articles/does-cyber-corps-merit-its-own-service-branch)DJ" TargetMode="External"/><Relationship Id="rId3" Type="http://schemas.openxmlformats.org/officeDocument/2006/relationships/styles" Target="styles.xml"/><Relationship Id="rId12" Type="http://schemas.openxmlformats.org/officeDocument/2006/relationships/hyperlink" Target="http://ic.galegroup.com/ic/ovic/ViewpointsDetailsPage/ViewpointsDetailsWindow?disableHighlighting=true&amp;displayGroupName=Viewpoints&amp;currPage=&amp;scanId=&amp;query=&amp;docIndex=&amp;source=&amp;prodId=OVIC&amp;search_within_results=&amp;p=OVIC%3AGIC&amp;mode=view&amp;catId=&amp;u=moun80651&amp;limiter=&amp;display-query=&amp;displayGroups=&amp;contentModules=&amp;action=e&amp;sortBy=&amp;documentId=GALE%7CEJ3010220295&amp;windowstate=normal&amp;activityType=SelectedSearch&amp;failOverType=&amp;commentary=true" TargetMode="External"/><Relationship Id="rId17" Type="http://schemas.openxmlformats.org/officeDocument/2006/relationships/hyperlink" Target="http://www.worldenergyoutlook.org/publications/weo-2014/" TargetMode="External"/><Relationship Id="rId25" Type="http://schemas.openxmlformats.org/officeDocument/2006/relationships/hyperlink" Target="http://www.nrg.com/" TargetMode="External"/><Relationship Id="rId33" Type="http://schemas.openxmlformats.org/officeDocument/2006/relationships/hyperlink" Target="http://sequestration.mit.edu/tools/projects/index_capture.html" TargetMode="External"/><Relationship Id="rId38" Type="http://schemas.openxmlformats.org/officeDocument/2006/relationships/hyperlink" Target="https://twitter.com/intent/tweet?url=http%3A%2F%2Fwww.forbes.com%2Fsites%2Fenergyinnovation%2F2017%2F05%2F03%2Fcarbon-capture-and-storage-an-expensive-option-for-reducing-u-s-co2-emissions%2F&amp;text=As%20a%20source%20of%20low-carbon%20power%2C%20%23CCS%20can%E2%80%99t%20compete%20on%20economics%20with%20wind%2C%20solar%20via%20%40energyinnovllc%20%40forbes" TargetMode="External"/><Relationship Id="rId46" Type="http://schemas.openxmlformats.org/officeDocument/2006/relationships/hyperlink" Target="https://niskanencenter.org/blog/bad-news-carbon-capture-and-storage-money-is-going-back-to-the-treasury/" TargetMode="External"/><Relationship Id="rId59" Type="http://schemas.openxmlformats.org/officeDocument/2006/relationships/hyperlink" Target="http://www.epi.org/publication/why-americas-workers-need-faster-wage-growth/" TargetMode="External"/><Relationship Id="rId67" Type="http://schemas.openxmlformats.org/officeDocument/2006/relationships/hyperlink" Target="https://securityintelligence.com/advanced-analytics-help-national-security-intelligence-analysts-detect-threats/" TargetMode="External"/><Relationship Id="rId20" Type="http://schemas.openxmlformats.org/officeDocument/2006/relationships/hyperlink" Target="https://www.portman.senate.gov/public/index.cfm/press-releases?ID=3FB60652-42EA-4F61-8E83-07A2594285C9" TargetMode="External"/><Relationship Id="rId41" Type="http://schemas.openxmlformats.org/officeDocument/2006/relationships/hyperlink" Target="http://www.chicagobusiness.com/article/20150203/NEWS11/150209921/futuregen-clean-coal-plant-is-dead" TargetMode="External"/><Relationship Id="rId54" Type="http://schemas.openxmlformats.org/officeDocument/2006/relationships/hyperlink" Target="https://royalsociety.org/policy/publications/2009/geoengineering-climate/" TargetMode="External"/><Relationship Id="rId62" Type="http://schemas.openxmlformats.org/officeDocument/2006/relationships/hyperlink" Target="https://www.aei.org/publication/some-inconvenient-facts-for-income-inequality-worriers/" TargetMode="External"/><Relationship Id="rId70" Type="http://schemas.openxmlformats.org/officeDocument/2006/relationships/hyperlink" Target="http://www.twice.com/news/cta/gop-platform-addresses-tech-issues-now-its-trumps-turn-says-cta/62233" TargetMode="Externa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knowledge.wharton.upenn.edu/article/can-the-world-run-on-renewable-energ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les%20Gra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36092B-FA74-4467-B613-B0DF09CD74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10</TotalTime>
  <Pages>1</Pages>
  <Words>24224</Words>
  <Characters>138082</Characters>
  <Application>Microsoft Office Word</Application>
  <DocSecurity>0</DocSecurity>
  <Lines>1150</Lines>
  <Paragraphs>323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Miles Gray</dc:creator>
  <cp:keywords>5.1.1</cp:keywords>
  <dc:description/>
  <cp:lastModifiedBy>Miles Gray</cp:lastModifiedBy>
  <cp:revision>2</cp:revision>
  <dcterms:created xsi:type="dcterms:W3CDTF">2017-07-09T21:01:00Z</dcterms:created>
  <dcterms:modified xsi:type="dcterms:W3CDTF">2017-07-09T21:15:00Z</dcterms:modified>
</cp:coreProperties>
</file>