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312D" w:rsidRPr="002206BF" w:rsidRDefault="0069312D" w:rsidP="0069312D">
      <w:pPr>
        <w:pStyle w:val="Heading1"/>
        <w:rPr>
          <w:rFonts w:cs="Times New Roman"/>
        </w:rPr>
      </w:pPr>
      <w:r w:rsidRPr="002206BF">
        <w:rPr>
          <w:rFonts w:cs="Times New Roman"/>
        </w:rPr>
        <w:t>Ag Education Supplement (Scholars)</w:t>
      </w:r>
    </w:p>
    <w:p w:rsidR="0069312D" w:rsidRPr="002206BF" w:rsidRDefault="0069312D" w:rsidP="0069312D"/>
    <w:p w:rsidR="0069312D" w:rsidRPr="002206BF" w:rsidRDefault="0069312D" w:rsidP="0069312D">
      <w:pPr>
        <w:pStyle w:val="Heading1"/>
        <w:rPr>
          <w:rFonts w:cs="Times New Roman"/>
        </w:rPr>
      </w:pPr>
      <w:r w:rsidRPr="002206BF">
        <w:rPr>
          <w:rFonts w:cs="Times New Roman"/>
        </w:rPr>
        <w:t>***</w:t>
      </w:r>
    </w:p>
    <w:p w:rsidR="0069312D" w:rsidRPr="002206BF" w:rsidRDefault="0069312D" w:rsidP="0069312D">
      <w:pPr>
        <w:pStyle w:val="Heading1"/>
        <w:rPr>
          <w:rFonts w:cs="Times New Roman"/>
        </w:rPr>
      </w:pPr>
      <w:r w:rsidRPr="002206BF">
        <w:rPr>
          <w:rFonts w:cs="Times New Roman"/>
        </w:rPr>
        <w:t>Aff</w:t>
      </w:r>
    </w:p>
    <w:p w:rsidR="0069312D" w:rsidRPr="002206BF" w:rsidRDefault="0069312D" w:rsidP="0069312D"/>
    <w:p w:rsidR="0069312D" w:rsidRPr="002206BF" w:rsidRDefault="0069312D" w:rsidP="0069312D">
      <w:pPr>
        <w:pStyle w:val="Heading2"/>
        <w:rPr>
          <w:rFonts w:cs="Times New Roman"/>
        </w:rPr>
      </w:pPr>
      <w:r w:rsidRPr="002206BF">
        <w:rPr>
          <w:rFonts w:cs="Times New Roman"/>
        </w:rPr>
        <w:t>Food Security</w:t>
      </w:r>
      <w:r w:rsidR="006933D7" w:rsidRPr="002206BF">
        <w:rPr>
          <w:rFonts w:cs="Times New Roman"/>
        </w:rPr>
        <w:t xml:space="preserve"> Uniqueness</w:t>
      </w:r>
    </w:p>
    <w:p w:rsidR="0069312D" w:rsidRPr="002206BF" w:rsidRDefault="0069312D" w:rsidP="0069312D"/>
    <w:p w:rsidR="0069312D" w:rsidRPr="002206BF" w:rsidRDefault="0069312D" w:rsidP="0069312D">
      <w:pPr>
        <w:pStyle w:val="Heading3"/>
        <w:rPr>
          <w:rFonts w:cs="Times New Roman"/>
        </w:rPr>
      </w:pPr>
      <w:r w:rsidRPr="002206BF">
        <w:rPr>
          <w:rFonts w:cs="Times New Roman"/>
        </w:rPr>
        <w:t>Crisis Coming</w:t>
      </w:r>
    </w:p>
    <w:p w:rsidR="0069312D" w:rsidRPr="002206BF" w:rsidRDefault="0069312D" w:rsidP="0069312D"/>
    <w:p w:rsidR="0069312D" w:rsidRPr="002206BF" w:rsidRDefault="0069312D" w:rsidP="0069312D">
      <w:pPr>
        <w:pStyle w:val="Heading4"/>
        <w:rPr>
          <w:rFonts w:cs="Times New Roman"/>
        </w:rPr>
      </w:pPr>
      <w:r w:rsidRPr="002206BF">
        <w:rPr>
          <w:rFonts w:cs="Times New Roman"/>
        </w:rPr>
        <w:t>Climate change is poised to significantly undermine global food security – bolstering productivity and international market key to avoiding catastrophe</w:t>
      </w:r>
    </w:p>
    <w:p w:rsidR="0069312D" w:rsidRPr="002206BF" w:rsidRDefault="0069312D" w:rsidP="0069312D">
      <w:r w:rsidRPr="002206BF">
        <w:rPr>
          <w:rStyle w:val="Style13ptBold"/>
        </w:rPr>
        <w:t>Hendrix, College of William and Mary Assistant professor, 11</w:t>
      </w:r>
      <w:r w:rsidRPr="002206BF">
        <w:t xml:space="preserve"> </w:t>
      </w:r>
    </w:p>
    <w:p w:rsidR="0069312D" w:rsidRPr="002206BF" w:rsidRDefault="0069312D" w:rsidP="0069312D">
      <w:r w:rsidRPr="002206BF">
        <w:t xml:space="preserve">(Cullen S. Hendrix, visiting fellow at the Peterson Institute for International Economics, He is the coauthor of Science and the International Politics of Climate Change (2010) and Food Insecurity and Violent Conflict: Causes, Consequences, and Addressing the Challenges (forthcoming), and has consulted for the World Food </w:t>
      </w:r>
      <w:proofErr w:type="spellStart"/>
      <w:r w:rsidRPr="002206BF">
        <w:t>Programme</w:t>
      </w:r>
      <w:proofErr w:type="spellEnd"/>
      <w:r w:rsidRPr="002206BF">
        <w:t xml:space="preserve"> and the Human Security Report </w:t>
      </w:r>
      <w:proofErr w:type="gramStart"/>
      <w:r w:rsidRPr="002206BF">
        <w:t>Project,  June</w:t>
      </w:r>
      <w:proofErr w:type="gramEnd"/>
      <w:r w:rsidRPr="002206BF">
        <w:t xml:space="preserve"> 2011, Peterson Institute for International Economics, “Markets vs. Malthus: Food Security and the Global Economy”, </w:t>
      </w:r>
      <w:hyperlink r:id="rId6" w:history="1">
        <w:r w:rsidRPr="002206BF">
          <w:rPr>
            <w:rStyle w:val="Hyperlink"/>
          </w:rPr>
          <w:t>https://piie.com/sites/default/files/publications/pb/pb11-12.pdf</w:t>
        </w:r>
      </w:hyperlink>
      <w:r w:rsidRPr="002206BF">
        <w:t>, page 8, accessed 7/18/17, MJ)</w:t>
      </w:r>
    </w:p>
    <w:p w:rsidR="0069312D" w:rsidRPr="002206BF" w:rsidRDefault="0069312D" w:rsidP="0069312D">
      <w:pPr>
        <w:rPr>
          <w:b/>
        </w:rPr>
      </w:pPr>
    </w:p>
    <w:p w:rsidR="0069312D" w:rsidRPr="002206BF" w:rsidRDefault="0069312D" w:rsidP="0069312D">
      <w:pPr>
        <w:rPr>
          <w:rStyle w:val="StyleUnderline"/>
        </w:rPr>
      </w:pPr>
      <w:r w:rsidRPr="002206BF">
        <w:rPr>
          <w:rStyle w:val="StyleUnderline"/>
        </w:rPr>
        <w:t>The IPCC also forecasts a 90 percent likelihood that variability in rainfall will increase, leading to more numerous heat waves and dry spells and heavy precipitation events and flooding</w:t>
      </w:r>
      <w:r w:rsidRPr="002206BF">
        <w:t xml:space="preserve">. </w:t>
      </w:r>
      <w:r w:rsidRPr="002206BF">
        <w:rPr>
          <w:rStyle w:val="StyleUnderline"/>
        </w:rPr>
        <w:t xml:space="preserve">An increase in areas affected by drought is viewed as likely, as is the forecast that future tropical cyclones, such as hurricanes and typhoons, will become more intense and destructive. Moreover, the IPCC forecasts a similar likelihood of an increase in extreme sea level events, such as storm surges and abnormally high tides that will inundate coastal areas. </w:t>
      </w:r>
    </w:p>
    <w:p w:rsidR="0069312D" w:rsidRPr="002206BF" w:rsidRDefault="0069312D" w:rsidP="0069312D">
      <w:r w:rsidRPr="002206BF">
        <w:rPr>
          <w:rStyle w:val="StyleUnderline"/>
        </w:rPr>
        <w:t>Climate change will affect global food production</w:t>
      </w:r>
      <w:r w:rsidRPr="002206BF">
        <w:rPr>
          <w:u w:val="single"/>
        </w:rPr>
        <w:t xml:space="preserve"> </w:t>
      </w:r>
      <w:r w:rsidRPr="002206BF">
        <w:t>in two important ways</w:t>
      </w:r>
      <w:r w:rsidRPr="002206BF">
        <w:rPr>
          <w:u w:val="single"/>
        </w:rPr>
        <w:t xml:space="preserve">. </w:t>
      </w:r>
      <w:r w:rsidRPr="002206BF">
        <w:rPr>
          <w:rStyle w:val="StyleUnderline"/>
        </w:rPr>
        <w:t>First, climate change will affect both how much food is grown and where it is grown. Second, climate change will increase the frequency of localized crop failures due to more frequent extreme weather events such as droughts, flooding, extended cold and heat waves, and cyclonic storms</w:t>
      </w:r>
      <w:r w:rsidRPr="002206BF">
        <w:rPr>
          <w:u w:val="single"/>
        </w:rPr>
        <w:t xml:space="preserve"> (IPCC 2007). </w:t>
      </w:r>
      <w:r w:rsidRPr="002206BF">
        <w:rPr>
          <w:rStyle w:val="StyleUnderline"/>
        </w:rPr>
        <w:t xml:space="preserve">The first mechanism challenges the broad feasibility of food sovereignty for much of the globe, </w:t>
      </w:r>
      <w:r w:rsidRPr="002206BF">
        <w:t>while the second highlights the dangers of a world food system in which production is highly geographically concentrated.</w:t>
      </w:r>
    </w:p>
    <w:p w:rsidR="0069312D" w:rsidRPr="002206BF" w:rsidRDefault="0069312D" w:rsidP="0069312D">
      <w:pPr>
        <w:rPr>
          <w:u w:val="single"/>
        </w:rPr>
      </w:pPr>
      <w:r w:rsidRPr="002206BF">
        <w:t xml:space="preserve"> In the aggregate, global output potential is forecast to decrease by between 6 and 18 percent in areas currently under cultivation by the 2080s, depending on the rate at which atmospheric carbon stimulates plant growth (Cline 2007). However, these aggregate effects mask dramatic regional inequalities in agricultural production potential (see table 1</w:t>
      </w:r>
      <w:r w:rsidRPr="002206BF">
        <w:rPr>
          <w:u w:val="single"/>
        </w:rPr>
        <w:t xml:space="preserve">). </w:t>
      </w:r>
      <w:r w:rsidRPr="002206BF">
        <w:rPr>
          <w:rStyle w:val="StyleUnderline"/>
        </w:rPr>
        <w:t>Some major exporting countries at higher latitudes</w:t>
      </w:r>
      <w:r w:rsidRPr="002206BF">
        <w:t>, particularly the United States, Canada, Kazakhstan, New Zealand, Russia, and Ukraine,</w:t>
      </w:r>
      <w:r w:rsidRPr="002206BF">
        <w:rPr>
          <w:u w:val="single"/>
        </w:rPr>
        <w:t xml:space="preserve"> </w:t>
      </w:r>
      <w:r w:rsidRPr="002206BF">
        <w:rPr>
          <w:rStyle w:val="StyleUnderline"/>
        </w:rPr>
        <w:t>are forecast to increase agricultural yields. Yields in many tropical developing countries, including major rice exporters</w:t>
      </w:r>
      <w:r w:rsidRPr="002206BF">
        <w:rPr>
          <w:u w:val="single"/>
        </w:rPr>
        <w:t xml:space="preserve"> </w:t>
      </w:r>
      <w:r w:rsidRPr="002206BF">
        <w:t xml:space="preserve">Thailand, India, and Vietnam, </w:t>
      </w:r>
      <w:r w:rsidRPr="002206BF">
        <w:rPr>
          <w:rStyle w:val="StyleUnderline"/>
        </w:rPr>
        <w:t>are forecast to decline, in some cases by up to 38 percent</w:t>
      </w:r>
      <w:r w:rsidRPr="002206BF">
        <w:rPr>
          <w:u w:val="single"/>
        </w:rPr>
        <w:t xml:space="preserve"> </w:t>
      </w:r>
      <w:r w:rsidRPr="002206BF">
        <w:t>(Cline 2007).</w:t>
      </w:r>
      <w:r w:rsidRPr="002206BF">
        <w:rPr>
          <w:u w:val="single"/>
        </w:rPr>
        <w:t xml:space="preserve"> </w:t>
      </w:r>
      <w:r w:rsidRPr="002206BF">
        <w:rPr>
          <w:rStyle w:val="StyleUnderline"/>
        </w:rPr>
        <w:t>Overall, non-European developing countries are forecast to experience yield loses between 9 percent and 21 percent.</w:t>
      </w:r>
    </w:p>
    <w:p w:rsidR="0069312D" w:rsidRPr="002206BF" w:rsidRDefault="0069312D" w:rsidP="0069312D">
      <w:r w:rsidRPr="002206BF">
        <w:rPr>
          <w:rStyle w:val="StyleUnderline"/>
        </w:rPr>
        <w:t>While expanding area under cultivation will offset some of these productivity losses, many countries, especially in Asia, North Africa and the Middle East, face significant land constraints. India, projected to be the world’s most populous country by 2030, already uses over 80 percent of its cultivable land</w:t>
      </w:r>
      <w:r w:rsidRPr="002206BF">
        <w:rPr>
          <w:u w:val="single"/>
        </w:rPr>
        <w:t xml:space="preserve">; </w:t>
      </w:r>
      <w:r w:rsidRPr="002206BF">
        <w:t xml:space="preserve">Egypt, Iran and Turkey use over 100 percent, indicating that farming is only sustainable through irrigation, which requires significant investment in rural infrastructure. </w:t>
      </w:r>
    </w:p>
    <w:p w:rsidR="0069312D" w:rsidRPr="002206BF" w:rsidRDefault="0069312D" w:rsidP="0069312D">
      <w:r w:rsidRPr="002206BF">
        <w:rPr>
          <w:rStyle w:val="StyleUnderline"/>
        </w:rPr>
        <w:t>Extreme weather events always present significant challenges for local production and livelihoods, but these localized weather events can have global consequences when they strike in major food-exporting countries and regions.</w:t>
      </w:r>
      <w:r w:rsidRPr="002206BF">
        <w:t xml:space="preserve"> Historic high temperatures and wildfires in Russia and the Ukraine destroyed crops in 28 regions, causing their 2010 grain harvest to drop by a third, spurring export bans and roiling world markets.16 Former Yugoslav Republic of Macedonia, Kyrgyz Republic and Moldova had joined their neighbors in banning wheat exports. Drought in Australia and heat waves in California’s San Joaquin Valley were further implicated in the 2007–08 price spike (Mittal 2009). </w:t>
      </w:r>
    </w:p>
    <w:p w:rsidR="0069312D" w:rsidRPr="002206BF" w:rsidRDefault="0069312D" w:rsidP="0069312D">
      <w:pPr>
        <w:rPr>
          <w:rStyle w:val="StyleUnderline"/>
        </w:rPr>
      </w:pPr>
      <w:r w:rsidRPr="002206BF">
        <w:t>Climate change thus presents two problems that suggest diametrically opposed solutions.</w:t>
      </w:r>
      <w:r w:rsidRPr="002206BF">
        <w:rPr>
          <w:u w:val="single"/>
        </w:rPr>
        <w:t xml:space="preserve"> </w:t>
      </w:r>
      <w:r w:rsidRPr="002206BF">
        <w:rPr>
          <w:rStyle w:val="StyleUnderline"/>
        </w:rPr>
        <w:t>Greater concentration of production in countries with favorable climatic conditions and a robust trading system will be necessary for the world to feed itself. At the same time, erratic climatic patterns mean that geographic concentration of production poses significant risks, and these risks are forecast to increase substantially.</w:t>
      </w:r>
    </w:p>
    <w:p w:rsidR="0069312D" w:rsidRPr="002206BF" w:rsidRDefault="0069312D" w:rsidP="0069312D">
      <w:pPr>
        <w:rPr>
          <w:u w:val="single"/>
        </w:rPr>
      </w:pPr>
    </w:p>
    <w:p w:rsidR="0069312D" w:rsidRPr="002206BF" w:rsidRDefault="0069312D" w:rsidP="0069312D">
      <w:pPr>
        <w:pStyle w:val="Heading4"/>
        <w:rPr>
          <w:rFonts w:cs="Times New Roman"/>
        </w:rPr>
      </w:pPr>
      <w:r w:rsidRPr="002206BF">
        <w:rPr>
          <w:rFonts w:cs="Times New Roman"/>
        </w:rPr>
        <w:t>Concentrated food production puts food security at risk – vulnerable to climate and other disasters</w:t>
      </w:r>
    </w:p>
    <w:p w:rsidR="0069312D" w:rsidRPr="002206BF" w:rsidRDefault="0069312D" w:rsidP="0069312D">
      <w:r w:rsidRPr="002206BF">
        <w:rPr>
          <w:rStyle w:val="Style13ptBold"/>
        </w:rPr>
        <w:t>Hendrix, College of William and Mary political science professor, 11</w:t>
      </w:r>
      <w:r w:rsidRPr="002206BF">
        <w:t xml:space="preserve"> </w:t>
      </w:r>
    </w:p>
    <w:p w:rsidR="0069312D" w:rsidRPr="002206BF" w:rsidRDefault="0069312D" w:rsidP="0069312D">
      <w:r w:rsidRPr="002206BF">
        <w:t xml:space="preserve">(Cullen S. Hendrix, visiting fellow at the Peterson Institute for International Economics, He is the coauthor of Science and the International Politics of Climate Change (2010) and Food Insecurity and Violent Conflict: Causes, Consequences, and Addressing the Challenges (forthcoming), and has consulted for the World Food </w:t>
      </w:r>
      <w:proofErr w:type="spellStart"/>
      <w:r w:rsidRPr="002206BF">
        <w:t>Programme</w:t>
      </w:r>
      <w:proofErr w:type="spellEnd"/>
      <w:r w:rsidRPr="002206BF">
        <w:t xml:space="preserve"> and the Human Security Report Project,  June 2011, Peterson Institute for International Economics, “Markets vs. Malthus: Food Security and the Global Economy”, </w:t>
      </w:r>
      <w:hyperlink r:id="rId7" w:history="1">
        <w:r w:rsidRPr="002206BF">
          <w:rPr>
            <w:rStyle w:val="Hyperlink"/>
          </w:rPr>
          <w:t>https://piie.com/sites/default/files/publications/pb/pb11-12.pdf</w:t>
        </w:r>
      </w:hyperlink>
      <w:r w:rsidRPr="002206BF">
        <w:t>, page 12-13 accessed 7/18/17, MJ)</w:t>
      </w:r>
    </w:p>
    <w:p w:rsidR="0069312D" w:rsidRPr="002206BF" w:rsidRDefault="0069312D" w:rsidP="0069312D">
      <w:pPr>
        <w:rPr>
          <w:b/>
        </w:rPr>
      </w:pPr>
    </w:p>
    <w:p w:rsidR="0069312D" w:rsidRPr="002206BF" w:rsidRDefault="0069312D" w:rsidP="0069312D">
      <w:r w:rsidRPr="002206BF">
        <w:rPr>
          <w:rStyle w:val="StyleUnderline"/>
        </w:rPr>
        <w:t>The need to increase yields through specialization and more intense use of technology—which, in the short term, would imply greater geographic concentration of production in developed countries—must also be weighed against the risks posed by climate-related disasters</w:t>
      </w:r>
      <w:r w:rsidRPr="002206BF">
        <w:t xml:space="preserve">. </w:t>
      </w:r>
      <w:r w:rsidRPr="002206BF">
        <w:rPr>
          <w:rStyle w:val="StyleUnderline"/>
        </w:rPr>
        <w:t>The 2011 Japan earthquake and tsunami raised fears about global supply chains that stem from geographic concentration of production</w:t>
      </w:r>
      <w:r w:rsidRPr="002206BF">
        <w:t>, particularly in electronics and car parts</w:t>
      </w:r>
      <w:r w:rsidRPr="002206BF">
        <w:rPr>
          <w:u w:val="single"/>
        </w:rPr>
        <w:t xml:space="preserve">. </w:t>
      </w:r>
      <w:r w:rsidRPr="002206BF">
        <w:rPr>
          <w:rStyle w:val="StyleUnderline"/>
        </w:rPr>
        <w:t>If global food production were similarly geographically concentrated, localized flooding, drought, and other natural disasters could significantly threaten global food availability</w:t>
      </w:r>
      <w:r w:rsidRPr="002206BF">
        <w:rPr>
          <w:u w:val="single"/>
        </w:rPr>
        <w:t xml:space="preserve">. </w:t>
      </w:r>
      <w:r w:rsidRPr="002206BF">
        <w:t>The higher-latitude countries that stand to benefit from climate change—at least in terms of agricultural productivity and increasing potential cultivable land—cannot be the only ones to make gains. And if the rest of the gains from technology accrue to middle-income and rapidly developing countries like Brazil, Argentina, Thailand, India and China, the poverty-alleviating effects of increased production will not reach those countries in most desperate need.</w:t>
      </w:r>
    </w:p>
    <w:p w:rsidR="0069312D" w:rsidRPr="002206BF" w:rsidRDefault="0069312D" w:rsidP="0069312D"/>
    <w:p w:rsidR="0069312D" w:rsidRPr="002206BF" w:rsidRDefault="0069312D" w:rsidP="0069312D"/>
    <w:p w:rsidR="0069312D" w:rsidRPr="002206BF" w:rsidRDefault="0069312D" w:rsidP="0069312D"/>
    <w:p w:rsidR="0069312D" w:rsidRPr="002206BF" w:rsidRDefault="0069312D" w:rsidP="0069312D">
      <w:pPr>
        <w:pStyle w:val="Heading4"/>
        <w:rPr>
          <w:rFonts w:cs="Times New Roman"/>
          <w:lang w:eastAsia="zh-CN"/>
        </w:rPr>
      </w:pPr>
      <w:r w:rsidRPr="002206BF">
        <w:rPr>
          <w:rFonts w:cs="Times New Roman"/>
          <w:lang w:eastAsia="zh-CN"/>
        </w:rPr>
        <w:t>Global food crisis is imminent – need to reinvigorate agriculture system to stave off inevitable crisis</w:t>
      </w:r>
    </w:p>
    <w:p w:rsidR="0069312D" w:rsidRPr="002206BF" w:rsidRDefault="0069312D" w:rsidP="0069312D">
      <w:pPr>
        <w:rPr>
          <w:rStyle w:val="Style13ptBold"/>
        </w:rPr>
      </w:pPr>
      <w:r w:rsidRPr="002206BF">
        <w:rPr>
          <w:rStyle w:val="Style13ptBold"/>
        </w:rPr>
        <w:t xml:space="preserve">Wedding, FDA Office of Strategy, Partnerships and Analytics International Policy Analyst &amp; Center for Strategic and International Studies, Global Food Security Project Assistant Director, 10 </w:t>
      </w:r>
    </w:p>
    <w:p w:rsidR="0069312D" w:rsidRPr="002206BF" w:rsidRDefault="0069312D" w:rsidP="0069312D">
      <w:pPr>
        <w:rPr>
          <w:color w:val="000000"/>
        </w:rPr>
      </w:pPr>
      <w:r w:rsidRPr="002206BF">
        <w:rPr>
          <w:color w:val="000000"/>
        </w:rPr>
        <w:t xml:space="preserve"> [Kristen, Robert P Casey, Jr., Senator and Richard G. Lugar, Senator, and Betty McCollum, Representative, April 2010, Center for Strategic &amp; International Studies, “Cultivating Global Food Security: A Strategy for U.S. Leadership on Productivity, Agricultural Research, and Trade,” http://www.ciaonet.org/record/19055?search=1, p. ix, 7/16/17, KF]</w:t>
      </w:r>
    </w:p>
    <w:p w:rsidR="0069312D" w:rsidRPr="002206BF" w:rsidRDefault="0069312D" w:rsidP="0069312D">
      <w:pPr>
        <w:rPr>
          <w:color w:val="000000"/>
        </w:rPr>
      </w:pPr>
    </w:p>
    <w:p w:rsidR="0069312D" w:rsidRPr="002206BF" w:rsidRDefault="0069312D" w:rsidP="0069312D">
      <w:pPr>
        <w:rPr>
          <w:rStyle w:val="StyleUnderline"/>
        </w:rPr>
      </w:pPr>
      <w:r w:rsidRPr="002206BF">
        <w:t>In 2008, the United States and the world responded with billions of dollars in emergency assistance, helping to ameliorate some of the worst cases of hunger</w:t>
      </w:r>
      <w:r w:rsidRPr="002206BF">
        <w:rPr>
          <w:rFonts w:eastAsia="Times New Roman"/>
          <w:sz w:val="26"/>
          <w:szCs w:val="26"/>
        </w:rPr>
        <w:t xml:space="preserve">. </w:t>
      </w:r>
      <w:r w:rsidRPr="002206BF">
        <w:t xml:space="preserve">But </w:t>
      </w:r>
      <w:r w:rsidRPr="002206BF">
        <w:rPr>
          <w:rStyle w:val="StyleUnderline"/>
        </w:rPr>
        <w:t>a host of new factors affecting the global food supply, including a rising population, increased demand for meat and dairy products, and high fuel prices that drove demand for biofuels, are likely to cause permanent changes. To address these and other emerging challenges, the world must bring new policies to bear that give the hungry poor the tools they need to more effectively manage risk and volatility and better leverage immediate assistance toward the goal of achieving lasting food security</w:t>
      </w:r>
      <w:r w:rsidRPr="002206BF">
        <w:t xml:space="preserve">.4 </w:t>
      </w:r>
      <w:r w:rsidRPr="002206BF">
        <w:rPr>
          <w:rStyle w:val="StyleUnderline"/>
        </w:rPr>
        <w:t>Unless serious vulnerabilities in the global food system are addressed, it is only a matter of time until the next food crisis occurs.</w:t>
      </w:r>
    </w:p>
    <w:p w:rsidR="0069312D" w:rsidRPr="002206BF" w:rsidRDefault="0069312D" w:rsidP="0069312D">
      <w:pPr>
        <w:rPr>
          <w:rFonts w:eastAsia="Times New Roman"/>
        </w:rPr>
      </w:pPr>
    </w:p>
    <w:p w:rsidR="009A51E3" w:rsidRPr="002206BF" w:rsidRDefault="009A51E3" w:rsidP="009A51E3">
      <w:pPr>
        <w:pStyle w:val="Heading3"/>
        <w:rPr>
          <w:rFonts w:cs="Times New Roman"/>
          <w:iCs/>
        </w:rPr>
      </w:pPr>
      <w:r w:rsidRPr="002206BF">
        <w:rPr>
          <w:rFonts w:cs="Times New Roman"/>
          <w:iCs/>
        </w:rPr>
        <w:t xml:space="preserve">Food System Breakdown </w:t>
      </w:r>
    </w:p>
    <w:p w:rsidR="009A51E3" w:rsidRPr="002206BF" w:rsidRDefault="009A51E3" w:rsidP="009A51E3"/>
    <w:p w:rsidR="009A51E3" w:rsidRPr="002206BF" w:rsidRDefault="009A51E3" w:rsidP="009A51E3">
      <w:pPr>
        <w:pStyle w:val="Heading4"/>
        <w:rPr>
          <w:rStyle w:val="Style13ptBold"/>
          <w:rFonts w:cs="Times New Roman"/>
          <w:b/>
        </w:rPr>
      </w:pPr>
      <w:r w:rsidRPr="002206BF">
        <w:rPr>
          <w:rStyle w:val="Style13ptBold"/>
          <w:rFonts w:cs="Times New Roman"/>
          <w:b/>
        </w:rPr>
        <w:t xml:space="preserve">Risks are increasing – food system breakdown could occur at any time. </w:t>
      </w:r>
    </w:p>
    <w:p w:rsidR="009A51E3" w:rsidRPr="002206BF" w:rsidRDefault="009A51E3" w:rsidP="009A51E3">
      <w:pPr>
        <w:rPr>
          <w:rStyle w:val="Style13ptBold"/>
        </w:rPr>
      </w:pPr>
      <w:r w:rsidRPr="002206BF">
        <w:rPr>
          <w:rStyle w:val="Style13ptBold"/>
        </w:rPr>
        <w:t xml:space="preserve">Brown, </w:t>
      </w:r>
      <w:proofErr w:type="spellStart"/>
      <w:r w:rsidRPr="002206BF">
        <w:rPr>
          <w:rStyle w:val="Style13ptBold"/>
        </w:rPr>
        <w:t>Worldwatch</w:t>
      </w:r>
      <w:proofErr w:type="spellEnd"/>
      <w:r w:rsidRPr="002206BF">
        <w:rPr>
          <w:rStyle w:val="Style13ptBold"/>
        </w:rPr>
        <w:t xml:space="preserve"> Institute founder and environmental analyst, 11</w:t>
      </w:r>
    </w:p>
    <w:p w:rsidR="009A51E3" w:rsidRPr="002206BF" w:rsidRDefault="009A51E3" w:rsidP="009A51E3">
      <w:pPr>
        <w:rPr>
          <w:color w:val="000000"/>
        </w:rPr>
      </w:pPr>
      <w:r w:rsidRPr="002206BF">
        <w:rPr>
          <w:color w:val="000000"/>
        </w:rPr>
        <w:t xml:space="preserve">[Lester R., May/June 2011, </w:t>
      </w:r>
      <w:r w:rsidRPr="002206BF">
        <w:rPr>
          <w:i/>
          <w:color w:val="000000"/>
        </w:rPr>
        <w:t>Foreign Policy</w:t>
      </w:r>
      <w:r w:rsidRPr="002206BF">
        <w:rPr>
          <w:color w:val="000000"/>
        </w:rPr>
        <w:t xml:space="preserve">, “The New Geopolitics of Food,” </w:t>
      </w:r>
      <w:hyperlink r:id="rId8" w:history="1">
        <w:r w:rsidRPr="002206BF">
          <w:rPr>
            <w:rStyle w:val="Hyperlink"/>
          </w:rPr>
          <w:t>http://www.jstor.org/stable/41233423</w:t>
        </w:r>
      </w:hyperlink>
      <w:r w:rsidRPr="002206BF">
        <w:rPr>
          <w:color w:val="000000"/>
        </w:rPr>
        <w:t>, p.62, 7/17/17, KF]</w:t>
      </w:r>
    </w:p>
    <w:p w:rsidR="009A51E3" w:rsidRPr="002206BF" w:rsidRDefault="009A51E3" w:rsidP="009A51E3">
      <w:pPr>
        <w:rPr>
          <w:rFonts w:eastAsia="Times New Roman"/>
        </w:rPr>
      </w:pPr>
    </w:p>
    <w:p w:rsidR="009A51E3" w:rsidRPr="002206BF" w:rsidRDefault="009A51E3" w:rsidP="009A51E3">
      <w:pPr>
        <w:rPr>
          <w:rStyle w:val="StyleUnderline"/>
        </w:rPr>
      </w:pPr>
      <w:r w:rsidRPr="002206BF">
        <w:rPr>
          <w:rStyle w:val="Emphasis"/>
        </w:rPr>
        <w:t>With grain stocks low and climate volatility increasing, the risks are also increasing.</w:t>
      </w:r>
      <w:r w:rsidRPr="002206BF">
        <w:rPr>
          <w:rFonts w:eastAsia="Times New Roman"/>
        </w:rPr>
        <w:t xml:space="preserve"> </w:t>
      </w:r>
      <w:r w:rsidRPr="002206BF">
        <w:rPr>
          <w:rStyle w:val="Emphasis"/>
        </w:rPr>
        <w:t xml:space="preserve">We are now so close to the edge that a breakdown in the food system could come at any time. </w:t>
      </w:r>
      <w:r w:rsidRPr="002206BF">
        <w:rPr>
          <w:rFonts w:eastAsia="Times New Roman"/>
        </w:rPr>
        <w:t>Consider, for example, what would have happened if the 2010 heat wave that was centered in Moscow had instead been centered in Chicago. In round numbers, the 40 percent drop in Russia's hoped-for harvest of roughly 100 million tons cost the world 40 million tons of grain, but a 40 percent drop in the far larger U.S. grain harvest of 400 million tons would have cost 160 million tons.</w:t>
      </w:r>
      <w:r w:rsidRPr="002206BF">
        <w:rPr>
          <w:rStyle w:val="StyleUnderline"/>
        </w:rPr>
        <w:t xml:space="preserve"> The world's carryover stocks of grain (the amount in the bin when the new harvest begins) would have dropped to just 52 days of consumption. This level would have been not only the lowest on record, but also well below the 62-day carryover that set the stage for the 2007-2008 tripling of world grain prices.</w:t>
      </w:r>
    </w:p>
    <w:p w:rsidR="009A51E3" w:rsidRPr="002206BF" w:rsidRDefault="009A51E3" w:rsidP="009A51E3">
      <w:pPr>
        <w:rPr>
          <w:rFonts w:eastAsia="Times New Roman"/>
        </w:rPr>
      </w:pPr>
    </w:p>
    <w:p w:rsidR="000B0151" w:rsidRPr="002206BF" w:rsidRDefault="000B0151" w:rsidP="000B0151">
      <w:pPr>
        <w:pStyle w:val="Heading3"/>
        <w:rPr>
          <w:rFonts w:cs="Times New Roman"/>
        </w:rPr>
      </w:pPr>
      <w:r w:rsidRPr="002206BF">
        <w:rPr>
          <w:rFonts w:cs="Times New Roman"/>
        </w:rPr>
        <w:t>AT – Surplus</w:t>
      </w:r>
    </w:p>
    <w:p w:rsidR="000B0151" w:rsidRPr="002206BF" w:rsidRDefault="000B0151" w:rsidP="000B0151"/>
    <w:p w:rsidR="000B0151" w:rsidRPr="002206BF" w:rsidRDefault="000B0151" w:rsidP="000B0151">
      <w:pPr>
        <w:pStyle w:val="Heading4"/>
        <w:rPr>
          <w:rStyle w:val="Style13ptBold"/>
          <w:rFonts w:cs="Times New Roman"/>
        </w:rPr>
      </w:pPr>
      <w:r w:rsidRPr="002206BF">
        <w:rPr>
          <w:rFonts w:cs="Times New Roman"/>
        </w:rPr>
        <w:t>The United States no longer has the surplus to avert global food shortages.</w:t>
      </w:r>
    </w:p>
    <w:p w:rsidR="000B0151" w:rsidRPr="002206BF" w:rsidRDefault="000B0151" w:rsidP="000B0151">
      <w:pPr>
        <w:rPr>
          <w:rStyle w:val="Style13ptBold"/>
        </w:rPr>
      </w:pPr>
      <w:r w:rsidRPr="002206BF">
        <w:rPr>
          <w:rStyle w:val="Style13ptBold"/>
        </w:rPr>
        <w:t xml:space="preserve">Brown, </w:t>
      </w:r>
      <w:proofErr w:type="spellStart"/>
      <w:r w:rsidRPr="002206BF">
        <w:rPr>
          <w:rStyle w:val="Style13ptBold"/>
        </w:rPr>
        <w:t>Worldwatch</w:t>
      </w:r>
      <w:proofErr w:type="spellEnd"/>
      <w:r w:rsidRPr="002206BF">
        <w:rPr>
          <w:rStyle w:val="Style13ptBold"/>
        </w:rPr>
        <w:t xml:space="preserve"> Institute founder and environmental analyst, 11</w:t>
      </w:r>
    </w:p>
    <w:p w:rsidR="000B0151" w:rsidRPr="002206BF" w:rsidRDefault="000B0151" w:rsidP="000B0151">
      <w:pPr>
        <w:rPr>
          <w:color w:val="000000"/>
        </w:rPr>
      </w:pPr>
      <w:r w:rsidRPr="002206BF">
        <w:rPr>
          <w:color w:val="000000"/>
        </w:rPr>
        <w:t xml:space="preserve">[Lester R., May/June 2011, </w:t>
      </w:r>
      <w:r w:rsidRPr="002206BF">
        <w:rPr>
          <w:i/>
          <w:color w:val="000000"/>
        </w:rPr>
        <w:t>Foreign Policy</w:t>
      </w:r>
      <w:r w:rsidRPr="002206BF">
        <w:rPr>
          <w:color w:val="000000"/>
        </w:rPr>
        <w:t xml:space="preserve">, “The New Geopolitics of Food,” </w:t>
      </w:r>
      <w:hyperlink r:id="rId9" w:history="1">
        <w:r w:rsidRPr="002206BF">
          <w:rPr>
            <w:rStyle w:val="Hyperlink"/>
          </w:rPr>
          <w:t>http://www.jstor.org/stable/41233423</w:t>
        </w:r>
      </w:hyperlink>
      <w:r w:rsidRPr="002206BF">
        <w:rPr>
          <w:color w:val="000000"/>
        </w:rPr>
        <w:t>, p. 57, 7/17/17, KF]</w:t>
      </w:r>
    </w:p>
    <w:p w:rsidR="000B0151" w:rsidRPr="002206BF" w:rsidRDefault="000B0151" w:rsidP="000B0151"/>
    <w:p w:rsidR="000B0151" w:rsidRPr="002206BF" w:rsidRDefault="000B0151" w:rsidP="000B0151">
      <w:pPr>
        <w:rPr>
          <w:rFonts w:eastAsia="Times New Roman"/>
        </w:rPr>
      </w:pPr>
      <w:r w:rsidRPr="002206BF">
        <w:rPr>
          <w:rFonts w:eastAsia="Times New Roman"/>
        </w:rPr>
        <w:t xml:space="preserve">Already in 2011, the U.N. Food Price Index has eclipsed its previous all-time global high; as of </w:t>
      </w:r>
      <w:proofErr w:type="gramStart"/>
      <w:r w:rsidRPr="002206BF">
        <w:rPr>
          <w:rFonts w:eastAsia="Times New Roman"/>
        </w:rPr>
        <w:t>March</w:t>
      </w:r>
      <w:proofErr w:type="gramEnd"/>
      <w:r w:rsidRPr="002206BF">
        <w:rPr>
          <w:rFonts w:eastAsia="Times New Roman"/>
        </w:rPr>
        <w:t xml:space="preserve"> it had climbed for eight consecutive months. </w:t>
      </w:r>
      <w:r w:rsidRPr="002206BF">
        <w:rPr>
          <w:rStyle w:val="StyleUnderline"/>
        </w:rPr>
        <w:t xml:space="preserve">With this year's harvest predicted to fall short, with governments in the Middle East and Africa teetering </w:t>
      </w:r>
      <w:proofErr w:type="gramStart"/>
      <w:r w:rsidRPr="002206BF">
        <w:rPr>
          <w:rStyle w:val="StyleUnderline"/>
        </w:rPr>
        <w:t>as a result of</w:t>
      </w:r>
      <w:proofErr w:type="gramEnd"/>
      <w:r w:rsidRPr="002206BF">
        <w:rPr>
          <w:rStyle w:val="StyleUnderline"/>
        </w:rPr>
        <w:t xml:space="preserve"> the price spikes, and with anxious markets sustaining one shock after another, food has quickly become the hidden driver of world politics. And crises like these are going to become increasingly common. The new geopolitics of food looks a whole lot more volatile - and a whole lot more contentious - than it used to. </w:t>
      </w:r>
      <w:r w:rsidRPr="002206BF">
        <w:rPr>
          <w:rStyle w:val="Emphasis"/>
        </w:rPr>
        <w:t>Scarcity is the new norm.</w:t>
      </w:r>
    </w:p>
    <w:p w:rsidR="000B0151" w:rsidRPr="002206BF" w:rsidRDefault="000B0151" w:rsidP="000B0151">
      <w:pPr>
        <w:rPr>
          <w:rFonts w:eastAsia="Times New Roman"/>
        </w:rPr>
      </w:pPr>
    </w:p>
    <w:p w:rsidR="000B0151" w:rsidRPr="002206BF" w:rsidRDefault="000B0151" w:rsidP="000B0151">
      <w:pPr>
        <w:rPr>
          <w:rFonts w:eastAsia="Times New Roman"/>
        </w:rPr>
      </w:pPr>
      <w:r w:rsidRPr="002206BF">
        <w:rPr>
          <w:rStyle w:val="StyleUnderline"/>
        </w:rPr>
        <w:t xml:space="preserve">Until recently, sudden price surges just didn't matter as much, as they were quickly followed by a return to the relatively low food prices that helped shape the political stability of the late 20th century across much of the globe. But now </w:t>
      </w:r>
      <w:r w:rsidRPr="002206BF">
        <w:rPr>
          <w:rStyle w:val="Emphasis"/>
        </w:rPr>
        <w:t>both the causes and consequences are ominously different.</w:t>
      </w:r>
    </w:p>
    <w:p w:rsidR="000B0151" w:rsidRPr="002206BF" w:rsidRDefault="000B0151" w:rsidP="000B0151">
      <w:pPr>
        <w:rPr>
          <w:rFonts w:eastAsia="Times New Roman"/>
        </w:rPr>
      </w:pPr>
      <w:r w:rsidRPr="002206BF">
        <w:rPr>
          <w:rFonts w:eastAsia="Times New Roman"/>
        </w:rPr>
        <w:t xml:space="preserve">In many ways, this is a resumption of the 2007-2008 food crisis, which subsided not because the world somehow came together to solve its grain crunch once and for all, but because the Great Recession tempered growth in demand even as favorable weather helped farmers produce the largest grain harvest on record. Historically, price spikes tended to be almost exclusively driven by unusual weather - a monsoon failure in India, a drought in the former Soviet Union, a heat wave in the U.S. Midwest. Such events were always disruptive, but thankfully infrequent. </w:t>
      </w:r>
      <w:r w:rsidRPr="002206BF">
        <w:rPr>
          <w:rStyle w:val="StyleUnderline"/>
        </w:rPr>
        <w:t xml:space="preserve">Unfortunately, today's price hikes are driven by trends that are both elevating demand and making it more difficult to increase production: among them, a rapidly expanding population, crop-withering temperature increases, and irrigation wells running dry. </w:t>
      </w:r>
      <w:r w:rsidRPr="002206BF">
        <w:rPr>
          <w:rStyle w:val="Emphasis"/>
        </w:rPr>
        <w:t>Each night, there are 219,000 additional people to feed at the global dinner table.</w:t>
      </w:r>
    </w:p>
    <w:p w:rsidR="000B0151" w:rsidRPr="002206BF" w:rsidRDefault="000B0151" w:rsidP="000B0151">
      <w:pPr>
        <w:rPr>
          <w:rFonts w:eastAsia="Times New Roman"/>
        </w:rPr>
      </w:pPr>
    </w:p>
    <w:p w:rsidR="000B0151" w:rsidRPr="002206BF" w:rsidRDefault="000B0151" w:rsidP="000B0151">
      <w:pPr>
        <w:rPr>
          <w:rFonts w:eastAsia="Times New Roman"/>
        </w:rPr>
      </w:pPr>
      <w:r w:rsidRPr="002206BF">
        <w:rPr>
          <w:rFonts w:eastAsia="Times New Roman"/>
        </w:rPr>
        <w:t>More alarming still,</w:t>
      </w:r>
      <w:r w:rsidRPr="002206BF">
        <w:rPr>
          <w:rStyle w:val="Emphasis"/>
        </w:rPr>
        <w:t xml:space="preserve"> the world is losing its ability to soften the effect of shortages. In response to previous price surges, the United States, the world's largest grain producer, was effectively able to steer the world away from potential catastrophe.</w:t>
      </w:r>
      <w:r w:rsidRPr="002206BF">
        <w:rPr>
          <w:rFonts w:eastAsia="Times New Roman"/>
        </w:rPr>
        <w:t xml:space="preserve"> From the mid-20th century until 1995, the United States had either grain surpluses or idle cropland that could be planted to rescue countries in trouble. When the Indian monsoon failed in 1965, for example, President Lyndon Johnson's administration shipped one-fifth of the U.S. wheat crop to India, successfully staving off famine. </w:t>
      </w:r>
      <w:r w:rsidRPr="002206BF">
        <w:rPr>
          <w:rStyle w:val="Emphasis"/>
        </w:rPr>
        <w:t xml:space="preserve">We can't do that anymore; the safety cushion is gone. </w:t>
      </w:r>
    </w:p>
    <w:p w:rsidR="000B0151" w:rsidRPr="002206BF" w:rsidRDefault="000B0151" w:rsidP="000B0151"/>
    <w:p w:rsidR="000B0151" w:rsidRPr="002206BF" w:rsidRDefault="000B0151" w:rsidP="000B0151">
      <w:pPr>
        <w:pStyle w:val="Heading4"/>
        <w:rPr>
          <w:rStyle w:val="Style13ptBold"/>
          <w:rFonts w:cs="Times New Roman"/>
        </w:rPr>
      </w:pPr>
      <w:r w:rsidRPr="002206BF">
        <w:rPr>
          <w:rFonts w:cs="Times New Roman"/>
        </w:rPr>
        <w:t>Global crises, including water shortages contribute to an unstable global food environment.</w:t>
      </w:r>
    </w:p>
    <w:p w:rsidR="000B0151" w:rsidRPr="002206BF" w:rsidRDefault="000B0151" w:rsidP="000B0151">
      <w:pPr>
        <w:rPr>
          <w:rStyle w:val="Style13ptBold"/>
        </w:rPr>
      </w:pPr>
      <w:r w:rsidRPr="002206BF">
        <w:rPr>
          <w:rStyle w:val="Style13ptBold"/>
        </w:rPr>
        <w:t xml:space="preserve">Brown, </w:t>
      </w:r>
      <w:proofErr w:type="spellStart"/>
      <w:r w:rsidRPr="002206BF">
        <w:rPr>
          <w:rStyle w:val="Style13ptBold"/>
        </w:rPr>
        <w:t>Worldwatch</w:t>
      </w:r>
      <w:proofErr w:type="spellEnd"/>
      <w:r w:rsidRPr="002206BF">
        <w:rPr>
          <w:rStyle w:val="Style13ptBold"/>
        </w:rPr>
        <w:t xml:space="preserve"> Institute founder and environmental analyst, 11</w:t>
      </w:r>
    </w:p>
    <w:p w:rsidR="000B0151" w:rsidRPr="002206BF" w:rsidRDefault="000B0151" w:rsidP="000B0151">
      <w:pPr>
        <w:rPr>
          <w:color w:val="000000"/>
        </w:rPr>
      </w:pPr>
      <w:r w:rsidRPr="002206BF">
        <w:rPr>
          <w:color w:val="000000"/>
        </w:rPr>
        <w:t xml:space="preserve">[Lester R., May/June 2011, </w:t>
      </w:r>
      <w:r w:rsidRPr="002206BF">
        <w:rPr>
          <w:i/>
          <w:color w:val="000000"/>
        </w:rPr>
        <w:t>Foreign Policy</w:t>
      </w:r>
      <w:r w:rsidRPr="002206BF">
        <w:rPr>
          <w:color w:val="000000"/>
        </w:rPr>
        <w:t xml:space="preserve">, “The New Geopolitics of Food,” </w:t>
      </w:r>
      <w:hyperlink r:id="rId10" w:history="1">
        <w:r w:rsidRPr="002206BF">
          <w:rPr>
            <w:rStyle w:val="Hyperlink"/>
          </w:rPr>
          <w:t>http://www.jstor.org/stable/41233423</w:t>
        </w:r>
      </w:hyperlink>
      <w:r w:rsidRPr="002206BF">
        <w:rPr>
          <w:color w:val="000000"/>
        </w:rPr>
        <w:t>, p. 57, 7/17/17, KF]</w:t>
      </w:r>
    </w:p>
    <w:p w:rsidR="000B0151" w:rsidRPr="002206BF" w:rsidRDefault="000B0151" w:rsidP="000B0151"/>
    <w:p w:rsidR="000B0151" w:rsidRPr="002206BF" w:rsidRDefault="000B0151" w:rsidP="000B0151">
      <w:pPr>
        <w:rPr>
          <w:rFonts w:eastAsia="Times New Roman"/>
        </w:rPr>
      </w:pPr>
      <w:r w:rsidRPr="002206BF">
        <w:rPr>
          <w:rFonts w:eastAsia="Times New Roman"/>
        </w:rPr>
        <w:t xml:space="preserve">While temperatures are rising, water tables are falling as farmers </w:t>
      </w:r>
      <w:proofErr w:type="spellStart"/>
      <w:r w:rsidRPr="002206BF">
        <w:rPr>
          <w:rFonts w:eastAsia="Times New Roman"/>
        </w:rPr>
        <w:t>overpump</w:t>
      </w:r>
      <w:proofErr w:type="spellEnd"/>
      <w:r w:rsidRPr="002206BF">
        <w:rPr>
          <w:rFonts w:eastAsia="Times New Roman"/>
        </w:rPr>
        <w:t xml:space="preserve"> for irrigation. </w:t>
      </w:r>
      <w:r w:rsidRPr="002206BF">
        <w:rPr>
          <w:rFonts w:eastAsia="Times New Roman"/>
          <w:u w:val="single"/>
        </w:rPr>
        <w:t>This artificially inflates food production in the short run, creating a food bubble that bursts when aquifers are depleted and pumping is necessarily reduced to the rate of recharge.</w:t>
      </w:r>
      <w:r w:rsidRPr="002206BF">
        <w:rPr>
          <w:rFonts w:eastAsia="Times New Roman"/>
        </w:rPr>
        <w:t xml:space="preserve"> </w:t>
      </w:r>
      <w:r w:rsidRPr="002206BF">
        <w:rPr>
          <w:rFonts w:eastAsia="Times New Roman"/>
          <w:u w:val="single"/>
        </w:rPr>
        <w:t>In arid Saudi Arabia, irrigation had surprisingly enabled the country to be self-sufficient in wheat for more than 20 years; now, wheat production is collapsing because the non-</w:t>
      </w:r>
      <w:proofErr w:type="spellStart"/>
      <w:r w:rsidRPr="002206BF">
        <w:rPr>
          <w:rFonts w:eastAsia="Times New Roman"/>
          <w:u w:val="single"/>
        </w:rPr>
        <w:t>replenishable</w:t>
      </w:r>
      <w:proofErr w:type="spellEnd"/>
      <w:r w:rsidRPr="002206BF">
        <w:rPr>
          <w:rFonts w:eastAsia="Times New Roman"/>
          <w:u w:val="single"/>
        </w:rPr>
        <w:t xml:space="preserve"> aquifer the country uses for irrigation is largely depleted</w:t>
      </w:r>
      <w:r w:rsidRPr="002206BF">
        <w:rPr>
          <w:rStyle w:val="Emphasis"/>
        </w:rPr>
        <w:t xml:space="preserve">. The Saudis soon will be importing all their grain. </w:t>
      </w:r>
    </w:p>
    <w:p w:rsidR="000B0151" w:rsidRPr="002206BF" w:rsidRDefault="000B0151" w:rsidP="000B0151">
      <w:pPr>
        <w:rPr>
          <w:rFonts w:eastAsia="Times New Roman"/>
        </w:rPr>
      </w:pPr>
    </w:p>
    <w:p w:rsidR="000B0151" w:rsidRPr="002206BF" w:rsidRDefault="000B0151" w:rsidP="000B0151">
      <w:pPr>
        <w:rPr>
          <w:rStyle w:val="Emphasis"/>
        </w:rPr>
      </w:pPr>
      <w:r w:rsidRPr="002206BF">
        <w:rPr>
          <w:rFonts w:eastAsia="Times New Roman"/>
        </w:rPr>
        <w:t xml:space="preserve">Saudi Arabia is only one of some 18 countries with water-based food bubbles. </w:t>
      </w:r>
      <w:proofErr w:type="spellStart"/>
      <w:r w:rsidRPr="002206BF">
        <w:rPr>
          <w:rFonts w:eastAsia="Times New Roman"/>
        </w:rPr>
        <w:t>All together</w:t>
      </w:r>
      <w:proofErr w:type="spellEnd"/>
      <w:r w:rsidRPr="002206BF">
        <w:rPr>
          <w:rFonts w:eastAsia="Times New Roman"/>
        </w:rPr>
        <w:t xml:space="preserve">, </w:t>
      </w:r>
      <w:r w:rsidRPr="002206BF">
        <w:rPr>
          <w:rFonts w:eastAsia="Times New Roman"/>
          <w:u w:val="single"/>
        </w:rPr>
        <w:t>more than half the world's people live in countries where water tables are falling</w:t>
      </w:r>
      <w:r w:rsidRPr="002206BF">
        <w:rPr>
          <w:rStyle w:val="StyleUnderline"/>
        </w:rPr>
        <w:t xml:space="preserve">. The politically troubled Arab Middle East is the first geographic region where grain production has peaked and begun to decline because of water shortages, even as populations continue to grow. </w:t>
      </w:r>
      <w:r w:rsidRPr="002206BF">
        <w:rPr>
          <w:rFonts w:eastAsia="Times New Roman"/>
        </w:rPr>
        <w:t xml:space="preserve">Grain production is already going down in Syria and Iraq and may soon decline in Yemen. But the largest food bubbles are in India and China. </w:t>
      </w:r>
      <w:r w:rsidRPr="002206BF">
        <w:rPr>
          <w:rStyle w:val="Emphasis"/>
        </w:rPr>
        <w:t>In India, where farmers have drilled some 20 million irrigation wells, water tables are falling and the wells are starting to go dry.</w:t>
      </w:r>
      <w:r w:rsidRPr="002206BF">
        <w:rPr>
          <w:rFonts w:eastAsia="Times New Roman"/>
        </w:rPr>
        <w:t xml:space="preserve"> The World Bank reports that</w:t>
      </w:r>
      <w:r w:rsidRPr="002206BF">
        <w:rPr>
          <w:rStyle w:val="StyleUnderline"/>
        </w:rPr>
        <w:t xml:space="preserve"> 175 million Indians are being fed with grain produced by </w:t>
      </w:r>
      <w:proofErr w:type="spellStart"/>
      <w:r w:rsidRPr="002206BF">
        <w:rPr>
          <w:rStyle w:val="StyleUnderline"/>
        </w:rPr>
        <w:t>overpumping</w:t>
      </w:r>
      <w:proofErr w:type="spellEnd"/>
      <w:r w:rsidRPr="002206BF">
        <w:rPr>
          <w:rStyle w:val="StyleUnderline"/>
        </w:rPr>
        <w:t xml:space="preserve">. In China, </w:t>
      </w:r>
      <w:proofErr w:type="spellStart"/>
      <w:r w:rsidRPr="002206BF">
        <w:rPr>
          <w:rStyle w:val="StyleUnderline"/>
        </w:rPr>
        <w:t>overpumping</w:t>
      </w:r>
      <w:proofErr w:type="spellEnd"/>
      <w:r w:rsidRPr="002206BF">
        <w:rPr>
          <w:rStyle w:val="StyleUnderline"/>
        </w:rPr>
        <w:t xml:space="preserve"> is concentrated in the North China Plain, which produces half of China's wheat and a third of its corn</w:t>
      </w:r>
      <w:r w:rsidRPr="002206BF">
        <w:rPr>
          <w:rFonts w:eastAsia="Times New Roman"/>
        </w:rPr>
        <w:t>.</w:t>
      </w:r>
      <w:r w:rsidRPr="002206BF">
        <w:rPr>
          <w:rStyle w:val="Emphasis"/>
        </w:rPr>
        <w:t xml:space="preserve"> An estimated 130 million Chinese are currently fed by </w:t>
      </w:r>
      <w:proofErr w:type="spellStart"/>
      <w:r w:rsidRPr="002206BF">
        <w:rPr>
          <w:rStyle w:val="Emphasis"/>
        </w:rPr>
        <w:t>overpumping</w:t>
      </w:r>
      <w:proofErr w:type="spellEnd"/>
      <w:r w:rsidRPr="002206BF">
        <w:rPr>
          <w:rStyle w:val="Emphasis"/>
        </w:rPr>
        <w:t>. How will these countries make up for the inevitable shortfalls when the aquifers are depleted?</w:t>
      </w:r>
    </w:p>
    <w:p w:rsidR="000B0151" w:rsidRPr="002206BF" w:rsidRDefault="000B0151" w:rsidP="000B0151">
      <w:pPr>
        <w:rPr>
          <w:rStyle w:val="Emphasis"/>
        </w:rPr>
      </w:pPr>
    </w:p>
    <w:p w:rsidR="000B0151" w:rsidRPr="002206BF" w:rsidRDefault="000B0151" w:rsidP="000B0151">
      <w:pPr>
        <w:rPr>
          <w:rFonts w:eastAsia="Times New Roman"/>
        </w:rPr>
      </w:pPr>
    </w:p>
    <w:p w:rsidR="0069312D" w:rsidRPr="002206BF" w:rsidRDefault="0069312D" w:rsidP="0069312D">
      <w:pPr>
        <w:pStyle w:val="Heading3"/>
        <w:rPr>
          <w:rFonts w:cs="Times New Roman"/>
        </w:rPr>
      </w:pPr>
      <w:r w:rsidRPr="002206BF">
        <w:rPr>
          <w:rFonts w:cs="Times New Roman"/>
        </w:rPr>
        <w:t>AT – Self-Sufficient Agriculture Solves</w:t>
      </w:r>
    </w:p>
    <w:p w:rsidR="0069312D" w:rsidRPr="002206BF" w:rsidRDefault="0069312D" w:rsidP="0069312D"/>
    <w:p w:rsidR="0069312D" w:rsidRPr="002206BF" w:rsidRDefault="0069312D" w:rsidP="0069312D">
      <w:pPr>
        <w:pStyle w:val="Heading4"/>
        <w:rPr>
          <w:rFonts w:cs="Times New Roman"/>
        </w:rPr>
      </w:pPr>
      <w:r w:rsidRPr="002206BF">
        <w:rPr>
          <w:rFonts w:cs="Times New Roman"/>
        </w:rPr>
        <w:t>Self-sufficiency is an unattainable goal – international markets are key for stable food markets</w:t>
      </w:r>
    </w:p>
    <w:p w:rsidR="0069312D" w:rsidRPr="002206BF" w:rsidRDefault="0069312D" w:rsidP="0069312D">
      <w:r w:rsidRPr="002206BF">
        <w:rPr>
          <w:rStyle w:val="Style13ptBold"/>
        </w:rPr>
        <w:t>Hendrix, College of William and Mary political science professor, 11</w:t>
      </w:r>
      <w:r w:rsidRPr="002206BF">
        <w:t xml:space="preserve"> </w:t>
      </w:r>
    </w:p>
    <w:p w:rsidR="0069312D" w:rsidRPr="002206BF" w:rsidRDefault="0069312D" w:rsidP="0069312D">
      <w:r w:rsidRPr="002206BF">
        <w:t xml:space="preserve">(Cullen S. Hendrix, visiting fellow at the Peterson Institute for International Economics, He is the coauthor of Science and the International Politics of Climate Change (2010) and Food Insecurity and Violent Conflict: Causes, Consequences, and Addressing the Challenges (forthcoming), and has consulted for the World Food </w:t>
      </w:r>
      <w:proofErr w:type="spellStart"/>
      <w:r w:rsidRPr="002206BF">
        <w:t>Programme</w:t>
      </w:r>
      <w:proofErr w:type="spellEnd"/>
      <w:r w:rsidRPr="002206BF">
        <w:t xml:space="preserve"> and the Human Security Report Project,  June 2011, Peterson Institute for International Economics, “Markets vs. Malthus: Food Security and the Global Economy”, </w:t>
      </w:r>
      <w:hyperlink r:id="rId11" w:history="1">
        <w:r w:rsidRPr="002206BF">
          <w:rPr>
            <w:rStyle w:val="Hyperlink"/>
          </w:rPr>
          <w:t>https://piie.com/sites/default/files/publications/pb/pb11-12.pdf</w:t>
        </w:r>
      </w:hyperlink>
      <w:r w:rsidRPr="002206BF">
        <w:t>, page 7-8, accessed 7/18/17, MJ)</w:t>
      </w:r>
    </w:p>
    <w:p w:rsidR="0069312D" w:rsidRPr="002206BF" w:rsidRDefault="0069312D" w:rsidP="0069312D">
      <w:pPr>
        <w:rPr>
          <w:b/>
        </w:rPr>
      </w:pPr>
    </w:p>
    <w:p w:rsidR="0069312D" w:rsidRPr="002206BF" w:rsidRDefault="0069312D" w:rsidP="0069312D">
      <w:pPr>
        <w:rPr>
          <w:u w:val="single"/>
        </w:rPr>
      </w:pPr>
      <w:r w:rsidRPr="002206BF">
        <w:rPr>
          <w:u w:val="single"/>
        </w:rPr>
        <w:t xml:space="preserve">Second, </w:t>
      </w:r>
      <w:r w:rsidRPr="002206BF">
        <w:rPr>
          <w:rStyle w:val="StyleUnderline"/>
        </w:rPr>
        <w:t>under the food sovereignty system, international markets for basic foodstuffs would become even thinner, as incentives to produce tradable agricultural surpluses in any given country would diminish.</w:t>
      </w:r>
      <w:r w:rsidRPr="002206BF">
        <w:t xml:space="preserve"> </w:t>
      </w:r>
      <w:r w:rsidRPr="002206BF">
        <w:rPr>
          <w:rStyle w:val="StyleUnderline"/>
        </w:rPr>
        <w:t>Autarky is an inherently risky proposition, and this risk increases proportionally with the number of other countries pursuing the same policies</w:t>
      </w:r>
      <w:r w:rsidRPr="002206BF">
        <w:t>. These risks are poorly understood, as they stem not just from natural variability in food yields but also from the more general failure to reap gains from trade.</w:t>
      </w:r>
      <w:r w:rsidRPr="002206BF">
        <w:rPr>
          <w:u w:val="single"/>
        </w:rPr>
        <w:t xml:space="preserve"> </w:t>
      </w:r>
    </w:p>
    <w:p w:rsidR="0069312D" w:rsidRPr="002206BF" w:rsidRDefault="0069312D" w:rsidP="0069312D">
      <w:r w:rsidRPr="002206BF">
        <w:t>If a single food autarkic country has a poor harvest, there is implicit (though not costless) insurance against hunger via international markets and the ability to import.</w:t>
      </w:r>
      <w:r w:rsidRPr="002206BF">
        <w:rPr>
          <w:u w:val="single"/>
        </w:rPr>
        <w:t xml:space="preserve"> However, </w:t>
      </w:r>
      <w:r w:rsidRPr="002206BF">
        <w:rPr>
          <w:rStyle w:val="StyleUnderline"/>
        </w:rPr>
        <w:t>autarky reduces both imports and exports, which diminishes capacity to earn the foreign exchange necessary for accessing world markets. A truly food sovereign world would trade risks that stem from price volatility on international markets for risks that stem from self-insurance.</w:t>
      </w:r>
      <w:r w:rsidRPr="002206BF">
        <w:t xml:space="preserve"> </w:t>
      </w:r>
      <w:r w:rsidRPr="002206BF">
        <w:rPr>
          <w:rStyle w:val="StyleUnderline"/>
        </w:rPr>
        <w:t>Domestic grain reserves are a potential source of stability, but their cost can be significant</w:t>
      </w:r>
      <w:r w:rsidRPr="002206BF">
        <w:t xml:space="preserve"> (15–20 percent of the value of the stock per year (Lin 2008)), </w:t>
      </w:r>
      <w:r w:rsidRPr="002206BF">
        <w:rPr>
          <w:rStyle w:val="StyleUnderline"/>
        </w:rPr>
        <w:t>and extended periods of drought and/or successive crop failures can tax the limits of a country to self-insure in times of stress.</w:t>
      </w:r>
      <w:r w:rsidRPr="002206BF">
        <w:t xml:space="preserve"> </w:t>
      </w:r>
    </w:p>
    <w:p w:rsidR="0069312D" w:rsidRPr="002206BF" w:rsidRDefault="0069312D" w:rsidP="0069312D">
      <w:r w:rsidRPr="002206BF">
        <w:rPr>
          <w:rStyle w:val="StyleUnderline"/>
        </w:rPr>
        <w:t>Third, food sovereignty, whatever its theoretical merits, is not a practical policy goal for many countries under most-likely climate change scenarios, at least with present levels of technology. The forecast future effects of climate change are disconcerting for global food production</w:t>
      </w:r>
      <w:r w:rsidRPr="002206BF">
        <w:rPr>
          <w:u w:val="single"/>
        </w:rPr>
        <w:t xml:space="preserve">. </w:t>
      </w:r>
      <w:r w:rsidRPr="002206BF">
        <w:t xml:space="preserve">The Intergovernmental Panel on Climate Change (IPCC) forecasts dramatic decreases (&gt;20 percent) in rainfall across broad swaths of North Africa and the Middle East, </w:t>
      </w:r>
      <w:proofErr w:type="spellStart"/>
      <w:r w:rsidRPr="002206BF">
        <w:t>Meso</w:t>
      </w:r>
      <w:proofErr w:type="spellEnd"/>
      <w:r w:rsidRPr="002206BF">
        <w:t>- and Central America and the Caribbean, Southern Africa, the eastern Amazon basin, and Western Australia, leading to an average decrease in the availability of water of 10–30 percent (IPCC 2007). In addition, dramatic rainfall increases (&gt;20 percent) are forecast for the higher latitudes of the Northern hemisphere and the Horn of Africa (IPCC 2007).</w:t>
      </w:r>
    </w:p>
    <w:p w:rsidR="0069312D" w:rsidRPr="002206BF" w:rsidRDefault="0069312D" w:rsidP="0069312D"/>
    <w:p w:rsidR="009A51E3" w:rsidRPr="002206BF" w:rsidRDefault="009A51E3" w:rsidP="009A51E3">
      <w:pPr>
        <w:pStyle w:val="Heading2"/>
        <w:rPr>
          <w:rFonts w:cs="Times New Roman"/>
        </w:rPr>
      </w:pPr>
      <w:r w:rsidRPr="002206BF">
        <w:rPr>
          <w:rFonts w:cs="Times New Roman"/>
        </w:rPr>
        <w:t>Food Insecurity Impacts</w:t>
      </w:r>
    </w:p>
    <w:p w:rsidR="009A51E3" w:rsidRPr="002206BF" w:rsidRDefault="009A51E3" w:rsidP="009A51E3"/>
    <w:p w:rsidR="009A51E3" w:rsidRPr="002206BF" w:rsidRDefault="009A51E3" w:rsidP="009A51E3">
      <w:pPr>
        <w:pStyle w:val="Heading3"/>
        <w:rPr>
          <w:rFonts w:cs="Times New Roman"/>
        </w:rPr>
      </w:pPr>
      <w:r w:rsidRPr="002206BF">
        <w:rPr>
          <w:rFonts w:cs="Times New Roman"/>
        </w:rPr>
        <w:t>Land Grab Conflict</w:t>
      </w:r>
    </w:p>
    <w:p w:rsidR="009A51E3" w:rsidRPr="002206BF" w:rsidRDefault="009A51E3" w:rsidP="009A51E3"/>
    <w:p w:rsidR="009A51E3" w:rsidRPr="002206BF" w:rsidRDefault="009A51E3" w:rsidP="009A51E3">
      <w:pPr>
        <w:pStyle w:val="Heading4"/>
        <w:rPr>
          <w:rStyle w:val="Style13ptBold"/>
          <w:rFonts w:cs="Times New Roman"/>
          <w:b/>
        </w:rPr>
      </w:pPr>
      <w:r w:rsidRPr="002206BF">
        <w:rPr>
          <w:rStyle w:val="Style13ptBold"/>
          <w:rFonts w:cs="Times New Roman"/>
          <w:b/>
        </w:rPr>
        <w:t>Food insecurity creates land grabs – sets up potential conflicts, fuels insurgencies, and leads to further crop destruction.</w:t>
      </w:r>
    </w:p>
    <w:p w:rsidR="009A51E3" w:rsidRPr="002206BF" w:rsidRDefault="009A51E3" w:rsidP="009A51E3">
      <w:pPr>
        <w:rPr>
          <w:rStyle w:val="Style13ptBold"/>
        </w:rPr>
      </w:pPr>
      <w:r w:rsidRPr="002206BF">
        <w:rPr>
          <w:rStyle w:val="Style13ptBold"/>
        </w:rPr>
        <w:t xml:space="preserve">Brown, </w:t>
      </w:r>
      <w:proofErr w:type="spellStart"/>
      <w:r w:rsidRPr="002206BF">
        <w:rPr>
          <w:rStyle w:val="Style13ptBold"/>
        </w:rPr>
        <w:t>Worldwatch</w:t>
      </w:r>
      <w:proofErr w:type="spellEnd"/>
      <w:r w:rsidRPr="002206BF">
        <w:rPr>
          <w:rStyle w:val="Style13ptBold"/>
        </w:rPr>
        <w:t xml:space="preserve"> Institute founder and environmental analyst, 11</w:t>
      </w:r>
    </w:p>
    <w:p w:rsidR="009A51E3" w:rsidRPr="002206BF" w:rsidRDefault="009A51E3" w:rsidP="009A51E3">
      <w:pPr>
        <w:rPr>
          <w:color w:val="000000"/>
        </w:rPr>
      </w:pPr>
      <w:r w:rsidRPr="002206BF">
        <w:rPr>
          <w:color w:val="000000"/>
        </w:rPr>
        <w:t xml:space="preserve">[Lester R., May/June 2011, </w:t>
      </w:r>
      <w:r w:rsidRPr="002206BF">
        <w:rPr>
          <w:i/>
          <w:color w:val="000000"/>
        </w:rPr>
        <w:t>Foreign Policy</w:t>
      </w:r>
      <w:r w:rsidRPr="002206BF">
        <w:rPr>
          <w:color w:val="000000"/>
        </w:rPr>
        <w:t xml:space="preserve">, “The New Geopolitics of Food,” </w:t>
      </w:r>
      <w:hyperlink r:id="rId12" w:history="1">
        <w:r w:rsidRPr="002206BF">
          <w:rPr>
            <w:rStyle w:val="Hyperlink"/>
          </w:rPr>
          <w:t>http://www.jstor.org/stable/41233423</w:t>
        </w:r>
      </w:hyperlink>
      <w:r w:rsidRPr="002206BF">
        <w:rPr>
          <w:color w:val="000000"/>
        </w:rPr>
        <w:t>, p. 58-61, 7/17/17, KF]</w:t>
      </w:r>
    </w:p>
    <w:p w:rsidR="009A51E3" w:rsidRPr="002206BF" w:rsidRDefault="009A51E3" w:rsidP="009A51E3">
      <w:pPr>
        <w:rPr>
          <w:rFonts w:eastAsia="Times New Roman"/>
        </w:rPr>
      </w:pPr>
    </w:p>
    <w:p w:rsidR="009A51E3" w:rsidRPr="002206BF" w:rsidRDefault="009A51E3" w:rsidP="009A51E3">
      <w:pPr>
        <w:rPr>
          <w:rFonts w:eastAsia="Times New Roman"/>
        </w:rPr>
      </w:pPr>
      <w:r w:rsidRPr="002206BF">
        <w:rPr>
          <w:rStyle w:val="StyleUnderline"/>
        </w:rPr>
        <w:t>Fearing they might not be able to buy needed grain from the market, some of the more affluent countries, led by Saudi Arabia, South Korea, and China, took the unusual step in 2008 of buying or leasing land in other countries on which to grow grain for themselves.</w:t>
      </w:r>
      <w:r w:rsidRPr="002206BF">
        <w:rPr>
          <w:rFonts w:eastAsia="Times New Roman"/>
        </w:rPr>
        <w:t xml:space="preserve"> Most of these land acquisitions are in Africa, where some governments lease cropland for less than $1 per acre per year. </w:t>
      </w:r>
      <w:r w:rsidRPr="002206BF">
        <w:rPr>
          <w:rStyle w:val="Emphasis"/>
        </w:rPr>
        <w:t xml:space="preserve">Among the principal destinations were Ethiopia and Sudan, countries where millions of people are being sustained with food from the U.N. World Food Program. </w:t>
      </w:r>
      <w:r w:rsidRPr="002206BF">
        <w:rPr>
          <w:rFonts w:eastAsia="Times New Roman"/>
        </w:rPr>
        <w:t>That the governments of these two countries are willing to sell land to foreign interests when their own people are hungry is a sad commentary on their leadership.</w:t>
      </w:r>
    </w:p>
    <w:p w:rsidR="009A51E3" w:rsidRPr="002206BF" w:rsidRDefault="009A51E3" w:rsidP="009A51E3">
      <w:pPr>
        <w:rPr>
          <w:rFonts w:eastAsia="Times New Roman"/>
        </w:rPr>
      </w:pPr>
      <w:r w:rsidRPr="002206BF">
        <w:rPr>
          <w:rFonts w:eastAsia="Times New Roman"/>
        </w:rPr>
        <w:t xml:space="preserve">By the end of 2009, </w:t>
      </w:r>
      <w:r w:rsidRPr="002206BF">
        <w:rPr>
          <w:rStyle w:val="Emphasis"/>
        </w:rPr>
        <w:t>hundreds of land acquisition deals had been negotiated, some of them exceeding a million acres</w:t>
      </w:r>
      <w:r w:rsidRPr="002206BF">
        <w:rPr>
          <w:rFonts w:eastAsia="Times New Roman"/>
        </w:rPr>
        <w:t>.</w:t>
      </w:r>
      <w:r w:rsidRPr="002206BF">
        <w:rPr>
          <w:rStyle w:val="StyleUnderline"/>
        </w:rPr>
        <w:t xml:space="preserve"> A 2010 World Bank analysis of these "land grabs" reported that a total of nearly 140 million acres were involved - an area that exceeds the cropland devoted to corn and wheat combined in the United States</w:t>
      </w:r>
      <w:r w:rsidRPr="002206BF">
        <w:rPr>
          <w:rFonts w:eastAsia="Times New Roman"/>
        </w:rPr>
        <w:t>.</w:t>
      </w:r>
      <w:r w:rsidRPr="002206BF">
        <w:rPr>
          <w:rStyle w:val="Emphasis"/>
        </w:rPr>
        <w:t xml:space="preserve"> Such acquisitions also typically involve water rights, meaning that land grabs potentially affect all downstream countries as well.</w:t>
      </w:r>
      <w:r w:rsidRPr="002206BF">
        <w:rPr>
          <w:rFonts w:eastAsia="Times New Roman"/>
        </w:rPr>
        <w:t xml:space="preserve"> Any water extracted from the upper Nile River basin to irrigate crops in Ethiopia or Sudan, for instance, will now not reach Egypt, upending the delicate water politics of the Nile by adding new countries with which Egypt must negotiate.</w:t>
      </w:r>
    </w:p>
    <w:p w:rsidR="009A51E3" w:rsidRPr="002206BF" w:rsidRDefault="009A51E3" w:rsidP="009A51E3">
      <w:pPr>
        <w:rPr>
          <w:rFonts w:eastAsia="Times New Roman"/>
        </w:rPr>
      </w:pPr>
      <w:r w:rsidRPr="002206BF">
        <w:rPr>
          <w:rStyle w:val="Emphasis"/>
        </w:rPr>
        <w:t>The potential for conflict - and not just over water - is high</w:t>
      </w:r>
      <w:r w:rsidRPr="002206BF">
        <w:rPr>
          <w:rFonts w:eastAsia="Times New Roman"/>
        </w:rPr>
        <w:t>.</w:t>
      </w:r>
      <w:r w:rsidRPr="002206BF">
        <w:rPr>
          <w:rStyle w:val="StyleUnderline"/>
        </w:rPr>
        <w:t xml:space="preserve"> Many of the land deals have been made in secret, and in most cases, the land involved was already in use by villagers when it was sold or leased.</w:t>
      </w:r>
      <w:r w:rsidRPr="002206BF">
        <w:rPr>
          <w:rFonts w:eastAsia="Times New Roman"/>
        </w:rPr>
        <w:t xml:space="preserve"> Often those already farming the land were neither consulted about nor even informed of the new arrangements. And because there typically are no formal land titles in many developing-country villages, the farmers who lost their land have had little backing to bring their cases to court. Reporter John Vidal, writing in Britain's Observer, quotes </w:t>
      </w:r>
      <w:proofErr w:type="spellStart"/>
      <w:r w:rsidRPr="002206BF">
        <w:rPr>
          <w:rFonts w:eastAsia="Times New Roman"/>
        </w:rPr>
        <w:t>Nyikaw</w:t>
      </w:r>
      <w:proofErr w:type="spellEnd"/>
      <w:r w:rsidRPr="002206BF">
        <w:rPr>
          <w:rFonts w:eastAsia="Times New Roman"/>
        </w:rPr>
        <w:t xml:space="preserve"> </w:t>
      </w:r>
      <w:proofErr w:type="spellStart"/>
      <w:r w:rsidRPr="002206BF">
        <w:rPr>
          <w:rFonts w:eastAsia="Times New Roman"/>
        </w:rPr>
        <w:t>Ochalla</w:t>
      </w:r>
      <w:proofErr w:type="spellEnd"/>
      <w:r w:rsidRPr="002206BF">
        <w:rPr>
          <w:rFonts w:eastAsia="Times New Roman"/>
        </w:rPr>
        <w:t xml:space="preserve"> from Ethiopia's </w:t>
      </w:r>
      <w:proofErr w:type="spellStart"/>
      <w:r w:rsidRPr="002206BF">
        <w:rPr>
          <w:rFonts w:eastAsia="Times New Roman"/>
        </w:rPr>
        <w:t>Gambella</w:t>
      </w:r>
      <w:proofErr w:type="spellEnd"/>
      <w:r w:rsidRPr="002206BF">
        <w:rPr>
          <w:rFonts w:eastAsia="Times New Roman"/>
        </w:rPr>
        <w:t xml:space="preserve"> region: "</w:t>
      </w:r>
      <w:r w:rsidRPr="002206BF">
        <w:rPr>
          <w:rStyle w:val="StyleUnderline"/>
        </w:rPr>
        <w:t>The foreign companies are arriving in large numbers, depriving people of land they have used for centuries. There is no consultation with the indigenous population. The deals are done secretly. The only thing the local people see is people coming with lots of tractors to invade their lands.</w:t>
      </w:r>
      <w:r w:rsidRPr="002206BF">
        <w:rPr>
          <w:rFonts w:eastAsia="Times New Roman"/>
        </w:rPr>
        <w:t>"</w:t>
      </w:r>
    </w:p>
    <w:p w:rsidR="009A51E3" w:rsidRPr="002206BF" w:rsidRDefault="009A51E3" w:rsidP="009A51E3">
      <w:pPr>
        <w:rPr>
          <w:rStyle w:val="Emphasis"/>
        </w:rPr>
      </w:pPr>
      <w:r w:rsidRPr="002206BF">
        <w:rPr>
          <w:rFonts w:eastAsia="Times New Roman"/>
          <w:u w:val="single"/>
        </w:rPr>
        <w:t>Local hostility toward such land grabs is the rule,</w:t>
      </w:r>
      <w:r w:rsidRPr="002206BF">
        <w:rPr>
          <w:rFonts w:eastAsia="Times New Roman"/>
        </w:rPr>
        <w:t xml:space="preserve"> not the exception. In 2007, as food prices were starting to rise, China signed an agreement with the Philippines to lease 2.5 million acres of land slated for food crops that would be shipped home. Once word leaked, the public outcry - much of it from Filipino farmers - forced Manila to suspend the agreement. A similar uproar rocked Madagascar, where a South Korean firm, Daewoo Logistics, had pursued rights to more than 3 million acres of land. </w:t>
      </w:r>
      <w:r w:rsidRPr="002206BF">
        <w:rPr>
          <w:rStyle w:val="Emphasis"/>
        </w:rPr>
        <w:t>Word of the deal helped stoke a political furor that toppled the government and forced cancellation of the agreement. Indeed, few things are more likely to fuel insurgencies than taking land from people. Agricultural equipment is easily sabotaged. If ripe fields of grain are torched, they burn quickly.</w:t>
      </w:r>
    </w:p>
    <w:p w:rsidR="009A51E3" w:rsidRPr="002206BF" w:rsidRDefault="009A51E3" w:rsidP="009A51E3">
      <w:pPr>
        <w:rPr>
          <w:rStyle w:val="Emphasis"/>
        </w:rPr>
      </w:pPr>
    </w:p>
    <w:p w:rsidR="009A51E3" w:rsidRPr="002206BF" w:rsidRDefault="009A51E3" w:rsidP="009A51E3">
      <w:pPr>
        <w:pStyle w:val="Heading3"/>
        <w:rPr>
          <w:rFonts w:cs="Times New Roman"/>
          <w:iCs/>
        </w:rPr>
      </w:pPr>
      <w:r w:rsidRPr="002206BF">
        <w:rPr>
          <w:rFonts w:cs="Times New Roman"/>
          <w:iCs/>
        </w:rPr>
        <w:t>Economy</w:t>
      </w:r>
    </w:p>
    <w:p w:rsidR="009A51E3" w:rsidRPr="002206BF" w:rsidRDefault="009A51E3" w:rsidP="009A51E3"/>
    <w:p w:rsidR="009A51E3" w:rsidRPr="002206BF" w:rsidRDefault="009A51E3" w:rsidP="009A51E3">
      <w:pPr>
        <w:pStyle w:val="Heading4"/>
        <w:rPr>
          <w:rStyle w:val="Style13ptBold"/>
          <w:rFonts w:cs="Times New Roman"/>
          <w:b/>
        </w:rPr>
      </w:pPr>
      <w:r w:rsidRPr="002206BF">
        <w:rPr>
          <w:rStyle w:val="Style13ptBold"/>
          <w:rFonts w:cs="Times New Roman"/>
          <w:b/>
        </w:rPr>
        <w:t xml:space="preserve">New agricultural technology key to solving global food crises – failure to do so unravels the economy. </w:t>
      </w:r>
    </w:p>
    <w:p w:rsidR="009A51E3" w:rsidRPr="002206BF" w:rsidRDefault="009A51E3" w:rsidP="009A51E3">
      <w:pPr>
        <w:rPr>
          <w:rStyle w:val="Style13ptBold"/>
        </w:rPr>
      </w:pPr>
      <w:r w:rsidRPr="002206BF">
        <w:rPr>
          <w:rStyle w:val="Style13ptBold"/>
        </w:rPr>
        <w:t xml:space="preserve">Brown, </w:t>
      </w:r>
      <w:proofErr w:type="spellStart"/>
      <w:r w:rsidRPr="002206BF">
        <w:rPr>
          <w:rStyle w:val="Style13ptBold"/>
        </w:rPr>
        <w:t>Worldwatch</w:t>
      </w:r>
      <w:proofErr w:type="spellEnd"/>
      <w:r w:rsidRPr="002206BF">
        <w:rPr>
          <w:rStyle w:val="Style13ptBold"/>
        </w:rPr>
        <w:t xml:space="preserve"> Institute founder and environmental analyst, 11</w:t>
      </w:r>
    </w:p>
    <w:p w:rsidR="009A51E3" w:rsidRPr="002206BF" w:rsidRDefault="009A51E3" w:rsidP="009A51E3">
      <w:pPr>
        <w:rPr>
          <w:color w:val="000000"/>
        </w:rPr>
      </w:pPr>
      <w:r w:rsidRPr="002206BF">
        <w:rPr>
          <w:color w:val="000000"/>
        </w:rPr>
        <w:t xml:space="preserve">[Lester R., May/June 2011, </w:t>
      </w:r>
      <w:r w:rsidRPr="002206BF">
        <w:rPr>
          <w:i/>
          <w:color w:val="000000"/>
        </w:rPr>
        <w:t>Foreign Policy</w:t>
      </w:r>
      <w:r w:rsidRPr="002206BF">
        <w:rPr>
          <w:color w:val="000000"/>
        </w:rPr>
        <w:t xml:space="preserve">, “The New Geopolitics of Food,” </w:t>
      </w:r>
      <w:hyperlink r:id="rId13" w:history="1">
        <w:r w:rsidRPr="002206BF">
          <w:rPr>
            <w:rStyle w:val="Hyperlink"/>
          </w:rPr>
          <w:t>http://www.jstor.org/stable/41233423</w:t>
        </w:r>
      </w:hyperlink>
      <w:r w:rsidRPr="002206BF">
        <w:rPr>
          <w:color w:val="000000"/>
        </w:rPr>
        <w:t>, p. 62, 7/17/17, KF]</w:t>
      </w:r>
    </w:p>
    <w:p w:rsidR="009A51E3" w:rsidRPr="002206BF" w:rsidRDefault="009A51E3" w:rsidP="009A51E3">
      <w:pPr>
        <w:rPr>
          <w:rFonts w:eastAsia="Times New Roman"/>
        </w:rPr>
      </w:pPr>
    </w:p>
    <w:p w:rsidR="009A51E3" w:rsidRPr="002206BF" w:rsidRDefault="009A51E3" w:rsidP="009A51E3">
      <w:pPr>
        <w:rPr>
          <w:rFonts w:eastAsia="Times New Roman"/>
        </w:rPr>
      </w:pPr>
      <w:r w:rsidRPr="002206BF">
        <w:rPr>
          <w:rFonts w:eastAsia="Times New Roman"/>
        </w:rPr>
        <w:t xml:space="preserve">Then what? </w:t>
      </w:r>
      <w:r w:rsidRPr="002206BF">
        <w:rPr>
          <w:rStyle w:val="Emphasis"/>
        </w:rPr>
        <w:t>There would have been chaos in world grain markets. Grain prices would have climbed off the charts.</w:t>
      </w:r>
      <w:r w:rsidRPr="002206BF">
        <w:rPr>
          <w:rFonts w:eastAsia="Times New Roman"/>
        </w:rPr>
        <w:t xml:space="preserve"> Some grain-exporting countries, trying to hold down domestic food prices, would have restricted or even banned exports, as they did in 2007 and 2008. The tv news would have been dominated not by the hundreds of fires in the Russian countryside, but by footage of food riots in low-income grain-importing countries and reports of governments falling as hunger spread out of control. Oil-exporting countries that import grain would have been trying to barter oil for grain, and low-income grain importers would have lost out. </w:t>
      </w:r>
      <w:r w:rsidRPr="002206BF">
        <w:rPr>
          <w:rStyle w:val="Emphasis"/>
        </w:rPr>
        <w:t xml:space="preserve">With governments toppling and confidence in the world grain market shattered, the global economy could have started to unravel. </w:t>
      </w:r>
    </w:p>
    <w:p w:rsidR="009A51E3" w:rsidRPr="002206BF" w:rsidRDefault="009A51E3" w:rsidP="009A51E3">
      <w:pPr>
        <w:rPr>
          <w:rStyle w:val="Emphasis"/>
          <w:rFonts w:eastAsia="Times New Roman"/>
          <w:b w:val="0"/>
          <w:iCs w:val="0"/>
          <w:u w:val="none"/>
          <w:bdr w:val="none" w:sz="0" w:space="0" w:color="auto"/>
        </w:rPr>
      </w:pPr>
      <w:r w:rsidRPr="002206BF">
        <w:rPr>
          <w:rFonts w:eastAsia="Times New Roman"/>
        </w:rPr>
        <w:t xml:space="preserve">We may not always be so lucky. </w:t>
      </w:r>
      <w:r w:rsidRPr="002206BF">
        <w:rPr>
          <w:rStyle w:val="Emphasis"/>
        </w:rPr>
        <w:t>At issue now is whether the world can go beyond focusing on the symptoms of the deteriorating food situation and instead attack the underlying causes.</w:t>
      </w:r>
      <w:r w:rsidRPr="002206BF">
        <w:rPr>
          <w:rFonts w:eastAsia="Times New Roman"/>
        </w:rPr>
        <w:t xml:space="preserve"> </w:t>
      </w:r>
      <w:r w:rsidRPr="002206BF">
        <w:rPr>
          <w:rStyle w:val="Emphasis"/>
        </w:rPr>
        <w:t xml:space="preserve">If we cannot produce higher crop yields with less water and conserve fertile soils, many agricultural areas will cease to be viable. </w:t>
      </w:r>
      <w:r w:rsidRPr="002206BF">
        <w:rPr>
          <w:rFonts w:eastAsia="Times New Roman"/>
        </w:rPr>
        <w:t xml:space="preserve">And this goes far beyond farmers. </w:t>
      </w:r>
      <w:r w:rsidRPr="002206BF">
        <w:rPr>
          <w:rStyle w:val="StyleUnderline"/>
        </w:rPr>
        <w:t xml:space="preserve">If we cannot move at wartime speed to stabilize the climate, we may not be able to avoid runaway food prices. </w:t>
      </w:r>
      <w:r w:rsidRPr="002206BF">
        <w:rPr>
          <w:rFonts w:eastAsia="Times New Roman"/>
        </w:rPr>
        <w:t>If we cannot accelerate the shift to smaller families and stabilize the world population sooner rather than later, the ranks of the hungry will almost certainly continue to expand. The time to act is now - before the food crisis of 2011 becomes the new norm.</w:t>
      </w:r>
    </w:p>
    <w:p w:rsidR="009A51E3" w:rsidRPr="002206BF" w:rsidRDefault="009A51E3" w:rsidP="009A51E3">
      <w:pPr>
        <w:rPr>
          <w:rFonts w:eastAsia="Times New Roman"/>
        </w:rPr>
      </w:pPr>
    </w:p>
    <w:p w:rsidR="00631049" w:rsidRPr="002206BF" w:rsidRDefault="00047EEC" w:rsidP="00631049">
      <w:pPr>
        <w:pStyle w:val="Heading2"/>
        <w:rPr>
          <w:rFonts w:cs="Times New Roman"/>
        </w:rPr>
      </w:pPr>
      <w:r w:rsidRPr="002206BF">
        <w:rPr>
          <w:rFonts w:cs="Times New Roman"/>
        </w:rPr>
        <w:t xml:space="preserve">Food Security </w:t>
      </w:r>
      <w:r w:rsidR="00631049" w:rsidRPr="002206BF">
        <w:rPr>
          <w:rFonts w:cs="Times New Roman"/>
        </w:rPr>
        <w:t>Solvency</w:t>
      </w:r>
    </w:p>
    <w:p w:rsidR="00631049" w:rsidRPr="002206BF" w:rsidRDefault="00631049" w:rsidP="00631049"/>
    <w:p w:rsidR="006933D7" w:rsidRPr="002206BF" w:rsidRDefault="006933D7" w:rsidP="006933D7">
      <w:pPr>
        <w:pStyle w:val="Heading3"/>
        <w:rPr>
          <w:rFonts w:cs="Times New Roman"/>
        </w:rPr>
      </w:pPr>
      <w:r w:rsidRPr="002206BF">
        <w:rPr>
          <w:rFonts w:cs="Times New Roman"/>
        </w:rPr>
        <w:t>US Commitment Key</w:t>
      </w:r>
    </w:p>
    <w:p w:rsidR="006933D7" w:rsidRPr="002206BF" w:rsidRDefault="006933D7" w:rsidP="006933D7"/>
    <w:p w:rsidR="006933D7" w:rsidRPr="002206BF" w:rsidRDefault="006933D7" w:rsidP="006933D7">
      <w:pPr>
        <w:pStyle w:val="Heading4"/>
        <w:rPr>
          <w:rFonts w:cs="Times New Roman"/>
        </w:rPr>
      </w:pPr>
      <w:r w:rsidRPr="002206BF">
        <w:rPr>
          <w:rFonts w:cs="Times New Roman"/>
        </w:rPr>
        <w:t>Reinvigorating US commitment to agriculture key to global food security</w:t>
      </w:r>
    </w:p>
    <w:p w:rsidR="006933D7" w:rsidRPr="002206BF" w:rsidRDefault="006933D7" w:rsidP="006933D7">
      <w:pPr>
        <w:rPr>
          <w:rStyle w:val="Style13ptBold"/>
        </w:rPr>
      </w:pPr>
      <w:r w:rsidRPr="002206BF">
        <w:rPr>
          <w:rStyle w:val="Style13ptBold"/>
        </w:rPr>
        <w:t xml:space="preserve">Wedding, FDA Office of Strategy, Partnerships and Analytics International Policy Analyst &amp; Center for Strategic and International Studies, Global Food Security Project Assistant Director, 10 </w:t>
      </w:r>
    </w:p>
    <w:p w:rsidR="006933D7" w:rsidRPr="002206BF" w:rsidRDefault="006933D7" w:rsidP="006933D7">
      <w:pPr>
        <w:rPr>
          <w:color w:val="000000"/>
        </w:rPr>
      </w:pPr>
      <w:r w:rsidRPr="002206BF">
        <w:rPr>
          <w:color w:val="000000"/>
        </w:rPr>
        <w:t>[Kristen, Robert P Casey, Jr., Senator and Richard G. Lugar, Senator, and Betty McCollum, Representative, April 2010, Center for Strategic &amp; International Studies, “Cultivating Global Food Security: A Strategy for U.S. Leadership on Productivity, Agricultural Research, and Trade,” http://www.ciaonet.org/record/19055?search=1, p. 3, 7/16/17, KF]</w:t>
      </w:r>
    </w:p>
    <w:p w:rsidR="006933D7" w:rsidRPr="002206BF" w:rsidRDefault="006933D7" w:rsidP="006933D7">
      <w:pPr>
        <w:rPr>
          <w:rFonts w:eastAsia="Times New Roman"/>
        </w:rPr>
      </w:pPr>
    </w:p>
    <w:p w:rsidR="006933D7" w:rsidRPr="002206BF" w:rsidRDefault="006933D7" w:rsidP="006933D7">
      <w:pPr>
        <w:rPr>
          <w:rStyle w:val="StyleUnderline"/>
        </w:rPr>
      </w:pPr>
      <w:r w:rsidRPr="002206BF">
        <w:rPr>
          <w:rStyle w:val="StyleUnderline"/>
        </w:rPr>
        <w:t>But the only way to feed a growing population and improve food security</w:t>
      </w:r>
      <w:r w:rsidRPr="002206BF">
        <w:t>—</w:t>
      </w:r>
      <w:r w:rsidRPr="002206BF">
        <w:rPr>
          <w:rStyle w:val="StyleUnderline"/>
        </w:rPr>
        <w:t>especially for the poorest people—is through a major</w:t>
      </w:r>
      <w:r w:rsidRPr="002206BF">
        <w:t xml:space="preserve">, enduring, multilateral </w:t>
      </w:r>
      <w:r w:rsidRPr="002206BF">
        <w:rPr>
          <w:rStyle w:val="StyleUnderline"/>
        </w:rPr>
        <w:t>commitment to supporting hungry people</w:t>
      </w:r>
      <w:r w:rsidRPr="002206BF">
        <w:rPr>
          <w:rFonts w:eastAsia="Times New Roman"/>
          <w:sz w:val="26"/>
          <w:szCs w:val="26"/>
        </w:rPr>
        <w:t xml:space="preserve">, </w:t>
      </w:r>
      <w:r w:rsidRPr="002206BF">
        <w:t xml:space="preserve">their communities, and countries in securing and </w:t>
      </w:r>
      <w:r w:rsidRPr="002206BF">
        <w:rPr>
          <w:rStyle w:val="StyleUnderline"/>
        </w:rPr>
        <w:t>developing the tools and skills they need to mitigate risk and feed themselves.</w:t>
      </w:r>
      <w:r w:rsidRPr="002206BF">
        <w:rPr>
          <w:rFonts w:eastAsia="Times New Roman"/>
          <w:sz w:val="26"/>
          <w:szCs w:val="26"/>
        </w:rPr>
        <w:t xml:space="preserve"> </w:t>
      </w:r>
      <w:r w:rsidRPr="002206BF">
        <w:rPr>
          <w:rStyle w:val="StyleUnderline"/>
        </w:rPr>
        <w:t>The U.S. government, its multilateral partners, and the private sector should reinvest in agricultural development, strengthen agricultural science and research, and enable poor farmers to reach markets and consumers as part of a broader commitment to a comprehensive approach to food security.</w:t>
      </w:r>
      <w:r w:rsidRPr="002206BF">
        <w:rPr>
          <w:rFonts w:eastAsia="Times New Roman"/>
          <w:sz w:val="26"/>
          <w:szCs w:val="26"/>
        </w:rPr>
        <w:t xml:space="preserve"> </w:t>
      </w:r>
      <w:r w:rsidRPr="002206BF">
        <w:rPr>
          <w:rStyle w:val="StyleUnderline"/>
        </w:rPr>
        <w:t>And the United States can and should take a leading role in making investments, building partnerships, and ensuring a long-term commitment. Supporting efforts to improve food security in developing countries promotes stability and economic growth—both vital U.S. interests. And careful measurement can show that U.S. investments are generating concrete results.</w:t>
      </w:r>
    </w:p>
    <w:p w:rsidR="006933D7" w:rsidRPr="002206BF" w:rsidRDefault="006933D7" w:rsidP="006933D7">
      <w:pPr>
        <w:rPr>
          <w:rStyle w:val="StyleUnderline"/>
        </w:rPr>
      </w:pPr>
    </w:p>
    <w:p w:rsidR="006933D7" w:rsidRPr="002206BF" w:rsidRDefault="006933D7" w:rsidP="006933D7">
      <w:pPr>
        <w:pStyle w:val="Heading4"/>
        <w:rPr>
          <w:rFonts w:cs="Times New Roman"/>
        </w:rPr>
      </w:pPr>
      <w:r w:rsidRPr="002206BF">
        <w:rPr>
          <w:rFonts w:cs="Times New Roman"/>
        </w:rPr>
        <w:t>US commitment to agriculture key to global stability and diplomatic goodwill</w:t>
      </w:r>
    </w:p>
    <w:p w:rsidR="006933D7" w:rsidRPr="002206BF" w:rsidRDefault="006933D7" w:rsidP="006933D7">
      <w:pPr>
        <w:rPr>
          <w:rStyle w:val="Style13ptBold"/>
        </w:rPr>
      </w:pPr>
      <w:r w:rsidRPr="002206BF">
        <w:rPr>
          <w:rStyle w:val="Style13ptBold"/>
        </w:rPr>
        <w:t xml:space="preserve">Wedding, FDA Office of Strategy, Partnerships and Analytics International Policy Analyst &amp; Center for Strategic and International Studies, Global Food Security Project Assistant Director, 10 </w:t>
      </w:r>
    </w:p>
    <w:p w:rsidR="006933D7" w:rsidRPr="002206BF" w:rsidRDefault="006933D7" w:rsidP="006933D7">
      <w:r w:rsidRPr="002206BF">
        <w:t>[Kristen, Robert P Casey, Jr., Senator and Richard G. Lugar, Senator, and Betty McCollum, Representative, April 2010, Center for Strategic &amp; International Studies, “Cultivating Global Food Security: A Strategy for U.S. Leadership on Productivity, Agricultural Research, and Trade,” http://www.ciaonet.org/record/19055?search=1, p. 3, 7/16/17, KF]</w:t>
      </w:r>
    </w:p>
    <w:p w:rsidR="006933D7" w:rsidRPr="002206BF" w:rsidRDefault="006933D7" w:rsidP="006933D7">
      <w:pPr>
        <w:rPr>
          <w:rFonts w:eastAsia="Times New Roman"/>
          <w:sz w:val="26"/>
          <w:szCs w:val="26"/>
        </w:rPr>
      </w:pPr>
    </w:p>
    <w:p w:rsidR="006933D7" w:rsidRPr="002206BF" w:rsidRDefault="006933D7" w:rsidP="006933D7">
      <w:pPr>
        <w:rPr>
          <w:rStyle w:val="StyleUnderline"/>
        </w:rPr>
      </w:pPr>
      <w:r w:rsidRPr="002206BF">
        <w:t xml:space="preserve">But we must admit the truth: </w:t>
      </w:r>
      <w:r w:rsidRPr="002206BF">
        <w:rPr>
          <w:rStyle w:val="StyleUnderline"/>
        </w:rPr>
        <w:t xml:space="preserve">there are hundreds of millions of hungry people </w:t>
      </w:r>
      <w:r w:rsidRPr="002206BF">
        <w:t>who will never appear on a front page. Television newscasters will never embed themselves in their cities. Most Americans may never know they exist, much less send millions of dollars to their aid.</w:t>
      </w:r>
      <w:r w:rsidRPr="002206BF">
        <w:rPr>
          <w:rFonts w:eastAsia="Times New Roman"/>
          <w:sz w:val="26"/>
          <w:szCs w:val="26"/>
        </w:rPr>
        <w:t xml:space="preserve"> </w:t>
      </w:r>
      <w:r w:rsidRPr="002206BF">
        <w:rPr>
          <w:rStyle w:val="StyleUnderline"/>
        </w:rPr>
        <w:t xml:space="preserve">The United States has a tremendous opportunity to bring to bear its expertise, its human resources, and its commitment to feed people worldwide to set the world’s food system on a path toward long-term security. </w:t>
      </w:r>
      <w:r w:rsidRPr="002206BF">
        <w:t xml:space="preserve">As Senator Lugar said, “The United States has always stood for big ideas—from the founding of the Republic </w:t>
      </w:r>
      <w:proofErr w:type="gramStart"/>
      <w:r w:rsidRPr="002206BF">
        <w:t>on the basis of</w:t>
      </w:r>
      <w:proofErr w:type="gramEnd"/>
      <w:r w:rsidRPr="002206BF">
        <w:t xml:space="preserve"> freedom to President Kennedy’s vow to put a man on the moon.</w:t>
      </w:r>
      <w:r w:rsidRPr="002206BF">
        <w:rPr>
          <w:rFonts w:eastAsia="Times New Roman"/>
          <w:b/>
          <w:sz w:val="26"/>
          <w:szCs w:val="26"/>
          <w:u w:val="single"/>
        </w:rPr>
        <w:t xml:space="preserve"> </w:t>
      </w:r>
      <w:r w:rsidRPr="002206BF">
        <w:rPr>
          <w:rStyle w:val="StyleUnderline"/>
        </w:rPr>
        <w:t>One of today’s big ideas should be the eradication of hunger. We can bring America’s dedication to science, innovation, technology and education together to lead an effort devoted to overcoming the obstacles to food security.”</w:t>
      </w:r>
      <w:r w:rsidRPr="002206BF">
        <w:t>30</w:t>
      </w:r>
      <w:r w:rsidRPr="002206BF">
        <w:rPr>
          <w:rFonts w:eastAsia="Times New Roman"/>
          <w:sz w:val="26"/>
          <w:szCs w:val="26"/>
        </w:rPr>
        <w:t xml:space="preserve"> </w:t>
      </w:r>
      <w:r w:rsidRPr="002206BF">
        <w:rPr>
          <w:rStyle w:val="StyleUnderline"/>
        </w:rPr>
        <w:t>It is an opportunity to lead the way forward in a world hungry for progress. It is an opportunity to plant the seeds of global stability and prosperity and to cultivate goodwill around the world.</w:t>
      </w:r>
    </w:p>
    <w:p w:rsidR="006933D7" w:rsidRPr="002206BF" w:rsidRDefault="006933D7" w:rsidP="006933D7"/>
    <w:p w:rsidR="00631049" w:rsidRPr="002206BF" w:rsidRDefault="00631049" w:rsidP="00631049">
      <w:pPr>
        <w:pStyle w:val="Heading3"/>
        <w:rPr>
          <w:rFonts w:cs="Times New Roman"/>
        </w:rPr>
      </w:pPr>
      <w:r w:rsidRPr="002206BF">
        <w:rPr>
          <w:rFonts w:cs="Times New Roman"/>
        </w:rPr>
        <w:t>Integration of Policy</w:t>
      </w:r>
    </w:p>
    <w:p w:rsidR="00631049" w:rsidRPr="002206BF" w:rsidRDefault="00631049" w:rsidP="00631049"/>
    <w:p w:rsidR="00631049" w:rsidRPr="002206BF" w:rsidRDefault="00631049" w:rsidP="00631049">
      <w:pPr>
        <w:pStyle w:val="Heading4"/>
        <w:rPr>
          <w:rStyle w:val="Style13ptBold"/>
          <w:rFonts w:cs="Times New Roman"/>
          <w:b/>
        </w:rPr>
      </w:pPr>
      <w:r w:rsidRPr="002206BF">
        <w:rPr>
          <w:rStyle w:val="Style13ptBold"/>
          <w:rFonts w:cs="Times New Roman"/>
          <w:b/>
        </w:rPr>
        <w:t xml:space="preserve">Climate change and population are the root cause to food insecurity – integrated agriculture policies are key. </w:t>
      </w:r>
    </w:p>
    <w:p w:rsidR="00631049" w:rsidRPr="002206BF" w:rsidRDefault="00631049" w:rsidP="00631049">
      <w:pPr>
        <w:rPr>
          <w:rStyle w:val="Style13ptBold"/>
        </w:rPr>
      </w:pPr>
      <w:r w:rsidRPr="002206BF">
        <w:rPr>
          <w:rStyle w:val="Style13ptBold"/>
        </w:rPr>
        <w:t xml:space="preserve">Brown, </w:t>
      </w:r>
      <w:proofErr w:type="spellStart"/>
      <w:r w:rsidRPr="002206BF">
        <w:rPr>
          <w:rStyle w:val="Style13ptBold"/>
        </w:rPr>
        <w:t>Worldwatch</w:t>
      </w:r>
      <w:proofErr w:type="spellEnd"/>
      <w:r w:rsidRPr="002206BF">
        <w:rPr>
          <w:rStyle w:val="Style13ptBold"/>
        </w:rPr>
        <w:t xml:space="preserve"> Institute founder and environmental analyst, 11</w:t>
      </w:r>
    </w:p>
    <w:p w:rsidR="00631049" w:rsidRPr="002206BF" w:rsidRDefault="00631049" w:rsidP="00631049">
      <w:pPr>
        <w:rPr>
          <w:color w:val="000000"/>
        </w:rPr>
      </w:pPr>
      <w:r w:rsidRPr="002206BF">
        <w:rPr>
          <w:color w:val="000000"/>
        </w:rPr>
        <w:t xml:space="preserve">[Lester R., May/June 2011, </w:t>
      </w:r>
      <w:r w:rsidRPr="002206BF">
        <w:rPr>
          <w:i/>
          <w:color w:val="000000"/>
        </w:rPr>
        <w:t>Foreign Policy</w:t>
      </w:r>
      <w:r w:rsidRPr="002206BF">
        <w:rPr>
          <w:color w:val="000000"/>
        </w:rPr>
        <w:t xml:space="preserve">, “The New Geopolitics of Food,” </w:t>
      </w:r>
      <w:hyperlink r:id="rId14" w:history="1">
        <w:r w:rsidRPr="002206BF">
          <w:rPr>
            <w:rStyle w:val="Hyperlink"/>
          </w:rPr>
          <w:t>http://www.jstor.org/stable/41233423</w:t>
        </w:r>
      </w:hyperlink>
      <w:r w:rsidRPr="002206BF">
        <w:rPr>
          <w:color w:val="000000"/>
        </w:rPr>
        <w:t>, p. 62, 7/17/17, KF]</w:t>
      </w:r>
    </w:p>
    <w:p w:rsidR="00631049" w:rsidRPr="002206BF" w:rsidRDefault="00631049" w:rsidP="00631049"/>
    <w:p w:rsidR="00631049" w:rsidRPr="002206BF" w:rsidRDefault="00631049" w:rsidP="00631049">
      <w:pPr>
        <w:rPr>
          <w:rFonts w:eastAsia="Times New Roman"/>
        </w:rPr>
      </w:pPr>
      <w:r w:rsidRPr="002206BF">
        <w:rPr>
          <w:rFonts w:eastAsia="Times New Roman"/>
        </w:rPr>
        <w:t xml:space="preserve">After the carnage of two world wars and the economic missteps that led to the Great Depression, countries joined together in 1945 to create the United Nations, finally realizing that in the modern world we cannot live in isolation, tempting though that might be. The International Monetary Fund was created to help manage the monetary system and promote economic stability and progress. </w:t>
      </w:r>
      <w:r w:rsidRPr="002206BF">
        <w:rPr>
          <w:rStyle w:val="StyleUnderline"/>
        </w:rPr>
        <w:t>Within the U.N. system, specialized agencies from the World Health Organization to the Food and Agriculture Organization (FAO) play major roles in the world today. All this has fostered international cooperation.</w:t>
      </w:r>
      <w:r w:rsidRPr="002206BF">
        <w:rPr>
          <w:rFonts w:eastAsia="Times New Roman"/>
        </w:rPr>
        <w:t xml:space="preserve"> </w:t>
      </w:r>
    </w:p>
    <w:p w:rsidR="00631049" w:rsidRPr="002206BF" w:rsidRDefault="00631049" w:rsidP="00631049">
      <w:pPr>
        <w:rPr>
          <w:b/>
          <w:iCs/>
          <w:u w:val="single"/>
        </w:rPr>
      </w:pPr>
      <w:r w:rsidRPr="002206BF">
        <w:rPr>
          <w:rFonts w:eastAsia="Times New Roman"/>
        </w:rPr>
        <w:t>But while the FAO collects and analyzes global agricultural data and provides technical assistance,</w:t>
      </w:r>
      <w:r w:rsidRPr="002206BF">
        <w:rPr>
          <w:rStyle w:val="Emphasis"/>
        </w:rPr>
        <w:t xml:space="preserve"> there is no organized effort to ensure the adequacy of world food supplies. Indeed, most international negotiations on agricultural trade until recently focused on access to markets, with the United States, Canada, Australia, and Argentina persistently pressing Europe and Japan to open their highly protected agricultural markets.</w:t>
      </w:r>
      <w:r w:rsidRPr="002206BF">
        <w:rPr>
          <w:rFonts w:eastAsia="Times New Roman"/>
        </w:rPr>
        <w:t xml:space="preserve"> But in the first decade of this century, </w:t>
      </w:r>
      <w:r w:rsidRPr="002206BF">
        <w:rPr>
          <w:rStyle w:val="Emphasis"/>
        </w:rPr>
        <w:t>access to supplies has emerged as the overriding issue as the world transitions from an era of food surpluses to a new politics of food scarcity.</w:t>
      </w:r>
      <w:r w:rsidRPr="002206BF">
        <w:rPr>
          <w:rFonts w:eastAsia="Times New Roman"/>
        </w:rPr>
        <w:t xml:space="preserve"> At the same time, </w:t>
      </w:r>
      <w:r w:rsidRPr="002206BF">
        <w:rPr>
          <w:rStyle w:val="StyleUnderline"/>
        </w:rPr>
        <w:t>the U.S. food aid program that once worked to fend off famine wherever it threatened has largely been replaced by the U.N. World Food Program (WFP), where</w:t>
      </w:r>
      <w:r w:rsidRPr="002206BF">
        <w:rPr>
          <w:rStyle w:val="Emphasis"/>
        </w:rPr>
        <w:t xml:space="preserve"> the United States is the leading donor</w:t>
      </w:r>
      <w:r w:rsidRPr="002206BF">
        <w:rPr>
          <w:rStyle w:val="StyleUnderline"/>
        </w:rPr>
        <w:t>.</w:t>
      </w:r>
      <w:r w:rsidRPr="002206BF">
        <w:rPr>
          <w:rFonts w:eastAsia="Times New Roman"/>
        </w:rPr>
        <w:t xml:space="preserve"> The WFP now has food-assistance operations in some 70 countries and an annual budget of $4 billion. </w:t>
      </w:r>
      <w:r w:rsidRPr="002206BF">
        <w:rPr>
          <w:rStyle w:val="Emphasis"/>
        </w:rPr>
        <w:t>There is little international coordination otherwise</w:t>
      </w:r>
      <w:r w:rsidRPr="002206BF">
        <w:rPr>
          <w:rStyle w:val="StyleUnderline"/>
        </w:rPr>
        <w:t>. French President Nicolas Sarkozy</w:t>
      </w:r>
      <w:r w:rsidRPr="002206BF">
        <w:rPr>
          <w:rFonts w:eastAsia="Times New Roman"/>
        </w:rPr>
        <w:t xml:space="preserve"> - the reigning president of the G-20 - </w:t>
      </w:r>
      <w:r w:rsidRPr="002206BF">
        <w:rPr>
          <w:rStyle w:val="StyleUnderline"/>
        </w:rPr>
        <w:t>is proposing to deal with rising food prices by curbing speculation in commodity markets. Useful though this may be, it treats the symptoms of growing food insecurity, not the causes, such as population growth and climate change.</w:t>
      </w:r>
      <w:r w:rsidRPr="002206BF">
        <w:rPr>
          <w:rStyle w:val="Emphasis"/>
        </w:rPr>
        <w:t xml:space="preserve"> The world now needs to focus not only on agricultural policy, but on a </w:t>
      </w:r>
      <w:proofErr w:type="gramStart"/>
      <w:r w:rsidRPr="002206BF">
        <w:rPr>
          <w:rStyle w:val="Emphasis"/>
        </w:rPr>
        <w:t>structure</w:t>
      </w:r>
      <w:proofErr w:type="gramEnd"/>
      <w:r w:rsidRPr="002206BF">
        <w:rPr>
          <w:rStyle w:val="Emphasis"/>
        </w:rPr>
        <w:t xml:space="preserve"> that integrates it wit</w:t>
      </w:r>
      <w:r w:rsidRPr="002206BF">
        <w:rPr>
          <w:rStyle w:val="Emphasis"/>
          <w:b w:val="0"/>
        </w:rPr>
        <w:t>h</w:t>
      </w:r>
      <w:r w:rsidRPr="002206BF">
        <w:rPr>
          <w:rStyle w:val="StyleUnderline"/>
        </w:rPr>
        <w:t xml:space="preserve"> energy, </w:t>
      </w:r>
      <w:r w:rsidRPr="002206BF">
        <w:rPr>
          <w:rStyle w:val="Emphasis"/>
          <w:b w:val="0"/>
        </w:rPr>
        <w:t>population,</w:t>
      </w:r>
      <w:r w:rsidRPr="002206BF">
        <w:rPr>
          <w:rStyle w:val="StyleUnderline"/>
        </w:rPr>
        <w:t xml:space="preserve"> and water policies, each of </w:t>
      </w:r>
      <w:r w:rsidRPr="002206BF">
        <w:rPr>
          <w:rStyle w:val="Emphasis"/>
        </w:rPr>
        <w:t>which directly affects food security.</w:t>
      </w:r>
    </w:p>
    <w:p w:rsidR="00631049" w:rsidRPr="002206BF" w:rsidRDefault="00631049" w:rsidP="00631049">
      <w:pPr>
        <w:rPr>
          <w:rFonts w:eastAsia="Times New Roman"/>
        </w:rPr>
      </w:pPr>
      <w:r w:rsidRPr="002206BF">
        <w:rPr>
          <w:rFonts w:eastAsia="Times New Roman"/>
        </w:rPr>
        <w:t xml:space="preserve">But that is not happening. Instead, as land and water become scarcer, </w:t>
      </w:r>
      <w:r w:rsidRPr="002206BF">
        <w:rPr>
          <w:rStyle w:val="Emphasis"/>
        </w:rPr>
        <w:t>as the Earth's temperature rises, and as world food security deteriorates, a dangerous geopolitics of food scarcity is emerging. Land grabbing, water grabbing, and buying grain directly from farmers in exporting countries are now integral parts of a global power struggle for food security</w:t>
      </w:r>
      <w:r w:rsidRPr="002206BF">
        <w:rPr>
          <w:rFonts w:eastAsia="Times New Roman"/>
        </w:rPr>
        <w:t>.</w:t>
      </w:r>
    </w:p>
    <w:p w:rsidR="00631049" w:rsidRPr="002206BF" w:rsidRDefault="00631049" w:rsidP="00631049">
      <w:pPr>
        <w:rPr>
          <w:rFonts w:eastAsia="Times New Roman"/>
        </w:rPr>
      </w:pPr>
    </w:p>
    <w:p w:rsidR="006933D7" w:rsidRPr="002206BF" w:rsidRDefault="006933D7" w:rsidP="006933D7">
      <w:pPr>
        <w:pStyle w:val="Heading3"/>
        <w:rPr>
          <w:rFonts w:cs="Times New Roman"/>
        </w:rPr>
      </w:pPr>
      <w:r w:rsidRPr="002206BF">
        <w:rPr>
          <w:rFonts w:cs="Times New Roman"/>
        </w:rPr>
        <w:t>Education Key</w:t>
      </w:r>
    </w:p>
    <w:p w:rsidR="006933D7" w:rsidRPr="002206BF" w:rsidRDefault="006933D7" w:rsidP="006933D7">
      <w:pPr>
        <w:rPr>
          <w:rFonts w:eastAsia="Times New Roman"/>
        </w:rPr>
      </w:pPr>
    </w:p>
    <w:p w:rsidR="006933D7" w:rsidRPr="002206BF" w:rsidRDefault="006933D7" w:rsidP="006933D7">
      <w:pPr>
        <w:pStyle w:val="Heading4"/>
        <w:rPr>
          <w:rFonts w:cs="Times New Roman"/>
        </w:rPr>
      </w:pPr>
      <w:r w:rsidRPr="002206BF">
        <w:rPr>
          <w:rFonts w:cs="Times New Roman"/>
        </w:rPr>
        <w:t>Increasing farmer education and innovation is key to maintaining food security – Fed is key to implement the food security initiative.</w:t>
      </w:r>
    </w:p>
    <w:p w:rsidR="006933D7" w:rsidRPr="002206BF" w:rsidRDefault="006933D7" w:rsidP="006933D7">
      <w:pPr>
        <w:rPr>
          <w:rStyle w:val="Style13ptBold"/>
        </w:rPr>
      </w:pPr>
      <w:r w:rsidRPr="002206BF">
        <w:rPr>
          <w:rStyle w:val="Style13ptBold"/>
        </w:rPr>
        <w:t xml:space="preserve">Wedding, FDA Office of Strategy, Partnerships and Analytics International Policy Analyst &amp; Center for Strategic and International Studies, Global Food Security Project Assistant Director, 10 </w:t>
      </w:r>
    </w:p>
    <w:p w:rsidR="006933D7" w:rsidRPr="002206BF" w:rsidRDefault="006933D7" w:rsidP="006933D7">
      <w:pPr>
        <w:rPr>
          <w:color w:val="000000"/>
        </w:rPr>
      </w:pPr>
      <w:r w:rsidRPr="002206BF">
        <w:rPr>
          <w:color w:val="000000"/>
        </w:rPr>
        <w:t xml:space="preserve"> [Kristen, Robert P Casey, Jr., Senator and Richard G. Lugar, Senator, and Betty McCollum, Representative, April 2010, Center for Strategic &amp; International Studies, “Cultivating Global Food Security: A Strategy for U.S. Leadership on Productivity, Agricultural Research, and Trade,” http://www.ciaonet.org/record/19055?search=1, pp. xi-xii, 7/16/17, KF]</w:t>
      </w:r>
    </w:p>
    <w:p w:rsidR="006933D7" w:rsidRPr="002206BF" w:rsidRDefault="006933D7" w:rsidP="006933D7">
      <w:pPr>
        <w:rPr>
          <w:rFonts w:eastAsia="Times New Roman"/>
        </w:rPr>
      </w:pPr>
    </w:p>
    <w:p w:rsidR="006933D7" w:rsidRPr="002206BF" w:rsidRDefault="006933D7" w:rsidP="006933D7">
      <w:pPr>
        <w:rPr>
          <w:rFonts w:eastAsia="Times New Roman"/>
          <w:sz w:val="26"/>
          <w:szCs w:val="26"/>
        </w:rPr>
      </w:pPr>
      <w:r w:rsidRPr="002206BF">
        <w:t>Develop a comprehensive approach to food security.</w:t>
      </w:r>
      <w:r w:rsidRPr="002206BF">
        <w:rPr>
          <w:rFonts w:eastAsia="Times New Roman"/>
          <w:b/>
          <w:sz w:val="26"/>
          <w:szCs w:val="26"/>
        </w:rPr>
        <w:t xml:space="preserve"> </w:t>
      </w:r>
      <w:r w:rsidRPr="002206BF">
        <w:rPr>
          <w:rStyle w:val="StyleUnderline"/>
        </w:rPr>
        <w:t>Achieving food security requires an integrated plan that includes improved emergency assistance, safety nets, better nutrition, enhanced inputs, proven systems of farmer education and innovation, a greater use of research and technology to raise the level of food produced, sold, and consumed, strengthened national and regional markets and regulatory capacity, and a review and revision of U.S. trade policies that hamper global food security.</w:t>
      </w:r>
    </w:p>
    <w:p w:rsidR="006933D7" w:rsidRPr="002206BF" w:rsidRDefault="006933D7" w:rsidP="006933D7">
      <w:r w:rsidRPr="002206BF">
        <w:t>Empower leadership and ensure coordination. Implementing a major cross-agency effort will be challenging, and strong implementation will be crucial to the initiative’s success.</w:t>
      </w:r>
      <w:r w:rsidRPr="002206BF">
        <w:rPr>
          <w:rFonts w:eastAsia="Times New Roman"/>
          <w:sz w:val="26"/>
          <w:szCs w:val="26"/>
        </w:rPr>
        <w:t xml:space="preserve"> </w:t>
      </w:r>
      <w:r w:rsidRPr="002206BF">
        <w:rPr>
          <w:rStyle w:val="StyleUnderline"/>
        </w:rPr>
        <w:t xml:space="preserve">There should be an empowered leader, backed by the White House, to drive the food security agenda and the interagency process; this person should ensure that the initiative is strategic and effective and that it is integrated with other streams of U.S. assistance. </w:t>
      </w:r>
      <w:r w:rsidRPr="002206BF">
        <w:t>Implementation of the U.S. food security initiative should be led by the U.S. Agency for International Development (USAID), the agency best prepared to manage development initiatives with its advantage of integrating food security with other USAID-led efforts in areas including health, nutrition, and democracy.</w:t>
      </w:r>
    </w:p>
    <w:p w:rsidR="006933D7" w:rsidRPr="002206BF" w:rsidRDefault="006933D7" w:rsidP="006933D7"/>
    <w:p w:rsidR="00631049" w:rsidRPr="002206BF" w:rsidRDefault="00631049" w:rsidP="00631049">
      <w:pPr>
        <w:pStyle w:val="Heading3"/>
        <w:rPr>
          <w:rFonts w:cs="Times New Roman"/>
        </w:rPr>
      </w:pPr>
      <w:r w:rsidRPr="002206BF">
        <w:rPr>
          <w:rFonts w:cs="Times New Roman"/>
        </w:rPr>
        <w:t xml:space="preserve">Policy Investment </w:t>
      </w:r>
    </w:p>
    <w:p w:rsidR="00631049" w:rsidRPr="002206BF" w:rsidRDefault="00631049" w:rsidP="00631049"/>
    <w:p w:rsidR="00631049" w:rsidRPr="002206BF" w:rsidRDefault="00631049" w:rsidP="00631049">
      <w:pPr>
        <w:pStyle w:val="Heading4"/>
        <w:rPr>
          <w:rFonts w:cs="Times New Roman"/>
        </w:rPr>
      </w:pPr>
      <w:r w:rsidRPr="002206BF">
        <w:rPr>
          <w:rFonts w:cs="Times New Roman"/>
        </w:rPr>
        <w:t>A 100% increase in food is necessary to guarantee food security and stop increases in poverty – policy investment key to raise agricultural productivity.</w:t>
      </w:r>
    </w:p>
    <w:p w:rsidR="00631049" w:rsidRPr="002206BF" w:rsidRDefault="00631049" w:rsidP="00631049">
      <w:pPr>
        <w:rPr>
          <w:rStyle w:val="Style13ptBold"/>
        </w:rPr>
      </w:pPr>
      <w:proofErr w:type="spellStart"/>
      <w:r w:rsidRPr="002206BF">
        <w:rPr>
          <w:rStyle w:val="Style13ptBold"/>
        </w:rPr>
        <w:t>Gurría</w:t>
      </w:r>
      <w:proofErr w:type="spellEnd"/>
      <w:r w:rsidRPr="002206BF">
        <w:rPr>
          <w:rStyle w:val="Style13ptBold"/>
        </w:rPr>
        <w:t>, Economist and Diplomat, 12</w:t>
      </w:r>
    </w:p>
    <w:p w:rsidR="00631049" w:rsidRPr="002206BF" w:rsidRDefault="00631049" w:rsidP="00631049">
      <w:pPr>
        <w:rPr>
          <w:color w:val="000000"/>
        </w:rPr>
      </w:pPr>
      <w:r w:rsidRPr="002206BF">
        <w:rPr>
          <w:color w:val="000000"/>
        </w:rPr>
        <w:t xml:space="preserve">[Angel., 2/22/12, </w:t>
      </w:r>
      <w:r w:rsidRPr="002206BF">
        <w:rPr>
          <w:i/>
          <w:color w:val="000000"/>
        </w:rPr>
        <w:t>OECD</w:t>
      </w:r>
      <w:r w:rsidRPr="002206BF">
        <w:rPr>
          <w:color w:val="000000"/>
        </w:rPr>
        <w:t>, “Agriculture in a Global Context,” http://www.oecd.org/agriculture/agricultureinaglobalcontext.htm, 7/17/17, KF]</w:t>
      </w:r>
    </w:p>
    <w:p w:rsidR="00631049" w:rsidRPr="002206BF" w:rsidRDefault="00631049" w:rsidP="00631049">
      <w:pPr>
        <w:rPr>
          <w:rFonts w:eastAsia="Times New Roman"/>
        </w:rPr>
      </w:pPr>
    </w:p>
    <w:p w:rsidR="00631049" w:rsidRPr="002206BF" w:rsidRDefault="00631049" w:rsidP="00631049">
      <w:pPr>
        <w:rPr>
          <w:b/>
          <w:iCs/>
          <w:u w:val="single"/>
          <w:bdr w:val="single" w:sz="8" w:space="0" w:color="auto"/>
        </w:rPr>
      </w:pPr>
      <w:r w:rsidRPr="002206BF">
        <w:rPr>
          <w:rFonts w:eastAsia="Times New Roman"/>
        </w:rPr>
        <w:t xml:space="preserve">The impacts of these shifts are very visible particularly in commodity markets. </w:t>
      </w:r>
      <w:r w:rsidRPr="002206BF">
        <w:rPr>
          <w:rStyle w:val="StyleUnderline"/>
        </w:rPr>
        <w:t>In recent years, prices of energy, minerals, metals and agricultural commodities have risen sharply and will likely stay high.</w:t>
      </w:r>
      <w:r w:rsidRPr="002206BF">
        <w:rPr>
          <w:rFonts w:eastAsia="Times New Roman"/>
        </w:rPr>
        <w:t xml:space="preserve"> As our latest OECD/FAO Agricultural Outlook from June 2011 shows, </w:t>
      </w:r>
      <w:r w:rsidRPr="002206BF">
        <w:rPr>
          <w:rStyle w:val="Emphasis"/>
        </w:rPr>
        <w:t>prices for cereals will be up to 20% and for meats up to 30% higher over the next decade than they were in the last one.</w:t>
      </w:r>
    </w:p>
    <w:p w:rsidR="00631049" w:rsidRPr="002206BF" w:rsidRDefault="00631049" w:rsidP="00631049">
      <w:pPr>
        <w:rPr>
          <w:rStyle w:val="StyleUnderline"/>
          <w:iCs/>
          <w:bdr w:val="single" w:sz="8" w:space="0" w:color="auto"/>
        </w:rPr>
      </w:pPr>
      <w:r w:rsidRPr="002206BF">
        <w:rPr>
          <w:rFonts w:eastAsia="Times New Roman"/>
        </w:rPr>
        <w:t>Why is this important?</w:t>
      </w:r>
      <w:r w:rsidRPr="002206BF">
        <w:rPr>
          <w:rStyle w:val="StyleUnderline"/>
        </w:rPr>
        <w:t xml:space="preserve"> Because food prices are literally a question of vital importance. This is the case especially for the poorest of the poor, who already spend up to 80% or 90% of their income on food. </w:t>
      </w:r>
      <w:r w:rsidRPr="002206BF">
        <w:rPr>
          <w:rStyle w:val="Emphasis"/>
        </w:rPr>
        <w:t>Every rise in food prices drives additional people below the poverty line.</w:t>
      </w:r>
    </w:p>
    <w:p w:rsidR="00631049" w:rsidRPr="002206BF" w:rsidRDefault="00631049" w:rsidP="00631049">
      <w:pPr>
        <w:rPr>
          <w:rFonts w:eastAsia="Times New Roman"/>
        </w:rPr>
      </w:pPr>
      <w:r w:rsidRPr="002206BF">
        <w:rPr>
          <w:rFonts w:eastAsia="Times New Roman"/>
        </w:rPr>
        <w:t xml:space="preserve">The real tragedy is that </w:t>
      </w:r>
      <w:r w:rsidRPr="002206BF">
        <w:rPr>
          <w:rStyle w:val="Emphasis"/>
        </w:rPr>
        <w:t>close to 1 billion people are undernourished at this very moment.</w:t>
      </w:r>
      <w:r w:rsidRPr="002206BF">
        <w:rPr>
          <w:rFonts w:eastAsia="Times New Roman"/>
        </w:rPr>
        <w:t xml:space="preserve"> </w:t>
      </w:r>
      <w:r w:rsidRPr="002206BF">
        <w:rPr>
          <w:rStyle w:val="StyleUnderline"/>
        </w:rPr>
        <w:t>Supply struggles to respond to growing demand which is caused by growing populations and rising incomes especially in emerging countries.</w:t>
      </w:r>
      <w:r w:rsidRPr="002206BF">
        <w:rPr>
          <w:rFonts w:eastAsia="Times New Roman"/>
        </w:rPr>
        <w:t xml:space="preserve"> And in just over 40 years, the world population will top 9 billion. It is clear now and was rightly </w:t>
      </w:r>
      <w:proofErr w:type="spellStart"/>
      <w:r w:rsidRPr="002206BF">
        <w:rPr>
          <w:rFonts w:eastAsia="Times New Roman"/>
        </w:rPr>
        <w:t>emphasised</w:t>
      </w:r>
      <w:proofErr w:type="spellEnd"/>
      <w:r w:rsidRPr="002206BF">
        <w:rPr>
          <w:rFonts w:eastAsia="Times New Roman"/>
        </w:rPr>
        <w:t xml:space="preserve"> by the G20 Agriculture Ministers in June 2011:</w:t>
      </w:r>
      <w:r w:rsidRPr="002206BF">
        <w:rPr>
          <w:rStyle w:val="Emphasis"/>
        </w:rPr>
        <w:t xml:space="preserve"> to nourish the world population in 2050, we must increase food availability by 70 to 100%.</w:t>
      </w:r>
    </w:p>
    <w:p w:rsidR="00631049" w:rsidRPr="002206BF" w:rsidRDefault="00631049" w:rsidP="00631049">
      <w:pPr>
        <w:rPr>
          <w:rFonts w:eastAsia="Times New Roman"/>
        </w:rPr>
      </w:pPr>
      <w:proofErr w:type="gramStart"/>
      <w:r w:rsidRPr="002206BF">
        <w:rPr>
          <w:rStyle w:val="StyleUnderline"/>
        </w:rPr>
        <w:t>So</w:t>
      </w:r>
      <w:proofErr w:type="gramEnd"/>
      <w:r w:rsidRPr="002206BF">
        <w:rPr>
          <w:rStyle w:val="StyleUnderline"/>
        </w:rPr>
        <w:t xml:space="preserve"> the question is: how can we achieve this?</w:t>
      </w:r>
      <w:r w:rsidRPr="002206BF">
        <w:rPr>
          <w:rFonts w:eastAsia="Times New Roman"/>
        </w:rPr>
        <w:t xml:space="preserve"> Let me outline what we consider to be our main priorities.</w:t>
      </w:r>
    </w:p>
    <w:p w:rsidR="00631049" w:rsidRPr="002206BF" w:rsidRDefault="00631049" w:rsidP="00631049">
      <w:pPr>
        <w:rPr>
          <w:rFonts w:eastAsia="Times New Roman"/>
        </w:rPr>
      </w:pPr>
      <w:r w:rsidRPr="002206BF">
        <w:rPr>
          <w:rFonts w:eastAsia="Times New Roman"/>
        </w:rPr>
        <w:t>Increasing agricultural productivity</w:t>
      </w:r>
    </w:p>
    <w:p w:rsidR="00631049" w:rsidRPr="002206BF" w:rsidRDefault="00631049" w:rsidP="00631049">
      <w:pPr>
        <w:rPr>
          <w:rFonts w:eastAsia="Times New Roman"/>
        </w:rPr>
      </w:pPr>
      <w:r w:rsidRPr="002206BF">
        <w:rPr>
          <w:rStyle w:val="Emphasis"/>
        </w:rPr>
        <w:t>First, it is fundamental that we raise agricultural productivity.</w:t>
      </w:r>
      <w:r w:rsidRPr="002206BF">
        <w:rPr>
          <w:rFonts w:eastAsia="Times New Roman"/>
        </w:rPr>
        <w:t xml:space="preserve"> To put the record straight: agricultural productivity is not falling; it may be slowing in those parts of the world where productivity is already high. But there is a lot of scope for increasing productivity particularly in large parts of Africa, Latin America, the Baltic region and parts of Asia. There,</w:t>
      </w:r>
      <w:r w:rsidRPr="002206BF">
        <w:rPr>
          <w:rStyle w:val="Emphasis"/>
        </w:rPr>
        <w:t xml:space="preserve"> the gap between current and potential yields is enormous.</w:t>
      </w:r>
    </w:p>
    <w:p w:rsidR="00631049" w:rsidRPr="002206BF" w:rsidRDefault="00631049" w:rsidP="00631049">
      <w:pPr>
        <w:rPr>
          <w:rFonts w:eastAsia="Times New Roman"/>
        </w:rPr>
      </w:pPr>
      <w:r w:rsidRPr="002206BF">
        <w:rPr>
          <w:rFonts w:eastAsia="Times New Roman"/>
        </w:rPr>
        <w:t xml:space="preserve">OECD analysis shows that the </w:t>
      </w:r>
      <w:r w:rsidRPr="002206BF">
        <w:rPr>
          <w:rStyle w:val="Emphasis"/>
        </w:rPr>
        <w:t>general failure to achieve sustained growth of agricultural productivity can be tracked down to inappropriate policies.</w:t>
      </w:r>
      <w:r w:rsidRPr="002206BF">
        <w:rPr>
          <w:rStyle w:val="StyleUnderline"/>
        </w:rPr>
        <w:t xml:space="preserve"> This includes inadequate institutions and services but also failure to invest in infrastructure and in human, social and natural capital.</w:t>
      </w:r>
      <w:r w:rsidRPr="002206BF">
        <w:rPr>
          <w:rFonts w:eastAsia="Times New Roman"/>
        </w:rPr>
        <w:t xml:space="preserve"> Therefore, policies do matter!</w:t>
      </w:r>
    </w:p>
    <w:p w:rsidR="00631049" w:rsidRPr="002206BF" w:rsidRDefault="00631049" w:rsidP="00631049">
      <w:pPr>
        <w:rPr>
          <w:rStyle w:val="StyleUnderline"/>
        </w:rPr>
      </w:pPr>
      <w:r w:rsidRPr="002206BF">
        <w:rPr>
          <w:rFonts w:eastAsia="Times New Roman"/>
        </w:rPr>
        <w:t>Moreover</w:t>
      </w:r>
      <w:r w:rsidRPr="002206BF">
        <w:rPr>
          <w:rStyle w:val="Emphasis"/>
        </w:rPr>
        <w:t>, to unleash the full potential of increased productivity, we must step up our research efforts</w:t>
      </w:r>
      <w:r w:rsidRPr="002206BF">
        <w:rPr>
          <w:rFonts w:eastAsia="Times New Roman"/>
        </w:rPr>
        <w:t xml:space="preserve">. This includes adapting to climate change by developing new varieties to resist drought and heat and to generate a more resilient agriculture. And technology transfers will need to have an increasingly important south-south dimension. </w:t>
      </w:r>
      <w:r w:rsidRPr="002206BF">
        <w:rPr>
          <w:rStyle w:val="StyleUnderline"/>
        </w:rPr>
        <w:t>Delaying technological change now could mean that crucial innovations come on stream too late</w:t>
      </w:r>
    </w:p>
    <w:p w:rsidR="00631049" w:rsidRPr="002206BF" w:rsidRDefault="00631049" w:rsidP="00631049">
      <w:pPr>
        <w:rPr>
          <w:rStyle w:val="StyleUnderline"/>
        </w:rPr>
      </w:pPr>
    </w:p>
    <w:p w:rsidR="00631049" w:rsidRPr="002206BF" w:rsidRDefault="00631049" w:rsidP="00631049">
      <w:pPr>
        <w:pStyle w:val="Heading4"/>
        <w:rPr>
          <w:rFonts w:cs="Times New Roman"/>
        </w:rPr>
      </w:pPr>
      <w:r w:rsidRPr="002206BF">
        <w:rPr>
          <w:rFonts w:cs="Times New Roman"/>
        </w:rPr>
        <w:t>Investment in education key.</w:t>
      </w:r>
    </w:p>
    <w:p w:rsidR="00631049" w:rsidRPr="002206BF" w:rsidRDefault="00631049" w:rsidP="00631049">
      <w:pPr>
        <w:rPr>
          <w:rStyle w:val="Style13ptBold"/>
        </w:rPr>
      </w:pPr>
      <w:proofErr w:type="spellStart"/>
      <w:r w:rsidRPr="002206BF">
        <w:rPr>
          <w:rStyle w:val="Style13ptBold"/>
        </w:rPr>
        <w:t>Gurría</w:t>
      </w:r>
      <w:proofErr w:type="spellEnd"/>
      <w:r w:rsidRPr="002206BF">
        <w:rPr>
          <w:rStyle w:val="Style13ptBold"/>
        </w:rPr>
        <w:t>, Economist and Diplomat, 12</w:t>
      </w:r>
    </w:p>
    <w:p w:rsidR="00631049" w:rsidRPr="002206BF" w:rsidRDefault="00631049" w:rsidP="00631049">
      <w:pPr>
        <w:rPr>
          <w:color w:val="000000"/>
        </w:rPr>
      </w:pPr>
      <w:r w:rsidRPr="002206BF">
        <w:rPr>
          <w:color w:val="000000"/>
        </w:rPr>
        <w:t xml:space="preserve">[Angel., 2/22/12, </w:t>
      </w:r>
      <w:r w:rsidRPr="002206BF">
        <w:rPr>
          <w:i/>
          <w:color w:val="000000"/>
        </w:rPr>
        <w:t>OECD</w:t>
      </w:r>
      <w:r w:rsidRPr="002206BF">
        <w:rPr>
          <w:color w:val="000000"/>
        </w:rPr>
        <w:t>, “Agriculture in a Global Context,” http://www.oecd.org/agriculture/agricultureinaglobalcontext.htm, 7/17/17, KF]</w:t>
      </w:r>
    </w:p>
    <w:p w:rsidR="00631049" w:rsidRPr="002206BF" w:rsidRDefault="00631049" w:rsidP="00631049">
      <w:pPr>
        <w:rPr>
          <w:rStyle w:val="StyleUnderline"/>
        </w:rPr>
      </w:pPr>
    </w:p>
    <w:p w:rsidR="00631049" w:rsidRPr="002206BF" w:rsidRDefault="00631049" w:rsidP="00631049">
      <w:pPr>
        <w:rPr>
          <w:rStyle w:val="StyleUnderline"/>
        </w:rPr>
      </w:pPr>
      <w:r w:rsidRPr="002206BF">
        <w:rPr>
          <w:rStyle w:val="StyleUnderline"/>
        </w:rPr>
        <w:t xml:space="preserve">Second, </w:t>
      </w:r>
      <w:r w:rsidRPr="002206BF">
        <w:rPr>
          <w:rStyle w:val="Emphasis"/>
        </w:rPr>
        <w:t>it will be critical to increase investment in the future of food and farming.</w:t>
      </w:r>
      <w:r w:rsidRPr="002206BF">
        <w:rPr>
          <w:rStyle w:val="StyleUnderline"/>
        </w:rPr>
        <w:t xml:space="preserve"> </w:t>
      </w:r>
      <w:r w:rsidRPr="002206BF">
        <w:rPr>
          <w:rStyle w:val="Emphasis"/>
        </w:rPr>
        <w:t xml:space="preserve">We need both public and private investment in innovation, education and infrastructure. </w:t>
      </w:r>
      <w:r w:rsidRPr="002206BF">
        <w:rPr>
          <w:rStyle w:val="StyleUnderline"/>
        </w:rPr>
        <w:t>And we need investment also in developing countries, so that they can contribute to supply the world’s growing needs.</w:t>
      </w:r>
    </w:p>
    <w:p w:rsidR="00631049" w:rsidRPr="002206BF" w:rsidRDefault="00631049" w:rsidP="00631049">
      <w:pPr>
        <w:rPr>
          <w:rStyle w:val="StyleUnderline"/>
        </w:rPr>
      </w:pPr>
      <w:r w:rsidRPr="002206BF">
        <w:rPr>
          <w:rStyle w:val="StyleUnderline"/>
        </w:rPr>
        <w:t>For this to happen, we must get the enabling environment right. Governments must create the conditions in which individual investors, farmers and other stakeholders are willing and able to invest. They must provide stable and transparent environments which include improved governance, well-functioning markets and infrastructure.</w:t>
      </w:r>
    </w:p>
    <w:p w:rsidR="00631049" w:rsidRPr="002206BF" w:rsidRDefault="00631049" w:rsidP="00631049">
      <w:pPr>
        <w:rPr>
          <w:rStyle w:val="StyleUnderline"/>
        </w:rPr>
      </w:pPr>
      <w:r w:rsidRPr="002206BF">
        <w:rPr>
          <w:rStyle w:val="StyleUnderline"/>
        </w:rPr>
        <w:t>And at the end of the day, investing in agriculture also means that governments should renounce all measures that distort production and trade. Countries should refrain from import and export restrictions as such measures prevent trade between surplus and deficit areas, where food shortages are most acute.</w:t>
      </w:r>
    </w:p>
    <w:p w:rsidR="00631049" w:rsidRPr="002206BF" w:rsidRDefault="00631049" w:rsidP="00631049">
      <w:pPr>
        <w:rPr>
          <w:rStyle w:val="StyleUnderline"/>
        </w:rPr>
      </w:pPr>
      <w:r w:rsidRPr="002206BF">
        <w:rPr>
          <w:rStyle w:val="StyleUnderline"/>
        </w:rPr>
        <w:t>In the current economic context, when governments all around the world are under huge pressure to bring public deficits under control, many OECD countries are still spending scarce budgetary resources on agriculture subsidies. Getting rid of distorting subsidies would balance fiscal accounts and create savings in the budget that could be reallocated to the investment in pro-growth services. This would foster productivity gains.</w:t>
      </w:r>
    </w:p>
    <w:p w:rsidR="00631049" w:rsidRPr="002206BF" w:rsidRDefault="00631049" w:rsidP="00631049">
      <w:pPr>
        <w:rPr>
          <w:rStyle w:val="StyleUnderline"/>
        </w:rPr>
      </w:pPr>
      <w:r w:rsidRPr="002206BF">
        <w:rPr>
          <w:rStyle w:val="StyleUnderline"/>
        </w:rPr>
        <w:t>Green growth for agriculture</w:t>
      </w:r>
    </w:p>
    <w:p w:rsidR="00631049" w:rsidRPr="002206BF" w:rsidRDefault="00631049" w:rsidP="00631049">
      <w:pPr>
        <w:rPr>
          <w:rStyle w:val="StyleUnderline"/>
        </w:rPr>
      </w:pPr>
      <w:r w:rsidRPr="002206BF">
        <w:rPr>
          <w:rStyle w:val="StyleUnderline"/>
        </w:rPr>
        <w:t>Moreover, reducing economically and environmentally harmful subsidies would improve the well-functioning of markets so that they could provide the right signals also for the environment - prices that reflect the scarcity value of natural resources and the environmental impact of agriculture.</w:t>
      </w:r>
    </w:p>
    <w:p w:rsidR="00631049" w:rsidRPr="002206BF" w:rsidRDefault="00631049" w:rsidP="00631049">
      <w:pPr>
        <w:rPr>
          <w:rStyle w:val="StyleUnderline"/>
        </w:rPr>
      </w:pPr>
      <w:r w:rsidRPr="002206BF">
        <w:rPr>
          <w:rStyle w:val="StyleUnderline"/>
        </w:rPr>
        <w:t xml:space="preserve">It should be clear by now: </w:t>
      </w:r>
      <w:r w:rsidRPr="002206BF">
        <w:rPr>
          <w:rStyle w:val="Emphasis"/>
        </w:rPr>
        <w:t xml:space="preserve">green-growth for the food and agriculture sector will be essential. Green growth means promoting economic growth while reducing pollution and greenhouse gas emissions. And it means </w:t>
      </w:r>
      <w:proofErr w:type="spellStart"/>
      <w:r w:rsidRPr="002206BF">
        <w:rPr>
          <w:rStyle w:val="Emphasis"/>
        </w:rPr>
        <w:t>minimising</w:t>
      </w:r>
      <w:proofErr w:type="spellEnd"/>
      <w:r w:rsidRPr="002206BF">
        <w:rPr>
          <w:rStyle w:val="Emphasis"/>
        </w:rPr>
        <w:t xml:space="preserve"> waste and inefficient use of natural resources, and maintaining biodiversity.</w:t>
      </w:r>
      <w:r w:rsidRPr="002206BF">
        <w:rPr>
          <w:rStyle w:val="StyleUnderline"/>
        </w:rPr>
        <w:t xml:space="preserve"> Productivity growth must be increased in a sustainable way.</w:t>
      </w:r>
    </w:p>
    <w:p w:rsidR="00631049" w:rsidRPr="002206BF" w:rsidRDefault="00631049" w:rsidP="00631049">
      <w:pPr>
        <w:rPr>
          <w:rStyle w:val="StyleUnderline"/>
        </w:rPr>
      </w:pPr>
    </w:p>
    <w:p w:rsidR="00631049" w:rsidRPr="002206BF" w:rsidRDefault="00631049" w:rsidP="00631049">
      <w:pPr>
        <w:pStyle w:val="Heading3"/>
        <w:rPr>
          <w:rFonts w:cs="Times New Roman"/>
        </w:rPr>
      </w:pPr>
      <w:r w:rsidRPr="002206BF">
        <w:rPr>
          <w:rFonts w:cs="Times New Roman"/>
        </w:rPr>
        <w:t>Skilled Farmers</w:t>
      </w:r>
    </w:p>
    <w:p w:rsidR="00631049" w:rsidRPr="002206BF" w:rsidRDefault="00631049" w:rsidP="00631049"/>
    <w:p w:rsidR="00631049" w:rsidRPr="002206BF" w:rsidRDefault="00631049" w:rsidP="00631049">
      <w:pPr>
        <w:pStyle w:val="Heading4"/>
        <w:rPr>
          <w:rFonts w:cs="Times New Roman"/>
        </w:rPr>
      </w:pPr>
      <w:r w:rsidRPr="002206BF">
        <w:rPr>
          <w:rFonts w:cs="Times New Roman"/>
        </w:rPr>
        <w:t>Providing farmers with increased skills key.</w:t>
      </w:r>
    </w:p>
    <w:p w:rsidR="00631049" w:rsidRPr="002206BF" w:rsidRDefault="00631049" w:rsidP="00631049">
      <w:pPr>
        <w:rPr>
          <w:rStyle w:val="Style13ptBold"/>
        </w:rPr>
      </w:pPr>
      <w:proofErr w:type="spellStart"/>
      <w:r w:rsidRPr="002206BF">
        <w:rPr>
          <w:rStyle w:val="Style13ptBold"/>
        </w:rPr>
        <w:t>Gurría</w:t>
      </w:r>
      <w:proofErr w:type="spellEnd"/>
      <w:r w:rsidRPr="002206BF">
        <w:rPr>
          <w:rStyle w:val="Style13ptBold"/>
        </w:rPr>
        <w:t>, Economist and Diplomat, 12</w:t>
      </w:r>
    </w:p>
    <w:p w:rsidR="00631049" w:rsidRPr="002206BF" w:rsidRDefault="00631049" w:rsidP="00631049">
      <w:pPr>
        <w:rPr>
          <w:color w:val="000000"/>
        </w:rPr>
      </w:pPr>
      <w:r w:rsidRPr="002206BF">
        <w:rPr>
          <w:color w:val="000000"/>
        </w:rPr>
        <w:t xml:space="preserve">[Angel., 2/22/12, </w:t>
      </w:r>
      <w:r w:rsidRPr="002206BF">
        <w:rPr>
          <w:i/>
          <w:color w:val="000000"/>
        </w:rPr>
        <w:t>OECD</w:t>
      </w:r>
      <w:r w:rsidRPr="002206BF">
        <w:rPr>
          <w:color w:val="000000"/>
        </w:rPr>
        <w:t>, “Agriculture in a Global Context,” http://www.oecd.org/agriculture/agricultureinaglobalcontext.htm, 7/17/17, KF]</w:t>
      </w:r>
    </w:p>
    <w:p w:rsidR="00631049" w:rsidRPr="002206BF" w:rsidRDefault="00631049" w:rsidP="00631049">
      <w:pPr>
        <w:rPr>
          <w:rStyle w:val="StyleUnderline"/>
        </w:rPr>
      </w:pPr>
    </w:p>
    <w:p w:rsidR="00631049" w:rsidRPr="002206BF" w:rsidRDefault="00631049" w:rsidP="00631049">
      <w:pPr>
        <w:rPr>
          <w:rStyle w:val="StyleUnderline"/>
        </w:rPr>
      </w:pPr>
      <w:r w:rsidRPr="002206BF">
        <w:rPr>
          <w:rStyle w:val="StyleUnderline"/>
        </w:rPr>
        <w:t>This was only a broad-brush sketch of the challenges ahead. T</w:t>
      </w:r>
      <w:r w:rsidRPr="002206BF">
        <w:rPr>
          <w:rStyle w:val="Emphasis"/>
        </w:rPr>
        <w:t>he time is now ripe to engineer a shift towards policies that support innovation, productivity and sustainability and that provide farmers with the skills they need to grasp the opportunities of strong demand and high prices</w:t>
      </w:r>
      <w:r w:rsidRPr="002206BF">
        <w:rPr>
          <w:rStyle w:val="StyleUnderline"/>
        </w:rPr>
        <w:t>. The global economy must get together to work jointly for these goals.</w:t>
      </w:r>
    </w:p>
    <w:p w:rsidR="00631049" w:rsidRPr="002206BF" w:rsidRDefault="00631049" w:rsidP="00631049"/>
    <w:p w:rsidR="006933D7" w:rsidRPr="002206BF" w:rsidRDefault="006933D7" w:rsidP="006933D7">
      <w:pPr>
        <w:pStyle w:val="Heading3"/>
        <w:rPr>
          <w:rFonts w:cs="Times New Roman"/>
        </w:rPr>
      </w:pPr>
      <w:r w:rsidRPr="002206BF">
        <w:rPr>
          <w:rFonts w:cs="Times New Roman"/>
        </w:rPr>
        <w:t>Domestic Supply Key</w:t>
      </w:r>
    </w:p>
    <w:p w:rsidR="006933D7" w:rsidRPr="002206BF" w:rsidRDefault="006933D7" w:rsidP="006933D7"/>
    <w:p w:rsidR="006933D7" w:rsidRPr="002206BF" w:rsidRDefault="006933D7" w:rsidP="006933D7">
      <w:pPr>
        <w:pStyle w:val="Heading4"/>
        <w:rPr>
          <w:rFonts w:cs="Times New Roman"/>
        </w:rPr>
      </w:pPr>
      <w:r w:rsidRPr="002206BF">
        <w:rPr>
          <w:rFonts w:cs="Times New Roman"/>
        </w:rPr>
        <w:t>Domestic and international food supplies inextricably linked – Increased domestic food supply is key to food security</w:t>
      </w:r>
    </w:p>
    <w:p w:rsidR="006933D7" w:rsidRPr="002206BF" w:rsidRDefault="006933D7" w:rsidP="006933D7">
      <w:proofErr w:type="spellStart"/>
      <w:r w:rsidRPr="002206BF">
        <w:rPr>
          <w:rStyle w:val="Style13ptBold"/>
        </w:rPr>
        <w:t>McGlade</w:t>
      </w:r>
      <w:proofErr w:type="spellEnd"/>
      <w:r w:rsidRPr="002206BF">
        <w:rPr>
          <w:rStyle w:val="Style13ptBold"/>
        </w:rPr>
        <w:t>, United States Diplomacy Center, Bureau of Public Affairs, US Department of State program advisor, 9</w:t>
      </w:r>
      <w:r w:rsidRPr="002206BF">
        <w:t xml:space="preserve"> </w:t>
      </w:r>
    </w:p>
    <w:p w:rsidR="006933D7" w:rsidRPr="002206BF" w:rsidRDefault="006933D7" w:rsidP="006933D7">
      <w:r w:rsidRPr="002206BF">
        <w:t xml:space="preserve">(Jacqueline </w:t>
      </w:r>
      <w:proofErr w:type="spellStart"/>
      <w:r w:rsidRPr="002206BF">
        <w:t>McGlade</w:t>
      </w:r>
      <w:proofErr w:type="spellEnd"/>
      <w:r w:rsidRPr="002206BF">
        <w:t xml:space="preserve">, associate professor of business and dean of graduate programs at the College of Saint Elizabeth in Morristown, New Jersey. She has published extensively on the impact of US aid programs on global economic, business, and technical redevelopment after 1945 and serves as a program advisor to the George C. Marshall Foundation, Winter 2009, Agricultural History Society, “More a Plowshare than a Sword: The Legacy of US Cold War Agricultural Diplomacy”, </w:t>
      </w:r>
      <w:hyperlink r:id="rId15" w:history="1">
        <w:r w:rsidRPr="002206BF">
          <w:rPr>
            <w:rStyle w:val="Hyperlink"/>
          </w:rPr>
          <w:t>http://www.jstor.org/stable/20454913</w:t>
        </w:r>
      </w:hyperlink>
      <w:r w:rsidRPr="002206BF">
        <w:t xml:space="preserve">, </w:t>
      </w:r>
      <w:proofErr w:type="spellStart"/>
      <w:r w:rsidRPr="002206BF">
        <w:t>Jstor</w:t>
      </w:r>
      <w:proofErr w:type="spellEnd"/>
      <w:r w:rsidRPr="002206BF">
        <w:t>, p. 98-99, accessed 7/16/17, MJ)</w:t>
      </w:r>
    </w:p>
    <w:p w:rsidR="006933D7" w:rsidRPr="002206BF" w:rsidRDefault="006933D7" w:rsidP="006933D7"/>
    <w:p w:rsidR="006933D7" w:rsidRPr="002206BF" w:rsidRDefault="006933D7" w:rsidP="006933D7">
      <w:r w:rsidRPr="002206BF">
        <w:rPr>
          <w:rStyle w:val="StyleUnderline"/>
        </w:rPr>
        <w:t>Instead of dealing with traditional problems stemming from over production, American agriculture now faces new, bewildering challenges related to underproduction and supply diversions into non-food industries</w:t>
      </w:r>
      <w:r w:rsidRPr="002206BF">
        <w:rPr>
          <w:u w:val="single"/>
        </w:rPr>
        <w:t xml:space="preserve">- </w:t>
      </w:r>
      <w:r w:rsidRPr="002206BF">
        <w:rPr>
          <w:rStyle w:val="StyleUnderline"/>
        </w:rPr>
        <w:t>an unanticipated situation affecting consumers negatively in the United States as well as worldwide. Past remedies involving government price guarantees and overstock purchases, however, do not address the immediate need for dramatic supply enlargement both at home and abroad.</w:t>
      </w:r>
      <w:r w:rsidRPr="002206BF">
        <w:t xml:space="preserve"> </w:t>
      </w:r>
      <w:r w:rsidRPr="002206BF">
        <w:rPr>
          <w:rStyle w:val="StyleUnderline"/>
        </w:rPr>
        <w:t xml:space="preserve">While US agricultural exports are projected to rise </w:t>
      </w:r>
      <w:r w:rsidRPr="002206BF">
        <w:t xml:space="preserve">23 percent in 2008-2009 to a record level of $101 billion, </w:t>
      </w:r>
      <w:r w:rsidRPr="002206BF">
        <w:rPr>
          <w:rStyle w:val="StyleUnderline"/>
        </w:rPr>
        <w:t>this jump does not</w:t>
      </w:r>
      <w:r w:rsidRPr="002206BF">
        <w:t xml:space="preserve">, as in past decades, </w:t>
      </w:r>
      <w:r w:rsidRPr="002206BF">
        <w:rPr>
          <w:rStyle w:val="StyleUnderline"/>
        </w:rPr>
        <w:t>come close to satisfying world food demands</w:t>
      </w:r>
      <w:r w:rsidRPr="002206BF">
        <w:t>.40</w:t>
      </w:r>
    </w:p>
    <w:p w:rsidR="006933D7" w:rsidRPr="002206BF" w:rsidRDefault="006933D7" w:rsidP="006933D7">
      <w:pPr>
        <w:rPr>
          <w:u w:val="single"/>
        </w:rPr>
      </w:pPr>
      <w:r w:rsidRPr="002206BF">
        <w:rPr>
          <w:u w:val="single"/>
        </w:rPr>
        <w:t xml:space="preserve">As a further complication, </w:t>
      </w:r>
      <w:r w:rsidRPr="002206BF">
        <w:rPr>
          <w:rStyle w:val="StyleUnderline"/>
        </w:rPr>
        <w:t>the September 11 attacks heightened American concerns over agricultural security and surplus vulnerabilities,</w:t>
      </w:r>
      <w:r w:rsidRPr="002206BF">
        <w:rPr>
          <w:u w:val="single"/>
        </w:rPr>
        <w:t xml:space="preserve"> </w:t>
      </w:r>
      <w:r w:rsidRPr="002206BF">
        <w:rPr>
          <w:rStyle w:val="StyleUnderline"/>
        </w:rPr>
        <w:t xml:space="preserve">which in turn, has supported a return to protectionism as the central thrust of US agricultural diplomacy. </w:t>
      </w:r>
      <w:r w:rsidRPr="002206BF">
        <w:t>International criticism of American non-cooperation on issues such as global warming, industrial pollution, and genetically modified foods have also led to renewed insularity in US agricultural policymaking. But in the post-1945 world of agricultural parity and industrial mass consumerism,</w:t>
      </w:r>
      <w:r w:rsidRPr="002206BF">
        <w:rPr>
          <w:u w:val="single"/>
        </w:rPr>
        <w:t xml:space="preserve"> </w:t>
      </w:r>
      <w:r w:rsidRPr="002206BF">
        <w:rPr>
          <w:rStyle w:val="StyleUnderline"/>
        </w:rPr>
        <w:t>greater protectionism does not hold the diplomatic answer to America's escalating food production, supplies, and pricing problems</w:t>
      </w:r>
      <w:r w:rsidRPr="002206BF">
        <w:t xml:space="preserve">. As under the Cold War, twenty-first-century US agricultural diplomacy seems to be entering yet another </w:t>
      </w:r>
      <w:r w:rsidRPr="002206BF">
        <w:rPr>
          <w:rStyle w:val="StyleUnderline"/>
        </w:rPr>
        <w:t>new era of reformulation one in which domestic and world food scarcities and security will be inextricably linked well into the future and will require extraordinary levels of multinational engagement and agreement, not a retreat into isolationism, to resolve</w:t>
      </w:r>
      <w:r w:rsidRPr="002206BF">
        <w:rPr>
          <w:u w:val="single"/>
        </w:rPr>
        <w:t>.</w:t>
      </w:r>
      <w:r w:rsidRPr="002206BF">
        <w:t>41</w:t>
      </w:r>
    </w:p>
    <w:p w:rsidR="006933D7" w:rsidRPr="002206BF" w:rsidRDefault="006933D7" w:rsidP="006933D7">
      <w:pPr>
        <w:pStyle w:val="Heading4"/>
        <w:rPr>
          <w:rStyle w:val="Style13ptBold"/>
          <w:rFonts w:cs="Times New Roman"/>
          <w:b/>
        </w:rPr>
      </w:pPr>
    </w:p>
    <w:p w:rsidR="006933D7" w:rsidRPr="002206BF" w:rsidRDefault="006933D7" w:rsidP="006933D7">
      <w:pPr>
        <w:pStyle w:val="Heading3"/>
        <w:rPr>
          <w:rFonts w:cs="Times New Roman"/>
        </w:rPr>
      </w:pPr>
      <w:r w:rsidRPr="002206BF">
        <w:rPr>
          <w:rFonts w:cs="Times New Roman"/>
        </w:rPr>
        <w:t>AT – US Not Key to Global Food</w:t>
      </w:r>
    </w:p>
    <w:p w:rsidR="006933D7" w:rsidRPr="002206BF" w:rsidRDefault="006933D7" w:rsidP="006933D7"/>
    <w:p w:rsidR="006933D7" w:rsidRPr="002206BF" w:rsidRDefault="006933D7" w:rsidP="006933D7">
      <w:pPr>
        <w:pStyle w:val="Heading4"/>
        <w:rPr>
          <w:rStyle w:val="Style13ptBold"/>
          <w:rFonts w:cs="Times New Roman"/>
          <w:b/>
        </w:rPr>
      </w:pPr>
      <w:r w:rsidRPr="002206BF">
        <w:rPr>
          <w:rStyle w:val="Style13ptBold"/>
          <w:rFonts w:cs="Times New Roman"/>
          <w:b/>
        </w:rPr>
        <w:t xml:space="preserve">US is the second largest producer – key part of the global food economy </w:t>
      </w:r>
    </w:p>
    <w:p w:rsidR="006933D7" w:rsidRPr="002206BF" w:rsidRDefault="006933D7" w:rsidP="006933D7">
      <w:pPr>
        <w:rPr>
          <w:rStyle w:val="Style13ptBold"/>
        </w:rPr>
      </w:pPr>
      <w:r w:rsidRPr="002206BF">
        <w:rPr>
          <w:rStyle w:val="Style13ptBold"/>
        </w:rPr>
        <w:t xml:space="preserve">Alston, University of California Agricultural and Resource Economics professor &amp; </w:t>
      </w:r>
      <w:proofErr w:type="spellStart"/>
      <w:r w:rsidRPr="002206BF">
        <w:rPr>
          <w:rStyle w:val="Style13ptBold"/>
        </w:rPr>
        <w:t>Pardey</w:t>
      </w:r>
      <w:proofErr w:type="spellEnd"/>
      <w:r w:rsidRPr="002206BF">
        <w:rPr>
          <w:rStyle w:val="Style13ptBold"/>
        </w:rPr>
        <w:t>, University of Minnesota Applied Economics professor, 14</w:t>
      </w:r>
    </w:p>
    <w:p w:rsidR="006933D7" w:rsidRPr="002206BF" w:rsidRDefault="006933D7" w:rsidP="006933D7">
      <w:r w:rsidRPr="002206BF">
        <w:t xml:space="preserve">(Julian Alston is Professor of Agricultural and Resource Economics and Director of the Robert Julian Alston is Professor of Agricultural and Resource Economics and Director of the Robert Mondavi Institute Center for Wine Economics. He is also a member of the Giannini Foundation of Agricultural Economics. Philip </w:t>
      </w:r>
      <w:proofErr w:type="spellStart"/>
      <w:r w:rsidRPr="002206BF">
        <w:t>Pardey</w:t>
      </w:r>
      <w:proofErr w:type="spellEnd"/>
      <w:r w:rsidRPr="002206BF">
        <w:t xml:space="preserve"> is Professor of Science and Technology Policy and Director of the International Philip </w:t>
      </w:r>
      <w:proofErr w:type="spellStart"/>
      <w:r w:rsidRPr="002206BF">
        <w:t>Pardey</w:t>
      </w:r>
      <w:proofErr w:type="spellEnd"/>
      <w:r w:rsidRPr="002206BF">
        <w:t xml:space="preserve"> is Professor of Science and Technology Policy and Director of the International Science and Technology Practice and Policy (</w:t>
      </w:r>
      <w:proofErr w:type="spellStart"/>
      <w:r w:rsidRPr="002206BF">
        <w:t>InSTePP</w:t>
      </w:r>
      <w:proofErr w:type="spellEnd"/>
      <w:r w:rsidRPr="002206BF">
        <w:t>) Center, both in the Department of Science and Technology Practice and Policy (</w:t>
      </w:r>
      <w:proofErr w:type="spellStart"/>
      <w:r w:rsidRPr="002206BF">
        <w:t>InSTePP</w:t>
      </w:r>
      <w:proofErr w:type="spellEnd"/>
      <w:r w:rsidRPr="002206BF">
        <w:t xml:space="preserve">) Center, Winter 2014, American Economic Association, “Agriculture in the Global Economy”, </w:t>
      </w:r>
      <w:hyperlink r:id="rId16" w:history="1">
        <w:r w:rsidRPr="002206BF">
          <w:rPr>
            <w:rStyle w:val="Hyperlink"/>
          </w:rPr>
          <w:t>https://www.aeaweb.org/articles?id=10.1257/jep.28.1.121</w:t>
        </w:r>
      </w:hyperlink>
      <w:r w:rsidRPr="002206BF">
        <w:t xml:space="preserve">, accessed 7/18/17, MJ) </w:t>
      </w:r>
    </w:p>
    <w:p w:rsidR="006933D7" w:rsidRPr="002206BF" w:rsidRDefault="006933D7" w:rsidP="006933D7"/>
    <w:p w:rsidR="006933D7" w:rsidRPr="002206BF" w:rsidRDefault="006933D7" w:rsidP="006933D7">
      <w:r w:rsidRPr="002206BF">
        <w:rPr>
          <w:rStyle w:val="StyleUnderline"/>
        </w:rPr>
        <w:t>Global agricultural production has been dominated for a long time by a short list of relatively large and populous countries</w:t>
      </w:r>
      <w:r w:rsidRPr="002206BF">
        <w:t xml:space="preserve">, but the relative importance of these countries in aggregate and in production of </w:t>
      </w:r>
      <w:proofErr w:type="gramStart"/>
      <w:r w:rsidRPr="002206BF">
        <w:t>particular farm</w:t>
      </w:r>
      <w:proofErr w:type="gramEnd"/>
      <w:r w:rsidRPr="002206BF">
        <w:t xml:space="preserve"> commodities has been countries shifting—in particular reflecting a decline in the relative importance of the high-income countries. In 2009 –2011, just ten countries accounted for 55.8 percent of the world’s cropland, and five (India, the United States, the Russian Federation, China, and Brazil) had 42.1 percent of the total. In contrast, the 100 countries with the smallest shares made up only 0.78 percent of the world’s cropland area. </w:t>
      </w:r>
      <w:r w:rsidRPr="002206BF">
        <w:rPr>
          <w:rStyle w:val="StyleUnderline"/>
        </w:rPr>
        <w:t>Production is even more spatially concentrated, with more than half the world’s agricultural output coming from only five countries</w:t>
      </w:r>
      <w:r w:rsidRPr="002206BF">
        <w:t>, and almost three-quarters of the total output produced by just 20 countries.</w:t>
      </w:r>
    </w:p>
    <w:p w:rsidR="006933D7" w:rsidRPr="002206BF" w:rsidRDefault="006933D7" w:rsidP="006933D7">
      <w:r w:rsidRPr="002206BF">
        <w:rPr>
          <w:rStyle w:val="StyleUnderline"/>
        </w:rPr>
        <w:t>The Food and Agriculture Organization</w:t>
      </w:r>
      <w:r w:rsidRPr="002206BF">
        <w:t xml:space="preserve"> of the United Nations (FAO) </w:t>
      </w:r>
      <w:r w:rsidRPr="002206BF">
        <w:rPr>
          <w:rStyle w:val="StyleUnderline"/>
        </w:rPr>
        <w:t xml:space="preserve">offers country-level statistics on production of crops like maize (corn), wheat, rice, cassava, pulses (a group of crops that includes beans and “grain legumes”), and soybeans, as well as for livestock including dairy, beef, pork, and poultry. </w:t>
      </w:r>
      <w:r w:rsidRPr="002206BF">
        <w:t xml:space="preserve"> Using these data, </w:t>
      </w:r>
      <w:r w:rsidRPr="002206BF">
        <w:rPr>
          <w:rStyle w:val="StyleUnderline"/>
        </w:rPr>
        <w:t xml:space="preserve">China is the first-ranked country for total agricultural output with </w:t>
      </w:r>
      <w:proofErr w:type="gramStart"/>
      <w:r w:rsidRPr="002206BF">
        <w:rPr>
          <w:rStyle w:val="StyleUnderline"/>
        </w:rPr>
        <w:t>23.0  percent</w:t>
      </w:r>
      <w:proofErr w:type="gramEnd"/>
      <w:r w:rsidRPr="002206BF">
        <w:rPr>
          <w:rStyle w:val="StyleUnderline"/>
        </w:rPr>
        <w:t xml:space="preserve"> of all global agricultural output by value</w:t>
      </w:r>
      <w:r w:rsidRPr="002206BF">
        <w:t xml:space="preserve">, which it produces using 8.0 percent of the world’s cropland (and 11.7 percent of the world’s agricultural area, including pasture and grazing land). China is also top-ranked in output for wheat, rice, pork, all crops, and all livestock; second-ranked for maize and poultry; and third-ranked for dairy and beef. China is among the top four producers of every commodity listed above except cassava. </w:t>
      </w:r>
    </w:p>
    <w:p w:rsidR="006933D7" w:rsidRPr="002206BF" w:rsidRDefault="006933D7" w:rsidP="006933D7">
      <w:r w:rsidRPr="002206BF">
        <w:rPr>
          <w:rStyle w:val="StyleUnderline"/>
        </w:rPr>
        <w:t>The United States is second-ranked for total agricultural output at 10.1 percent of global output; first-ranked for maize, soybeans, beef, and poultry; and second-ranked for the other livestock products, dairy, and pork</w:t>
      </w:r>
      <w:r w:rsidRPr="002206BF">
        <w:rPr>
          <w:u w:val="single"/>
        </w:rPr>
        <w:t xml:space="preserve">. </w:t>
      </w:r>
      <w:r w:rsidRPr="002206BF">
        <w:t xml:space="preserve">India is third-ranked overall at 9.9 percent of global output: fi </w:t>
      </w:r>
      <w:proofErr w:type="spellStart"/>
      <w:r w:rsidRPr="002206BF">
        <w:t>rst</w:t>
      </w:r>
      <w:proofErr w:type="spellEnd"/>
      <w:r w:rsidRPr="002206BF">
        <w:t xml:space="preserve">-ranked for pulses and dairy, and second-ranked for wheat and rice. Brazil is fourth-ranked overall at 6.0 percent of global agricultural output by value; second-ranked for cassava, soybeans, and beef; and third-ranked for pulses and poultry. Indonesia is fi </w:t>
      </w:r>
      <w:proofErr w:type="spellStart"/>
      <w:r w:rsidRPr="002206BF">
        <w:t>fth</w:t>
      </w:r>
      <w:proofErr w:type="spellEnd"/>
      <w:r w:rsidRPr="002206BF">
        <w:t xml:space="preserve">-ranked at 2.5 percent of global agricultural output. Thus, four of the top fi </w:t>
      </w:r>
      <w:proofErr w:type="spellStart"/>
      <w:r w:rsidRPr="002206BF">
        <w:t>ve</w:t>
      </w:r>
      <w:proofErr w:type="spellEnd"/>
      <w:r w:rsidRPr="002206BF">
        <w:t xml:space="preserve"> countries in global agricultural output, including the top one, are not high-income countries.</w:t>
      </w:r>
    </w:p>
    <w:p w:rsidR="006933D7" w:rsidRPr="002206BF" w:rsidRDefault="006933D7" w:rsidP="006933D7"/>
    <w:p w:rsidR="006933D7" w:rsidRPr="002206BF" w:rsidRDefault="006933D7" w:rsidP="006933D7">
      <w:pPr>
        <w:pStyle w:val="Heading3"/>
        <w:rPr>
          <w:rFonts w:cs="Times New Roman"/>
        </w:rPr>
      </w:pPr>
      <w:r w:rsidRPr="002206BF">
        <w:rPr>
          <w:rFonts w:cs="Times New Roman"/>
        </w:rPr>
        <w:t>AT – Distribution Problems (Alt Cause)</w:t>
      </w:r>
    </w:p>
    <w:p w:rsidR="006933D7" w:rsidRPr="002206BF" w:rsidRDefault="006933D7" w:rsidP="006933D7"/>
    <w:p w:rsidR="006933D7" w:rsidRPr="002206BF" w:rsidRDefault="006933D7" w:rsidP="006933D7">
      <w:pPr>
        <w:pStyle w:val="Heading4"/>
        <w:rPr>
          <w:rFonts w:cs="Times New Roman"/>
        </w:rPr>
      </w:pPr>
      <w:r w:rsidRPr="002206BF">
        <w:rPr>
          <w:rFonts w:cs="Times New Roman"/>
        </w:rPr>
        <w:t>Technological innovations in agriculture can solve for food production and distribution</w:t>
      </w:r>
    </w:p>
    <w:p w:rsidR="006933D7" w:rsidRPr="002206BF" w:rsidRDefault="006933D7" w:rsidP="006933D7">
      <w:pPr>
        <w:rPr>
          <w:rStyle w:val="Style13ptBold"/>
        </w:rPr>
      </w:pPr>
      <w:r w:rsidRPr="002206BF">
        <w:rPr>
          <w:rStyle w:val="Style13ptBold"/>
        </w:rPr>
        <w:t xml:space="preserve">Gould, </w:t>
      </w:r>
      <w:proofErr w:type="spellStart"/>
      <w:r w:rsidRPr="002206BF">
        <w:rPr>
          <w:rStyle w:val="Style13ptBold"/>
        </w:rPr>
        <w:t>Food+Tech</w:t>
      </w:r>
      <w:proofErr w:type="spellEnd"/>
      <w:r w:rsidRPr="002206BF">
        <w:rPr>
          <w:rStyle w:val="Style13ptBold"/>
        </w:rPr>
        <w:t xml:space="preserve"> Connect founder, 13</w:t>
      </w:r>
    </w:p>
    <w:p w:rsidR="006933D7" w:rsidRPr="002206BF" w:rsidRDefault="006933D7" w:rsidP="006933D7">
      <w:r w:rsidRPr="002206BF">
        <w:t xml:space="preserve">(Danielle, 7/3/13, Forbes, “When It Comes </w:t>
      </w:r>
      <w:proofErr w:type="gramStart"/>
      <w:r w:rsidRPr="002206BF">
        <w:t>To</w:t>
      </w:r>
      <w:proofErr w:type="gramEnd"/>
      <w:r w:rsidRPr="002206BF">
        <w:t xml:space="preserve"> Food, Technology Is Changing The Game.” </w:t>
      </w:r>
      <w:hyperlink r:id="rId17" w:anchor="72637bd515e7" w:history="1">
        <w:r w:rsidRPr="002206BF">
          <w:rPr>
            <w:rStyle w:val="Hyperlink"/>
          </w:rPr>
          <w:t>https://www.forbes.com/sites/daniellegould/2013/07/03/when-it-comes-to-food-technology-is-changing-the-game/#72637bd515e7</w:t>
        </w:r>
      </w:hyperlink>
      <w:r w:rsidRPr="002206BF">
        <w:t xml:space="preserve">, Accessed 7/17/17, GDI - </w:t>
      </w:r>
      <w:proofErr w:type="spellStart"/>
      <w:r w:rsidRPr="002206BF">
        <w:t>JMo</w:t>
      </w:r>
      <w:proofErr w:type="spellEnd"/>
      <w:r w:rsidRPr="002206BF">
        <w:t>)</w:t>
      </w:r>
    </w:p>
    <w:p w:rsidR="006933D7" w:rsidRPr="002206BF" w:rsidRDefault="006933D7" w:rsidP="006933D7"/>
    <w:p w:rsidR="006933D7" w:rsidRPr="002206BF" w:rsidRDefault="006933D7" w:rsidP="006933D7">
      <w:r w:rsidRPr="002206BF">
        <w:rPr>
          <w:rStyle w:val="StyleUnderline"/>
        </w:rPr>
        <w:t>We are at the beginning of the most radical transformation of our food industry since the Green Revolution.</w:t>
      </w:r>
      <w:r w:rsidRPr="002206BF">
        <w:t xml:space="preserve"> Until now, </w:t>
      </w:r>
      <w:r w:rsidRPr="002206BF">
        <w:rPr>
          <w:rStyle w:val="StyleUnderline"/>
        </w:rPr>
        <w:t>food innovation — including agricultural production, processing, distribution and retail — happened in the laboratories and strategy shops of a few select multinationals</w:t>
      </w:r>
      <w:r w:rsidRPr="002206BF">
        <w:t xml:space="preserve">. These approaches to innovation have been proprietary, consolidated and designed to maximize shareholder interests. But </w:t>
      </w:r>
      <w:r w:rsidRPr="002206BF">
        <w:rPr>
          <w:rStyle w:val="StyleUnderline"/>
        </w:rPr>
        <w:t>as the Internet democratizes virtually every industry, like healthcare, media and education, it’s becoming increasingly clear that a more holistic future is possible</w:t>
      </w:r>
      <w:r w:rsidRPr="002206BF">
        <w:t xml:space="preserve">. </w:t>
      </w:r>
      <w:r w:rsidRPr="002206BF">
        <w:rPr>
          <w:rStyle w:val="StyleUnderline"/>
        </w:rPr>
        <w:t>Leveraging information, technology and multidisciplinary design, we can begin to level the playing field between industrial and sustainable food. We</w:t>
      </w:r>
      <w:r w:rsidRPr="002206BF">
        <w:t xml:space="preserve"> can create a future that’s decentralized, collaborative and designed to maximize the interests of producers, eaters and the environment.</w:t>
      </w:r>
    </w:p>
    <w:p w:rsidR="006933D7" w:rsidRPr="002206BF" w:rsidRDefault="006933D7" w:rsidP="006933D7">
      <w:pPr>
        <w:rPr>
          <w:rStyle w:val="StyleUnderline"/>
        </w:rPr>
      </w:pPr>
      <w:r w:rsidRPr="002206BF">
        <w:t xml:space="preserve">But as Tom </w:t>
      </w:r>
      <w:proofErr w:type="spellStart"/>
      <w:r w:rsidRPr="002206BF">
        <w:t>Laskawy’s</w:t>
      </w:r>
      <w:proofErr w:type="spellEnd"/>
      <w:r w:rsidRPr="002206BF">
        <w:t xml:space="preserve"> recent Grist article, ‘</w:t>
      </w:r>
      <w:r w:rsidRPr="002206BF">
        <w:rPr>
          <w:rStyle w:val="StyleUnderline"/>
        </w:rPr>
        <w:t>When it comes to food, technology won’t save us,’ underscores, many sustainable food advocates believe technology and the concept of scalability are incompatible with diversified sustainable food production.</w:t>
      </w:r>
      <w:r w:rsidRPr="002206BF">
        <w:t xml:space="preserve"> According to </w:t>
      </w:r>
      <w:proofErr w:type="spellStart"/>
      <w:r w:rsidRPr="002206BF">
        <w:t>Laskawy</w:t>
      </w:r>
      <w:proofErr w:type="spellEnd"/>
      <w:r w:rsidRPr="002206BF">
        <w:t>, the</w:t>
      </w:r>
      <w:r w:rsidRPr="002206BF">
        <w:rPr>
          <w:rStyle w:val="StyleUnderline"/>
        </w:rPr>
        <w:t>se technological innovations are at best a novelty, which he dismisses as “a theoretical, some might say fantastical, solution to problems we know how to solve but don’t really want to.”</w:t>
      </w:r>
    </w:p>
    <w:p w:rsidR="006933D7" w:rsidRPr="002206BF" w:rsidRDefault="006933D7" w:rsidP="006933D7">
      <w:r w:rsidRPr="002206BF">
        <w:t xml:space="preserve">I agree with </w:t>
      </w:r>
      <w:proofErr w:type="spellStart"/>
      <w:r w:rsidRPr="002206BF">
        <w:t>Laskawy’s</w:t>
      </w:r>
      <w:proofErr w:type="spellEnd"/>
      <w:r w:rsidRPr="002206BF">
        <w:t xml:space="preserve"> point that technology alone will not feed the world. Technology, however, is a broad term, encompassing everything from biotechnology, hardware and information technology, among other things. And there is a difference between scaling individual farms or food production operations, which often results in questionable practices or consolidation, and scaling an industry by making it easier for new players to enter the marketplace, which will be critical if we are going to meet growing demand for sustainably produced food.</w:t>
      </w:r>
    </w:p>
    <w:p w:rsidR="006933D7" w:rsidRPr="002206BF" w:rsidRDefault="006933D7" w:rsidP="006933D7">
      <w:r w:rsidRPr="002206BF">
        <w:t xml:space="preserve">There </w:t>
      </w:r>
      <w:r w:rsidRPr="002206BF">
        <w:rPr>
          <w:rStyle w:val="StyleUnderline"/>
        </w:rPr>
        <w:t>is a further misconception that the industry must choose between technological or traditional agriculture solutions.</w:t>
      </w:r>
      <w:r w:rsidRPr="002206BF">
        <w:t xml:space="preserve"> But </w:t>
      </w:r>
      <w:r w:rsidRPr="002206BF">
        <w:rPr>
          <w:rStyle w:val="StyleUnderline"/>
        </w:rPr>
        <w:t>technology can be used to optimize traditional solutions</w:t>
      </w:r>
      <w:r w:rsidRPr="002206BF">
        <w:t xml:space="preserve">, </w:t>
      </w:r>
      <w:r w:rsidRPr="002206BF">
        <w:rPr>
          <w:rStyle w:val="StyleUnderline"/>
        </w:rPr>
        <w:t>by helping to streamline and better manage operations, more efficiently utilize resources and improve communications</w:t>
      </w:r>
      <w:r w:rsidRPr="002206BF">
        <w:t>.</w:t>
      </w:r>
    </w:p>
    <w:p w:rsidR="006933D7" w:rsidRPr="002206BF" w:rsidRDefault="006933D7" w:rsidP="006933D7"/>
    <w:p w:rsidR="006933D7" w:rsidRPr="002206BF" w:rsidRDefault="006933D7" w:rsidP="006933D7">
      <w:pPr>
        <w:pStyle w:val="Heading4"/>
        <w:rPr>
          <w:rFonts w:cs="Times New Roman"/>
        </w:rPr>
      </w:pPr>
      <w:r w:rsidRPr="002206BF">
        <w:rPr>
          <w:rFonts w:cs="Times New Roman"/>
        </w:rPr>
        <w:t>Food distributions issues being solved now</w:t>
      </w:r>
    </w:p>
    <w:p w:rsidR="006933D7" w:rsidRPr="002206BF" w:rsidRDefault="006933D7" w:rsidP="006933D7">
      <w:pPr>
        <w:rPr>
          <w:rStyle w:val="Style13ptBold"/>
        </w:rPr>
      </w:pPr>
      <w:r w:rsidRPr="002206BF">
        <w:rPr>
          <w:rStyle w:val="Style13ptBold"/>
        </w:rPr>
        <w:t>Rowling, Reuters, 16</w:t>
      </w:r>
    </w:p>
    <w:p w:rsidR="006933D7" w:rsidRPr="002206BF" w:rsidRDefault="006933D7" w:rsidP="006933D7">
      <w:r w:rsidRPr="002206BF">
        <w:t xml:space="preserve">(Megan, 4/7/16, Reuters, “To help curb climate change, stop wasting food: scientists.” </w:t>
      </w:r>
      <w:hyperlink r:id="rId18" w:history="1">
        <w:r w:rsidRPr="002206BF">
          <w:rPr>
            <w:rStyle w:val="Hyperlink"/>
          </w:rPr>
          <w:t>http://www.reuters.com/article/us-climatechange-emissions-food-idUSKCN0X41PQ</w:t>
        </w:r>
      </w:hyperlink>
      <w:r w:rsidRPr="002206BF">
        <w:t xml:space="preserve">, Accessed 7/17/17, GDI - </w:t>
      </w:r>
      <w:proofErr w:type="spellStart"/>
      <w:r w:rsidRPr="002206BF">
        <w:t>JMo</w:t>
      </w:r>
      <w:proofErr w:type="spellEnd"/>
      <w:r w:rsidRPr="002206BF">
        <w:t>)</w:t>
      </w:r>
    </w:p>
    <w:p w:rsidR="006933D7" w:rsidRPr="002206BF" w:rsidRDefault="006933D7" w:rsidP="006933D7"/>
    <w:p w:rsidR="006933D7" w:rsidRPr="002206BF" w:rsidRDefault="006933D7" w:rsidP="006933D7">
      <w:r w:rsidRPr="002206BF">
        <w:t xml:space="preserve">They found that </w:t>
      </w:r>
      <w:r w:rsidRPr="002206BF">
        <w:rPr>
          <w:rStyle w:val="StyleUnderline"/>
        </w:rPr>
        <w:t>while global average food demand per person remains almost constant, in the last five decades food availability has rapidly increased - hiking the emissions related to growing surplus food by more than 300 percent.</w:t>
      </w:r>
    </w:p>
    <w:p w:rsidR="006933D7" w:rsidRPr="002206BF" w:rsidRDefault="006933D7" w:rsidP="006933D7">
      <w:pPr>
        <w:rPr>
          <w:u w:val="single"/>
        </w:rPr>
      </w:pPr>
      <w:r w:rsidRPr="002206BF">
        <w:t xml:space="preserve">The paper did not look at how food waste could be shrunk, </w:t>
      </w:r>
      <w:r w:rsidRPr="002206BF">
        <w:rPr>
          <w:rStyle w:val="StyleUnderline"/>
        </w:rPr>
        <w:t>but initiatives to tackle the problem are already on the rise in both developed and developing countries.</w:t>
      </w:r>
    </w:p>
    <w:p w:rsidR="006933D7" w:rsidRPr="002206BF" w:rsidRDefault="006933D7" w:rsidP="006933D7">
      <w:r w:rsidRPr="002206BF">
        <w:rPr>
          <w:rStyle w:val="StyleUnderline"/>
        </w:rPr>
        <w:t>In January, for example, 30 company heads, government ministers, and executives with foundations, research groups and charities launched a coalition to work towards cutting food waste by half and reducing food loss significantly by 2030</w:t>
      </w:r>
      <w:r w:rsidRPr="002206BF">
        <w:t>.</w:t>
      </w:r>
    </w:p>
    <w:p w:rsidR="006933D7" w:rsidRPr="002206BF" w:rsidRDefault="006933D7" w:rsidP="006933D7">
      <w:pPr>
        <w:rPr>
          <w:u w:val="single"/>
        </w:rPr>
      </w:pPr>
      <w:r w:rsidRPr="002206BF">
        <w:rPr>
          <w:rStyle w:val="StyleUnderline"/>
        </w:rPr>
        <w:t>The aims are in line with the new global development goals that took effect this year.</w:t>
      </w:r>
    </w:p>
    <w:p w:rsidR="006933D7" w:rsidRPr="002206BF" w:rsidRDefault="006933D7" w:rsidP="006933D7">
      <w:pPr>
        <w:rPr>
          <w:u w:val="single"/>
        </w:rPr>
      </w:pPr>
      <w:r w:rsidRPr="002206BF">
        <w:t>"</w:t>
      </w:r>
      <w:r w:rsidRPr="002206BF">
        <w:rPr>
          <w:rStyle w:val="StyleUnderline"/>
        </w:rPr>
        <w:t>Champions 12.3",</w:t>
      </w:r>
      <w:r w:rsidRPr="002206BF">
        <w:t xml:space="preserve"> named after the food-waste goal number, </w:t>
      </w:r>
      <w:r w:rsidRPr="002206BF">
        <w:rPr>
          <w:rStyle w:val="StyleUnderline"/>
        </w:rPr>
        <w:t>includes the bosses of Tesco, Nestle, Rabobank, Unilever, Oxfam America, WWF International and the Rockefeller Foundation.</w:t>
      </w:r>
    </w:p>
    <w:p w:rsidR="006933D7" w:rsidRPr="002206BF" w:rsidRDefault="006933D7" w:rsidP="006933D7">
      <w:pPr>
        <w:rPr>
          <w:u w:val="single"/>
        </w:rPr>
      </w:pPr>
      <w:r w:rsidRPr="002206BF">
        <w:t>An</w:t>
      </w:r>
      <w:r w:rsidRPr="002206BF">
        <w:rPr>
          <w:rStyle w:val="StyleUnderline"/>
        </w:rPr>
        <w:t>drew Steer, another coalition member who heads the World Resources Institute, noted then that if food loss and waste were a country, it would be the third largest greenhouse gas emitter in the world.</w:t>
      </w:r>
    </w:p>
    <w:p w:rsidR="006933D7" w:rsidRPr="002206BF" w:rsidRDefault="006933D7" w:rsidP="006933D7">
      <w:pPr>
        <w:rPr>
          <w:rStyle w:val="StyleUnderline"/>
        </w:rPr>
      </w:pPr>
      <w:r w:rsidRPr="002206BF">
        <w:rPr>
          <w:rStyle w:val="StyleUnderline"/>
        </w:rPr>
        <w:t>"Food loss and waste hurts people, costs money and harms the planet," he said in a statement. "Cutting (it) is a no-brainer."</w:t>
      </w:r>
    </w:p>
    <w:p w:rsidR="006933D7" w:rsidRPr="002206BF" w:rsidRDefault="006933D7" w:rsidP="006933D7"/>
    <w:p w:rsidR="006933D7" w:rsidRPr="002206BF" w:rsidRDefault="006933D7" w:rsidP="006933D7">
      <w:pPr>
        <w:pStyle w:val="Heading4"/>
        <w:rPr>
          <w:rFonts w:cs="Times New Roman"/>
        </w:rPr>
      </w:pPr>
      <w:r w:rsidRPr="002206BF">
        <w:rPr>
          <w:rFonts w:cs="Times New Roman"/>
        </w:rPr>
        <w:t>Food waste being solved now - Champion 12.3 proves</w:t>
      </w:r>
    </w:p>
    <w:p w:rsidR="006933D7" w:rsidRPr="002206BF" w:rsidRDefault="006933D7" w:rsidP="006933D7">
      <w:pPr>
        <w:rPr>
          <w:rStyle w:val="Style13ptBold"/>
        </w:rPr>
      </w:pPr>
      <w:proofErr w:type="spellStart"/>
      <w:r w:rsidRPr="002206BF">
        <w:rPr>
          <w:rStyle w:val="Style13ptBold"/>
        </w:rPr>
        <w:t>Eijpe</w:t>
      </w:r>
      <w:proofErr w:type="spellEnd"/>
      <w:r w:rsidRPr="002206BF">
        <w:rPr>
          <w:rStyle w:val="Style13ptBold"/>
        </w:rPr>
        <w:t>, Rabobank Head of Media Relations, 16</w:t>
      </w:r>
    </w:p>
    <w:p w:rsidR="006933D7" w:rsidRPr="002206BF" w:rsidRDefault="006933D7" w:rsidP="006933D7">
      <w:r w:rsidRPr="002206BF">
        <w:t xml:space="preserve">(Hendrik Jan, 1/21/16, Rabobank, “New “Champions 12.3” Coalition to Inspire Action to Reduce Food Loss &amp; Waste.” </w:t>
      </w:r>
      <w:hyperlink r:id="rId19" w:history="1">
        <w:r w:rsidRPr="002206BF">
          <w:rPr>
            <w:rStyle w:val="Hyperlink"/>
          </w:rPr>
          <w:t>https://www.rabobank.com/en/press/search/2016/20160121-food-waste-WEF.html</w:t>
        </w:r>
      </w:hyperlink>
      <w:r w:rsidRPr="002206BF">
        <w:t xml:space="preserve">, Accessed 7/17/17, GDI - </w:t>
      </w:r>
      <w:proofErr w:type="spellStart"/>
      <w:r w:rsidRPr="002206BF">
        <w:t>JMo</w:t>
      </w:r>
      <w:proofErr w:type="spellEnd"/>
      <w:r w:rsidRPr="002206BF">
        <w:t>)</w:t>
      </w:r>
    </w:p>
    <w:p w:rsidR="006933D7" w:rsidRPr="002206BF" w:rsidRDefault="006933D7" w:rsidP="006933D7"/>
    <w:p w:rsidR="006933D7" w:rsidRPr="002206BF" w:rsidRDefault="006933D7" w:rsidP="006933D7">
      <w:pPr>
        <w:rPr>
          <w:rStyle w:val="StyleUnderline"/>
        </w:rPr>
      </w:pPr>
      <w:r w:rsidRPr="002206BF">
        <w:rPr>
          <w:rStyle w:val="StyleUnderline"/>
        </w:rPr>
        <w:t xml:space="preserve">At the World Economic Forum in Davos, a coalition of 30 leaders – Champions 12.3 </w:t>
      </w:r>
      <w:r w:rsidRPr="002206BF">
        <w:t xml:space="preserve">– </w:t>
      </w:r>
      <w:r w:rsidRPr="002206BF">
        <w:rPr>
          <w:rStyle w:val="StyleUnderline"/>
        </w:rPr>
        <w:t>launched a new effort to inspire ambition and mobilize action to reduce food loss and waste globally</w:t>
      </w:r>
      <w:r w:rsidRPr="002206BF">
        <w:t xml:space="preserve">. </w:t>
      </w:r>
      <w:r w:rsidRPr="002206BF">
        <w:rPr>
          <w:rStyle w:val="StyleUnderline"/>
        </w:rPr>
        <w:t>This leadership group aims to accelerate progress toward meeting Target 12.3 of the UN Sustainable Development Goals</w:t>
      </w:r>
      <w:r w:rsidRPr="002206BF">
        <w:t xml:space="preserve"> (SDGs), </w:t>
      </w:r>
      <w:r w:rsidRPr="002206BF">
        <w:rPr>
          <w:rStyle w:val="StyleUnderline"/>
        </w:rPr>
        <w:t>which seeks to halve per capita food waste and reduce food losses by 2030.</w:t>
      </w:r>
    </w:p>
    <w:p w:rsidR="006933D7" w:rsidRPr="002206BF" w:rsidRDefault="006933D7" w:rsidP="006933D7">
      <w:r w:rsidRPr="002206BF">
        <w:t>Globally</w:t>
      </w:r>
      <w:r w:rsidRPr="002206BF">
        <w:rPr>
          <w:rStyle w:val="StyleUnderline"/>
        </w:rPr>
        <w:t xml:space="preserve">, </w:t>
      </w:r>
      <w:proofErr w:type="gramStart"/>
      <w:r w:rsidRPr="002206BF">
        <w:rPr>
          <w:rStyle w:val="StyleUnderline"/>
        </w:rPr>
        <w:t>a third of all</w:t>
      </w:r>
      <w:proofErr w:type="gramEnd"/>
      <w:r w:rsidRPr="002206BF">
        <w:rPr>
          <w:rStyle w:val="StyleUnderline"/>
        </w:rPr>
        <w:t xml:space="preserve"> food is lost or wasted between the farm and the fork. Reducing food loss and waste can be a triple win: It can save money for farmers, companies, and households; wasting less can feed more people; and reductions can alleviate pressure on climate, water, and land resources</w:t>
      </w:r>
      <w:r w:rsidRPr="002206BF">
        <w:t xml:space="preserve">. The </w:t>
      </w:r>
      <w:r w:rsidRPr="002206BF">
        <w:rPr>
          <w:rStyle w:val="StyleUnderline"/>
        </w:rPr>
        <w:t>Champions include CEOs of major companies, government ministers, and executives of research and intergovernmental institutions, foundations, farmer organizations, and civil society groups</w:t>
      </w:r>
      <w:r w:rsidRPr="002206BF">
        <w:t xml:space="preserve">. </w:t>
      </w:r>
      <w:r w:rsidRPr="002206BF">
        <w:rPr>
          <w:rStyle w:val="StyleUnderline"/>
        </w:rPr>
        <w:t>These leaders will work to create political, business and social momentum to reduce food loss and waste around the world</w:t>
      </w:r>
      <w:r w:rsidRPr="002206BF">
        <w:t>.</w:t>
      </w:r>
    </w:p>
    <w:p w:rsidR="006933D7" w:rsidRPr="002206BF" w:rsidRDefault="006933D7" w:rsidP="006933D7">
      <w:pPr>
        <w:rPr>
          <w:rStyle w:val="StyleUnderline"/>
        </w:rPr>
      </w:pPr>
      <w:r w:rsidRPr="002206BF">
        <w:rPr>
          <w:rStyle w:val="StyleUnderline"/>
        </w:rPr>
        <w:t>The Champions will inspire action by:</w:t>
      </w:r>
    </w:p>
    <w:p w:rsidR="006933D7" w:rsidRPr="002206BF" w:rsidRDefault="006933D7" w:rsidP="006933D7">
      <w:r w:rsidRPr="002206BF">
        <w:rPr>
          <w:rStyle w:val="StyleUnderline"/>
        </w:rPr>
        <w:t>Leading by example on how to reduce food loss and waste</w:t>
      </w:r>
      <w:r w:rsidRPr="002206BF">
        <w:t>;</w:t>
      </w:r>
    </w:p>
    <w:p w:rsidR="006933D7" w:rsidRPr="002206BF" w:rsidRDefault="006933D7" w:rsidP="006933D7">
      <w:r w:rsidRPr="002206BF">
        <w:rPr>
          <w:rStyle w:val="StyleUnderline"/>
        </w:rPr>
        <w:t>Motivating others</w:t>
      </w:r>
      <w:r w:rsidRPr="002206BF">
        <w:t xml:space="preserve"> to meet SDG Target 12.3;</w:t>
      </w:r>
    </w:p>
    <w:p w:rsidR="006933D7" w:rsidRPr="002206BF" w:rsidRDefault="006933D7" w:rsidP="006933D7">
      <w:r w:rsidRPr="002206BF">
        <w:rPr>
          <w:rStyle w:val="StyleUnderline"/>
        </w:rPr>
        <w:t>Communicating the importance of food loss and waste reduction</w:t>
      </w:r>
      <w:r w:rsidRPr="002206BF">
        <w:t>;</w:t>
      </w:r>
    </w:p>
    <w:p w:rsidR="006933D7" w:rsidRPr="002206BF" w:rsidRDefault="006933D7" w:rsidP="006933D7">
      <w:r w:rsidRPr="002206BF">
        <w:rPr>
          <w:rStyle w:val="StyleUnderline"/>
        </w:rPr>
        <w:t>Showcasing successful food loss and waste reduction strategies</w:t>
      </w:r>
      <w:r w:rsidRPr="002206BF">
        <w:t>;</w:t>
      </w:r>
    </w:p>
    <w:p w:rsidR="006933D7" w:rsidRPr="002206BF" w:rsidRDefault="006933D7" w:rsidP="006933D7">
      <w:pPr>
        <w:rPr>
          <w:rStyle w:val="StyleUnderline"/>
        </w:rPr>
      </w:pPr>
      <w:proofErr w:type="spellStart"/>
      <w:r w:rsidRPr="002206BF">
        <w:t>dvocating</w:t>
      </w:r>
      <w:proofErr w:type="spellEnd"/>
      <w:r w:rsidRPr="002206BF">
        <w:t xml:space="preserve"> for </w:t>
      </w:r>
      <w:r w:rsidRPr="002206BF">
        <w:rPr>
          <w:rStyle w:val="StyleUnderline"/>
        </w:rPr>
        <w:t>more innovation, greater investment, better information, and increased capacity to reduce food loss and was</w:t>
      </w:r>
      <w:r w:rsidRPr="002206BF">
        <w:t>te.</w:t>
      </w:r>
    </w:p>
    <w:p w:rsidR="006933D7" w:rsidRPr="002206BF" w:rsidRDefault="006933D7" w:rsidP="006933D7">
      <w:pPr>
        <w:rPr>
          <w:rStyle w:val="StyleUnderline"/>
        </w:rPr>
      </w:pPr>
      <w:r w:rsidRPr="002206BF">
        <w:rPr>
          <w:rStyle w:val="StyleUnderline"/>
        </w:rPr>
        <w:t>Food loss and waste has significant economic, social, and environmental consequences</w:t>
      </w:r>
      <w:r w:rsidRPr="002206BF">
        <w:t xml:space="preserve">. </w:t>
      </w:r>
      <w:r w:rsidRPr="002206BF">
        <w:rPr>
          <w:rStyle w:val="StyleUnderline"/>
        </w:rPr>
        <w:t>According to the</w:t>
      </w:r>
      <w:r w:rsidRPr="002206BF">
        <w:t xml:space="preserve"> Food and Agriculture Organization of the United Nations (</w:t>
      </w:r>
      <w:r w:rsidRPr="002206BF">
        <w:rPr>
          <w:rStyle w:val="StyleUnderline"/>
        </w:rPr>
        <w:t>FAO), food loss and waste amounts to $940 billion in global annual economic losses. It contributes to hunger. And lost and wasted food consumes about one quarter of all water used by agriculture, requires cropland area the size of China, and generates about 8 percent of global greenhouse gas emissions.</w:t>
      </w:r>
    </w:p>
    <w:p w:rsidR="006933D7" w:rsidRPr="002206BF" w:rsidRDefault="006933D7" w:rsidP="006933D7"/>
    <w:p w:rsidR="00047EEC" w:rsidRPr="002206BF" w:rsidRDefault="00047EEC" w:rsidP="00047EEC">
      <w:pPr>
        <w:pStyle w:val="Heading2"/>
        <w:rPr>
          <w:rFonts w:cs="Times New Roman"/>
        </w:rPr>
      </w:pPr>
      <w:r w:rsidRPr="002206BF">
        <w:rPr>
          <w:rFonts w:cs="Times New Roman"/>
        </w:rPr>
        <w:t>Urban Ag</w:t>
      </w:r>
    </w:p>
    <w:p w:rsidR="00047EEC" w:rsidRPr="002206BF" w:rsidRDefault="00047EEC" w:rsidP="00047EEC">
      <w:pPr>
        <w:pStyle w:val="Heading3"/>
        <w:rPr>
          <w:rFonts w:cs="Times New Roman"/>
        </w:rPr>
      </w:pPr>
      <w:r w:rsidRPr="002206BF">
        <w:rPr>
          <w:rFonts w:cs="Times New Roman"/>
        </w:rPr>
        <w:t>Urban Ag Scenario</w:t>
      </w:r>
    </w:p>
    <w:p w:rsidR="00047EEC" w:rsidRPr="002206BF" w:rsidRDefault="00047EEC" w:rsidP="00047EEC"/>
    <w:p w:rsidR="00047EEC" w:rsidRPr="002206BF" w:rsidRDefault="00047EEC" w:rsidP="00047EEC">
      <w:pPr>
        <w:pStyle w:val="Heading4"/>
        <w:rPr>
          <w:rFonts w:cs="Times New Roman"/>
        </w:rPr>
      </w:pPr>
      <w:r w:rsidRPr="002206BF">
        <w:rPr>
          <w:rFonts w:cs="Times New Roman"/>
        </w:rPr>
        <w:t>Fortifying urban agriculture key to avoid food distribution system collapse - mitigates a laundry list of catastrophic scenarios (population, energy, and climate pressures; vulnerable infrastructure)</w:t>
      </w:r>
    </w:p>
    <w:p w:rsidR="00047EEC" w:rsidRPr="002206BF" w:rsidRDefault="00047EEC" w:rsidP="00047EEC">
      <w:pPr>
        <w:rPr>
          <w:rStyle w:val="Style13ptBold"/>
        </w:rPr>
      </w:pPr>
      <w:r w:rsidRPr="002206BF">
        <w:rPr>
          <w:rStyle w:val="Style13ptBold"/>
        </w:rPr>
        <w:t>Dawson, University of Louisville Louis D. Brandeis School of Law J.D. Candidate, 15</w:t>
      </w:r>
    </w:p>
    <w:p w:rsidR="00047EEC" w:rsidRPr="002206BF" w:rsidRDefault="00047EEC" w:rsidP="00047EEC">
      <w:r w:rsidRPr="002206BF">
        <w:t xml:space="preserve">(Matthew R. 2015, University of Louisville Law Review, “PERENNIAL CITIES: APPLYING PRINCIPLES OF ADAPTIVE LAW TO CREATE A SUSTAINABLE AND RESILIENT SYSTEM OF URBAN AGRICULTURE.” LexisNexis, Accessed 7/17/17, GDI – </w:t>
      </w:r>
      <w:proofErr w:type="spellStart"/>
      <w:r w:rsidRPr="002206BF">
        <w:t>Jmo</w:t>
      </w:r>
      <w:proofErr w:type="spellEnd"/>
      <w:r w:rsidRPr="002206BF">
        <w:t>]</w:t>
      </w:r>
    </w:p>
    <w:p w:rsidR="00047EEC" w:rsidRPr="002206BF" w:rsidRDefault="00047EEC" w:rsidP="00047EEC"/>
    <w:p w:rsidR="00047EEC" w:rsidRPr="002206BF" w:rsidRDefault="00047EEC" w:rsidP="00047EEC">
      <w:r w:rsidRPr="002206BF">
        <w:t xml:space="preserve">Like all things "green," </w:t>
      </w:r>
      <w:r w:rsidRPr="002206BF">
        <w:rPr>
          <w:rStyle w:val="StyleUnderline"/>
        </w:rPr>
        <w:t>urban agriculture is on the rise</w:t>
      </w:r>
      <w:r w:rsidRPr="002206BF">
        <w:t xml:space="preserve"> in the United States. n1 While </w:t>
      </w:r>
      <w:r w:rsidRPr="002206BF">
        <w:rPr>
          <w:rStyle w:val="StyleUnderline"/>
        </w:rPr>
        <w:t xml:space="preserve">this trend is probably driven in part by an increased ecological awareness </w:t>
      </w:r>
      <w:proofErr w:type="gramStart"/>
      <w:r w:rsidRPr="002206BF">
        <w:rPr>
          <w:rStyle w:val="StyleUnderline"/>
        </w:rPr>
        <w:t>as a result of</w:t>
      </w:r>
      <w:proofErr w:type="gramEnd"/>
      <w:r w:rsidRPr="002206BF">
        <w:rPr>
          <w:rStyle w:val="StyleUnderline"/>
        </w:rPr>
        <w:t xml:space="preserve"> climate change, the</w:t>
      </w:r>
      <w:r w:rsidRPr="002206BF">
        <w:t xml:space="preserve"> recent </w:t>
      </w:r>
      <w:r w:rsidRPr="002206BF">
        <w:rPr>
          <w:rStyle w:val="StyleUnderline"/>
        </w:rPr>
        <w:t>resurgence of urban agriculture is also the result of the current period of economic uncertainty</w:t>
      </w:r>
      <w:r w:rsidRPr="002206BF">
        <w:t xml:space="preserve">. n2 </w:t>
      </w:r>
      <w:r w:rsidRPr="002206BF">
        <w:rPr>
          <w:rStyle w:val="StyleUnderline"/>
        </w:rPr>
        <w:t>It is unclear, however,</w:t>
      </w:r>
      <w:r w:rsidRPr="002206BF">
        <w:t xml:space="preserve"> </w:t>
      </w:r>
      <w:r w:rsidRPr="002206BF">
        <w:rPr>
          <w:rStyle w:val="StyleUnderline"/>
        </w:rPr>
        <w:t>if this trend has the vitality necessary for continued growth</w:t>
      </w:r>
      <w:r w:rsidRPr="002206BF">
        <w:t xml:space="preserve">. n3 After all, </w:t>
      </w:r>
      <w:r w:rsidRPr="002206BF">
        <w:rPr>
          <w:rStyle w:val="StyleUnderline"/>
        </w:rPr>
        <w:t xml:space="preserve">this is not the first time that the United States has seen a resurgence of urban agriculture in the last century. </w:t>
      </w:r>
      <w:r w:rsidRPr="002206BF">
        <w:t xml:space="preserve">Historical </w:t>
      </w:r>
      <w:r w:rsidRPr="002206BF">
        <w:rPr>
          <w:rStyle w:val="StyleUnderline"/>
        </w:rPr>
        <w:t>crises such as the Great Depression and both World Wars a</w:t>
      </w:r>
      <w:r w:rsidRPr="002206BF">
        <w:t xml:space="preserve">lso </w:t>
      </w:r>
      <w:r w:rsidRPr="002206BF">
        <w:rPr>
          <w:rStyle w:val="StyleUnderline"/>
        </w:rPr>
        <w:t>triggered</w:t>
      </w:r>
      <w:r w:rsidRPr="002206BF">
        <w:t xml:space="preserve"> </w:t>
      </w:r>
      <w:r w:rsidRPr="002206BF">
        <w:rPr>
          <w:rStyle w:val="StyleUnderline"/>
        </w:rPr>
        <w:t>comparable periods of agricultural activity within America's cities</w:t>
      </w:r>
      <w:r w:rsidRPr="002206BF">
        <w:t xml:space="preserve">. n4 </w:t>
      </w:r>
      <w:r w:rsidRPr="002206BF">
        <w:rPr>
          <w:rStyle w:val="StyleUnderline"/>
        </w:rPr>
        <w:t>Will this recent bloom of urban agriculture</w:t>
      </w:r>
      <w:r w:rsidRPr="002206BF">
        <w:t xml:space="preserve"> outlast the current [*302] recession, or </w:t>
      </w:r>
      <w:r w:rsidRPr="002206BF">
        <w:rPr>
          <w:rStyle w:val="StyleUnderline"/>
        </w:rPr>
        <w:t>will it wither away after the economy recovers?</w:t>
      </w:r>
      <w:r w:rsidRPr="002206BF">
        <w:t xml:space="preserve"> More importantly, why should we care?</w:t>
      </w:r>
    </w:p>
    <w:p w:rsidR="00047EEC" w:rsidRPr="002206BF" w:rsidRDefault="00047EEC" w:rsidP="00047EEC">
      <w:r w:rsidRPr="002206BF">
        <w:rPr>
          <w:rStyle w:val="StyleUnderline"/>
        </w:rPr>
        <w:t>Many believe that our nation's food distribution network, which is predominantly based on the industrial agriculture model, will prove inadequate to cope with the impending forces of population growth</w:t>
      </w:r>
      <w:r w:rsidRPr="002206BF">
        <w:t xml:space="preserve">, n5 </w:t>
      </w:r>
      <w:r w:rsidRPr="002206BF">
        <w:rPr>
          <w:rStyle w:val="StyleUnderline"/>
        </w:rPr>
        <w:t>peak oil,</w:t>
      </w:r>
      <w:r w:rsidRPr="002206BF">
        <w:t xml:space="preserve"> n6 </w:t>
      </w:r>
      <w:r w:rsidRPr="002206BF">
        <w:rPr>
          <w:rStyle w:val="StyleUnderline"/>
        </w:rPr>
        <w:t>and climate change.</w:t>
      </w:r>
      <w:r w:rsidRPr="002206BF">
        <w:t xml:space="preserve"> n7 </w:t>
      </w:r>
      <w:proofErr w:type="gramStart"/>
      <w:r w:rsidRPr="002206BF">
        <w:t>In</w:t>
      </w:r>
      <w:proofErr w:type="gramEnd"/>
      <w:r w:rsidRPr="002206BF">
        <w:t xml:space="preserve"> fact, many believe that</w:t>
      </w:r>
      <w:r w:rsidRPr="002206BF">
        <w:rPr>
          <w:rStyle w:val="StyleUnderline"/>
        </w:rPr>
        <w:t xml:space="preserve"> dependence on fossil fuels could jeopardize the entire farm production system</w:t>
      </w:r>
      <w:r w:rsidRPr="002206BF">
        <w:t>. n8 Moreover, experts predict that climate change will bring increases in flooding, droughts, and storms--any of which could lead to a substantial loss of crops and food shortage, potentially leaving a significant portion of the urban population without sufficient access to food. n9</w:t>
      </w:r>
    </w:p>
    <w:p w:rsidR="00047EEC" w:rsidRPr="002206BF" w:rsidRDefault="00047EEC" w:rsidP="00047EEC">
      <w:r w:rsidRPr="002206BF">
        <w:rPr>
          <w:rStyle w:val="StyleUnderline"/>
        </w:rPr>
        <w:t>Not only does the current system leave our complicated food distribution network vulnerable to collapse</w:t>
      </w:r>
      <w:r w:rsidRPr="002206BF">
        <w:t xml:space="preserve">, </w:t>
      </w:r>
      <w:r w:rsidRPr="002206BF">
        <w:rPr>
          <w:rStyle w:val="StyleUnderline"/>
        </w:rPr>
        <w:t>but it is also</w:t>
      </w:r>
      <w:r w:rsidRPr="002206BF">
        <w:t xml:space="preserve"> "</w:t>
      </w:r>
      <w:r w:rsidRPr="002206BF">
        <w:rPr>
          <w:rStyle w:val="StyleUnderline"/>
        </w:rPr>
        <w:t>a major contributor to many problems, including air and water pollution, inefficient energy use, climate change, loss of biodiversity, and human health effects."</w:t>
      </w:r>
      <w:r w:rsidRPr="002206BF">
        <w:t xml:space="preserve"> n10 </w:t>
      </w:r>
      <w:r w:rsidRPr="002206BF">
        <w:rPr>
          <w:rStyle w:val="StyleUnderline"/>
        </w:rPr>
        <w:t>Industrial agriculture "is not the type of sustainable and resilient system that will be needed to ensure food security in a world with a growing population and complex and unpredictable modifications likely to occur as a result of global climate change." n</w:t>
      </w:r>
      <w:r w:rsidRPr="002206BF">
        <w:t>11 In contrast, "[a</w:t>
      </w:r>
      <w:r w:rsidRPr="002206BF">
        <w:rPr>
          <w:rStyle w:val="StyleUnderline"/>
        </w:rPr>
        <w:t>] sustainable society capable of providing basic necessities within each community would sharply reduce the impact of an attack on the existing infrastructure or an energy supply shortage."</w:t>
      </w:r>
      <w:r w:rsidRPr="002206BF">
        <w:t xml:space="preserve"> n12 </w:t>
      </w:r>
      <w:r w:rsidRPr="002206BF">
        <w:rPr>
          <w:rStyle w:val="StyleUnderline"/>
        </w:rPr>
        <w:t xml:space="preserve">Although urban agriculture is not enough by itself to fully remedy any of these catastrophic possibilities, it is one </w:t>
      </w:r>
      <w:r w:rsidRPr="002206BF">
        <w:t xml:space="preserve"> [*303]  </w:t>
      </w:r>
      <w:r w:rsidRPr="002206BF">
        <w:rPr>
          <w:rStyle w:val="StyleUnderline"/>
        </w:rPr>
        <w:t>resource that if utilized could help to increase our cities' capacity for food production and minimize or mitigate the risks that these threats pose</w:t>
      </w:r>
      <w:r w:rsidRPr="002206BF">
        <w:t xml:space="preserve">. n13 </w:t>
      </w:r>
      <w:r w:rsidRPr="002206BF">
        <w:rPr>
          <w:rStyle w:val="StyleUnderline"/>
        </w:rPr>
        <w:t>It can help build the resilience</w:t>
      </w:r>
      <w:r w:rsidRPr="002206BF">
        <w:t xml:space="preserve"> n14 </w:t>
      </w:r>
      <w:r w:rsidRPr="002206BF">
        <w:rPr>
          <w:rStyle w:val="StyleUnderline"/>
        </w:rPr>
        <w:t>that our society needs to weather future challenges.</w:t>
      </w:r>
    </w:p>
    <w:p w:rsidR="00047EEC" w:rsidRPr="002206BF" w:rsidRDefault="00047EEC" w:rsidP="00047EEC"/>
    <w:p w:rsidR="00047EEC" w:rsidRPr="002206BF" w:rsidRDefault="00047EEC" w:rsidP="00047EEC">
      <w:pPr>
        <w:pStyle w:val="Heading4"/>
        <w:rPr>
          <w:rFonts w:cs="Times New Roman"/>
        </w:rPr>
      </w:pPr>
      <w:r w:rsidRPr="002206BF">
        <w:rPr>
          <w:rFonts w:cs="Times New Roman"/>
        </w:rPr>
        <w:t xml:space="preserve">Urban agriculture key to sustainability – but local engagement to meet local needs and avoid obstacles is crucial </w:t>
      </w:r>
    </w:p>
    <w:p w:rsidR="00047EEC" w:rsidRPr="002206BF" w:rsidRDefault="00047EEC" w:rsidP="00047EEC">
      <w:pPr>
        <w:rPr>
          <w:rStyle w:val="Style13ptBold"/>
        </w:rPr>
      </w:pPr>
      <w:r w:rsidRPr="002206BF">
        <w:rPr>
          <w:rStyle w:val="Style13ptBold"/>
        </w:rPr>
        <w:t>Dawson, University of Louisville Louis D. Brandeis School of Law J.D. Candidate, 2015</w:t>
      </w:r>
    </w:p>
    <w:p w:rsidR="00047EEC" w:rsidRPr="002206BF" w:rsidRDefault="00047EEC" w:rsidP="00047EEC">
      <w:r w:rsidRPr="002206BF">
        <w:t xml:space="preserve">(Matthew R. 2015, University of Louisville Law Review, “PERENNIAL CITIES: APPLYING PRINCIPLES OF ADAPTIVE LAW TO CREATE A SUSTAINABLE AND RESILIENT SYSTEM OF URBAN AGRICULTURE.” LexisNexis, Accessed 7/17/17, GDI – </w:t>
      </w:r>
      <w:proofErr w:type="spellStart"/>
      <w:r w:rsidRPr="002206BF">
        <w:t>Jmo</w:t>
      </w:r>
      <w:proofErr w:type="spellEnd"/>
      <w:r w:rsidRPr="002206BF">
        <w:t>)</w:t>
      </w:r>
    </w:p>
    <w:p w:rsidR="00047EEC" w:rsidRPr="002206BF" w:rsidRDefault="00047EEC" w:rsidP="00047EEC"/>
    <w:p w:rsidR="00047EEC" w:rsidRPr="002206BF" w:rsidRDefault="00047EEC" w:rsidP="00047EEC">
      <w:r w:rsidRPr="002206BF">
        <w:rPr>
          <w:rStyle w:val="StyleUnderline"/>
        </w:rPr>
        <w:t>Urban agriculture is about much more than risk avoidance alone.</w:t>
      </w:r>
      <w:r w:rsidRPr="002206BF">
        <w:t xml:space="preserve"> </w:t>
      </w:r>
      <w:r w:rsidRPr="002206BF">
        <w:rPr>
          <w:rStyle w:val="StyleUnderline"/>
        </w:rPr>
        <w:t>An analysis of the variety of ways that urban agriculture can benefit individuals and urban communities demonstrates "the significant role urban agriculture may play in the future of American cities and the lives of their citizens</w:t>
      </w:r>
      <w:r w:rsidRPr="002206BF">
        <w:t xml:space="preserve">." n15 </w:t>
      </w:r>
      <w:proofErr w:type="gramStart"/>
      <w:r w:rsidRPr="002206BF">
        <w:rPr>
          <w:rStyle w:val="StyleUnderline"/>
        </w:rPr>
        <w:t>By</w:t>
      </w:r>
      <w:proofErr w:type="gramEnd"/>
      <w:r w:rsidRPr="002206BF">
        <w:rPr>
          <w:rStyle w:val="StyleUnderline"/>
        </w:rPr>
        <w:t xml:space="preserve"> tailoring urban agriculture policies to the demands and resources available in particular communities, the sustainability of cities can be greatly improved</w:t>
      </w:r>
      <w:r w:rsidRPr="002206BF">
        <w:t xml:space="preserve">. n16 </w:t>
      </w:r>
      <w:r w:rsidRPr="002206BF">
        <w:rPr>
          <w:rStyle w:val="StyleUnderline"/>
        </w:rPr>
        <w:t>Urban agriculture can also help offset the effects of food deserts</w:t>
      </w:r>
      <w:r w:rsidRPr="002206BF">
        <w:t xml:space="preserve"> n17 by </w:t>
      </w:r>
      <w:r w:rsidRPr="002206BF">
        <w:rPr>
          <w:rStyle w:val="StyleUnderline"/>
        </w:rPr>
        <w:t>"</w:t>
      </w:r>
      <w:proofErr w:type="spellStart"/>
      <w:r w:rsidRPr="002206BF">
        <w:rPr>
          <w:rStyle w:val="StyleUnderline"/>
        </w:rPr>
        <w:t>provid</w:t>
      </w:r>
      <w:proofErr w:type="spellEnd"/>
      <w:r w:rsidRPr="002206BF">
        <w:rPr>
          <w:rStyle w:val="StyleUnderline"/>
        </w:rPr>
        <w:t>[</w:t>
      </w:r>
      <w:proofErr w:type="spellStart"/>
      <w:r w:rsidRPr="002206BF">
        <w:rPr>
          <w:rStyle w:val="StyleUnderline"/>
        </w:rPr>
        <w:t>ing</w:t>
      </w:r>
      <w:proofErr w:type="spellEnd"/>
      <w:r w:rsidRPr="002206BF">
        <w:rPr>
          <w:rStyle w:val="StyleUnderline"/>
        </w:rPr>
        <w:t>] fresh, inexpensive produce to low-income residents who might not otherwise have access to wholesome food."</w:t>
      </w:r>
      <w:r w:rsidRPr="002206BF">
        <w:t xml:space="preserve"> n18 </w:t>
      </w:r>
      <w:proofErr w:type="gramStart"/>
      <w:r w:rsidRPr="002206BF">
        <w:t>In</w:t>
      </w:r>
      <w:proofErr w:type="gramEnd"/>
      <w:r w:rsidRPr="002206BF">
        <w:t xml:space="preserve"> addition, </w:t>
      </w:r>
      <w:r w:rsidRPr="002206BF">
        <w:rPr>
          <w:rStyle w:val="StyleUnderline"/>
        </w:rPr>
        <w:t>urban agriculture can provide a variety of ecosystem services</w:t>
      </w:r>
      <w:r w:rsidRPr="002206BF">
        <w:t xml:space="preserve">, n19 </w:t>
      </w:r>
      <w:r w:rsidRPr="002206BF">
        <w:rPr>
          <w:rStyle w:val="StyleUnderline"/>
        </w:rPr>
        <w:t xml:space="preserve">such as increased biodiversity, reduced urban heat-island effect, improved air quality, and </w:t>
      </w:r>
      <w:proofErr w:type="spellStart"/>
      <w:r w:rsidRPr="002206BF">
        <w:rPr>
          <w:rStyle w:val="StyleUnderline"/>
        </w:rPr>
        <w:t>stormwater</w:t>
      </w:r>
      <w:proofErr w:type="spellEnd"/>
      <w:r w:rsidRPr="002206BF">
        <w:rPr>
          <w:rStyle w:val="StyleUnderline"/>
        </w:rPr>
        <w:t xml:space="preserve"> management</w:t>
      </w:r>
      <w:r w:rsidRPr="002206BF">
        <w:t>.</w:t>
      </w:r>
    </w:p>
    <w:p w:rsidR="00047EEC" w:rsidRPr="002206BF" w:rsidRDefault="00047EEC" w:rsidP="00047EEC">
      <w:pPr>
        <w:rPr>
          <w:rStyle w:val="StyleUnderline"/>
        </w:rPr>
      </w:pPr>
      <w:r w:rsidRPr="002206BF">
        <w:rPr>
          <w:rStyle w:val="StyleUnderline"/>
        </w:rPr>
        <w:t>Notwithstanding substantial benefits, the proliferation of urban agriculture is hindered by a variety of potential problems</w:t>
      </w:r>
      <w:r w:rsidRPr="002206BF">
        <w:t xml:space="preserve">. n20 </w:t>
      </w:r>
      <w:r w:rsidRPr="002206BF">
        <w:rPr>
          <w:rStyle w:val="StyleUnderline"/>
        </w:rPr>
        <w:t>Perhaps the most obvious impediment to the growth of urban agriculture is the lack of available land that is suitable for urban farming</w:t>
      </w:r>
      <w:r w:rsidRPr="002206BF">
        <w:t xml:space="preserve">. n21 The </w:t>
      </w:r>
      <w:r w:rsidRPr="002206BF">
        <w:rPr>
          <w:rStyle w:val="StyleUnderline"/>
        </w:rPr>
        <w:t xml:space="preserve">lack of available land in cities can leave agriculture competing with other, arguably </w:t>
      </w:r>
      <w:proofErr w:type="gramStart"/>
      <w:r w:rsidRPr="002206BF">
        <w:rPr>
          <w:rStyle w:val="StyleUnderline"/>
        </w:rPr>
        <w:t>more</w:t>
      </w:r>
      <w:r w:rsidRPr="002206BF">
        <w:t xml:space="preserve">  [</w:t>
      </w:r>
      <w:proofErr w:type="gramEnd"/>
      <w:r w:rsidRPr="002206BF">
        <w:t xml:space="preserve">*304]  </w:t>
      </w:r>
      <w:r w:rsidRPr="002206BF">
        <w:rPr>
          <w:rStyle w:val="StyleUnderline"/>
        </w:rPr>
        <w:t>productive, uses.</w:t>
      </w:r>
      <w:r w:rsidRPr="002206BF">
        <w:t xml:space="preserve"> n22 </w:t>
      </w:r>
      <w:r w:rsidRPr="002206BF">
        <w:rPr>
          <w:rStyle w:val="StyleUnderline"/>
        </w:rPr>
        <w:t>Urban agriculture, however</w:t>
      </w:r>
      <w:r w:rsidRPr="002206BF">
        <w:t xml:space="preserve">, </w:t>
      </w:r>
      <w:r w:rsidRPr="002206BF">
        <w:rPr>
          <w:rStyle w:val="StyleUnderline"/>
        </w:rPr>
        <w:t>does not necessarily require large gardens on vacant lots</w:t>
      </w:r>
      <w:r w:rsidRPr="002206BF">
        <w:t>. On the contrary, "</w:t>
      </w:r>
      <w:r w:rsidRPr="002206BF">
        <w:rPr>
          <w:rStyle w:val="StyleUnderline"/>
        </w:rPr>
        <w:t xml:space="preserve">other urban areas including schoolyards, hospital grounds, parks and other open spaces, utility easements, alleys, rooftops, building walls, and even windowsills all provide opportunities for urban agriculture." </w:t>
      </w:r>
      <w:r w:rsidRPr="002206BF">
        <w:t xml:space="preserve">n23 Indeed, </w:t>
      </w:r>
      <w:r w:rsidRPr="002206BF">
        <w:rPr>
          <w:rStyle w:val="StyleUnderline"/>
        </w:rPr>
        <w:t>by taking advantage of these otherwise under-utilized areas within city limits, urban residents can supplement their diets with low-cost produce without competing with other land uses.</w:t>
      </w:r>
    </w:p>
    <w:p w:rsidR="00047EEC" w:rsidRPr="002206BF" w:rsidRDefault="00047EEC" w:rsidP="00047EEC">
      <w:r w:rsidRPr="002206BF">
        <w:rPr>
          <w:rStyle w:val="StyleUnderline"/>
        </w:rPr>
        <w:t xml:space="preserve">Even innovative and adaptive methods cannot overcome </w:t>
      </w:r>
      <w:proofErr w:type="gramStart"/>
      <w:r w:rsidRPr="002206BF">
        <w:rPr>
          <w:rStyle w:val="StyleUnderline"/>
        </w:rPr>
        <w:t>all of</w:t>
      </w:r>
      <w:proofErr w:type="gramEnd"/>
      <w:r w:rsidRPr="002206BF">
        <w:rPr>
          <w:rStyle w:val="StyleUnderline"/>
        </w:rPr>
        <w:t xml:space="preserve"> the present obstacles to urban agriculture</w:t>
      </w:r>
      <w:r w:rsidRPr="002206BF">
        <w:t xml:space="preserve">. </w:t>
      </w:r>
      <w:r w:rsidRPr="002206BF">
        <w:rPr>
          <w:rStyle w:val="StyleUnderline"/>
        </w:rPr>
        <w:t>Local zoning ordinances often prohibit certain agricultural uses in urban areas</w:t>
      </w:r>
      <w:r w:rsidRPr="002206BF">
        <w:t xml:space="preserve">. n24 </w:t>
      </w:r>
      <w:r w:rsidRPr="002206BF">
        <w:rPr>
          <w:rStyle w:val="StyleUnderline"/>
        </w:rPr>
        <w:t>Availability of clean water often becomes a concern, especially in cities that have limited water resources to begin with.</w:t>
      </w:r>
      <w:r w:rsidRPr="002206BF">
        <w:t xml:space="preserve"> n25 </w:t>
      </w:r>
      <w:r w:rsidRPr="002206BF">
        <w:rPr>
          <w:rStyle w:val="StyleUnderline"/>
        </w:rPr>
        <w:t>Without proper controls in place, overuse and misuse of fertilizers and pesticides can further contribute to water pollution</w:t>
      </w:r>
      <w:r w:rsidRPr="002206BF">
        <w:t xml:space="preserve">. n26 </w:t>
      </w:r>
      <w:r w:rsidRPr="002206BF">
        <w:rPr>
          <w:rStyle w:val="StyleUnderline"/>
        </w:rPr>
        <w:t>Soil contamination and air pollution can create both perceived and actual risks to the health of those producing and consuming the products of urban agriculture</w:t>
      </w:r>
      <w:r w:rsidRPr="002206BF">
        <w:t>. n27 Compost, poultry, and livestock can create a nuisance by creating odors and attracting pests, thereby leaving would-be gardeners vulnerable to lawsuits. n28</w:t>
      </w:r>
    </w:p>
    <w:p w:rsidR="00047EEC" w:rsidRPr="002206BF" w:rsidRDefault="00047EEC" w:rsidP="00047EEC">
      <w:pPr>
        <w:pStyle w:val="Heading3"/>
        <w:rPr>
          <w:rFonts w:cs="Times New Roman"/>
        </w:rPr>
      </w:pPr>
      <w:r w:rsidRPr="002206BF">
        <w:rPr>
          <w:rFonts w:cs="Times New Roman"/>
        </w:rPr>
        <w:t>Sustainability Solvency</w:t>
      </w:r>
    </w:p>
    <w:p w:rsidR="00047EEC" w:rsidRPr="002206BF" w:rsidRDefault="00047EEC" w:rsidP="00047EEC"/>
    <w:p w:rsidR="00047EEC" w:rsidRPr="002206BF" w:rsidRDefault="00047EEC" w:rsidP="00047EEC">
      <w:pPr>
        <w:pStyle w:val="Heading4"/>
        <w:rPr>
          <w:rFonts w:cs="Times New Roman"/>
        </w:rPr>
      </w:pPr>
      <w:r w:rsidRPr="002206BF">
        <w:rPr>
          <w:rFonts w:cs="Times New Roman"/>
        </w:rPr>
        <w:t xml:space="preserve">Urban agriculture improves leads to sustainable ecosystems and better food </w:t>
      </w:r>
    </w:p>
    <w:p w:rsidR="00047EEC" w:rsidRPr="002206BF" w:rsidRDefault="00047EEC" w:rsidP="00047EEC">
      <w:pPr>
        <w:rPr>
          <w:rStyle w:val="Style13ptBold"/>
        </w:rPr>
      </w:pPr>
      <w:r w:rsidRPr="002206BF">
        <w:rPr>
          <w:rStyle w:val="Style13ptBold"/>
        </w:rPr>
        <w:t>Dawson, University of Louisville Louis D. Brandeis School of Law J.D. Candidate, 2015</w:t>
      </w:r>
    </w:p>
    <w:p w:rsidR="00047EEC" w:rsidRPr="002206BF" w:rsidRDefault="00047EEC" w:rsidP="00047EEC">
      <w:r w:rsidRPr="002206BF">
        <w:t xml:space="preserve">(Matthew R. 2015, University of Louisville Law Review, “PERENNIAL CITIES: APPLYING PRINCIPLES OF ADAPTIVE LAW TO CREATE A SUSTAINABLE AND RESILIENT SYSTEM OF URBAN AGRICULTURE.” LexisNexis, Accessed 7/17/17, GDI – </w:t>
      </w:r>
      <w:proofErr w:type="spellStart"/>
      <w:r w:rsidRPr="002206BF">
        <w:t>Jmo</w:t>
      </w:r>
      <w:proofErr w:type="spellEnd"/>
      <w:r w:rsidRPr="002206BF">
        <w:t>]</w:t>
      </w:r>
    </w:p>
    <w:p w:rsidR="00047EEC" w:rsidRPr="002206BF" w:rsidRDefault="00047EEC" w:rsidP="00047EEC"/>
    <w:p w:rsidR="00047EEC" w:rsidRPr="002206BF" w:rsidRDefault="00047EEC" w:rsidP="00047EEC">
      <w:r w:rsidRPr="002206BF">
        <w:rPr>
          <w:rStyle w:val="StyleUnderline"/>
        </w:rPr>
        <w:t xml:space="preserve">Urban agriculture helps to improve access to fresh, wholesome food at an affordable cost, </w:t>
      </w:r>
      <w:r w:rsidRPr="002206BF">
        <w:t xml:space="preserve">but </w:t>
      </w:r>
      <w:r w:rsidRPr="002206BF">
        <w:rPr>
          <w:rStyle w:val="StyleUnderline"/>
        </w:rPr>
        <w:t>the benefits to urban communities extend far beyond food production</w:t>
      </w:r>
      <w:r w:rsidRPr="002206BF">
        <w:t xml:space="preserve"> alone. n48 One approach that can be used to quantify these benefits is focused on ecosystem services. </w:t>
      </w:r>
      <w:r w:rsidRPr="002206BF">
        <w:rPr>
          <w:rStyle w:val="StyleUnderline"/>
        </w:rPr>
        <w:t>Ecosystem services can be defined as "the contributions that ecosystems make to human well-being."</w:t>
      </w:r>
      <w:r w:rsidRPr="002206BF">
        <w:t xml:space="preserve"> n49 This inclusive definition recognizes that ecosystems--including urban ecosystems--provide tangible benefits to human society. </w:t>
      </w:r>
      <w:r w:rsidRPr="002206BF">
        <w:rPr>
          <w:rStyle w:val="StyleUnderline"/>
        </w:rPr>
        <w:t>"Ecosystems, if properly protected and maintained, provide a wide array of valuable services to humans</w:t>
      </w:r>
      <w:r w:rsidRPr="002206BF">
        <w:t xml:space="preserve">, </w:t>
      </w:r>
      <w:r w:rsidRPr="002206BF">
        <w:rPr>
          <w:rStyle w:val="StyleUnderline"/>
        </w:rPr>
        <w:t xml:space="preserve">ranging from the purification of water to the sequestration of carbon to the provision of pollinating </w:t>
      </w:r>
      <w:proofErr w:type="gramStart"/>
      <w:r w:rsidRPr="002206BF">
        <w:rPr>
          <w:rStyle w:val="StyleUnderline"/>
        </w:rPr>
        <w:t>insects</w:t>
      </w:r>
      <w:proofErr w:type="gramEnd"/>
      <w:r w:rsidRPr="002206BF">
        <w:rPr>
          <w:rStyle w:val="StyleUnderline"/>
        </w:rPr>
        <w:t xml:space="preserve"> essential to agricultural crop production</w:t>
      </w:r>
      <w:r w:rsidRPr="002206BF">
        <w:t>." n50</w:t>
      </w:r>
    </w:p>
    <w:p w:rsidR="00047EEC" w:rsidRPr="002206BF" w:rsidRDefault="00047EEC" w:rsidP="00047EEC">
      <w:r w:rsidRPr="002206BF">
        <w:rPr>
          <w:rStyle w:val="StyleUnderline"/>
        </w:rPr>
        <w:t>Many cities across the United States are recognizing the ecosystem services that urban agriculture can provide and implementing strategies</w:t>
      </w:r>
      <w:r w:rsidRPr="002206BF">
        <w:t xml:space="preserve"> </w:t>
      </w:r>
      <w:r w:rsidRPr="002206BF">
        <w:rPr>
          <w:rStyle w:val="StyleUnderline"/>
        </w:rPr>
        <w:t>"to support food production within the city boundaries, including a strong emphasis on the social functions provided by urban agriculture</w:t>
      </w:r>
      <w:r w:rsidRPr="002206BF">
        <w:t xml:space="preserve">." n51 </w:t>
      </w:r>
      <w:r w:rsidRPr="002206BF">
        <w:rPr>
          <w:rStyle w:val="StyleUnderline"/>
        </w:rPr>
        <w:t>Urban agriculture presents an opportunity for individuals to be proactive about healthy eating habits</w:t>
      </w:r>
      <w:r w:rsidRPr="002206BF">
        <w:t xml:space="preserve">. In addition to providing individuals of limited means improved access to healthy food, </w:t>
      </w:r>
      <w:r w:rsidRPr="002206BF">
        <w:rPr>
          <w:rStyle w:val="StyleUnderline"/>
        </w:rPr>
        <w:t xml:space="preserve">there is a bustling demand for locally-sourced foods and interest in "the related opportunities to improve the sustainability of the system through waste recycling, </w:t>
      </w:r>
      <w:proofErr w:type="spellStart"/>
      <w:r w:rsidRPr="002206BF">
        <w:rPr>
          <w:rStyle w:val="StyleUnderline"/>
        </w:rPr>
        <w:t>stormwater</w:t>
      </w:r>
      <w:proofErr w:type="spellEnd"/>
      <w:r w:rsidRPr="002206BF">
        <w:rPr>
          <w:rStyle w:val="StyleUnderline"/>
        </w:rPr>
        <w:t xml:space="preserve"> management and reuse, reduced energy requirements for food transport and storage, and other benefits</w:t>
      </w:r>
      <w:r w:rsidRPr="002206BF">
        <w:t>." n52</w:t>
      </w:r>
    </w:p>
    <w:p w:rsidR="00047EEC" w:rsidRPr="002206BF" w:rsidRDefault="00047EEC" w:rsidP="00047EEC"/>
    <w:p w:rsidR="00047EEC" w:rsidRPr="002206BF" w:rsidRDefault="00047EEC" w:rsidP="00047EEC">
      <w:pPr>
        <w:pStyle w:val="Heading4"/>
        <w:rPr>
          <w:rFonts w:cs="Times New Roman"/>
        </w:rPr>
      </w:pPr>
      <w:r w:rsidRPr="002206BF">
        <w:rPr>
          <w:rFonts w:cs="Times New Roman"/>
        </w:rPr>
        <w:t xml:space="preserve">Urban agriculture leads to sustainable food distribution systems and environmental benefits </w:t>
      </w:r>
    </w:p>
    <w:p w:rsidR="00047EEC" w:rsidRPr="002206BF" w:rsidRDefault="00047EEC" w:rsidP="00047EEC">
      <w:pPr>
        <w:rPr>
          <w:rStyle w:val="Style13ptBold"/>
        </w:rPr>
      </w:pPr>
      <w:r w:rsidRPr="002206BF">
        <w:rPr>
          <w:rStyle w:val="Style13ptBold"/>
        </w:rPr>
        <w:t>Dawson, University of Louisville Louis D. Brandeis School of Law J.D. Candidate, 2015</w:t>
      </w:r>
    </w:p>
    <w:p w:rsidR="00047EEC" w:rsidRPr="002206BF" w:rsidRDefault="00047EEC" w:rsidP="00047EEC">
      <w:r w:rsidRPr="002206BF">
        <w:t xml:space="preserve">(Matthew R. 2015, University of Louisville Law Review, “PERENNIAL CITIES: APPLYING PRINCIPLES OF ADAPTIVE LAW TO CREATE A SUSTAINABLE AND RESILIENT SYSTEM OF URBAN AGRICULTURE.” LexisNexis, Accessed 7/17/17, GDI – </w:t>
      </w:r>
      <w:proofErr w:type="spellStart"/>
      <w:r w:rsidRPr="002206BF">
        <w:t>Jmo</w:t>
      </w:r>
      <w:proofErr w:type="spellEnd"/>
      <w:r w:rsidRPr="002206BF">
        <w:t>)</w:t>
      </w:r>
    </w:p>
    <w:p w:rsidR="00047EEC" w:rsidRPr="002206BF" w:rsidRDefault="00047EEC" w:rsidP="00047EEC"/>
    <w:p w:rsidR="00047EEC" w:rsidRPr="002206BF" w:rsidRDefault="00047EEC" w:rsidP="00047EEC">
      <w:r w:rsidRPr="002206BF">
        <w:t xml:space="preserve"> [*308</w:t>
      </w:r>
      <w:proofErr w:type="gramStart"/>
      <w:r w:rsidRPr="002206BF">
        <w:t xml:space="preserve">]  </w:t>
      </w:r>
      <w:r w:rsidRPr="002206BF">
        <w:rPr>
          <w:rStyle w:val="StyleUnderline"/>
        </w:rPr>
        <w:t>Urban</w:t>
      </w:r>
      <w:proofErr w:type="gramEnd"/>
      <w:r w:rsidRPr="002206BF">
        <w:rPr>
          <w:rStyle w:val="StyleUnderline"/>
        </w:rPr>
        <w:t xml:space="preserve"> agriculture has also been credited with boosting economic productivity</w:t>
      </w:r>
      <w:r w:rsidRPr="002206BF">
        <w:t>. n53 "</w:t>
      </w:r>
      <w:r w:rsidRPr="002206BF">
        <w:rPr>
          <w:rStyle w:val="StyleUnderline"/>
        </w:rPr>
        <w:t>By providing opportunities for urban residents to acquire and develop skills, the urban agriculture movement promotes economic growth by providing residents the ability to supplement their income through selling their produce</w:t>
      </w:r>
      <w:r w:rsidRPr="002206BF">
        <w:t xml:space="preserve"> (and other goods) </w:t>
      </w:r>
      <w:r w:rsidRPr="002206BF">
        <w:rPr>
          <w:rStyle w:val="StyleUnderline"/>
        </w:rPr>
        <w:t>through farmers' markets and other local market methods</w:t>
      </w:r>
      <w:r w:rsidRPr="002206BF">
        <w:t xml:space="preserve">." n54 </w:t>
      </w:r>
      <w:r w:rsidRPr="002206BF">
        <w:rPr>
          <w:rStyle w:val="StyleUnderline"/>
        </w:rPr>
        <w:t>There are a number of environmental and health benefits as well. "Produce from community gardens lower fossil fuel consumption for transportation, require less packaging, and lower food waste</w:t>
      </w:r>
      <w:r w:rsidRPr="002206BF">
        <w:t xml:space="preserve">. Similarly, </w:t>
      </w:r>
      <w:r w:rsidRPr="002206BF">
        <w:rPr>
          <w:rStyle w:val="StyleUnderline"/>
        </w:rPr>
        <w:t>air and water quality improve with increased foliage in the city."</w:t>
      </w:r>
      <w:r w:rsidRPr="002206BF">
        <w:t xml:space="preserve"> n55 </w:t>
      </w:r>
      <w:proofErr w:type="gramStart"/>
      <w:r w:rsidRPr="002206BF">
        <w:t>In</w:t>
      </w:r>
      <w:proofErr w:type="gramEnd"/>
      <w:r w:rsidRPr="002206BF">
        <w:t xml:space="preserve"> addition to all of these direct and indirect benefits, </w:t>
      </w:r>
      <w:r w:rsidRPr="002206BF">
        <w:rPr>
          <w:rStyle w:val="StyleUnderline"/>
        </w:rPr>
        <w:t>urban agriculture can also help diversify our national</w:t>
      </w:r>
      <w:r w:rsidRPr="002206BF">
        <w:t xml:space="preserve"> (</w:t>
      </w:r>
      <w:r w:rsidRPr="002206BF">
        <w:rPr>
          <w:rStyle w:val="StyleUnderline"/>
        </w:rPr>
        <w:t>and international) food distribution networks, reduce our "reliance on industrial agricultural processes," and generally create "a more sustainable food system</w:t>
      </w:r>
      <w:r w:rsidRPr="002206BF">
        <w:t>." n56</w:t>
      </w:r>
    </w:p>
    <w:p w:rsidR="00047EEC" w:rsidRPr="002206BF" w:rsidRDefault="00047EEC" w:rsidP="00047EEC"/>
    <w:p w:rsidR="00047EEC" w:rsidRPr="002206BF" w:rsidRDefault="00047EEC" w:rsidP="00047EEC">
      <w:pPr>
        <w:pStyle w:val="Heading3"/>
        <w:rPr>
          <w:rFonts w:cs="Times New Roman"/>
        </w:rPr>
      </w:pPr>
      <w:r w:rsidRPr="002206BF">
        <w:rPr>
          <w:rFonts w:cs="Times New Roman"/>
        </w:rPr>
        <w:t>AT – Local Obstacles</w:t>
      </w:r>
    </w:p>
    <w:p w:rsidR="00047EEC" w:rsidRPr="002206BF" w:rsidRDefault="00047EEC" w:rsidP="00047EEC"/>
    <w:p w:rsidR="00047EEC" w:rsidRPr="002206BF" w:rsidRDefault="00047EEC" w:rsidP="00047EEC">
      <w:pPr>
        <w:pStyle w:val="Heading4"/>
        <w:rPr>
          <w:rFonts w:cs="Times New Roman"/>
        </w:rPr>
      </w:pPr>
      <w:r w:rsidRPr="002206BF">
        <w:rPr>
          <w:rFonts w:cs="Times New Roman"/>
        </w:rPr>
        <w:t xml:space="preserve">Engaged planning solves issues with urban agriculture </w:t>
      </w:r>
    </w:p>
    <w:p w:rsidR="00047EEC" w:rsidRPr="002206BF" w:rsidRDefault="00047EEC" w:rsidP="00047EEC">
      <w:pPr>
        <w:rPr>
          <w:rStyle w:val="Style13ptBold"/>
        </w:rPr>
      </w:pPr>
      <w:r w:rsidRPr="002206BF">
        <w:rPr>
          <w:rStyle w:val="Style13ptBold"/>
        </w:rPr>
        <w:t>Dawson, University of Louisville Louis D. Brandeis School of Law J.D. Candidate, 2015</w:t>
      </w:r>
    </w:p>
    <w:p w:rsidR="00047EEC" w:rsidRPr="002206BF" w:rsidRDefault="00047EEC" w:rsidP="00047EEC">
      <w:r w:rsidRPr="002206BF">
        <w:t xml:space="preserve">(Matthew R. 2015, University of Louisville Law Review, “PERENNIAL CITIES: APPLYING PRINCIPLES OF ADAPTIVE LAW TO CREATE A SUSTAINABLE AND RESILIENT SYSTEM OF URBAN AGRICULTURE.” LexisNexis, Accessed 7/17/17, GDI – </w:t>
      </w:r>
      <w:proofErr w:type="spellStart"/>
      <w:r w:rsidRPr="002206BF">
        <w:t>Jmo</w:t>
      </w:r>
      <w:proofErr w:type="spellEnd"/>
      <w:r w:rsidRPr="002206BF">
        <w:t>)</w:t>
      </w:r>
    </w:p>
    <w:p w:rsidR="00047EEC" w:rsidRPr="002206BF" w:rsidRDefault="00047EEC" w:rsidP="00047EEC"/>
    <w:p w:rsidR="00047EEC" w:rsidRPr="002206BF" w:rsidRDefault="00047EEC" w:rsidP="00047EEC">
      <w:pPr>
        <w:rPr>
          <w:rStyle w:val="StyleUnderline"/>
        </w:rPr>
      </w:pPr>
      <w:r w:rsidRPr="002206BF">
        <w:t xml:space="preserve">While </w:t>
      </w:r>
      <w:r w:rsidRPr="002206BF">
        <w:rPr>
          <w:rStyle w:val="StyleUnderline"/>
        </w:rPr>
        <w:t>there is no one-size-fits-all solution</w:t>
      </w:r>
      <w:r w:rsidRPr="002206BF">
        <w:t xml:space="preserve">, </w:t>
      </w:r>
      <w:r w:rsidRPr="002206BF">
        <w:rPr>
          <w:rStyle w:val="StyleUnderline"/>
        </w:rPr>
        <w:t>many</w:t>
      </w:r>
      <w:r w:rsidRPr="002206BF">
        <w:t xml:space="preserve"> of these </w:t>
      </w:r>
      <w:r w:rsidRPr="002206BF">
        <w:rPr>
          <w:rStyle w:val="StyleUnderline"/>
        </w:rPr>
        <w:t>problems associated with urban agriculture can be avoided or mitigated through appropriate planning, implementation, and monitoring</w:t>
      </w:r>
      <w:r w:rsidRPr="002206BF">
        <w:t xml:space="preserve">. </w:t>
      </w:r>
      <w:r w:rsidRPr="002206BF">
        <w:rPr>
          <w:rStyle w:val="StyleUnderline"/>
        </w:rPr>
        <w:t xml:space="preserve">Every city possesses its own social, cultural, economic, and environmental factors that will determine when, where, why, and how urban agriculture should be implemented. </w:t>
      </w:r>
      <w:r w:rsidRPr="002206BF">
        <w:t xml:space="preserve">Moreover, these factors can and will change in ways that city councils and local planners are unable to predict. </w:t>
      </w:r>
      <w:r w:rsidRPr="002206BF">
        <w:rPr>
          <w:rStyle w:val="StyleUnderline"/>
        </w:rPr>
        <w:t>An adaptive system of law promoting a flexibility of goals, structures, and methods provides the framework necessary to promote the sustainability and resilience of urban agriculture and the communities that stand to benefit from it.</w:t>
      </w:r>
    </w:p>
    <w:p w:rsidR="00047EEC" w:rsidRPr="002206BF" w:rsidRDefault="00047EEC" w:rsidP="00047EEC">
      <w:pPr>
        <w:rPr>
          <w:rStyle w:val="StyleUnderline"/>
        </w:rPr>
      </w:pPr>
    </w:p>
    <w:p w:rsidR="003B0419" w:rsidRPr="002206BF" w:rsidRDefault="003B0419" w:rsidP="003B0419">
      <w:pPr>
        <w:pStyle w:val="Heading2"/>
        <w:rPr>
          <w:rFonts w:cs="Times New Roman"/>
        </w:rPr>
      </w:pPr>
      <w:r w:rsidRPr="002206BF">
        <w:rPr>
          <w:rFonts w:cs="Times New Roman"/>
        </w:rPr>
        <w:t>Ag Waste</w:t>
      </w:r>
    </w:p>
    <w:p w:rsidR="003B0419" w:rsidRPr="002206BF" w:rsidRDefault="003B0419" w:rsidP="003B0419">
      <w:pPr>
        <w:pStyle w:val="Heading3"/>
        <w:rPr>
          <w:rFonts w:cs="Times New Roman"/>
        </w:rPr>
      </w:pPr>
      <w:r w:rsidRPr="002206BF">
        <w:rPr>
          <w:rFonts w:cs="Times New Roman"/>
        </w:rPr>
        <w:t>Ag Waste Scenario</w:t>
      </w:r>
    </w:p>
    <w:p w:rsidR="003B0419" w:rsidRPr="002206BF" w:rsidRDefault="003B0419" w:rsidP="003B0419"/>
    <w:p w:rsidR="003B0419" w:rsidRPr="002206BF" w:rsidRDefault="003B0419" w:rsidP="003B0419">
      <w:pPr>
        <w:pStyle w:val="Heading4"/>
        <w:rPr>
          <w:rFonts w:cs="Times New Roman"/>
        </w:rPr>
      </w:pPr>
      <w:r w:rsidRPr="002206BF">
        <w:rPr>
          <w:rFonts w:cs="Times New Roman"/>
        </w:rPr>
        <w:t xml:space="preserve">Status quo agriculture waste contributes to climate change – managing distribution key </w:t>
      </w:r>
    </w:p>
    <w:p w:rsidR="003B0419" w:rsidRPr="002206BF" w:rsidRDefault="003B0419" w:rsidP="003B0419">
      <w:pPr>
        <w:rPr>
          <w:rStyle w:val="Style13ptBold"/>
        </w:rPr>
      </w:pPr>
      <w:r w:rsidRPr="002206BF">
        <w:rPr>
          <w:rStyle w:val="Style13ptBold"/>
        </w:rPr>
        <w:t>Rowling, Reuters, 16</w:t>
      </w:r>
    </w:p>
    <w:p w:rsidR="003B0419" w:rsidRPr="002206BF" w:rsidRDefault="003B0419" w:rsidP="003B0419">
      <w:r w:rsidRPr="002206BF">
        <w:t xml:space="preserve">(Megan, 4/7/16, Reuters, “To help curb climate change, stop wasting food: scientists.” </w:t>
      </w:r>
      <w:hyperlink r:id="rId20" w:history="1">
        <w:r w:rsidRPr="002206BF">
          <w:rPr>
            <w:rStyle w:val="Hyperlink"/>
          </w:rPr>
          <w:t>http://www.reuters.com/article/us-climatechange-emissions-food-idUSKCN0X41PQ</w:t>
        </w:r>
      </w:hyperlink>
      <w:r w:rsidRPr="002206BF">
        <w:t xml:space="preserve">, Accessed 7/17/17, GDI - </w:t>
      </w:r>
      <w:proofErr w:type="spellStart"/>
      <w:r w:rsidRPr="002206BF">
        <w:t>JMo</w:t>
      </w:r>
      <w:proofErr w:type="spellEnd"/>
      <w:r w:rsidRPr="002206BF">
        <w:t>)</w:t>
      </w:r>
    </w:p>
    <w:p w:rsidR="003B0419" w:rsidRPr="002206BF" w:rsidRDefault="003B0419" w:rsidP="003B0419"/>
    <w:p w:rsidR="003B0419" w:rsidRPr="002206BF" w:rsidRDefault="003B0419" w:rsidP="003B0419">
      <w:r w:rsidRPr="002206BF">
        <w:t xml:space="preserve">BARCELONA (Thomson Reuters Foundation) - </w:t>
      </w:r>
      <w:r w:rsidRPr="002206BF">
        <w:rPr>
          <w:rStyle w:val="StyleUnderline"/>
        </w:rPr>
        <w:t>Reducing food waste around the world would help curb emissions of planet-warming gases</w:t>
      </w:r>
      <w:r w:rsidRPr="002206BF">
        <w:t xml:space="preserve">, </w:t>
      </w:r>
      <w:r w:rsidRPr="002206BF">
        <w:rPr>
          <w:rStyle w:val="StyleUnderline"/>
        </w:rPr>
        <w:t>lessening some of the impacts of climate change such as more extreme weather and rising seas, scientists said on Thursday</w:t>
      </w:r>
      <w:r w:rsidRPr="002206BF">
        <w:t>.</w:t>
      </w:r>
    </w:p>
    <w:p w:rsidR="003B0419" w:rsidRPr="002206BF" w:rsidRDefault="003B0419" w:rsidP="003B0419">
      <w:r w:rsidRPr="002206BF">
        <w:rPr>
          <w:rStyle w:val="StyleUnderline"/>
        </w:rPr>
        <w:t>Up to 14 percent of emissions from agriculture in 2050 could be avoided by managing food use and distribution better, according to a new study from the Potsdam Institute for Climate Impact Research (</w:t>
      </w:r>
      <w:r w:rsidRPr="002206BF">
        <w:t>PIK).</w:t>
      </w:r>
    </w:p>
    <w:p w:rsidR="003B0419" w:rsidRPr="002206BF" w:rsidRDefault="003B0419" w:rsidP="003B0419">
      <w:r w:rsidRPr="002206BF">
        <w:t>"</w:t>
      </w:r>
      <w:r w:rsidRPr="002206BF">
        <w:rPr>
          <w:rStyle w:val="StyleUnderline"/>
        </w:rPr>
        <w:t>Agriculture is a major driver of climate change,</w:t>
      </w:r>
      <w:r w:rsidRPr="002206BF">
        <w:t xml:space="preserve"> </w:t>
      </w:r>
      <w:r w:rsidRPr="002206BF">
        <w:rPr>
          <w:rStyle w:val="StyleUnderline"/>
        </w:rPr>
        <w:t>accounting for more than 20 percent of overall global greenhouse gas emissions in 2010</w:t>
      </w:r>
      <w:r w:rsidRPr="002206BF">
        <w:t xml:space="preserve">," said co-author </w:t>
      </w:r>
      <w:proofErr w:type="spellStart"/>
      <w:r w:rsidRPr="002206BF">
        <w:t>Prajal</w:t>
      </w:r>
      <w:proofErr w:type="spellEnd"/>
      <w:r w:rsidRPr="002206BF">
        <w:t xml:space="preserve"> Pradhan.</w:t>
      </w:r>
    </w:p>
    <w:p w:rsidR="003B0419" w:rsidRPr="002206BF" w:rsidRDefault="003B0419" w:rsidP="003B0419">
      <w:r w:rsidRPr="002206BF">
        <w:t>"</w:t>
      </w:r>
      <w:r w:rsidRPr="002206BF">
        <w:rPr>
          <w:rStyle w:val="StyleUnderline"/>
        </w:rPr>
        <w:t>Avoiding food loss and waste would therefore avoid unnecessary greenhouse gas emissions and help mitigate climate change."</w:t>
      </w:r>
    </w:p>
    <w:p w:rsidR="003B0419" w:rsidRPr="002206BF" w:rsidRDefault="003B0419" w:rsidP="003B0419">
      <w:pPr>
        <w:rPr>
          <w:u w:val="single"/>
        </w:rPr>
      </w:pPr>
      <w:r w:rsidRPr="002206BF">
        <w:rPr>
          <w:rStyle w:val="StyleUnderline"/>
        </w:rPr>
        <w:t>Between 30 and 40 percent of food produced around the world is never eaten, because it is spoiled after harvest and during transportation, or thrown away by shops and consumers.</w:t>
      </w:r>
    </w:p>
    <w:p w:rsidR="003B0419" w:rsidRPr="002206BF" w:rsidRDefault="003B0419" w:rsidP="003B0419">
      <w:r w:rsidRPr="002206BF">
        <w:t>The share of food wasted is expected to increase drastically if emerging economies like China and India adopt Western food habits, including a shift to eating more meat, the researchers warned.</w:t>
      </w:r>
    </w:p>
    <w:p w:rsidR="003B0419" w:rsidRPr="002206BF" w:rsidRDefault="003B0419" w:rsidP="003B0419">
      <w:r w:rsidRPr="002206BF">
        <w:rPr>
          <w:rStyle w:val="StyleUnderline"/>
        </w:rPr>
        <w:t>Richer countries tend to consume more food than is healthy or simply waste it, they noted</w:t>
      </w:r>
      <w:r w:rsidRPr="002206BF">
        <w:t>.</w:t>
      </w:r>
    </w:p>
    <w:p w:rsidR="003B0419" w:rsidRPr="002206BF" w:rsidRDefault="003B0419" w:rsidP="003B0419">
      <w:r w:rsidRPr="002206BF">
        <w:t xml:space="preserve">As poorer countries develop and the world's population grows, </w:t>
      </w:r>
      <w:r w:rsidRPr="002206BF">
        <w:rPr>
          <w:rStyle w:val="StyleUnderline"/>
        </w:rPr>
        <w:t xml:space="preserve">emissions associated with food waste could soar from 0.5 </w:t>
      </w:r>
      <w:proofErr w:type="spellStart"/>
      <w:r w:rsidRPr="002206BF">
        <w:rPr>
          <w:rStyle w:val="StyleUnderline"/>
        </w:rPr>
        <w:t>gigatonnes</w:t>
      </w:r>
      <w:proofErr w:type="spellEnd"/>
      <w:r w:rsidRPr="002206BF">
        <w:rPr>
          <w:rStyle w:val="StyleUnderline"/>
        </w:rPr>
        <w:t xml:space="preserve"> of carbon dioxide equivalent per year to between 1.9 and 2.5 </w:t>
      </w:r>
      <w:proofErr w:type="spellStart"/>
      <w:r w:rsidRPr="002206BF">
        <w:rPr>
          <w:rStyle w:val="StyleUnderline"/>
        </w:rPr>
        <w:t>gigatonnes</w:t>
      </w:r>
      <w:proofErr w:type="spellEnd"/>
      <w:r w:rsidRPr="002206BF">
        <w:rPr>
          <w:rStyle w:val="StyleUnderline"/>
        </w:rPr>
        <w:t xml:space="preserve"> annually by mid-century</w:t>
      </w:r>
      <w:r w:rsidRPr="002206BF">
        <w:t>, showed the study published in the Environmental Science &amp; Technology journal.</w:t>
      </w:r>
    </w:p>
    <w:p w:rsidR="003B0419" w:rsidRPr="002206BF" w:rsidRDefault="003B0419" w:rsidP="003B0419"/>
    <w:p w:rsidR="003B0419" w:rsidRPr="002206BF" w:rsidRDefault="003B0419" w:rsidP="003B0419">
      <w:r w:rsidRPr="002206BF">
        <w:rPr>
          <w:highlight w:val="cyan"/>
        </w:rPr>
        <w:t>[INSERT CLIMATE IMPACT]</w:t>
      </w:r>
    </w:p>
    <w:p w:rsidR="003B0419" w:rsidRPr="002206BF" w:rsidRDefault="003B0419" w:rsidP="003B0419"/>
    <w:p w:rsidR="003B0419" w:rsidRPr="002206BF" w:rsidRDefault="003B0419" w:rsidP="003B0419">
      <w:pPr>
        <w:pStyle w:val="Heading4"/>
        <w:rPr>
          <w:rFonts w:cs="Times New Roman"/>
        </w:rPr>
      </w:pPr>
      <w:r w:rsidRPr="002206BF">
        <w:rPr>
          <w:rFonts w:cs="Times New Roman"/>
        </w:rPr>
        <w:t>Technological innovations in agriculture can solve for food production and distribution</w:t>
      </w:r>
    </w:p>
    <w:p w:rsidR="003B0419" w:rsidRPr="002206BF" w:rsidRDefault="003B0419" w:rsidP="003B0419">
      <w:pPr>
        <w:rPr>
          <w:rStyle w:val="Style13ptBold"/>
        </w:rPr>
      </w:pPr>
      <w:r w:rsidRPr="002206BF">
        <w:rPr>
          <w:rStyle w:val="Style13ptBold"/>
        </w:rPr>
        <w:t xml:space="preserve">Gould, </w:t>
      </w:r>
      <w:proofErr w:type="spellStart"/>
      <w:r w:rsidRPr="002206BF">
        <w:rPr>
          <w:rStyle w:val="Style13ptBold"/>
        </w:rPr>
        <w:t>Food+Tech</w:t>
      </w:r>
      <w:proofErr w:type="spellEnd"/>
      <w:r w:rsidRPr="002206BF">
        <w:rPr>
          <w:rStyle w:val="Style13ptBold"/>
        </w:rPr>
        <w:t xml:space="preserve"> Connect founder, 13</w:t>
      </w:r>
    </w:p>
    <w:p w:rsidR="003B0419" w:rsidRPr="002206BF" w:rsidRDefault="003B0419" w:rsidP="003B0419">
      <w:r w:rsidRPr="002206BF">
        <w:t xml:space="preserve">(Danielle, 7/3/13, Forbes, “When It Comes </w:t>
      </w:r>
      <w:proofErr w:type="gramStart"/>
      <w:r w:rsidRPr="002206BF">
        <w:t>To</w:t>
      </w:r>
      <w:proofErr w:type="gramEnd"/>
      <w:r w:rsidRPr="002206BF">
        <w:t xml:space="preserve"> Food, Technology Is Changing The Game.” </w:t>
      </w:r>
      <w:hyperlink r:id="rId21" w:anchor="72637bd515e7" w:history="1">
        <w:r w:rsidRPr="002206BF">
          <w:rPr>
            <w:rStyle w:val="Hyperlink"/>
          </w:rPr>
          <w:t>https://www.forbes.com/sites/daniellegould/2013/07/03/when-it-comes-to-food-technology-is-changing-the-game/#72637bd515e7</w:t>
        </w:r>
      </w:hyperlink>
      <w:r w:rsidRPr="002206BF">
        <w:t xml:space="preserve">, Accessed 7/17/17, GDI - </w:t>
      </w:r>
      <w:proofErr w:type="spellStart"/>
      <w:r w:rsidRPr="002206BF">
        <w:t>JMo</w:t>
      </w:r>
      <w:proofErr w:type="spellEnd"/>
      <w:r w:rsidRPr="002206BF">
        <w:t>)</w:t>
      </w:r>
    </w:p>
    <w:p w:rsidR="003B0419" w:rsidRPr="002206BF" w:rsidRDefault="003B0419" w:rsidP="003B0419"/>
    <w:p w:rsidR="003B0419" w:rsidRPr="002206BF" w:rsidRDefault="003B0419" w:rsidP="003B0419">
      <w:r w:rsidRPr="002206BF">
        <w:rPr>
          <w:rStyle w:val="StyleUnderline"/>
        </w:rPr>
        <w:t>We are at the beginning of the most radical transformation of our food industry since the Green Revolution.</w:t>
      </w:r>
      <w:r w:rsidRPr="002206BF">
        <w:t xml:space="preserve"> Until now, </w:t>
      </w:r>
      <w:r w:rsidRPr="002206BF">
        <w:rPr>
          <w:rStyle w:val="StyleUnderline"/>
        </w:rPr>
        <w:t>food innovation — including agricultural production, processing, distribution and retail — happened in the laboratories and strategy shops of a few select multinationals</w:t>
      </w:r>
      <w:r w:rsidRPr="002206BF">
        <w:t xml:space="preserve">. These approaches to innovation have been proprietary, consolidated and designed to maximize shareholder interests. But </w:t>
      </w:r>
      <w:r w:rsidRPr="002206BF">
        <w:rPr>
          <w:rStyle w:val="StyleUnderline"/>
        </w:rPr>
        <w:t>as the Internet democratizes virtually every industry, like healthcare, media and education, it’s becoming increasingly clear that a more holistic future is possible</w:t>
      </w:r>
      <w:r w:rsidRPr="002206BF">
        <w:t xml:space="preserve">. </w:t>
      </w:r>
      <w:r w:rsidRPr="002206BF">
        <w:rPr>
          <w:rStyle w:val="StyleUnderline"/>
        </w:rPr>
        <w:t>Leveraging information, technology and multidisciplinary design, we can begin to level the playing field between industrial and sustainable food. We</w:t>
      </w:r>
      <w:r w:rsidRPr="002206BF">
        <w:t xml:space="preserve"> can create a future that’s decentralized, collaborative and designed to maximize the interests of producers, eaters and the environment.</w:t>
      </w:r>
    </w:p>
    <w:p w:rsidR="003B0419" w:rsidRPr="002206BF" w:rsidRDefault="003B0419" w:rsidP="003B0419">
      <w:pPr>
        <w:rPr>
          <w:rStyle w:val="StyleUnderline"/>
        </w:rPr>
      </w:pPr>
      <w:r w:rsidRPr="002206BF">
        <w:t xml:space="preserve">But as Tom </w:t>
      </w:r>
      <w:proofErr w:type="spellStart"/>
      <w:r w:rsidRPr="002206BF">
        <w:t>Laskawy’s</w:t>
      </w:r>
      <w:proofErr w:type="spellEnd"/>
      <w:r w:rsidRPr="002206BF">
        <w:t xml:space="preserve"> recent Grist article, ‘</w:t>
      </w:r>
      <w:r w:rsidRPr="002206BF">
        <w:rPr>
          <w:rStyle w:val="StyleUnderline"/>
        </w:rPr>
        <w:t>When it comes to food, technology won’t save us,’ underscores, many sustainable food advocates believe technology and the concept of scalability are incompatible with diversified sustainable food production.</w:t>
      </w:r>
      <w:r w:rsidRPr="002206BF">
        <w:t xml:space="preserve"> According to </w:t>
      </w:r>
      <w:proofErr w:type="spellStart"/>
      <w:r w:rsidRPr="002206BF">
        <w:t>Laskawy</w:t>
      </w:r>
      <w:proofErr w:type="spellEnd"/>
      <w:r w:rsidRPr="002206BF">
        <w:t>, the</w:t>
      </w:r>
      <w:r w:rsidRPr="002206BF">
        <w:rPr>
          <w:rStyle w:val="StyleUnderline"/>
        </w:rPr>
        <w:t>se technological innovations are at best a novelty, which he dismisses as “a theoretical, some might say fantastical, solution to problems we know how to solve but don’t really want to.”</w:t>
      </w:r>
    </w:p>
    <w:p w:rsidR="003B0419" w:rsidRPr="002206BF" w:rsidRDefault="003B0419" w:rsidP="003B0419">
      <w:r w:rsidRPr="002206BF">
        <w:t xml:space="preserve">I agree with </w:t>
      </w:r>
      <w:proofErr w:type="spellStart"/>
      <w:r w:rsidRPr="002206BF">
        <w:t>Laskawy’s</w:t>
      </w:r>
      <w:proofErr w:type="spellEnd"/>
      <w:r w:rsidRPr="002206BF">
        <w:t xml:space="preserve"> point that technology alone will not feed the world. Technology, however, is a broad term, encompassing everything from biotechnology, hardware and information technology, among other things. And there is a difference between scaling individual farms or food production operations, which often results in questionable practices or consolidation, and scaling an industry by making it easier for new players to enter the marketplace, which will be critical if we are going to meet growing demand for sustainably produced food.</w:t>
      </w:r>
    </w:p>
    <w:p w:rsidR="003B0419" w:rsidRPr="002206BF" w:rsidRDefault="003B0419" w:rsidP="003B0419">
      <w:r w:rsidRPr="002206BF">
        <w:t xml:space="preserve">There </w:t>
      </w:r>
      <w:r w:rsidRPr="002206BF">
        <w:rPr>
          <w:rStyle w:val="StyleUnderline"/>
        </w:rPr>
        <w:t>is a further misconception that the industry must choose between technological or traditional agriculture solutions.</w:t>
      </w:r>
      <w:r w:rsidRPr="002206BF">
        <w:t xml:space="preserve"> But </w:t>
      </w:r>
      <w:r w:rsidRPr="002206BF">
        <w:rPr>
          <w:rStyle w:val="StyleUnderline"/>
        </w:rPr>
        <w:t>technology can be used to optimize traditional solutions</w:t>
      </w:r>
      <w:r w:rsidRPr="002206BF">
        <w:t xml:space="preserve">, </w:t>
      </w:r>
      <w:r w:rsidRPr="002206BF">
        <w:rPr>
          <w:rStyle w:val="StyleUnderline"/>
        </w:rPr>
        <w:t>by helping to streamline and better manage operations, more efficiently utilize resources and improve communications</w:t>
      </w:r>
      <w:r w:rsidRPr="002206BF">
        <w:t>.</w:t>
      </w:r>
    </w:p>
    <w:p w:rsidR="003B0419" w:rsidRPr="002206BF" w:rsidRDefault="003B0419" w:rsidP="003B0419"/>
    <w:p w:rsidR="003B0419" w:rsidRPr="002206BF" w:rsidRDefault="003B0419" w:rsidP="003B0419">
      <w:pPr>
        <w:pStyle w:val="Heading3"/>
        <w:rPr>
          <w:rFonts w:cs="Times New Roman"/>
        </w:rPr>
      </w:pPr>
      <w:r w:rsidRPr="002206BF">
        <w:rPr>
          <w:rFonts w:cs="Times New Roman"/>
        </w:rPr>
        <w:t>Reducing Ag Waste Solves</w:t>
      </w:r>
    </w:p>
    <w:p w:rsidR="003B0419" w:rsidRPr="002206BF" w:rsidRDefault="003B0419" w:rsidP="003B0419"/>
    <w:p w:rsidR="003B0419" w:rsidRPr="002206BF" w:rsidRDefault="003B0419" w:rsidP="003B0419">
      <w:pPr>
        <w:pStyle w:val="Heading4"/>
        <w:rPr>
          <w:rFonts w:cs="Times New Roman"/>
        </w:rPr>
      </w:pPr>
      <w:r w:rsidRPr="002206BF">
        <w:rPr>
          <w:rFonts w:cs="Times New Roman"/>
        </w:rPr>
        <w:t>Agricultural emissions lead to climate change – better distribution key</w:t>
      </w:r>
    </w:p>
    <w:p w:rsidR="003B0419" w:rsidRPr="002206BF" w:rsidRDefault="003B0419" w:rsidP="003B0419">
      <w:pPr>
        <w:rPr>
          <w:rStyle w:val="Style13ptBold"/>
        </w:rPr>
      </w:pPr>
      <w:r w:rsidRPr="002206BF">
        <w:rPr>
          <w:rStyle w:val="Style13ptBold"/>
        </w:rPr>
        <w:t xml:space="preserve">Hic, Humboldt-Universität </w:t>
      </w:r>
      <w:proofErr w:type="spellStart"/>
      <w:r w:rsidRPr="002206BF">
        <w:rPr>
          <w:rStyle w:val="Style13ptBold"/>
        </w:rPr>
        <w:t>zu</w:t>
      </w:r>
      <w:proofErr w:type="spellEnd"/>
      <w:r w:rsidRPr="002206BF">
        <w:rPr>
          <w:rStyle w:val="Style13ptBold"/>
        </w:rPr>
        <w:t xml:space="preserve"> Berlin, 2016</w:t>
      </w:r>
    </w:p>
    <w:p w:rsidR="003B0419" w:rsidRPr="002206BF" w:rsidRDefault="003B0419" w:rsidP="003B0419">
      <w:r w:rsidRPr="002206BF">
        <w:t>(</w:t>
      </w:r>
      <w:proofErr w:type="spellStart"/>
      <w:r w:rsidRPr="002206BF">
        <w:t>Ceren</w:t>
      </w:r>
      <w:proofErr w:type="spellEnd"/>
      <w:r w:rsidRPr="002206BF">
        <w:t xml:space="preserve">, </w:t>
      </w:r>
      <w:proofErr w:type="spellStart"/>
      <w:r w:rsidRPr="002206BF">
        <w:t>Prajal</w:t>
      </w:r>
      <w:proofErr w:type="spellEnd"/>
      <w:r w:rsidRPr="002206BF">
        <w:t xml:space="preserve"> P. Pradhan, Potsdam Institute for Climate Impact Research researcher, Diego </w:t>
      </w:r>
      <w:proofErr w:type="spellStart"/>
      <w:r w:rsidRPr="002206BF">
        <w:t>Rybski</w:t>
      </w:r>
      <w:proofErr w:type="spellEnd"/>
      <w:r w:rsidRPr="002206BF">
        <w:t xml:space="preserve">, Potsdam Institute for Climate Impact Research researcher, AND Jürgen P. Kropp, Potsdam Institute for Climate Impact Research researcher Head of Climate Change &amp; Development Group, 4/7/16, Potsdam Institute for Climate Impact Research, “Reducing food waste could help mitigate climate change.” </w:t>
      </w:r>
      <w:hyperlink r:id="rId22" w:history="1">
        <w:r w:rsidRPr="002206BF">
          <w:rPr>
            <w:rStyle w:val="Hyperlink"/>
          </w:rPr>
          <w:t>https://www.pik-potsdam.de/news/press-releases/reducing-food-waste-could-help-mitigate-climate-change</w:t>
        </w:r>
      </w:hyperlink>
      <w:r w:rsidRPr="002206BF">
        <w:t xml:space="preserve">, Accessed 7/17/17, GDI - </w:t>
      </w:r>
      <w:proofErr w:type="spellStart"/>
      <w:r w:rsidRPr="002206BF">
        <w:t>JMo</w:t>
      </w:r>
      <w:proofErr w:type="spellEnd"/>
      <w:r w:rsidRPr="002206BF">
        <w:t>)</w:t>
      </w:r>
    </w:p>
    <w:p w:rsidR="003B0419" w:rsidRPr="002206BF" w:rsidRDefault="003B0419" w:rsidP="003B0419"/>
    <w:p w:rsidR="003B0419" w:rsidRPr="002206BF" w:rsidRDefault="003B0419" w:rsidP="003B0419">
      <w:r w:rsidRPr="002206BF">
        <w:rPr>
          <w:rStyle w:val="StyleUnderline"/>
        </w:rPr>
        <w:t>Due to an unbridled demographic growth and lifestyle changes, emissions from agriculture alone are expected to rise by up to 18 Gigatons of CO2 equivalents by 2050, p</w:t>
      </w:r>
      <w:r w:rsidRPr="002206BF">
        <w:t xml:space="preserve">revious research already showed. “Thus, </w:t>
      </w:r>
      <w:r w:rsidRPr="002206BF">
        <w:rPr>
          <w:rStyle w:val="StyleUnderline"/>
        </w:rPr>
        <w:t xml:space="preserve">emissions related to discarded food are just the tip of the </w:t>
      </w:r>
      <w:proofErr w:type="gramStart"/>
      <w:r w:rsidRPr="002206BF">
        <w:rPr>
          <w:rStyle w:val="StyleUnderline"/>
        </w:rPr>
        <w:t>iceberg</w:t>
      </w:r>
      <w:r w:rsidRPr="002206BF">
        <w:t>,“</w:t>
      </w:r>
      <w:proofErr w:type="gramEnd"/>
      <w:r w:rsidRPr="002206BF">
        <w:t xml:space="preserve"> </w:t>
      </w:r>
      <w:proofErr w:type="spellStart"/>
      <w:r w:rsidRPr="002206BF">
        <w:t>Prajal</w:t>
      </w:r>
      <w:proofErr w:type="spellEnd"/>
      <w:r w:rsidRPr="002206BF">
        <w:t xml:space="preserve"> Pradhan explains. “</w:t>
      </w:r>
      <w:proofErr w:type="gramStart"/>
      <w:r w:rsidRPr="002206BF">
        <w:t xml:space="preserve">However,  </w:t>
      </w:r>
      <w:r w:rsidRPr="002206BF">
        <w:rPr>
          <w:rStyle w:val="StyleUnderline"/>
        </w:rPr>
        <w:t>it</w:t>
      </w:r>
      <w:proofErr w:type="gramEnd"/>
      <w:r w:rsidRPr="002206BF">
        <w:rPr>
          <w:rStyle w:val="StyleUnderline"/>
        </w:rPr>
        <w:t xml:space="preserve"> is quite astounding that up to 14 percent of overall agricultural emissions in 2050 could easily be avoided by a better management of food </w:t>
      </w:r>
      <w:proofErr w:type="spellStart"/>
      <w:r w:rsidRPr="002206BF">
        <w:rPr>
          <w:rStyle w:val="StyleUnderline"/>
        </w:rPr>
        <w:t>utilisation</w:t>
      </w:r>
      <w:proofErr w:type="spellEnd"/>
      <w:r w:rsidRPr="002206BF">
        <w:rPr>
          <w:rStyle w:val="StyleUnderline"/>
        </w:rPr>
        <w:t xml:space="preserve"> and distribution.</w:t>
      </w:r>
      <w:r w:rsidRPr="002206BF">
        <w:t xml:space="preserve"> Changing individual behavior could be one key towards mitigating the climate </w:t>
      </w:r>
      <w:proofErr w:type="gramStart"/>
      <w:r w:rsidRPr="002206BF">
        <w:t>crisis.“</w:t>
      </w:r>
      <w:proofErr w:type="gramEnd"/>
    </w:p>
    <w:p w:rsidR="003B0419" w:rsidRPr="002206BF" w:rsidRDefault="003B0419" w:rsidP="003B0419">
      <w:r w:rsidRPr="002206BF">
        <w:t>“</w:t>
      </w:r>
      <w:r w:rsidRPr="002206BF">
        <w:rPr>
          <w:rStyle w:val="StyleUnderline"/>
        </w:rPr>
        <w:t>Currently, 1.3 billion tons of food per year are discarded,”</w:t>
      </w:r>
      <w:r w:rsidRPr="002206BF">
        <w:t xml:space="preserve"> explains Jürgen Kropp, co-author and deputy chair of PIK research domain Climate Impacts and Vulnerabilities. </w:t>
      </w:r>
      <w:r w:rsidRPr="002206BF">
        <w:rPr>
          <w:rStyle w:val="StyleUnderline"/>
        </w:rPr>
        <w:t>While food losses occur mostly in developing countries due to less efficient agricultural infrastructures, food waste in contrast is common in rich countries. “</w:t>
      </w:r>
      <w:r w:rsidRPr="002206BF">
        <w:t xml:space="preserve">As many emerging economies like China or India are projected to rapidly increase their food waste </w:t>
      </w:r>
      <w:proofErr w:type="gramStart"/>
      <w:r w:rsidRPr="002206BF">
        <w:t>as a consequence of</w:t>
      </w:r>
      <w:proofErr w:type="gramEnd"/>
      <w:r w:rsidRPr="002206BF">
        <w:t xml:space="preserve"> changing lifestyle, </w:t>
      </w:r>
      <w:r w:rsidRPr="002206BF">
        <w:rPr>
          <w:rStyle w:val="StyleUnderline"/>
        </w:rPr>
        <w:t>increasing welfare and dietary habits towards a larger share of animal-based products, this could over proportionally increase greenhouse-gas emissions associated with food waste – at the same time undermining efforts for an ambitious climate protection</w:t>
      </w:r>
      <w:r w:rsidRPr="002206BF">
        <w:t>.”</w:t>
      </w:r>
    </w:p>
    <w:p w:rsidR="003B0419" w:rsidRPr="002206BF" w:rsidRDefault="003B0419" w:rsidP="003B0419">
      <w:r w:rsidRPr="002206BF">
        <w:t xml:space="preserve">How can the food supply chain be made smarter and more efficient, and are consumers to be convinced to reduce food waste? Issues like these require further research, </w:t>
      </w:r>
      <w:r w:rsidRPr="002206BF">
        <w:rPr>
          <w:rStyle w:val="StyleUnderline"/>
        </w:rPr>
        <w:t>but the study sheds light on the complex interplay of food security and climate change that will become even more important in a future that will have to feed around 10 billion people</w:t>
      </w:r>
      <w:r w:rsidRPr="002206BF">
        <w:t>. “Avoi</w:t>
      </w:r>
      <w:r w:rsidRPr="002206BF">
        <w:rPr>
          <w:rStyle w:val="StyleUnderline"/>
        </w:rPr>
        <w:t>ding food loss could pose a leverage to various challenges at once, reducing environmental impacts of agriculture, saving resources used in food production, and enhance local, regional, and global food security,”</w:t>
      </w:r>
      <w:r w:rsidRPr="002206BF">
        <w:t xml:space="preserve"> Kropp says.</w:t>
      </w:r>
    </w:p>
    <w:p w:rsidR="003B0419" w:rsidRPr="002206BF" w:rsidRDefault="003B0419" w:rsidP="003B0419"/>
    <w:p w:rsidR="003B0419" w:rsidRPr="002206BF" w:rsidRDefault="003B0419" w:rsidP="003B0419">
      <w:pPr>
        <w:pStyle w:val="Heading4"/>
        <w:rPr>
          <w:rFonts w:cs="Times New Roman"/>
        </w:rPr>
      </w:pPr>
      <w:r w:rsidRPr="002206BF">
        <w:rPr>
          <w:rFonts w:cs="Times New Roman"/>
        </w:rPr>
        <w:t>Reducing food waste solves hunger and climate change</w:t>
      </w:r>
    </w:p>
    <w:p w:rsidR="003B0419" w:rsidRPr="002206BF" w:rsidRDefault="003B0419" w:rsidP="003B0419">
      <w:pPr>
        <w:rPr>
          <w:rStyle w:val="Style13ptBold"/>
        </w:rPr>
      </w:pPr>
      <w:r w:rsidRPr="002206BF">
        <w:rPr>
          <w:rStyle w:val="Style13ptBold"/>
        </w:rPr>
        <w:t xml:space="preserve">Hic, Humboldt-Universität </w:t>
      </w:r>
      <w:proofErr w:type="spellStart"/>
      <w:r w:rsidRPr="002206BF">
        <w:rPr>
          <w:rStyle w:val="Style13ptBold"/>
        </w:rPr>
        <w:t>zu</w:t>
      </w:r>
      <w:proofErr w:type="spellEnd"/>
      <w:r w:rsidRPr="002206BF">
        <w:rPr>
          <w:rStyle w:val="Style13ptBold"/>
        </w:rPr>
        <w:t xml:space="preserve"> Berlin, 16</w:t>
      </w:r>
    </w:p>
    <w:p w:rsidR="003B0419" w:rsidRPr="002206BF" w:rsidRDefault="003B0419" w:rsidP="003B0419">
      <w:r w:rsidRPr="002206BF">
        <w:t>(</w:t>
      </w:r>
      <w:proofErr w:type="spellStart"/>
      <w:r w:rsidRPr="002206BF">
        <w:t>Ceren</w:t>
      </w:r>
      <w:proofErr w:type="spellEnd"/>
      <w:r w:rsidRPr="002206BF">
        <w:t xml:space="preserve">, </w:t>
      </w:r>
      <w:proofErr w:type="spellStart"/>
      <w:r w:rsidRPr="002206BF">
        <w:t>Prajal</w:t>
      </w:r>
      <w:proofErr w:type="spellEnd"/>
      <w:r w:rsidRPr="002206BF">
        <w:t xml:space="preserve"> P. Pradhan, Potsdam Institute for Climate Impact Research researcher, Diego </w:t>
      </w:r>
      <w:proofErr w:type="spellStart"/>
      <w:r w:rsidRPr="002206BF">
        <w:t>Rybski</w:t>
      </w:r>
      <w:proofErr w:type="spellEnd"/>
      <w:r w:rsidRPr="002206BF">
        <w:t xml:space="preserve">, Potsdam Institute for Climate Impact Research researcher, AND Jürgen P. Kropp, Potsdam Institute for Climate Impact Research researcher Head of Climate Change &amp; Development Group, 4/7/16, Potsdam Institute for Climate Impact Research, “Reducing food waste could help mitigate climate change.” </w:t>
      </w:r>
      <w:hyperlink r:id="rId23" w:history="1">
        <w:r w:rsidRPr="002206BF">
          <w:rPr>
            <w:rStyle w:val="Hyperlink"/>
          </w:rPr>
          <w:t>https://www.pik-potsdam.de/news/press-releases/reducing-food-waste-could-help-mitigate-climate-change</w:t>
        </w:r>
      </w:hyperlink>
      <w:r w:rsidRPr="002206BF">
        <w:t xml:space="preserve">, Accessed 7/17/17, GDI - </w:t>
      </w:r>
      <w:proofErr w:type="spellStart"/>
      <w:r w:rsidRPr="002206BF">
        <w:t>JMo</w:t>
      </w:r>
      <w:proofErr w:type="spellEnd"/>
      <w:r w:rsidRPr="002206BF">
        <w:t>)</w:t>
      </w:r>
    </w:p>
    <w:p w:rsidR="003B0419" w:rsidRPr="002206BF" w:rsidRDefault="003B0419" w:rsidP="003B0419"/>
    <w:p w:rsidR="003B0419" w:rsidRPr="002206BF" w:rsidRDefault="003B0419" w:rsidP="003B0419">
      <w:pPr>
        <w:rPr>
          <w:rStyle w:val="StyleUnderline"/>
        </w:rPr>
      </w:pPr>
      <w:r w:rsidRPr="002206BF">
        <w:t xml:space="preserve">About </w:t>
      </w:r>
      <w:r w:rsidRPr="002206BF">
        <w:rPr>
          <w:rStyle w:val="StyleUnderline"/>
        </w:rPr>
        <w:t xml:space="preserve">a tenth of overall global greenhouse-gas emissions from agriculture could be traced back to food waste </w:t>
      </w:r>
      <w:r w:rsidRPr="002206BF">
        <w:t xml:space="preserve">by mid-century, a new study shows. </w:t>
      </w:r>
      <w:r w:rsidRPr="002206BF">
        <w:rPr>
          <w:rStyle w:val="StyleUnderline"/>
        </w:rPr>
        <w:t>A team from the Potsdam Institute for Climate Impact Research</w:t>
      </w:r>
      <w:r w:rsidRPr="002206BF">
        <w:t xml:space="preserve"> for the first time </w:t>
      </w:r>
      <w:r w:rsidRPr="002206BF">
        <w:rPr>
          <w:rStyle w:val="StyleUnderline"/>
        </w:rPr>
        <w:t xml:space="preserve">provides comprehensive food loss projections for countries around the world while also calculating the associated emissions. </w:t>
      </w:r>
      <w:r w:rsidRPr="002206BF">
        <w:t xml:space="preserve">Currently, </w:t>
      </w:r>
      <w:r w:rsidRPr="002206BF">
        <w:rPr>
          <w:rStyle w:val="StyleUnderline"/>
        </w:rPr>
        <w:t>one third of global food production never finds its way onto our plates. This share will increase drastically, if emerging countries like China and India adopt Western nutrition lifestyles, the analyses shows. Reducing food waste would offer the chance to ensure food security, w</w:t>
      </w:r>
      <w:r w:rsidRPr="002206BF">
        <w:t xml:space="preserve">hich is well known. Yet at the same time </w:t>
      </w:r>
      <w:r w:rsidRPr="002206BF">
        <w:rPr>
          <w:rStyle w:val="StyleUnderline"/>
        </w:rPr>
        <w:t>it could help mitigate dangerous climate change.</w:t>
      </w:r>
    </w:p>
    <w:p w:rsidR="003B0419" w:rsidRPr="002206BF" w:rsidRDefault="003B0419" w:rsidP="003B0419">
      <w:r w:rsidRPr="002206BF">
        <w:rPr>
          <w:rStyle w:val="StyleUnderline"/>
        </w:rPr>
        <w:t>“Reducing food waste can contribute to fighting hunge</w:t>
      </w:r>
      <w:r w:rsidRPr="002206BF">
        <w:t xml:space="preserve">r, </w:t>
      </w:r>
      <w:r w:rsidRPr="002206BF">
        <w:rPr>
          <w:rStyle w:val="StyleUnderline"/>
        </w:rPr>
        <w:t>but</w:t>
      </w:r>
      <w:r w:rsidRPr="002206BF">
        <w:t xml:space="preserve"> to some extent </w:t>
      </w:r>
      <w:r w:rsidRPr="002206BF">
        <w:rPr>
          <w:rStyle w:val="StyleUnderline"/>
        </w:rPr>
        <w:t xml:space="preserve">also prevent climate impacts like more intense weather extremes and sea-level rise,” </w:t>
      </w:r>
      <w:r w:rsidRPr="002206BF">
        <w:t xml:space="preserve">lead author </w:t>
      </w:r>
      <w:proofErr w:type="spellStart"/>
      <w:r w:rsidRPr="002206BF">
        <w:rPr>
          <w:rStyle w:val="StyleUnderline"/>
        </w:rPr>
        <w:t>Ceren</w:t>
      </w:r>
      <w:proofErr w:type="spellEnd"/>
      <w:r w:rsidRPr="002206BF">
        <w:rPr>
          <w:rStyle w:val="StyleUnderline"/>
        </w:rPr>
        <w:t xml:space="preserve"> Hic</w:t>
      </w:r>
      <w:r w:rsidRPr="002206BF">
        <w:t xml:space="preserve"> says. </w:t>
      </w:r>
      <w:r w:rsidRPr="002206BF">
        <w:rPr>
          <w:rStyle w:val="StyleUnderline"/>
        </w:rPr>
        <w:t xml:space="preserve">Even though food availability on a global average has been higher than required in theory, some developing countries still </w:t>
      </w:r>
      <w:proofErr w:type="gramStart"/>
      <w:r w:rsidRPr="002206BF">
        <w:rPr>
          <w:rStyle w:val="StyleUnderline"/>
        </w:rPr>
        <w:t>have to</w:t>
      </w:r>
      <w:proofErr w:type="gramEnd"/>
      <w:r w:rsidRPr="002206BF">
        <w:rPr>
          <w:rStyle w:val="StyleUnderline"/>
        </w:rPr>
        <w:t xml:space="preserve"> fight undernourishment or hunger. “</w:t>
      </w:r>
      <w:r w:rsidRPr="002206BF">
        <w:t xml:space="preserve">At the same time, </w:t>
      </w:r>
      <w:r w:rsidRPr="002206BF">
        <w:rPr>
          <w:rStyle w:val="StyleUnderline"/>
        </w:rPr>
        <w:t>agriculture is a major driver of climate change,</w:t>
      </w:r>
      <w:r w:rsidRPr="002206BF">
        <w:t xml:space="preserve"> accounting for more than 20 Percent of overall global greenhouse-gas emissions in 2010. Avo</w:t>
      </w:r>
      <w:r w:rsidRPr="002206BF">
        <w:rPr>
          <w:rStyle w:val="StyleUnderline"/>
        </w:rPr>
        <w:t>iding food loss and waste would therefore avoid unnecessary greenhouse-gas emissions and help mitigate climate change</w:t>
      </w:r>
      <w:r w:rsidRPr="002206BF">
        <w:t xml:space="preserve">,” co-author </w:t>
      </w:r>
      <w:proofErr w:type="spellStart"/>
      <w:r w:rsidRPr="002206BF">
        <w:t>Prajal</w:t>
      </w:r>
      <w:proofErr w:type="spellEnd"/>
      <w:r w:rsidRPr="002206BF">
        <w:t xml:space="preserve"> </w:t>
      </w:r>
      <w:r w:rsidRPr="002206BF">
        <w:rPr>
          <w:rStyle w:val="StyleUnderline"/>
        </w:rPr>
        <w:t xml:space="preserve">Pradhan </w:t>
      </w:r>
      <w:proofErr w:type="gramStart"/>
      <w:r w:rsidRPr="002206BF">
        <w:rPr>
          <w:rStyle w:val="StyleUnderline"/>
        </w:rPr>
        <w:t xml:space="preserve">explains.  </w:t>
      </w:r>
      <w:r w:rsidRPr="002206BF">
        <w:t>.</w:t>
      </w:r>
      <w:proofErr w:type="gramEnd"/>
      <w:r w:rsidRPr="002206BF">
        <w:t xml:space="preserve">  </w:t>
      </w:r>
    </w:p>
    <w:p w:rsidR="003B0419" w:rsidRPr="002206BF" w:rsidRDefault="003B0419" w:rsidP="003B0419">
      <w:r w:rsidRPr="002206BF">
        <w:t xml:space="preserve">The researchers analyzed body types and food requirements for the past and different future scenarios, accounting for demographic changes as well as food demand and availability and associated emissions. They found that while </w:t>
      </w:r>
      <w:r w:rsidRPr="002206BF">
        <w:rPr>
          <w:rStyle w:val="StyleUnderline"/>
        </w:rPr>
        <w:t>the global average food demand per person remains almost constant, in the last five decades al</w:t>
      </w:r>
      <w:r w:rsidRPr="002206BF">
        <w:t xml:space="preserve">ready food availability has rapidly increased. “More importantly, </w:t>
      </w:r>
      <w:r w:rsidRPr="002206BF">
        <w:rPr>
          <w:rStyle w:val="StyleUnderline"/>
        </w:rPr>
        <w:t>food availability and requirement ratio show a linear relationship with human development, indicating that richer countries consume more food than is healthy or simply waste it</w:t>
      </w:r>
      <w:r w:rsidRPr="002206BF">
        <w:t xml:space="preserve">,” Pradhan adds. Consequently, greenhouse-gas emissions associated with food waste could increase tremendously from today 0.5 to 1.9-2.5 Gigatons of CO2 equivalents per year by 2050, the study shows. </w:t>
      </w:r>
    </w:p>
    <w:p w:rsidR="003B0419" w:rsidRPr="002206BF" w:rsidRDefault="003B0419" w:rsidP="003B0419"/>
    <w:p w:rsidR="003815A0" w:rsidRPr="002206BF" w:rsidRDefault="003815A0" w:rsidP="003815A0">
      <w:pPr>
        <w:pStyle w:val="Heading3"/>
        <w:rPr>
          <w:rFonts w:cs="Times New Roman"/>
        </w:rPr>
      </w:pPr>
      <w:r w:rsidRPr="002206BF">
        <w:rPr>
          <w:rFonts w:cs="Times New Roman"/>
        </w:rPr>
        <w:t>AT – Food Waste States CP</w:t>
      </w:r>
    </w:p>
    <w:p w:rsidR="003815A0" w:rsidRPr="002206BF" w:rsidRDefault="003815A0" w:rsidP="003815A0"/>
    <w:p w:rsidR="003815A0" w:rsidRPr="002206BF" w:rsidRDefault="003815A0" w:rsidP="003815A0">
      <w:pPr>
        <w:pStyle w:val="Heading4"/>
        <w:rPr>
          <w:rFonts w:cs="Times New Roman"/>
        </w:rPr>
      </w:pPr>
      <w:r w:rsidRPr="002206BF">
        <w:rPr>
          <w:rFonts w:cs="Times New Roman"/>
        </w:rPr>
        <w:t>Solvency deficit – loopholes are normal means – states exemptions undercut solvency</w:t>
      </w:r>
    </w:p>
    <w:p w:rsidR="003815A0" w:rsidRPr="002206BF" w:rsidRDefault="003815A0" w:rsidP="003815A0">
      <w:pPr>
        <w:rPr>
          <w:rStyle w:val="Style13ptBold"/>
        </w:rPr>
      </w:pPr>
      <w:r w:rsidRPr="002206BF">
        <w:rPr>
          <w:rStyle w:val="Style13ptBold"/>
        </w:rPr>
        <w:t>Frandsen, Pew-Stateline, 17</w:t>
      </w:r>
    </w:p>
    <w:p w:rsidR="003815A0" w:rsidRPr="002206BF" w:rsidRDefault="003815A0" w:rsidP="003815A0">
      <w:r w:rsidRPr="002206BF">
        <w:t xml:space="preserve">[Jon, 7-2-17, USA Today, “More than a third of food is wasted: Will tax breaks, new labels and 'ugly' produce help?”, </w:t>
      </w:r>
      <w:hyperlink r:id="rId24" w:history="1">
        <w:r w:rsidRPr="002206BF">
          <w:rPr>
            <w:rStyle w:val="Hyperlink"/>
          </w:rPr>
          <w:t>https://www.usatoday.com/story/money/2017/07/02/food-waste-could-tax-breaks-new-labels-and-ugly-produce-fix-it/444032001/</w:t>
        </w:r>
      </w:hyperlink>
      <w:r w:rsidRPr="002206BF">
        <w:t>, accessed 7-20-17, AFB]</w:t>
      </w:r>
    </w:p>
    <w:p w:rsidR="003815A0" w:rsidRPr="002206BF" w:rsidRDefault="003815A0" w:rsidP="003815A0"/>
    <w:p w:rsidR="003815A0" w:rsidRPr="002206BF" w:rsidRDefault="003815A0" w:rsidP="003815A0">
      <w:r w:rsidRPr="002206BF">
        <w:t>Gradual restrictions</w:t>
      </w:r>
    </w:p>
    <w:p w:rsidR="003815A0" w:rsidRPr="002206BF" w:rsidRDefault="003815A0" w:rsidP="003815A0">
      <w:r w:rsidRPr="002206BF">
        <w:t>The U.S. Environmental Protection Agency estimates that food waste is 21.6 percent of the garbage shipped to municipal landfills and incinerators, making it the largest single type.</w:t>
      </w:r>
    </w:p>
    <w:p w:rsidR="003815A0" w:rsidRPr="002206BF" w:rsidRDefault="003815A0" w:rsidP="003815A0">
      <w:r w:rsidRPr="002206BF">
        <w:t>In 2015, the EPA and U.S. Department of Agriculture set a national goal of cutting food waste in half by 2030. To achieve it, the EPA laid out a broad strategy, which includes producing less food, using excess food to feed people in need, feeding scraps to livestock, using organic waste to produce energy or compost, and disposing of food in landfills and incinerators only as a last resort.</w:t>
      </w:r>
    </w:p>
    <w:p w:rsidR="003815A0" w:rsidRPr="002206BF" w:rsidRDefault="003815A0" w:rsidP="003815A0">
      <w:pPr>
        <w:rPr>
          <w:rStyle w:val="StyleUnderline"/>
        </w:rPr>
      </w:pPr>
      <w:r w:rsidRPr="002206BF">
        <w:rPr>
          <w:rStyle w:val="StyleUnderline"/>
        </w:rPr>
        <w:t>Establishing restrictions on the amount of waste going to landfills is the toughest step to take: Only five states currently have such restrictions, and four of them target only the largest producers.</w:t>
      </w:r>
    </w:p>
    <w:p w:rsidR="003815A0" w:rsidRPr="002206BF" w:rsidRDefault="003815A0" w:rsidP="003815A0">
      <w:r w:rsidRPr="002206BF">
        <w:rPr>
          <w:rStyle w:val="StyleUnderline"/>
        </w:rPr>
        <w:t>Three of the states also exempt waste producers that aren’t within a prescribed distance of a certified recycling or composting facility.</w:t>
      </w:r>
      <w:r w:rsidRPr="002206BF">
        <w:t xml:space="preserve"> </w:t>
      </w:r>
      <w:r w:rsidRPr="002206BF">
        <w:rPr>
          <w:rStyle w:val="StyleUnderline"/>
        </w:rPr>
        <w:t>Harvard’s food policy clinic warns that such loopholes create a disincentive for the construction of new facilities. In a 2016 report, the clinic noted that much of central and eastern Connecticut remains exempt from that state’s organic waste law, because there isn’t an approved facility in those areas.</w:t>
      </w:r>
    </w:p>
    <w:p w:rsidR="003815A0" w:rsidRPr="002206BF" w:rsidRDefault="003815A0" w:rsidP="003815A0">
      <w:r w:rsidRPr="002206BF">
        <w:t>Vermont, the least populous of the five, began phasing in its organic waste ban in 2014, applying it to businesses that produced more than 104 tons of organic waste a year. In 2020, when the law will apply to all Vermont businesses and residents, it will be illegal to send any organic waste to landfills.</w:t>
      </w:r>
    </w:p>
    <w:p w:rsidR="003815A0" w:rsidRPr="002206BF" w:rsidRDefault="003815A0" w:rsidP="003815A0">
      <w:r w:rsidRPr="002206BF">
        <w:t>California also phased in its law. As of this year, its ban applies to all businesses (except for some in rural areas) that generate at least 4 cubic feet of organic waste a week. The goal is to cut by half the amount going to landfills by 2020.</w:t>
      </w:r>
    </w:p>
    <w:p w:rsidR="003815A0" w:rsidRPr="002206BF" w:rsidRDefault="003815A0" w:rsidP="003815A0">
      <w:r w:rsidRPr="002206BF">
        <w:t>Since 2014, all Massachusetts businesses, arenas and institutions that generate 1 ton or more of organic waste each week have been barred from shipping that waste to landfills.</w:t>
      </w:r>
    </w:p>
    <w:p w:rsidR="003815A0" w:rsidRPr="002206BF" w:rsidRDefault="003815A0" w:rsidP="003815A0">
      <w:r w:rsidRPr="002206BF">
        <w:t xml:space="preserve">John </w:t>
      </w:r>
      <w:r w:rsidRPr="002206BF">
        <w:rPr>
          <w:rStyle w:val="StyleUnderline"/>
        </w:rPr>
        <w:t xml:space="preserve">Fischer, the director of the Massachusetts organic waste program, said </w:t>
      </w:r>
      <w:proofErr w:type="gramStart"/>
      <w:r w:rsidRPr="002206BF">
        <w:rPr>
          <w:rStyle w:val="StyleUnderline"/>
        </w:rPr>
        <w:t>all of</w:t>
      </w:r>
      <w:proofErr w:type="gramEnd"/>
      <w:r w:rsidRPr="002206BF">
        <w:rPr>
          <w:rStyle w:val="StyleUnderline"/>
        </w:rPr>
        <w:t xml:space="preserve"> the roughly 1,700 waste producers covered by the law are thought to be complying with it.</w:t>
      </w:r>
      <w:r w:rsidRPr="002206BF">
        <w:t xml:space="preserve"> Massachusetts now has more than 35 facilities for turning food scraps and waste into compost, livestock feed or electricity.</w:t>
      </w:r>
    </w:p>
    <w:p w:rsidR="003815A0" w:rsidRPr="002206BF" w:rsidRDefault="003815A0" w:rsidP="003815A0">
      <w:r w:rsidRPr="002206BF">
        <w:rPr>
          <w:rStyle w:val="StyleUnderline"/>
        </w:rPr>
        <w:t>However, Fischer does not envision his state making the recycling of organic waste mandatory for smaller businesses or residences any time soon. And he cautioned that strict rules may not make sense for every state</w:t>
      </w:r>
      <w:r w:rsidRPr="002206BF">
        <w:t>.</w:t>
      </w:r>
    </w:p>
    <w:p w:rsidR="003815A0" w:rsidRPr="002206BF" w:rsidRDefault="003815A0" w:rsidP="003815A0">
      <w:r w:rsidRPr="002206BF">
        <w:rPr>
          <w:rStyle w:val="StyleUnderline"/>
        </w:rPr>
        <w:t>Such laws work well in the Northeast, he said, because those smaller states have little space for landfills and relatively high energy prices, which make the cost of turning garbage into electrical power more attractive than it might be elsewhere in the country</w:t>
      </w:r>
      <w:r w:rsidRPr="002206BF">
        <w:t>.</w:t>
      </w:r>
    </w:p>
    <w:p w:rsidR="003815A0" w:rsidRPr="002206BF" w:rsidRDefault="003815A0" w:rsidP="003815A0">
      <w:pPr>
        <w:rPr>
          <w:rStyle w:val="StyleUnderline"/>
        </w:rPr>
      </w:pPr>
      <w:r w:rsidRPr="002206BF">
        <w:rPr>
          <w:rStyle w:val="StyleUnderline"/>
        </w:rPr>
        <w:t>The proposed New York law would apply only to companies and facilities that generate 2 tons or more of organic waste a week. It wouldn’t take effect until 2021, and would only apply to businesses with an appropriate waste facility within 50 miles.</w:t>
      </w:r>
    </w:p>
    <w:p w:rsidR="003815A0" w:rsidRPr="002206BF" w:rsidRDefault="003815A0" w:rsidP="003815A0"/>
    <w:p w:rsidR="003815A0" w:rsidRPr="002206BF" w:rsidRDefault="003815A0" w:rsidP="003815A0">
      <w:pPr>
        <w:pStyle w:val="Heading4"/>
        <w:rPr>
          <w:rFonts w:cs="Times New Roman"/>
        </w:rPr>
      </w:pPr>
      <w:r w:rsidRPr="002206BF">
        <w:rPr>
          <w:rFonts w:cs="Times New Roman"/>
        </w:rPr>
        <w:t>State programs won’t solve in short-term – no infrastructure to handle ag waste programs</w:t>
      </w:r>
    </w:p>
    <w:p w:rsidR="003815A0" w:rsidRPr="002206BF" w:rsidRDefault="003815A0" w:rsidP="003815A0">
      <w:pPr>
        <w:rPr>
          <w:rStyle w:val="Style13ptBold"/>
        </w:rPr>
      </w:pPr>
      <w:r w:rsidRPr="002206BF">
        <w:rPr>
          <w:rStyle w:val="Style13ptBold"/>
        </w:rPr>
        <w:t>Frandsen, Pew-Stateline, 17</w:t>
      </w:r>
    </w:p>
    <w:p w:rsidR="003815A0" w:rsidRPr="002206BF" w:rsidRDefault="003815A0" w:rsidP="003815A0">
      <w:r w:rsidRPr="002206BF">
        <w:t xml:space="preserve">[Jon, 7-2-17, USA Today, “More than a third of food is wasted: Will tax breaks, new labels and 'ugly' produce help?”, </w:t>
      </w:r>
      <w:hyperlink r:id="rId25" w:history="1">
        <w:r w:rsidRPr="002206BF">
          <w:rPr>
            <w:rStyle w:val="Hyperlink"/>
          </w:rPr>
          <w:t>https://www.usatoday.com/story/money/2017/07/02/food-waste-could-tax-breaks-new-labels-and-ugly-produce-fix-it/444032001/</w:t>
        </w:r>
      </w:hyperlink>
      <w:r w:rsidRPr="002206BF">
        <w:t>, accessed 7-20-17, AFB]</w:t>
      </w:r>
    </w:p>
    <w:p w:rsidR="003815A0" w:rsidRPr="002206BF" w:rsidRDefault="003815A0" w:rsidP="003815A0"/>
    <w:p w:rsidR="003815A0" w:rsidRPr="002206BF" w:rsidRDefault="003815A0" w:rsidP="003815A0">
      <w:pPr>
        <w:rPr>
          <w:rStyle w:val="StyleUnderline"/>
        </w:rPr>
      </w:pPr>
      <w:r w:rsidRPr="002206BF">
        <w:t xml:space="preserve">But David </w:t>
      </w:r>
      <w:proofErr w:type="spellStart"/>
      <w:r w:rsidRPr="002206BF">
        <w:rPr>
          <w:rStyle w:val="StyleUnderline"/>
        </w:rPr>
        <w:t>Biderman</w:t>
      </w:r>
      <w:proofErr w:type="spellEnd"/>
      <w:r w:rsidRPr="002206BF">
        <w:rPr>
          <w:rStyle w:val="StyleUnderline"/>
        </w:rPr>
        <w:t>, who heads the Solid Waste Association of North America, cautioned that states shouldn’t rush into adopting broad organic waste restrictions without extensive planning and discussions with those who will be affected.</w:t>
      </w:r>
    </w:p>
    <w:p w:rsidR="003815A0" w:rsidRPr="002206BF" w:rsidRDefault="003815A0" w:rsidP="003815A0">
      <w:proofErr w:type="spellStart"/>
      <w:r w:rsidRPr="002206BF">
        <w:rPr>
          <w:rStyle w:val="StyleUnderline"/>
        </w:rPr>
        <w:t>Biderman</w:t>
      </w:r>
      <w:proofErr w:type="spellEnd"/>
      <w:r w:rsidRPr="002206BF">
        <w:rPr>
          <w:rStyle w:val="StyleUnderline"/>
        </w:rPr>
        <w:t>, whose group represents businesses that haul, process and dispose of solid waste, said many cities and states made that mistake when they began curbside recycling</w:t>
      </w:r>
      <w:r w:rsidRPr="002206BF">
        <w:t>.</w:t>
      </w:r>
    </w:p>
    <w:p w:rsidR="003815A0" w:rsidRPr="002206BF" w:rsidRDefault="003815A0" w:rsidP="003815A0">
      <w:pPr>
        <w:rPr>
          <w:rStyle w:val="StyleUnderline"/>
        </w:rPr>
      </w:pPr>
      <w:r w:rsidRPr="002206BF">
        <w:rPr>
          <w:rStyle w:val="StyleUnderline"/>
        </w:rPr>
        <w:t xml:space="preserve">“Some local governments rushed into curbside recycling before they had adequate facilities and infrastructure set up to handle it,” </w:t>
      </w:r>
      <w:proofErr w:type="spellStart"/>
      <w:r w:rsidRPr="002206BF">
        <w:rPr>
          <w:rStyle w:val="StyleUnderline"/>
        </w:rPr>
        <w:t>Biderman</w:t>
      </w:r>
      <w:proofErr w:type="spellEnd"/>
      <w:r w:rsidRPr="002206BF">
        <w:rPr>
          <w:rStyle w:val="StyleUnderline"/>
        </w:rPr>
        <w:t xml:space="preserve"> said. </w:t>
      </w:r>
    </w:p>
    <w:p w:rsidR="003815A0" w:rsidRPr="002206BF" w:rsidRDefault="003815A0" w:rsidP="003815A0"/>
    <w:p w:rsidR="00047EEC" w:rsidRPr="002206BF" w:rsidRDefault="00047EEC" w:rsidP="00047EEC">
      <w:pPr>
        <w:pStyle w:val="Heading2"/>
        <w:rPr>
          <w:rFonts w:cs="Times New Roman"/>
        </w:rPr>
      </w:pPr>
      <w:r w:rsidRPr="002206BF">
        <w:rPr>
          <w:rFonts w:cs="Times New Roman"/>
        </w:rPr>
        <w:t>Food Safety</w:t>
      </w:r>
    </w:p>
    <w:p w:rsidR="00047EEC" w:rsidRPr="002206BF" w:rsidRDefault="00047EEC" w:rsidP="00047EEC">
      <w:pPr>
        <w:pStyle w:val="Heading3"/>
        <w:rPr>
          <w:rFonts w:cs="Times New Roman"/>
        </w:rPr>
      </w:pPr>
      <w:r w:rsidRPr="002206BF">
        <w:rPr>
          <w:rFonts w:cs="Times New Roman"/>
        </w:rPr>
        <w:t xml:space="preserve">Food Safety Uniqueness </w:t>
      </w:r>
    </w:p>
    <w:p w:rsidR="00047EEC" w:rsidRPr="002206BF" w:rsidRDefault="00047EEC" w:rsidP="00047EEC"/>
    <w:p w:rsidR="00047EEC" w:rsidRPr="002206BF" w:rsidRDefault="00047EEC" w:rsidP="00047EEC">
      <w:pPr>
        <w:pStyle w:val="Heading4"/>
        <w:rPr>
          <w:rFonts w:cs="Times New Roman"/>
        </w:rPr>
      </w:pPr>
      <w:r w:rsidRPr="002206BF">
        <w:rPr>
          <w:rFonts w:cs="Times New Roman"/>
        </w:rPr>
        <w:t>Despite safest system, food supply is at risk</w:t>
      </w:r>
    </w:p>
    <w:p w:rsidR="00047EEC" w:rsidRPr="002206BF" w:rsidRDefault="00047EEC" w:rsidP="00047EEC">
      <w:pPr>
        <w:rPr>
          <w:rStyle w:val="Style13ptBold"/>
        </w:rPr>
      </w:pPr>
      <w:proofErr w:type="spellStart"/>
      <w:r w:rsidRPr="002206BF">
        <w:rPr>
          <w:rStyle w:val="Style13ptBold"/>
        </w:rPr>
        <w:t>Spielmaker</w:t>
      </w:r>
      <w:proofErr w:type="spellEnd"/>
      <w:r w:rsidRPr="002206BF">
        <w:rPr>
          <w:rStyle w:val="Style13ptBold"/>
        </w:rPr>
        <w:t>, National Agricultural Literacy Curriculum Matrix Project Director, 13</w:t>
      </w:r>
    </w:p>
    <w:p w:rsidR="00047EEC" w:rsidRPr="002206BF" w:rsidRDefault="00047EEC" w:rsidP="00047EEC">
      <w:r w:rsidRPr="002206BF">
        <w:t xml:space="preserve">[Debra, National Agriculture in the Classroom, “National Agricultural Literacy Outcomes”, </w:t>
      </w:r>
      <w:hyperlink r:id="rId26" w:history="1">
        <w:r w:rsidRPr="002206BF">
          <w:rPr>
            <w:rStyle w:val="Hyperlink"/>
          </w:rPr>
          <w:t>https://www.agclassroom.org/get/doc/NALObooklet.pdf</w:t>
        </w:r>
      </w:hyperlink>
      <w:r w:rsidRPr="002206BF">
        <w:t>, p. 11, 6/30/17 KW]</w:t>
      </w:r>
    </w:p>
    <w:p w:rsidR="00047EEC" w:rsidRPr="002206BF" w:rsidRDefault="00047EEC" w:rsidP="00047EEC"/>
    <w:p w:rsidR="00047EEC" w:rsidRPr="002206BF" w:rsidRDefault="00047EEC" w:rsidP="00047EEC">
      <w:r w:rsidRPr="002206BF">
        <w:rPr>
          <w:rStyle w:val="StyleUnderline"/>
        </w:rPr>
        <w:t>The U.S. food supply is considered the safest in the world. Still, food safety issues exist in the U.S. and abroad. According to food safety experts, improper storage, handling, and preparation of food—both at home and at food establishments—pose the top food safety problems today</w:t>
      </w:r>
      <w:r w:rsidRPr="002206BF">
        <w:t xml:space="preserve">. Everyone who handles food in any form should know the basic safe food-handling practices. Safety </w:t>
      </w:r>
      <w:r w:rsidRPr="002206BF">
        <w:rPr>
          <w:rStyle w:val="StyleUnderline"/>
        </w:rPr>
        <w:t>concerns include microbiological contamination and non-living contaminates such as drug and pesticide residues and bone fragments. Contamination can occur during any step of food processing, storage, or handling of food products.</w:t>
      </w:r>
      <w:r w:rsidRPr="002206BF">
        <w:t xml:space="preserve"> The USDA regulates food processors </w:t>
      </w:r>
      <w:proofErr w:type="gramStart"/>
      <w:r w:rsidRPr="002206BF">
        <w:t>and also</w:t>
      </w:r>
      <w:proofErr w:type="gramEnd"/>
      <w:r w:rsidRPr="002206BF">
        <w:t xml:space="preserve"> provides consumer guidelines for safe handling, preparation, and storage of foods. Theme 3 explores the relationship between food production, storage, preparation, consumption, and health.</w:t>
      </w:r>
    </w:p>
    <w:p w:rsidR="00047EEC" w:rsidRPr="002206BF" w:rsidRDefault="00047EEC" w:rsidP="00047EEC"/>
    <w:p w:rsidR="00047EEC" w:rsidRPr="002206BF" w:rsidRDefault="00047EEC" w:rsidP="00047EEC">
      <w:pPr>
        <w:pStyle w:val="Heading3"/>
        <w:rPr>
          <w:rFonts w:cs="Times New Roman"/>
        </w:rPr>
      </w:pPr>
      <w:r w:rsidRPr="002206BF">
        <w:rPr>
          <w:rFonts w:cs="Times New Roman"/>
        </w:rPr>
        <w:t>Impacts</w:t>
      </w:r>
    </w:p>
    <w:p w:rsidR="00047EEC" w:rsidRPr="002206BF" w:rsidRDefault="00047EEC" w:rsidP="00047EEC"/>
    <w:p w:rsidR="00047EEC" w:rsidRPr="002206BF" w:rsidRDefault="00047EEC" w:rsidP="00047EEC">
      <w:pPr>
        <w:pStyle w:val="Heading4"/>
        <w:rPr>
          <w:rFonts w:cs="Times New Roman"/>
        </w:rPr>
      </w:pPr>
      <w:r w:rsidRPr="002206BF">
        <w:rPr>
          <w:rFonts w:cs="Times New Roman"/>
        </w:rPr>
        <w:t>Food safety issues make millions sick and cause many deaths – cost is over $15 billion per year.</w:t>
      </w:r>
    </w:p>
    <w:p w:rsidR="00047EEC" w:rsidRPr="002206BF" w:rsidRDefault="00047EEC" w:rsidP="00047EEC">
      <w:pPr>
        <w:rPr>
          <w:rStyle w:val="Style13ptBold"/>
        </w:rPr>
      </w:pPr>
      <w:r w:rsidRPr="002206BF">
        <w:rPr>
          <w:rStyle w:val="Style13ptBold"/>
        </w:rPr>
        <w:t xml:space="preserve">Conde-Petit, </w:t>
      </w:r>
      <w:proofErr w:type="spellStart"/>
      <w:r w:rsidRPr="002206BF">
        <w:rPr>
          <w:rStyle w:val="Style13ptBold"/>
        </w:rPr>
        <w:t>Bühler</w:t>
      </w:r>
      <w:proofErr w:type="spellEnd"/>
      <w:r w:rsidRPr="002206BF">
        <w:rPr>
          <w:rStyle w:val="Style13ptBold"/>
        </w:rPr>
        <w:t xml:space="preserve"> Food Safety Officer, 2017</w:t>
      </w:r>
    </w:p>
    <w:p w:rsidR="00047EEC" w:rsidRPr="002206BF" w:rsidRDefault="00047EEC" w:rsidP="00047EEC">
      <w:pPr>
        <w:rPr>
          <w:color w:val="000000"/>
        </w:rPr>
      </w:pPr>
      <w:r w:rsidRPr="002206BF">
        <w:rPr>
          <w:color w:val="000000"/>
        </w:rPr>
        <w:t>[</w:t>
      </w:r>
      <w:proofErr w:type="spellStart"/>
      <w:r w:rsidRPr="002206BF">
        <w:rPr>
          <w:color w:val="000000"/>
        </w:rPr>
        <w:t>Béatrice</w:t>
      </w:r>
      <w:proofErr w:type="spellEnd"/>
      <w:r w:rsidRPr="002206BF">
        <w:rPr>
          <w:color w:val="000000"/>
        </w:rPr>
        <w:t xml:space="preserve">, 3/22/17, Swiss RE Institute, “Emerging Food Safety Risks </w:t>
      </w:r>
      <w:proofErr w:type="gramStart"/>
      <w:r w:rsidRPr="002206BF">
        <w:rPr>
          <w:color w:val="000000"/>
        </w:rPr>
        <w:t>From</w:t>
      </w:r>
      <w:proofErr w:type="gramEnd"/>
      <w:r w:rsidRPr="002206BF">
        <w:rPr>
          <w:color w:val="000000"/>
        </w:rPr>
        <w:t xml:space="preserve"> Biological Contamination,” http://institute.swissre.com/research/library/Food_Safety_Beatrice_Conde-Petit.html, 7/3/17, KF]</w:t>
      </w:r>
    </w:p>
    <w:p w:rsidR="00047EEC" w:rsidRPr="002206BF" w:rsidRDefault="00047EEC" w:rsidP="00047EEC">
      <w:pPr>
        <w:rPr>
          <w:color w:val="000000"/>
        </w:rPr>
      </w:pPr>
    </w:p>
    <w:p w:rsidR="00047EEC" w:rsidRPr="002206BF" w:rsidRDefault="00047EEC" w:rsidP="00047EEC">
      <w:r w:rsidRPr="002206BF">
        <w:rPr>
          <w:rStyle w:val="StyleUnderline"/>
        </w:rPr>
        <w:t>Most foodborne diseases are caused by bacteria, viruses and parasites causing around</w:t>
      </w:r>
      <w:r w:rsidRPr="002206BF">
        <w:rPr>
          <w:rStyle w:val="Emphasis"/>
        </w:rPr>
        <w:t xml:space="preserve"> 230 000 deaths per annum according to WHO.</w:t>
      </w:r>
      <w:r w:rsidRPr="002206BF">
        <w:rPr>
          <w:rStyle w:val="StyleUnderline"/>
        </w:rPr>
        <w:t xml:space="preserve"> The public health burden is highest for low income regions and for children under the age of 5. Microbial contamination of food can also strike more affluent societies.</w:t>
      </w:r>
      <w:r w:rsidRPr="002206BF">
        <w:t xml:space="preserve"> In Europe 23 million people fall ill and 5 000 die every year. </w:t>
      </w:r>
      <w:r w:rsidRPr="002206BF">
        <w:rPr>
          <w:rStyle w:val="Emphasis"/>
        </w:rPr>
        <w:t xml:space="preserve">The Center of Disease Control (CDC) estimates that in the United States 48 million people get sick and 3 000 </w:t>
      </w:r>
      <w:proofErr w:type="gramStart"/>
      <w:r w:rsidRPr="002206BF">
        <w:rPr>
          <w:rStyle w:val="Emphasis"/>
        </w:rPr>
        <w:t>die</w:t>
      </w:r>
      <w:proofErr w:type="gramEnd"/>
      <w:r w:rsidRPr="002206BF">
        <w:rPr>
          <w:rStyle w:val="Emphasis"/>
        </w:rPr>
        <w:t xml:space="preserve"> of foodborne diseases. According to the US Department of Agriculture (USDA) foodborne illnesses cost USD 15.6 billion each year</w:t>
      </w:r>
      <w:r w:rsidRPr="002206BF">
        <w:t>.</w:t>
      </w:r>
    </w:p>
    <w:p w:rsidR="00047EEC" w:rsidRPr="002206BF" w:rsidRDefault="00047EEC" w:rsidP="00047EEC">
      <w:r w:rsidRPr="002206BF">
        <w:rPr>
          <w:u w:val="single"/>
        </w:rPr>
        <w:t>Food of animal origin and water are still the main vehicles of contamination</w:t>
      </w:r>
      <w:r w:rsidRPr="002206BF">
        <w:t>. However, in the past 15 years foods of plant origin have increasingly been associated with foodborne illnesses due to microbial contamination.</w:t>
      </w:r>
      <w:r w:rsidRPr="002206BF">
        <w:rPr>
          <w:u w:val="single"/>
        </w:rPr>
        <w:t xml:space="preserve"> Besides fresh fruit, sprouts and vegetables, dry foods like nuts, sesame, spices, cereal flour and chocolate are today seen as potential carriers of harmful bacteria like Salmonella spp., Listeria monocytogenes, E. coli, etc. High profile foodborne outbreaks and product recalls in Europe and the United Stated could be traced back to these ingredients by applying modern methods of DNA fingerprinting.</w:t>
      </w:r>
      <w:r w:rsidRPr="002206BF">
        <w:rPr>
          <w:b/>
          <w:u w:val="single"/>
        </w:rPr>
        <w:t xml:space="preserve"> New scientific evidence has led to a reassessment of food safety risks related to dry plant-based </w:t>
      </w:r>
      <w:proofErr w:type="gramStart"/>
      <w:r w:rsidRPr="002206BF">
        <w:rPr>
          <w:b/>
          <w:u w:val="single"/>
        </w:rPr>
        <w:t>foods[</w:t>
      </w:r>
      <w:proofErr w:type="gramEnd"/>
      <w:r w:rsidRPr="002206BF">
        <w:rPr>
          <w:b/>
          <w:u w:val="single"/>
        </w:rPr>
        <w:t xml:space="preserve">5]. It is known today that many raw food materials can be contaminated with pathogenic bacteria trough unclean water, birds, rodents or unhygienic handling. </w:t>
      </w:r>
      <w:r w:rsidRPr="002206BF">
        <w:rPr>
          <w:rStyle w:val="Emphasis"/>
        </w:rPr>
        <w:t>Although the number of harmful bacteria may be small, they pose a hazard as they may well survive in dry environments and start multiplying in contact with moisture</w:t>
      </w:r>
      <w:r w:rsidRPr="002206BF">
        <w:t>. T</w:t>
      </w:r>
      <w:r w:rsidRPr="002206BF">
        <w:rPr>
          <w:rStyle w:val="StyleUnderline"/>
        </w:rPr>
        <w:t>he threat is even higher where the infectious dose leading to illness is as low as a few cells, which has been documented for fat-rich products like peanuts, almonds or chocolate contaminated</w:t>
      </w:r>
      <w:r w:rsidRPr="002206BF">
        <w:t xml:space="preserve"> with Salmonella spp. Modern urban lifestyle features ready-to-eat foods for snacking on the go and convenience in the kitchen. </w:t>
      </w:r>
      <w:r w:rsidRPr="002206BF">
        <w:rPr>
          <w:rStyle w:val="Emphasis"/>
        </w:rPr>
        <w:t>A good example are snack bars based on dry fruit, nuts, seeds, cereal flakes and chocolate, all these ingredients being potential vectors of microbial contamination.</w:t>
      </w:r>
    </w:p>
    <w:p w:rsidR="00047EEC" w:rsidRPr="002206BF" w:rsidRDefault="00047EEC" w:rsidP="00047EEC">
      <w:pPr>
        <w:rPr>
          <w:rStyle w:val="Emphasis"/>
        </w:rPr>
      </w:pPr>
      <w:r w:rsidRPr="002206BF">
        <w:rPr>
          <w:rStyle w:val="StyleUnderline"/>
        </w:rPr>
        <w:t xml:space="preserve">The biggest risk for global public health are pathogenic bacteria that carry antimicrobial resistances (AMR). </w:t>
      </w:r>
      <w:r w:rsidRPr="002206BF">
        <w:rPr>
          <w:rStyle w:val="Emphasis"/>
        </w:rPr>
        <w:t>They mainly evolve due to overuse of antibiotics in livestock production, and are spreading into the whole food supply chain</w:t>
      </w:r>
      <w:r w:rsidRPr="002206BF">
        <w:t xml:space="preserve">. When humans are infected with AMR bacteria, </w:t>
      </w:r>
      <w:r w:rsidRPr="002206BF">
        <w:rPr>
          <w:rStyle w:val="Emphasis"/>
        </w:rPr>
        <w:t xml:space="preserve">antibiotics fail to cure, resulting in the death of 25 000 people every year in Europe and the United States. It is estimated that by 2050, more than three million will lose their lives to one bacterial infection: drug-resistant E. </w:t>
      </w:r>
      <w:proofErr w:type="gramStart"/>
      <w:r w:rsidRPr="002206BF">
        <w:rPr>
          <w:rStyle w:val="Emphasis"/>
        </w:rPr>
        <w:t>coli[</w:t>
      </w:r>
      <w:proofErr w:type="gramEnd"/>
      <w:r w:rsidRPr="002206BF">
        <w:rPr>
          <w:rStyle w:val="Emphasis"/>
        </w:rPr>
        <w:t>6] which is primarily transmitted by contaminated food.</w:t>
      </w:r>
    </w:p>
    <w:p w:rsidR="00047EEC" w:rsidRPr="002206BF" w:rsidRDefault="00047EEC" w:rsidP="00047EEC"/>
    <w:p w:rsidR="00047EEC" w:rsidRPr="002206BF" w:rsidRDefault="00047EEC" w:rsidP="00047EEC">
      <w:pPr>
        <w:pStyle w:val="Heading4"/>
        <w:rPr>
          <w:rFonts w:cs="Times New Roman"/>
        </w:rPr>
      </w:pPr>
      <w:r w:rsidRPr="002206BF">
        <w:rPr>
          <w:rFonts w:cs="Times New Roman"/>
        </w:rPr>
        <w:t>Disease threatens food safety – leads to death</w:t>
      </w:r>
    </w:p>
    <w:p w:rsidR="00047EEC" w:rsidRPr="002206BF" w:rsidRDefault="00047EEC" w:rsidP="00047EEC">
      <w:pPr>
        <w:rPr>
          <w:rStyle w:val="Style13ptBold"/>
        </w:rPr>
      </w:pPr>
      <w:proofErr w:type="spellStart"/>
      <w:r w:rsidRPr="002206BF">
        <w:rPr>
          <w:rStyle w:val="Style13ptBold"/>
        </w:rPr>
        <w:t>Lempert</w:t>
      </w:r>
      <w:proofErr w:type="spellEnd"/>
      <w:r w:rsidRPr="002206BF">
        <w:rPr>
          <w:rStyle w:val="Style13ptBold"/>
        </w:rPr>
        <w:t>, Forbes Contributor, 15</w:t>
      </w:r>
    </w:p>
    <w:p w:rsidR="00047EEC" w:rsidRPr="002206BF" w:rsidRDefault="00047EEC" w:rsidP="00047EEC">
      <w:r w:rsidRPr="002206BF">
        <w:t xml:space="preserve">(Phil, 4/27/17, Forbes, “How Much Confidence Do You Have </w:t>
      </w:r>
      <w:proofErr w:type="gramStart"/>
      <w:r w:rsidRPr="002206BF">
        <w:t>In</w:t>
      </w:r>
      <w:proofErr w:type="gramEnd"/>
      <w:r w:rsidRPr="002206BF">
        <w:t xml:space="preserve"> The U.S. Food Supply?” </w:t>
      </w:r>
      <w:hyperlink r:id="rId27" w:anchor="39bc700767b0" w:history="1">
        <w:r w:rsidRPr="002206BF">
          <w:rPr>
            <w:rStyle w:val="Hyperlink"/>
          </w:rPr>
          <w:t>https://www.forbes.com/sites/phillempert/2015/04/27/how-much-confidence-do-you-have-in-our-food-supply/#39bc700767b0</w:t>
        </w:r>
      </w:hyperlink>
      <w:r w:rsidRPr="002206BF">
        <w:t xml:space="preserve">, Accessed 7/3/17, GDI - </w:t>
      </w:r>
      <w:proofErr w:type="spellStart"/>
      <w:r w:rsidRPr="002206BF">
        <w:t>JMo</w:t>
      </w:r>
      <w:proofErr w:type="spellEnd"/>
      <w:r w:rsidRPr="002206BF">
        <w:t>)</w:t>
      </w:r>
    </w:p>
    <w:p w:rsidR="00047EEC" w:rsidRPr="002206BF" w:rsidRDefault="00047EEC" w:rsidP="00047EEC"/>
    <w:p w:rsidR="00047EEC" w:rsidRPr="002206BF" w:rsidRDefault="00047EEC" w:rsidP="00047EEC">
      <w:pPr>
        <w:rPr>
          <w:rStyle w:val="StyleUnderline"/>
        </w:rPr>
      </w:pPr>
      <w:r w:rsidRPr="002206BF">
        <w:t xml:space="preserve">Ice cream, hummus, lasagna, pizza, cheese, pine nuts, chicken, frozen shrimp, frozen smoothie kits, peas, corn, and broccoli have all made headlines and found themselves being taken off supermarket shelves. </w:t>
      </w:r>
      <w:r w:rsidRPr="002206BF">
        <w:rPr>
          <w:rStyle w:val="StyleUnderline"/>
        </w:rPr>
        <w:t>Food safety is once again top of mind as we traverse the supermarket aisles as news reports urge caution as a seemingly never-ending list of various bacteria or diseases are discovered in our foods.</w:t>
      </w:r>
    </w:p>
    <w:p w:rsidR="00047EEC" w:rsidRPr="002206BF" w:rsidRDefault="00047EEC" w:rsidP="00047EEC">
      <w:r w:rsidRPr="002206BF">
        <w:rPr>
          <w:rStyle w:val="StyleUnderline"/>
        </w:rPr>
        <w:t xml:space="preserve">Food safety is a serious business. The Centers for Disease Control reports that “each year, 1 in 6 Americans get sick from, 128,000 are hospitalized and 3,000 die of food borne illness.” That is over 50 million people who took a bite, and then found out they ingested Campylobacter, E. coli, </w:t>
      </w:r>
      <w:proofErr w:type="gramStart"/>
      <w:r w:rsidRPr="002206BF">
        <w:rPr>
          <w:rStyle w:val="StyleUnderline"/>
        </w:rPr>
        <w:t>Listeria,  Salmonella</w:t>
      </w:r>
      <w:proofErr w:type="gramEnd"/>
      <w:r w:rsidRPr="002206BF">
        <w:rPr>
          <w:rStyle w:val="StyleUnderline"/>
        </w:rPr>
        <w:t>,  Vibrio, Norovirus or Toxoplasma in their bellies</w:t>
      </w:r>
      <w:r w:rsidRPr="002206BF">
        <w:t>.</w:t>
      </w:r>
    </w:p>
    <w:p w:rsidR="00047EEC" w:rsidRPr="002206BF" w:rsidRDefault="00047EEC" w:rsidP="00047EEC">
      <w:pPr>
        <w:rPr>
          <w:rStyle w:val="StyleUnderline"/>
        </w:rPr>
      </w:pPr>
      <w:r w:rsidRPr="002206BF">
        <w:t xml:space="preserve">President </w:t>
      </w:r>
      <w:r w:rsidRPr="002206BF">
        <w:rPr>
          <w:rStyle w:val="StyleUnderline"/>
        </w:rPr>
        <w:t xml:space="preserve">Obama signed the Food &amp; Drug Administration Food Safety Modernization Act (FSMA) into law in January 2011. It promised a sweeping change; that instead of just responding to food safety outbreaks – the agency would focus on preventing them. </w:t>
      </w:r>
      <w:proofErr w:type="gramStart"/>
      <w:r w:rsidRPr="002206BF">
        <w:rPr>
          <w:rStyle w:val="StyleUnderline"/>
        </w:rPr>
        <w:t>So</w:t>
      </w:r>
      <w:proofErr w:type="gramEnd"/>
      <w:r w:rsidRPr="002206BF">
        <w:rPr>
          <w:rStyle w:val="StyleUnderline"/>
        </w:rPr>
        <w:t xml:space="preserve"> what happened since?</w:t>
      </w:r>
    </w:p>
    <w:p w:rsidR="00047EEC" w:rsidRPr="002206BF" w:rsidRDefault="00047EEC" w:rsidP="00047EEC">
      <w:pPr>
        <w:rPr>
          <w:rStyle w:val="StyleUnderline"/>
        </w:rPr>
      </w:pPr>
      <w:r w:rsidRPr="002206BF">
        <w:t xml:space="preserve">Last week, in Washington DC, the FSMA held public meetings to discuss “putting in place the prevention and risk-based safety standards at the core of FSMA.” </w:t>
      </w:r>
      <w:r w:rsidRPr="002206BF">
        <w:rPr>
          <w:rStyle w:val="StyleUnderline"/>
        </w:rPr>
        <w:t xml:space="preserve">On </w:t>
      </w:r>
      <w:proofErr w:type="spellStart"/>
      <w:r w:rsidRPr="002206BF">
        <w:rPr>
          <w:rStyle w:val="StyleUnderline"/>
        </w:rPr>
        <w:t>it’s</w:t>
      </w:r>
      <w:proofErr w:type="spellEnd"/>
      <w:r w:rsidRPr="002206BF">
        <w:rPr>
          <w:rStyle w:val="StyleUnderline"/>
        </w:rPr>
        <w:t xml:space="preserve"> blog, </w:t>
      </w:r>
      <w:proofErr w:type="spellStart"/>
      <w:r w:rsidRPr="002206BF">
        <w:rPr>
          <w:rStyle w:val="StyleUnderline"/>
        </w:rPr>
        <w:t>FDAVoice</w:t>
      </w:r>
      <w:proofErr w:type="spellEnd"/>
      <w:r w:rsidRPr="002206BF">
        <w:rPr>
          <w:rStyle w:val="StyleUnderline"/>
        </w:rPr>
        <w:t xml:space="preserve">, video snippets of the participants underscored how important it is to work together, the typical Washington-speak. David </w:t>
      </w:r>
      <w:proofErr w:type="spellStart"/>
      <w:r w:rsidRPr="002206BF">
        <w:rPr>
          <w:rStyle w:val="StyleUnderline"/>
        </w:rPr>
        <w:t>Gombas</w:t>
      </w:r>
      <w:proofErr w:type="spellEnd"/>
      <w:r w:rsidRPr="002206BF">
        <w:rPr>
          <w:rStyle w:val="StyleUnderline"/>
        </w:rPr>
        <w:t xml:space="preserve">, Senior VP of Food Safety &amp; Technology of the United Fresh Produce Association said it best, </w:t>
      </w:r>
      <w:proofErr w:type="gramStart"/>
      <w:r w:rsidRPr="002206BF">
        <w:rPr>
          <w:rStyle w:val="StyleUnderline"/>
        </w:rPr>
        <w:t>“ the</w:t>
      </w:r>
      <w:proofErr w:type="gramEnd"/>
      <w:r w:rsidRPr="002206BF">
        <w:rPr>
          <w:rStyle w:val="StyleUnderline"/>
        </w:rPr>
        <w:t xml:space="preserve"> herculean task that FDA still faces will be to implement that culture change (i.e., moving to prevention) throughout their ranks. The real test will come during the enforcement period when FDA starts knocking on that door.”</w:t>
      </w:r>
    </w:p>
    <w:p w:rsidR="00047EEC" w:rsidRPr="002206BF" w:rsidRDefault="00047EEC" w:rsidP="00047EEC">
      <w:pPr>
        <w:rPr>
          <w:rStyle w:val="StyleUnderline"/>
        </w:rPr>
      </w:pPr>
      <w:r w:rsidRPr="002206BF">
        <w:rPr>
          <w:rStyle w:val="StyleUnderline"/>
        </w:rPr>
        <w:t>According to the USDA, there are approximately 30,000 food and beverage processing facilities in the US, based on data from the 2007 US Census Core Business Statistics. There have been numerous reports of overworked inspectors, and the problems with the Public Health Information System (</w:t>
      </w:r>
      <w:proofErr w:type="gramStart"/>
      <w:r w:rsidRPr="002206BF">
        <w:rPr>
          <w:rStyle w:val="StyleUnderline"/>
        </w:rPr>
        <w:t>PHIS)  both</w:t>
      </w:r>
      <w:proofErr w:type="gramEnd"/>
      <w:r w:rsidRPr="002206BF">
        <w:rPr>
          <w:rStyle w:val="StyleUnderline"/>
        </w:rPr>
        <w:t xml:space="preserve"> of which many point to as adding to the food safety prevention problem.</w:t>
      </w:r>
    </w:p>
    <w:p w:rsidR="00047EEC" w:rsidRPr="002206BF" w:rsidRDefault="00047EEC" w:rsidP="00047EEC"/>
    <w:p w:rsidR="00047EEC" w:rsidRPr="002206BF" w:rsidRDefault="00047EEC" w:rsidP="00047EEC">
      <w:pPr>
        <w:pStyle w:val="Heading4"/>
        <w:rPr>
          <w:rFonts w:cs="Times New Roman"/>
        </w:rPr>
      </w:pPr>
      <w:r w:rsidRPr="002206BF">
        <w:rPr>
          <w:rFonts w:cs="Times New Roman"/>
        </w:rPr>
        <w:t xml:space="preserve">Food industry will spread global zoonotic diseases – risks extinction </w:t>
      </w:r>
    </w:p>
    <w:p w:rsidR="00047EEC" w:rsidRPr="002206BF" w:rsidRDefault="00047EEC" w:rsidP="00047EEC">
      <w:r w:rsidRPr="002206BF">
        <w:rPr>
          <w:rStyle w:val="Style13ptBold"/>
        </w:rPr>
        <w:t>Sachs, Columbia University Sustainable Development, Health Policy and Management Professor, 14</w:t>
      </w:r>
      <w:r w:rsidRPr="002206BF">
        <w:t xml:space="preserve"> </w:t>
      </w:r>
    </w:p>
    <w:p w:rsidR="00047EEC" w:rsidRPr="002206BF" w:rsidRDefault="00047EEC" w:rsidP="00047EEC">
      <w:r w:rsidRPr="002206BF">
        <w:t xml:space="preserve">[Jeffrey, Professor of Sustainable Development, Health Policy and Management @ Columbia University, Director of the Earth Institute @ Columbia University and Special adviser to the United Nations Secretary-General on the Millennium Development Goals) “Important lessons from Ebola outbreak,” Business World Online, August 17, 2014, </w:t>
      </w:r>
      <w:hyperlink r:id="rId28" w:history="1">
        <w:r w:rsidRPr="002206BF">
          <w:rPr>
            <w:rStyle w:val="Hyperlink"/>
          </w:rPr>
          <w:t>http://tinyurl.com/kjgvyro</w:t>
        </w:r>
      </w:hyperlink>
      <w:r w:rsidRPr="002206BF">
        <w:t>]</w:t>
      </w:r>
    </w:p>
    <w:p w:rsidR="00047EEC" w:rsidRPr="002206BF" w:rsidRDefault="00047EEC" w:rsidP="00047EEC"/>
    <w:p w:rsidR="00047EEC" w:rsidRPr="002206BF" w:rsidRDefault="00047EEC" w:rsidP="00047EEC">
      <w:pPr>
        <w:rPr>
          <w:sz w:val="16"/>
          <w:szCs w:val="20"/>
        </w:rPr>
      </w:pPr>
      <w:r w:rsidRPr="002206BF">
        <w:rPr>
          <w:rStyle w:val="StyleUnderline"/>
          <w:szCs w:val="20"/>
        </w:rPr>
        <w:t>Ebola</w:t>
      </w:r>
      <w:r w:rsidRPr="002206BF">
        <w:rPr>
          <w:b/>
          <w:szCs w:val="20"/>
          <w:u w:val="single"/>
        </w:rPr>
        <w:t xml:space="preserve"> is the latest of many</w:t>
      </w:r>
      <w:r w:rsidRPr="002206BF">
        <w:rPr>
          <w:sz w:val="16"/>
          <w:szCs w:val="20"/>
        </w:rPr>
        <w:t xml:space="preserve"> recent </w:t>
      </w:r>
      <w:r w:rsidRPr="002206BF">
        <w:rPr>
          <w:b/>
          <w:szCs w:val="20"/>
          <w:u w:val="single"/>
        </w:rPr>
        <w:t>epidemics</w:t>
      </w:r>
      <w:r w:rsidRPr="002206BF">
        <w:rPr>
          <w:sz w:val="16"/>
          <w:szCs w:val="20"/>
        </w:rPr>
        <w:t xml:space="preserve">, also </w:t>
      </w:r>
      <w:r w:rsidRPr="002206BF">
        <w:rPr>
          <w:b/>
          <w:szCs w:val="20"/>
          <w:u w:val="single"/>
        </w:rPr>
        <w:t xml:space="preserve">including </w:t>
      </w:r>
      <w:r w:rsidRPr="002206BF">
        <w:rPr>
          <w:rStyle w:val="StyleUnderline"/>
          <w:szCs w:val="20"/>
        </w:rPr>
        <w:t>AIDS, SARS, H1N1</w:t>
      </w:r>
      <w:r w:rsidRPr="002206BF">
        <w:rPr>
          <w:b/>
          <w:szCs w:val="20"/>
          <w:u w:val="single"/>
        </w:rPr>
        <w:t xml:space="preserve"> flu, H7N9 flu</w:t>
      </w:r>
      <w:r w:rsidRPr="002206BF">
        <w:rPr>
          <w:sz w:val="16"/>
          <w:szCs w:val="20"/>
        </w:rPr>
        <w:t xml:space="preserve">, and others. AIDS is the deadliest of these killers, claiming nearly 36 million lives since 1981. </w:t>
      </w:r>
    </w:p>
    <w:p w:rsidR="00047EEC" w:rsidRPr="002206BF" w:rsidRDefault="00047EEC" w:rsidP="00047EEC">
      <w:pPr>
        <w:rPr>
          <w:sz w:val="16"/>
          <w:szCs w:val="20"/>
        </w:rPr>
      </w:pPr>
      <w:r w:rsidRPr="002206BF">
        <w:rPr>
          <w:sz w:val="16"/>
          <w:szCs w:val="20"/>
        </w:rPr>
        <w:t xml:space="preserve">Of course, </w:t>
      </w:r>
      <w:r w:rsidRPr="002206BF">
        <w:rPr>
          <w:rStyle w:val="StyleUnderline"/>
          <w:szCs w:val="20"/>
        </w:rPr>
        <w:t>even larger</w:t>
      </w:r>
      <w:r w:rsidRPr="002206BF">
        <w:rPr>
          <w:b/>
          <w:szCs w:val="20"/>
          <w:u w:val="single"/>
        </w:rPr>
        <w:t xml:space="preserve"> and more </w:t>
      </w:r>
      <w:r w:rsidRPr="002206BF">
        <w:rPr>
          <w:rStyle w:val="Emphasis"/>
          <w:szCs w:val="20"/>
        </w:rPr>
        <w:t>sudden epidemics are possible</w:t>
      </w:r>
      <w:r w:rsidRPr="002206BF">
        <w:rPr>
          <w:sz w:val="16"/>
          <w:szCs w:val="20"/>
        </w:rPr>
        <w:t xml:space="preserve">, </w:t>
      </w:r>
      <w:r w:rsidRPr="002206BF">
        <w:rPr>
          <w:rStyle w:val="StyleUnderline"/>
          <w:szCs w:val="20"/>
        </w:rPr>
        <w:t>such as the 1918 influenza</w:t>
      </w:r>
      <w:r w:rsidRPr="002206BF">
        <w:rPr>
          <w:sz w:val="16"/>
          <w:szCs w:val="20"/>
        </w:rPr>
        <w:t xml:space="preserve"> during World War I, </w:t>
      </w:r>
      <w:r w:rsidRPr="002206BF">
        <w:rPr>
          <w:rStyle w:val="StyleUnderline"/>
          <w:szCs w:val="20"/>
        </w:rPr>
        <w:t>which claimed</w:t>
      </w:r>
      <w:r w:rsidRPr="002206BF">
        <w:rPr>
          <w:b/>
          <w:szCs w:val="20"/>
          <w:u w:val="single"/>
        </w:rPr>
        <w:t xml:space="preserve"> </w:t>
      </w:r>
      <w:r w:rsidRPr="002206BF">
        <w:rPr>
          <w:rStyle w:val="Emphasis"/>
          <w:szCs w:val="20"/>
        </w:rPr>
        <w:t>50-100 million lives</w:t>
      </w:r>
      <w:r w:rsidRPr="002206BF">
        <w:rPr>
          <w:sz w:val="16"/>
          <w:szCs w:val="20"/>
        </w:rPr>
        <w:t xml:space="preserve"> (far more than the war itself). And, though the 2003 SARS outbreak was contained, causing fewer than 1,000 deaths, the disease was on the verge of deeply disrupting several East Asian economies including China’s. </w:t>
      </w:r>
    </w:p>
    <w:p w:rsidR="00047EEC" w:rsidRPr="002206BF" w:rsidRDefault="00047EEC" w:rsidP="00047EEC">
      <w:pPr>
        <w:rPr>
          <w:sz w:val="16"/>
          <w:szCs w:val="20"/>
        </w:rPr>
      </w:pPr>
      <w:r w:rsidRPr="002206BF">
        <w:rPr>
          <w:b/>
          <w:szCs w:val="20"/>
          <w:u w:val="single"/>
        </w:rPr>
        <w:t>There are four crucial facts to understand about</w:t>
      </w:r>
      <w:r w:rsidRPr="002206BF">
        <w:rPr>
          <w:sz w:val="16"/>
          <w:szCs w:val="20"/>
        </w:rPr>
        <w:t xml:space="preserve"> Ebola and the other </w:t>
      </w:r>
      <w:r w:rsidRPr="002206BF">
        <w:rPr>
          <w:b/>
          <w:szCs w:val="20"/>
          <w:u w:val="single"/>
        </w:rPr>
        <w:t>epidemics</w:t>
      </w:r>
      <w:r w:rsidRPr="002206BF">
        <w:rPr>
          <w:sz w:val="16"/>
          <w:szCs w:val="20"/>
        </w:rPr>
        <w:t xml:space="preserve">. First, </w:t>
      </w:r>
      <w:r w:rsidRPr="002206BF">
        <w:rPr>
          <w:b/>
          <w:szCs w:val="20"/>
          <w:u w:val="single"/>
        </w:rPr>
        <w:t>most emerging infectious diseases</w:t>
      </w:r>
      <w:r w:rsidRPr="002206BF">
        <w:rPr>
          <w:sz w:val="16"/>
          <w:szCs w:val="20"/>
        </w:rPr>
        <w:t xml:space="preserve"> are zoonoses, meaning that they </w:t>
      </w:r>
      <w:r w:rsidRPr="002206BF">
        <w:rPr>
          <w:b/>
          <w:szCs w:val="20"/>
          <w:u w:val="single"/>
        </w:rPr>
        <w:t>start in animal populations</w:t>
      </w:r>
      <w:r w:rsidRPr="002206BF">
        <w:rPr>
          <w:sz w:val="16"/>
          <w:szCs w:val="20"/>
        </w:rPr>
        <w:t xml:space="preserve">, sometimes </w:t>
      </w:r>
      <w:r w:rsidRPr="002206BF">
        <w:rPr>
          <w:b/>
          <w:szCs w:val="20"/>
          <w:u w:val="single"/>
        </w:rPr>
        <w:t>with a genetic mutation that enables the jump to humans</w:t>
      </w:r>
      <w:r w:rsidRPr="002206BF">
        <w:rPr>
          <w:sz w:val="16"/>
          <w:szCs w:val="20"/>
        </w:rPr>
        <w:t xml:space="preserve">.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2206BF">
        <w:rPr>
          <w:rStyle w:val="Emphasis"/>
          <w:szCs w:val="20"/>
        </w:rPr>
        <w:t>New zoonotic diseases are inevitable</w:t>
      </w:r>
      <w:r w:rsidRPr="002206BF">
        <w:rPr>
          <w:rStyle w:val="StyleUnderline"/>
          <w:szCs w:val="20"/>
        </w:rPr>
        <w:t xml:space="preserve"> as humanity pushes into new ecosystems</w:t>
      </w:r>
      <w:r w:rsidRPr="002206BF">
        <w:rPr>
          <w:sz w:val="16"/>
          <w:szCs w:val="20"/>
        </w:rPr>
        <w:t xml:space="preserve"> (such as formerly remote forest regions); t</w:t>
      </w:r>
      <w:r w:rsidRPr="002206BF">
        <w:rPr>
          <w:b/>
          <w:szCs w:val="20"/>
          <w:u w:val="single"/>
        </w:rPr>
        <w:t xml:space="preserve">he </w:t>
      </w:r>
      <w:r w:rsidRPr="002206BF">
        <w:rPr>
          <w:rStyle w:val="StyleUnderline"/>
          <w:szCs w:val="20"/>
        </w:rPr>
        <w:t>food industry creates</w:t>
      </w:r>
      <w:r w:rsidRPr="002206BF">
        <w:rPr>
          <w:b/>
          <w:szCs w:val="20"/>
          <w:u w:val="single"/>
        </w:rPr>
        <w:t xml:space="preserve"> more </w:t>
      </w:r>
      <w:r w:rsidRPr="002206BF">
        <w:rPr>
          <w:rStyle w:val="StyleUnderline"/>
          <w:szCs w:val="20"/>
        </w:rPr>
        <w:t>conditions for genetic recombination; and climate change scrambles natural habitats</w:t>
      </w:r>
      <w:r w:rsidRPr="002206BF">
        <w:rPr>
          <w:b/>
          <w:szCs w:val="20"/>
          <w:u w:val="single"/>
        </w:rPr>
        <w:t xml:space="preserve"> and species interactions</w:t>
      </w:r>
      <w:r w:rsidRPr="002206BF">
        <w:rPr>
          <w:sz w:val="16"/>
          <w:szCs w:val="20"/>
        </w:rPr>
        <w:t xml:space="preserve">. </w:t>
      </w:r>
    </w:p>
    <w:p w:rsidR="00047EEC" w:rsidRPr="002206BF" w:rsidRDefault="00047EEC" w:rsidP="00047EEC">
      <w:pPr>
        <w:rPr>
          <w:sz w:val="16"/>
        </w:rPr>
      </w:pPr>
      <w:r w:rsidRPr="002206BF">
        <w:rPr>
          <w:sz w:val="16"/>
          <w:szCs w:val="20"/>
        </w:rPr>
        <w:t xml:space="preserve">Second, </w:t>
      </w:r>
      <w:r w:rsidRPr="002206BF">
        <w:rPr>
          <w:b/>
          <w:szCs w:val="20"/>
          <w:u w:val="single"/>
        </w:rPr>
        <w:t xml:space="preserve">once a new infectious disease appears, its </w:t>
      </w:r>
      <w:r w:rsidRPr="002206BF">
        <w:rPr>
          <w:rStyle w:val="StyleUnderline"/>
          <w:szCs w:val="20"/>
        </w:rPr>
        <w:t>spread</w:t>
      </w:r>
      <w:r w:rsidRPr="002206BF">
        <w:rPr>
          <w:sz w:val="16"/>
          <w:szCs w:val="20"/>
        </w:rPr>
        <w:t xml:space="preserve"> through airlines, ships, megacities, and trade in animal products </w:t>
      </w:r>
      <w:r w:rsidRPr="002206BF">
        <w:rPr>
          <w:rStyle w:val="StyleUnderline"/>
          <w:szCs w:val="20"/>
        </w:rPr>
        <w:t xml:space="preserve">is likely to be </w:t>
      </w:r>
      <w:r w:rsidRPr="002206BF">
        <w:rPr>
          <w:rStyle w:val="Emphasis"/>
          <w:szCs w:val="20"/>
        </w:rPr>
        <w:t>extremely rapid</w:t>
      </w:r>
      <w:r w:rsidRPr="002206BF">
        <w:rPr>
          <w:sz w:val="16"/>
          <w:szCs w:val="20"/>
        </w:rPr>
        <w:t xml:space="preserve">. </w:t>
      </w:r>
      <w:r w:rsidRPr="002206BF">
        <w:rPr>
          <w:sz w:val="16"/>
        </w:rPr>
        <w:t xml:space="preserve">These epidemic diseases are new markers of globalization, revealing through their chain of death how vulnerable the world has become from the pervasive movement of people and goods. </w:t>
      </w:r>
    </w:p>
    <w:p w:rsidR="00047EEC" w:rsidRPr="002206BF" w:rsidRDefault="00047EEC" w:rsidP="00047EEC">
      <w:pPr>
        <w:rPr>
          <w:sz w:val="16"/>
          <w:szCs w:val="20"/>
        </w:rPr>
      </w:pPr>
      <w:r w:rsidRPr="002206BF">
        <w:rPr>
          <w:sz w:val="16"/>
        </w:rPr>
        <w:t>Third, the poor are the first to suffer and the worst affected. The rural poor live closest to the infected animals that first transmit the disease. They often hunt and eat bushmeat, leaving them vulnerable to infection. Poor, often illiterate, individuals are generally unaware of how infectious diseases -- especially unfamiliar diseases -- are transmitted, making them much more likely to become infected and to infect others. Moreover, given poor nutrition and lack of access to basic health services, their weakened immune systems are easily overcome by infections that better nourished and treated individuals can survive.</w:t>
      </w:r>
      <w:r w:rsidRPr="002206BF">
        <w:rPr>
          <w:sz w:val="16"/>
          <w:szCs w:val="20"/>
        </w:rPr>
        <w:t xml:space="preserve"> And “de-medicalized” conditions -- with few if any professional health workers to ensure an appropriate public-health response to an epidemic (such as isolation of infected individuals, tracing of contacts, surveillance, and so forth) -- make initial outbreaks more severe.</w:t>
      </w:r>
    </w:p>
    <w:p w:rsidR="00047EEC" w:rsidRPr="002206BF" w:rsidRDefault="00047EEC" w:rsidP="00047EEC">
      <w:pPr>
        <w:rPr>
          <w:sz w:val="16"/>
          <w:szCs w:val="20"/>
        </w:rPr>
      </w:pPr>
      <w:r w:rsidRPr="002206BF">
        <w:rPr>
          <w:sz w:val="16"/>
          <w:szCs w:val="20"/>
        </w:rPr>
        <w:t xml:space="preserve">Finally, </w:t>
      </w:r>
      <w:r w:rsidRPr="002206BF">
        <w:rPr>
          <w:b/>
          <w:szCs w:val="20"/>
          <w:u w:val="single"/>
        </w:rPr>
        <w:t xml:space="preserve">the required </w:t>
      </w:r>
      <w:r w:rsidRPr="002206BF">
        <w:rPr>
          <w:rStyle w:val="StyleUnderline"/>
          <w:szCs w:val="20"/>
        </w:rPr>
        <w:t>medical</w:t>
      </w:r>
      <w:r w:rsidRPr="002206BF">
        <w:rPr>
          <w:b/>
          <w:szCs w:val="20"/>
          <w:u w:val="single"/>
        </w:rPr>
        <w:t xml:space="preserve"> </w:t>
      </w:r>
      <w:r w:rsidRPr="002206BF">
        <w:rPr>
          <w:sz w:val="16"/>
          <w:szCs w:val="20"/>
        </w:rPr>
        <w:t xml:space="preserve">responses, including diagnostic tools and effective medications and vaccines, inevitably </w:t>
      </w:r>
      <w:proofErr w:type="gramStart"/>
      <w:r w:rsidRPr="002206BF">
        <w:rPr>
          <w:sz w:val="16"/>
          <w:szCs w:val="20"/>
        </w:rPr>
        <w:t>lag behind</w:t>
      </w:r>
      <w:proofErr w:type="gramEnd"/>
      <w:r w:rsidRPr="002206BF">
        <w:rPr>
          <w:sz w:val="16"/>
          <w:szCs w:val="20"/>
        </w:rPr>
        <w:t xml:space="preserve"> the emerging diseases. In any event, such </w:t>
      </w:r>
      <w:r w:rsidRPr="002206BF">
        <w:rPr>
          <w:rStyle w:val="StyleUnderline"/>
          <w:szCs w:val="20"/>
        </w:rPr>
        <w:t xml:space="preserve">tools must be </w:t>
      </w:r>
      <w:r w:rsidRPr="002206BF">
        <w:rPr>
          <w:rStyle w:val="Emphasis"/>
          <w:szCs w:val="20"/>
        </w:rPr>
        <w:t>continually replenished</w:t>
      </w:r>
      <w:r w:rsidRPr="002206BF">
        <w:rPr>
          <w:rStyle w:val="StyleUnderline"/>
          <w:szCs w:val="20"/>
        </w:rPr>
        <w:t xml:space="preserve">. This requires </w:t>
      </w:r>
      <w:r w:rsidRPr="002206BF">
        <w:rPr>
          <w:rStyle w:val="Emphasis"/>
          <w:szCs w:val="20"/>
        </w:rPr>
        <w:t>cutting-edge biotech</w:t>
      </w:r>
      <w:r w:rsidRPr="002206BF">
        <w:rPr>
          <w:b/>
          <w:szCs w:val="20"/>
          <w:u w:val="single"/>
        </w:rPr>
        <w:t>nology, immunology, and</w:t>
      </w:r>
      <w:r w:rsidRPr="002206BF">
        <w:rPr>
          <w:sz w:val="16"/>
          <w:szCs w:val="20"/>
        </w:rPr>
        <w:t xml:space="preserve"> ultimately </w:t>
      </w:r>
      <w:r w:rsidRPr="002206BF">
        <w:rPr>
          <w:b/>
          <w:szCs w:val="20"/>
          <w:u w:val="single"/>
        </w:rPr>
        <w:t xml:space="preserve">bioengineering </w:t>
      </w:r>
      <w:r w:rsidRPr="002206BF">
        <w:rPr>
          <w:rStyle w:val="StyleUnderline"/>
          <w:szCs w:val="20"/>
        </w:rPr>
        <w:t>to create</w:t>
      </w:r>
      <w:r w:rsidRPr="002206BF">
        <w:rPr>
          <w:b/>
          <w:szCs w:val="20"/>
          <w:u w:val="single"/>
        </w:rPr>
        <w:t xml:space="preserve"> large-scale </w:t>
      </w:r>
      <w:r w:rsidRPr="002206BF">
        <w:rPr>
          <w:rStyle w:val="StyleUnderline"/>
          <w:szCs w:val="20"/>
        </w:rPr>
        <w:t>industrial responses</w:t>
      </w:r>
      <w:r w:rsidRPr="002206BF">
        <w:rPr>
          <w:sz w:val="16"/>
          <w:szCs w:val="20"/>
        </w:rPr>
        <w:t xml:space="preserve"> (</w:t>
      </w:r>
      <w:r w:rsidRPr="002206BF">
        <w:rPr>
          <w:rStyle w:val="Emphasis"/>
        </w:rPr>
        <w:t>such as millions of doses of vaccines or medicines</w:t>
      </w:r>
      <w:r w:rsidRPr="002206BF">
        <w:rPr>
          <w:sz w:val="16"/>
          <w:szCs w:val="20"/>
        </w:rPr>
        <w:t xml:space="preserve"> in the case of large epidemics). </w:t>
      </w:r>
    </w:p>
    <w:p w:rsidR="00047EEC" w:rsidRPr="002206BF" w:rsidRDefault="00047EEC" w:rsidP="00047EEC">
      <w:pPr>
        <w:rPr>
          <w:sz w:val="16"/>
          <w:szCs w:val="20"/>
        </w:rPr>
      </w:pPr>
      <w:r w:rsidRPr="002206BF">
        <w:rPr>
          <w:sz w:val="16"/>
          <w:szCs w:val="20"/>
        </w:rPr>
        <w:t xml:space="preserve">The AIDS crisis, for example, called forth tens of billions of dollars for research and development -- and similarly substantial commitments by the pharmaceutical industry -- to produce lifesaving antiretroviral drugs at global </w:t>
      </w:r>
      <w:r w:rsidRPr="002206BF">
        <w:rPr>
          <w:sz w:val="16"/>
        </w:rPr>
        <w:t>scale. Yet each breakthrough inevitably leads to the pathogen’s mutation, rendering</w:t>
      </w:r>
      <w:r w:rsidRPr="002206BF">
        <w:rPr>
          <w:sz w:val="16"/>
          <w:szCs w:val="20"/>
        </w:rPr>
        <w:t xml:space="preserve"> previous treatments less effective. </w:t>
      </w:r>
      <w:r w:rsidRPr="002206BF">
        <w:rPr>
          <w:rStyle w:val="StyleUnderline"/>
          <w:szCs w:val="20"/>
        </w:rPr>
        <w:t xml:space="preserve">There is no ultimate victory, only a </w:t>
      </w:r>
      <w:r w:rsidRPr="002206BF">
        <w:rPr>
          <w:rStyle w:val="Emphasis"/>
          <w:szCs w:val="20"/>
        </w:rPr>
        <w:t>constant arms race</w:t>
      </w:r>
      <w:r w:rsidRPr="002206BF">
        <w:rPr>
          <w:b/>
          <w:szCs w:val="20"/>
          <w:u w:val="single"/>
        </w:rPr>
        <w:t xml:space="preserve"> between humanity and disease-causing agents</w:t>
      </w:r>
      <w:r w:rsidRPr="002206BF">
        <w:rPr>
          <w:sz w:val="16"/>
          <w:szCs w:val="20"/>
        </w:rPr>
        <w:t>.</w:t>
      </w:r>
    </w:p>
    <w:p w:rsidR="00047EEC" w:rsidRPr="002206BF" w:rsidRDefault="00047EEC" w:rsidP="00047EEC"/>
    <w:p w:rsidR="00047EEC" w:rsidRPr="002206BF" w:rsidRDefault="00047EEC" w:rsidP="00047EEC">
      <w:pPr>
        <w:pStyle w:val="Heading3"/>
        <w:rPr>
          <w:rFonts w:cs="Times New Roman"/>
          <w:lang w:eastAsia="zh-CN"/>
        </w:rPr>
      </w:pPr>
      <w:r w:rsidRPr="002206BF">
        <w:rPr>
          <w:rFonts w:cs="Times New Roman"/>
          <w:lang w:eastAsia="zh-CN"/>
        </w:rPr>
        <w:t>Risk High</w:t>
      </w:r>
    </w:p>
    <w:p w:rsidR="00047EEC" w:rsidRPr="002206BF" w:rsidRDefault="00047EEC" w:rsidP="00047EEC">
      <w:pPr>
        <w:rPr>
          <w:lang w:eastAsia="zh-CN"/>
        </w:rPr>
      </w:pPr>
    </w:p>
    <w:p w:rsidR="00047EEC" w:rsidRPr="002206BF" w:rsidRDefault="00047EEC" w:rsidP="00047EEC">
      <w:pPr>
        <w:pStyle w:val="Heading4"/>
        <w:rPr>
          <w:rFonts w:cs="Times New Roman"/>
          <w:lang w:eastAsia="zh-CN"/>
        </w:rPr>
      </w:pPr>
      <w:r w:rsidRPr="002206BF">
        <w:rPr>
          <w:rFonts w:cs="Times New Roman"/>
          <w:lang w:eastAsia="zh-CN"/>
        </w:rPr>
        <w:t>Food contamination is widespread.</w:t>
      </w:r>
    </w:p>
    <w:p w:rsidR="00047EEC" w:rsidRPr="002206BF" w:rsidRDefault="00047EEC" w:rsidP="00047EEC">
      <w:pPr>
        <w:rPr>
          <w:rStyle w:val="Style13ptBold"/>
        </w:rPr>
      </w:pPr>
      <w:r w:rsidRPr="002206BF">
        <w:rPr>
          <w:rStyle w:val="Style13ptBold"/>
        </w:rPr>
        <w:t xml:space="preserve">Conde-Petit, </w:t>
      </w:r>
      <w:proofErr w:type="spellStart"/>
      <w:r w:rsidRPr="002206BF">
        <w:rPr>
          <w:rStyle w:val="Style13ptBold"/>
        </w:rPr>
        <w:t>Bühler</w:t>
      </w:r>
      <w:proofErr w:type="spellEnd"/>
      <w:r w:rsidRPr="002206BF">
        <w:rPr>
          <w:rStyle w:val="Style13ptBold"/>
        </w:rPr>
        <w:t xml:space="preserve"> Food Safety Officer, 2017</w:t>
      </w:r>
    </w:p>
    <w:p w:rsidR="00047EEC" w:rsidRPr="002206BF" w:rsidRDefault="00047EEC" w:rsidP="00047EEC">
      <w:pPr>
        <w:rPr>
          <w:color w:val="000000"/>
        </w:rPr>
      </w:pPr>
      <w:r w:rsidRPr="002206BF">
        <w:rPr>
          <w:color w:val="000000"/>
        </w:rPr>
        <w:t>[</w:t>
      </w:r>
      <w:proofErr w:type="spellStart"/>
      <w:r w:rsidRPr="002206BF">
        <w:rPr>
          <w:color w:val="000000"/>
        </w:rPr>
        <w:t>Béatrice</w:t>
      </w:r>
      <w:proofErr w:type="spellEnd"/>
      <w:r w:rsidRPr="002206BF">
        <w:rPr>
          <w:color w:val="000000"/>
        </w:rPr>
        <w:t xml:space="preserve">, 3/22/17, Swiss RE Institute, “Emerging Food Safety Risks </w:t>
      </w:r>
      <w:proofErr w:type="gramStart"/>
      <w:r w:rsidRPr="002206BF">
        <w:rPr>
          <w:color w:val="000000"/>
        </w:rPr>
        <w:t>From</w:t>
      </w:r>
      <w:proofErr w:type="gramEnd"/>
      <w:r w:rsidRPr="002206BF">
        <w:rPr>
          <w:color w:val="000000"/>
        </w:rPr>
        <w:t xml:space="preserve"> Biological Contamination,” http://institute.swissre.com/research/library/Food_Safety_Beatrice_Conde-Petit.html, 7/3/17, KF]</w:t>
      </w:r>
    </w:p>
    <w:p w:rsidR="00047EEC" w:rsidRPr="002206BF" w:rsidRDefault="00047EEC" w:rsidP="00047EEC">
      <w:pPr>
        <w:rPr>
          <w:color w:val="000000"/>
        </w:rPr>
      </w:pPr>
    </w:p>
    <w:p w:rsidR="00047EEC" w:rsidRPr="002206BF" w:rsidRDefault="00047EEC" w:rsidP="00047EEC">
      <w:r w:rsidRPr="002206BF">
        <w:rPr>
          <w:rStyle w:val="Emphasis"/>
        </w:rPr>
        <w:t>The Food and Agriculture Organization of the United Nations (FAO) estimates that 25% of food crops are contaminated by mycotoxins.</w:t>
      </w:r>
      <w:r w:rsidRPr="002206BF">
        <w:rPr>
          <w:rStyle w:val="StyleUnderline"/>
        </w:rPr>
        <w:t xml:space="preserve"> These are poisonous chemicals formed by fungal </w:t>
      </w:r>
      <w:proofErr w:type="spellStart"/>
      <w:r w:rsidRPr="002206BF">
        <w:rPr>
          <w:rStyle w:val="StyleUnderline"/>
        </w:rPr>
        <w:t>mould</w:t>
      </w:r>
      <w:proofErr w:type="spellEnd"/>
      <w:r w:rsidRPr="002206BF">
        <w:rPr>
          <w:rStyle w:val="StyleUnderline"/>
        </w:rPr>
        <w:t xml:space="preserve"> which grows on crops like maize, wheat, rice and other grain staples. Also nuts, </w:t>
      </w:r>
      <w:proofErr w:type="gramStart"/>
      <w:r w:rsidRPr="002206BF">
        <w:rPr>
          <w:rStyle w:val="StyleUnderline"/>
        </w:rPr>
        <w:t>in particular peanuts</w:t>
      </w:r>
      <w:proofErr w:type="gramEnd"/>
      <w:r w:rsidRPr="002206BF">
        <w:rPr>
          <w:rStyle w:val="StyleUnderline"/>
        </w:rPr>
        <w:t>, and dried fruit are frequently affected</w:t>
      </w:r>
      <w:r w:rsidRPr="002206BF">
        <w:rPr>
          <w:rStyle w:val="Emphasis"/>
        </w:rPr>
        <w:t>. Mycotoxin contamination of feed and food is the third most frequent hazard reported in the European Rapid Alert System for Food and Feed (RAFFS). Globally, 80% of animal feed is contaminated</w:t>
      </w:r>
      <w:r w:rsidRPr="002206BF">
        <w:t xml:space="preserve">, because mycotoxins are concentrated in the side streams from grain processing which are diverted into </w:t>
      </w:r>
      <w:proofErr w:type="gramStart"/>
      <w:r w:rsidRPr="002206BF">
        <w:t>feed[</w:t>
      </w:r>
      <w:proofErr w:type="gramEnd"/>
      <w:r w:rsidRPr="002206BF">
        <w:t xml:space="preserve">1]. </w:t>
      </w:r>
      <w:r w:rsidRPr="002206BF">
        <w:rPr>
          <w:rStyle w:val="StyleUnderline"/>
        </w:rPr>
        <w:t>Although mycotoxin is considered a chemical hazard, the route cause is fungal growth on raw material on the field or during storage due to poor agricultural practices, insect infestation and poor post-harvest handling.</w:t>
      </w:r>
      <w:r w:rsidRPr="002206BF">
        <w:t xml:space="preserve"> Many fungi are known to form mycotoxins under hot and humid conditions, and overall more than 300 of these toxic compounds have been described.</w:t>
      </w:r>
    </w:p>
    <w:p w:rsidR="00047EEC" w:rsidRPr="002206BF" w:rsidRDefault="00047EEC" w:rsidP="00047EEC">
      <w:pPr>
        <w:rPr>
          <w:rStyle w:val="StyleUnderline"/>
        </w:rPr>
      </w:pPr>
    </w:p>
    <w:p w:rsidR="00047EEC" w:rsidRPr="002206BF" w:rsidRDefault="00047EEC" w:rsidP="00047EEC">
      <w:pPr>
        <w:pStyle w:val="Heading4"/>
        <w:rPr>
          <w:rFonts w:cs="Times New Roman"/>
        </w:rPr>
      </w:pPr>
      <w:r w:rsidRPr="002206BF">
        <w:rPr>
          <w:rFonts w:cs="Times New Roman"/>
        </w:rPr>
        <w:t>Risk high – Terrorist threat to food supply is real</w:t>
      </w:r>
    </w:p>
    <w:p w:rsidR="00047EEC" w:rsidRPr="002206BF" w:rsidRDefault="00047EEC" w:rsidP="00047EEC">
      <w:pPr>
        <w:rPr>
          <w:rStyle w:val="Style13ptBold"/>
        </w:rPr>
      </w:pPr>
      <w:r w:rsidRPr="002206BF">
        <w:rPr>
          <w:rStyle w:val="Style13ptBold"/>
        </w:rPr>
        <w:t>Norton, Auburn University Poultry Science professor and Food Systems Institute Biosecurity and Food Defense Working Group chair, 16</w:t>
      </w:r>
    </w:p>
    <w:p w:rsidR="00047EEC" w:rsidRPr="002206BF" w:rsidRDefault="00047EEC" w:rsidP="00047EEC">
      <w:r w:rsidRPr="002206BF">
        <w:t>[Robert A., 4/5/16, Food Safety Magazine, “Is Terrorism a Threat to the U.S. Food Industry?”, http://www.foodsafetymagazine.com/blog/is-terrorism-a-threat-to-the-us-food-industry/, 7/3/17, KF]</w:t>
      </w:r>
    </w:p>
    <w:p w:rsidR="00047EEC" w:rsidRPr="002206BF" w:rsidRDefault="00047EEC" w:rsidP="00047EEC"/>
    <w:p w:rsidR="00047EEC" w:rsidRPr="002206BF" w:rsidRDefault="00047EEC" w:rsidP="00047EEC">
      <w:proofErr w:type="gramStart"/>
      <w:r w:rsidRPr="002206BF">
        <w:t>So</w:t>
      </w:r>
      <w:proofErr w:type="gramEnd"/>
      <w:r w:rsidRPr="002206BF">
        <w:t xml:space="preserve"> what does this all have to do with the food industry? For one thing,</w:t>
      </w:r>
      <w:r w:rsidRPr="002206BF">
        <w:rPr>
          <w:u w:val="single"/>
        </w:rPr>
        <w:t xml:space="preserve"> </w:t>
      </w:r>
      <w:r w:rsidRPr="002206BF">
        <w:rPr>
          <w:rStyle w:val="StyleUnderline"/>
        </w:rPr>
        <w:t xml:space="preserve">the food industry should start thinking seriously about various terrorism-related scenarios that could potentially involve radioactive materials and </w:t>
      </w:r>
      <w:proofErr w:type="gramStart"/>
      <w:r w:rsidRPr="002206BF">
        <w:rPr>
          <w:rStyle w:val="StyleUnderline"/>
        </w:rPr>
        <w:t>make preparations</w:t>
      </w:r>
      <w:proofErr w:type="gramEnd"/>
      <w:r w:rsidRPr="002206BF">
        <w:rPr>
          <w:rStyle w:val="StyleUnderline"/>
        </w:rPr>
        <w:t xml:space="preserve"> for dealing with these situations should they become reality. The most immediate element of concern for a food facility—maybe a large production plant or sprawling warehouse—would </w:t>
      </w:r>
      <w:proofErr w:type="gramStart"/>
      <w:r w:rsidRPr="002206BF">
        <w:rPr>
          <w:rStyle w:val="StyleUnderline"/>
        </w:rPr>
        <w:t>actually be</w:t>
      </w:r>
      <w:proofErr w:type="gramEnd"/>
      <w:r w:rsidRPr="002206BF">
        <w:rPr>
          <w:rStyle w:val="StyleUnderline"/>
        </w:rPr>
        <w:t xml:space="preserve"> from the direct blast effects emanating from an improvised explosive device (IED) rather than from any radioactive material that might be present</w:t>
      </w:r>
      <w:r w:rsidRPr="002206BF">
        <w:t>.</w:t>
      </w:r>
    </w:p>
    <w:p w:rsidR="00047EEC" w:rsidRPr="002206BF" w:rsidRDefault="00047EEC" w:rsidP="00047EEC">
      <w:r w:rsidRPr="002206BF">
        <w:t>In other words, more people would likely be killed from the explosion than from direct effects of the radioactive material. Companies within the food industry need to look to themselves first for solutions to this type of potential scenario.</w:t>
      </w:r>
    </w:p>
    <w:p w:rsidR="00047EEC" w:rsidRPr="002206BF" w:rsidRDefault="00047EEC" w:rsidP="00047EEC">
      <w:proofErr w:type="gramStart"/>
      <w:r w:rsidRPr="002206BF">
        <w:rPr>
          <w:rStyle w:val="StyleUnderline"/>
        </w:rPr>
        <w:t>So</w:t>
      </w:r>
      <w:proofErr w:type="gramEnd"/>
      <w:r w:rsidRPr="002206BF">
        <w:rPr>
          <w:rStyle w:val="StyleUnderline"/>
        </w:rPr>
        <w:t xml:space="preserve"> what would ISIS gain from detonating an IED in one or more major U.S. food facilities, injuring or killing perhaps dozens of people and compromising the food supply? Destruction of critical infrastructures is believed to destroy the United States, so ISIS sees destroying the U.S. food industry </w:t>
      </w:r>
      <w:proofErr w:type="gramStart"/>
      <w:r w:rsidRPr="002206BF">
        <w:rPr>
          <w:rStyle w:val="StyleUnderline"/>
        </w:rPr>
        <w:t>as a means to</w:t>
      </w:r>
      <w:proofErr w:type="gramEnd"/>
      <w:r w:rsidRPr="002206BF">
        <w:rPr>
          <w:rStyle w:val="StyleUnderline"/>
        </w:rPr>
        <w:t xml:space="preserve"> an end—the end state being the destruction of the country. ISIS would like to facilitate that destruction by placing individuals inside the myriad critical infrastructures that make up the food industry. Food corporations must consider significant security events as a distinct possibility </w:t>
      </w:r>
      <w:r w:rsidRPr="002206BF">
        <w:t>and prepare themselves for the consequences.</w:t>
      </w:r>
    </w:p>
    <w:p w:rsidR="00047EEC" w:rsidRPr="002206BF" w:rsidRDefault="00047EEC" w:rsidP="00047EEC"/>
    <w:p w:rsidR="00047EEC" w:rsidRPr="002206BF" w:rsidRDefault="00047EEC" w:rsidP="00047EEC">
      <w:pPr>
        <w:pStyle w:val="Heading3"/>
        <w:rPr>
          <w:rFonts w:cs="Times New Roman"/>
        </w:rPr>
      </w:pPr>
      <w:r w:rsidRPr="002206BF">
        <w:rPr>
          <w:rFonts w:cs="Times New Roman"/>
        </w:rPr>
        <w:t>Solvency</w:t>
      </w:r>
    </w:p>
    <w:p w:rsidR="00047EEC" w:rsidRPr="002206BF" w:rsidRDefault="00047EEC" w:rsidP="00047EEC"/>
    <w:p w:rsidR="00047EEC" w:rsidRPr="002206BF" w:rsidRDefault="00047EEC" w:rsidP="00047EEC">
      <w:pPr>
        <w:pStyle w:val="Heading4"/>
        <w:rPr>
          <w:rFonts w:cs="Times New Roman"/>
        </w:rPr>
      </w:pPr>
      <w:r w:rsidRPr="002206BF">
        <w:rPr>
          <w:rFonts w:cs="Times New Roman"/>
        </w:rPr>
        <w:t xml:space="preserve">Food safety is endangered in the US now - expanding agricultural education is key to present disease outbreaks that result from it </w:t>
      </w:r>
    </w:p>
    <w:p w:rsidR="00047EEC" w:rsidRPr="002206BF" w:rsidRDefault="00047EEC" w:rsidP="00047EEC">
      <w:pPr>
        <w:rPr>
          <w:rStyle w:val="Style13ptBold"/>
        </w:rPr>
      </w:pPr>
      <w:proofErr w:type="spellStart"/>
      <w:r w:rsidRPr="002206BF">
        <w:rPr>
          <w:rStyle w:val="Style13ptBold"/>
        </w:rPr>
        <w:t>Koundinya</w:t>
      </w:r>
      <w:proofErr w:type="spellEnd"/>
      <w:r w:rsidRPr="002206BF">
        <w:rPr>
          <w:rStyle w:val="Style13ptBold"/>
        </w:rPr>
        <w:t>, Iowa State University, Graduate Assistant, and Martin, Iowa State University, Agricultural Education and Studies Department, Professor, 10</w:t>
      </w:r>
    </w:p>
    <w:p w:rsidR="00047EEC" w:rsidRPr="002206BF" w:rsidRDefault="00047EEC" w:rsidP="00047EEC">
      <w:r w:rsidRPr="002206BF">
        <w:t>[</w:t>
      </w:r>
      <w:proofErr w:type="spellStart"/>
      <w:r w:rsidRPr="002206BF">
        <w:t>Vikram</w:t>
      </w:r>
      <w:proofErr w:type="spellEnd"/>
      <w:r w:rsidRPr="002206BF">
        <w:t xml:space="preserve"> and Robert A., 2010, Journal of Agricultural Education, “Food Safety </w:t>
      </w:r>
      <w:proofErr w:type="spellStart"/>
      <w:r w:rsidRPr="002206BF">
        <w:t>Inservice</w:t>
      </w:r>
      <w:proofErr w:type="spellEnd"/>
      <w:r w:rsidRPr="002206BF">
        <w:t xml:space="preserve"> Educational Needs of Agriculture Teachers,” Volume 51, Number 4, pp 82 – 83, </w:t>
      </w:r>
      <w:hyperlink r:id="rId29" w:history="1">
        <w:r w:rsidRPr="002206BF">
          <w:rPr>
            <w:rStyle w:val="Hyperlink"/>
          </w:rPr>
          <w:t>http://www.jae-online.org/attachments/article/1513/Vol%2051%20No%204%20pg%2082%20-%20Koundinya.pdf</w:t>
        </w:r>
      </w:hyperlink>
      <w:r w:rsidRPr="002206BF">
        <w:t>, accessed 7.3.2017]//</w:t>
      </w:r>
      <w:proofErr w:type="spellStart"/>
      <w:r w:rsidRPr="002206BF">
        <w:t>TRossow</w:t>
      </w:r>
      <w:proofErr w:type="spellEnd"/>
    </w:p>
    <w:p w:rsidR="00047EEC" w:rsidRPr="002206BF" w:rsidRDefault="00047EEC" w:rsidP="00047EEC"/>
    <w:p w:rsidR="00047EEC" w:rsidRPr="002206BF" w:rsidRDefault="00047EEC" w:rsidP="00047EEC">
      <w:pPr>
        <w:rPr>
          <w:rStyle w:val="StyleUnderline"/>
        </w:rPr>
      </w:pPr>
      <w:r w:rsidRPr="002206BF">
        <w:t xml:space="preserve">According to </w:t>
      </w:r>
      <w:proofErr w:type="spellStart"/>
      <w:r w:rsidRPr="002206BF">
        <w:t>Buzby</w:t>
      </w:r>
      <w:proofErr w:type="spellEnd"/>
      <w:r w:rsidRPr="002206BF">
        <w:t xml:space="preserve"> (2001), “</w:t>
      </w:r>
      <w:r w:rsidRPr="002206BF">
        <w:rPr>
          <w:rStyle w:val="StyleUnderline"/>
        </w:rPr>
        <w:t>Food safety has emerged as an important global issue with international trade and public health implications</w:t>
      </w:r>
      <w:r w:rsidRPr="002206BF">
        <w:t xml:space="preserve">” (p.55). </w:t>
      </w:r>
      <w:r w:rsidRPr="002206BF">
        <w:rPr>
          <w:rStyle w:val="StyleUnderline"/>
        </w:rPr>
        <w:t>Food safety is a global issue and foodborne illnesses occur in both developing and developed countries</w:t>
      </w:r>
      <w:r w:rsidRPr="002206BF">
        <w:t xml:space="preserve"> (</w:t>
      </w:r>
      <w:proofErr w:type="spellStart"/>
      <w:r w:rsidRPr="002206BF">
        <w:t>Kaferstein</w:t>
      </w:r>
      <w:proofErr w:type="spellEnd"/>
      <w:r w:rsidRPr="002206BF">
        <w:t xml:space="preserve"> &amp; </w:t>
      </w:r>
      <w:proofErr w:type="spellStart"/>
      <w:r w:rsidRPr="002206BF">
        <w:t>Abdussalam</w:t>
      </w:r>
      <w:proofErr w:type="spellEnd"/>
      <w:r w:rsidRPr="002206BF">
        <w:t xml:space="preserve">, 1999), which implies that </w:t>
      </w:r>
      <w:r w:rsidRPr="002206BF">
        <w:rPr>
          <w:b/>
          <w:u w:val="single"/>
        </w:rPr>
        <w:t xml:space="preserve">even the United States is not exempt from food safety </w:t>
      </w:r>
      <w:r w:rsidRPr="002206BF">
        <w:rPr>
          <w:rStyle w:val="Emphasis"/>
        </w:rPr>
        <w:t>problems</w:t>
      </w:r>
      <w:r w:rsidRPr="002206BF">
        <w:rPr>
          <w:rStyle w:val="StyleUnderline"/>
        </w:rPr>
        <w:t xml:space="preserve"> despite the strict regulatory measures in place</w:t>
      </w:r>
      <w:r w:rsidRPr="002206BF">
        <w:t xml:space="preserve">. Ellis (2006) stated that </w:t>
      </w:r>
      <w:r w:rsidRPr="002206BF">
        <w:rPr>
          <w:rStyle w:val="StyleUnderline"/>
        </w:rPr>
        <w:t xml:space="preserve">food–related illnesses are a serious issue in the United States. </w:t>
      </w:r>
      <w:r w:rsidRPr="002206BF">
        <w:t xml:space="preserve">Nordstrom, Wilson, Richards, </w:t>
      </w:r>
      <w:proofErr w:type="spellStart"/>
      <w:r w:rsidRPr="002206BF">
        <w:t>Fivek</w:t>
      </w:r>
      <w:proofErr w:type="spellEnd"/>
      <w:r w:rsidRPr="002206BF">
        <w:t xml:space="preserve">, Ruffing, and Coe (1999) stated that </w:t>
      </w:r>
      <w:r w:rsidRPr="002206BF">
        <w:rPr>
          <w:rStyle w:val="StyleUnderline"/>
        </w:rPr>
        <w:t>people are concerned about food safety when they think about animal agriculture, but it is postulated that the case is no different with any other segment of the agriculture industry.</w:t>
      </w:r>
    </w:p>
    <w:p w:rsidR="00047EEC" w:rsidRPr="002206BF" w:rsidRDefault="00047EEC" w:rsidP="00047EEC">
      <w:r w:rsidRPr="002206BF">
        <w:t xml:space="preserve">Around </w:t>
      </w:r>
      <w:r w:rsidRPr="002206BF">
        <w:rPr>
          <w:rStyle w:val="StyleUnderline"/>
        </w:rPr>
        <w:t xml:space="preserve">76 million cases of foodborne diseases occur annually in the United States and it is estimated that there are 325,000 hospitalizations and 5,000 deaths annually owing to foodborne diseases </w:t>
      </w:r>
      <w:r w:rsidRPr="002206BF">
        <w:t xml:space="preserve">(Centers for Disease Control and Prevention [CDC], 2007). According to the Iowa Department of Inspections and Appeals, in 2007 there were 581 and in 2008 there were 76 </w:t>
      </w:r>
      <w:proofErr w:type="gramStart"/>
      <w:r w:rsidRPr="002206BF">
        <w:t>food</w:t>
      </w:r>
      <w:proofErr w:type="gramEnd"/>
      <w:r w:rsidRPr="002206BF">
        <w:t>–related cases investigated, respectively. The numbers represent only a fraction of the actual numbers, because only a small percentage of the cases get reported (Iowa Department of Public Health [IDPH], 2008).</w:t>
      </w:r>
    </w:p>
    <w:p w:rsidR="00047EEC" w:rsidRPr="002206BF" w:rsidRDefault="00047EEC" w:rsidP="00047EEC">
      <w:r w:rsidRPr="002206BF">
        <w:t xml:space="preserve">Among these cases, young children fall under the high–risk category for foodborne illnesses (IDPH, 2008). </w:t>
      </w:r>
      <w:r w:rsidRPr="002206BF">
        <w:rPr>
          <w:b/>
          <w:u w:val="single"/>
        </w:rPr>
        <w:t>Learning safe food practices at an early age is beneficial in the long run, and ensuring that all students receive food safety education is critical</w:t>
      </w:r>
      <w:r w:rsidRPr="002206BF">
        <w:t xml:space="preserve"> (Food and Drug Administration [FDA], 1998). </w:t>
      </w:r>
      <w:r w:rsidRPr="002206BF">
        <w:rPr>
          <w:rStyle w:val="StyleUnderline"/>
        </w:rPr>
        <w:t>Young people especially should be the target for education in agriculture because people tend to shape their perceptions at an early stage, and changing those perceptions becomes more difficult later in life</w:t>
      </w:r>
      <w:r w:rsidRPr="002206BF">
        <w:t xml:space="preserve"> (</w:t>
      </w:r>
      <w:proofErr w:type="spellStart"/>
      <w:r w:rsidRPr="002206BF">
        <w:t>Holz</w:t>
      </w:r>
      <w:proofErr w:type="spellEnd"/>
      <w:r w:rsidRPr="002206BF">
        <w:t xml:space="preserve">–Clause &amp; </w:t>
      </w:r>
      <w:proofErr w:type="spellStart"/>
      <w:r w:rsidRPr="002206BF">
        <w:t>Jost</w:t>
      </w:r>
      <w:proofErr w:type="spellEnd"/>
      <w:r w:rsidRPr="002206BF">
        <w:t>, 1995).</w:t>
      </w:r>
    </w:p>
    <w:p w:rsidR="00047EEC" w:rsidRPr="002206BF" w:rsidRDefault="00047EEC" w:rsidP="00047EEC">
      <w:pPr>
        <w:rPr>
          <w:b/>
          <w:u w:val="single"/>
        </w:rPr>
      </w:pPr>
      <w:r w:rsidRPr="002206BF">
        <w:t xml:space="preserve">The Michigan Integrated Food and Farming System (MIFFS) has suggested that </w:t>
      </w:r>
      <w:r w:rsidRPr="002206BF">
        <w:rPr>
          <w:rStyle w:val="StyleUnderline"/>
        </w:rPr>
        <w:t xml:space="preserve">increased food system education in the schools is needed so that people can make more informed choices about the food they eat </w:t>
      </w:r>
      <w:r w:rsidRPr="002206BF">
        <w:t>(</w:t>
      </w:r>
      <w:proofErr w:type="spellStart"/>
      <w:r w:rsidRPr="002206BF">
        <w:t>Trexler</w:t>
      </w:r>
      <w:proofErr w:type="spellEnd"/>
      <w:r w:rsidRPr="002206BF">
        <w:t xml:space="preserve">, Johnson, &amp; Heinze, 2000). </w:t>
      </w:r>
      <w:r w:rsidRPr="002206BF">
        <w:rPr>
          <w:rStyle w:val="StyleUnderline"/>
        </w:rPr>
        <w:t>Many young people do not know the importance of food in maintaining their health. “…</w:t>
      </w:r>
      <w:r w:rsidRPr="002206BF">
        <w:rPr>
          <w:u w:val="single"/>
        </w:rPr>
        <w:t>Food is seen by youth as entertainment rather than as a source of nutrition</w:t>
      </w:r>
      <w:r w:rsidRPr="002206BF">
        <w:t>” (</w:t>
      </w:r>
      <w:proofErr w:type="spellStart"/>
      <w:r w:rsidRPr="002206BF">
        <w:t>Trexler</w:t>
      </w:r>
      <w:proofErr w:type="spellEnd"/>
      <w:r w:rsidRPr="002206BF">
        <w:t xml:space="preserve"> et al., 2000, p.34). Families are one of the important sources of information about food, and young people tend to follow what is modeled at home (</w:t>
      </w:r>
      <w:proofErr w:type="spellStart"/>
      <w:r w:rsidRPr="002206BF">
        <w:t>Trexler</w:t>
      </w:r>
      <w:proofErr w:type="spellEnd"/>
      <w:r w:rsidRPr="002206BF">
        <w:t xml:space="preserve"> et al., 2000). However, this source of information is not always a very knowledgeable one. Therefore, </w:t>
      </w:r>
      <w:r w:rsidRPr="002206BF">
        <w:rPr>
          <w:b/>
          <w:u w:val="single"/>
        </w:rPr>
        <w:t>school teachers need to provide food safety education.</w:t>
      </w:r>
    </w:p>
    <w:p w:rsidR="00047EEC" w:rsidRPr="002206BF" w:rsidRDefault="00047EEC" w:rsidP="00047EEC">
      <w:r w:rsidRPr="002206BF">
        <w:t xml:space="preserve">The British Nutrition Foundation (2001) stated that for students to receive proper food safety education, teachers must possess sound knowledge and understanding about food and nutrition. This is achievable by correctly identifying their needs and addressing them in professional development programs. </w:t>
      </w:r>
      <w:proofErr w:type="spellStart"/>
      <w:r w:rsidRPr="002206BF">
        <w:t>Layfield</w:t>
      </w:r>
      <w:proofErr w:type="spellEnd"/>
      <w:r w:rsidRPr="002206BF">
        <w:t xml:space="preserve"> and Dobbins (2002) concurred that a crucial factor in developing successful teachers is correctly identifying their needs. </w:t>
      </w:r>
      <w:proofErr w:type="spellStart"/>
      <w:r w:rsidRPr="002206BF">
        <w:t>Koundinya</w:t>
      </w:r>
      <w:proofErr w:type="spellEnd"/>
      <w:r w:rsidRPr="002206BF">
        <w:t xml:space="preserve"> and Martin (2008) found that agricultural teachers have a variety of needs and recommended adapting </w:t>
      </w:r>
      <w:proofErr w:type="spellStart"/>
      <w:r w:rsidRPr="002206BF">
        <w:t>inservice</w:t>
      </w:r>
      <w:proofErr w:type="spellEnd"/>
      <w:r w:rsidRPr="002206BF">
        <w:t xml:space="preserve"> education to these needs.</w:t>
      </w:r>
    </w:p>
    <w:p w:rsidR="00047EEC" w:rsidRPr="002206BF" w:rsidRDefault="00047EEC" w:rsidP="00047EEC">
      <w:proofErr w:type="spellStart"/>
      <w:r w:rsidRPr="002206BF">
        <w:t>Inservice</w:t>
      </w:r>
      <w:proofErr w:type="spellEnd"/>
      <w:r w:rsidRPr="002206BF">
        <w:t xml:space="preserve"> education is one of the ways of improving school programs (Christensen, </w:t>
      </w:r>
      <w:proofErr w:type="spellStart"/>
      <w:r w:rsidRPr="002206BF">
        <w:t>Warnick</w:t>
      </w:r>
      <w:proofErr w:type="spellEnd"/>
      <w:r w:rsidRPr="002206BF">
        <w:t xml:space="preserve">, </w:t>
      </w:r>
      <w:proofErr w:type="spellStart"/>
      <w:r w:rsidRPr="002206BF">
        <w:t>Spielmaker</w:t>
      </w:r>
      <w:proofErr w:type="spellEnd"/>
      <w:r w:rsidRPr="002206BF">
        <w:t xml:space="preserve">, Tarpley, &amp; </w:t>
      </w:r>
      <w:proofErr w:type="spellStart"/>
      <w:r w:rsidRPr="002206BF">
        <w:t>Straquadine</w:t>
      </w:r>
      <w:proofErr w:type="spellEnd"/>
      <w:r w:rsidRPr="002206BF">
        <w:t xml:space="preserve">, 2006). Schunk (2008) stated, “There is no substitute for strong professional development among teachers” (p.273). He further stated that teachers must keep up to date on the advances in their fields. These statements stress the importance of </w:t>
      </w:r>
      <w:proofErr w:type="spellStart"/>
      <w:r w:rsidRPr="002206BF">
        <w:t>inservice</w:t>
      </w:r>
      <w:proofErr w:type="spellEnd"/>
      <w:r w:rsidRPr="002206BF">
        <w:t xml:space="preserve"> education for teachers, and for </w:t>
      </w:r>
      <w:proofErr w:type="spellStart"/>
      <w:r w:rsidRPr="002206BF">
        <w:t>inservice</w:t>
      </w:r>
      <w:proofErr w:type="spellEnd"/>
      <w:r w:rsidRPr="002206BF">
        <w:t xml:space="preserve"> to be effective, teachers’ needs </w:t>
      </w:r>
      <w:proofErr w:type="gramStart"/>
      <w:r w:rsidRPr="002206BF">
        <w:t>have to</w:t>
      </w:r>
      <w:proofErr w:type="gramEnd"/>
      <w:r w:rsidRPr="002206BF">
        <w:t xml:space="preserve"> be properly identified and addressed through professional development. Hence, it is essential to identify the agriculture teachers’ </w:t>
      </w:r>
      <w:proofErr w:type="spellStart"/>
      <w:r w:rsidRPr="002206BF">
        <w:t>inservice</w:t>
      </w:r>
      <w:proofErr w:type="spellEnd"/>
      <w:r w:rsidRPr="002206BF">
        <w:t xml:space="preserve"> needs related to food safety education. </w:t>
      </w:r>
      <w:r w:rsidRPr="002206BF">
        <w:rPr>
          <w:rStyle w:val="StyleUnderline"/>
        </w:rPr>
        <w:t>Even though family and consumer sciences teachers may teach about food safety in their programs, agriculture teachers also teach about food safety from a different perspective because food is a product of agriculture.</w:t>
      </w:r>
      <w:r w:rsidRPr="002206BF">
        <w:t xml:space="preserve"> Little research has been done on identifying these needs. In this context, this study is significant.</w:t>
      </w:r>
    </w:p>
    <w:p w:rsidR="00047EEC" w:rsidRPr="002206BF" w:rsidRDefault="00047EEC" w:rsidP="00047EEC"/>
    <w:p w:rsidR="00047EEC" w:rsidRPr="002206BF" w:rsidRDefault="00047EEC" w:rsidP="00047EEC">
      <w:pPr>
        <w:pStyle w:val="Heading4"/>
        <w:rPr>
          <w:rFonts w:cs="Times New Roman"/>
        </w:rPr>
      </w:pPr>
      <w:r w:rsidRPr="002206BF">
        <w:rPr>
          <w:rFonts w:cs="Times New Roman"/>
        </w:rPr>
        <w:t>Education key to food safety</w:t>
      </w:r>
    </w:p>
    <w:p w:rsidR="00047EEC" w:rsidRPr="002206BF" w:rsidRDefault="00047EEC" w:rsidP="00047EEC">
      <w:pPr>
        <w:rPr>
          <w:rStyle w:val="Style13ptBold"/>
        </w:rPr>
      </w:pPr>
      <w:r w:rsidRPr="002206BF">
        <w:rPr>
          <w:rStyle w:val="Style13ptBold"/>
        </w:rPr>
        <w:t>Goodwin, Agricultural Economist, 6</w:t>
      </w:r>
    </w:p>
    <w:p w:rsidR="00047EEC" w:rsidRPr="002206BF" w:rsidRDefault="00047EEC" w:rsidP="00047EEC">
      <w:r w:rsidRPr="002206BF">
        <w:t xml:space="preserve">[H.L., Jr., F. Dustan Clark, Extension Poultry Health Veterinarian, Dawn </w:t>
      </w:r>
      <w:proofErr w:type="spellStart"/>
      <w:r w:rsidRPr="002206BF">
        <w:t>Thilmany</w:t>
      </w:r>
      <w:proofErr w:type="spellEnd"/>
      <w:r w:rsidRPr="002206BF">
        <w:t>, Extension Economist-Labor and Agribusiness Management Professor, Sandra J. Hamm University of Arkansas Division of Agriculture, 2006, Choices, “Policies to Protect Food Safety and Animal Health,” http://www.choicesmagazine.org/2006-3/animal/2006-3-13.htm, 7/3/17, KF]</w:t>
      </w:r>
    </w:p>
    <w:p w:rsidR="00047EEC" w:rsidRPr="002206BF" w:rsidRDefault="00047EEC" w:rsidP="00047EEC"/>
    <w:p w:rsidR="00047EEC" w:rsidRPr="002206BF" w:rsidRDefault="00047EEC" w:rsidP="00047EEC">
      <w:r w:rsidRPr="002206BF">
        <w:t>Enhance capabilities for rapid and widespread information dissemination to industry and the public. </w:t>
      </w:r>
      <w:r w:rsidRPr="002206BF">
        <w:rPr>
          <w:rStyle w:val="StyleUnderline"/>
        </w:rPr>
        <w:t>Both government and the industry would benefit from fast and widespread access and dissemination of information when dealing with food safety or animal health hazards.</w:t>
      </w:r>
      <w:r w:rsidRPr="002206BF">
        <w:rPr>
          <w:rStyle w:val="Emphasis"/>
        </w:rPr>
        <w:t xml:space="preserve"> This information is essential to retain consumer confidence in the food system at home and abroad. Establishment of national traceability systems is important.</w:t>
      </w:r>
      <w:r w:rsidRPr="002206BF">
        <w:rPr>
          <w:rStyle w:val="StyleUnderline"/>
        </w:rPr>
        <w:t xml:space="preserve"> Increased public</w:t>
      </w:r>
      <w:r w:rsidRPr="002206BF">
        <w:t xml:space="preserve"> and private </w:t>
      </w:r>
      <w:r w:rsidRPr="002206BF">
        <w:rPr>
          <w:rStyle w:val="StyleUnderline"/>
        </w:rPr>
        <w:t>investment could help reduce disease transmission and enhance public and animal health</w:t>
      </w:r>
      <w:r w:rsidRPr="002206BF">
        <w:t>.</w:t>
      </w:r>
      <w:r w:rsidRPr="002206BF">
        <w:rPr>
          <w:rStyle w:val="Emphasis"/>
        </w:rPr>
        <w:t xml:space="preserve"> Public awareness supported by education and training programs is critical</w:t>
      </w:r>
      <w:r w:rsidRPr="002206BF">
        <w:rPr>
          <w:rStyle w:val="StyleUnderline"/>
        </w:rPr>
        <w:t xml:space="preserve"> to food safety </w:t>
      </w:r>
      <w:r w:rsidRPr="002206BF">
        <w:t>and animal disease prevention. It may be possible to develop training for the animal agriculture industry, including local, regional, or national associations, which focuses on strategic and tactical cooperation in the event of food safety, animal health, or biosecurity emergencies.</w:t>
      </w:r>
    </w:p>
    <w:p w:rsidR="00047EEC" w:rsidRPr="002206BF" w:rsidRDefault="00047EEC" w:rsidP="00047EEC"/>
    <w:p w:rsidR="0069312D" w:rsidRPr="002206BF" w:rsidRDefault="0069312D" w:rsidP="0069312D">
      <w:pPr>
        <w:pStyle w:val="Heading1"/>
        <w:rPr>
          <w:rFonts w:cs="Times New Roman"/>
        </w:rPr>
      </w:pPr>
      <w:r w:rsidRPr="002206BF">
        <w:rPr>
          <w:rFonts w:cs="Times New Roman"/>
        </w:rPr>
        <w:t>Neg</w:t>
      </w:r>
    </w:p>
    <w:p w:rsidR="0069312D" w:rsidRPr="002206BF" w:rsidRDefault="0069312D" w:rsidP="0069312D"/>
    <w:p w:rsidR="000E1C70" w:rsidRDefault="000E1C70" w:rsidP="000E1C70">
      <w:pPr>
        <w:pStyle w:val="Heading2"/>
      </w:pPr>
      <w:r>
        <w:t>Food Shortages/Security Answers</w:t>
      </w:r>
    </w:p>
    <w:p w:rsidR="000E1C70" w:rsidRDefault="000E1C70" w:rsidP="000E1C70"/>
    <w:p w:rsidR="000E1C70" w:rsidRDefault="000E1C70" w:rsidP="000E1C70">
      <w:pPr>
        <w:pStyle w:val="Heading3"/>
      </w:pPr>
      <w:r>
        <w:t xml:space="preserve">Status Quo Solves </w:t>
      </w:r>
    </w:p>
    <w:p w:rsidR="000E1C70" w:rsidRPr="003350A9" w:rsidRDefault="000E1C70" w:rsidP="000E1C70"/>
    <w:p w:rsidR="000E1C70" w:rsidRDefault="000E1C70" w:rsidP="000E1C70">
      <w:pPr>
        <w:pStyle w:val="Heading4"/>
      </w:pPr>
      <w:r>
        <w:t xml:space="preserve">Existing UN, NGO, and government assistance solves food insecurity </w:t>
      </w:r>
    </w:p>
    <w:p w:rsidR="000E1C70" w:rsidRDefault="000E1C70" w:rsidP="000E1C70">
      <w:proofErr w:type="spellStart"/>
      <w:r w:rsidRPr="00AC65FE">
        <w:rPr>
          <w:rStyle w:val="Style13ptBold"/>
        </w:rPr>
        <w:t>Dumitrescu</w:t>
      </w:r>
      <w:proofErr w:type="spellEnd"/>
      <w:r>
        <w:rPr>
          <w:rStyle w:val="Style13ptBold"/>
        </w:rPr>
        <w:t>, International Food Information Council Foundation, Communications, Vice President,</w:t>
      </w:r>
      <w:r w:rsidRPr="00AC65FE">
        <w:rPr>
          <w:rStyle w:val="Style13ptBold"/>
        </w:rPr>
        <w:t xml:space="preserve"> 16</w:t>
      </w:r>
      <w:r>
        <w:t xml:space="preserve"> </w:t>
      </w:r>
    </w:p>
    <w:p w:rsidR="000E1C70" w:rsidRPr="00AC65FE" w:rsidRDefault="000E1C70" w:rsidP="000E1C70">
      <w:r>
        <w:t>[</w:t>
      </w:r>
      <w:r w:rsidRPr="00AC65FE">
        <w:t xml:space="preserve">Silvia </w:t>
      </w:r>
      <w:proofErr w:type="spellStart"/>
      <w:r w:rsidRPr="00AC65FE">
        <w:t>Dumitrescu</w:t>
      </w:r>
      <w:proofErr w:type="spellEnd"/>
      <w:r w:rsidRPr="00AC65FE">
        <w:t xml:space="preserve"> serves as Vice President, Communications, for the International Food Information Council Foundation, former global strategist for the Center for Creative Economy (CCE), holds an MBA from American University, and an executive leadership certification from Columbia Business School.</w:t>
      </w:r>
      <w:r>
        <w:t xml:space="preserve"> </w:t>
      </w:r>
      <w:r w:rsidRPr="00AC65FE">
        <w:t xml:space="preserve">Dec </w:t>
      </w:r>
      <w:proofErr w:type="gramStart"/>
      <w:r w:rsidRPr="00AC65FE">
        <w:t>09</w:t>
      </w:r>
      <w:proofErr w:type="gramEnd"/>
      <w:r w:rsidRPr="00AC65FE">
        <w:t xml:space="preserve"> 2016 “Food Security 102: What Is Being Done To Reduce Global Food Insecurity?” </w:t>
      </w:r>
      <w:hyperlink r:id="rId30" w:history="1">
        <w:r w:rsidRPr="00334060">
          <w:rPr>
            <w:rStyle w:val="Hyperlink"/>
          </w:rPr>
          <w:t>http://www.foodinsight.org/preventing-food-insecurity-agriculture-technology-fao</w:t>
        </w:r>
      </w:hyperlink>
      <w:r>
        <w:t xml:space="preserve"> accessed 7.19.2-17]//</w:t>
      </w:r>
      <w:proofErr w:type="spellStart"/>
      <w:r>
        <w:t>TRossow</w:t>
      </w:r>
      <w:proofErr w:type="spellEnd"/>
    </w:p>
    <w:p w:rsidR="000E1C70" w:rsidRPr="00323C69" w:rsidRDefault="000E1C70" w:rsidP="000E1C70">
      <w:pPr>
        <w:rPr>
          <w:b/>
          <w:u w:val="single"/>
        </w:rPr>
      </w:pPr>
      <w:r w:rsidRPr="00DD6739">
        <w:t xml:space="preserve">The Food and Agricultural Organization of the </w:t>
      </w:r>
      <w:r w:rsidRPr="00DD6739">
        <w:rPr>
          <w:u w:val="single"/>
        </w:rPr>
        <w:t>United Nations</w:t>
      </w:r>
      <w:r w:rsidRPr="00DD6739">
        <w:t xml:space="preserve"> (</w:t>
      </w:r>
      <w:r w:rsidRPr="00AC65FE">
        <w:rPr>
          <w:u w:val="single"/>
        </w:rPr>
        <w:t>FAO</w:t>
      </w:r>
      <w:r w:rsidRPr="00DD6739">
        <w:t xml:space="preserve">) </w:t>
      </w:r>
      <w:r w:rsidRPr="00DD6739">
        <w:rPr>
          <w:u w:val="single"/>
        </w:rPr>
        <w:t>is one of the key organizations dedicated to reducing global food insecurity</w:t>
      </w:r>
      <w:r w:rsidRPr="00DD6739">
        <w:t>. </w:t>
      </w:r>
      <w:r w:rsidRPr="00DD6739">
        <w:rPr>
          <w:u w:val="single"/>
        </w:rPr>
        <w:t xml:space="preserve">FAO </w:t>
      </w:r>
      <w:r w:rsidRPr="00AC65FE">
        <w:rPr>
          <w:u w:val="single"/>
        </w:rPr>
        <w:t>funds and coordinates food security projects throughout the world</w:t>
      </w:r>
      <w:r w:rsidRPr="00DD6739">
        <w:t xml:space="preserve">. Since 1990 the efforts of the </w:t>
      </w:r>
      <w:r w:rsidRPr="00323C69">
        <w:rPr>
          <w:u w:val="single"/>
        </w:rPr>
        <w:t>FAO</w:t>
      </w:r>
      <w:r w:rsidRPr="00323C69">
        <w:t xml:space="preserve"> and other global organizations have </w:t>
      </w:r>
      <w:r w:rsidRPr="00323C69">
        <w:rPr>
          <w:u w:val="single"/>
        </w:rPr>
        <w:t xml:space="preserve">helped reduce the percentage of undernourished people in developing regions from 23.3 percent to 12.9 percent </w:t>
      </w:r>
      <w:r w:rsidRPr="00323C69">
        <w:t>in 2015. Since 1990, the efforts of the FAO and other global organizations have helped to reduce the number of food insecure people. </w:t>
      </w:r>
      <w:r w:rsidRPr="00323C69">
        <w:rPr>
          <w:u w:val="single"/>
        </w:rPr>
        <w:t>More than one billion people were considered food insecure in 1990. Today</w:t>
      </w:r>
      <w:r w:rsidRPr="00323C69">
        <w:t xml:space="preserve">, </w:t>
      </w:r>
      <w:r w:rsidRPr="00323C69">
        <w:rPr>
          <w:u w:val="single"/>
        </w:rPr>
        <w:t xml:space="preserve">the number </w:t>
      </w:r>
      <w:r w:rsidRPr="00323C69">
        <w:t xml:space="preserve">of food insecure people </w:t>
      </w:r>
      <w:r w:rsidRPr="00323C69">
        <w:rPr>
          <w:u w:val="single"/>
        </w:rPr>
        <w:t>now</w:t>
      </w:r>
      <w:r w:rsidRPr="00323C69">
        <w:t xml:space="preserve"> </w:t>
      </w:r>
      <w:r w:rsidRPr="00323C69">
        <w:rPr>
          <w:u w:val="single"/>
        </w:rPr>
        <w:t>stands at 797 million</w:t>
      </w:r>
      <w:r w:rsidRPr="00323C69">
        <w:t xml:space="preserve">. </w:t>
      </w:r>
      <w:r w:rsidRPr="00323C69">
        <w:rPr>
          <w:u w:val="single"/>
        </w:rPr>
        <w:t>Progress is being made,</w:t>
      </w:r>
      <w:r w:rsidRPr="00323C69">
        <w:t xml:space="preserve"> but there is still a lot to do. Now, </w:t>
      </w:r>
      <w:r w:rsidRPr="00323C69">
        <w:rPr>
          <w:u w:val="single"/>
        </w:rPr>
        <w:t xml:space="preserve">the UN and the FAO are dedicated to </w:t>
      </w:r>
      <w:r w:rsidRPr="00323C69">
        <w:rPr>
          <w:b/>
          <w:u w:val="single"/>
        </w:rPr>
        <w:t>eradicating hunger by 2030.</w:t>
      </w:r>
    </w:p>
    <w:p w:rsidR="000E1C70" w:rsidRPr="00323C69" w:rsidRDefault="000E1C70" w:rsidP="000E1C70">
      <w:r w:rsidRPr="00323C69">
        <w:t>Modern Food Technology</w:t>
      </w:r>
    </w:p>
    <w:p w:rsidR="000E1C70" w:rsidRPr="00323C69" w:rsidRDefault="000E1C70" w:rsidP="000E1C70">
      <w:pPr>
        <w:rPr>
          <w:u w:val="single"/>
        </w:rPr>
      </w:pPr>
      <w:r w:rsidRPr="00323C69">
        <w:t xml:space="preserve">Madagascar, natural disasters have caused over $1 billion worth of economic damage, hitting the agricultural sector especially hard. This hit the agricultural sector especially hard. In cases like this, modern food technologies can come to the rescue. </w:t>
      </w:r>
      <w:r w:rsidRPr="00323C69">
        <w:rPr>
          <w:u w:val="single"/>
        </w:rPr>
        <w:t>The FAO is </w:t>
      </w:r>
      <w:hyperlink r:id="rId31" w:history="1">
        <w:r w:rsidRPr="00323C69">
          <w:rPr>
            <w:rStyle w:val="Hyperlink"/>
            <w:u w:val="single"/>
          </w:rPr>
          <w:t>providing 850,000 people</w:t>
        </w:r>
      </w:hyperlink>
      <w:r w:rsidRPr="00323C69">
        <w:rPr>
          <w:u w:val="single"/>
        </w:rPr>
        <w:t> in</w:t>
      </w:r>
      <w:r w:rsidRPr="00323C69">
        <w:t xml:space="preserve"> the worst hit areas with </w:t>
      </w:r>
      <w:r w:rsidRPr="00323C69">
        <w:rPr>
          <w:u w:val="single"/>
        </w:rPr>
        <w:t>drought-resistant seeds and root crops</w:t>
      </w:r>
      <w:r w:rsidRPr="00323C69">
        <w:t xml:space="preserve">, such as sweet potato and cassava, to help maintain the food supply. </w:t>
      </w:r>
      <w:r w:rsidRPr="00323C69">
        <w:rPr>
          <w:u w:val="single"/>
        </w:rPr>
        <w:t>They have set up Farmer Field Schools, teaching the use of climate-smart agriculture and improved post-harvest management.</w:t>
      </w:r>
    </w:p>
    <w:p w:rsidR="000E1C70" w:rsidRPr="00DD6739" w:rsidRDefault="000E1C70" w:rsidP="000E1C70">
      <w:pPr>
        <w:rPr>
          <w:u w:val="single"/>
        </w:rPr>
      </w:pPr>
      <w:r w:rsidRPr="00323C69">
        <w:t>Similarly, in Zamboanga City in the Philippines, </w:t>
      </w:r>
      <w:hyperlink r:id="rId32" w:history="1">
        <w:r w:rsidRPr="00323C69">
          <w:rPr>
            <w:rStyle w:val="Hyperlink"/>
          </w:rPr>
          <w:t>a region affected by ongoing conflict</w:t>
        </w:r>
      </w:hyperlink>
      <w:r w:rsidRPr="00323C69">
        <w:t xml:space="preserve"> between government forces and rebels, </w:t>
      </w:r>
      <w:r w:rsidRPr="00323C69">
        <w:rPr>
          <w:u w:val="single"/>
        </w:rPr>
        <w:t>the FAO</w:t>
      </w:r>
      <w:r w:rsidRPr="00323C69">
        <w:t xml:space="preserve"> has worked with the UN Peace Building Fund and the International </w:t>
      </w:r>
      <w:proofErr w:type="spellStart"/>
      <w:r w:rsidRPr="00323C69">
        <w:t>Labour</w:t>
      </w:r>
      <w:proofErr w:type="spellEnd"/>
      <w:r w:rsidRPr="00323C69">
        <w:t xml:space="preserve"> Organization (ILO), </w:t>
      </w:r>
      <w:hyperlink r:id="rId33" w:history="1">
        <w:r w:rsidRPr="00323C69">
          <w:rPr>
            <w:rStyle w:val="Hyperlink"/>
          </w:rPr>
          <w:t>helping those affected</w:t>
        </w:r>
      </w:hyperlink>
      <w:r w:rsidRPr="00323C69">
        <w:t xml:space="preserve"> by the conflict to recover their means of food production.  They have </w:t>
      </w:r>
      <w:r w:rsidRPr="00323C69">
        <w:rPr>
          <w:u w:val="single"/>
        </w:rPr>
        <w:t>provided fishers and seaweed growers</w:t>
      </w:r>
      <w:r w:rsidRPr="00323C69">
        <w:t xml:space="preserve">, most of whom are women and young, </w:t>
      </w:r>
      <w:r w:rsidRPr="00323C69">
        <w:rPr>
          <w:u w:val="single"/>
        </w:rPr>
        <w:t>with seaweed production startup kits and “livelihood training to around 450 seaweed farming and fishing families.”</w:t>
      </w:r>
    </w:p>
    <w:p w:rsidR="000E1C70" w:rsidRPr="00DD6739" w:rsidRDefault="000E1C70" w:rsidP="000E1C70">
      <w:r w:rsidRPr="00DD6739">
        <w:t>Food and Nutrition Education</w:t>
      </w:r>
    </w:p>
    <w:p w:rsidR="000E1C70" w:rsidRPr="00DD6739" w:rsidRDefault="000E1C70" w:rsidP="000E1C70">
      <w:r w:rsidRPr="00DD6739">
        <w:t>OXFAM estimates nearly 3 million children die each year due to complications brought on by malnutrition. In Cambodia, more than six thousand children under the age of 5 die every year from “maternal malnutrition, underweight and wasting, poor infant feeding practices or micronutrient deficiencies.”</w:t>
      </w:r>
    </w:p>
    <w:p w:rsidR="000E1C70" w:rsidRPr="00DD6739" w:rsidRDefault="000E1C70" w:rsidP="000E1C70">
      <w:r w:rsidRPr="00DD6739">
        <w:t>To help fight this problem, the FAO has launched a nutrition-sensitive project intended to diversify the food production of farmers, increase productivity, and improve food and nutritional education. The nutritional education component of the program focused on the feeding, care, and sound food safety practices, such as proper hygiene, for infants and children between 6-18 months of age.</w:t>
      </w:r>
    </w:p>
    <w:p w:rsidR="000E1C70" w:rsidRPr="00DD6739" w:rsidRDefault="000E1C70" w:rsidP="000E1C70">
      <w:r w:rsidRPr="00DD6739">
        <w:t>Government Assistance for Low-Income Individuals</w:t>
      </w:r>
    </w:p>
    <w:p w:rsidR="000E1C70" w:rsidRPr="00323C69" w:rsidRDefault="000E1C70" w:rsidP="000E1C70">
      <w:pPr>
        <w:rPr>
          <w:u w:val="single"/>
        </w:rPr>
      </w:pPr>
      <w:r w:rsidRPr="00323C69">
        <w:rPr>
          <w:u w:val="single"/>
        </w:rPr>
        <w:t>On a national basis, governments</w:t>
      </w:r>
      <w:r w:rsidRPr="00323C69">
        <w:t xml:space="preserve">, state organizations </w:t>
      </w:r>
      <w:r w:rsidRPr="00323C69">
        <w:rPr>
          <w:u w:val="single"/>
        </w:rPr>
        <w:t>and</w:t>
      </w:r>
      <w:r w:rsidRPr="00323C69">
        <w:t xml:space="preserve"> non-government organizations (</w:t>
      </w:r>
      <w:r w:rsidRPr="00323C69">
        <w:rPr>
          <w:u w:val="single"/>
        </w:rPr>
        <w:t>NGO) are also addressing food insecurity. </w:t>
      </w:r>
    </w:p>
    <w:p w:rsidR="000E1C70" w:rsidRPr="00323C69" w:rsidRDefault="000E1C70" w:rsidP="000E1C70">
      <w:pPr>
        <w:rPr>
          <w:u w:val="single"/>
        </w:rPr>
      </w:pPr>
      <w:r w:rsidRPr="00323C69">
        <w:t xml:space="preserve">In the United States, </w:t>
      </w:r>
      <w:r w:rsidRPr="00323C69">
        <w:rPr>
          <w:u w:val="single"/>
        </w:rPr>
        <w:t>the USDA provides food and nutritional help to low-income Americans through the </w:t>
      </w:r>
      <w:hyperlink r:id="rId34" w:history="1">
        <w:r w:rsidRPr="00323C69">
          <w:rPr>
            <w:rStyle w:val="Hyperlink"/>
            <w:u w:val="single"/>
          </w:rPr>
          <w:t>Supplement Nutrition Assistance Program (SNAP).</w:t>
        </w:r>
      </w:hyperlink>
      <w:r w:rsidRPr="00323C69">
        <w:t> </w:t>
      </w:r>
      <w:r w:rsidRPr="00323C69">
        <w:rPr>
          <w:u w:val="single"/>
        </w:rPr>
        <w:t>SNAP provides direct assistance to food-insecure people in the U.S. through electronic debit card</w:t>
      </w:r>
      <w:r w:rsidRPr="00323C69">
        <w:t xml:space="preserve"> which can be used to purchase food. </w:t>
      </w:r>
      <w:r w:rsidRPr="00323C69">
        <w:rPr>
          <w:u w:val="single"/>
        </w:rPr>
        <w:t>It is</w:t>
      </w:r>
      <w:r w:rsidRPr="00323C69">
        <w:t xml:space="preserve"> the largest low-income nutrition assistance program in the U.S</w:t>
      </w:r>
      <w:r w:rsidRPr="00323C69">
        <w:rPr>
          <w:u w:val="single"/>
        </w:rPr>
        <w:t xml:space="preserve">., </w:t>
      </w:r>
      <w:r w:rsidRPr="00323C69">
        <w:rPr>
          <w:b/>
          <w:u w:val="single"/>
        </w:rPr>
        <w:t>serving more than 46 million low-income Americans</w:t>
      </w:r>
      <w:r w:rsidRPr="00323C69">
        <w:rPr>
          <w:u w:val="single"/>
        </w:rPr>
        <w:t xml:space="preserve"> in 2012</w:t>
      </w:r>
      <w:r w:rsidRPr="00323C69">
        <w:t xml:space="preserve">. </w:t>
      </w:r>
      <w:r w:rsidRPr="00323C69">
        <w:rPr>
          <w:u w:val="single"/>
        </w:rPr>
        <w:t>NGOs</w:t>
      </w:r>
      <w:r w:rsidRPr="00323C69">
        <w:t xml:space="preserve"> provide extra regional help in countries throughout the world, </w:t>
      </w:r>
      <w:r w:rsidRPr="00323C69">
        <w:rPr>
          <w:u w:val="single"/>
        </w:rPr>
        <w:t>fill</w:t>
      </w:r>
      <w:r w:rsidRPr="00323C69">
        <w:t xml:space="preserve">ing in </w:t>
      </w:r>
      <w:r w:rsidRPr="00323C69">
        <w:rPr>
          <w:u w:val="single"/>
        </w:rPr>
        <w:t>the gaps in services state organizations don't provide.</w:t>
      </w:r>
    </w:p>
    <w:p w:rsidR="000E1C70" w:rsidRPr="00DD6739" w:rsidRDefault="000E1C70" w:rsidP="000E1C70">
      <w:pPr>
        <w:rPr>
          <w:b/>
          <w:u w:val="single"/>
        </w:rPr>
      </w:pPr>
      <w:r w:rsidRPr="00323C69">
        <w:t>In the U.S., one such organization is </w:t>
      </w:r>
      <w:hyperlink r:id="rId35" w:history="1">
        <w:r w:rsidRPr="00323C69">
          <w:rPr>
            <w:rStyle w:val="Hyperlink"/>
            <w:u w:val="single"/>
          </w:rPr>
          <w:t>Feeding America</w:t>
        </w:r>
      </w:hyperlink>
      <w:r w:rsidRPr="00323C69">
        <w:rPr>
          <w:u w:val="single"/>
        </w:rPr>
        <w:t>.</w:t>
      </w:r>
      <w:r w:rsidRPr="00323C69">
        <w:t xml:space="preserve"> Feeding America </w:t>
      </w:r>
      <w:r w:rsidRPr="00323C69">
        <w:rPr>
          <w:u w:val="single"/>
        </w:rPr>
        <w:t>is “the nation's largest domestic hunger-relief organization.”</w:t>
      </w:r>
      <w:r w:rsidRPr="00323C69">
        <w:t xml:space="preserve"> </w:t>
      </w:r>
      <w:r w:rsidRPr="00323C69">
        <w:rPr>
          <w:u w:val="single"/>
        </w:rPr>
        <w:t xml:space="preserve">They work through a network of “200 food banks and 60,000 food pantries and meal programs.” Feeding America helps provide food to </w:t>
      </w:r>
      <w:r w:rsidRPr="00323C69">
        <w:rPr>
          <w:b/>
          <w:u w:val="single"/>
        </w:rPr>
        <w:t>one in seven Americans.</w:t>
      </w:r>
    </w:p>
    <w:p w:rsidR="000E1C70" w:rsidRPr="00DD6739" w:rsidRDefault="000E1C70" w:rsidP="000E1C70">
      <w:r w:rsidRPr="00DD6739">
        <w:t xml:space="preserve"> In the European Union, 55 million people cannot afford a nutritious meal every day. NGOs such as the </w:t>
      </w:r>
      <w:hyperlink r:id="rId36" w:history="1">
        <w:r w:rsidRPr="00DD6739">
          <w:rPr>
            <w:rStyle w:val="Hyperlink"/>
          </w:rPr>
          <w:t>European Federation of Food Banks (FEBA)</w:t>
        </w:r>
      </w:hyperlink>
      <w:r w:rsidRPr="00DD6739">
        <w:t xml:space="preserve">, </w:t>
      </w:r>
      <w:proofErr w:type="spellStart"/>
      <w:r w:rsidRPr="00DD6739">
        <w:t>Eurochild</w:t>
      </w:r>
      <w:proofErr w:type="spellEnd"/>
      <w:r w:rsidRPr="00DD6739">
        <w:t xml:space="preserve">, the European </w:t>
      </w:r>
      <w:proofErr w:type="spellStart"/>
      <w:r w:rsidRPr="00DD6739">
        <w:t>AntiPoverty</w:t>
      </w:r>
      <w:proofErr w:type="spellEnd"/>
      <w:r w:rsidRPr="00DD6739">
        <w:t xml:space="preserve"> Network, and other organizations help provide food to those in need throughout the EU. FEBA has 265 food banks in 23 countries. It serves 2.9 million meals a day. It is currently working with </w:t>
      </w:r>
      <w:proofErr w:type="spellStart"/>
      <w:r w:rsidRPr="00DD6739">
        <w:t>FoodDrinkEurope</w:t>
      </w:r>
      <w:proofErr w:type="spellEnd"/>
      <w:r w:rsidRPr="00DD6739">
        <w:t xml:space="preserve"> and </w:t>
      </w:r>
      <w:proofErr w:type="spellStart"/>
      <w:r w:rsidRPr="00DD6739">
        <w:t>EuroCommerce</w:t>
      </w:r>
      <w:proofErr w:type="spellEnd"/>
      <w:r w:rsidRPr="00DD6739">
        <w:t xml:space="preserve"> to encourage food manufacturers and retailers to donate their food surpluses to food banks.</w:t>
      </w:r>
    </w:p>
    <w:p w:rsidR="000E1C70" w:rsidRPr="00B55AD5" w:rsidRDefault="000E1C70" w:rsidP="000E1C70"/>
    <w:p w:rsidR="000E1C70" w:rsidRDefault="000E1C70" w:rsidP="000E1C70">
      <w:pPr>
        <w:pStyle w:val="Heading3"/>
      </w:pPr>
      <w:r>
        <w:t>AT – Food Shortages Cause Conflict</w:t>
      </w:r>
    </w:p>
    <w:p w:rsidR="000E1C70" w:rsidRDefault="000E1C70" w:rsidP="000E1C70">
      <w:r>
        <w:t xml:space="preserve"> </w:t>
      </w:r>
    </w:p>
    <w:p w:rsidR="000E1C70" w:rsidRPr="004F06A5" w:rsidRDefault="000E1C70" w:rsidP="000E1C70"/>
    <w:p w:rsidR="00C3253A" w:rsidRPr="00826BCB" w:rsidRDefault="00C3253A" w:rsidP="00C3253A">
      <w:pPr>
        <w:pStyle w:val="Heading4"/>
      </w:pPr>
      <w:r>
        <w:t>No necessary internal link to conflict – Studies prove relationship is more complex than cause and effect</w:t>
      </w:r>
    </w:p>
    <w:p w:rsidR="00C3253A" w:rsidRDefault="00C3253A" w:rsidP="00C3253A">
      <w:pPr>
        <w:pStyle w:val="Heading4"/>
      </w:pPr>
      <w:r>
        <w:t>Food insecurity is not a necessary or sufficient cause of conflict – environmental conditions reduce resources for conflict</w:t>
      </w:r>
    </w:p>
    <w:p w:rsidR="00C3253A" w:rsidRPr="0099503F" w:rsidRDefault="00C3253A" w:rsidP="00C3253A">
      <w:pPr>
        <w:rPr>
          <w:rStyle w:val="Style13ptBold"/>
        </w:rPr>
      </w:pPr>
      <w:r w:rsidRPr="0099503F">
        <w:rPr>
          <w:rStyle w:val="Style13ptBold"/>
        </w:rPr>
        <w:t xml:space="preserve">Hendrix, College of William and Mary Department of Government Assistant Professor, </w:t>
      </w:r>
      <w:r>
        <w:rPr>
          <w:rStyle w:val="Style13ptBold"/>
        </w:rPr>
        <w:t>&amp;</w:t>
      </w:r>
      <w:r w:rsidRPr="0099503F">
        <w:rPr>
          <w:rStyle w:val="Style13ptBold"/>
        </w:rPr>
        <w:t xml:space="preserve"> Brinkman, United Nations Peacebuilding Support Off</w:t>
      </w:r>
      <w:r>
        <w:rPr>
          <w:rStyle w:val="Style13ptBold"/>
        </w:rPr>
        <w:t xml:space="preserve">ice Planning and Application, </w:t>
      </w:r>
      <w:r w:rsidRPr="0099503F">
        <w:rPr>
          <w:rStyle w:val="Style13ptBold"/>
        </w:rPr>
        <w:t>12</w:t>
      </w:r>
    </w:p>
    <w:p w:rsidR="00C3253A" w:rsidRDefault="00C3253A" w:rsidP="00C3253A">
      <w:r>
        <w:t>(C</w:t>
      </w:r>
      <w:r w:rsidRPr="00F13FC6">
        <w:t>ullen</w:t>
      </w:r>
      <w:r w:rsidRPr="00E13AD2">
        <w:t xml:space="preserve"> </w:t>
      </w:r>
      <w:r w:rsidRPr="00F13FC6">
        <w:t>and Henk-</w:t>
      </w:r>
      <w:proofErr w:type="gramStart"/>
      <w:r w:rsidRPr="00F13FC6">
        <w:t>Jan</w:t>
      </w:r>
      <w:r>
        <w:t>,</w:t>
      </w:r>
      <w:proofErr w:type="gramEnd"/>
      <w:r>
        <w:t xml:space="preserve"> 9/13-14/12, High Level Expert Forum, “</w:t>
      </w:r>
      <w:r w:rsidRPr="00F13FC6">
        <w:t>Food insecurity and conflict dynamics - Causal linkages and Complex feedbacks</w:t>
      </w:r>
      <w:r>
        <w:t xml:space="preserve">.” </w:t>
      </w:r>
      <w:hyperlink r:id="rId37" w:history="1">
        <w:r w:rsidRPr="009A0A8C">
          <w:rPr>
            <w:rStyle w:val="Hyperlink"/>
          </w:rPr>
          <w:t>http://www.wm.edu/offices/itpir/_documents/enfoco/food_insecurity_conflict_dynamics.pdf</w:t>
        </w:r>
      </w:hyperlink>
      <w:r>
        <w:t xml:space="preserve">, Accessed 7/19/17, GDI - </w:t>
      </w:r>
      <w:proofErr w:type="spellStart"/>
      <w:r>
        <w:t>JMo</w:t>
      </w:r>
      <w:proofErr w:type="spellEnd"/>
      <w:r>
        <w:t>)</w:t>
      </w:r>
    </w:p>
    <w:p w:rsidR="00C3253A" w:rsidRPr="00377A5C" w:rsidRDefault="00C3253A" w:rsidP="00C3253A"/>
    <w:p w:rsidR="00C3253A" w:rsidRDefault="00C3253A" w:rsidP="00C3253A">
      <w:r>
        <w:t xml:space="preserve">Moreover, </w:t>
      </w:r>
      <w:r w:rsidRPr="00A4223B">
        <w:rPr>
          <w:rStyle w:val="StyleUnderline"/>
        </w:rPr>
        <w:t>there may be a potential countervailing effect of acute food insecurity on rebellion</w:t>
      </w:r>
      <w:r>
        <w:t xml:space="preserve"> – </w:t>
      </w:r>
      <w:r w:rsidRPr="00A4223B">
        <w:rPr>
          <w:rStyle w:val="StyleUnderline"/>
        </w:rPr>
        <w:t>such as in cases where the effects of drought interplay with those of political and economic marginalization. While food insecurity may be a source of grievances and</w:t>
      </w:r>
      <w:r>
        <w:rPr>
          <w:rStyle w:val="StyleUnderline"/>
        </w:rPr>
        <w:t xml:space="preserve"> </w:t>
      </w:r>
      <w:r w:rsidRPr="00A4223B">
        <w:rPr>
          <w:rStyle w:val="StyleUnderline"/>
        </w:rPr>
        <w:t>motivate individual participation in rebellion in some instances, it may suppress conflict via its effect on the resource base necessary to sustain rebellion. Food insecurity may produce grievances, but grievances are neither a necessary nor sufficient condition for armed conflict</w:t>
      </w:r>
      <w:r>
        <w:t xml:space="preserve">. </w:t>
      </w:r>
      <w:r w:rsidRPr="00A4223B">
        <w:rPr>
          <w:rStyle w:val="StyleUnderline"/>
        </w:rPr>
        <w:t>Aggrieved actors must be able to acquire resources and mobilize partisans</w:t>
      </w:r>
      <w:r>
        <w:t xml:space="preserve"> (Tilly 1978, Collier and </w:t>
      </w:r>
      <w:proofErr w:type="spellStart"/>
      <w:r>
        <w:t>Hoeffler</w:t>
      </w:r>
      <w:proofErr w:type="spellEnd"/>
      <w:r>
        <w:t xml:space="preserve"> 2004). Thus, </w:t>
      </w:r>
      <w:r w:rsidRPr="00B21EF3">
        <w:rPr>
          <w:rStyle w:val="StyleUnderline"/>
        </w:rPr>
        <w:t xml:space="preserve">while rising food insecurity </w:t>
      </w:r>
      <w:proofErr w:type="gramStart"/>
      <w:r w:rsidRPr="00B21EF3">
        <w:rPr>
          <w:rStyle w:val="StyleUnderline"/>
        </w:rPr>
        <w:t>as a result of</w:t>
      </w:r>
      <w:proofErr w:type="gramEnd"/>
      <w:r w:rsidRPr="00B21EF3">
        <w:rPr>
          <w:rStyle w:val="StyleUnderline"/>
        </w:rPr>
        <w:t xml:space="preserve"> higher food prices or curtailed access can be a source of grievances, acute food insecurity may diminish conflict for three basic reasons</w:t>
      </w:r>
      <w:r>
        <w:t>.</w:t>
      </w:r>
    </w:p>
    <w:p w:rsidR="00C3253A" w:rsidRDefault="00C3253A" w:rsidP="00C3253A">
      <w:pPr>
        <w:rPr>
          <w:rStyle w:val="StyleUnderline"/>
        </w:rPr>
      </w:pPr>
      <w:r>
        <w:t xml:space="preserve">First, </w:t>
      </w:r>
      <w:r w:rsidRPr="00E14CC3">
        <w:rPr>
          <w:rStyle w:val="StyleUnderline"/>
        </w:rPr>
        <w:t>acute insecurity</w:t>
      </w:r>
      <w:r>
        <w:t xml:space="preserve">, </w:t>
      </w:r>
      <w:r w:rsidRPr="00E14CC3">
        <w:rPr>
          <w:rStyle w:val="StyleUnderline"/>
        </w:rPr>
        <w:t>such as that caused by drought and crop failure, diminishes</w:t>
      </w:r>
      <w:r>
        <w:t xml:space="preserve"> </w:t>
      </w:r>
      <w:r w:rsidRPr="00E14CC3">
        <w:rPr>
          <w:rStyle w:val="StyleUnderline"/>
        </w:rPr>
        <w:t>the resources available to militants</w:t>
      </w:r>
      <w:r>
        <w:t xml:space="preserve">. </w:t>
      </w:r>
      <w:r w:rsidRPr="00E14CC3">
        <w:rPr>
          <w:rStyle w:val="StyleUnderline"/>
        </w:rPr>
        <w:t>Military thinkers</w:t>
      </w:r>
      <w:r>
        <w:t xml:space="preserve"> ranging from Sun Tzu* to Napoleon† </w:t>
      </w:r>
      <w:r w:rsidRPr="00E14CC3">
        <w:rPr>
          <w:rStyle w:val="StyleUnderline"/>
        </w:rPr>
        <w:t>have recognized that the ability to forage is a binding constraint on militaries</w:t>
      </w:r>
      <w:r>
        <w:t xml:space="preserve"> – </w:t>
      </w:r>
      <w:r w:rsidRPr="00E14CC3">
        <w:rPr>
          <w:rStyle w:val="StyleUnderline"/>
        </w:rPr>
        <w:t>especially those, such as rebel organizations, that lack sophisticated logistics and support networks</w:t>
      </w:r>
      <w:r>
        <w:t xml:space="preserve">. </w:t>
      </w:r>
      <w:r w:rsidRPr="00E14CC3">
        <w:rPr>
          <w:rStyle w:val="StyleUnderline"/>
        </w:rPr>
        <w:t>Rebel movements typically do not grow their own food and depend on voluntary or coerced contributions from the population. Drought depresses rural incomes via reduced agricultural production making it more difficult to find willing donors and making civilians more likely to resist coercion.</w:t>
      </w:r>
    </w:p>
    <w:p w:rsidR="00C3253A" w:rsidRDefault="00C3253A" w:rsidP="00C3253A">
      <w:pPr>
        <w:rPr>
          <w:rStyle w:val="StyleUnderline"/>
        </w:rPr>
      </w:pPr>
    </w:p>
    <w:p w:rsidR="000E1C70" w:rsidRDefault="000E1C70" w:rsidP="000E1C70">
      <w:pPr>
        <w:pStyle w:val="Heading4"/>
      </w:pPr>
      <w:proofErr w:type="gramStart"/>
      <w:r>
        <w:t>All of</w:t>
      </w:r>
      <w:proofErr w:type="gramEnd"/>
      <w:r>
        <w:t xml:space="preserve"> their evidence is just about civil war – no reason it causes interstate conflict </w:t>
      </w:r>
    </w:p>
    <w:p w:rsidR="000E1C70" w:rsidRPr="00666A5D" w:rsidRDefault="000E1C70" w:rsidP="000E1C70"/>
    <w:p w:rsidR="000E1C70" w:rsidRDefault="000E1C70" w:rsidP="000E1C70">
      <w:pPr>
        <w:pStyle w:val="Heading4"/>
      </w:pPr>
      <w:r>
        <w:t>Even if their argument is true – abundance doesn’t prevent conflict</w:t>
      </w:r>
    </w:p>
    <w:p w:rsidR="000E1C70" w:rsidRDefault="000E1C70" w:rsidP="000E1C70">
      <w:pPr>
        <w:pStyle w:val="ListParagraph"/>
        <w:numPr>
          <w:ilvl w:val="0"/>
          <w:numId w:val="11"/>
        </w:numPr>
      </w:pPr>
      <w:r>
        <w:t xml:space="preserve">Warrants -- Dispute over food distribution, attracts recruits, more incentives to fight </w:t>
      </w:r>
    </w:p>
    <w:p w:rsidR="000E1C70" w:rsidRPr="00FA7691" w:rsidRDefault="000E1C70" w:rsidP="000E1C70">
      <w:pPr>
        <w:rPr>
          <w:rStyle w:val="Style13ptBold"/>
        </w:rPr>
      </w:pPr>
      <w:proofErr w:type="spellStart"/>
      <w:r w:rsidRPr="00FA7691">
        <w:rPr>
          <w:rStyle w:val="Style13ptBold"/>
        </w:rPr>
        <w:t>Koren</w:t>
      </w:r>
      <w:proofErr w:type="spellEnd"/>
      <w:r w:rsidRPr="00FA7691">
        <w:rPr>
          <w:rStyle w:val="Style13ptBold"/>
        </w:rPr>
        <w:t>, University of Minnesota, PhD Candidate, 16</w:t>
      </w:r>
    </w:p>
    <w:p w:rsidR="000E1C70" w:rsidRPr="00FA7691" w:rsidRDefault="000E1C70" w:rsidP="000E1C70">
      <w:r w:rsidRPr="00FA7691">
        <w:t>[</w:t>
      </w:r>
      <w:hyperlink r:id="rId38" w:history="1">
        <w:r w:rsidRPr="00FA7691">
          <w:rPr>
            <w:rStyle w:val="Hyperlink"/>
          </w:rPr>
          <w:t>Ore Koren</w:t>
        </w:r>
      </w:hyperlink>
      <w:r w:rsidRPr="00FA7691">
        <w:t xml:space="preserve"> is a PhD candidate at the University of Minnesota and a Jennings Randolph Fellow at the United States Institute of Peace. November 23, 2016, Washington Post, “Food scarcity causes conflicts — but so can food abundance. Here’s why.” </w:t>
      </w:r>
      <w:hyperlink r:id="rId39" w:history="1">
        <w:r w:rsidRPr="00FA7691">
          <w:rPr>
            <w:rStyle w:val="Hyperlink"/>
          </w:rPr>
          <w:t>https://www.washingtonpost.com/news/monkey-cage/wp/2016/11/23/food-scarcity-causes-conflicts-but-so-does-food-abundance-heres-why/?utm_term=.c69cc6665601</w:t>
        </w:r>
      </w:hyperlink>
      <w:r w:rsidRPr="00FA7691">
        <w:t xml:space="preserve"> accessed 7.18.2017]//</w:t>
      </w:r>
      <w:proofErr w:type="spellStart"/>
      <w:r w:rsidRPr="00FA7691">
        <w:t>TRossow</w:t>
      </w:r>
      <w:proofErr w:type="spellEnd"/>
    </w:p>
    <w:p w:rsidR="000E1C70" w:rsidRPr="00A14C15" w:rsidRDefault="000E1C70" w:rsidP="000E1C70">
      <w:r w:rsidRPr="00A14C15">
        <w:t>How can an abundance of food lead to war?</w:t>
      </w:r>
    </w:p>
    <w:p w:rsidR="000E1C70" w:rsidRPr="00323C69" w:rsidRDefault="000E1C70" w:rsidP="000E1C70">
      <w:pPr>
        <w:rPr>
          <w:b/>
          <w:u w:val="single"/>
        </w:rPr>
      </w:pPr>
      <w:r w:rsidRPr="00323C69">
        <w:rPr>
          <w:u w:val="single"/>
        </w:rPr>
        <w:t>Food scarcity,</w:t>
      </w:r>
      <w:r w:rsidRPr="00323C69">
        <w:t xml:space="preserve"> however, </w:t>
      </w:r>
      <w:r w:rsidRPr="00323C69">
        <w:rPr>
          <w:u w:val="single"/>
        </w:rPr>
        <w:t>is only one aspect of food security. Whether people have easy </w:t>
      </w:r>
      <w:hyperlink r:id="rId40" w:anchor="wcc336-bib-0001" w:history="1">
        <w:r w:rsidRPr="00323C69">
          <w:rPr>
            <w:rStyle w:val="Hyperlink"/>
            <w:u w:val="single"/>
          </w:rPr>
          <w:t>access to food resources</w:t>
        </w:r>
      </w:hyperlink>
      <w:r w:rsidRPr="00323C69">
        <w:rPr>
          <w:u w:val="single"/>
        </w:rPr>
        <w:t> is also important</w:t>
      </w:r>
      <w:r w:rsidRPr="00323C69">
        <w:t xml:space="preserve">. So </w:t>
      </w:r>
      <w:r w:rsidRPr="00323C69">
        <w:rPr>
          <w:b/>
          <w:u w:val="single"/>
        </w:rPr>
        <w:t>even in countries where plenty of food is available, a large share of the population might still go hungry.</w:t>
      </w:r>
    </w:p>
    <w:p w:rsidR="000E1C70" w:rsidRPr="00323C69" w:rsidRDefault="000E1C70" w:rsidP="000E1C70">
      <w:r w:rsidRPr="00323C69">
        <w:t>As Nobel Laureate </w:t>
      </w:r>
      <w:hyperlink r:id="rId41" w:history="1">
        <w:r w:rsidRPr="00323C69">
          <w:rPr>
            <w:rStyle w:val="Hyperlink"/>
          </w:rPr>
          <w:t>Amartya Sen</w:t>
        </w:r>
      </w:hyperlink>
      <w:r w:rsidRPr="00323C69">
        <w:t> notes, “Starvation is the characteristic of some people not having enough food to eat. It is not the characteristic of there </w:t>
      </w:r>
      <w:proofErr w:type="spellStart"/>
      <w:r w:rsidRPr="00323C69">
        <w:t>beingnot</w:t>
      </w:r>
      <w:proofErr w:type="spellEnd"/>
      <w:r w:rsidRPr="00323C69">
        <w:t xml:space="preserve"> enough food to eat.”</w:t>
      </w:r>
    </w:p>
    <w:p w:rsidR="000E1C70" w:rsidRPr="00323C69" w:rsidRDefault="000E1C70" w:rsidP="000E1C70">
      <w:r w:rsidRPr="00323C69">
        <w:rPr>
          <w:u w:val="single"/>
        </w:rPr>
        <w:t xml:space="preserve">Grievances over food and the necessity to secure access to food resources </w:t>
      </w:r>
      <w:r w:rsidRPr="00323C69">
        <w:rPr>
          <w:b/>
          <w:u w:val="single"/>
        </w:rPr>
        <w:t>can motivate marginalized groups to participate in rebellions and wars</w:t>
      </w:r>
      <w:r w:rsidRPr="00323C69">
        <w:t xml:space="preserve">. </w:t>
      </w:r>
      <w:proofErr w:type="gramStart"/>
      <w:r w:rsidRPr="00323C69">
        <w:t>A number of</w:t>
      </w:r>
      <w:proofErr w:type="gramEnd"/>
      <w:r w:rsidRPr="00323C69">
        <w:t xml:space="preserve"> scholars are researching how </w:t>
      </w:r>
      <w:r w:rsidRPr="00323C69">
        <w:rPr>
          <w:u w:val="single"/>
        </w:rPr>
        <w:t>inequitable access to food affects violence within the state</w:t>
      </w:r>
      <w:r w:rsidRPr="00323C69">
        <w:t>. As </w:t>
      </w:r>
      <w:hyperlink r:id="rId42" w:history="1">
        <w:r w:rsidRPr="00323C69">
          <w:rPr>
            <w:rStyle w:val="Hyperlink"/>
          </w:rPr>
          <w:t xml:space="preserve">Ben </w:t>
        </w:r>
        <w:proofErr w:type="spellStart"/>
        <w:r w:rsidRPr="00323C69">
          <w:rPr>
            <w:rStyle w:val="Hyperlink"/>
          </w:rPr>
          <w:t>Bagozzi</w:t>
        </w:r>
        <w:proofErr w:type="spellEnd"/>
        <w:r w:rsidRPr="00323C69">
          <w:rPr>
            <w:rStyle w:val="Hyperlink"/>
          </w:rPr>
          <w:t xml:space="preserve"> and I show in a recent paper</w:t>
        </w:r>
      </w:hyperlink>
      <w:r w:rsidRPr="00323C69">
        <w:t>, armed actors worldwide are motivated to fight over local food resources.</w:t>
      </w:r>
    </w:p>
    <w:p w:rsidR="000E1C70" w:rsidRPr="00323C69" w:rsidRDefault="000E1C70" w:rsidP="000E1C70">
      <w:pPr>
        <w:rPr>
          <w:u w:val="single"/>
        </w:rPr>
      </w:pPr>
      <w:r w:rsidRPr="00323C69">
        <w:t xml:space="preserve">Here’s why these </w:t>
      </w:r>
      <w:r w:rsidRPr="00323C69">
        <w:rPr>
          <w:b/>
          <w:u w:val="single"/>
        </w:rPr>
        <w:t>conflicts tend to happen in regions with more food crops, not less</w:t>
      </w:r>
      <w:r w:rsidRPr="00323C69">
        <w:rPr>
          <w:b/>
        </w:rPr>
        <w:t xml:space="preserve">. </w:t>
      </w:r>
      <w:r w:rsidRPr="00323C69">
        <w:rPr>
          <w:u w:val="single"/>
        </w:rPr>
        <w:t>For rebel groups, securing</w:t>
      </w:r>
      <w:r w:rsidRPr="00323C69">
        <w:t xml:space="preserve"> — </w:t>
      </w:r>
      <w:r w:rsidRPr="00323C69">
        <w:rPr>
          <w:u w:val="single"/>
        </w:rPr>
        <w:t>and controlling</w:t>
      </w:r>
      <w:r w:rsidRPr="00323C69">
        <w:t xml:space="preserve"> — </w:t>
      </w:r>
      <w:r w:rsidRPr="00323C69">
        <w:rPr>
          <w:u w:val="single"/>
        </w:rPr>
        <w:t>food resources is vital for the insurgency to advance</w:t>
      </w:r>
      <w:r w:rsidRPr="00323C69">
        <w:t xml:space="preserve">. And </w:t>
      </w:r>
      <w:r w:rsidRPr="00323C69">
        <w:rPr>
          <w:u w:val="single"/>
        </w:rPr>
        <w:t>when the government is slow or unable to supply combat rations, state forces also may be forced to extract food supplies from the local population,</w:t>
      </w:r>
    </w:p>
    <w:p w:rsidR="000E1C70" w:rsidRPr="00323C69" w:rsidRDefault="000E1C70" w:rsidP="000E1C70">
      <w:pPr>
        <w:rPr>
          <w:u w:val="single"/>
        </w:rPr>
      </w:pPr>
      <w:r w:rsidRPr="00323C69">
        <w:t xml:space="preserve">So </w:t>
      </w:r>
      <w:r w:rsidRPr="00323C69">
        <w:rPr>
          <w:u w:val="single"/>
        </w:rPr>
        <w:t>scarce food resources in a region locked in conflict act as both fuel and reward for hungry combatants</w:t>
      </w:r>
      <w:r w:rsidRPr="00323C69">
        <w:t xml:space="preserve">. </w:t>
      </w:r>
      <w:r w:rsidRPr="00323C69">
        <w:rPr>
          <w:u w:val="single"/>
        </w:rPr>
        <w:t>Access to more local food resources</w:t>
      </w:r>
      <w:r w:rsidRPr="00323C69">
        <w:t xml:space="preserve">, especially in the case of rebel groups, </w:t>
      </w:r>
      <w:r w:rsidRPr="00323C69">
        <w:rPr>
          <w:u w:val="single"/>
        </w:rPr>
        <w:t xml:space="preserve">can also be used to </w:t>
      </w:r>
      <w:r w:rsidRPr="00323C69">
        <w:rPr>
          <w:b/>
          <w:u w:val="single"/>
        </w:rPr>
        <w:t>attract recruits</w:t>
      </w:r>
      <w:r w:rsidRPr="00323C69">
        <w:t xml:space="preserve">, </w:t>
      </w:r>
      <w:r w:rsidRPr="00323C69">
        <w:rPr>
          <w:u w:val="single"/>
        </w:rPr>
        <w:t>as happened in </w:t>
      </w:r>
      <w:hyperlink r:id="rId43" w:history="1">
        <w:r w:rsidRPr="00323C69">
          <w:rPr>
            <w:rStyle w:val="Hyperlink"/>
            <w:u w:val="single"/>
          </w:rPr>
          <w:t>Sierra Leone and Somalia</w:t>
        </w:r>
      </w:hyperlink>
      <w:r w:rsidRPr="00323C69">
        <w:t xml:space="preserve">. </w:t>
      </w:r>
      <w:r w:rsidRPr="00323C69">
        <w:rPr>
          <w:u w:val="single"/>
        </w:rPr>
        <w:t>Regions where wheat and barley are grown are also an important source of support for the Islamic State in </w:t>
      </w:r>
      <w:hyperlink r:id="rId44" w:history="1">
        <w:r w:rsidRPr="00323C69">
          <w:rPr>
            <w:rStyle w:val="Hyperlink"/>
            <w:u w:val="single"/>
          </w:rPr>
          <w:t>Iraq and Syria</w:t>
        </w:r>
      </w:hyperlink>
      <w:r w:rsidRPr="00323C69">
        <w:rPr>
          <w:u w:val="single"/>
        </w:rPr>
        <w:t>.</w:t>
      </w:r>
    </w:p>
    <w:p w:rsidR="000E1C70" w:rsidRPr="00323C69" w:rsidRDefault="000E1C70" w:rsidP="000E1C70">
      <w:pPr>
        <w:rPr>
          <w:u w:val="single"/>
        </w:rPr>
      </w:pPr>
      <w:r w:rsidRPr="00323C69">
        <w:t xml:space="preserve">The focus on how the demand for food resources influences armed conflict complements the research done on the effects of food scarcity. </w:t>
      </w:r>
      <w:r w:rsidRPr="00323C69">
        <w:rPr>
          <w:u w:val="single"/>
        </w:rPr>
        <w:t>It also explains why agricultural areas see more violence.</w:t>
      </w:r>
      <w:r w:rsidRPr="00323C69">
        <w:t xml:space="preserve"> In these regions, individuals live largely on locally grown food. </w:t>
      </w:r>
      <w:r w:rsidRPr="00323C69">
        <w:rPr>
          <w:u w:val="single"/>
        </w:rPr>
        <w:t xml:space="preserve">If the government’s safety nets are mismanaged or weak, those who control access to food can more easily recruit individuals and operate for a longer </w:t>
      </w:r>
      <w:proofErr w:type="gramStart"/>
      <w:r w:rsidRPr="00323C69">
        <w:rPr>
          <w:u w:val="single"/>
        </w:rPr>
        <w:t>period of time</w:t>
      </w:r>
      <w:proofErr w:type="gramEnd"/>
      <w:r w:rsidRPr="00323C69">
        <w:rPr>
          <w:u w:val="single"/>
        </w:rPr>
        <w:t>.</w:t>
      </w:r>
    </w:p>
    <w:p w:rsidR="000E1C70" w:rsidRDefault="000E1C70" w:rsidP="000E1C70">
      <w:pPr>
        <w:rPr>
          <w:b/>
          <w:u w:val="single"/>
        </w:rPr>
      </w:pPr>
      <w:r w:rsidRPr="00323C69">
        <w:t>And this also explains why there is an uptick in violence during times of more rainfall — for instance, in </w:t>
      </w:r>
      <w:hyperlink r:id="rId45" w:history="1">
        <w:r w:rsidRPr="00323C69">
          <w:rPr>
            <w:rStyle w:val="Hyperlink"/>
          </w:rPr>
          <w:t>sub-Saharan Africa</w:t>
        </w:r>
      </w:hyperlink>
      <w:r w:rsidRPr="00323C69">
        <w:t xml:space="preserve">. </w:t>
      </w:r>
      <w:r w:rsidRPr="00323C69">
        <w:rPr>
          <w:u w:val="single"/>
        </w:rPr>
        <w:t xml:space="preserve">By providing armed groups with an </w:t>
      </w:r>
      <w:r w:rsidRPr="00323C69">
        <w:rPr>
          <w:b/>
          <w:u w:val="single"/>
        </w:rPr>
        <w:t>added motivation to fight</w:t>
      </w:r>
      <w:r w:rsidRPr="00323C69">
        <w:rPr>
          <w:u w:val="single"/>
        </w:rPr>
        <w:t xml:space="preserve"> as well as the ability to expand their numbers and strength, </w:t>
      </w:r>
      <w:r w:rsidRPr="00323C69">
        <w:rPr>
          <w:b/>
          <w:u w:val="single"/>
        </w:rPr>
        <w:t>local food security can therefore shape global conflict patterns.</w:t>
      </w:r>
    </w:p>
    <w:p w:rsidR="000E1C70" w:rsidRPr="002206BF" w:rsidRDefault="000E1C70" w:rsidP="000E1C70">
      <w:pPr>
        <w:pStyle w:val="Heading3"/>
        <w:rPr>
          <w:rFonts w:cs="Times New Roman"/>
        </w:rPr>
      </w:pPr>
      <w:r w:rsidRPr="002206BF">
        <w:rPr>
          <w:rFonts w:cs="Times New Roman"/>
        </w:rPr>
        <w:t>No Solvency – Alt Causes</w:t>
      </w:r>
    </w:p>
    <w:p w:rsidR="000E1C70" w:rsidRPr="002206BF" w:rsidRDefault="000E1C70" w:rsidP="000E1C70"/>
    <w:p w:rsidR="000E1C70" w:rsidRPr="002206BF" w:rsidRDefault="000E1C70" w:rsidP="000E1C70">
      <w:pPr>
        <w:pStyle w:val="Heading4"/>
        <w:rPr>
          <w:rFonts w:cs="Times New Roman"/>
        </w:rPr>
      </w:pPr>
      <w:r w:rsidRPr="002206BF">
        <w:rPr>
          <w:rFonts w:cs="Times New Roman"/>
        </w:rPr>
        <w:t>No solvency for food security – alt causes – conflict, governance, structural economic issues – mean supply alone can’t solve</w:t>
      </w:r>
    </w:p>
    <w:p w:rsidR="000E1C70" w:rsidRPr="002206BF" w:rsidRDefault="000E1C70" w:rsidP="000E1C70">
      <w:proofErr w:type="spellStart"/>
      <w:r w:rsidRPr="002206BF">
        <w:rPr>
          <w:rStyle w:val="Style13ptBold"/>
        </w:rPr>
        <w:t>McGlade</w:t>
      </w:r>
      <w:proofErr w:type="spellEnd"/>
      <w:r w:rsidRPr="002206BF">
        <w:rPr>
          <w:rStyle w:val="Style13ptBold"/>
        </w:rPr>
        <w:t>, United States Diplomacy Center, Bureau of Public Affairs, US Department of State program advisor, 09</w:t>
      </w:r>
      <w:r w:rsidRPr="002206BF">
        <w:t xml:space="preserve"> </w:t>
      </w:r>
    </w:p>
    <w:p w:rsidR="000E1C70" w:rsidRPr="002206BF" w:rsidRDefault="000E1C70" w:rsidP="000E1C70">
      <w:r w:rsidRPr="002206BF">
        <w:t xml:space="preserve">(Jacqueline </w:t>
      </w:r>
      <w:proofErr w:type="spellStart"/>
      <w:r w:rsidRPr="002206BF">
        <w:t>McGlade</w:t>
      </w:r>
      <w:proofErr w:type="spellEnd"/>
      <w:r w:rsidRPr="002206BF">
        <w:t xml:space="preserve">, associate professor of business and dean of graduate programs at the College of Saint Elizabeth in Morristown, New Jersey. She has published extensively on the impact of US aid programs on global economic, business, and technical redevelopment after 1945 and serves as a program advisor to the George C. Marshall Foundation, Winter 2009, Agricultural History Society, “More a Plowshare than a Sword: The Legacy of US Cold War Agricultural Diplomacy”, </w:t>
      </w:r>
      <w:hyperlink r:id="rId46" w:history="1">
        <w:r w:rsidRPr="002206BF">
          <w:rPr>
            <w:rStyle w:val="Hyperlink"/>
          </w:rPr>
          <w:t>http://www.jstor.org/stable/20454913</w:t>
        </w:r>
      </w:hyperlink>
      <w:r w:rsidRPr="002206BF">
        <w:t xml:space="preserve">, </w:t>
      </w:r>
      <w:proofErr w:type="spellStart"/>
      <w:r w:rsidRPr="002206BF">
        <w:t>Jstor</w:t>
      </w:r>
      <w:proofErr w:type="spellEnd"/>
      <w:r w:rsidRPr="002206BF">
        <w:t>, p. 97-98, accessed 7/16/17, MJ)</w:t>
      </w:r>
    </w:p>
    <w:p w:rsidR="000E1C70" w:rsidRPr="002206BF" w:rsidRDefault="000E1C70" w:rsidP="000E1C70"/>
    <w:p w:rsidR="000E1C70" w:rsidRPr="002206BF" w:rsidRDefault="000E1C70" w:rsidP="000E1C70">
      <w:r w:rsidRPr="002206BF">
        <w:rPr>
          <w:rStyle w:val="StyleUnderline"/>
        </w:rPr>
        <w:t>Despite such remarkable</w:t>
      </w:r>
      <w:r w:rsidRPr="002206BF">
        <w:rPr>
          <w:u w:val="single"/>
        </w:rPr>
        <w:t xml:space="preserve"> </w:t>
      </w:r>
      <w:r w:rsidRPr="002206BF">
        <w:rPr>
          <w:rStyle w:val="StyleUnderline"/>
        </w:rPr>
        <w:t>gains in world agricultural output, conditions of hunger, malnutrition, and starvation nevertheless persist for over eight hundred million people in forty-six countries</w:t>
      </w:r>
      <w:r w:rsidRPr="002206BF">
        <w:rPr>
          <w:u w:val="single"/>
        </w:rPr>
        <w:t xml:space="preserve">. </w:t>
      </w:r>
      <w:r w:rsidRPr="002206BF">
        <w:rPr>
          <w:rStyle w:val="StyleUnderline"/>
        </w:rPr>
        <w:t xml:space="preserve">Unlike the past, however, the "physical shortage of food," alleviated through US and UN aid programs, no longer constitutes the main obstacle to ending world hunger. Now, the "absence of -opportunities for gainful employment to generate the </w:t>
      </w:r>
      <w:proofErr w:type="spellStart"/>
      <w:r w:rsidRPr="002206BF">
        <w:rPr>
          <w:rStyle w:val="StyleUnderline"/>
        </w:rPr>
        <w:t>pur</w:t>
      </w:r>
      <w:proofErr w:type="spellEnd"/>
      <w:r w:rsidRPr="002206BF">
        <w:rPr>
          <w:rStyle w:val="StyleUnderline"/>
        </w:rPr>
        <w:t xml:space="preserve"> chasing power needed to buy food," civil wars and violence, and unstable governance pose internal barriers in many developing countries toward agricultural self-sufficiency</w:t>
      </w:r>
      <w:r w:rsidRPr="002206BF">
        <w:rPr>
          <w:u w:val="single"/>
        </w:rPr>
        <w:t>.</w:t>
      </w:r>
      <w:r w:rsidRPr="002206BF">
        <w:t xml:space="preserve"> The recent escalation of civil unrest and war fare in certain developing countries, especially in Africa, South Asia, and the Middle East, has precipitated serious declines in food production in the past fifteen years with only South America, Caribbean nations, and East Asia achieving substantial output rates from 1970 to 1990. </w:t>
      </w:r>
      <w:r w:rsidRPr="002206BF">
        <w:rPr>
          <w:rStyle w:val="StyleUnderline"/>
        </w:rPr>
        <w:t>Unlike after World War II then, current agricultural imbalances in developing countries are rooted in complicated political, social, and cultural factors that rest well beyond the remedies of greater technical modernization, natural resources management, and commercial development</w:t>
      </w:r>
      <w:r w:rsidRPr="002206BF">
        <w:t xml:space="preserve">.39 </w:t>
      </w:r>
    </w:p>
    <w:p w:rsidR="000E1C70" w:rsidRPr="002206BF" w:rsidRDefault="000E1C70" w:rsidP="000E1C70">
      <w:r w:rsidRPr="002206BF">
        <w:rPr>
          <w:rStyle w:val="StyleUnderline"/>
        </w:rPr>
        <w:t>The achievement of production parity, once the central goal of US agricultural diplomacy, has not emerged as the "cure-all" solution to lead developing countries to a full realization of food self-sufficiency and sustainability. Nor has commercial development supplied a reliable platform for domestic food distribution and consumption as exports have taken precedent over local markets among emerging growers seeking profits and sales outlets</w:t>
      </w:r>
      <w:r w:rsidRPr="002206BF">
        <w:rPr>
          <w:u w:val="single"/>
        </w:rPr>
        <w:t xml:space="preserve">. </w:t>
      </w:r>
      <w:proofErr w:type="gramStart"/>
      <w:r w:rsidRPr="002206BF">
        <w:t>In the midst of</w:t>
      </w:r>
      <w:proofErr w:type="gramEnd"/>
      <w:r w:rsidRPr="002206BF">
        <w:t xml:space="preserve"> climbing export levels among developing countries, the need for massive feeding programs and relief aid still persists, presenting the United States and other developed nations with new complications and challenges related to world hunger, food supply shortages, and agricultural imbalances. </w:t>
      </w:r>
    </w:p>
    <w:p w:rsidR="000E1C70" w:rsidRPr="002206BF" w:rsidRDefault="000E1C70" w:rsidP="000E1C70"/>
    <w:p w:rsidR="000E1C70" w:rsidRPr="002206BF" w:rsidRDefault="000E1C70" w:rsidP="000E1C70">
      <w:pPr>
        <w:pStyle w:val="Heading4"/>
        <w:rPr>
          <w:rFonts w:cs="Times New Roman"/>
        </w:rPr>
      </w:pPr>
      <w:r w:rsidRPr="002206BF">
        <w:rPr>
          <w:rFonts w:cs="Times New Roman"/>
        </w:rPr>
        <w:t xml:space="preserve">Food surplus now - hunger and trade is a distribution error </w:t>
      </w:r>
    </w:p>
    <w:p w:rsidR="000E1C70" w:rsidRPr="002206BF" w:rsidRDefault="000E1C70" w:rsidP="000E1C70">
      <w:pPr>
        <w:rPr>
          <w:rStyle w:val="Style13ptBold"/>
        </w:rPr>
      </w:pPr>
      <w:r w:rsidRPr="002206BF">
        <w:rPr>
          <w:rStyle w:val="Style13ptBold"/>
        </w:rPr>
        <w:t>Schiller, Fast Company New York staff writer, 2016</w:t>
      </w:r>
    </w:p>
    <w:p w:rsidR="000E1C70" w:rsidRPr="002206BF" w:rsidRDefault="000E1C70" w:rsidP="000E1C70">
      <w:r w:rsidRPr="002206BF">
        <w:t xml:space="preserve">(Ben, 8/16/16, Fast Company, “The Real Reason There’s World Hunger: Food Waste, Not Food Shortages.” </w:t>
      </w:r>
      <w:hyperlink r:id="rId47" w:history="1">
        <w:r w:rsidRPr="002206BF">
          <w:rPr>
            <w:rStyle w:val="Hyperlink"/>
          </w:rPr>
          <w:t>https://www.fastcompany.com/3062692/the-real-reason-theres-world-hunger-food-waste-not-food-shortages</w:t>
        </w:r>
      </w:hyperlink>
      <w:r w:rsidRPr="002206BF">
        <w:t xml:space="preserve">, </w:t>
      </w:r>
      <w:proofErr w:type="spellStart"/>
      <w:r w:rsidRPr="002206BF">
        <w:t>Aaccessed</w:t>
      </w:r>
      <w:proofErr w:type="spellEnd"/>
      <w:r w:rsidRPr="002206BF">
        <w:t xml:space="preserve"> 7/16/17, GDI - </w:t>
      </w:r>
      <w:proofErr w:type="spellStart"/>
      <w:r w:rsidRPr="002206BF">
        <w:t>JMo</w:t>
      </w:r>
      <w:proofErr w:type="spellEnd"/>
      <w:r w:rsidRPr="002206BF">
        <w:t>)</w:t>
      </w:r>
    </w:p>
    <w:p w:rsidR="000E1C70" w:rsidRPr="002206BF" w:rsidRDefault="000E1C70" w:rsidP="000E1C70"/>
    <w:p w:rsidR="000E1C70" w:rsidRPr="002206BF" w:rsidRDefault="000E1C70" w:rsidP="000E1C70">
      <w:pPr>
        <w:rPr>
          <w:rStyle w:val="StyleUnderline"/>
        </w:rPr>
      </w:pPr>
      <w:r w:rsidRPr="002206BF">
        <w:t xml:space="preserve">Most </w:t>
      </w:r>
      <w:r w:rsidRPr="002206BF">
        <w:rPr>
          <w:rStyle w:val="StyleUnderline"/>
        </w:rPr>
        <w:t>people assume hunger exists in poor communities because there’s not enough food</w:t>
      </w:r>
      <w:r w:rsidRPr="002206BF">
        <w:t xml:space="preserve">. But that’s usually the lesser problem. Really, </w:t>
      </w:r>
      <w:r w:rsidRPr="002206BF">
        <w:rPr>
          <w:rStyle w:val="StyleUnderline"/>
        </w:rPr>
        <w:t>it’s just about getting food to the people who need it.</w:t>
      </w:r>
    </w:p>
    <w:p w:rsidR="000E1C70" w:rsidRPr="002206BF" w:rsidRDefault="000E1C70" w:rsidP="000E1C70">
      <w:r w:rsidRPr="002206BF">
        <w:rPr>
          <w:rStyle w:val="StyleUnderline"/>
        </w:rPr>
        <w:t>“The</w:t>
      </w:r>
      <w:r w:rsidRPr="002206BF">
        <w:t xml:space="preserve"> </w:t>
      </w:r>
      <w:r w:rsidRPr="002206BF">
        <w:rPr>
          <w:rStyle w:val="StyleUnderline"/>
        </w:rPr>
        <w:t>problem of undernourishment and hidden hunger around the globe is a distribution problem rather than a production one,”</w:t>
      </w:r>
      <w:r w:rsidRPr="002206BF">
        <w:t xml:space="preserve"> says an important new paper on global food waste published in Environmental Science &amp; Technology.</w:t>
      </w:r>
    </w:p>
    <w:p w:rsidR="000E1C70" w:rsidRPr="002206BF" w:rsidRDefault="000E1C70" w:rsidP="000E1C70">
      <w:pPr>
        <w:rPr>
          <w:rStyle w:val="StyleUnderline"/>
        </w:rPr>
      </w:pPr>
      <w:r w:rsidRPr="002206BF">
        <w:t xml:space="preserve">A systematic study, from the Potsdam Institute, says </w:t>
      </w:r>
      <w:r w:rsidRPr="002206BF">
        <w:rPr>
          <w:rStyle w:val="StyleUnderline"/>
        </w:rPr>
        <w:t>we wasted 510 kilocalories per person per day in 2010</w:t>
      </w:r>
      <w:r w:rsidRPr="002206BF">
        <w:t xml:space="preserve">, up from 310 kilocalories in 1965. Generally, </w:t>
      </w:r>
      <w:r w:rsidRPr="002206BF">
        <w:rPr>
          <w:rStyle w:val="StyleUnderline"/>
        </w:rPr>
        <w:t>societies are getting much better at producing food: there’s 20% more food available than the global population strictly needs.</w:t>
      </w:r>
      <w:r w:rsidRPr="002206BF">
        <w:t xml:space="preserve"> Most places, even undernourished places, have a raw surplus of food. </w:t>
      </w:r>
      <w:r w:rsidRPr="002206BF">
        <w:rPr>
          <w:rStyle w:val="StyleUnderline"/>
        </w:rPr>
        <w:t>The problem is, one third of production is either not used productively, or it’s not used to feed the world’s underfed.</w:t>
      </w:r>
    </w:p>
    <w:p w:rsidR="000E1C70" w:rsidRPr="002206BF" w:rsidRDefault="000E1C70" w:rsidP="000E1C70">
      <w:r w:rsidRPr="002206BF">
        <w:rPr>
          <w:rStyle w:val="StyleUnderline"/>
        </w:rPr>
        <w:t>“Undernourishment may prevail in a country with food surplus</w:t>
      </w:r>
      <w:r w:rsidRPr="002206BF">
        <w:t xml:space="preserve"> due to income inequality and poverty, resulting in disparity in food security within the country,” the paper says. For example, India has a nominal food surplus of 210 kcal/per person/day, yet it has the second highest number of undernourished people in the world.</w:t>
      </w:r>
    </w:p>
    <w:p w:rsidR="000E1C70" w:rsidRPr="002206BF" w:rsidRDefault="000E1C70" w:rsidP="000E1C70">
      <w:r w:rsidRPr="002206BF">
        <w:t xml:space="preserve">“To </w:t>
      </w:r>
      <w:r w:rsidRPr="002206BF">
        <w:rPr>
          <w:rStyle w:val="StyleUnderline"/>
        </w:rPr>
        <w:t>eliminate hunger, countries with food deficits at first need to increase their food availability,</w:t>
      </w:r>
      <w:r w:rsidRPr="002206BF">
        <w:t xml:space="preserve"> </w:t>
      </w:r>
      <w:r w:rsidRPr="002206BF">
        <w:rPr>
          <w:rStyle w:val="StyleUnderline"/>
        </w:rPr>
        <w:t>while other countries need to improve their food distribution systems,”</w:t>
      </w:r>
      <w:r w:rsidRPr="002206BF">
        <w:t xml:space="preserve"> the paper says. Only a few countries have an actual food deficit (both what they grow and import), including Zambia, Haiti, and Tajikistan.</w:t>
      </w:r>
    </w:p>
    <w:p w:rsidR="000E1C70" w:rsidRPr="002206BF" w:rsidRDefault="000E1C70" w:rsidP="000E1C70">
      <w:r w:rsidRPr="002206BF">
        <w:rPr>
          <w:rStyle w:val="StyleUnderline"/>
        </w:rPr>
        <w:t>Potsdam defines food waste as the gap between food availability and the average energy requirement</w:t>
      </w:r>
      <w:r w:rsidRPr="002206BF">
        <w:t xml:space="preserve"> (based on body weight) </w:t>
      </w:r>
      <w:r w:rsidRPr="002206BF">
        <w:rPr>
          <w:rStyle w:val="StyleUnderline"/>
        </w:rPr>
        <w:t xml:space="preserve">of a person in a </w:t>
      </w:r>
      <w:proofErr w:type="gramStart"/>
      <w:r w:rsidRPr="002206BF">
        <w:rPr>
          <w:rStyle w:val="StyleUnderline"/>
        </w:rPr>
        <w:t>particular country</w:t>
      </w:r>
      <w:proofErr w:type="gramEnd"/>
      <w:r w:rsidRPr="002206BF">
        <w:t xml:space="preserve">. (An American has a higher energy requirement than a Chinese, for instance.) The researchers use this gap to then calculate greenhouse gas emissions associated with that waste. Agriculture accounts for 20% of emissions now. But 14% of these could easily be avoided by better food management and distribution, lead researcher </w:t>
      </w:r>
      <w:proofErr w:type="spellStart"/>
      <w:r w:rsidRPr="002206BF">
        <w:t>Prajal</w:t>
      </w:r>
      <w:proofErr w:type="spellEnd"/>
      <w:r w:rsidRPr="002206BF">
        <w:t xml:space="preserve"> Pradhan says.</w:t>
      </w:r>
    </w:p>
    <w:p w:rsidR="000E1C70" w:rsidRPr="002206BF" w:rsidRDefault="000E1C70" w:rsidP="000E1C70">
      <w:r w:rsidRPr="002206BF">
        <w:t>“</w:t>
      </w:r>
      <w:r w:rsidRPr="002206BF">
        <w:rPr>
          <w:rStyle w:val="StyleUnderline"/>
        </w:rPr>
        <w:t>Inefficiency in the food supply chain needs to be addressed to reduce agricultural related environmental consequences and climate burdens</w:t>
      </w:r>
      <w:r w:rsidRPr="002206BF">
        <w:t xml:space="preserve">,” the paper concludes. </w:t>
      </w:r>
      <w:r w:rsidRPr="002206BF">
        <w:rPr>
          <w:rStyle w:val="StyleUnderline"/>
        </w:rPr>
        <w:t>It will also help feed people, reducing the amount of land that needs to be set aside for producing food.</w:t>
      </w:r>
      <w:r w:rsidRPr="002206BF">
        <w:t xml:space="preserve"> The biggest question ahead for the researchers? How exactly to make the food supply chain smarter and more efficient. That’s another story.</w:t>
      </w:r>
    </w:p>
    <w:p w:rsidR="000E1C70" w:rsidRPr="002206BF" w:rsidRDefault="000E1C70" w:rsidP="000E1C70"/>
    <w:p w:rsidR="0069312D" w:rsidRPr="002206BF" w:rsidRDefault="0069312D" w:rsidP="0069312D"/>
    <w:p w:rsidR="003A4064" w:rsidRPr="002206BF" w:rsidRDefault="003A4064" w:rsidP="003A4064">
      <w:pPr>
        <w:pStyle w:val="Heading2"/>
        <w:rPr>
          <w:rFonts w:cs="Times New Roman"/>
        </w:rPr>
      </w:pPr>
      <w:r w:rsidRPr="002206BF">
        <w:rPr>
          <w:rFonts w:cs="Times New Roman"/>
        </w:rPr>
        <w:t>Ag Waste Advantage Answers</w:t>
      </w:r>
    </w:p>
    <w:p w:rsidR="003A4064" w:rsidRPr="002206BF" w:rsidRDefault="003A4064" w:rsidP="003A4064"/>
    <w:p w:rsidR="003A4064" w:rsidRPr="002206BF" w:rsidRDefault="003A4064" w:rsidP="003A4064">
      <w:pPr>
        <w:pStyle w:val="Heading3"/>
        <w:rPr>
          <w:rFonts w:cs="Times New Roman"/>
        </w:rPr>
      </w:pPr>
      <w:r w:rsidRPr="002206BF">
        <w:rPr>
          <w:rFonts w:cs="Times New Roman"/>
        </w:rPr>
        <w:t>AT – Ag Waste</w:t>
      </w:r>
    </w:p>
    <w:p w:rsidR="003A4064" w:rsidRPr="002206BF" w:rsidRDefault="003A4064" w:rsidP="003A4064"/>
    <w:p w:rsidR="003A4064" w:rsidRPr="002206BF" w:rsidRDefault="003A4064" w:rsidP="003A4064">
      <w:pPr>
        <w:pStyle w:val="Heading4"/>
        <w:rPr>
          <w:rStyle w:val="Style13ptBold"/>
          <w:rFonts w:cs="Times New Roman"/>
        </w:rPr>
      </w:pPr>
      <w:r w:rsidRPr="002206BF">
        <w:rPr>
          <w:rFonts w:cs="Times New Roman"/>
        </w:rPr>
        <w:t>Aff probability and magnitude uncertain – food waste estimates are based on hyped numbers that are often inflated – don’t give their impact as much weight</w:t>
      </w:r>
    </w:p>
    <w:p w:rsidR="003A4064" w:rsidRPr="002206BF" w:rsidRDefault="003A4064" w:rsidP="003A4064">
      <w:pPr>
        <w:rPr>
          <w:rStyle w:val="Style13ptBold"/>
        </w:rPr>
      </w:pPr>
      <w:proofErr w:type="spellStart"/>
      <w:r w:rsidRPr="002206BF">
        <w:rPr>
          <w:rStyle w:val="Style13ptBold"/>
        </w:rPr>
        <w:t>Fassler</w:t>
      </w:r>
      <w:proofErr w:type="spellEnd"/>
      <w:r w:rsidRPr="002206BF">
        <w:rPr>
          <w:rStyle w:val="Style13ptBold"/>
        </w:rPr>
        <w:t>, New Food Economy senior editor, 17</w:t>
      </w:r>
    </w:p>
    <w:p w:rsidR="003A4064" w:rsidRPr="002206BF" w:rsidRDefault="003A4064" w:rsidP="003A4064">
      <w:r w:rsidRPr="002206BF">
        <w:t xml:space="preserve">[Joe </w:t>
      </w:r>
      <w:proofErr w:type="spellStart"/>
      <w:r w:rsidRPr="002206BF">
        <w:t>Fassler</w:t>
      </w:r>
      <w:proofErr w:type="spellEnd"/>
      <w:r w:rsidRPr="002206BF">
        <w:t xml:space="preserve">, 6-21-17, New Food Economy, “We’ve all heard the staggering statistics about food waste. A new study says they’re wrong.”, </w:t>
      </w:r>
      <w:hyperlink r:id="rId48" w:history="1">
        <w:r w:rsidRPr="002206BF">
          <w:rPr>
            <w:rStyle w:val="Hyperlink"/>
          </w:rPr>
          <w:t>http://newfoodeconomy.com/weve-heard-staggering-statistics-food-waste-new-study-says-theyre-wrong/</w:t>
        </w:r>
      </w:hyperlink>
      <w:r w:rsidRPr="002206BF">
        <w:t>, accessed 7-20-17, AFB]</w:t>
      </w:r>
    </w:p>
    <w:p w:rsidR="003A4064" w:rsidRPr="002206BF" w:rsidRDefault="003A4064" w:rsidP="003A4064"/>
    <w:p w:rsidR="003A4064" w:rsidRPr="002206BF" w:rsidRDefault="003A4064" w:rsidP="003A4064">
      <w:r w:rsidRPr="002206BF">
        <w:t xml:space="preserve">Say you’re a journalist, and you’ve been assigned a story about food waste. You’re on a deadline, and you need some handy numbers to put a sprawling, overwhelming issue into context. Whether you’re writing about the relationship between hunger and wasted food, the latest scrappy startups, freegans, or the trash generated by social media-induced body shame, odds are good that </w:t>
      </w:r>
      <w:r w:rsidRPr="002206BF">
        <w:rPr>
          <w:rStyle w:val="StyleUnderline"/>
        </w:rPr>
        <w:t>two factoids will find their way into your work: First, Americans waste about $165 billion worth of food each year. Second, 40 percent of all food in the United States goes uneaten</w:t>
      </w:r>
      <w:r w:rsidRPr="002206BF">
        <w:t>.</w:t>
      </w:r>
    </w:p>
    <w:p w:rsidR="003A4064" w:rsidRPr="002206BF" w:rsidRDefault="003A4064" w:rsidP="003A4064">
      <w:r w:rsidRPr="002206BF">
        <w:rPr>
          <w:rStyle w:val="StyleUnderline"/>
        </w:rPr>
        <w:t>Over the past five years, journalists have repeatedly, almost reflexively reached for both stats. They’ve become a kind of shorthand, a quick, easy way to achieve a sense of high stakes in stories about food waste. Here they are in a Reuters report. And in The Atlantic. In the Washington Post and the Huffington Post</w:t>
      </w:r>
      <w:r w:rsidRPr="002206BF">
        <w:t xml:space="preserve">. </w:t>
      </w:r>
      <w:proofErr w:type="gramStart"/>
      <w:r w:rsidRPr="002206BF">
        <w:t>Again</w:t>
      </w:r>
      <w:proofErr w:type="gramEnd"/>
      <w:r w:rsidRPr="002206BF">
        <w:t xml:space="preserve"> in the Kansas City Star, and on CNBC, </w:t>
      </w:r>
      <w:r w:rsidRPr="002206BF">
        <w:rPr>
          <w:rStyle w:val="StyleUnderline"/>
        </w:rPr>
        <w:t>and repeated by a source on NPR’s “Morning Edition.”</w:t>
      </w:r>
    </w:p>
    <w:p w:rsidR="003A4064" w:rsidRPr="002206BF" w:rsidRDefault="003A4064" w:rsidP="003A4064">
      <w:r w:rsidRPr="002206BF">
        <w:t xml:space="preserve">In other words, </w:t>
      </w:r>
      <w:r w:rsidRPr="002206BF">
        <w:rPr>
          <w:rStyle w:val="StyleUnderline"/>
        </w:rPr>
        <w:t>these numbers—plugged into reporting by journalists all over the country, and recited by advocates like gospel—are likely to be the headline in any high-profile conversation on the topic of wasted food.</w:t>
      </w:r>
    </w:p>
    <w:p w:rsidR="003A4064" w:rsidRPr="002206BF" w:rsidRDefault="003A4064" w:rsidP="003A4064">
      <w:r w:rsidRPr="002206BF">
        <w:t>But how do we know they’re true?</w:t>
      </w:r>
    </w:p>
    <w:p w:rsidR="003A4064" w:rsidRPr="002206BF" w:rsidRDefault="003A4064" w:rsidP="003A4064">
      <w:pPr>
        <w:rPr>
          <w:b/>
          <w:u w:val="single"/>
        </w:rPr>
      </w:pPr>
      <w:r w:rsidRPr="002206BF">
        <w:t xml:space="preserve">I don’t mean to suggest these numbers are “fake news” (or as we call them, “lies”)—the kind of demonstrably false reports that have spread on social media with alarming frequency. No one could deny that food waste is a major issue in this country. </w:t>
      </w:r>
      <w:r w:rsidRPr="002206BF">
        <w:rPr>
          <w:rStyle w:val="StyleUnderline"/>
        </w:rPr>
        <w:t xml:space="preserve">But these specific, hard-seeming numbers, so tantalizing to journalists (myself included): where do they </w:t>
      </w:r>
      <w:proofErr w:type="gramStart"/>
      <w:r w:rsidRPr="002206BF">
        <w:rPr>
          <w:rStyle w:val="StyleUnderline"/>
        </w:rPr>
        <w:t>actually come</w:t>
      </w:r>
      <w:proofErr w:type="gramEnd"/>
      <w:r w:rsidRPr="002206BF">
        <w:rPr>
          <w:rStyle w:val="StyleUnderline"/>
        </w:rPr>
        <w:t xml:space="preserve"> from? And do they hold up under scrutiny?</w:t>
      </w:r>
    </w:p>
    <w:p w:rsidR="003A4064" w:rsidRPr="002206BF" w:rsidRDefault="003A4064" w:rsidP="003A4064">
      <w:r w:rsidRPr="002206BF">
        <w:rPr>
          <w:rStyle w:val="StyleUnderline"/>
        </w:rPr>
        <w:t>Maybe not. A new study by researchers from the University of Minnesota’s Department of Applied Economics, and published in The American Journal of Agricultural Economics, argues that commonly cited food waste estimates are likely to be inaccurate, incomplete, overstated, or contradictory</w:t>
      </w:r>
      <w:r w:rsidRPr="002206BF">
        <w:t xml:space="preserve">. </w:t>
      </w:r>
      <w:r w:rsidRPr="002206BF">
        <w:rPr>
          <w:rStyle w:val="StyleUnderline"/>
        </w:rPr>
        <w:t>The biggest issue the authors point out? No one knows exactly what we mean when we use the term “food waste.” It turns out that definitions differ significantly from study to study, resulting in “wildly different estimates” and, ultimately, different policy conclusions.</w:t>
      </w:r>
    </w:p>
    <w:p w:rsidR="003A4064" w:rsidRPr="002206BF" w:rsidRDefault="003A4064" w:rsidP="003A4064">
      <w:r w:rsidRPr="002206BF">
        <w:t>Take, for example the two ubiquitous claims I’ve cited above. Who came up with those numbers—that 40 percent of food is wasted, amounting to $165 billion in squandered food? How were those conclusions reached, and were the methods sound?</w:t>
      </w:r>
    </w:p>
    <w:p w:rsidR="003A4064" w:rsidRPr="002206BF" w:rsidRDefault="003A4064" w:rsidP="003A4064">
      <w:r w:rsidRPr="002206BF">
        <w:t xml:space="preserve">It probably started with a report published in 2012 by the National Resources Defense Council (NRDC), called “Wasted: How America Is Losing Up to 40 Percent of Its Food from Farm to Fork to Landfill.” “Wasted” was widely circulated in the media, and did much to increase the public’s sense of urgency around food waste. In some cases, the report was referred to as a “study,” as if NRDC made the calculations itself. (See, for example, this CNBC piece.) But that wasn’t the case. “Wasted” was a carefully footnoted report, but it relied on work of other researchers. And </w:t>
      </w:r>
      <w:r w:rsidRPr="002206BF">
        <w:rPr>
          <w:rStyle w:val="StyleUnderline"/>
        </w:rPr>
        <w:t>when you look more closely at the supporting evidence, some issues start to emerge</w:t>
      </w:r>
      <w:r w:rsidRPr="002206BF">
        <w:t>.</w:t>
      </w:r>
    </w:p>
    <w:p w:rsidR="003A4064" w:rsidRPr="002206BF" w:rsidRDefault="003A4064" w:rsidP="003A4064">
      <w:pPr>
        <w:rPr>
          <w:b/>
          <w:u w:val="single"/>
        </w:rPr>
      </w:pPr>
      <w:r w:rsidRPr="002206BF">
        <w:rPr>
          <w:rStyle w:val="StyleUnderline"/>
        </w:rPr>
        <w:t>For starters: the claim that we waste 40 percent of our food, and the idea that wasted food totals $165 billion in value, come from two separate studies with completely different methodologies.</w:t>
      </w:r>
    </w:p>
    <w:p w:rsidR="003A4064" w:rsidRPr="002206BF" w:rsidRDefault="003A4064" w:rsidP="003A4064">
      <w:r w:rsidRPr="002206BF">
        <w:t xml:space="preserve">The 40 percent figure came from a 2009 PLOS ONE study that calculated food waste by pitting a United Nations estimate of total number of calories available to Americans against the total number of calories Americans consume. I’m simplifying somewhat, but that’s the basic idea. </w:t>
      </w:r>
      <w:proofErr w:type="gramStart"/>
      <w:r w:rsidRPr="002206BF">
        <w:t>Generally speaking, the</w:t>
      </w:r>
      <w:proofErr w:type="gramEnd"/>
      <w:r w:rsidRPr="002206BF">
        <w:t xml:space="preserve"> study figured the available calories that were not eaten for any reason amounted to waste. The $165 billion number, on the other hand, came from a 2012 study by the United States Department of Agriculture (USDA) Economic Research Service (ERS)—and the eye-popping number included only food that went </w:t>
      </w:r>
      <w:proofErr w:type="spellStart"/>
      <w:r w:rsidRPr="002206BF">
        <w:t>uneaten</w:t>
      </w:r>
      <w:proofErr w:type="spellEnd"/>
      <w:r w:rsidRPr="002206BF">
        <w:t xml:space="preserve"> at the retail and consumer level. But food wasted on the farm or at the processing plant went uncounted, and no estimates were made about the amount of food that’s wasted overall.</w:t>
      </w:r>
    </w:p>
    <w:p w:rsidR="003A4064" w:rsidRPr="002206BF" w:rsidRDefault="003A4064" w:rsidP="003A4064">
      <w:r w:rsidRPr="002206BF">
        <w:t>These findings aren’t mutually exclusive, necessarily. And NRDC did nothing wrong to point them out in the same report. But after “Wasted” was published, these stats started to be repeated in the same breath by advocates and the media—as if both figures were somehow definitive, and as if they were found using the same method. That’s an unfortunate simplification, and a misleading one, even if they were used in service of the important, urgent idea that we need to become radically conscious about what we throw out.</w:t>
      </w:r>
    </w:p>
    <w:p w:rsidR="003A4064" w:rsidRPr="002206BF" w:rsidRDefault="003A4064" w:rsidP="003A4064">
      <w:r w:rsidRPr="002206BF">
        <w:rPr>
          <w:rStyle w:val="StyleUnderline"/>
        </w:rPr>
        <w:t>This is just one example of the kind of problem pointed out by in the new study:</w:t>
      </w:r>
      <w:r w:rsidRPr="002206BF">
        <w:t xml:space="preserve"> </w:t>
      </w:r>
      <w:r w:rsidRPr="002206BF">
        <w:rPr>
          <w:rStyle w:val="StyleUnderline"/>
        </w:rPr>
        <w:t>the major entities studying food waste aren’t using the same methods or definitions, and one organization’s “food waste” is not another’s. These differences may have profound impact on both the way we view the problem and the efforts we take to address it.</w:t>
      </w:r>
    </w:p>
    <w:p w:rsidR="003A4064" w:rsidRPr="002206BF" w:rsidRDefault="003A4064" w:rsidP="003A4064">
      <w:r w:rsidRPr="002206BF">
        <w:t xml:space="preserve">To wit: </w:t>
      </w:r>
      <w:proofErr w:type="gramStart"/>
      <w:r w:rsidRPr="002206BF">
        <w:t>the</w:t>
      </w:r>
      <w:proofErr w:type="gramEnd"/>
      <w:r w:rsidRPr="002206BF">
        <w:t xml:space="preserve"> Food and Agriculture Organization (FAO) of the United Nations defines “food waste” as any instance in which “safe and nutritious” food is discarded, or used for a non-food purpose, anywhere in the supply chain. ERS, meanwhile, is increasingly focused on “food loss,” which for them means counts only as food that “goes unconsumed for any reason” after harvest. Food waste, though, they define as edible food that is thrown out after reaching retailers and/or consumers. Then, there’s the Environmental Protection Agency (EPA), which measures only food from consumer, institutional (i.e. hospitals, stadiums, and schools) and retail sources that ends up in the landfill.</w:t>
      </w:r>
    </w:p>
    <w:p w:rsidR="003A4064" w:rsidRPr="002206BF" w:rsidRDefault="003A4064" w:rsidP="003A4064">
      <w:r w:rsidRPr="002206BF">
        <w:t xml:space="preserve">Clearly, </w:t>
      </w:r>
      <w:r w:rsidRPr="002206BF">
        <w:rPr>
          <w:rStyle w:val="StyleUnderline"/>
        </w:rPr>
        <w:t>there are major disagreements about even the most basic terms, and the differences are large enough to complicate the view of even a simple food waste quandary.</w:t>
      </w:r>
      <w:r w:rsidRPr="002206BF">
        <w:t xml:space="preserve"> Say </w:t>
      </w:r>
      <w:r w:rsidRPr="002206BF">
        <w:rPr>
          <w:rStyle w:val="StyleUnderline"/>
        </w:rPr>
        <w:t xml:space="preserve">I, for example, forget to eat some heads of romaine lettuce I have sitting in the fridge. If, </w:t>
      </w:r>
      <w:proofErr w:type="gramStart"/>
      <w:r w:rsidRPr="002206BF">
        <w:rPr>
          <w:rStyle w:val="StyleUnderline"/>
        </w:rPr>
        <w:t>in an effort to</w:t>
      </w:r>
      <w:proofErr w:type="gramEnd"/>
      <w:r w:rsidRPr="002206BF">
        <w:rPr>
          <w:rStyle w:val="StyleUnderline"/>
        </w:rPr>
        <w:t xml:space="preserve"> make up for my profligacy, I drop them off at the local farmers’ market to be composted, FAO and ERS would call this “wasted” food since it didn’t end up in a human stomach. But EPA wouldn’t, since my veggies didn’t end up in the landfill.</w:t>
      </w:r>
    </w:p>
    <w:p w:rsidR="003A4064" w:rsidRPr="002206BF" w:rsidRDefault="003A4064" w:rsidP="003A4064">
      <w:r w:rsidRPr="002206BF">
        <w:rPr>
          <w:rStyle w:val="StyleUnderline"/>
        </w:rPr>
        <w:t>Say those same greens, instead, had been plowed under at the farm.</w:t>
      </w:r>
      <w:r w:rsidRPr="002206BF">
        <w:t xml:space="preserve"> (Let’s pretend they weren’t the right size or shape to be harvested, like so many so-called “ugly” veggies that never make it past the farm gate). </w:t>
      </w:r>
      <w:r w:rsidRPr="002206BF">
        <w:rPr>
          <w:rStyle w:val="StyleUnderline"/>
        </w:rPr>
        <w:t>In that case, FAO would count the passed-over romaine as food waste, while ERS wouldn’t measure it</w:t>
      </w:r>
      <w:r w:rsidRPr="002206BF">
        <w:t xml:space="preserve"> (its work focuses only on post-harvest), and EPA wouldn’t call it waste at all. There are further distinctions that make things even more complicated. According to the FAO and ERS, for instance, only “safe” and “edible” food can be wasted. That means carrot tops and tomato cores aren’t counted towards their food waste totals. But should they be? And what about something like kiwi skins, which are perfectly edible, but which Americans tend to throw out?</w:t>
      </w:r>
    </w:p>
    <w:p w:rsidR="003A4064" w:rsidRPr="002206BF" w:rsidRDefault="003A4064" w:rsidP="003A4064">
      <w:r w:rsidRPr="002206BF">
        <w:t>The study also points out major differences in the ways researchers calculate the cost of food waste. That omnipresent $165 billion figure? It was arrived at by assigning a value of $1.49 to the amount of food wasted per American per day, based on estimates from USDA’s Food Availability Data System. But since the ERS study doesn’t count food wasted by distributors, processing plants, and on the farm, its estimate of the amount of food wasted is probably low.</w:t>
      </w:r>
    </w:p>
    <w:p w:rsidR="003A4064" w:rsidRPr="002206BF" w:rsidRDefault="003A4064" w:rsidP="003A4064">
      <w:r w:rsidRPr="002206BF">
        <w:t xml:space="preserve">At the same time, </w:t>
      </w:r>
      <w:r w:rsidRPr="002206BF">
        <w:rPr>
          <w:rStyle w:val="StyleUnderline"/>
        </w:rPr>
        <w:t xml:space="preserve">it calculates the cost of wasted food by looking at only the retail price—which the authors of the new study say can inflate the estimate dramatically. </w:t>
      </w:r>
      <w:r w:rsidRPr="002206BF">
        <w:t xml:space="preserve">They have a point: if a grocery store buys its tomatoes for a buck, but sells them for two, how do we tabulate the dollar amount of food wasted when one goes bad on the shelf? There’s a case to be made that we should only include the amount the grocer paid, not the sticker price a shopper would theoretically pay but never did. </w:t>
      </w:r>
      <w:r w:rsidRPr="002206BF">
        <w:rPr>
          <w:rStyle w:val="StyleUnderline"/>
        </w:rPr>
        <w:t>Furthermore, by adding up the dollar value of all post-retail food that wasn’t eaten, aren’t we overlooking the financial benefits of diverting food from the landfill?</w:t>
      </w:r>
      <w:r w:rsidRPr="002206BF">
        <w:t xml:space="preserve"> </w:t>
      </w:r>
      <w:r w:rsidRPr="002206BF">
        <w:rPr>
          <w:rStyle w:val="StyleUnderline"/>
        </w:rPr>
        <w:t>If some of this food ended up as fertilizer on fields, or powering buildings through anaerobic digestion, should we really factor it in to the total?</w:t>
      </w:r>
      <w:r w:rsidRPr="002206BF">
        <w:t xml:space="preserve"> </w:t>
      </w:r>
    </w:p>
    <w:p w:rsidR="003A4064" w:rsidRPr="002206BF" w:rsidRDefault="003A4064" w:rsidP="003A4064">
      <w:r w:rsidRPr="002206BF">
        <w:t xml:space="preserve">This leaves us in a strange position. </w:t>
      </w:r>
      <w:r w:rsidRPr="002206BF">
        <w:rPr>
          <w:rStyle w:val="StyleUnderline"/>
        </w:rPr>
        <w:t>The famous $165 billion stat seems to both underestimate and overestimate the financial cost of food, which supports the point the researchers are trying to make: our terms need to be more clearly defined</w:t>
      </w:r>
      <w:r w:rsidRPr="002206BF">
        <w:t>. Which is why the study puts forward its own definitions, ones the authors hope will form the basis of a more straightforward set of standards.</w:t>
      </w:r>
    </w:p>
    <w:p w:rsidR="003A4064" w:rsidRPr="002206BF" w:rsidRDefault="003A4064" w:rsidP="003A4064">
      <w:r w:rsidRPr="002206BF">
        <w:t xml:space="preserve"> “What we’re trying to do is just be a bit more accurate about what ‘food waste’ means,” says Marc </w:t>
      </w:r>
      <w:proofErr w:type="spellStart"/>
      <w:r w:rsidRPr="002206BF">
        <w:t>Bellemare</w:t>
      </w:r>
      <w:proofErr w:type="spellEnd"/>
      <w:r w:rsidRPr="002206BF">
        <w:t>, one of the study’s co-authors.</w:t>
      </w:r>
    </w:p>
    <w:p w:rsidR="003A4064" w:rsidRPr="002206BF" w:rsidRDefault="003A4064" w:rsidP="003A4064">
      <w:r w:rsidRPr="002206BF">
        <w:t xml:space="preserve">The new definition of “food waste” is, at least, attractive in its simplicity: “As long as food does not end up in a landfill, it is not wasted,” </w:t>
      </w:r>
      <w:proofErr w:type="spellStart"/>
      <w:r w:rsidRPr="002206BF">
        <w:t>Bellemare</w:t>
      </w:r>
      <w:proofErr w:type="spellEnd"/>
      <w:r w:rsidRPr="002206BF">
        <w:t xml:space="preserve"> and his co-authors write. By this logic, food that escapes the landfill by being put to any use at all it would not count towards the overall tally of “wasted” food—anything used for animal feed, in consumer products, to power vehicles, to make compost, and so on. </w:t>
      </w:r>
    </w:p>
    <w:p w:rsidR="003A4064" w:rsidRPr="002206BF" w:rsidRDefault="003A4064" w:rsidP="003A4064">
      <w:pPr>
        <w:rPr>
          <w:b/>
          <w:u w:val="single"/>
        </w:rPr>
      </w:pPr>
      <w:r w:rsidRPr="002206BF">
        <w:t xml:space="preserve">That’s not a perfect solution. Certainly, considering the huge amounts of oil and water, pesticides and fertilizer we use to grow food, some uses are more desirable than others. </w:t>
      </w:r>
      <w:r w:rsidRPr="002206BF">
        <w:rPr>
          <w:rStyle w:val="StyleUnderline"/>
        </w:rPr>
        <w:t>It’s probably always better to see food end up in people’s bellies than in the pig trough, anaerobic digester, or compost pile. But the authors argue that food repurposed in this way is too valuable to be called “waste.”</w:t>
      </w:r>
    </w:p>
    <w:p w:rsidR="003A4064" w:rsidRPr="002206BF" w:rsidRDefault="003A4064" w:rsidP="003A4064">
      <w:r w:rsidRPr="002206BF">
        <w:t xml:space="preserve">“We came up with this idea that, look, if you take some of the food on your plate and give it to your dog, that is not food waste,” </w:t>
      </w:r>
      <w:proofErr w:type="spellStart"/>
      <w:r w:rsidRPr="002206BF">
        <w:t>Bellemare</w:t>
      </w:r>
      <w:proofErr w:type="spellEnd"/>
      <w:r w:rsidRPr="002206BF">
        <w:t xml:space="preserve"> says. “There was a productive use for it. Is it the most productive use? We’re not saying that it is. But it’s not waste, per se. Waste is what goes to the landfill. It’s a little heroic to call something that has a productive use waste, even if it’s not your preferred productive use.”</w:t>
      </w:r>
    </w:p>
    <w:p w:rsidR="003A4064" w:rsidRPr="002206BF" w:rsidRDefault="003A4064" w:rsidP="003A4064">
      <w:r w:rsidRPr="002206BF">
        <w:t>There’s another benefit as well: this terminology reduces food waste by definition, reducing the logical complexity of measuring the vast problem. Counting what’s headed to the landfill is much easier that measuring everything that goes uneaten.</w:t>
      </w:r>
    </w:p>
    <w:p w:rsidR="003A4064" w:rsidRPr="002206BF" w:rsidRDefault="003A4064" w:rsidP="003A4064">
      <w:r w:rsidRPr="002206BF">
        <w:t xml:space="preserve">The new definition also avoids another layer of complexity, namely determinations about which components of foods are “edible” or “safe.” Both FAO and ERS methods mention these factors as determinations, though they don’t lay out clear definitions for what qualifies. The Minnesota study makes such quibbling irrelevant. Beet tops and cabbage cores count as food waste, regardless of </w:t>
      </w:r>
      <w:proofErr w:type="gramStart"/>
      <w:r w:rsidRPr="002206BF">
        <w:t>whether or not</w:t>
      </w:r>
      <w:proofErr w:type="gramEnd"/>
      <w:r w:rsidRPr="002206BF">
        <w:t xml:space="preserve"> society thinks you can eat them. (Hint: you can.) Counting this way makes us more likely to factor in processing byproducts like carrot trimmings into our estimates—and celebrate the companies that are trying to make good use of them.   </w:t>
      </w:r>
    </w:p>
    <w:p w:rsidR="003A4064" w:rsidRPr="002206BF" w:rsidRDefault="003A4064" w:rsidP="003A4064">
      <w:r w:rsidRPr="002206BF">
        <w:t xml:space="preserve">“We’re trying to remove value judgements, for the most part,” </w:t>
      </w:r>
      <w:proofErr w:type="spellStart"/>
      <w:r w:rsidRPr="002206BF">
        <w:t>Bellemare</w:t>
      </w:r>
      <w:proofErr w:type="spellEnd"/>
      <w:r w:rsidRPr="002206BF">
        <w:t xml:space="preserve"> says. “What’s ‘safe’? What’s ‘edible’? What’s ‘nutritious’? It’s highly context-dependent. In a context of famine, you will eat a lot of fish-head soup if you can find it. In China, you will eat chicken feet without even thinking about it. In the U.S., you might eat chicken feet on a dare—as I once did—but otherwise not. The same thing goes with ideas about ‘safety.’ In many parts of the world, people will make vinaigrette with raw eggs—but in North America, we really don’t see that very often.”</w:t>
      </w:r>
    </w:p>
    <w:p w:rsidR="003A4064" w:rsidRPr="002206BF" w:rsidRDefault="003A4064" w:rsidP="003A4064">
      <w:r w:rsidRPr="002206BF">
        <w:t xml:space="preserve">The authors also </w:t>
      </w:r>
      <w:proofErr w:type="gramStart"/>
      <w:r w:rsidRPr="002206BF">
        <w:t>make a suggestion</w:t>
      </w:r>
      <w:proofErr w:type="gramEnd"/>
      <w:r w:rsidRPr="002206BF">
        <w:t xml:space="preserve"> about how to calculate the dollar value of wasted food: to use only the cost of food at each link in the supply chain. If it costs </w:t>
      </w:r>
      <w:proofErr w:type="gramStart"/>
      <w:r w:rsidRPr="002206BF">
        <w:t>an orchard 10 cents</w:t>
      </w:r>
      <w:proofErr w:type="gramEnd"/>
      <w:r w:rsidRPr="002206BF">
        <w:t xml:space="preserve"> to grow a pound of organic apples, and a dollar a pound for a distributor to buy them, those are the figures we should use—it doesn’t matter if Whole Foods can get four bucks a pound for them later. Using a product’s price before a markup is added, according to the authors, is a more accurate way of assessing its real value.</w:t>
      </w:r>
    </w:p>
    <w:p w:rsidR="003A4064" w:rsidRPr="002206BF" w:rsidRDefault="003A4064" w:rsidP="003A4064">
      <w:pPr>
        <w:rPr>
          <w:b/>
          <w:u w:val="single"/>
        </w:rPr>
      </w:pPr>
      <w:r w:rsidRPr="002206BF">
        <w:t xml:space="preserve">There’s probably truth to that. As a product moves through the supply chain, it requires more resources—fuel for transportation, electricity for refrigeration. Food does get </w:t>
      </w:r>
      <w:proofErr w:type="gramStart"/>
      <w:r w:rsidRPr="002206BF">
        <w:t>more costly</w:t>
      </w:r>
      <w:proofErr w:type="gramEnd"/>
      <w:r w:rsidRPr="002206BF">
        <w:t xml:space="preserve"> as it travels from the farm, and we’d do well to reflect that increase in our research. But </w:t>
      </w:r>
      <w:r w:rsidRPr="002206BF">
        <w:rPr>
          <w:rStyle w:val="StyleUnderline"/>
        </w:rPr>
        <w:t xml:space="preserve">measuring all wasted food at the retail price artificially inflates our estimations of the problem. </w:t>
      </w:r>
    </w:p>
    <w:p w:rsidR="003A4064" w:rsidRPr="002206BF" w:rsidRDefault="003A4064" w:rsidP="003A4064">
      <w:r w:rsidRPr="002206BF">
        <w:t xml:space="preserve">Ultimately, the study concludes, the familiar stats about the amount and value of food squandered are probably too high. If true, that’s a tough pill to swallow. For anyone who cares about this issue (and we all should), it’s hard to hear. But </w:t>
      </w:r>
      <w:r w:rsidRPr="002206BF">
        <w:rPr>
          <w:rStyle w:val="StyleUnderline"/>
        </w:rPr>
        <w:t>the Minnesota study is a reminder that we need transparent methodologies, clearly defined terms, and a shared language with which to discuss the problem. Otherwise, we’re not just talking about wasted food—we’re wasting precious time.</w:t>
      </w:r>
      <w:r w:rsidRPr="002206BF">
        <w:t xml:space="preserve">   </w:t>
      </w:r>
    </w:p>
    <w:p w:rsidR="003A4064" w:rsidRPr="002206BF" w:rsidRDefault="003A4064" w:rsidP="003A4064">
      <w:pPr>
        <w:pStyle w:val="Heading4"/>
        <w:rPr>
          <w:rFonts w:cs="Times New Roman"/>
        </w:rPr>
      </w:pPr>
      <w:r w:rsidRPr="002206BF">
        <w:rPr>
          <w:rFonts w:cs="Times New Roman"/>
        </w:rPr>
        <w:t>Plan not key – multiple obstacles to reducing waste throughout the food chain – individual daily habits key</w:t>
      </w:r>
    </w:p>
    <w:p w:rsidR="003A4064" w:rsidRPr="002206BF" w:rsidRDefault="003A4064" w:rsidP="003A4064">
      <w:pPr>
        <w:rPr>
          <w:rStyle w:val="Style13ptBold"/>
        </w:rPr>
      </w:pPr>
      <w:proofErr w:type="spellStart"/>
      <w:r w:rsidRPr="002206BF">
        <w:rPr>
          <w:rStyle w:val="Style13ptBold"/>
        </w:rPr>
        <w:t>Jaafari</w:t>
      </w:r>
      <w:proofErr w:type="spellEnd"/>
      <w:r w:rsidRPr="002206BF">
        <w:rPr>
          <w:rStyle w:val="Style13ptBold"/>
        </w:rPr>
        <w:t xml:space="preserve">, </w:t>
      </w:r>
      <w:proofErr w:type="spellStart"/>
      <w:r w:rsidRPr="002206BF">
        <w:rPr>
          <w:rStyle w:val="Style13ptBold"/>
        </w:rPr>
        <w:t>NationSwell</w:t>
      </w:r>
      <w:proofErr w:type="spellEnd"/>
      <w:r w:rsidRPr="002206BF">
        <w:rPr>
          <w:rStyle w:val="Style13ptBold"/>
        </w:rPr>
        <w:t>, 17</w:t>
      </w:r>
    </w:p>
    <w:p w:rsidR="003A4064" w:rsidRPr="002206BF" w:rsidRDefault="003A4064" w:rsidP="003A4064">
      <w:r w:rsidRPr="002206BF">
        <w:t xml:space="preserve">[Joseph, 7-7-17, </w:t>
      </w:r>
      <w:proofErr w:type="spellStart"/>
      <w:r w:rsidRPr="002206BF">
        <w:t>NationSwell</w:t>
      </w:r>
      <w:proofErr w:type="spellEnd"/>
      <w:r w:rsidRPr="002206BF">
        <w:t xml:space="preserve">, </w:t>
      </w:r>
      <w:proofErr w:type="spellStart"/>
      <w:r w:rsidRPr="002206BF">
        <w:t>NationSwell</w:t>
      </w:r>
      <w:proofErr w:type="spellEnd"/>
      <w:r w:rsidRPr="002206BF">
        <w:t xml:space="preserve"> is a digital media company focused on American innovation and renewal — identifying and profiling social innovators who are developing impactful ways to solve America’s most critical issues, “Fighting Food Waste, One Sector at a Time”,  </w:t>
      </w:r>
      <w:hyperlink r:id="rId49" w:history="1">
        <w:r w:rsidRPr="002206BF">
          <w:rPr>
            <w:rStyle w:val="Hyperlink"/>
          </w:rPr>
          <w:t>http://nationswell.com/fighting-food-waste-sector-by-sector/</w:t>
        </w:r>
      </w:hyperlink>
      <w:r w:rsidRPr="002206BF">
        <w:t>, accessed 7-20-17, AFB]</w:t>
      </w:r>
    </w:p>
    <w:p w:rsidR="003A4064" w:rsidRPr="002206BF" w:rsidRDefault="003A4064" w:rsidP="003A4064"/>
    <w:p w:rsidR="003A4064" w:rsidRPr="002206BF" w:rsidRDefault="003A4064" w:rsidP="003A4064">
      <w:r w:rsidRPr="002206BF">
        <w:t>Restaurants, campuses, and farmers are battling food waste in their industries. Here’s how you can join the effort.</w:t>
      </w:r>
    </w:p>
    <w:p w:rsidR="003A4064" w:rsidRPr="002206BF" w:rsidRDefault="003A4064" w:rsidP="003A4064">
      <w:pPr>
        <w:rPr>
          <w:rStyle w:val="StyleUnderline"/>
        </w:rPr>
      </w:pPr>
      <w:r w:rsidRPr="002206BF">
        <w:rPr>
          <w:rStyle w:val="StyleUnderline"/>
        </w:rPr>
        <w:t>America is one of the largest offenders of food waste in the world, according to a recent survey. Every year, roughly 1.3 billion tons of food is thrown out worldwide, a considerable problem given that agriculture contributes about 22 percent of the planet’s greenhouse gas emissions and 12.7 million people go hungry in America alone</w:t>
      </w:r>
      <w:r w:rsidRPr="002206BF">
        <w:t xml:space="preserve">. </w:t>
      </w:r>
      <w:r w:rsidRPr="002206BF">
        <w:rPr>
          <w:rStyle w:val="StyleUnderline"/>
        </w:rPr>
        <w:t>Entrepreneurs across several sectors have created ways to repurpose food. Their efforts are admirable and economical, but the biggest difference will be if you make food waste reduction a daily habit.</w:t>
      </w:r>
    </w:p>
    <w:p w:rsidR="003A4064" w:rsidRPr="002206BF" w:rsidRDefault="003A4064" w:rsidP="003A4064">
      <w:pPr>
        <w:rPr>
          <w:rStyle w:val="StyleUnderline"/>
        </w:rPr>
      </w:pPr>
      <w:r w:rsidRPr="002206BF">
        <w:rPr>
          <w:rStyle w:val="StyleUnderline"/>
        </w:rPr>
        <w:t>On College Campuses</w:t>
      </w:r>
    </w:p>
    <w:p w:rsidR="003A4064" w:rsidRPr="002206BF" w:rsidRDefault="003A4064" w:rsidP="003A4064">
      <w:r w:rsidRPr="002206BF">
        <w:rPr>
          <w:rStyle w:val="StyleUnderline"/>
        </w:rPr>
        <w:t>On average, a student who lives in university housing throws out 141 pounds of food per year. Multiply that by the number of residential colleges around the country, and it becomes a huge problem, says Regina Northouse, executive director for the Food Recovery Network, the only nonprofit dealing specifically with campus food waste</w:t>
      </w:r>
      <w:r w:rsidRPr="002206BF">
        <w:t>.</w:t>
      </w:r>
    </w:p>
    <w:p w:rsidR="003A4064" w:rsidRPr="002206BF" w:rsidRDefault="003A4064" w:rsidP="003A4064">
      <w:r w:rsidRPr="002206BF">
        <w:t>Northouse’s group reduces waste by enlisting the help of student volunteers at 226 universities. This manpower shuttles still-edible food from dining halls that would otherwise be thrown out to local nonprofits fighting hunger. Northouse estimates that since 2011, Food Recovery Network has fed 150,000 food-insecure people.</w:t>
      </w:r>
    </w:p>
    <w:p w:rsidR="003A4064" w:rsidRPr="002206BF" w:rsidRDefault="003A4064" w:rsidP="003A4064">
      <w:r w:rsidRPr="002206BF">
        <w:t xml:space="preserve">Through the box-subscription company Hungry Harvest, farmers sell "ugly food" to consumers instead of tossing the unsightly produce </w:t>
      </w:r>
      <w:proofErr w:type="spellStart"/>
      <w:proofErr w:type="gramStart"/>
      <w:r w:rsidRPr="002206BF">
        <w:t>out.Photo</w:t>
      </w:r>
      <w:proofErr w:type="spellEnd"/>
      <w:proofErr w:type="gramEnd"/>
      <w:r w:rsidRPr="002206BF">
        <w:t xml:space="preserve"> courtesy of Hungry Harvest</w:t>
      </w:r>
    </w:p>
    <w:p w:rsidR="003A4064" w:rsidRPr="002206BF" w:rsidRDefault="003A4064" w:rsidP="003A4064">
      <w:pPr>
        <w:rPr>
          <w:rStyle w:val="StyleUnderline"/>
        </w:rPr>
      </w:pPr>
      <w:r w:rsidRPr="002206BF">
        <w:rPr>
          <w:rStyle w:val="StyleUnderline"/>
        </w:rPr>
        <w:t>On Farms</w:t>
      </w:r>
    </w:p>
    <w:p w:rsidR="003A4064" w:rsidRPr="002206BF" w:rsidRDefault="003A4064" w:rsidP="003A4064">
      <w:r w:rsidRPr="002206BF">
        <w:rPr>
          <w:rStyle w:val="StyleUnderline"/>
        </w:rPr>
        <w:t>If a carrot isn’t quite orange enough, odds are it’ll be tossed. Blemishes and unattractive produce make up nearly 40 percent of discarded food, according to a 2012 study by the Natural Resources Defense Council.</w:t>
      </w:r>
      <w:r w:rsidRPr="002206BF">
        <w:t xml:space="preserve"> Though some unused fruits and veggies can be sent to food manufacturers, farmers lose profits from about a quarter of their crops because of cosmetic imperfections. To put money back into their pockets, box subscriptions services, such as Hungry Harvest, have found their way into the ugly food market.</w:t>
      </w:r>
    </w:p>
    <w:p w:rsidR="003A4064" w:rsidRPr="002206BF" w:rsidRDefault="003A4064" w:rsidP="003A4064">
      <w:r w:rsidRPr="002206BF">
        <w:t>“We started out with 10 customers at a stand,” says Stacy Carroll, director of partnerships for Hungry Harvest. “We now have thousands of customers every week buying thousands of pounds of food that would, in the past, have been thrown away.”</w:t>
      </w:r>
    </w:p>
    <w:p w:rsidR="003A4064" w:rsidRPr="002206BF" w:rsidRDefault="003A4064" w:rsidP="003A4064">
      <w:r w:rsidRPr="002206BF">
        <w:t>Roughly 10,000 subscribers along the East Coast receive weekly boxes of recovered produce from the Baltimore-based company (which was started by the founders of Food Recovery Network). In addition, food insecure families who use SNAP benefits can purchase boxes at 10 Hungry Harvest sites. All in all, the organization redistributes between 60,000 and 80,000 pounds of food through its subscription service each week.</w:t>
      </w:r>
    </w:p>
    <w:p w:rsidR="003A4064" w:rsidRPr="002206BF" w:rsidRDefault="003A4064" w:rsidP="003A4064">
      <w:pPr>
        <w:rPr>
          <w:rStyle w:val="StyleUnderline"/>
        </w:rPr>
      </w:pPr>
      <w:r w:rsidRPr="002206BF">
        <w:rPr>
          <w:rStyle w:val="StyleUnderline"/>
        </w:rPr>
        <w:t>At Food Retailers</w:t>
      </w:r>
    </w:p>
    <w:p w:rsidR="003A4064" w:rsidRPr="002206BF" w:rsidRDefault="003A4064" w:rsidP="003A4064">
      <w:r w:rsidRPr="002206BF">
        <w:rPr>
          <w:rStyle w:val="StyleUnderline"/>
        </w:rPr>
        <w:t>For merchants, food wasted is also money wasted. Across the U.S., the cost of tossing food runs upward of $165 billion annually</w:t>
      </w:r>
      <w:r w:rsidRPr="002206BF">
        <w:t>.</w:t>
      </w:r>
    </w:p>
    <w:p w:rsidR="003A4064" w:rsidRPr="002206BF" w:rsidRDefault="003A4064" w:rsidP="003A4064">
      <w:proofErr w:type="spellStart"/>
      <w:r w:rsidRPr="002206BF">
        <w:t>MealConnect</w:t>
      </w:r>
      <w:proofErr w:type="spellEnd"/>
      <w:r w:rsidRPr="002206BF">
        <w:t xml:space="preserve">, a tech platform launched in April by Feeding America (a nationwide network of food banks), allows retailers to post surplus meals and unused produce on its app, which then notifies local food banks workers to pick it up and redistribute it to those in need. The company has recovered 333 million pounds of food by working with large retailers like Walmart and Starbucks. </w:t>
      </w:r>
      <w:proofErr w:type="spellStart"/>
      <w:r w:rsidRPr="002206BF">
        <w:t>MealConnect</w:t>
      </w:r>
      <w:proofErr w:type="spellEnd"/>
      <w:r w:rsidRPr="002206BF">
        <w:t xml:space="preserve"> also allows merchants to recoup some of their outlays (via tax deductions).</w:t>
      </w:r>
    </w:p>
    <w:p w:rsidR="003A4064" w:rsidRPr="002206BF" w:rsidRDefault="003A4064" w:rsidP="003A4064">
      <w:pPr>
        <w:rPr>
          <w:rStyle w:val="StyleUnderline"/>
        </w:rPr>
      </w:pPr>
      <w:r w:rsidRPr="002206BF">
        <w:rPr>
          <w:rStyle w:val="StyleUnderline"/>
        </w:rPr>
        <w:t>In Restaurants</w:t>
      </w:r>
    </w:p>
    <w:p w:rsidR="003A4064" w:rsidRPr="002206BF" w:rsidRDefault="003A4064" w:rsidP="003A4064">
      <w:r w:rsidRPr="002206BF">
        <w:t xml:space="preserve">In 2015, </w:t>
      </w:r>
      <w:r w:rsidRPr="002206BF">
        <w:rPr>
          <w:rStyle w:val="StyleUnderline"/>
        </w:rPr>
        <w:t xml:space="preserve">the aptly named food popup </w:t>
      </w:r>
      <w:proofErr w:type="spellStart"/>
      <w:r w:rsidRPr="002206BF">
        <w:rPr>
          <w:rStyle w:val="StyleUnderline"/>
        </w:rPr>
        <w:t>wastED</w:t>
      </w:r>
      <w:proofErr w:type="spellEnd"/>
      <w:r w:rsidRPr="002206BF">
        <w:rPr>
          <w:rStyle w:val="StyleUnderline"/>
        </w:rPr>
        <w:t xml:space="preserve"> found itself in the heart of a media frenzy because of what was on the menu: trashed food. </w:t>
      </w:r>
    </w:p>
    <w:p w:rsidR="003A4064" w:rsidRPr="002206BF" w:rsidRDefault="003A4064" w:rsidP="003A4064">
      <w:r w:rsidRPr="002206BF">
        <w:t>Since then, a handful of other restaurants in urban areas across the world have used recovered produce in their meals.</w:t>
      </w:r>
    </w:p>
    <w:p w:rsidR="003A4064" w:rsidRPr="002206BF" w:rsidRDefault="003A4064" w:rsidP="003A4064">
      <w:r w:rsidRPr="002206BF">
        <w:t xml:space="preserve">“We’re offering our cooks the opportunity to be creative and come up with menus instead,” says Brooklyn, N.Y., chef Przemek Adolf, owner of Saucy </w:t>
      </w:r>
      <w:proofErr w:type="gramStart"/>
      <w:r w:rsidRPr="002206BF">
        <w:t>By</w:t>
      </w:r>
      <w:proofErr w:type="gramEnd"/>
      <w:r w:rsidRPr="002206BF">
        <w:t xml:space="preserve"> Nature, which uses leftovers from previous catering events to create daily lunch and dinner specials.</w:t>
      </w:r>
    </w:p>
    <w:p w:rsidR="003A4064" w:rsidRPr="002206BF" w:rsidRDefault="003A4064" w:rsidP="003A4064">
      <w:pPr>
        <w:rPr>
          <w:rStyle w:val="StyleUnderline"/>
        </w:rPr>
      </w:pPr>
      <w:r w:rsidRPr="002206BF">
        <w:rPr>
          <w:rStyle w:val="StyleUnderline"/>
        </w:rPr>
        <w:t>In Your Own Kitchen</w:t>
      </w:r>
    </w:p>
    <w:p w:rsidR="003A4064" w:rsidRPr="002206BF" w:rsidRDefault="003A4064" w:rsidP="003A4064">
      <w:r w:rsidRPr="002206BF">
        <w:rPr>
          <w:rStyle w:val="StyleUnderline"/>
        </w:rPr>
        <w:t>Individual families throw away nearly $1,600 worth of food per year</w:t>
      </w:r>
      <w:r w:rsidRPr="002206BF">
        <w:t>, according to the EPA, which has spurred the federal government to step in and help.</w:t>
      </w:r>
    </w:p>
    <w:p w:rsidR="003A4064" w:rsidRPr="002206BF" w:rsidRDefault="003A4064" w:rsidP="003A4064">
      <w:r w:rsidRPr="002206BF">
        <w:t xml:space="preserve">The U.S. Department of Agriculture created the app </w:t>
      </w:r>
      <w:proofErr w:type="spellStart"/>
      <w:r w:rsidRPr="002206BF">
        <w:t>FoodKeeper</w:t>
      </w:r>
      <w:proofErr w:type="spellEnd"/>
      <w:r w:rsidRPr="002206BF">
        <w:t>, which informs consumers on how long an apple can last in the fridge, for example, and proper food storage techniques to extend shelf life. It also sends out reminder alerts to use up food that’s in danger of spoiling. The desired outcome? People changing their behaviors, ultimately buying less and consuming what they do purchase.</w:t>
      </w:r>
    </w:p>
    <w:p w:rsidR="003A4064" w:rsidRPr="002206BF" w:rsidRDefault="003A4064" w:rsidP="003A4064"/>
    <w:p w:rsidR="003A4064" w:rsidRPr="002206BF" w:rsidRDefault="003A4064" w:rsidP="003A4064">
      <w:pPr>
        <w:pStyle w:val="Heading4"/>
        <w:rPr>
          <w:rFonts w:cs="Times New Roman"/>
        </w:rPr>
      </w:pPr>
      <w:r w:rsidRPr="002206BF">
        <w:rPr>
          <w:rFonts w:cs="Times New Roman"/>
        </w:rPr>
        <w:t>No impact – food waste estimates are exaggerated and based on flawed assumptions</w:t>
      </w:r>
    </w:p>
    <w:p w:rsidR="003A4064" w:rsidRPr="002206BF" w:rsidRDefault="003A4064" w:rsidP="003A4064">
      <w:pPr>
        <w:rPr>
          <w:rStyle w:val="Style13ptBold"/>
        </w:rPr>
      </w:pPr>
      <w:r w:rsidRPr="002206BF">
        <w:rPr>
          <w:rStyle w:val="Style13ptBold"/>
        </w:rPr>
        <w:t>Karst, The Packer and Farm Journal Media editor, 17</w:t>
      </w:r>
    </w:p>
    <w:p w:rsidR="003A4064" w:rsidRPr="002206BF" w:rsidRDefault="003A4064" w:rsidP="003A4064">
      <w:r w:rsidRPr="002206BF">
        <w:t xml:space="preserve">[Tom, 7-7-17, The Packer, “Food waste estimates miss the mark?”, </w:t>
      </w:r>
      <w:hyperlink r:id="rId50" w:history="1">
        <w:r w:rsidRPr="002206BF">
          <w:rPr>
            <w:rStyle w:val="Hyperlink"/>
          </w:rPr>
          <w:t>http://www.thepacker.com/news/food-waste-estimates-miss-mark</w:t>
        </w:r>
      </w:hyperlink>
      <w:r w:rsidRPr="002206BF">
        <w:t>, accessed 7-20-17, AFB]</w:t>
      </w:r>
    </w:p>
    <w:p w:rsidR="003A4064" w:rsidRPr="002206BF" w:rsidRDefault="003A4064" w:rsidP="003A4064"/>
    <w:p w:rsidR="003A4064" w:rsidRPr="002206BF" w:rsidRDefault="003A4064" w:rsidP="003A4064">
      <w:r w:rsidRPr="002206BF">
        <w:rPr>
          <w:rStyle w:val="StyleUnderline"/>
        </w:rPr>
        <w:t>A new study suggests that food waste cost estimates may be too high</w:t>
      </w:r>
      <w:r w:rsidRPr="002206BF">
        <w:t>.</w:t>
      </w:r>
    </w:p>
    <w:p w:rsidR="003A4064" w:rsidRPr="002206BF" w:rsidRDefault="003A4064" w:rsidP="003A4064">
      <w:r w:rsidRPr="002206BF">
        <w:rPr>
          <w:rStyle w:val="StyleUnderline"/>
        </w:rPr>
        <w:t>The</w:t>
      </w:r>
      <w:r w:rsidRPr="002206BF">
        <w:t xml:space="preserve"> </w:t>
      </w:r>
      <w:r w:rsidRPr="002206BF">
        <w:rPr>
          <w:rStyle w:val="StyleUnderline"/>
        </w:rPr>
        <w:t>F</w:t>
      </w:r>
      <w:r w:rsidRPr="002206BF">
        <w:t xml:space="preserve">ood and </w:t>
      </w:r>
      <w:r w:rsidRPr="002206BF">
        <w:rPr>
          <w:rStyle w:val="StyleUnderline"/>
        </w:rPr>
        <w:t>A</w:t>
      </w:r>
      <w:r w:rsidRPr="002206BF">
        <w:t xml:space="preserve">griculture </w:t>
      </w:r>
      <w:r w:rsidRPr="002206BF">
        <w:rPr>
          <w:rStyle w:val="StyleUnderline"/>
        </w:rPr>
        <w:t>O</w:t>
      </w:r>
      <w:r w:rsidRPr="002206BF">
        <w:t xml:space="preserve">rganization of the United Nations </w:t>
      </w:r>
      <w:r w:rsidRPr="002206BF">
        <w:rPr>
          <w:rStyle w:val="StyleUnderline"/>
        </w:rPr>
        <w:t>reports that one-quarter to one-third of all the food produced worldwide is wasted, and some estimates point to waste numbers at 40% or more.</w:t>
      </w:r>
    </w:p>
    <w:p w:rsidR="003A4064" w:rsidRPr="002206BF" w:rsidRDefault="003A4064" w:rsidP="003A4064">
      <w:r w:rsidRPr="002206BF">
        <w:rPr>
          <w:rStyle w:val="StyleUnderline"/>
        </w:rPr>
        <w:t xml:space="preserve">“The extent of food waste — in terms of quantity and value — appears overstated in many cases,” Marc </w:t>
      </w:r>
      <w:proofErr w:type="spellStart"/>
      <w:r w:rsidRPr="002206BF">
        <w:rPr>
          <w:rStyle w:val="StyleUnderline"/>
        </w:rPr>
        <w:t>Bellemare</w:t>
      </w:r>
      <w:proofErr w:type="spellEnd"/>
      <w:r w:rsidRPr="002206BF">
        <w:rPr>
          <w:rStyle w:val="StyleUnderline"/>
        </w:rPr>
        <w:t xml:space="preserve"> of the University of Minnesota, said</w:t>
      </w:r>
      <w:r w:rsidRPr="002206BF">
        <w:t xml:space="preserve"> in a news release.</w:t>
      </w:r>
    </w:p>
    <w:p w:rsidR="003A4064" w:rsidRPr="002206BF" w:rsidRDefault="003A4064" w:rsidP="003A4064">
      <w:proofErr w:type="spellStart"/>
      <w:r w:rsidRPr="002206BF">
        <w:rPr>
          <w:rStyle w:val="StyleUnderline"/>
        </w:rPr>
        <w:t>Bellemare</w:t>
      </w:r>
      <w:proofErr w:type="spellEnd"/>
      <w:r w:rsidRPr="002206BF">
        <w:rPr>
          <w:rStyle w:val="StyleUnderline"/>
        </w:rPr>
        <w:t xml:space="preserve"> and other researchers recently released “On the Measurement of Food Waste,” a paper published in the American Journal of Agricultural Economics</w:t>
      </w:r>
      <w:r w:rsidRPr="002206BF">
        <w:t>.</w:t>
      </w:r>
    </w:p>
    <w:p w:rsidR="003A4064" w:rsidRPr="002206BF" w:rsidRDefault="003A4064" w:rsidP="003A4064">
      <w:pPr>
        <w:rPr>
          <w:rStyle w:val="StyleUnderline"/>
        </w:rPr>
      </w:pPr>
      <w:r w:rsidRPr="002206BF">
        <w:rPr>
          <w:rStyle w:val="StyleUnderline"/>
        </w:rPr>
        <w:t>The research essentially defines food waste as whatever is produced in the food system that ends up at the landfill.</w:t>
      </w:r>
    </w:p>
    <w:p w:rsidR="003A4064" w:rsidRPr="002206BF" w:rsidRDefault="003A4064" w:rsidP="003A4064">
      <w:r w:rsidRPr="002206BF">
        <w:rPr>
          <w:rStyle w:val="StyleUnderline"/>
        </w:rPr>
        <w:t>The authors say one problem with current food waste cost estimates is that they value all food waste — regardless of where it occurred in the supply chain — simply at the retail transaction price</w:t>
      </w:r>
      <w:r w:rsidRPr="002206BF">
        <w:t xml:space="preserve">. </w:t>
      </w:r>
    </w:p>
    <w:p w:rsidR="003A4064" w:rsidRPr="002206BF" w:rsidRDefault="003A4064" w:rsidP="003A4064">
      <w:r w:rsidRPr="002206BF">
        <w:rPr>
          <w:rStyle w:val="StyleUnderline"/>
        </w:rPr>
        <w:t>“Values are overestimated due to both overestimation of the quantity and price of food waste,”</w:t>
      </w:r>
      <w:r w:rsidRPr="002206BF">
        <w:t xml:space="preserve"> </w:t>
      </w:r>
      <w:r w:rsidRPr="002206BF">
        <w:rPr>
          <w:rStyle w:val="StyleUnderline"/>
        </w:rPr>
        <w:t>according to</w:t>
      </w:r>
      <w:r w:rsidRPr="002206BF">
        <w:t xml:space="preserve"> </w:t>
      </w:r>
      <w:r w:rsidRPr="002206BF">
        <w:rPr>
          <w:rStyle w:val="StyleUnderline"/>
        </w:rPr>
        <w:t>the</w:t>
      </w:r>
      <w:r w:rsidRPr="002206BF">
        <w:t xml:space="preserve"> </w:t>
      </w:r>
      <w:proofErr w:type="spellStart"/>
      <w:r w:rsidRPr="002206BF">
        <w:t>the</w:t>
      </w:r>
      <w:proofErr w:type="spellEnd"/>
      <w:r w:rsidRPr="002206BF">
        <w:t xml:space="preserve"> University of Minnesota </w:t>
      </w:r>
      <w:r w:rsidRPr="002206BF">
        <w:rPr>
          <w:rStyle w:val="StyleUnderline"/>
        </w:rPr>
        <w:t>paper.</w:t>
      </w:r>
    </w:p>
    <w:p w:rsidR="003A4064" w:rsidRPr="002206BF" w:rsidRDefault="003A4064" w:rsidP="003A4064">
      <w:r w:rsidRPr="002206BF">
        <w:rPr>
          <w:rStyle w:val="StyleUnderline"/>
        </w:rPr>
        <w:t>The authors calculate the cost of food waste at 27.6% of total food produced, compared with the U.S. D</w:t>
      </w:r>
      <w:r w:rsidRPr="002206BF">
        <w:t xml:space="preserve">epartment of </w:t>
      </w:r>
      <w:r w:rsidRPr="002206BF">
        <w:rPr>
          <w:rStyle w:val="StyleUnderline"/>
        </w:rPr>
        <w:t>A</w:t>
      </w:r>
      <w:r w:rsidRPr="002206BF">
        <w:t xml:space="preserve">griculture’s </w:t>
      </w:r>
      <w:r w:rsidRPr="002206BF">
        <w:rPr>
          <w:rStyle w:val="StyleUnderline"/>
        </w:rPr>
        <w:t>cost estimate of 57.6%</w:t>
      </w:r>
      <w:r w:rsidRPr="002206BF">
        <w:t xml:space="preserve"> (according to the USDA-Economic Research Service) </w:t>
      </w:r>
      <w:r w:rsidRPr="002206BF">
        <w:rPr>
          <w:rStyle w:val="StyleUnderline"/>
        </w:rPr>
        <w:t>and the</w:t>
      </w:r>
      <w:r w:rsidRPr="002206BF">
        <w:t xml:space="preserve"> </w:t>
      </w:r>
      <w:r w:rsidRPr="002206BF">
        <w:rPr>
          <w:rStyle w:val="StyleUnderline"/>
        </w:rPr>
        <w:t>F</w:t>
      </w:r>
      <w:r w:rsidRPr="002206BF">
        <w:t xml:space="preserve">ood and </w:t>
      </w:r>
      <w:r w:rsidRPr="002206BF">
        <w:rPr>
          <w:rStyle w:val="StyleUnderline"/>
        </w:rPr>
        <w:t>A</w:t>
      </w:r>
      <w:r w:rsidRPr="002206BF">
        <w:t xml:space="preserve">gricultural </w:t>
      </w:r>
      <w:r w:rsidRPr="002206BF">
        <w:rPr>
          <w:rStyle w:val="StyleUnderline"/>
        </w:rPr>
        <w:t>O</w:t>
      </w:r>
      <w:r w:rsidRPr="002206BF">
        <w:t xml:space="preserve">rganization’s </w:t>
      </w:r>
      <w:r w:rsidRPr="002206BF">
        <w:rPr>
          <w:rStyle w:val="StyleUnderline"/>
        </w:rPr>
        <w:t>estimate of 39.6%.</w:t>
      </w:r>
    </w:p>
    <w:p w:rsidR="003A4064" w:rsidRPr="002206BF" w:rsidRDefault="003A4064" w:rsidP="003A4064">
      <w:pPr>
        <w:rPr>
          <w:b/>
          <w:u w:val="single"/>
        </w:rPr>
      </w:pPr>
      <w:proofErr w:type="spellStart"/>
      <w:r w:rsidRPr="002206BF">
        <w:t>Bellemare</w:t>
      </w:r>
      <w:proofErr w:type="spellEnd"/>
      <w:r w:rsidRPr="002206BF">
        <w:t xml:space="preserve"> said in the release that, </w:t>
      </w:r>
      <w:r w:rsidRPr="002206BF">
        <w:rPr>
          <w:rStyle w:val="StyleUnderline"/>
        </w:rPr>
        <w:t>from an economic perspective, food waste is a byproduct of improved living standards.</w:t>
      </w:r>
    </w:p>
    <w:p w:rsidR="003A4064" w:rsidRPr="002206BF" w:rsidRDefault="003A4064" w:rsidP="003A4064">
      <w:r w:rsidRPr="002206BF">
        <w:t>“Worldwide, there is a positive relationship between income per capita and the amount of food wasted per person,” he said in the release.</w:t>
      </w:r>
    </w:p>
    <w:p w:rsidR="003A4064" w:rsidRPr="002206BF" w:rsidRDefault="003A4064" w:rsidP="003A4064">
      <w:r w:rsidRPr="002206BF">
        <w:t xml:space="preserve">In developing countries, where food waste contributes to food insecurity, the paper said food waste largely occurs at the production, processing, and distribution stages before food is purchased by consumers. </w:t>
      </w:r>
    </w:p>
    <w:p w:rsidR="003A4064" w:rsidRPr="002206BF" w:rsidRDefault="003A4064" w:rsidP="003A4064">
      <w:r w:rsidRPr="002206BF">
        <w:t>In contrast, in developed countries, the bulk of food waste occurs after food is distributed to food businesses and retailers and is sold to consumers.</w:t>
      </w:r>
    </w:p>
    <w:p w:rsidR="003A4064" w:rsidRPr="002206BF" w:rsidRDefault="003A4064" w:rsidP="003A4064">
      <w:pPr>
        <w:rPr>
          <w:b/>
          <w:u w:val="single"/>
        </w:rPr>
      </w:pPr>
      <w:r w:rsidRPr="002206BF">
        <w:rPr>
          <w:rStyle w:val="StyleUnderline"/>
        </w:rPr>
        <w:t>Different policies are needed in developing and developed countries to address food waste, according to the authors.</w:t>
      </w:r>
    </w:p>
    <w:p w:rsidR="003A4064" w:rsidRPr="002206BF" w:rsidRDefault="003A4064" w:rsidP="003A4064">
      <w:r w:rsidRPr="002206BF">
        <w:t>The paper outlines what the authors call a “more consistent and practical approach” to measuring food waste and identifies the specific and strategic areas policy makers could employ in dealing with the problem.</w:t>
      </w:r>
    </w:p>
    <w:p w:rsidR="003A4064" w:rsidRPr="002206BF" w:rsidRDefault="003A4064" w:rsidP="003A4064">
      <w:pPr>
        <w:rPr>
          <w:b/>
          <w:u w:val="single"/>
        </w:rPr>
      </w:pPr>
      <w:r w:rsidRPr="002206BF">
        <w:rPr>
          <w:rStyle w:val="StyleUnderline"/>
        </w:rPr>
        <w:t>The authors argue that the food waste definitions should ignore edibility and account for whole plants and animals produced for food.</w:t>
      </w:r>
    </w:p>
    <w:p w:rsidR="003A4064" w:rsidRPr="002206BF" w:rsidRDefault="003A4064" w:rsidP="003A4064">
      <w:pPr>
        <w:rPr>
          <w:b/>
          <w:u w:val="single"/>
        </w:rPr>
      </w:pPr>
      <w:r w:rsidRPr="002206BF">
        <w:rPr>
          <w:rStyle w:val="StyleUnderline"/>
        </w:rPr>
        <w:t>“Thus, stalks and leaves and hide and bones should be fully accounted for in our calculation</w:t>
      </w:r>
      <w:r w:rsidRPr="002206BF">
        <w:t xml:space="preserve">, noting the stages where they are discarded from the food supply chain, </w:t>
      </w:r>
      <w:r w:rsidRPr="002206BF">
        <w:rPr>
          <w:rStyle w:val="StyleUnderline"/>
        </w:rPr>
        <w:t xml:space="preserve">potentially redirected for food use or non-food use, or added to the landfill,” the paper said. </w:t>
      </w:r>
    </w:p>
    <w:p w:rsidR="003A4064" w:rsidRPr="002206BF" w:rsidRDefault="003A4064" w:rsidP="003A4064">
      <w:r w:rsidRPr="002206BF">
        <w:t xml:space="preserve">While that way of estimating food waste would result in a larger estimate of the volume of food-related organic waste, it would also be the most useful when used </w:t>
      </w:r>
      <w:proofErr w:type="gramStart"/>
      <w:r w:rsidRPr="002206BF">
        <w:t>in connection with</w:t>
      </w:r>
      <w:proofErr w:type="gramEnd"/>
      <w:r w:rsidRPr="002206BF">
        <w:t xml:space="preserve"> policy goals set using the same definition, the paper said.</w:t>
      </w:r>
    </w:p>
    <w:p w:rsidR="003A4064" w:rsidRPr="002206BF" w:rsidRDefault="003A4064" w:rsidP="003A4064"/>
    <w:p w:rsidR="003A4064" w:rsidRPr="002206BF" w:rsidRDefault="003A4064" w:rsidP="003A4064">
      <w:pPr>
        <w:pStyle w:val="Heading3"/>
        <w:rPr>
          <w:rFonts w:cs="Times New Roman"/>
        </w:rPr>
      </w:pPr>
      <w:r w:rsidRPr="002206BF">
        <w:rPr>
          <w:rFonts w:cs="Times New Roman"/>
        </w:rPr>
        <w:t xml:space="preserve">Food Waste – States CP (Plank) </w:t>
      </w:r>
    </w:p>
    <w:p w:rsidR="003A4064" w:rsidRPr="002206BF" w:rsidRDefault="003A4064" w:rsidP="003A4064">
      <w:pPr>
        <w:pStyle w:val="Heading4"/>
        <w:rPr>
          <w:rFonts w:cs="Times New Roman"/>
        </w:rPr>
      </w:pPr>
      <w:r w:rsidRPr="002206BF">
        <w:rPr>
          <w:rFonts w:cs="Times New Roman"/>
        </w:rPr>
        <w:t xml:space="preserve">Text – </w:t>
      </w:r>
    </w:p>
    <w:p w:rsidR="003A4064" w:rsidRPr="002206BF" w:rsidRDefault="003A4064" w:rsidP="003A4064">
      <w:r w:rsidRPr="002206BF">
        <w:t>The fifty states and relevant sub-national territories should implement food waste reduction and recycling programs, including, but not limited to, producer and retailer incentives, credits, liability protections, landfill restrictions, and label standards.</w:t>
      </w:r>
    </w:p>
    <w:p w:rsidR="003A4064" w:rsidRPr="002206BF" w:rsidRDefault="003A4064" w:rsidP="003A4064"/>
    <w:p w:rsidR="003A4064" w:rsidRPr="002206BF" w:rsidRDefault="003A4064" w:rsidP="003A4064">
      <w:pPr>
        <w:pStyle w:val="Heading4"/>
        <w:rPr>
          <w:rFonts w:cs="Times New Roman"/>
        </w:rPr>
      </w:pPr>
      <w:r w:rsidRPr="002206BF">
        <w:rPr>
          <w:rFonts w:cs="Times New Roman"/>
        </w:rPr>
        <w:t>The counterplan solves – multiple state programs prove</w:t>
      </w:r>
    </w:p>
    <w:p w:rsidR="003A4064" w:rsidRPr="002206BF" w:rsidRDefault="003A4064" w:rsidP="003A4064">
      <w:pPr>
        <w:rPr>
          <w:rStyle w:val="Style13ptBold"/>
        </w:rPr>
      </w:pPr>
      <w:r w:rsidRPr="002206BF">
        <w:rPr>
          <w:rStyle w:val="Style13ptBold"/>
        </w:rPr>
        <w:t xml:space="preserve">Fleischer, </w:t>
      </w:r>
      <w:proofErr w:type="spellStart"/>
      <w:r w:rsidRPr="002206BF">
        <w:rPr>
          <w:rStyle w:val="Style13ptBold"/>
        </w:rPr>
        <w:t>ThinkProgress</w:t>
      </w:r>
      <w:proofErr w:type="spellEnd"/>
      <w:r w:rsidRPr="002206BF">
        <w:rPr>
          <w:rStyle w:val="Style13ptBold"/>
        </w:rPr>
        <w:t xml:space="preserve"> Video Director, 17</w:t>
      </w:r>
    </w:p>
    <w:p w:rsidR="003A4064" w:rsidRPr="002206BF" w:rsidRDefault="003A4064" w:rsidP="003A4064">
      <w:r w:rsidRPr="002206BF">
        <w:t xml:space="preserve">[Victoria, 7-6-17, Think Progress, “States are trying to curb America’s huge food waste problem,” https://thinkprogress.org/food-waste-problem-video-ab15059779d7, accessed 7-20-17, AFB] </w:t>
      </w:r>
    </w:p>
    <w:p w:rsidR="003A4064" w:rsidRPr="002206BF" w:rsidRDefault="003A4064" w:rsidP="003A4064"/>
    <w:p w:rsidR="003A4064" w:rsidRPr="002206BF" w:rsidRDefault="003A4064" w:rsidP="003A4064">
      <w:r w:rsidRPr="002206BF">
        <w:rPr>
          <w:rStyle w:val="StyleUnderline"/>
        </w:rPr>
        <w:t>Over 130 billion pounds of food are thrown out in the United States every year.</w:t>
      </w:r>
      <w:r w:rsidRPr="002206BF">
        <w:t xml:space="preserve"> When one in eight Americans suffer from food insecurity, that’s more than a climate change problem.</w:t>
      </w:r>
    </w:p>
    <w:p w:rsidR="003A4064" w:rsidRPr="002206BF" w:rsidRDefault="003A4064" w:rsidP="003A4064">
      <w:r w:rsidRPr="002206BF">
        <w:t>Watch the video to find out how states are trying to solve the issue.</w:t>
      </w:r>
    </w:p>
    <w:p w:rsidR="003A4064" w:rsidRPr="002206BF" w:rsidRDefault="003A4064" w:rsidP="003A4064">
      <w:r w:rsidRPr="002206BF">
        <w:t>Transcript:</w:t>
      </w:r>
    </w:p>
    <w:p w:rsidR="003A4064" w:rsidRPr="002206BF" w:rsidRDefault="003A4064" w:rsidP="003A4064">
      <w:r w:rsidRPr="002206BF">
        <w:t xml:space="preserve">VICTORIA FLEISCHER, </w:t>
      </w:r>
      <w:proofErr w:type="spellStart"/>
      <w:r w:rsidRPr="002206BF">
        <w:t>ThinkProgress</w:t>
      </w:r>
      <w:proofErr w:type="spellEnd"/>
      <w:r w:rsidRPr="002206BF">
        <w:t xml:space="preserve">: Americans waste over 130 billion pounds of food every year. </w:t>
      </w:r>
      <w:r w:rsidRPr="002206BF">
        <w:rPr>
          <w:rStyle w:val="StyleUnderline"/>
        </w:rPr>
        <w:t>Most of that food ends up in landfills, where it decomposes, producing greenhouse gases.</w:t>
      </w:r>
      <w:r w:rsidRPr="002206BF">
        <w:t xml:space="preserve"> Meanwhile, one in eight Americans struggle with hunger.</w:t>
      </w:r>
    </w:p>
    <w:p w:rsidR="003A4064" w:rsidRPr="002206BF" w:rsidRDefault="003A4064" w:rsidP="003A4064">
      <w:r w:rsidRPr="002206BF">
        <w:t>Basically, food waste is a huge problem.</w:t>
      </w:r>
    </w:p>
    <w:p w:rsidR="003A4064" w:rsidRPr="002206BF" w:rsidRDefault="003A4064" w:rsidP="003A4064">
      <w:r w:rsidRPr="002206BF">
        <w:rPr>
          <w:rStyle w:val="StyleUnderline"/>
        </w:rPr>
        <w:t>Americans don’t consume 30–40 percent of food produced, thanks in part to a lot of confusion about sell by labels and an obsession with perfect produce. According to the Department of Agriculture, food is the single largest component of municipal landfills in the United States.</w:t>
      </w:r>
      <w:r w:rsidRPr="002206BF">
        <w:t xml:space="preserve"> The cost of all that organic waste — from growing it to disposing of it — is roughly $218 billion per year.</w:t>
      </w:r>
    </w:p>
    <w:p w:rsidR="003A4064" w:rsidRPr="002206BF" w:rsidRDefault="003A4064" w:rsidP="003A4064">
      <w:r w:rsidRPr="002206BF">
        <w:t xml:space="preserve">So, some </w:t>
      </w:r>
      <w:r w:rsidRPr="002206BF">
        <w:rPr>
          <w:rStyle w:val="StyleUnderline"/>
        </w:rPr>
        <w:t>states have come up with a variety of ways to tackle the problem</w:t>
      </w:r>
      <w:r w:rsidRPr="002206BF">
        <w:t>.</w:t>
      </w:r>
    </w:p>
    <w:p w:rsidR="003A4064" w:rsidRPr="002206BF" w:rsidRDefault="003A4064" w:rsidP="003A4064">
      <w:pPr>
        <w:rPr>
          <w:rStyle w:val="StyleUnderline"/>
        </w:rPr>
      </w:pPr>
      <w:r w:rsidRPr="002206BF">
        <w:rPr>
          <w:rStyle w:val="StyleUnderline"/>
        </w:rPr>
        <w:t>Eight states offer incentives to producers and retailers that donate to food banks, hoping that usable waste can help combat food insecurity. Some create an addition tax credit on top of an already existing federal credit, so smaller operations that can’t afford to make regular donations will now get more money to do just that.</w:t>
      </w:r>
    </w:p>
    <w:p w:rsidR="003A4064" w:rsidRPr="002206BF" w:rsidRDefault="003A4064" w:rsidP="003A4064">
      <w:r w:rsidRPr="002206BF">
        <w:rPr>
          <w:rStyle w:val="StyleUnderline"/>
        </w:rPr>
        <w:t>Others create protections so donors don’t have to worry about lawsuits over food gone bad</w:t>
      </w:r>
      <w:r w:rsidRPr="002206BF">
        <w:t>. Two more states — Maryland and Virginia — have similar bills up for debate,</w:t>
      </w:r>
    </w:p>
    <w:p w:rsidR="003A4064" w:rsidRPr="002206BF" w:rsidRDefault="003A4064" w:rsidP="003A4064">
      <w:r w:rsidRPr="002206BF">
        <w:t xml:space="preserve">Then, </w:t>
      </w:r>
      <w:r w:rsidRPr="002206BF">
        <w:rPr>
          <w:rStyle w:val="StyleUnderline"/>
        </w:rPr>
        <w:t>there are the 5 states that are focusing on emissions, restricting the amount of food that producers can dump in the landfill</w:t>
      </w:r>
      <w:r w:rsidRPr="002206BF">
        <w:t>. Maryland, New Jersey, and New York are considering similar proposals.</w:t>
      </w:r>
    </w:p>
    <w:p w:rsidR="003A4064" w:rsidRPr="002206BF" w:rsidRDefault="003A4064" w:rsidP="003A4064">
      <w:r w:rsidRPr="002206BF">
        <w:t>But these restrictions aren’t all encompassing. Four out of the 5 states restrict the amount of organic waste from the largest producers only and three states exempt producers that are too far from recycling or composting facilities.</w:t>
      </w:r>
    </w:p>
    <w:p w:rsidR="003A4064" w:rsidRPr="002206BF" w:rsidRDefault="003A4064" w:rsidP="003A4064">
      <w:pPr>
        <w:rPr>
          <w:rStyle w:val="StyleUnderline"/>
        </w:rPr>
      </w:pPr>
      <w:r w:rsidRPr="002206BF">
        <w:rPr>
          <w:rStyle w:val="StyleUnderline"/>
        </w:rPr>
        <w:t>Finally, there’s California, Oregon, and Colorado, who are using food waste to create biofuel. That biofuel is then used to power — say, city vehicles in San Diego.</w:t>
      </w:r>
    </w:p>
    <w:p w:rsidR="003A4064" w:rsidRPr="002206BF" w:rsidRDefault="003A4064" w:rsidP="003A4064">
      <w:pPr>
        <w:rPr>
          <w:rStyle w:val="StyleUnderline"/>
        </w:rPr>
      </w:pPr>
      <w:r w:rsidRPr="002206BF">
        <w:t xml:space="preserve">Clearly, these policies could reduce our reliance on oil, and, </w:t>
      </w:r>
      <w:r w:rsidRPr="002206BF">
        <w:rPr>
          <w:rStyle w:val="StyleUnderline"/>
        </w:rPr>
        <w:t>as technology advances, the conversion process becomes faster and faster, making it more efficient than composting.</w:t>
      </w:r>
    </w:p>
    <w:p w:rsidR="003A4064" w:rsidRPr="002206BF" w:rsidRDefault="003A4064" w:rsidP="003A4064">
      <w:pPr>
        <w:rPr>
          <w:rStyle w:val="StyleUnderline"/>
        </w:rPr>
      </w:pPr>
      <w:r w:rsidRPr="002206BF">
        <w:rPr>
          <w:rStyle w:val="StyleUnderline"/>
        </w:rPr>
        <w:t>And while states try to hammer out some kinks, businesses have stepped in the mix.</w:t>
      </w:r>
    </w:p>
    <w:p w:rsidR="003A4064" w:rsidRPr="002206BF" w:rsidRDefault="003A4064" w:rsidP="003A4064">
      <w:pPr>
        <w:rPr>
          <w:rStyle w:val="StyleUnderline"/>
        </w:rPr>
      </w:pPr>
      <w:r w:rsidRPr="002206BF">
        <w:rPr>
          <w:rStyle w:val="StyleUnderline"/>
        </w:rPr>
        <w:t xml:space="preserve">Grocery manufacturers and retailers are working together to adopt standardized date labels on packages. And some companies are </w:t>
      </w:r>
      <w:r w:rsidRPr="002206BF">
        <w:t>claiming the role of middleman — </w:t>
      </w:r>
      <w:r w:rsidRPr="002206BF">
        <w:rPr>
          <w:rStyle w:val="StyleUnderline"/>
        </w:rPr>
        <w:t>collecting imperfect produce from farms and restaurants and selling it to consumers at a discount.</w:t>
      </w:r>
    </w:p>
    <w:p w:rsidR="003A4064" w:rsidRPr="002206BF" w:rsidRDefault="003A4064" w:rsidP="003A4064">
      <w:r w:rsidRPr="002206BF">
        <w:t>Are you looking for some of that discounted food? There are several apps for that. There are also apps to help producers or individuals donate to food pantries, and others that even let you donate a meal when you enjoy one yourself.</w:t>
      </w:r>
    </w:p>
    <w:p w:rsidR="003A4064" w:rsidRPr="002206BF" w:rsidRDefault="003A4064" w:rsidP="003A4064">
      <w:pPr>
        <w:rPr>
          <w:rStyle w:val="StyleUnderline"/>
        </w:rPr>
      </w:pPr>
      <w:r w:rsidRPr="002206BF">
        <w:t xml:space="preserve">For years, large farms and retailers have been at odds with environmental groups fighting over policies like bans on plastic bags and regulations over fertilizer use. But </w:t>
      </w:r>
      <w:r w:rsidRPr="002206BF">
        <w:rPr>
          <w:rStyle w:val="StyleUnderline"/>
        </w:rPr>
        <w:t>reducing food inefficiency? That’s something everyone can get behind.</w:t>
      </w:r>
    </w:p>
    <w:p w:rsidR="003A4064" w:rsidRPr="002206BF" w:rsidRDefault="003A4064" w:rsidP="003A4064"/>
    <w:p w:rsidR="003A4064" w:rsidRPr="002206BF" w:rsidRDefault="003A4064" w:rsidP="003A4064">
      <w:pPr>
        <w:rPr>
          <w:rStyle w:val="Style13ptBold"/>
        </w:rPr>
      </w:pPr>
      <w:r w:rsidRPr="002206BF">
        <w:rPr>
          <w:rStyle w:val="Style13ptBold"/>
        </w:rPr>
        <w:t>Frandsen, Pew-Stateline, 17</w:t>
      </w:r>
    </w:p>
    <w:p w:rsidR="003A4064" w:rsidRPr="002206BF" w:rsidRDefault="003A4064" w:rsidP="003A4064">
      <w:r w:rsidRPr="002206BF">
        <w:t xml:space="preserve">[Jon, 7-2-17, USA Today, “More than a third of food is wasted: Will tax breaks, new labels and 'ugly' produce help?”, </w:t>
      </w:r>
      <w:hyperlink r:id="rId51" w:history="1">
        <w:r w:rsidRPr="002206BF">
          <w:rPr>
            <w:rStyle w:val="Hyperlink"/>
          </w:rPr>
          <w:t>https://www.usatoday.com/story/money/2017/07/02/food-waste-could-tax-breaks-new-labels-and-ugly-produce-fix-it/444032001/</w:t>
        </w:r>
      </w:hyperlink>
      <w:r w:rsidRPr="002206BF">
        <w:t>, accessed 7-20-17, AFB]</w:t>
      </w:r>
    </w:p>
    <w:p w:rsidR="003A4064" w:rsidRPr="002206BF" w:rsidRDefault="003A4064" w:rsidP="003A4064"/>
    <w:p w:rsidR="003A4064" w:rsidRPr="002206BF" w:rsidRDefault="003A4064" w:rsidP="003A4064">
      <w:r w:rsidRPr="002206BF">
        <w:rPr>
          <w:rStyle w:val="StyleUnderline"/>
        </w:rPr>
        <w:t>Every day, American families throw out tons of spoiled food — or food they think is spoiled because they misunderstand “sell by” labels. Restaurants dispose of usable leftovers, and farmers toss imperfect produce</w:t>
      </w:r>
      <w:r w:rsidRPr="002206BF">
        <w:t xml:space="preserve">. </w:t>
      </w:r>
    </w:p>
    <w:p w:rsidR="003A4064" w:rsidRPr="002206BF" w:rsidRDefault="003A4064" w:rsidP="003A4064">
      <w:r w:rsidRPr="002206BF">
        <w:rPr>
          <w:rStyle w:val="StyleUnderline"/>
        </w:rPr>
        <w:t>In the United States, about 30 to 40% of all food is not eaten.</w:t>
      </w:r>
      <w:r w:rsidRPr="002206BF">
        <w:t xml:space="preserve"> </w:t>
      </w:r>
      <w:r w:rsidRPr="002206BF">
        <w:rPr>
          <w:rStyle w:val="StyleUnderline"/>
        </w:rPr>
        <w:t>About 95% of that wasted food, 38 million tons in 2014, ends up in landfills or incinerators,</w:t>
      </w:r>
      <w:r w:rsidRPr="002206BF">
        <w:t xml:space="preserve"> where it produces methane, a gas that is one of the most potent contributors to climate change.</w:t>
      </w:r>
    </w:p>
    <w:p w:rsidR="003A4064" w:rsidRPr="002206BF" w:rsidRDefault="003A4064" w:rsidP="003A4064">
      <w:r w:rsidRPr="002206BF">
        <w:rPr>
          <w:rStyle w:val="StyleUnderline"/>
        </w:rPr>
        <w:t>To protect the environment, relieve hunger and save money, states are trying to reduce those numbers. California, Connecticut, Massachusetts, Rhode Island and Vermont already restrict the amount of food and other organic waste</w:t>
      </w:r>
      <w:r w:rsidRPr="002206BF">
        <w:t xml:space="preserve"> (such as soiled and compostable paper and yard waste) that can be dumped in landfills. Maryland, New Jersey and New York are considering similar laws.  </w:t>
      </w:r>
    </w:p>
    <w:p w:rsidR="003A4064" w:rsidRPr="002206BF" w:rsidRDefault="003A4064" w:rsidP="003A4064">
      <w:pPr>
        <w:rPr>
          <w:rStyle w:val="StyleUnderline"/>
        </w:rPr>
      </w:pPr>
      <w:r w:rsidRPr="002206BF">
        <w:rPr>
          <w:rStyle w:val="StyleUnderline"/>
        </w:rPr>
        <w:t>States are offering tax breaks to farmers and small businesses that donate food rather than throw it away, limiting the liability of food donors, and standardizing “use by” labels so consumers don’t toss food that is still edible.</w:t>
      </w:r>
    </w:p>
    <w:p w:rsidR="003A4064" w:rsidRPr="002206BF" w:rsidRDefault="003A4064" w:rsidP="003A4064">
      <w:r w:rsidRPr="002206BF">
        <w:t>New Jersey is mulling an award to prompt people to come up with productive ideas for making use of “ugly produce,” foods that are perfectly edible but shunned by retailers, processors and restaurants because of blemishes and other flaws.</w:t>
      </w:r>
    </w:p>
    <w:p w:rsidR="003A4064" w:rsidRPr="002206BF" w:rsidRDefault="003A4064" w:rsidP="003A4064">
      <w:r w:rsidRPr="002206BF">
        <w:t>The issue also is attracting notice beyond state capitols. Some businesses are collecting farmers’ imperfect produce and restaurant food that is on the verge of spoiling or has passed its “sell by” date and selling it to customers at a discount. Others have created apps that connect restaurants and stores that have surplus food to people who want it.</w:t>
      </w:r>
    </w:p>
    <w:p w:rsidR="003A4064" w:rsidRPr="002206BF" w:rsidRDefault="003A4064" w:rsidP="003A4064">
      <w:pPr>
        <w:rPr>
          <w:rStyle w:val="StyleUnderline"/>
        </w:rPr>
      </w:pPr>
      <w:r w:rsidRPr="002206BF">
        <w:rPr>
          <w:rStyle w:val="StyleUnderline"/>
        </w:rPr>
        <w:t xml:space="preserve">The Food Waste Reduction Alliance, which represents the food industry and restaurant trade associations, recently worked with Harvard Law School’s Food Law and Policy Clinic to simplify and standardize “use by” and “sell by” labels, which befuddle many consumers. People toss a lot of edible food because they misunderstand the difference between the two terms. </w:t>
      </w:r>
    </w:p>
    <w:p w:rsidR="003A4064" w:rsidRPr="002206BF" w:rsidRDefault="003A4064" w:rsidP="003A4064">
      <w:r w:rsidRPr="002206BF">
        <w:t xml:space="preserve"> “There has been an enormous amount of change over the past two or three years,” said Emily Broad </w:t>
      </w:r>
      <w:proofErr w:type="spellStart"/>
      <w:r w:rsidRPr="002206BF">
        <w:t>Leib</w:t>
      </w:r>
      <w:proofErr w:type="spellEnd"/>
      <w:r w:rsidRPr="002206BF">
        <w:t>, director of the clinic.</w:t>
      </w:r>
    </w:p>
    <w:p w:rsidR="003A4064" w:rsidRPr="002206BF" w:rsidRDefault="003A4064" w:rsidP="003A4064"/>
    <w:p w:rsidR="003A4064" w:rsidRPr="002206BF" w:rsidRDefault="003A4064" w:rsidP="003A4064">
      <w:pPr>
        <w:pStyle w:val="Heading4"/>
        <w:rPr>
          <w:rFonts w:cs="Times New Roman"/>
        </w:rPr>
      </w:pPr>
      <w:r w:rsidRPr="002206BF">
        <w:rPr>
          <w:rFonts w:cs="Times New Roman"/>
        </w:rPr>
        <w:t>No solvency – too many vectors for waste at all levels</w:t>
      </w:r>
    </w:p>
    <w:p w:rsidR="003A4064" w:rsidRPr="002206BF" w:rsidRDefault="003A4064" w:rsidP="003A4064">
      <w:pPr>
        <w:rPr>
          <w:rStyle w:val="Style13ptBold"/>
        </w:rPr>
      </w:pPr>
      <w:r w:rsidRPr="002206BF">
        <w:rPr>
          <w:rStyle w:val="Style13ptBold"/>
        </w:rPr>
        <w:t>Frandsen, Pew-Stateline, 17</w:t>
      </w:r>
    </w:p>
    <w:p w:rsidR="003A4064" w:rsidRPr="002206BF" w:rsidRDefault="003A4064" w:rsidP="003A4064">
      <w:r w:rsidRPr="002206BF">
        <w:t xml:space="preserve">[Jon, 7-2-17, USA Today, “More than a third of food is wasted: Will tax breaks, new labels and 'ugly' produce help?”, </w:t>
      </w:r>
      <w:hyperlink r:id="rId52" w:history="1">
        <w:r w:rsidRPr="002206BF">
          <w:rPr>
            <w:rStyle w:val="Hyperlink"/>
          </w:rPr>
          <w:t>https://www.usatoday.com/story/money/2017/07/02/food-waste-could-tax-breaks-new-labels-and-ugly-produce-fix-it/444032001/</w:t>
        </w:r>
      </w:hyperlink>
      <w:r w:rsidRPr="002206BF">
        <w:t>, accessed 7-20-17, AFB]</w:t>
      </w:r>
    </w:p>
    <w:p w:rsidR="003A4064" w:rsidRPr="002206BF" w:rsidRDefault="003A4064" w:rsidP="003A4064">
      <w:pPr>
        <w:rPr>
          <w:rStyle w:val="StyleUnderline"/>
        </w:rPr>
      </w:pPr>
      <w:r w:rsidRPr="002206BF">
        <w:rPr>
          <w:rStyle w:val="StyleUnderline"/>
        </w:rPr>
        <w:t>Waste at all levels</w:t>
      </w:r>
    </w:p>
    <w:p w:rsidR="003A4064" w:rsidRPr="002206BF" w:rsidRDefault="003A4064" w:rsidP="003A4064">
      <w:r w:rsidRPr="002206BF">
        <w:rPr>
          <w:rStyle w:val="StyleUnderline"/>
        </w:rPr>
        <w:t xml:space="preserve">The U.S. spends about $218 billion annually to grow, manufacture, process, distribute and then dispose of food that is not eaten, according to a report released last year by </w:t>
      </w:r>
      <w:proofErr w:type="spellStart"/>
      <w:r w:rsidRPr="002206BF">
        <w:rPr>
          <w:rStyle w:val="StyleUnderline"/>
        </w:rPr>
        <w:t>ReFED</w:t>
      </w:r>
      <w:proofErr w:type="spellEnd"/>
      <w:r w:rsidRPr="002206BF">
        <w:t>, a coalition of 30 businesses, nonprofits and foundations that seeks to reduce food waste.</w:t>
      </w:r>
    </w:p>
    <w:p w:rsidR="003A4064" w:rsidRPr="002206BF" w:rsidRDefault="003A4064" w:rsidP="003A4064">
      <w:r w:rsidRPr="002206BF">
        <w:rPr>
          <w:rStyle w:val="StyleUnderline"/>
        </w:rPr>
        <w:t>The report notes that food is wasted at all levels of the food system. Low market prices, high labor costs, and a market that demands perfect-looking produce prompt farmers to leave food unharvested in the field. Grocery stores and restaurants consistently over-order food. Households waste food because of inefficient shopping and cooking practices, and because they don’t have access to programs that collect waste for compost</w:t>
      </w:r>
      <w:r w:rsidRPr="002206BF">
        <w:t>.</w:t>
      </w:r>
    </w:p>
    <w:p w:rsidR="003A4064" w:rsidRPr="002206BF" w:rsidRDefault="003A4064" w:rsidP="003A4064">
      <w:r w:rsidRPr="002206BF">
        <w:rPr>
          <w:rStyle w:val="StyleUnderline"/>
        </w:rPr>
        <w:t>Even seemingly small details such as trays in school cafeterias and large plates in all-you-can-eat restaurants contribute to the problem</w:t>
      </w:r>
      <w:r w:rsidRPr="002206BF">
        <w:t xml:space="preserve"> by spurring people to take more food than they will eat.</w:t>
      </w:r>
    </w:p>
    <w:p w:rsidR="003A4064" w:rsidRPr="002206BF" w:rsidRDefault="003A4064" w:rsidP="003A4064">
      <w:r w:rsidRPr="002206BF">
        <w:t>Meanwhile, 1 in 7 Americans suffer from “food insecurity,” which the federal government defines as “limited or uncertain access to adequate food.”</w:t>
      </w:r>
    </w:p>
    <w:p w:rsidR="002206BF" w:rsidRPr="002206BF" w:rsidRDefault="002206BF" w:rsidP="003A4064"/>
    <w:p w:rsidR="002206BF" w:rsidRPr="002206BF" w:rsidRDefault="002206BF" w:rsidP="002206BF">
      <w:pPr>
        <w:pStyle w:val="Heading2"/>
        <w:rPr>
          <w:rFonts w:cs="Times New Roman"/>
        </w:rPr>
      </w:pPr>
      <w:r w:rsidRPr="002206BF">
        <w:rPr>
          <w:rFonts w:cs="Times New Roman"/>
        </w:rPr>
        <w:t>Food Safety Advantage Answers</w:t>
      </w:r>
    </w:p>
    <w:p w:rsidR="002206BF" w:rsidRPr="002206BF" w:rsidRDefault="002206BF" w:rsidP="002206BF"/>
    <w:p w:rsidR="002206BF" w:rsidRPr="002206BF" w:rsidRDefault="002206BF" w:rsidP="002206BF">
      <w:pPr>
        <w:pStyle w:val="Heading3"/>
        <w:rPr>
          <w:rFonts w:cs="Times New Roman"/>
        </w:rPr>
      </w:pPr>
      <w:r w:rsidRPr="002206BF">
        <w:rPr>
          <w:rFonts w:cs="Times New Roman"/>
        </w:rPr>
        <w:t>Status Quo Solves</w:t>
      </w:r>
      <w:r w:rsidR="004B4077">
        <w:rPr>
          <w:rFonts w:cs="Times New Roman"/>
        </w:rPr>
        <w:t xml:space="preserve"> </w:t>
      </w:r>
      <w:r w:rsidR="00643DF1">
        <w:rPr>
          <w:rFonts w:cs="Times New Roman"/>
        </w:rPr>
        <w:t xml:space="preserve">– </w:t>
      </w:r>
      <w:r w:rsidRPr="002206BF">
        <w:rPr>
          <w:rFonts w:cs="Times New Roman"/>
        </w:rPr>
        <w:t>F</w:t>
      </w:r>
      <w:r w:rsidR="00643DF1">
        <w:rPr>
          <w:rFonts w:cs="Times New Roman"/>
        </w:rPr>
        <w:t xml:space="preserve">ood </w:t>
      </w:r>
      <w:r w:rsidRPr="002206BF">
        <w:rPr>
          <w:rFonts w:cs="Times New Roman"/>
        </w:rPr>
        <w:t>S</w:t>
      </w:r>
      <w:r w:rsidR="00643DF1">
        <w:rPr>
          <w:rFonts w:cs="Times New Roman"/>
        </w:rPr>
        <w:t xml:space="preserve">afety </w:t>
      </w:r>
      <w:r w:rsidRPr="002206BF">
        <w:rPr>
          <w:rFonts w:cs="Times New Roman"/>
        </w:rPr>
        <w:t>M</w:t>
      </w:r>
      <w:r w:rsidR="00643DF1">
        <w:rPr>
          <w:rFonts w:cs="Times New Roman"/>
        </w:rPr>
        <w:t xml:space="preserve">odernization </w:t>
      </w:r>
      <w:r w:rsidRPr="002206BF">
        <w:rPr>
          <w:rFonts w:cs="Times New Roman"/>
        </w:rPr>
        <w:t>A</w:t>
      </w:r>
      <w:r w:rsidR="00643DF1">
        <w:rPr>
          <w:rFonts w:cs="Times New Roman"/>
        </w:rPr>
        <w:t>ct</w:t>
      </w:r>
    </w:p>
    <w:p w:rsidR="002206BF" w:rsidRPr="002206BF" w:rsidRDefault="002206BF" w:rsidP="002206BF"/>
    <w:p w:rsidR="002206BF" w:rsidRPr="002206BF" w:rsidRDefault="002206BF" w:rsidP="002206BF">
      <w:pPr>
        <w:pStyle w:val="Heading4"/>
        <w:rPr>
          <w:rFonts w:cs="Times New Roman"/>
        </w:rPr>
      </w:pPr>
      <w:r w:rsidRPr="002206BF">
        <w:rPr>
          <w:rFonts w:cs="Times New Roman"/>
        </w:rPr>
        <w:t>Federal oversite for food safety solves now – checks private companies and imported foods</w:t>
      </w:r>
    </w:p>
    <w:p w:rsidR="002206BF" w:rsidRPr="002206BF" w:rsidRDefault="002206BF" w:rsidP="002206BF">
      <w:pPr>
        <w:rPr>
          <w:rStyle w:val="Style13ptBold"/>
        </w:rPr>
      </w:pPr>
      <w:r w:rsidRPr="002206BF">
        <w:rPr>
          <w:rStyle w:val="Style13ptBold"/>
        </w:rPr>
        <w:t xml:space="preserve">Purdy, Quartz food reporter, 16 </w:t>
      </w:r>
    </w:p>
    <w:p w:rsidR="002206BF" w:rsidRPr="002206BF" w:rsidRDefault="002206BF" w:rsidP="002206BF">
      <w:r w:rsidRPr="002206BF">
        <w:t>[Chasidy, 8-23-2016, Quartz, “The system for catching dangerous pathogens in America’s food supply is finally working” https://qz.com/752139/food-safety/ Accessed: 7-20-2017, BP]</w:t>
      </w:r>
    </w:p>
    <w:p w:rsidR="002206BF" w:rsidRPr="002206BF" w:rsidRDefault="002206BF" w:rsidP="002206BF"/>
    <w:p w:rsidR="002206BF" w:rsidRPr="002206BF" w:rsidRDefault="002206BF" w:rsidP="002206BF">
      <w:pPr>
        <w:rPr>
          <w:rStyle w:val="StyleUnderline"/>
        </w:rPr>
      </w:pPr>
      <w:r w:rsidRPr="002206BF">
        <w:rPr>
          <w:rStyle w:val="StyleUnderline"/>
        </w:rPr>
        <w:t xml:space="preserve">That could be changing, as the government implements sweeping legislation </w:t>
      </w:r>
      <w:r w:rsidRPr="002206BF">
        <w:t xml:space="preserve">signed into law by president Barack Obama in 2011. </w:t>
      </w:r>
      <w:r w:rsidRPr="002206BF">
        <w:rPr>
          <w:rStyle w:val="StyleUnderline"/>
        </w:rPr>
        <w:t>The Food Safety Modernization Act</w:t>
      </w:r>
      <w:r w:rsidRPr="002206BF">
        <w:t xml:space="preserve"> (</w:t>
      </w:r>
      <w:r w:rsidRPr="002206BF">
        <w:rPr>
          <w:rStyle w:val="Emphasis"/>
        </w:rPr>
        <w:t>FSMA</w:t>
      </w:r>
      <w:r w:rsidRPr="002206BF">
        <w:rPr>
          <w:rStyle w:val="StyleUnderline"/>
        </w:rPr>
        <w:t>) will</w:t>
      </w:r>
      <w:r w:rsidRPr="002206BF">
        <w:t>, among other things</w:t>
      </w:r>
      <w:r w:rsidRPr="002206BF">
        <w:rPr>
          <w:rStyle w:val="StyleUnderline"/>
        </w:rPr>
        <w:t>, hold companies more accountable for testing and will force them to react, by law, if something potentially dangerous is detected in their factories.</w:t>
      </w:r>
    </w:p>
    <w:p w:rsidR="002206BF" w:rsidRPr="002206BF" w:rsidRDefault="002206BF" w:rsidP="002206BF">
      <w:pPr>
        <w:rPr>
          <w:rStyle w:val="StyleUnderline"/>
        </w:rPr>
      </w:pPr>
      <w:r w:rsidRPr="002206BF">
        <w:t>“</w:t>
      </w:r>
      <w:r w:rsidRPr="002206BF">
        <w:rPr>
          <w:rStyle w:val="StyleUnderline"/>
        </w:rPr>
        <w:t>If an ice cream company found Listeria in its facility pre-FSMA, it wasn’t required to do anything</w:t>
      </w:r>
      <w:r w:rsidRPr="002206BF">
        <w:t xml:space="preserve">,” says Sandy </w:t>
      </w:r>
      <w:proofErr w:type="spellStart"/>
      <w:r w:rsidRPr="002206BF">
        <w:t>Eskin</w:t>
      </w:r>
      <w:proofErr w:type="spellEnd"/>
      <w:r w:rsidRPr="002206BF">
        <w:t>, director of the Pew Charitable Trusts’ food safety campaign. “</w:t>
      </w:r>
      <w:r w:rsidRPr="002206BF">
        <w:rPr>
          <w:rStyle w:val="StyleUnderline"/>
        </w:rPr>
        <w:t>Now</w:t>
      </w:r>
      <w:r w:rsidRPr="002206BF">
        <w:t xml:space="preserve">, starting in mid-September, </w:t>
      </w:r>
      <w:r w:rsidRPr="002206BF">
        <w:rPr>
          <w:rStyle w:val="StyleUnderline"/>
        </w:rPr>
        <w:t xml:space="preserve">they’re going to be responsible…for taking steps to prevent problems and the government is going to </w:t>
      </w:r>
      <w:r w:rsidRPr="002206BF">
        <w:rPr>
          <w:rStyle w:val="Emphasis"/>
        </w:rPr>
        <w:t>hold them accountable</w:t>
      </w:r>
      <w:r w:rsidRPr="002206BF">
        <w:rPr>
          <w:rStyle w:val="StyleUnderline"/>
        </w:rPr>
        <w:t>.”</w:t>
      </w:r>
    </w:p>
    <w:p w:rsidR="002206BF" w:rsidRPr="002206BF" w:rsidRDefault="002206BF" w:rsidP="002206BF">
      <w:r w:rsidRPr="002206BF">
        <w:rPr>
          <w:rStyle w:val="StyleUnderline"/>
        </w:rPr>
        <w:t>The FSMA gave the government</w:t>
      </w:r>
      <w:r w:rsidRPr="002206BF">
        <w:t xml:space="preserve">, for the first time, </w:t>
      </w:r>
      <w:r w:rsidRPr="002206BF">
        <w:rPr>
          <w:rStyle w:val="StyleUnderline"/>
        </w:rPr>
        <w:t xml:space="preserve">more oversight and access to company records in sectors of the food system beyond just </w:t>
      </w:r>
      <w:r w:rsidRPr="002206BF">
        <w:rPr>
          <w:rStyle w:val="Emphasis"/>
        </w:rPr>
        <w:t>meat and poultry</w:t>
      </w:r>
      <w:r w:rsidRPr="002206BF">
        <w:rPr>
          <w:rStyle w:val="StyleUnderline"/>
        </w:rPr>
        <w:t xml:space="preserve">, including massive manufacturers such as </w:t>
      </w:r>
      <w:r w:rsidRPr="002206BF">
        <w:rPr>
          <w:rStyle w:val="Emphasis"/>
        </w:rPr>
        <w:t xml:space="preserve">Nestlé, General Mills, Unilever and </w:t>
      </w:r>
      <w:proofErr w:type="spellStart"/>
      <w:r w:rsidRPr="002206BF">
        <w:rPr>
          <w:rStyle w:val="Emphasis"/>
        </w:rPr>
        <w:t>Pepsico</w:t>
      </w:r>
      <w:proofErr w:type="spellEnd"/>
      <w:r w:rsidRPr="002206BF">
        <w:t xml:space="preserve">. The rules of FSMA are still being implemented, but once up-and-running they will represent a sea change in how the government protects the public, says </w:t>
      </w:r>
      <w:proofErr w:type="spellStart"/>
      <w:r w:rsidRPr="002206BF">
        <w:t>Eskin</w:t>
      </w:r>
      <w:proofErr w:type="spellEnd"/>
      <w:r w:rsidRPr="002206BF">
        <w:t>.</w:t>
      </w:r>
    </w:p>
    <w:p w:rsidR="002206BF" w:rsidRPr="002206BF" w:rsidRDefault="002206BF" w:rsidP="002206BF">
      <w:r w:rsidRPr="002206BF">
        <w:rPr>
          <w:rStyle w:val="StyleUnderline"/>
        </w:rPr>
        <w:t xml:space="preserve">The law includes provisions for better testing throughout the produce sector, </w:t>
      </w:r>
      <w:r w:rsidRPr="002206BF">
        <w:rPr>
          <w:rStyle w:val="Emphasis"/>
        </w:rPr>
        <w:t>at US ports for imported foods,</w:t>
      </w:r>
      <w:r w:rsidRPr="002206BF">
        <w:rPr>
          <w:rStyle w:val="StyleUnderline"/>
        </w:rPr>
        <w:t xml:space="preserve"> mandatory food recalls, and minimum factory inspection requirements</w:t>
      </w:r>
      <w:r w:rsidRPr="002206BF">
        <w:t>. Implementing all of that will be expensive, though. The Obama administration, in its FSMA budget requests sent to Congress each year, has consistently asked to add more money to fund the law despite a difficult political climate in DC. Still, the White House’s requests have called for less discretionary funding than the FDA has said it will need to implement the law.</w:t>
      </w:r>
    </w:p>
    <w:p w:rsidR="002206BF" w:rsidRPr="002206BF" w:rsidRDefault="002206BF" w:rsidP="002206BF">
      <w:pPr>
        <w:rPr>
          <w:rStyle w:val="StyleUnderline"/>
        </w:rPr>
      </w:pPr>
      <w:r w:rsidRPr="002206BF">
        <w:t xml:space="preserve">Not surprisingly, </w:t>
      </w:r>
      <w:r w:rsidRPr="002206BF">
        <w:rPr>
          <w:rStyle w:val="StyleUnderline"/>
        </w:rPr>
        <w:t>when the government gets involved results follow. After the Jack in the Box burger scandal, the US government decided to classify E. coli as an “adulterant</w:t>
      </w:r>
      <w:r w:rsidRPr="002206BF">
        <w:t xml:space="preserve">,” which gave it the legal blessing to unilaterally decide to sample and test food products for the bacteria, as well as the power to recall possibly-contaminated products without waiting on reports of human illnesses. Since then, </w:t>
      </w:r>
      <w:r w:rsidRPr="002206BF">
        <w:rPr>
          <w:rStyle w:val="StyleUnderline"/>
        </w:rPr>
        <w:t>the number of E. coli cases in the US did drop, according to CDC data.</w:t>
      </w:r>
    </w:p>
    <w:p w:rsidR="002206BF" w:rsidRPr="002206BF" w:rsidRDefault="002206BF" w:rsidP="002206BF">
      <w:r w:rsidRPr="002206BF">
        <w:t xml:space="preserve">“You look back over time and, from 1993-2003, </w:t>
      </w:r>
      <w:r w:rsidRPr="002206BF">
        <w:rPr>
          <w:rStyle w:val="StyleUnderline"/>
        </w:rPr>
        <w:t>about 90% of my firm’s revenue was from E. coli cases connected to hamburger</w:t>
      </w:r>
      <w:r w:rsidRPr="002206BF">
        <w:t xml:space="preserve">,” says Bill </w:t>
      </w:r>
      <w:proofErr w:type="spellStart"/>
      <w:r w:rsidRPr="002206BF">
        <w:t>Marler</w:t>
      </w:r>
      <w:proofErr w:type="spellEnd"/>
      <w:r w:rsidRPr="002206BF">
        <w:t>, the most prominent food safety attorney in the US. “I was highly critical of the beef people for decades, but I am very positive of them now.”</w:t>
      </w:r>
    </w:p>
    <w:p w:rsidR="002206BF" w:rsidRPr="002206BF" w:rsidRDefault="002206BF" w:rsidP="002206BF">
      <w:pPr>
        <w:rPr>
          <w:rStyle w:val="StyleUnderline"/>
        </w:rPr>
      </w:pPr>
    </w:p>
    <w:p w:rsidR="002206BF" w:rsidRPr="002206BF" w:rsidRDefault="002206BF" w:rsidP="002206BF">
      <w:pPr>
        <w:pStyle w:val="Heading4"/>
        <w:rPr>
          <w:rFonts w:cs="Times New Roman"/>
        </w:rPr>
      </w:pPr>
      <w:r w:rsidRPr="002206BF">
        <w:rPr>
          <w:rFonts w:cs="Times New Roman"/>
        </w:rPr>
        <w:t>FSMA solves food safety now – no threat</w:t>
      </w:r>
    </w:p>
    <w:p w:rsidR="002206BF" w:rsidRPr="002206BF" w:rsidRDefault="002206BF" w:rsidP="002206BF">
      <w:pPr>
        <w:rPr>
          <w:rStyle w:val="Style13ptBold"/>
        </w:rPr>
      </w:pPr>
      <w:r w:rsidRPr="002206BF">
        <w:rPr>
          <w:rStyle w:val="Style13ptBold"/>
        </w:rPr>
        <w:t xml:space="preserve">Low, </w:t>
      </w:r>
      <w:proofErr w:type="gramStart"/>
      <w:r w:rsidRPr="002206BF">
        <w:rPr>
          <w:rStyle w:val="Style13ptBold"/>
        </w:rPr>
        <w:t>15 year</w:t>
      </w:r>
      <w:proofErr w:type="gramEnd"/>
      <w:r w:rsidRPr="002206BF">
        <w:rPr>
          <w:rStyle w:val="Style13ptBold"/>
        </w:rPr>
        <w:t xml:space="preserve"> Trace One multinational quality management solutions consultant, 17</w:t>
      </w:r>
    </w:p>
    <w:p w:rsidR="002206BF" w:rsidRPr="002206BF" w:rsidRDefault="002206BF" w:rsidP="002206BF">
      <w:pPr>
        <w:rPr>
          <w:rStyle w:val="StyleUnderline"/>
          <w:u w:val="none"/>
        </w:rPr>
      </w:pPr>
      <w:r w:rsidRPr="002206BF">
        <w:t>(Don, July 5, 2017, Food Safety News, “The future of the food biz: Preventing food safety crises,” http://www.foodsafetynews.com/2017/07/the-future-of-food-the-food-biz-preventing-food-safety-crises/, accessed 7/20/17, DL)</w:t>
      </w:r>
    </w:p>
    <w:p w:rsidR="002206BF" w:rsidRPr="002206BF" w:rsidRDefault="002206BF" w:rsidP="002206BF">
      <w:pPr>
        <w:rPr>
          <w:rStyle w:val="StyleUnderline"/>
        </w:rPr>
      </w:pPr>
      <w:r w:rsidRPr="002206BF">
        <w:rPr>
          <w:rStyle w:val="StyleUnderline"/>
        </w:rPr>
        <w:t>Legislative landscape</w:t>
      </w:r>
    </w:p>
    <w:p w:rsidR="002206BF" w:rsidRPr="002206BF" w:rsidRDefault="002206BF" w:rsidP="002206BF">
      <w:pPr>
        <w:rPr>
          <w:rStyle w:val="StyleUnderline"/>
        </w:rPr>
      </w:pPr>
      <w:r w:rsidRPr="002206BF">
        <w:rPr>
          <w:rStyle w:val="StyleUnderline"/>
        </w:rPr>
        <w:t>Public health legislation will be a focus in 2017, including a reduction in sodium initiative and a foreign supplier verification program, which will require an audit of product at the port of arrival to ensure that safe manufacturing products were used and that the product is not contaminated.</w:t>
      </w:r>
    </w:p>
    <w:p w:rsidR="002206BF" w:rsidRPr="002206BF" w:rsidRDefault="002206BF" w:rsidP="002206BF">
      <w:pPr>
        <w:rPr>
          <w:rStyle w:val="StyleUnderline"/>
        </w:rPr>
      </w:pPr>
      <w:r w:rsidRPr="002206BF">
        <w:t xml:space="preserve">Additionally, </w:t>
      </w:r>
      <w:r w:rsidRPr="002206BF">
        <w:rPr>
          <w:rStyle w:val="StyleUnderline"/>
        </w:rPr>
        <w:t>the FSMA Preventive Controls for Human Food rule became final in September 2016</w:t>
      </w:r>
      <w:r w:rsidRPr="002206BF">
        <w:rPr>
          <w:rStyle w:val="Emphasis"/>
        </w:rPr>
        <w:t>. It includes new requirements for maintaining and implementing a written food safety plan that includes preventive controls and corrective actions</w:t>
      </w:r>
      <w:r w:rsidRPr="002206BF">
        <w:t xml:space="preserve">. </w:t>
      </w:r>
      <w:r w:rsidRPr="002206BF">
        <w:rPr>
          <w:rStyle w:val="StyleUnderline"/>
        </w:rPr>
        <w:t>Every facility must have a corrective and preventive action plan — a series of steps that need to be taken to collect and analyze information, identify and investigate product and quality problems, and take appropriate and effective corrective and/or preventive action to prevent their recurrence.</w:t>
      </w:r>
    </w:p>
    <w:p w:rsidR="002206BF" w:rsidRPr="002206BF" w:rsidRDefault="002206BF" w:rsidP="002206BF"/>
    <w:p w:rsidR="002206BF" w:rsidRPr="002206BF" w:rsidRDefault="002206BF" w:rsidP="002206BF">
      <w:pPr>
        <w:pStyle w:val="Heading3"/>
        <w:rPr>
          <w:rFonts w:cs="Times New Roman"/>
        </w:rPr>
      </w:pPr>
      <w:r w:rsidRPr="002206BF">
        <w:rPr>
          <w:rFonts w:cs="Times New Roman"/>
        </w:rPr>
        <w:t xml:space="preserve">Status Quo Solves – Private Companies </w:t>
      </w:r>
    </w:p>
    <w:p w:rsidR="002206BF" w:rsidRPr="002206BF" w:rsidRDefault="002206BF" w:rsidP="002206BF">
      <w:pPr>
        <w:pStyle w:val="Heading4"/>
        <w:rPr>
          <w:rFonts w:cs="Times New Roman"/>
        </w:rPr>
      </w:pPr>
      <w:r w:rsidRPr="002206BF">
        <w:rPr>
          <w:rFonts w:cs="Times New Roman"/>
        </w:rPr>
        <w:t>Private companies solve – implementing new standards and accountability mechanisms</w:t>
      </w:r>
    </w:p>
    <w:p w:rsidR="002206BF" w:rsidRPr="002206BF" w:rsidRDefault="002206BF" w:rsidP="002206BF">
      <w:pPr>
        <w:rPr>
          <w:rStyle w:val="Style13ptBold"/>
        </w:rPr>
      </w:pPr>
      <w:r w:rsidRPr="002206BF">
        <w:rPr>
          <w:rStyle w:val="Style13ptBold"/>
        </w:rPr>
        <w:t xml:space="preserve">Purdy, Quartz food reporter, 16 </w:t>
      </w:r>
    </w:p>
    <w:p w:rsidR="002206BF" w:rsidRPr="002206BF" w:rsidRDefault="002206BF" w:rsidP="002206BF">
      <w:r w:rsidRPr="002206BF">
        <w:t>[Chasidy, 8-23-2016, Quartz, “The system for catching dangerous pathogens in America’s food supply is finally working” https://qz.com/752139/food-safety/ Accessed: 7-20-2017, BP]</w:t>
      </w:r>
    </w:p>
    <w:p w:rsidR="002206BF" w:rsidRPr="002206BF" w:rsidRDefault="002206BF" w:rsidP="002206BF">
      <w:pPr>
        <w:rPr>
          <w:rStyle w:val="StyleUnderline"/>
        </w:rPr>
      </w:pPr>
      <w:r w:rsidRPr="002206BF">
        <w:t xml:space="preserve">Perhaps most importantly, </w:t>
      </w:r>
      <w:r w:rsidRPr="002206BF">
        <w:rPr>
          <w:rStyle w:val="StyleUnderline"/>
        </w:rPr>
        <w:t xml:space="preserve">the rise in testing and recalls is forcing the food industry to change its </w:t>
      </w:r>
      <w:r w:rsidRPr="002206BF">
        <w:rPr>
          <w:rStyle w:val="Emphasis"/>
        </w:rPr>
        <w:t>food safety culture</w:t>
      </w:r>
      <w:r w:rsidRPr="002206BF">
        <w:rPr>
          <w:rStyle w:val="StyleUnderline"/>
        </w:rPr>
        <w:t>.</w:t>
      </w:r>
    </w:p>
    <w:p w:rsidR="002206BF" w:rsidRPr="002206BF" w:rsidRDefault="002206BF" w:rsidP="002206BF">
      <w:r w:rsidRPr="002206BF">
        <w:t xml:space="preserve">For example, in </w:t>
      </w:r>
      <w:r w:rsidRPr="002206BF">
        <w:rPr>
          <w:rStyle w:val="StyleUnderline"/>
        </w:rPr>
        <w:t xml:space="preserve">Nestlé’s newly-revamped food safety laboratory </w:t>
      </w:r>
      <w:r w:rsidRPr="002206BF">
        <w:t xml:space="preserve">in Dublin, Ohio, the company </w:t>
      </w:r>
      <w:r w:rsidRPr="002206BF">
        <w:rPr>
          <w:rStyle w:val="StyleUnderline"/>
        </w:rPr>
        <w:t xml:space="preserve">has gone to great pains to ensure employees feel encouraged to </w:t>
      </w:r>
      <w:r w:rsidRPr="002206BF">
        <w:rPr>
          <w:rStyle w:val="Emphasis"/>
        </w:rPr>
        <w:t>report food safety problems</w:t>
      </w:r>
      <w:r w:rsidRPr="002206BF">
        <w:rPr>
          <w:rStyle w:val="StyleUnderline"/>
        </w:rPr>
        <w:t xml:space="preserve"> the moment they arise</w:t>
      </w:r>
      <w:r w:rsidRPr="002206BF">
        <w:t xml:space="preserve">. That means setting up a chain-of-command that facilitates such reports. Lab director Aaron Ayres reports directly to management at the company’s headquarters in </w:t>
      </w:r>
      <w:proofErr w:type="spellStart"/>
      <w:r w:rsidRPr="002206BF">
        <w:t>Vevey</w:t>
      </w:r>
      <w:proofErr w:type="spellEnd"/>
      <w:r w:rsidRPr="002206BF">
        <w:t>, Switzerland—not to an executive in the US, who would have a stake in performance and thus an interest in lab results.</w:t>
      </w:r>
    </w:p>
    <w:p w:rsidR="002206BF" w:rsidRPr="002206BF" w:rsidRDefault="002206BF" w:rsidP="002206BF">
      <w:r w:rsidRPr="002206BF">
        <w:rPr>
          <w:rStyle w:val="StyleUnderline"/>
        </w:rPr>
        <w:t>Nestlé has also chosen to develop, fund, and build its own food safety laboratories</w:t>
      </w:r>
      <w:r w:rsidRPr="002206BF">
        <w:t>—spending $31 million in the process—</w:t>
      </w:r>
      <w:r w:rsidRPr="002206BF">
        <w:rPr>
          <w:rStyle w:val="StyleUnderline"/>
        </w:rPr>
        <w:t>instead of outsourcing the work to third-party labs. As the company explained it, they chose to make this investment because they believe the work that happens in those third-party labs can often be reduced by a company to a line item on a budget, a cost to manage, something to check off the checklist</w:t>
      </w:r>
      <w:r w:rsidRPr="002206BF">
        <w:t xml:space="preserve">. </w:t>
      </w:r>
      <w:proofErr w:type="spellStart"/>
      <w:r w:rsidRPr="002206BF">
        <w:t>Marler</w:t>
      </w:r>
      <w:proofErr w:type="spellEnd"/>
      <w:r w:rsidRPr="002206BF">
        <w:t xml:space="preserve"> agreed Nestlé’s reasoning made sense.</w:t>
      </w:r>
    </w:p>
    <w:p w:rsidR="002206BF" w:rsidRPr="002206BF" w:rsidRDefault="002206BF" w:rsidP="002206BF">
      <w:r w:rsidRPr="002206BF">
        <w:rPr>
          <w:rStyle w:val="StyleUnderline"/>
        </w:rPr>
        <w:t>The company has</w:t>
      </w:r>
      <w:r w:rsidRPr="002206BF">
        <w:t xml:space="preserve"> also </w:t>
      </w:r>
      <w:r w:rsidRPr="002206BF">
        <w:rPr>
          <w:rStyle w:val="StyleUnderline"/>
        </w:rPr>
        <w:t>established rigorous</w:t>
      </w:r>
      <w:r w:rsidRPr="002206BF">
        <w:t>—even onerous—</w:t>
      </w:r>
      <w:r w:rsidRPr="002206BF">
        <w:rPr>
          <w:rStyle w:val="StyleUnderline"/>
        </w:rPr>
        <w:t>policies for suppliers, including testing the soil in which its pumpkin seeds are grown and the wheat used to produce to flour that goes into many of its products</w:t>
      </w:r>
      <w:r w:rsidRPr="002206BF">
        <w:t>. The Nestlé facility is now the largest of its kind, and tests the quality of every product line the company distributes across the Western Hemisphere.</w:t>
      </w:r>
    </w:p>
    <w:p w:rsidR="002206BF" w:rsidRPr="002206BF" w:rsidRDefault="002206BF" w:rsidP="002206BF">
      <w:pPr>
        <w:rPr>
          <w:rStyle w:val="StyleUnderline"/>
        </w:rPr>
      </w:pPr>
      <w:r w:rsidRPr="002206BF">
        <w:t xml:space="preserve">But what’s happening at Nestlé is the result of 150 years of trial and error, and having many billions of dollars to achieve its goals. </w:t>
      </w:r>
      <w:r w:rsidRPr="002206BF">
        <w:rPr>
          <w:rStyle w:val="StyleUnderline"/>
        </w:rPr>
        <w:t>What about newer, smaller chains who seek to beef up their food safety efforts, such as Chipotle?</w:t>
      </w:r>
    </w:p>
    <w:p w:rsidR="002206BF" w:rsidRPr="002206BF" w:rsidRDefault="002206BF" w:rsidP="002206BF">
      <w:pPr>
        <w:rPr>
          <w:rStyle w:val="StyleUnderline"/>
        </w:rPr>
      </w:pPr>
      <w:r w:rsidRPr="002206BF">
        <w:rPr>
          <w:rStyle w:val="StyleUnderline"/>
        </w:rPr>
        <w:t>The 23-year-old burrito chain is in the process of rebuilding its food safety culture</w:t>
      </w:r>
      <w:r w:rsidRPr="002206BF">
        <w:t xml:space="preserve"> in the aftermath of the 2015 norovirus disaster. </w:t>
      </w:r>
      <w:r w:rsidRPr="002206BF">
        <w:rPr>
          <w:rStyle w:val="StyleUnderline"/>
        </w:rPr>
        <w:t>The company has hired four industry leaders known for their work in food safety, tinkered with its supply chain processes, launched a traceability program to better track its foods, and now incentivizes employees to speak up when they notice something wrong.</w:t>
      </w:r>
    </w:p>
    <w:p w:rsidR="002206BF" w:rsidRPr="002206BF" w:rsidRDefault="002206BF" w:rsidP="002206BF">
      <w:pPr>
        <w:rPr>
          <w:rStyle w:val="StyleUnderline"/>
        </w:rPr>
      </w:pPr>
      <w:r w:rsidRPr="002206BF">
        <w:t>“</w:t>
      </w:r>
      <w:r w:rsidRPr="002206BF">
        <w:rPr>
          <w:rStyle w:val="StyleUnderline"/>
        </w:rPr>
        <w:t>A full 50% of managers bonuses are now tied to performance on food safety measures</w:t>
      </w:r>
      <w:r w:rsidRPr="002206BF">
        <w:t>,” says Chipotle spokesman Chris Arnold. “[</w:t>
      </w:r>
      <w:r w:rsidRPr="002206BF">
        <w:rPr>
          <w:rStyle w:val="StyleUnderline"/>
        </w:rPr>
        <w:t>It] underscores the importance we are placing on food safety and will help ensure that our teams remain really focused on food safety.”</w:t>
      </w:r>
    </w:p>
    <w:p w:rsidR="002206BF" w:rsidRPr="002206BF" w:rsidRDefault="002206BF" w:rsidP="002206BF">
      <w:pPr>
        <w:rPr>
          <w:rStyle w:val="StyleUnderline"/>
        </w:rPr>
      </w:pPr>
    </w:p>
    <w:p w:rsidR="002206BF" w:rsidRPr="002206BF" w:rsidRDefault="002206BF" w:rsidP="002206BF">
      <w:pPr>
        <w:pStyle w:val="Heading3"/>
        <w:rPr>
          <w:rFonts w:cs="Times New Roman"/>
        </w:rPr>
      </w:pPr>
      <w:r w:rsidRPr="002206BF">
        <w:rPr>
          <w:rFonts w:cs="Times New Roman"/>
        </w:rPr>
        <w:t>Turn – Food Safety Bad</w:t>
      </w:r>
    </w:p>
    <w:p w:rsidR="002206BF" w:rsidRPr="002206BF" w:rsidRDefault="002206BF" w:rsidP="002206BF"/>
    <w:p w:rsidR="002206BF" w:rsidRPr="002206BF" w:rsidRDefault="002206BF" w:rsidP="002206BF">
      <w:pPr>
        <w:pStyle w:val="Heading4"/>
        <w:rPr>
          <w:rFonts w:cs="Times New Roman"/>
        </w:rPr>
      </w:pPr>
      <w:r w:rsidRPr="002206BF">
        <w:rPr>
          <w:rFonts w:cs="Times New Roman"/>
        </w:rPr>
        <w:t>No uniqueness and turn – The US food system is safe but increased safety regulations deck the immune system and lead to increased disease</w:t>
      </w:r>
    </w:p>
    <w:p w:rsidR="002206BF" w:rsidRPr="002206BF" w:rsidRDefault="002206BF" w:rsidP="002206BF">
      <w:pPr>
        <w:rPr>
          <w:rStyle w:val="Style13ptBold"/>
        </w:rPr>
      </w:pPr>
      <w:r w:rsidRPr="002206BF">
        <w:rPr>
          <w:rStyle w:val="Style13ptBold"/>
        </w:rPr>
        <w:t>Murphy, New York Times reporter citing multiple qualified people 15</w:t>
      </w:r>
    </w:p>
    <w:p w:rsidR="002206BF" w:rsidRPr="002206BF" w:rsidRDefault="002206BF" w:rsidP="002206BF">
      <w:r w:rsidRPr="002206BF">
        <w:t xml:space="preserve">(Kate Murphy, Herald-Tribune, 5-19-2015, "In America, is our food, in fact, too clean?," Date Accessed: 7/20/17, </w:t>
      </w:r>
      <w:hyperlink r:id="rId53" w:history="1">
        <w:r w:rsidRPr="002206BF">
          <w:rPr>
            <w:rStyle w:val="Hyperlink"/>
          </w:rPr>
          <w:t>http://health.heraldtribune.com/2015/05/19/in-america-is-our-food-in-fact-too-clean/</w:t>
        </w:r>
      </w:hyperlink>
      <w:r w:rsidRPr="002206BF">
        <w:t xml:space="preserve">) </w:t>
      </w:r>
      <w:proofErr w:type="spellStart"/>
      <w:r w:rsidRPr="002206BF">
        <w:t>lr</w:t>
      </w:r>
      <w:proofErr w:type="spellEnd"/>
    </w:p>
    <w:p w:rsidR="002206BF" w:rsidRPr="002206BF" w:rsidRDefault="002206BF" w:rsidP="002206BF">
      <w:r w:rsidRPr="002206BF">
        <w:t xml:space="preserve">A: With the recent recalls of millions of gallons of ice cream as well as several tons of hummus, pine nuts, frozen vegetables and various meat products, you might think </w:t>
      </w:r>
      <w:r w:rsidRPr="002206BF">
        <w:rPr>
          <w:rStyle w:val="StyleUnderline"/>
        </w:rPr>
        <w:t>the U.S. food supply is</w:t>
      </w:r>
      <w:r w:rsidRPr="002206BF">
        <w:t xml:space="preserve"> an unholy mess.</w:t>
      </w:r>
    </w:p>
    <w:p w:rsidR="002206BF" w:rsidRPr="002206BF" w:rsidRDefault="002206BF" w:rsidP="002206BF">
      <w:pPr>
        <w:rPr>
          <w:rStyle w:val="StyleUnderline"/>
        </w:rPr>
      </w:pPr>
      <w:r w:rsidRPr="002206BF">
        <w:t xml:space="preserve">It’s not. It’s </w:t>
      </w:r>
      <w:r w:rsidRPr="002206BF">
        <w:rPr>
          <w:rStyle w:val="StyleUnderline"/>
        </w:rPr>
        <w:t>arguably the safest in the world.</w:t>
      </w:r>
    </w:p>
    <w:p w:rsidR="002206BF" w:rsidRPr="002206BF" w:rsidRDefault="002206BF" w:rsidP="002206BF">
      <w:pPr>
        <w:rPr>
          <w:rStyle w:val="StyleUnderline"/>
        </w:rPr>
      </w:pPr>
      <w:r w:rsidRPr="002206BF">
        <w:t xml:space="preserve">Yet </w:t>
      </w:r>
      <w:r w:rsidRPr="002206BF">
        <w:rPr>
          <w:rStyle w:val="StyleUnderline"/>
        </w:rPr>
        <w:t>despite continually improving quality controls, the number of cases of foodborne illness has remained stubbornly high</w:t>
      </w:r>
      <w:r w:rsidRPr="002206BF">
        <w:t xml:space="preserve"> since the 1990s. Some experts wonder if </w:t>
      </w:r>
      <w:r w:rsidRPr="002206BF">
        <w:rPr>
          <w:rStyle w:val="StyleUnderline"/>
        </w:rPr>
        <w:t xml:space="preserve">we’ve reached a point of diminishing returns in food safety — whether our food could perhaps be </w:t>
      </w:r>
      <w:r w:rsidRPr="002206BF">
        <w:rPr>
          <w:rStyle w:val="Emphasis"/>
        </w:rPr>
        <w:t>too clean</w:t>
      </w:r>
      <w:r w:rsidRPr="002206BF">
        <w:rPr>
          <w:rStyle w:val="StyleUnderline"/>
        </w:rPr>
        <w:t>.</w:t>
      </w:r>
    </w:p>
    <w:p w:rsidR="002206BF" w:rsidRPr="002206BF" w:rsidRDefault="002206BF" w:rsidP="002206BF">
      <w:pPr>
        <w:rPr>
          <w:rStyle w:val="StyleUnderline"/>
        </w:rPr>
      </w:pPr>
      <w:r w:rsidRPr="002206BF">
        <w:rPr>
          <w:rStyle w:val="StyleUnderline"/>
        </w:rPr>
        <w:t>Industrial food sanitation practices</w:t>
      </w:r>
      <w:r w:rsidRPr="002206BF">
        <w:t xml:space="preserve"> — along with home cooks’ antibacterial veggie washes, chlorine bleach kitchen cleaners and sterilization cycle dishwashers — </w:t>
      </w:r>
      <w:r w:rsidRPr="002206BF">
        <w:rPr>
          <w:rStyle w:val="StyleUnderline"/>
        </w:rPr>
        <w:t>kill off so-called good bacteria naturally found in foods that bolster our health.</w:t>
      </w:r>
    </w:p>
    <w:p w:rsidR="002206BF" w:rsidRPr="002206BF" w:rsidRDefault="002206BF" w:rsidP="002206BF">
      <w:pPr>
        <w:rPr>
          <w:rStyle w:val="StyleUnderline"/>
        </w:rPr>
      </w:pPr>
      <w:r w:rsidRPr="002206BF">
        <w:t xml:space="preserve">Moreover, </w:t>
      </w:r>
      <w:r w:rsidRPr="002206BF">
        <w:rPr>
          <w:rStyle w:val="StyleUnderline"/>
        </w:rPr>
        <w:t>eliminating bad or pathogenic bacteria means we may not be exposed to the small doses that could inoculate us against intestinal crises.</w:t>
      </w:r>
    </w:p>
    <w:p w:rsidR="002206BF" w:rsidRPr="002206BF" w:rsidRDefault="002206BF" w:rsidP="002206BF">
      <w:r w:rsidRPr="002206BF">
        <w:t xml:space="preserve">“No one is saying you need to eat a peck of dirt before you die to be healthy,” said </w:t>
      </w:r>
      <w:r w:rsidRPr="002206BF">
        <w:rPr>
          <w:rStyle w:val="Emphasis"/>
        </w:rPr>
        <w:t xml:space="preserve">Jeffrey T. </w:t>
      </w:r>
      <w:proofErr w:type="spellStart"/>
      <w:r w:rsidRPr="002206BF">
        <w:rPr>
          <w:rStyle w:val="Emphasis"/>
        </w:rPr>
        <w:t>LeJeune</w:t>
      </w:r>
      <w:proofErr w:type="spellEnd"/>
      <w:r w:rsidRPr="002206BF">
        <w:rPr>
          <w:rStyle w:val="Emphasis"/>
        </w:rPr>
        <w:t>, head of the food animal research program at Ohio State University</w:t>
      </w:r>
      <w:r w:rsidRPr="002206BF">
        <w:t xml:space="preserve">. “But </w:t>
      </w:r>
      <w:r w:rsidRPr="002206BF">
        <w:rPr>
          <w:rStyle w:val="StyleUnderline"/>
        </w:rPr>
        <w:t>there is a line somewhere when it comes to cleanliness</w:t>
      </w:r>
      <w:r w:rsidRPr="002206BF">
        <w:t>. We just don’t know where it is.”</w:t>
      </w:r>
    </w:p>
    <w:p w:rsidR="002206BF" w:rsidRPr="002206BF" w:rsidRDefault="002206BF" w:rsidP="002206BF">
      <w:r w:rsidRPr="002206BF">
        <w:t xml:space="preserve">The theory that there might be such a thing as “too clean” food stems from the hygiene hypothesis, which holds that our modern </w:t>
      </w:r>
      <w:proofErr w:type="spellStart"/>
      <w:r w:rsidRPr="002206BF">
        <w:t>germaphobic</w:t>
      </w:r>
      <w:proofErr w:type="spellEnd"/>
      <w:r w:rsidRPr="002206BF">
        <w:t xml:space="preserve"> ways may be making us sick by harming our microbiome, which comprises all the microscopic beasties — bacteria, viruses, fungi, mites, etc. — that live in and on our bodies.</w:t>
      </w:r>
    </w:p>
    <w:p w:rsidR="002206BF" w:rsidRPr="002206BF" w:rsidRDefault="002206BF" w:rsidP="002206BF">
      <w:r w:rsidRPr="002206BF">
        <w:t>Research so far has focused primarily on cesarean births and not breast-feeding, which may inhibit formation of a robust microbiome, and antibacterial soaps and antibiotics, which diminish the established microbiome.</w:t>
      </w:r>
    </w:p>
    <w:p w:rsidR="002206BF" w:rsidRPr="002206BF" w:rsidRDefault="002206BF" w:rsidP="002206BF">
      <w:pPr>
        <w:rPr>
          <w:rStyle w:val="StyleUnderline"/>
        </w:rPr>
      </w:pPr>
      <w:r w:rsidRPr="002206BF">
        <w:rPr>
          <w:rStyle w:val="StyleUnderline"/>
        </w:rPr>
        <w:t>A result is an immune system that essentially gets bored</w:t>
      </w:r>
      <w:r w:rsidRPr="002206BF">
        <w:t xml:space="preserve"> — </w:t>
      </w:r>
      <w:r w:rsidRPr="002206BF">
        <w:rPr>
          <w:rStyle w:val="StyleUnderline"/>
        </w:rPr>
        <w:t>spoiling for a fight and apt to react to harmless substances and even attack the body’s own tissues. This could explain the increase of allergies and autoimmune disorders such as asthma, rheumatoid arthritis and inflammatory bowel syndrome.</w:t>
      </w:r>
    </w:p>
    <w:p w:rsidR="002206BF" w:rsidRPr="002206BF" w:rsidRDefault="002206BF" w:rsidP="002206BF">
      <w:r w:rsidRPr="002206BF">
        <w:t>All of this is hard to prove.</w:t>
      </w:r>
    </w:p>
    <w:p w:rsidR="002206BF" w:rsidRPr="002206BF" w:rsidRDefault="002206BF" w:rsidP="002206BF">
      <w:pPr>
        <w:rPr>
          <w:rStyle w:val="Emphasis"/>
        </w:rPr>
      </w:pPr>
      <w:r w:rsidRPr="002206BF">
        <w:t xml:space="preserve">“We have these tantalizing bits of evidence that to my mind provide pretty good support for the hygiene hypothesis, in terms of food-borne illness,” said </w:t>
      </w:r>
      <w:r w:rsidRPr="002206BF">
        <w:rPr>
          <w:rStyle w:val="Emphasis"/>
        </w:rPr>
        <w:t xml:space="preserve">Guy </w:t>
      </w:r>
      <w:proofErr w:type="spellStart"/>
      <w:r w:rsidRPr="002206BF">
        <w:rPr>
          <w:rStyle w:val="Emphasis"/>
        </w:rPr>
        <w:t>Loneragan</w:t>
      </w:r>
      <w:proofErr w:type="spellEnd"/>
      <w:r w:rsidRPr="002206BF">
        <w:rPr>
          <w:rStyle w:val="Emphasis"/>
        </w:rPr>
        <w:t>, an epidemiologist at Texas Tech.</w:t>
      </w:r>
    </w:p>
    <w:p w:rsidR="002206BF" w:rsidRPr="002206BF" w:rsidRDefault="002206BF" w:rsidP="002206BF">
      <w:pPr>
        <w:rPr>
          <w:rStyle w:val="StyleUnderline"/>
        </w:rPr>
      </w:pPr>
      <w:r w:rsidRPr="002206BF">
        <w:t xml:space="preserve">It is worth noting that </w:t>
      </w:r>
      <w:r w:rsidRPr="002206BF">
        <w:rPr>
          <w:rStyle w:val="StyleUnderline"/>
        </w:rPr>
        <w:t>serious foodborne diseases</w:t>
      </w:r>
      <w:r w:rsidRPr="002206BF">
        <w:t xml:space="preserve"> — ones that make it into the news, like listeria, salmonella, E. coli, cryptosporidium and campylobacter — </w:t>
      </w:r>
      <w:r w:rsidRPr="002206BF">
        <w:rPr>
          <w:rStyle w:val="StyleUnderline"/>
        </w:rPr>
        <w:t>are mainly diseases of immuno-compromised populations. That’s getting to be a significant number of people, thanks to our aging population.</w:t>
      </w:r>
    </w:p>
    <w:p w:rsidR="002206BF" w:rsidRPr="002206BF" w:rsidRDefault="002206BF" w:rsidP="002206BF">
      <w:r w:rsidRPr="002206BF">
        <w:t xml:space="preserve">“It’s a cruel reality that </w:t>
      </w:r>
      <w:r w:rsidRPr="002206BF">
        <w:rPr>
          <w:rStyle w:val="StyleUnderline"/>
        </w:rPr>
        <w:t>anyone 55 and older is potentially immuno-compromised</w:t>
      </w:r>
      <w:r w:rsidRPr="002206BF">
        <w:t xml:space="preserve">,” said Haley Oliver, </w:t>
      </w:r>
      <w:r w:rsidRPr="002206BF">
        <w:rPr>
          <w:rStyle w:val="Emphasis"/>
        </w:rPr>
        <w:t>assistant professor of food science at Purdue University</w:t>
      </w:r>
      <w:r w:rsidRPr="002206BF">
        <w:t>. Also included are young children, pregnant women, people with HIV, cancer patients, organ recipients and anyone who takes a lot of antibiotics.</w:t>
      </w:r>
    </w:p>
    <w:p w:rsidR="002206BF" w:rsidRPr="002206BF" w:rsidRDefault="002206BF" w:rsidP="002206BF">
      <w:r w:rsidRPr="002206BF">
        <w:t xml:space="preserve">The three people who died after eating listeria-laced Blue Bell ice cream ate it while inpatients at a hospital in </w:t>
      </w:r>
      <w:r w:rsidRPr="002206BF">
        <w:rPr>
          <w:rStyle w:val="Emphasis"/>
        </w:rPr>
        <w:t>Wichita, Kansas</w:t>
      </w:r>
      <w:r w:rsidRPr="002206BF">
        <w:t>. Local health officials said listeriosis may have contributed to but did not cause these people’s deaths. Seven more people were sickened nationwide.</w:t>
      </w:r>
    </w:p>
    <w:p w:rsidR="002206BF" w:rsidRPr="002206BF" w:rsidRDefault="002206BF" w:rsidP="002206BF">
      <w:r w:rsidRPr="002206BF">
        <w:t>That leaves millions who, experts said, ate the remaining five years’ worth of ice cream included in the recall and didn’t have so much as a stomach cramp. Research shows listeria is commonly found in dirt and in households.</w:t>
      </w:r>
    </w:p>
    <w:p w:rsidR="002206BF" w:rsidRPr="002206BF" w:rsidRDefault="002206BF" w:rsidP="002206BF">
      <w:r w:rsidRPr="002206BF">
        <w:t>“</w:t>
      </w:r>
      <w:r w:rsidRPr="002206BF">
        <w:rPr>
          <w:rStyle w:val="StyleUnderline"/>
        </w:rPr>
        <w:t xml:space="preserve">When disease happens, you </w:t>
      </w:r>
      <w:proofErr w:type="gramStart"/>
      <w:r w:rsidRPr="002206BF">
        <w:rPr>
          <w:rStyle w:val="StyleUnderline"/>
        </w:rPr>
        <w:t>have to</w:t>
      </w:r>
      <w:proofErr w:type="gramEnd"/>
      <w:r w:rsidRPr="002206BF">
        <w:rPr>
          <w:rStyle w:val="StyleUnderline"/>
        </w:rPr>
        <w:t xml:space="preserve"> have a perfect storm of enough of the pathogen present in the food, the person ate enough of that food and that person was immuno-compromised,</w:t>
      </w:r>
      <w:r w:rsidRPr="002206BF">
        <w:t xml:space="preserve">” Oliver said. “But because of the hygiene hypothesis, </w:t>
      </w:r>
      <w:r w:rsidRPr="002206BF">
        <w:rPr>
          <w:rStyle w:val="StyleUnderline"/>
        </w:rPr>
        <w:t>we may be becoming a more naive or vulnerable population</w:t>
      </w:r>
      <w:r w:rsidRPr="002206BF">
        <w:t>.”</w:t>
      </w:r>
    </w:p>
    <w:p w:rsidR="002206BF" w:rsidRPr="002206BF" w:rsidRDefault="002206BF" w:rsidP="002206BF"/>
    <w:p w:rsidR="002206BF" w:rsidRDefault="00643DF1" w:rsidP="002206BF">
      <w:pPr>
        <w:pStyle w:val="Heading3"/>
        <w:rPr>
          <w:rFonts w:cs="Times New Roman"/>
        </w:rPr>
      </w:pPr>
      <w:r>
        <w:rPr>
          <w:rFonts w:cs="Times New Roman"/>
        </w:rPr>
        <w:t>No Solvency – Multiple Alt Causes</w:t>
      </w:r>
    </w:p>
    <w:p w:rsidR="00643DF1" w:rsidRPr="00643DF1" w:rsidRDefault="00643DF1" w:rsidP="00643DF1"/>
    <w:p w:rsidR="002206BF" w:rsidRPr="002206BF" w:rsidRDefault="002206BF" w:rsidP="002206BF">
      <w:pPr>
        <w:pStyle w:val="Heading4"/>
        <w:rPr>
          <w:rFonts w:cs="Times New Roman"/>
        </w:rPr>
      </w:pPr>
      <w:r w:rsidRPr="002206BF">
        <w:rPr>
          <w:rFonts w:cs="Times New Roman"/>
        </w:rPr>
        <w:t>Multiple alt causes to solvency – vaccinations and clean food and water – any failure spills over</w:t>
      </w:r>
    </w:p>
    <w:p w:rsidR="002206BF" w:rsidRPr="002206BF" w:rsidRDefault="002206BF" w:rsidP="002206BF">
      <w:pPr>
        <w:rPr>
          <w:rStyle w:val="Style13ptBold"/>
        </w:rPr>
      </w:pPr>
      <w:r w:rsidRPr="002206BF">
        <w:rPr>
          <w:rStyle w:val="Style13ptBold"/>
        </w:rPr>
        <w:t xml:space="preserve">McConnell, ‎ Meredith </w:t>
      </w:r>
      <w:proofErr w:type="spellStart"/>
      <w:r w:rsidRPr="002206BF">
        <w:rPr>
          <w:rStyle w:val="Style13ptBold"/>
        </w:rPr>
        <w:t>Agrimedia</w:t>
      </w:r>
      <w:proofErr w:type="spellEnd"/>
      <w:r w:rsidRPr="002206BF">
        <w:rPr>
          <w:rStyle w:val="Style13ptBold"/>
        </w:rPr>
        <w:t xml:space="preserve"> Editor, 17</w:t>
      </w:r>
    </w:p>
    <w:p w:rsidR="002206BF" w:rsidRDefault="002206BF" w:rsidP="002206BF">
      <w:r w:rsidRPr="002206BF">
        <w:t>(Anna, 7/17/2017, Food Safety News, “Food Safety Starts Before Slaughterhouses, Report Says,” http://www.agriculture.com/news/livestock/food-safety-starts-before-slaughterhouses-report-says, accessed 7/20/17, DL)</w:t>
      </w:r>
    </w:p>
    <w:p w:rsidR="002206BF" w:rsidRPr="002206BF" w:rsidRDefault="002206BF" w:rsidP="002206BF">
      <w:pPr>
        <w:rPr>
          <w:rStyle w:val="StyleUnderline"/>
          <w:u w:val="none"/>
        </w:rPr>
      </w:pPr>
    </w:p>
    <w:p w:rsidR="002206BF" w:rsidRPr="002206BF" w:rsidRDefault="002206BF" w:rsidP="002206BF">
      <w:pPr>
        <w:rPr>
          <w:rStyle w:val="StyleUnderline"/>
        </w:rPr>
      </w:pPr>
      <w:r w:rsidRPr="002206BF">
        <w:rPr>
          <w:rStyle w:val="StyleUnderline"/>
        </w:rPr>
        <w:t xml:space="preserve">Cattle, poultry, and swine gather microorganisms that can lead to foodborne illnesses well before they reach the slaughterhouse, according to a new report called “Food Safety </w:t>
      </w:r>
      <w:proofErr w:type="gramStart"/>
      <w:r w:rsidRPr="002206BF">
        <w:rPr>
          <w:rStyle w:val="StyleUnderline"/>
        </w:rPr>
        <w:t>From</w:t>
      </w:r>
      <w:proofErr w:type="gramEnd"/>
      <w:r w:rsidRPr="002206BF">
        <w:rPr>
          <w:rStyle w:val="StyleUnderline"/>
        </w:rPr>
        <w:t xml:space="preserve"> Farm to Fork” by The Pew Charitable Trusts.</w:t>
      </w:r>
    </w:p>
    <w:p w:rsidR="002206BF" w:rsidRPr="002206BF" w:rsidRDefault="002206BF" w:rsidP="002206BF">
      <w:pPr>
        <w:rPr>
          <w:rStyle w:val="StyleUnderline"/>
          <w:u w:val="none"/>
        </w:rPr>
      </w:pPr>
      <w:r w:rsidRPr="002206BF">
        <w:t xml:space="preserve">For producers, animal health is incredibly important morally and financially, but </w:t>
      </w:r>
      <w:r w:rsidRPr="002206BF">
        <w:rPr>
          <w:rStyle w:val="StyleUnderline"/>
        </w:rPr>
        <w:t>Pew has confirmed the value of clean food/water and regular vaccinations for livestock in combatting illnesses like salmonella, E. coli, etc.</w:t>
      </w:r>
    </w:p>
    <w:p w:rsidR="002206BF" w:rsidRPr="002206BF" w:rsidRDefault="002206BF" w:rsidP="002206BF">
      <w:pPr>
        <w:rPr>
          <w:rStyle w:val="StyleUnderline"/>
        </w:rPr>
      </w:pPr>
      <w:r w:rsidRPr="002206BF">
        <w:rPr>
          <w:rStyle w:val="StyleUnderline"/>
        </w:rPr>
        <w:t>“An effective food safety system includes measures to prevent contamination at every step along the meat and poultry supply chain</w:t>
      </w:r>
      <w:r w:rsidRPr="002206BF">
        <w:rPr>
          <w:rStyle w:val="StyleUnderline"/>
          <w:u w:val="none"/>
        </w:rPr>
        <w:t>.</w:t>
      </w:r>
      <w:r w:rsidRPr="002206BF">
        <w:rPr>
          <w:rStyle w:val="StyleUnderline"/>
        </w:rPr>
        <w:t xml:space="preserve"> More can and should be done on farms and feedlots,” says Sandra </w:t>
      </w:r>
      <w:proofErr w:type="spellStart"/>
      <w:r w:rsidRPr="002206BF">
        <w:rPr>
          <w:rStyle w:val="StyleUnderline"/>
        </w:rPr>
        <w:t>Eskin</w:t>
      </w:r>
      <w:proofErr w:type="spellEnd"/>
      <w:r w:rsidRPr="002206BF">
        <w:rPr>
          <w:rStyle w:val="StyleUnderline"/>
        </w:rPr>
        <w:t>, Pew’s director of the food safe project.</w:t>
      </w:r>
    </w:p>
    <w:p w:rsidR="002206BF" w:rsidRPr="002206BF" w:rsidRDefault="002206BF" w:rsidP="002206BF">
      <w:pPr>
        <w:rPr>
          <w:rStyle w:val="StyleUnderline"/>
        </w:rPr>
      </w:pPr>
      <w:r w:rsidRPr="002206BF">
        <w:rPr>
          <w:rStyle w:val="StyleUnderline"/>
        </w:rPr>
        <w:t xml:space="preserve">Within the report, Pew also makes recommendations to help control pathogens. Some of the suggestions include: government-funded field trials and research on herd management, incentives for preharvest food safety implementations, standards for livestock food and water safety, and better sharing of new research and information. </w:t>
      </w:r>
    </w:p>
    <w:p w:rsidR="002206BF" w:rsidRPr="002206BF" w:rsidRDefault="002206BF" w:rsidP="002206BF">
      <w:pPr>
        <w:rPr>
          <w:rStyle w:val="StyleUnderline"/>
        </w:rPr>
      </w:pPr>
      <w:r w:rsidRPr="002206BF">
        <w:rPr>
          <w:rStyle w:val="StyleUnderline"/>
        </w:rPr>
        <w:t>About 2 million illnesses in the U.S. each year are because of contaminated meat and poultry leading to somewhat staggering medical costs, according to The Pew Charitable Trusts. The organization also says potential contamination by salmonella, Listeria monocytogenes, and Shiga toxin-producing E. coli made up for about half of the meat and poultry products removed from the marketplace between 2005 and 2015.</w:t>
      </w:r>
    </w:p>
    <w:p w:rsidR="002206BF" w:rsidRPr="002206BF" w:rsidRDefault="002206BF" w:rsidP="002206BF">
      <w:pPr>
        <w:rPr>
          <w:rStyle w:val="StyleUnderline"/>
        </w:rPr>
      </w:pPr>
      <w:r w:rsidRPr="002206BF">
        <w:rPr>
          <w:rStyle w:val="StyleUnderline"/>
        </w:rPr>
        <w:t xml:space="preserve">“Collaboration among producers, researchers, and regulators is critical to ensure food safety hazards are minimized before the animals ever reach slaughter,” says Karin </w:t>
      </w:r>
      <w:proofErr w:type="spellStart"/>
      <w:r w:rsidRPr="002206BF">
        <w:rPr>
          <w:rStyle w:val="StyleUnderline"/>
        </w:rPr>
        <w:t>Hoelzer</w:t>
      </w:r>
      <w:proofErr w:type="spellEnd"/>
      <w:r w:rsidRPr="002206BF">
        <w:rPr>
          <w:rStyle w:val="StyleUnderline"/>
        </w:rPr>
        <w:t xml:space="preserve">, the Pew food safe project’s veterinarian. </w:t>
      </w:r>
    </w:p>
    <w:p w:rsidR="00643DF1" w:rsidRPr="002206BF" w:rsidRDefault="00643DF1" w:rsidP="00643DF1">
      <w:pPr>
        <w:pStyle w:val="Heading3"/>
        <w:rPr>
          <w:rFonts w:cs="Times New Roman"/>
        </w:rPr>
      </w:pPr>
      <w:r w:rsidRPr="002206BF">
        <w:rPr>
          <w:rFonts w:cs="Times New Roman"/>
        </w:rPr>
        <w:t>No Solvency – Imported Food</w:t>
      </w:r>
    </w:p>
    <w:p w:rsidR="00643DF1" w:rsidRPr="002206BF" w:rsidRDefault="00643DF1" w:rsidP="00643DF1"/>
    <w:p w:rsidR="00643DF1" w:rsidRPr="002206BF" w:rsidRDefault="00643DF1" w:rsidP="00643DF1">
      <w:pPr>
        <w:pStyle w:val="Heading4"/>
        <w:rPr>
          <w:rFonts w:cs="Times New Roman"/>
        </w:rPr>
      </w:pPr>
      <w:r w:rsidRPr="002206BF">
        <w:rPr>
          <w:rFonts w:cs="Times New Roman"/>
        </w:rPr>
        <w:t xml:space="preserve">Ag literacy can’t solve – global food trade creates multiple entry points for disease </w:t>
      </w:r>
    </w:p>
    <w:p w:rsidR="00643DF1" w:rsidRPr="002206BF" w:rsidRDefault="00643DF1" w:rsidP="00643DF1">
      <w:pPr>
        <w:rPr>
          <w:b/>
        </w:rPr>
      </w:pPr>
      <w:r w:rsidRPr="002206BF">
        <w:rPr>
          <w:b/>
        </w:rPr>
        <w:t xml:space="preserve">Jones, </w:t>
      </w:r>
      <w:proofErr w:type="spellStart"/>
      <w:r w:rsidRPr="002206BF">
        <w:rPr>
          <w:b/>
        </w:rPr>
        <w:t>FoodLogiQ</w:t>
      </w:r>
      <w:proofErr w:type="spellEnd"/>
      <w:r w:rsidRPr="002206BF">
        <w:rPr>
          <w:b/>
        </w:rPr>
        <w:t xml:space="preserve"> Chief Marketing Officer, 17</w:t>
      </w:r>
    </w:p>
    <w:p w:rsidR="00643DF1" w:rsidRPr="002206BF" w:rsidRDefault="00643DF1" w:rsidP="00643DF1">
      <w:r w:rsidRPr="002206BF">
        <w:t xml:space="preserve">(Katy, Feb. 9, 2017, </w:t>
      </w:r>
      <w:proofErr w:type="spellStart"/>
      <w:r w:rsidRPr="002206BF">
        <w:t>FoodLogiQ</w:t>
      </w:r>
      <w:proofErr w:type="spellEnd"/>
      <w:r w:rsidRPr="002206BF">
        <w:t xml:space="preserve">: software that provides traceability, food safety compliance and supply chain transparency, “What Organizations are Doing About Food Safety Concerns,” </w:t>
      </w:r>
      <w:hyperlink r:id="rId54" w:history="1">
        <w:r w:rsidRPr="002206BF">
          <w:rPr>
            <w:rStyle w:val="Hyperlink"/>
          </w:rPr>
          <w:t>http://blog.foodlogiq.com/what-to-do-with-food-safety-concerns</w:t>
        </w:r>
      </w:hyperlink>
      <w:r w:rsidRPr="002206BF">
        <w:t>, accessed 7/20/17, CD)</w:t>
      </w:r>
    </w:p>
    <w:p w:rsidR="00643DF1" w:rsidRPr="002206BF" w:rsidRDefault="00643DF1" w:rsidP="00643DF1"/>
    <w:p w:rsidR="00643DF1" w:rsidRPr="002206BF" w:rsidRDefault="00643DF1" w:rsidP="00643DF1">
      <w:r w:rsidRPr="002206BF">
        <w:t xml:space="preserve">But the complexity of the food chain today makes it difficult to maintain strong transparency and keep the food manufacturing process totally pure. </w:t>
      </w:r>
    </w:p>
    <w:p w:rsidR="00643DF1" w:rsidRPr="002206BF" w:rsidRDefault="00643DF1" w:rsidP="00643DF1">
      <w:r w:rsidRPr="002206BF">
        <w:t>“The world’s growing population and the consumers' desire to be provided with a wider range of foods have resulted in a longer and more complex food chain,” says a study published in the book “Significance, Prevention and Control of Food Related Diseases.”</w:t>
      </w:r>
    </w:p>
    <w:p w:rsidR="00643DF1" w:rsidRPr="002206BF" w:rsidRDefault="00643DF1" w:rsidP="00643DF1">
      <w:r w:rsidRPr="002206BF">
        <w:t xml:space="preserve">“Today, </w:t>
      </w:r>
      <w:r w:rsidRPr="002206BF">
        <w:rPr>
          <w:u w:val="single"/>
        </w:rPr>
        <w:t>foods reach consumers after being collected from fields, farms and factories and then pass onto many countries, traveling distances of thousands of kilometers</w:t>
      </w:r>
      <w:r w:rsidRPr="002206BF">
        <w:t xml:space="preserve">. </w:t>
      </w:r>
      <w:r w:rsidRPr="002206BF">
        <w:rPr>
          <w:u w:val="single"/>
        </w:rPr>
        <w:t>With this global food distribution, an infection that occurs at any point within the food chain has the potential of affecting any given population in the world</w:t>
      </w:r>
      <w:r w:rsidRPr="002206BF">
        <w:t>.”</w:t>
      </w:r>
    </w:p>
    <w:p w:rsidR="00643DF1" w:rsidRPr="002206BF" w:rsidRDefault="00643DF1" w:rsidP="00643DF1">
      <w:pPr>
        <w:rPr>
          <w:u w:val="single"/>
        </w:rPr>
      </w:pPr>
      <w:r w:rsidRPr="002206BF">
        <w:t xml:space="preserve">As you probably know, </w:t>
      </w:r>
      <w:r w:rsidRPr="002206BF">
        <w:rPr>
          <w:u w:val="single"/>
        </w:rPr>
        <w:t>adulterated food is impure, unsafe, and unwholesome. There are many ways in which foods can become contaminated and there are just as many regulations for preventing this problem.</w:t>
      </w:r>
    </w:p>
    <w:p w:rsidR="00643DF1" w:rsidRPr="002206BF" w:rsidRDefault="00643DF1" w:rsidP="00643DF1">
      <w:r w:rsidRPr="002206BF">
        <w:t>“</w:t>
      </w:r>
      <w:r w:rsidRPr="002206BF">
        <w:rPr>
          <w:u w:val="single"/>
        </w:rPr>
        <w:t xml:space="preserve">The three food industry groups with the most violations were vegetables (20.6 % of total violations), fishery and seafood (20.1%) and fruits (11.7%),” says a report from the U.S. Department of Agriculture Economic Research Service. “Violations observed over the entire </w:t>
      </w:r>
      <w:proofErr w:type="gramStart"/>
      <w:r w:rsidRPr="002206BF">
        <w:rPr>
          <w:u w:val="single"/>
        </w:rPr>
        <w:t>time period</w:t>
      </w:r>
      <w:proofErr w:type="gramEnd"/>
      <w:r w:rsidRPr="002206BF">
        <w:rPr>
          <w:u w:val="single"/>
        </w:rPr>
        <w:t xml:space="preserve"> include sanitary issues in seafood and fruit products, pesticides in vegetables and unregistered processes for canned food products in all three industries</w:t>
      </w:r>
      <w:r w:rsidRPr="002206BF">
        <w:t>.”</w:t>
      </w:r>
    </w:p>
    <w:p w:rsidR="00643DF1" w:rsidRPr="002206BF" w:rsidRDefault="00643DF1" w:rsidP="00643DF1"/>
    <w:p w:rsidR="00643DF1" w:rsidRPr="002206BF" w:rsidRDefault="00643DF1" w:rsidP="00643DF1"/>
    <w:p w:rsidR="002206BF" w:rsidRDefault="00643DF1" w:rsidP="002206BF">
      <w:pPr>
        <w:pStyle w:val="Heading3"/>
        <w:rPr>
          <w:rFonts w:cs="Times New Roman"/>
        </w:rPr>
      </w:pPr>
      <w:r>
        <w:rPr>
          <w:rFonts w:cs="Times New Roman"/>
        </w:rPr>
        <w:t xml:space="preserve">No Solvency – </w:t>
      </w:r>
      <w:r w:rsidR="002206BF" w:rsidRPr="002206BF">
        <w:rPr>
          <w:rFonts w:cs="Times New Roman"/>
        </w:rPr>
        <w:t>Compliance Failures</w:t>
      </w:r>
    </w:p>
    <w:p w:rsidR="002206BF" w:rsidRPr="002206BF" w:rsidRDefault="002206BF" w:rsidP="002206BF"/>
    <w:p w:rsidR="002206BF" w:rsidRPr="002206BF" w:rsidRDefault="002206BF" w:rsidP="002206BF">
      <w:pPr>
        <w:pStyle w:val="Heading4"/>
        <w:rPr>
          <w:rFonts w:cs="Times New Roman"/>
        </w:rPr>
      </w:pPr>
      <w:r>
        <w:rPr>
          <w:rFonts w:cs="Times New Roman"/>
        </w:rPr>
        <w:t>N</w:t>
      </w:r>
      <w:r w:rsidRPr="002206BF">
        <w:rPr>
          <w:rFonts w:cs="Times New Roman"/>
        </w:rPr>
        <w:t>o solvency – compliance failure is the root of food safety problems</w:t>
      </w:r>
    </w:p>
    <w:p w:rsidR="002206BF" w:rsidRPr="002206BF" w:rsidRDefault="002206BF" w:rsidP="002206BF">
      <w:pPr>
        <w:rPr>
          <w:rStyle w:val="Style13ptBold"/>
        </w:rPr>
      </w:pPr>
      <w:r w:rsidRPr="002206BF">
        <w:rPr>
          <w:rStyle w:val="Style13ptBold"/>
        </w:rPr>
        <w:t>Low, 1</w:t>
      </w:r>
      <w:r>
        <w:rPr>
          <w:rStyle w:val="Style13ptBold"/>
        </w:rPr>
        <w:t>5-</w:t>
      </w:r>
      <w:r w:rsidRPr="002206BF">
        <w:rPr>
          <w:rStyle w:val="Style13ptBold"/>
        </w:rPr>
        <w:t>year Trace One multinational quality management solutions consultant, 17</w:t>
      </w:r>
    </w:p>
    <w:p w:rsidR="002206BF" w:rsidRDefault="002206BF" w:rsidP="002206BF">
      <w:r w:rsidRPr="002206BF">
        <w:t>(Don, July 5, 2017, Food Safety News, “The future of the food biz: Preventing food safety crises,” http://www.foodsafetynews.com/2017/07/the-future-of-food-the-food-biz-preventing-food-safety-crises/, accessed 7/20/17, DL)</w:t>
      </w:r>
    </w:p>
    <w:p w:rsidR="002206BF" w:rsidRPr="002206BF" w:rsidRDefault="002206BF" w:rsidP="002206BF"/>
    <w:p w:rsidR="002206BF" w:rsidRPr="002206BF" w:rsidRDefault="002206BF" w:rsidP="002206BF">
      <w:pPr>
        <w:rPr>
          <w:rStyle w:val="Emphasis"/>
        </w:rPr>
      </w:pPr>
      <w:r w:rsidRPr="002206BF">
        <w:rPr>
          <w:rStyle w:val="Emphasis"/>
        </w:rPr>
        <w:t xml:space="preserve">A strong compliance </w:t>
      </w:r>
      <w:proofErr w:type="gramStart"/>
      <w:r w:rsidRPr="002206BF">
        <w:rPr>
          <w:rStyle w:val="Emphasis"/>
        </w:rPr>
        <w:t>plan</w:t>
      </w:r>
      <w:proofErr w:type="gramEnd"/>
    </w:p>
    <w:p w:rsidR="002206BF" w:rsidRPr="002206BF" w:rsidRDefault="002206BF" w:rsidP="002206BF">
      <w:pPr>
        <w:rPr>
          <w:rStyle w:val="StyleUnderline"/>
        </w:rPr>
      </w:pPr>
      <w:r w:rsidRPr="002206BF">
        <w:rPr>
          <w:rStyle w:val="StyleUnderline"/>
        </w:rPr>
        <w:t>Despite the importance of food safety to a retailer’s brand and bottom line, many retailers are failing to comply with regulations. Although most retailers have a compliance program in place, many may be unaware if their suppliers are compliant, which can lead to food safety failures.</w:t>
      </w:r>
    </w:p>
    <w:p w:rsidR="002206BF" w:rsidRPr="002206BF" w:rsidRDefault="002206BF" w:rsidP="002206BF">
      <w:pPr>
        <w:rPr>
          <w:rStyle w:val="StyleUnderline"/>
        </w:rPr>
      </w:pPr>
      <w:r w:rsidRPr="002206BF">
        <w:rPr>
          <w:rStyle w:val="Emphasis"/>
        </w:rPr>
        <w:t>For a successful program, compliance should focus on reporting and visibility.</w:t>
      </w:r>
      <w:r w:rsidRPr="002206BF">
        <w:t xml:space="preserve"> However, </w:t>
      </w:r>
      <w:r w:rsidRPr="002206BF">
        <w:rPr>
          <w:rStyle w:val="Emphasis"/>
        </w:rPr>
        <w:t>many retailers use spreadsheets and PDFs, which are often out of date</w:t>
      </w:r>
      <w:r w:rsidRPr="002206BF">
        <w:t xml:space="preserve">. </w:t>
      </w:r>
      <w:r w:rsidRPr="002206BF">
        <w:rPr>
          <w:rStyle w:val="StyleUnderline"/>
        </w:rPr>
        <w:t xml:space="preserve">These tools are not sufficiently suited to track compliance, and record keeping alone is not enough. Retailers must understand the impact compliance has on ensuring customer safety. For example, without a proper program in place, </w:t>
      </w:r>
      <w:r w:rsidRPr="002206BF">
        <w:rPr>
          <w:rStyle w:val="Emphasis"/>
        </w:rPr>
        <w:t>a retailer could be shipping from facilities that aren’t approved or</w:t>
      </w:r>
      <w:r w:rsidRPr="002206BF">
        <w:rPr>
          <w:rStyle w:val="StyleUnderline"/>
        </w:rPr>
        <w:t xml:space="preserve"> compliant. Fail safes should be built into the compliance system to prevent events like this from happening.</w:t>
      </w:r>
    </w:p>
    <w:p w:rsidR="002206BF" w:rsidRPr="002206BF" w:rsidRDefault="002206BF" w:rsidP="002206BF">
      <w:r w:rsidRPr="002206BF">
        <w:rPr>
          <w:rStyle w:val="Emphasis"/>
        </w:rPr>
        <w:t>A strong compliance plan is necessary</w:t>
      </w:r>
      <w:r w:rsidRPr="002206BF">
        <w:rPr>
          <w:rStyle w:val="StyleUnderline"/>
        </w:rPr>
        <w:t xml:space="preserve"> to ensure communication amongst all parties completing compliance activities, including suppliers and third-party auditors or testers. A minimum of three to four assessments should be completed in a year. These can include testing manufacturing equipment for contamination or checking that gloves are being worn in all required job functions. All compliance activity should be planned properly so everyone knows what needs to be done and when.</w:t>
      </w:r>
    </w:p>
    <w:p w:rsidR="002206BF" w:rsidRPr="002206BF" w:rsidRDefault="002206BF" w:rsidP="002206BF">
      <w:r w:rsidRPr="002206BF">
        <w:rPr>
          <w:rStyle w:val="StyleUnderline"/>
        </w:rPr>
        <w:t xml:space="preserve">Once the compliance plan is in place, retailers should assess their suppliers. This includes determining which facilities </w:t>
      </w:r>
      <w:proofErr w:type="gramStart"/>
      <w:r w:rsidRPr="002206BF">
        <w:rPr>
          <w:rStyle w:val="StyleUnderline"/>
        </w:rPr>
        <w:t>are in compliance</w:t>
      </w:r>
      <w:proofErr w:type="gramEnd"/>
      <w:r w:rsidRPr="002206BF">
        <w:rPr>
          <w:rStyle w:val="StyleUnderline"/>
        </w:rPr>
        <w:t>, and which ones are not</w:t>
      </w:r>
      <w:r w:rsidRPr="002206BF">
        <w:t xml:space="preserve">. </w:t>
      </w:r>
      <w:r w:rsidRPr="002206BF">
        <w:rPr>
          <w:rStyle w:val="Emphasis"/>
        </w:rPr>
        <w:t>This information should be available in a central location which will allow quality assurance teams, as well as a Global Food Safety Initiative (GFSI) auditor, to upload assessment results.</w:t>
      </w:r>
      <w:r w:rsidRPr="002206BF">
        <w:t xml:space="preserve"> </w:t>
      </w:r>
      <w:r w:rsidRPr="002206BF">
        <w:rPr>
          <w:rStyle w:val="StyleUnderline"/>
        </w:rPr>
        <w:t>Most importantly, individuals like the product and quality managers will also have access to the information and can make decisions based upon the results. They may then choose to identify certain risks at a facility and monitor them closely.</w:t>
      </w:r>
    </w:p>
    <w:p w:rsidR="002206BF" w:rsidRDefault="002206BF" w:rsidP="002206BF">
      <w:pPr>
        <w:rPr>
          <w:rStyle w:val="StyleUnderline"/>
        </w:rPr>
      </w:pPr>
      <w:r w:rsidRPr="002206BF">
        <w:rPr>
          <w:rStyle w:val="StyleUnderline"/>
        </w:rPr>
        <w:t>Having assessment and product information available in a central location allows retailers to quickly determine the potential impact of a facility’s compliance status change. For example, a retailer may identify an issue with a supplier and realize that 20 products need to be pulled off the shelf immediately.</w:t>
      </w:r>
    </w:p>
    <w:p w:rsidR="002206BF" w:rsidRPr="002206BF" w:rsidRDefault="002206BF" w:rsidP="002206BF">
      <w:pPr>
        <w:rPr>
          <w:rStyle w:val="StyleUnderline"/>
        </w:rPr>
      </w:pPr>
    </w:p>
    <w:p w:rsidR="002206BF" w:rsidRDefault="00643DF1" w:rsidP="002206BF">
      <w:pPr>
        <w:pStyle w:val="Heading3"/>
        <w:rPr>
          <w:rFonts w:cs="Times New Roman"/>
        </w:rPr>
      </w:pPr>
      <w:r>
        <w:rPr>
          <w:rFonts w:cs="Times New Roman"/>
        </w:rPr>
        <w:t>AT –</w:t>
      </w:r>
      <w:r w:rsidR="002206BF" w:rsidRPr="002206BF">
        <w:rPr>
          <w:rFonts w:cs="Times New Roman"/>
        </w:rPr>
        <w:t xml:space="preserve"> Zoonotic Diseases </w:t>
      </w:r>
    </w:p>
    <w:p w:rsidR="002206BF" w:rsidRPr="002206BF" w:rsidRDefault="002206BF" w:rsidP="002206BF"/>
    <w:p w:rsidR="002206BF" w:rsidRPr="002206BF" w:rsidRDefault="002206BF" w:rsidP="002206BF">
      <w:pPr>
        <w:pStyle w:val="Heading4"/>
        <w:rPr>
          <w:rFonts w:cs="Times New Roman"/>
        </w:rPr>
      </w:pPr>
      <w:r w:rsidRPr="002206BF">
        <w:rPr>
          <w:rFonts w:cs="Times New Roman"/>
        </w:rPr>
        <w:t>Zoon</w:t>
      </w:r>
      <w:r>
        <w:rPr>
          <w:rFonts w:cs="Times New Roman"/>
        </w:rPr>
        <w:t>o</w:t>
      </w:r>
      <w:r w:rsidRPr="002206BF">
        <w:rPr>
          <w:rFonts w:cs="Times New Roman"/>
        </w:rPr>
        <w:t xml:space="preserve">tic disease specifically </w:t>
      </w:r>
      <w:proofErr w:type="gramStart"/>
      <w:r w:rsidRPr="002206BF">
        <w:rPr>
          <w:rFonts w:cs="Times New Roman"/>
        </w:rPr>
        <w:t>are</w:t>
      </w:r>
      <w:proofErr w:type="gramEnd"/>
      <w:r w:rsidRPr="002206BF">
        <w:rPr>
          <w:rFonts w:cs="Times New Roman"/>
        </w:rPr>
        <w:t xml:space="preserve"> not dangerous – they can’t spread well enough to cause pandemics and all our defense still applies</w:t>
      </w:r>
    </w:p>
    <w:p w:rsidR="002206BF" w:rsidRPr="002206BF" w:rsidRDefault="002206BF" w:rsidP="002206BF">
      <w:pPr>
        <w:rPr>
          <w:rStyle w:val="Style13ptBold"/>
        </w:rPr>
      </w:pPr>
      <w:r w:rsidRPr="002206BF">
        <w:rPr>
          <w:rStyle w:val="Style13ptBold"/>
        </w:rPr>
        <w:t>Orent, former Emory Professor and writer specializing in infectious disease, 15</w:t>
      </w:r>
    </w:p>
    <w:p w:rsidR="002206BF" w:rsidRDefault="002206BF" w:rsidP="002206BF">
      <w:r w:rsidRPr="002206BF">
        <w:t>[Wendy, 1-3-2015, Los Angeles Times, “Ignore predictions of lethal pandemics and pay attention to what really matters” http://www.latimes.com/opinion/op-ed/la-oe-orent-pandemic-hysteria-20150104-story.html Accessed: 7-20-2017, BP]</w:t>
      </w:r>
    </w:p>
    <w:p w:rsidR="002206BF" w:rsidRPr="002206BF" w:rsidRDefault="002206BF" w:rsidP="002206BF"/>
    <w:p w:rsidR="002206BF" w:rsidRPr="002206BF" w:rsidRDefault="002206BF" w:rsidP="002206BF">
      <w:r w:rsidRPr="002206BF">
        <w:t xml:space="preserve">The scientific world has changed since 2005. Now, </w:t>
      </w:r>
      <w:r w:rsidRPr="002206BF">
        <w:rPr>
          <w:rStyle w:val="StyleUnderline"/>
        </w:rPr>
        <w:t>most scientists understand that there are significant physical and evolutionary barriers to a blood- and fluid-borne virus developing airborne transmission</w:t>
      </w:r>
      <w:r w:rsidRPr="002206BF">
        <w:t xml:space="preserve">, as Garrett has acknowledged. </w:t>
      </w:r>
      <w:r w:rsidRPr="002206BF">
        <w:rPr>
          <w:rStyle w:val="StyleUnderline"/>
        </w:rPr>
        <w:t xml:space="preserve">Though Ebola virus has been detected in human alveolar cells, as Vincent </w:t>
      </w:r>
      <w:proofErr w:type="spellStart"/>
      <w:r w:rsidRPr="002206BF">
        <w:rPr>
          <w:rStyle w:val="StyleUnderline"/>
        </w:rPr>
        <w:t>Racaniello</w:t>
      </w:r>
      <w:proofErr w:type="spellEnd"/>
      <w:r w:rsidRPr="002206BF">
        <w:rPr>
          <w:rStyle w:val="StyleUnderline"/>
        </w:rPr>
        <w:t xml:space="preserve">, virologist at Columbia University, explained to me, that doesn't mean it can replicate in the airways enough to allow transmission. “Maybe … the virus can get in, but can't get out. Like a roach motel,” </w:t>
      </w:r>
      <w:r w:rsidRPr="002206BF">
        <w:t xml:space="preserve">wrote </w:t>
      </w:r>
      <w:proofErr w:type="spellStart"/>
      <w:r w:rsidRPr="002206BF">
        <w:t>Racaniello</w:t>
      </w:r>
      <w:proofErr w:type="spellEnd"/>
      <w:r w:rsidRPr="002206BF">
        <w:t xml:space="preserve"> in an email.</w:t>
      </w:r>
    </w:p>
    <w:p w:rsidR="002206BF" w:rsidRPr="002206BF" w:rsidRDefault="002206BF" w:rsidP="002206BF">
      <w:pPr>
        <w:rPr>
          <w:rStyle w:val="Emphasis"/>
        </w:rPr>
      </w:pPr>
      <w:r w:rsidRPr="002206BF">
        <w:rPr>
          <w:rStyle w:val="StyleUnderline"/>
        </w:rPr>
        <w:t>H5N1,</w:t>
      </w:r>
      <w:r w:rsidRPr="002206BF">
        <w:t xml:space="preserve"> we understand now, </w:t>
      </w:r>
      <w:r w:rsidRPr="002206BF">
        <w:rPr>
          <w:rStyle w:val="StyleUnderline"/>
        </w:rPr>
        <w:t>never went airborne because it attached only to cell receptors located deep in human lungs, and could not, therefore, be coughed or sneezed out</w:t>
      </w:r>
      <w:r w:rsidRPr="002206BF">
        <w:t xml:space="preserve">. SARS, or severe acute respiratory syndrome, caused local outbreaks after multiple introductions via air travel but spread only sluggishly and mostly in hospitals. </w:t>
      </w:r>
      <w:r w:rsidRPr="002206BF">
        <w:rPr>
          <w:rStyle w:val="StyleUnderline"/>
        </w:rPr>
        <w:t xml:space="preserve">Breaking its chains of transmission ended the outbreak globally. There probably will always be </w:t>
      </w:r>
      <w:r w:rsidRPr="002206BF">
        <w:rPr>
          <w:rStyle w:val="Emphasis"/>
        </w:rPr>
        <w:t>significant barriers</w:t>
      </w:r>
      <w:r w:rsidRPr="002206BF">
        <w:rPr>
          <w:rStyle w:val="StyleUnderline"/>
        </w:rPr>
        <w:t xml:space="preserve"> preventing the easy adaptation of an animal disease to the human species.</w:t>
      </w:r>
      <w:r w:rsidRPr="002206BF">
        <w:t xml:space="preserve"> Furthermore, </w:t>
      </w:r>
      <w:proofErr w:type="spellStart"/>
      <w:r w:rsidRPr="002206BF">
        <w:t>Racaniello</w:t>
      </w:r>
      <w:proofErr w:type="spellEnd"/>
      <w:r w:rsidRPr="002206BF">
        <w:t xml:space="preserve"> insists </w:t>
      </w:r>
      <w:r w:rsidRPr="002206BF">
        <w:rPr>
          <w:rStyle w:val="Emphasis"/>
        </w:rPr>
        <w:t>that there are no recorded instances of viruses that have adapted to humans, changing the way they are spread.</w:t>
      </w:r>
    </w:p>
    <w:p w:rsidR="002206BF" w:rsidRDefault="002206BF" w:rsidP="002206BF">
      <w:proofErr w:type="gramStart"/>
      <w:r w:rsidRPr="002206BF">
        <w:t>So</w:t>
      </w:r>
      <w:proofErr w:type="gramEnd"/>
      <w:r w:rsidRPr="002206BF">
        <w:t xml:space="preserve"> we need to stop listening to the doomsayers, and we need to do it now. </w:t>
      </w:r>
      <w:r w:rsidRPr="002206BF">
        <w:rPr>
          <w:rStyle w:val="StyleUnderline"/>
        </w:rPr>
        <w:t>Predictions of lethal pandemics have</w:t>
      </w:r>
      <w:r w:rsidRPr="002206BF">
        <w:t xml:space="preserve"> — since the swine flu fiasco of 1976, when President Ford vowed to vaccinate “every man, woman and child in the United States” — </w:t>
      </w:r>
      <w:r w:rsidRPr="002206BF">
        <w:rPr>
          <w:rStyle w:val="Emphasis"/>
        </w:rPr>
        <w:t>always been wrong</w:t>
      </w:r>
      <w:r w:rsidRPr="002206BF">
        <w:t>. Fear-mongering wastes our time and our emotions and diverts resources from where they should be directed — in the case of Ebola, to the ongoing tragedy in West Africa. Americans have all but forgotten about Ebola now, because most people realize it isn't coming to a school or a shopping mall near you. But Sierra Leoneans and Liberians go on dying.</w:t>
      </w:r>
    </w:p>
    <w:p w:rsidR="002206BF" w:rsidRPr="002206BF" w:rsidRDefault="002206BF" w:rsidP="002206BF"/>
    <w:p w:rsidR="002206BF" w:rsidRDefault="00643DF1" w:rsidP="002206BF">
      <w:pPr>
        <w:pStyle w:val="Heading3"/>
        <w:rPr>
          <w:rFonts w:cs="Times New Roman"/>
        </w:rPr>
      </w:pPr>
      <w:r>
        <w:rPr>
          <w:rFonts w:cs="Times New Roman"/>
        </w:rPr>
        <w:t xml:space="preserve">AT – </w:t>
      </w:r>
      <w:r w:rsidR="002206BF" w:rsidRPr="002206BF">
        <w:rPr>
          <w:rFonts w:cs="Times New Roman"/>
        </w:rPr>
        <w:t xml:space="preserve"> Food </w:t>
      </w:r>
      <w:r w:rsidR="002206BF">
        <w:rPr>
          <w:rFonts w:cs="Times New Roman"/>
        </w:rPr>
        <w:t>C</w:t>
      </w:r>
      <w:r w:rsidR="002206BF" w:rsidRPr="002206BF">
        <w:rPr>
          <w:rFonts w:cs="Times New Roman"/>
        </w:rPr>
        <w:t>ause</w:t>
      </w:r>
      <w:r>
        <w:rPr>
          <w:rFonts w:cs="Times New Roman"/>
        </w:rPr>
        <w:t>s</w:t>
      </w:r>
      <w:r w:rsidR="002206BF" w:rsidRPr="002206BF">
        <w:rPr>
          <w:rFonts w:cs="Times New Roman"/>
        </w:rPr>
        <w:t xml:space="preserve"> </w:t>
      </w:r>
      <w:r w:rsidR="002206BF">
        <w:rPr>
          <w:rFonts w:cs="Times New Roman"/>
        </w:rPr>
        <w:t>D</w:t>
      </w:r>
      <w:r w:rsidR="002206BF" w:rsidRPr="002206BF">
        <w:rPr>
          <w:rFonts w:cs="Times New Roman"/>
        </w:rPr>
        <w:t>isease</w:t>
      </w:r>
    </w:p>
    <w:p w:rsidR="002206BF" w:rsidRPr="002206BF" w:rsidRDefault="002206BF" w:rsidP="002206BF"/>
    <w:p w:rsidR="002206BF" w:rsidRPr="002206BF" w:rsidRDefault="002206BF" w:rsidP="002206BF">
      <w:pPr>
        <w:pStyle w:val="Heading4"/>
        <w:rPr>
          <w:rFonts w:cs="Times New Roman"/>
        </w:rPr>
      </w:pPr>
      <w:r w:rsidRPr="002206BF">
        <w:rPr>
          <w:rFonts w:cs="Times New Roman"/>
        </w:rPr>
        <w:t xml:space="preserve">The impact to food related diseases is overblown </w:t>
      </w:r>
    </w:p>
    <w:p w:rsidR="002206BF" w:rsidRPr="002206BF" w:rsidRDefault="002206BF" w:rsidP="002206BF">
      <w:pPr>
        <w:rPr>
          <w:b/>
        </w:rPr>
      </w:pPr>
      <w:r w:rsidRPr="002206BF">
        <w:rPr>
          <w:b/>
        </w:rPr>
        <w:t>Ford, Center for Disease Control, Senior Epidemiologist, 13</w:t>
      </w:r>
    </w:p>
    <w:p w:rsidR="002206BF" w:rsidRDefault="002206BF" w:rsidP="002206BF">
      <w:r w:rsidRPr="002206BF">
        <w:t xml:space="preserve">(Earl S., December 05, Center for Disease Control, “Food Security and Cardiovascular Disease Risk Among Adults in the United States: Findings </w:t>
      </w:r>
      <w:proofErr w:type="gramStart"/>
      <w:r w:rsidRPr="002206BF">
        <w:t>From</w:t>
      </w:r>
      <w:proofErr w:type="gramEnd"/>
      <w:r w:rsidRPr="002206BF">
        <w:t xml:space="preserve"> the National Health and Nutrition Examination Survey,” </w:t>
      </w:r>
      <w:hyperlink r:id="rId55" w:history="1">
        <w:r w:rsidRPr="002206BF">
          <w:rPr>
            <w:rStyle w:val="Hyperlink"/>
          </w:rPr>
          <w:t>https://www.cdc.gov/pcd/issues/2013/13_0244.htm</w:t>
        </w:r>
      </w:hyperlink>
      <w:r w:rsidRPr="002206BF">
        <w:t>, accessed 7/20/17, CD)</w:t>
      </w:r>
    </w:p>
    <w:p w:rsidR="002206BF" w:rsidRPr="002206BF" w:rsidRDefault="002206BF" w:rsidP="002206BF"/>
    <w:p w:rsidR="002206BF" w:rsidRPr="002206BF" w:rsidRDefault="002206BF" w:rsidP="002206BF">
      <w:r w:rsidRPr="002206BF">
        <w:t xml:space="preserve">The 1958 regulation, writes </w:t>
      </w:r>
      <w:proofErr w:type="spellStart"/>
      <w:r w:rsidRPr="002206BF">
        <w:t>Collman</w:t>
      </w:r>
      <w:proofErr w:type="spellEnd"/>
      <w:r w:rsidRPr="002206BF">
        <w:t xml:space="preserve">, came at a time when scientists, using highly sensitive tests, had found that plants make their own insecticides, and that of 64 of these tested, 35 were found to be carcinogens. Each day, </w:t>
      </w:r>
      <w:r w:rsidRPr="002206BF">
        <w:rPr>
          <w:u w:val="single"/>
        </w:rPr>
        <w:t>on average, every American eats a gram and a half of such natural pesticides, an amount that does not appear to cause cancer at such a low dose. Yet this is more than 10,000 times higher than the residues ingested from man-made agricultural pesticides that we have banned</w:t>
      </w:r>
      <w:r w:rsidRPr="002206BF">
        <w:t>.</w:t>
      </w:r>
    </w:p>
    <w:p w:rsidR="002206BF" w:rsidRPr="002206BF" w:rsidRDefault="002206BF" w:rsidP="002206BF">
      <w:r w:rsidRPr="002206BF">
        <w:t xml:space="preserve">Another illustrative case is asbestos removal in the early 1970s. Used as an insulator against fire in public schools, asbestos became </w:t>
      </w:r>
      <w:proofErr w:type="gramStart"/>
      <w:r w:rsidRPr="002206BF">
        <w:t>a major health scare costing billions of dollars</w:t>
      </w:r>
      <w:proofErr w:type="gramEnd"/>
      <w:r w:rsidRPr="002206BF">
        <w:t>. The EPA eventually banned its use in schools to reduce children's exposure to this cancer-causing agent. Many experts believe that, although asbestos presents a minimal threat when left in place, its removal, which results in increased airborne asbestos particles, creates a much greater hazard.</w:t>
      </w:r>
    </w:p>
    <w:p w:rsidR="002206BF" w:rsidRPr="002206BF" w:rsidRDefault="002206BF" w:rsidP="002206BF">
      <w:r w:rsidRPr="002206BF">
        <w:t xml:space="preserve">Cellular phones are a source of electromagnetic fields (EMFs). Unfounded claims that cellular phone use contributes to brain tumors prompted manufacturers to sponsor safety studies, which have not yet linked cellular phone to cancer. In fact, the greatest hazard, </w:t>
      </w:r>
      <w:proofErr w:type="spellStart"/>
      <w:r w:rsidRPr="002206BF">
        <w:t>Collman</w:t>
      </w:r>
      <w:proofErr w:type="spellEnd"/>
      <w:r w:rsidRPr="002206BF">
        <w:t xml:space="preserve"> states, is accidents caused by motorists using cell phones while driving.</w:t>
      </w:r>
    </w:p>
    <w:p w:rsidR="002206BF" w:rsidRPr="002206BF" w:rsidRDefault="002206BF" w:rsidP="002206BF">
      <w:r w:rsidRPr="002206BF">
        <w:t xml:space="preserve">Beyond his analyses of statistical probabilities of food and other environmental dangers, </w:t>
      </w:r>
      <w:proofErr w:type="spellStart"/>
      <w:r w:rsidRPr="002206BF">
        <w:t>Collman</w:t>
      </w:r>
      <w:proofErr w:type="spellEnd"/>
      <w:r w:rsidRPr="002206BF">
        <w:t xml:space="preserve"> brings another intellectual virtue to the task by ranking 30 exposures contributing to deaths in the United States. </w:t>
      </w:r>
      <w:r w:rsidRPr="00734533">
        <w:rPr>
          <w:rStyle w:val="StyleUnderline"/>
        </w:rPr>
        <w:t>The data show that cigarette smoking, alcohol consumption, motor vehicles and handguns are more dangerous than the risks of pesticides in foods,</w:t>
      </w:r>
      <w:r w:rsidRPr="002206BF">
        <w:t xml:space="preserve"> nuclear power or use of diagnostic X-rays in medicine.</w:t>
      </w:r>
    </w:p>
    <w:p w:rsidR="002206BF" w:rsidRPr="002206BF" w:rsidRDefault="002206BF" w:rsidP="002206BF">
      <w:bookmarkStart w:id="0" w:name="_GoBack"/>
      <w:bookmarkEnd w:id="0"/>
    </w:p>
    <w:p w:rsidR="002206BF" w:rsidRDefault="00CF23E4" w:rsidP="00CF23E4">
      <w:pPr>
        <w:pStyle w:val="Heading1"/>
      </w:pPr>
      <w:r>
        <w:t>To Integrate</w:t>
      </w:r>
    </w:p>
    <w:p w:rsidR="00CF23E4" w:rsidRDefault="00CF23E4" w:rsidP="00CF23E4"/>
    <w:sectPr w:rsidR="00CF2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5B526F"/>
    <w:multiLevelType w:val="hybridMultilevel"/>
    <w:tmpl w:val="CE14652C"/>
    <w:lvl w:ilvl="0" w:tplc="CB50625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drienne Brovero"/>
    <w:docVar w:name="RibbonPointer" w:val="150407768"/>
    <w:docVar w:name="VerbatimVersion" w:val="5.1"/>
  </w:docVars>
  <w:rsids>
    <w:rsidRoot w:val="0069312D"/>
    <w:rsid w:val="00007822"/>
    <w:rsid w:val="000139A3"/>
    <w:rsid w:val="00027720"/>
    <w:rsid w:val="00047EEC"/>
    <w:rsid w:val="00081463"/>
    <w:rsid w:val="000B0151"/>
    <w:rsid w:val="000E1C70"/>
    <w:rsid w:val="000F68F2"/>
    <w:rsid w:val="000F744B"/>
    <w:rsid w:val="00100833"/>
    <w:rsid w:val="0010255F"/>
    <w:rsid w:val="00104529"/>
    <w:rsid w:val="00105942"/>
    <w:rsid w:val="0010604A"/>
    <w:rsid w:val="00107396"/>
    <w:rsid w:val="00144A4C"/>
    <w:rsid w:val="00154B39"/>
    <w:rsid w:val="00176AB0"/>
    <w:rsid w:val="00177B7D"/>
    <w:rsid w:val="00180591"/>
    <w:rsid w:val="0018322D"/>
    <w:rsid w:val="0019356A"/>
    <w:rsid w:val="001B1311"/>
    <w:rsid w:val="001B5776"/>
    <w:rsid w:val="001C24FA"/>
    <w:rsid w:val="001E527A"/>
    <w:rsid w:val="001F78CE"/>
    <w:rsid w:val="002149F0"/>
    <w:rsid w:val="002206BF"/>
    <w:rsid w:val="00251FC7"/>
    <w:rsid w:val="002855A7"/>
    <w:rsid w:val="002B146A"/>
    <w:rsid w:val="002B5E17"/>
    <w:rsid w:val="002F3F2E"/>
    <w:rsid w:val="00315690"/>
    <w:rsid w:val="00316B75"/>
    <w:rsid w:val="00325646"/>
    <w:rsid w:val="003460F2"/>
    <w:rsid w:val="00366F88"/>
    <w:rsid w:val="0038158C"/>
    <w:rsid w:val="003815A0"/>
    <w:rsid w:val="003902BA"/>
    <w:rsid w:val="003A09E2"/>
    <w:rsid w:val="003A4064"/>
    <w:rsid w:val="003B0419"/>
    <w:rsid w:val="00407037"/>
    <w:rsid w:val="004137B9"/>
    <w:rsid w:val="004232BB"/>
    <w:rsid w:val="004506FF"/>
    <w:rsid w:val="004605D6"/>
    <w:rsid w:val="004B4077"/>
    <w:rsid w:val="004B664F"/>
    <w:rsid w:val="004C60E8"/>
    <w:rsid w:val="004E3579"/>
    <w:rsid w:val="004E728B"/>
    <w:rsid w:val="004F1AC0"/>
    <w:rsid w:val="004F39E0"/>
    <w:rsid w:val="00537BD5"/>
    <w:rsid w:val="0057268A"/>
    <w:rsid w:val="005B464F"/>
    <w:rsid w:val="005D2912"/>
    <w:rsid w:val="005F3A9A"/>
    <w:rsid w:val="006065BD"/>
    <w:rsid w:val="00631049"/>
    <w:rsid w:val="00634389"/>
    <w:rsid w:val="00643DF1"/>
    <w:rsid w:val="00645FA9"/>
    <w:rsid w:val="00647866"/>
    <w:rsid w:val="00665003"/>
    <w:rsid w:val="00684AF4"/>
    <w:rsid w:val="0069312D"/>
    <w:rsid w:val="006933D7"/>
    <w:rsid w:val="006A2AD0"/>
    <w:rsid w:val="006B25A0"/>
    <w:rsid w:val="006C2375"/>
    <w:rsid w:val="006D4ECC"/>
    <w:rsid w:val="00722258"/>
    <w:rsid w:val="007243E5"/>
    <w:rsid w:val="00734533"/>
    <w:rsid w:val="00766EA0"/>
    <w:rsid w:val="007A2226"/>
    <w:rsid w:val="007F5B66"/>
    <w:rsid w:val="00812900"/>
    <w:rsid w:val="00823A1C"/>
    <w:rsid w:val="00826BCB"/>
    <w:rsid w:val="00845B9D"/>
    <w:rsid w:val="008546EF"/>
    <w:rsid w:val="00860984"/>
    <w:rsid w:val="008A1DAA"/>
    <w:rsid w:val="008B3ECB"/>
    <w:rsid w:val="008B4E85"/>
    <w:rsid w:val="008C1B2E"/>
    <w:rsid w:val="008F4581"/>
    <w:rsid w:val="00903B67"/>
    <w:rsid w:val="0091627E"/>
    <w:rsid w:val="00925D79"/>
    <w:rsid w:val="009329F9"/>
    <w:rsid w:val="00960374"/>
    <w:rsid w:val="0097032B"/>
    <w:rsid w:val="009A51E3"/>
    <w:rsid w:val="009B6714"/>
    <w:rsid w:val="009D2EAD"/>
    <w:rsid w:val="009D54B2"/>
    <w:rsid w:val="009E1922"/>
    <w:rsid w:val="009F7ED2"/>
    <w:rsid w:val="00A15E17"/>
    <w:rsid w:val="00A93661"/>
    <w:rsid w:val="00A95652"/>
    <w:rsid w:val="00AA7AAD"/>
    <w:rsid w:val="00AB620D"/>
    <w:rsid w:val="00AC0AB8"/>
    <w:rsid w:val="00AF439E"/>
    <w:rsid w:val="00B33C6D"/>
    <w:rsid w:val="00B4508F"/>
    <w:rsid w:val="00B55AD5"/>
    <w:rsid w:val="00B64D55"/>
    <w:rsid w:val="00B8057C"/>
    <w:rsid w:val="00BD6238"/>
    <w:rsid w:val="00BF593B"/>
    <w:rsid w:val="00BF773A"/>
    <w:rsid w:val="00BF7E81"/>
    <w:rsid w:val="00C13773"/>
    <w:rsid w:val="00C17CC8"/>
    <w:rsid w:val="00C3253A"/>
    <w:rsid w:val="00C326B7"/>
    <w:rsid w:val="00C56727"/>
    <w:rsid w:val="00C83417"/>
    <w:rsid w:val="00C9604F"/>
    <w:rsid w:val="00CA19AA"/>
    <w:rsid w:val="00CC5298"/>
    <w:rsid w:val="00CD3F01"/>
    <w:rsid w:val="00CD736E"/>
    <w:rsid w:val="00CD798D"/>
    <w:rsid w:val="00CE161E"/>
    <w:rsid w:val="00CF23E4"/>
    <w:rsid w:val="00CF59A8"/>
    <w:rsid w:val="00D325A9"/>
    <w:rsid w:val="00D36A8A"/>
    <w:rsid w:val="00D501E6"/>
    <w:rsid w:val="00D61409"/>
    <w:rsid w:val="00D6691E"/>
    <w:rsid w:val="00D71170"/>
    <w:rsid w:val="00DA1C92"/>
    <w:rsid w:val="00DA25D4"/>
    <w:rsid w:val="00DA6538"/>
    <w:rsid w:val="00DE2C4B"/>
    <w:rsid w:val="00E01228"/>
    <w:rsid w:val="00E15E75"/>
    <w:rsid w:val="00E5262C"/>
    <w:rsid w:val="00E86AB2"/>
    <w:rsid w:val="00EC7DC4"/>
    <w:rsid w:val="00ED30CF"/>
    <w:rsid w:val="00F1619E"/>
    <w:rsid w:val="00F176EF"/>
    <w:rsid w:val="00F45E10"/>
    <w:rsid w:val="00F6364A"/>
    <w:rsid w:val="00F9113A"/>
    <w:rsid w:val="00FD3127"/>
    <w:rsid w:val="00FE0E9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C115D"/>
  <w15:chartTrackingRefBased/>
  <w15:docId w15:val="{404B2AD8-616B-4120-B88E-9F685057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F23E4"/>
    <w:rPr>
      <w:rFonts w:ascii="Times New Roman" w:hAnsi="Times New Roman" w:cs="Times New Roman"/>
    </w:rPr>
  </w:style>
  <w:style w:type="paragraph" w:styleId="Heading1">
    <w:name w:val="heading 1"/>
    <w:aliases w:val="Pocket"/>
    <w:basedOn w:val="Normal"/>
    <w:next w:val="Normal"/>
    <w:link w:val="Heading1Char"/>
    <w:qFormat/>
    <w:rsid w:val="00CF23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F23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F23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No Spacing11,No Spacing111,No Spacing112,No Spacing1121,No Spacing2,Debate Text,Read stuff,No Spacing4,No Spacing21,CD - Cite,Heading 2 Char2 Char,Heading 2 Char1 Char Char,TAG,no read,Ch,t"/>
    <w:basedOn w:val="Normal"/>
    <w:next w:val="Normal"/>
    <w:link w:val="Heading4Char"/>
    <w:uiPriority w:val="3"/>
    <w:unhideWhenUsed/>
    <w:qFormat/>
    <w:rsid w:val="00CF23E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F23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23E4"/>
  </w:style>
  <w:style w:type="character" w:customStyle="1" w:styleId="Heading1Char">
    <w:name w:val="Heading 1 Char"/>
    <w:aliases w:val="Pocket Char"/>
    <w:basedOn w:val="DefaultParagraphFont"/>
    <w:link w:val="Heading1"/>
    <w:rsid w:val="00CF23E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F23E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F23E4"/>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 Ch Char,No Spacing11 Char,No Spacing111 Char,No Spacing112 Char,No Spacing1121 Char,No Spacing2 Char,Debate Text Char,Read stuff Char,No Spacing4 Char,t Char"/>
    <w:basedOn w:val="DefaultParagraphFont"/>
    <w:link w:val="Heading4"/>
    <w:uiPriority w:val="3"/>
    <w:rsid w:val="00CF23E4"/>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7"/>
    <w:qFormat/>
    <w:rsid w:val="00CF23E4"/>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5"/>
    <w:qFormat/>
    <w:rsid w:val="00CF23E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9.5 "/>
    <w:basedOn w:val="DefaultParagraphFont"/>
    <w:uiPriority w:val="6"/>
    <w:qFormat/>
    <w:rsid w:val="00CF23E4"/>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Tags v 2 Char1,Heading 3 Char1 Char1,Text 7 Char1"/>
    <w:basedOn w:val="DefaultParagraphFont"/>
    <w:uiPriority w:val="99"/>
    <w:unhideWhenUsed/>
    <w:rsid w:val="00CF23E4"/>
    <w:rPr>
      <w:color w:val="auto"/>
      <w:u w:val="none"/>
    </w:rPr>
  </w:style>
  <w:style w:type="character" w:styleId="FollowedHyperlink">
    <w:name w:val="FollowedHyperlink"/>
    <w:basedOn w:val="DefaultParagraphFont"/>
    <w:uiPriority w:val="99"/>
    <w:semiHidden/>
    <w:unhideWhenUsed/>
    <w:rsid w:val="00CF23E4"/>
    <w:rPr>
      <w:color w:val="auto"/>
      <w:u w:val="none"/>
    </w:rPr>
  </w:style>
  <w:style w:type="paragraph" w:customStyle="1" w:styleId="textbold">
    <w:name w:val="text bold"/>
    <w:basedOn w:val="Normal"/>
    <w:link w:val="Emphasis"/>
    <w:uiPriority w:val="7"/>
    <w:qFormat/>
    <w:rsid w:val="0069312D"/>
    <w:pPr>
      <w:ind w:left="720"/>
    </w:pPr>
    <w:rPr>
      <w:b/>
      <w:iCs/>
      <w:u w:val="single"/>
      <w:bdr w:val="single" w:sz="8" w:space="0" w:color="auto"/>
    </w:rPr>
  </w:style>
  <w:style w:type="character" w:styleId="CommentReference">
    <w:name w:val="annotation reference"/>
    <w:basedOn w:val="DefaultParagraphFont"/>
    <w:uiPriority w:val="99"/>
    <w:semiHidden/>
    <w:unhideWhenUsed/>
    <w:rsid w:val="0069312D"/>
    <w:rPr>
      <w:sz w:val="16"/>
      <w:szCs w:val="16"/>
    </w:rPr>
  </w:style>
  <w:style w:type="paragraph" w:styleId="CommentText">
    <w:name w:val="annotation text"/>
    <w:basedOn w:val="Normal"/>
    <w:link w:val="CommentTextChar"/>
    <w:uiPriority w:val="99"/>
    <w:semiHidden/>
    <w:unhideWhenUsed/>
    <w:rsid w:val="0069312D"/>
    <w:pPr>
      <w:spacing w:line="240" w:lineRule="auto"/>
    </w:pPr>
    <w:rPr>
      <w:sz w:val="20"/>
      <w:szCs w:val="20"/>
    </w:rPr>
  </w:style>
  <w:style w:type="character" w:customStyle="1" w:styleId="CommentTextChar">
    <w:name w:val="Comment Text Char"/>
    <w:basedOn w:val="DefaultParagraphFont"/>
    <w:link w:val="CommentText"/>
    <w:uiPriority w:val="99"/>
    <w:semiHidden/>
    <w:rsid w:val="0069312D"/>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6931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312D"/>
    <w:rPr>
      <w:rFonts w:ascii="Segoe UI" w:hAnsi="Segoe UI" w:cs="Segoe UI"/>
      <w:sz w:val="18"/>
      <w:szCs w:val="18"/>
    </w:rPr>
  </w:style>
  <w:style w:type="character" w:styleId="UnresolvedMention">
    <w:name w:val="Unresolved Mention"/>
    <w:basedOn w:val="DefaultParagraphFont"/>
    <w:uiPriority w:val="99"/>
    <w:semiHidden/>
    <w:unhideWhenUsed/>
    <w:rsid w:val="001B1311"/>
    <w:rPr>
      <w:color w:val="808080"/>
      <w:shd w:val="clear" w:color="auto" w:fill="E6E6E6"/>
    </w:rPr>
  </w:style>
  <w:style w:type="paragraph" w:customStyle="1" w:styleId="Emphasis1">
    <w:name w:val="Emphasis1"/>
    <w:basedOn w:val="Normal"/>
    <w:uiPriority w:val="7"/>
    <w:qFormat/>
    <w:rsid w:val="002206BF"/>
    <w:pPr>
      <w:ind w:left="720"/>
      <w:jc w:val="both"/>
    </w:pPr>
    <w:rPr>
      <w:b/>
      <w:iCs/>
      <w:u w:val="single"/>
      <w:bdr w:val="single" w:sz="8" w:space="0" w:color="auto"/>
    </w:rPr>
  </w:style>
  <w:style w:type="paragraph" w:styleId="ListParagraph">
    <w:name w:val="List Paragraph"/>
    <w:basedOn w:val="Normal"/>
    <w:uiPriority w:val="99"/>
    <w:unhideWhenUsed/>
    <w:qFormat/>
    <w:rsid w:val="000E1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stor.org/stable/41233423" TargetMode="External"/><Relationship Id="rId18" Type="http://schemas.openxmlformats.org/officeDocument/2006/relationships/hyperlink" Target="http://www.reuters.com/article/us-climatechange-emissions-food-idUSKCN0X41PQ" TargetMode="External"/><Relationship Id="rId26" Type="http://schemas.openxmlformats.org/officeDocument/2006/relationships/hyperlink" Target="https://www.agclassroom.org/get/doc/NALObooklet.pdf" TargetMode="External"/><Relationship Id="rId39" Type="http://schemas.openxmlformats.org/officeDocument/2006/relationships/hyperlink" Target="https://www.washingtonpost.com/news/monkey-cage/wp/2016/11/23/food-scarcity-causes-conflicts-but-so-does-food-abundance-heres-why/?utm_term=.c69cc6665601" TargetMode="External"/><Relationship Id="rId21" Type="http://schemas.openxmlformats.org/officeDocument/2006/relationships/hyperlink" Target="https://www.forbes.com/sites/daniellegould/2013/07/03/when-it-comes-to-food-technology-is-changing-the-game/" TargetMode="External"/><Relationship Id="rId34" Type="http://schemas.openxmlformats.org/officeDocument/2006/relationships/hyperlink" Target="http://www.fns.usda.gov/sites/default/files/SNAP_Quick_Facts_0_0.pdf" TargetMode="External"/><Relationship Id="rId42" Type="http://schemas.openxmlformats.org/officeDocument/2006/relationships/hyperlink" Target="http://link.springer.com/article/10.1007/s12571-016-0610-x" TargetMode="External"/><Relationship Id="rId47" Type="http://schemas.openxmlformats.org/officeDocument/2006/relationships/hyperlink" Target="https://www.fastcompany.com/3062692/the-real-reason-theres-world-hunger-food-waste-not-food-shortages" TargetMode="External"/><Relationship Id="rId50" Type="http://schemas.openxmlformats.org/officeDocument/2006/relationships/hyperlink" Target="http://www.thepacker.com/news/food-waste-estimates-miss-mark" TargetMode="External"/><Relationship Id="rId55" Type="http://schemas.openxmlformats.org/officeDocument/2006/relationships/hyperlink" Target="https://www.cdc.gov/pcd/issues/2013/13_0244.htm" TargetMode="External"/><Relationship Id="rId7" Type="http://schemas.openxmlformats.org/officeDocument/2006/relationships/hyperlink" Target="https://piie.com/sites/default/files/publications/pb/pb11-12.pdf" TargetMode="External"/><Relationship Id="rId12" Type="http://schemas.openxmlformats.org/officeDocument/2006/relationships/hyperlink" Target="http://www.jstor.org/stable/41233423" TargetMode="External"/><Relationship Id="rId17" Type="http://schemas.openxmlformats.org/officeDocument/2006/relationships/hyperlink" Target="https://www.forbes.com/sites/daniellegould/2013/07/03/when-it-comes-to-food-technology-is-changing-the-game/" TargetMode="External"/><Relationship Id="rId25" Type="http://schemas.openxmlformats.org/officeDocument/2006/relationships/hyperlink" Target="https://www.usatoday.com/story/money/2017/07/02/food-waste-could-tax-breaks-new-labels-and-ugly-produce-fix-it/444032001/" TargetMode="External"/><Relationship Id="rId33" Type="http://schemas.openxmlformats.org/officeDocument/2006/relationships/hyperlink" Target="http://www.fao.org/in-action/supporting-fisherfolk-improve-livelihoods-in-the-philippines/en/" TargetMode="External"/><Relationship Id="rId38" Type="http://schemas.openxmlformats.org/officeDocument/2006/relationships/hyperlink" Target="http://www.orekoren.com/" TargetMode="External"/><Relationship Id="rId46" Type="http://schemas.openxmlformats.org/officeDocument/2006/relationships/hyperlink" Target="http://www.jstor.org/stable/20454913" TargetMode="External"/><Relationship Id="rId2" Type="http://schemas.openxmlformats.org/officeDocument/2006/relationships/numbering" Target="numbering.xml"/><Relationship Id="rId16" Type="http://schemas.openxmlformats.org/officeDocument/2006/relationships/hyperlink" Target="https://www.aeaweb.org/articles?id=10.1257/jep.28.1.121" TargetMode="External"/><Relationship Id="rId20" Type="http://schemas.openxmlformats.org/officeDocument/2006/relationships/hyperlink" Target="http://www.reuters.com/article/us-climatechange-emissions-food-idUSKCN0X41PQ" TargetMode="External"/><Relationship Id="rId29" Type="http://schemas.openxmlformats.org/officeDocument/2006/relationships/hyperlink" Target="http://www.jae-online.org/attachments/article/1513/Vol%2051%20No%204%20pg%2082%20-%20Koundinya.pdf" TargetMode="External"/><Relationship Id="rId41" Type="http://schemas.openxmlformats.org/officeDocument/2006/relationships/hyperlink" Target="http://staging.ilo.org/public/libdoc/ilo/1981/81B09_608_engl.pdf" TargetMode="External"/><Relationship Id="rId54" Type="http://schemas.openxmlformats.org/officeDocument/2006/relationships/hyperlink" Target="http://blog.foodlogiq.com/what-to-do-with-food-safety-concerns" TargetMode="External"/><Relationship Id="rId1" Type="http://schemas.openxmlformats.org/officeDocument/2006/relationships/customXml" Target="../customXml/item1.xml"/><Relationship Id="rId6" Type="http://schemas.openxmlformats.org/officeDocument/2006/relationships/hyperlink" Target="https://piie.com/sites/default/files/publications/pb/pb11-12.pdf" TargetMode="External"/><Relationship Id="rId11" Type="http://schemas.openxmlformats.org/officeDocument/2006/relationships/hyperlink" Target="https://piie.com/sites/default/files/publications/pb/pb11-12.pdf" TargetMode="External"/><Relationship Id="rId24" Type="http://schemas.openxmlformats.org/officeDocument/2006/relationships/hyperlink" Target="https://www.usatoday.com/story/money/2017/07/02/food-waste-could-tax-breaks-new-labels-and-ugly-produce-fix-it/444032001/" TargetMode="External"/><Relationship Id="rId32" Type="http://schemas.openxmlformats.org/officeDocument/2006/relationships/hyperlink" Target="http://www.fao.org/in-action/supporting-fisherfolk-improve-livelihoods-in-the-philippines/en/" TargetMode="External"/><Relationship Id="rId37" Type="http://schemas.openxmlformats.org/officeDocument/2006/relationships/hyperlink" Target="http://www.wm.edu/offices/itpir/_documents/enfoco/food_insecurity_conflict_dynamics.pdf" TargetMode="External"/><Relationship Id="rId40" Type="http://schemas.openxmlformats.org/officeDocument/2006/relationships/hyperlink" Target="http://onlinelibrary.wiley.com/doi/10.1002/wcc.336/full" TargetMode="External"/><Relationship Id="rId45" Type="http://schemas.openxmlformats.org/officeDocument/2006/relationships/hyperlink" Target="http://jpr.sagepub.com/content/49/1/35.short" TargetMode="External"/><Relationship Id="rId53" Type="http://schemas.openxmlformats.org/officeDocument/2006/relationships/hyperlink" Target="http://health.heraldtribune.com/2015/05/19/in-america-is-our-food-in-fact-too-clean/" TargetMode="External"/><Relationship Id="rId5" Type="http://schemas.openxmlformats.org/officeDocument/2006/relationships/webSettings" Target="webSettings.xml"/><Relationship Id="rId15" Type="http://schemas.openxmlformats.org/officeDocument/2006/relationships/hyperlink" Target="http://www.jstor.org/stable/20454913" TargetMode="External"/><Relationship Id="rId23" Type="http://schemas.openxmlformats.org/officeDocument/2006/relationships/hyperlink" Target="https://www.pik-potsdam.de/news/press-releases/reducing-food-waste-could-help-mitigate-climate-change" TargetMode="External"/><Relationship Id="rId28" Type="http://schemas.openxmlformats.org/officeDocument/2006/relationships/hyperlink" Target="http://tinyurl.com/kjgvyro" TargetMode="External"/><Relationship Id="rId36" Type="http://schemas.openxmlformats.org/officeDocument/2006/relationships/hyperlink" Target="http://www.eurofoodbank.org/" TargetMode="External"/><Relationship Id="rId49" Type="http://schemas.openxmlformats.org/officeDocument/2006/relationships/hyperlink" Target="http://nationswell.com/fighting-food-waste-sector-by-sector/" TargetMode="External"/><Relationship Id="rId57" Type="http://schemas.openxmlformats.org/officeDocument/2006/relationships/theme" Target="theme/theme1.xml"/><Relationship Id="rId10" Type="http://schemas.openxmlformats.org/officeDocument/2006/relationships/hyperlink" Target="http://www.jstor.org/stable/41233423" TargetMode="External"/><Relationship Id="rId19" Type="http://schemas.openxmlformats.org/officeDocument/2006/relationships/hyperlink" Target="https://www.rabobank.com/en/press/search/2016/20160121-food-waste-WEF.html" TargetMode="External"/><Relationship Id="rId31" Type="http://schemas.openxmlformats.org/officeDocument/2006/relationships/hyperlink" Target="http://www.fao.org/news/story/en/item/453663/icode/" TargetMode="External"/><Relationship Id="rId44" Type="http://schemas.openxmlformats.org/officeDocument/2006/relationships/hyperlink" Target="http://www.sciencedirect.com/science/article/pii/S0306919216303219" TargetMode="External"/><Relationship Id="rId52" Type="http://schemas.openxmlformats.org/officeDocument/2006/relationships/hyperlink" Target="https://www.usatoday.com/story/money/2017/07/02/food-waste-could-tax-breaks-new-labels-and-ugly-produce-fix-it/444032001/" TargetMode="External"/><Relationship Id="rId4" Type="http://schemas.openxmlformats.org/officeDocument/2006/relationships/settings" Target="settings.xml"/><Relationship Id="rId9" Type="http://schemas.openxmlformats.org/officeDocument/2006/relationships/hyperlink" Target="http://www.jstor.org/stable/41233423" TargetMode="External"/><Relationship Id="rId14" Type="http://schemas.openxmlformats.org/officeDocument/2006/relationships/hyperlink" Target="http://www.jstor.org/stable/41233423" TargetMode="External"/><Relationship Id="rId22" Type="http://schemas.openxmlformats.org/officeDocument/2006/relationships/hyperlink" Target="https://www.pik-potsdam.de/news/press-releases/reducing-food-waste-could-help-mitigate-climate-change" TargetMode="External"/><Relationship Id="rId27" Type="http://schemas.openxmlformats.org/officeDocument/2006/relationships/hyperlink" Target="https://www.forbes.com/sites/phillempert/2015/04/27/how-much-confidence-do-you-have-in-our-food-supply/" TargetMode="External"/><Relationship Id="rId30" Type="http://schemas.openxmlformats.org/officeDocument/2006/relationships/hyperlink" Target="http://www.foodinsight.org/preventing-food-insecurity-agriculture-technology-fao" TargetMode="External"/><Relationship Id="rId35" Type="http://schemas.openxmlformats.org/officeDocument/2006/relationships/hyperlink" Target="http://www.feedingamerica.org/our-work/" TargetMode="External"/><Relationship Id="rId43" Type="http://schemas.openxmlformats.org/officeDocument/2006/relationships/hyperlink" Target="http://www.stabilityjournal.org/articles/10.5334/sta.bm/" TargetMode="External"/><Relationship Id="rId48" Type="http://schemas.openxmlformats.org/officeDocument/2006/relationships/hyperlink" Target="http://newfoodeconomy.com/weve-heard-staggering-statistics-food-waste-new-study-says-theyre-wrong/" TargetMode="External"/><Relationship Id="rId56" Type="http://schemas.openxmlformats.org/officeDocument/2006/relationships/fontTable" Target="fontTable.xml"/><Relationship Id="rId8" Type="http://schemas.openxmlformats.org/officeDocument/2006/relationships/hyperlink" Target="http://www.jstor.org/stable/41233423" TargetMode="External"/><Relationship Id="rId51" Type="http://schemas.openxmlformats.org/officeDocument/2006/relationships/hyperlink" Target="https://www.usatoday.com/story/money/2017/07/02/food-waste-could-tax-breaks-new-labels-and-ugly-produce-fix-it/444032001/"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8E31E-34C0-413C-8447-63CB47E1E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372</TotalTime>
  <Pages>1</Pages>
  <Words>24293</Words>
  <Characters>138474</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17</cp:revision>
  <dcterms:created xsi:type="dcterms:W3CDTF">2017-07-19T19:57:00Z</dcterms:created>
  <dcterms:modified xsi:type="dcterms:W3CDTF">2017-07-21T20:59:00Z</dcterms:modified>
</cp:coreProperties>
</file>