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2FCA1B" w14:textId="09E2010C" w:rsidR="00F05899" w:rsidRDefault="00806309" w:rsidP="00F05899">
      <w:pPr>
        <w:pStyle w:val="Heading1"/>
      </w:pPr>
      <w:bookmarkStart w:id="0" w:name="_GoBack"/>
      <w:bookmarkEnd w:id="0"/>
      <w:r>
        <w:t>anti-blackness neg supplement – umich 2017 – bfhhr</w:t>
      </w:r>
    </w:p>
    <w:p w14:paraId="4EAACF5D" w14:textId="77777777" w:rsidR="00806309" w:rsidRPr="00806309" w:rsidRDefault="00806309" w:rsidP="00806309"/>
    <w:p w14:paraId="57DCA2D6" w14:textId="75606E0C" w:rsidR="00E15AAC" w:rsidRPr="00D239D3" w:rsidRDefault="00806309" w:rsidP="00E15AAC">
      <w:pPr>
        <w:pStyle w:val="Heading2"/>
      </w:pPr>
      <w:r>
        <w:lastRenderedPageBreak/>
        <w:t>afro-pessimism answers</w:t>
      </w:r>
    </w:p>
    <w:p w14:paraId="3BD0CA27" w14:textId="3421B862" w:rsidR="00F05899" w:rsidRDefault="00806309" w:rsidP="00E15AAC">
      <w:pPr>
        <w:pStyle w:val="Heading3"/>
      </w:pPr>
      <w:r>
        <w:lastRenderedPageBreak/>
        <w:t>at: anti-blackness is ontological</w:t>
      </w:r>
    </w:p>
    <w:p w14:paraId="2090A5D3" w14:textId="09F3D0DF" w:rsidR="00806309" w:rsidRPr="00D239D3" w:rsidRDefault="00806309" w:rsidP="00806309">
      <w:pPr>
        <w:pStyle w:val="Heading4"/>
      </w:pPr>
      <w:r>
        <w:t>Their</w:t>
      </w:r>
      <w:r w:rsidRPr="00D239D3">
        <w:t xml:space="preserve"> understanding of blackness reproduces the worst reductive determinism of orthodox Marxism – anti-blackness is part of a complex ecology of power relations, not a discrete causal relationship to slavery </w:t>
      </w:r>
    </w:p>
    <w:p w14:paraId="683653FC" w14:textId="77777777" w:rsidR="00806309" w:rsidRPr="00D239D3" w:rsidRDefault="00806309" w:rsidP="00806309">
      <w:r w:rsidRPr="00D239D3">
        <w:rPr>
          <w:b/>
        </w:rPr>
        <w:t>Day 15</w:t>
      </w:r>
      <w:r w:rsidRPr="00D239D3">
        <w:t xml:space="preserve"> – (Fall 2015, Iyko, Associate Professor of English and Chair of Critical Social Thought at Mount Holyoke College, “Being or Nothingness: Indigeneity, Antiblackness, and Settler Colonial Critique,” Critical Ethnic Studies, Vol. 1, No. 2 (Fall 2015), pp. 102-121)</w:t>
      </w:r>
    </w:p>
    <w:p w14:paraId="0740DD91" w14:textId="77777777" w:rsidR="00806309" w:rsidRPr="00D239D3" w:rsidRDefault="00806309" w:rsidP="00806309">
      <w:pPr>
        <w:rPr>
          <w:sz w:val="10"/>
        </w:rPr>
      </w:pPr>
      <w:r w:rsidRPr="00D239D3">
        <w:rPr>
          <w:sz w:val="10"/>
        </w:rPr>
        <w:t xml:space="preserve">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But </w:t>
      </w:r>
      <w:r w:rsidRPr="00D239D3">
        <w:rPr>
          <w:rStyle w:val="Emphasis"/>
        </w:rPr>
        <w:t>against the totalizing frame of Afro-pessimism</w:t>
      </w:r>
      <w:r w:rsidRPr="00D239D3">
        <w:rPr>
          <w:sz w:val="10"/>
        </w:rPr>
        <w:t xml:space="preserve">, </w:t>
      </w:r>
      <w:r w:rsidRPr="00D239D3">
        <w:rPr>
          <w:rStyle w:val="TitleChar"/>
        </w:rPr>
        <w:t>I want to stress</w:t>
      </w:r>
      <w:r w:rsidRPr="00D239D3">
        <w:rPr>
          <w:sz w:val="10"/>
        </w:rPr>
        <w:t xml:space="preserve"> instead </w:t>
      </w:r>
      <w:r w:rsidRPr="00D239D3">
        <w:rPr>
          <w:rStyle w:val="TitleChar"/>
        </w:rPr>
        <w:t xml:space="preserve">the pitfalls of </w:t>
      </w:r>
      <w:r w:rsidRPr="00D239D3">
        <w:rPr>
          <w:rStyle w:val="Emphasis"/>
        </w:rPr>
        <w:t>any antidialectical approach</w:t>
      </w:r>
      <w:r w:rsidRPr="00D239D3">
        <w:rPr>
          <w:rStyle w:val="TitleChar"/>
        </w:rPr>
        <w:t xml:space="preserve"> to the political economy</w:t>
      </w:r>
      <w:r w:rsidRPr="00D239D3">
        <w:rPr>
          <w:sz w:val="10"/>
        </w:rPr>
        <w:t xml:space="preserve"> </w:t>
      </w:r>
      <w:r w:rsidRPr="00D239D3">
        <w:rPr>
          <w:rStyle w:val="TitleChar"/>
        </w:rPr>
        <w:t>of the settler colonial racial state</w:t>
      </w:r>
      <w:r w:rsidRPr="00D239D3">
        <w:rPr>
          <w:sz w:val="10"/>
        </w:rPr>
        <w:t xml:space="preserve"> </w:t>
      </w:r>
      <w:r w:rsidRPr="00D239D3">
        <w:rPr>
          <w:rStyle w:val="TitleChar"/>
        </w:rPr>
        <w:t>from the position of either Indigenous or antiblack exceptionalism</w:t>
      </w:r>
      <w:r w:rsidRPr="00D239D3">
        <w:rPr>
          <w:sz w:val="10"/>
        </w:rPr>
        <w:t xml:space="preserve">. </w:t>
      </w:r>
      <w:r w:rsidRPr="00D239D3">
        <w:rPr>
          <w:rStyle w:val="TitleChar"/>
        </w:rPr>
        <w:t xml:space="preserve">Settler colonial racial capitalism is </w:t>
      </w:r>
      <w:r w:rsidRPr="00D239D3">
        <w:rPr>
          <w:rStyle w:val="Emphasis"/>
        </w:rPr>
        <w:t>not a thing but a social relation</w:t>
      </w:r>
      <w:r w:rsidRPr="00D239D3">
        <w:rPr>
          <w:sz w:val="10"/>
        </w:rPr>
        <w:t xml:space="preserve">. As such, </w:t>
      </w:r>
      <w:r w:rsidRPr="00D239D3">
        <w:rPr>
          <w:rStyle w:val="Emphasis"/>
        </w:rPr>
        <w:t>it is not produced out of the causal relationships that Sexton puts forward here</w:t>
      </w:r>
      <w:r w:rsidRPr="00D239D3">
        <w:rPr>
          <w:sz w:val="10"/>
        </w:rPr>
        <w:t>: “</w:t>
      </w:r>
      <w:r w:rsidRPr="00D239D3">
        <w:rPr>
          <w:rStyle w:val="TitleChar"/>
        </w:rPr>
        <w:t>Slavery, as it were, precedes and prepares the way for colonialism, its forebear or fundament or support</w:t>
      </w:r>
      <w:r w:rsidRPr="00D239D3">
        <w:rPr>
          <w:sz w:val="10"/>
        </w:rPr>
        <w:t xml:space="preserve">. Colonialism, as it were, the issue or heir of slavery, its outgrowth or edifice or monument.” 55 </w:t>
      </w:r>
      <w:r w:rsidRPr="00D239D3">
        <w:rPr>
          <w:rStyle w:val="TitleChar"/>
        </w:rPr>
        <w:t>The</w:t>
      </w:r>
      <w:r w:rsidRPr="00D239D3">
        <w:rPr>
          <w:sz w:val="10"/>
        </w:rPr>
        <w:t xml:space="preserve"> nearly </w:t>
      </w:r>
      <w:r w:rsidRPr="00D239D3">
        <w:rPr>
          <w:rStyle w:val="Emphasis"/>
        </w:rPr>
        <w:t>totalizing black existential frame</w:t>
      </w:r>
      <w:r w:rsidRPr="00D239D3">
        <w:rPr>
          <w:sz w:val="10"/>
        </w:rPr>
        <w:t xml:space="preserve"> </w:t>
      </w:r>
      <w:r w:rsidRPr="00D239D3">
        <w:rPr>
          <w:rStyle w:val="TitleChar"/>
        </w:rPr>
        <w:t>is</w:t>
      </w:r>
      <w:r w:rsidRPr="00D239D3">
        <w:rPr>
          <w:sz w:val="10"/>
        </w:rPr>
        <w:t xml:space="preserve"> similarly </w:t>
      </w:r>
      <w:r w:rsidRPr="00D239D3">
        <w:rPr>
          <w:rStyle w:val="Emphasis"/>
        </w:rPr>
        <w:t>based on a questionable construction of epistemic privilege</w:t>
      </w:r>
      <w:r w:rsidRPr="00D239D3">
        <w:rPr>
          <w:sz w:val="10"/>
        </w:rPr>
        <w:t>: [</w:t>
      </w:r>
      <w:r w:rsidRPr="00D239D3">
        <w:rPr>
          <w:rStyle w:val="TitleChar"/>
        </w:rPr>
        <w:t>black existence</w:t>
      </w:r>
      <w:r w:rsidRPr="00D239D3">
        <w:rPr>
          <w:sz w:val="10"/>
        </w:rPr>
        <w:t xml:space="preserve">] does relate to the totality; it </w:t>
      </w:r>
      <w:r w:rsidRPr="00D239D3">
        <w:rPr>
          <w:rStyle w:val="TitleChar"/>
        </w:rPr>
        <w:t>indicates the (repressed) truth of the political and economic system</w:t>
      </w:r>
      <w:r w:rsidRPr="00D239D3">
        <w:rPr>
          <w:sz w:val="10"/>
        </w:rPr>
        <w:t>. That is to say, t</w:t>
      </w:r>
      <w:r w:rsidRPr="00D239D3">
        <w:rPr>
          <w:rStyle w:val="TitleChar"/>
        </w:rPr>
        <w:t>he whole range of positions within the racial formation is most fully understood from this vantage point</w:t>
      </w:r>
      <w:r w:rsidRPr="00D239D3">
        <w:rPr>
          <w:sz w:val="10"/>
        </w:rPr>
        <w:t xml:space="preserve">, not unlike the way in which the range of gender and sexual variance under patriarchal and heteronormative regimes is most fully understood through lenses that are feminist and queer.56 </w:t>
      </w:r>
      <w:r w:rsidRPr="00D239D3">
        <w:rPr>
          <w:rStyle w:val="TitleChar"/>
        </w:rPr>
        <w:t>According to Sexton, no other oppression is reducible to antiblackness, but the relative totality of antiblackness is the privileged perspective from which to understand racial formation more broadly</w:t>
      </w:r>
      <w:r w:rsidRPr="00D239D3">
        <w:rPr>
          <w:sz w:val="10"/>
        </w:rPr>
        <w:t xml:space="preserve">. </w:t>
      </w:r>
      <w:r w:rsidRPr="00D239D3">
        <w:rPr>
          <w:rStyle w:val="TitleChar"/>
        </w:rPr>
        <w:t>But unlike the way feminist and queer critical theory interrogate heteropatriarchy from a subjectless standpoint</w:t>
      </w:r>
      <w:r w:rsidRPr="00D239D3">
        <w:rPr>
          <w:sz w:val="10"/>
        </w:rPr>
        <w:t xml:space="preserve">, </w:t>
      </w:r>
      <w:r w:rsidRPr="00D239D3">
        <w:rPr>
          <w:rStyle w:val="Emphasis"/>
        </w:rPr>
        <w:t>Sexton’s entire point seems to rest on the very specificity and singularity</w:t>
      </w:r>
      <w:r w:rsidRPr="00D239D3">
        <w:rPr>
          <w:sz w:val="10"/>
        </w:rPr>
        <w:t>—rather than subjectlessness—</w:t>
      </w:r>
      <w:r w:rsidRPr="00D239D3">
        <w:rPr>
          <w:rStyle w:val="Emphasis"/>
        </w:rPr>
        <w:t>of black critical theory’s capacity to understand race</w:t>
      </w:r>
      <w:r w:rsidRPr="00D239D3">
        <w:rPr>
          <w:sz w:val="10"/>
        </w:rPr>
        <w:t xml:space="preserve">. </w:t>
      </w:r>
      <w:r w:rsidRPr="00D239D3">
        <w:rPr>
          <w:rStyle w:val="TitleChar"/>
        </w:rPr>
        <w:t>The privilege</w:t>
      </w:r>
      <w:r w:rsidRPr="00D239D3">
        <w:rPr>
          <w:sz w:val="10"/>
        </w:rPr>
        <w:t xml:space="preserve"> of this embodied viewpoint similarly </w:t>
      </w:r>
      <w:r w:rsidRPr="00D239D3">
        <w:rPr>
          <w:rStyle w:val="TitleChar"/>
        </w:rPr>
        <w:t xml:space="preserve">relies on </w:t>
      </w:r>
      <w:r w:rsidRPr="00D239D3">
        <w:rPr>
          <w:rStyle w:val="Emphasis"/>
        </w:rPr>
        <w:t>rigidly binaristic conceptions of land and bodily integrity</w:t>
      </w:r>
      <w:r w:rsidRPr="00D239D3">
        <w:rPr>
          <w:sz w:val="10"/>
        </w:rPr>
        <w:t xml:space="preserve">. </w:t>
      </w:r>
      <w:r w:rsidRPr="00D239D3">
        <w:rPr>
          <w:rStyle w:val="TitleChar"/>
        </w:rPr>
        <w:t>He writes</w:t>
      </w:r>
      <w:r w:rsidRPr="00D239D3">
        <w:rPr>
          <w:sz w:val="10"/>
        </w:rPr>
        <w:t xml:space="preserve">, “If the indigenous relation to land precedes and exceeds any regime of property, then </w:t>
      </w:r>
      <w:r w:rsidRPr="00D239D3">
        <w:rPr>
          <w:rStyle w:val="TitleChar"/>
        </w:rPr>
        <w:t>the slave’s inhabitation of the earth precedes</w:t>
      </w:r>
      <w:r w:rsidRPr="00D239D3">
        <w:rPr>
          <w:sz w:val="10"/>
        </w:rPr>
        <w:t xml:space="preserve"> and exceeds any prior relation to land—</w:t>
      </w:r>
      <w:r w:rsidRPr="00D239D3">
        <w:rPr>
          <w:rStyle w:val="TitleChar"/>
        </w:rPr>
        <w:t>landlessness. And selflessness</w:t>
      </w:r>
      <w:r w:rsidRPr="00D239D3">
        <w:rPr>
          <w:sz w:val="10"/>
        </w:rPr>
        <w:t xml:space="preserve"> is the correlate. No ground for identity, no ground to stand (on).”57 In other words, the slave’s nonrelation to her body precedes and exceeds any other body’s relation to land. However, the settler colonial designation of the United States and Canada as terra nullius—as legally empty lands—denies the very corporeality of Indigenous populations to inhabit land, much less have any rights to it. Alongside genocidal elimination, the erasure of Indigenous corporeal existence is inseparable from the ground it doesn’t stand on, or is removed from. </w:t>
      </w:r>
      <w:r w:rsidRPr="00D239D3">
        <w:rPr>
          <w:rStyle w:val="TitleChar"/>
        </w:rPr>
        <w:t>For the same reason that the economic reductionism of orthodox Marxism has been discredited</w:t>
      </w:r>
      <w:r w:rsidRPr="00D239D3">
        <w:rPr>
          <w:sz w:val="10"/>
        </w:rPr>
        <w:t xml:space="preserve">, such </w:t>
      </w:r>
      <w:r w:rsidRPr="00D239D3">
        <w:rPr>
          <w:rStyle w:val="Emphasis"/>
        </w:rPr>
        <w:t>an argument that frames racial slavery as a base for a colonial superstructure</w:t>
      </w:r>
      <w:r w:rsidRPr="00D239D3">
        <w:rPr>
          <w:sz w:val="10"/>
        </w:rPr>
        <w:t xml:space="preserve"> similarly </w:t>
      </w:r>
      <w:r w:rsidRPr="00D239D3">
        <w:rPr>
          <w:rStyle w:val="Emphasis"/>
        </w:rPr>
        <w:t>fails to take into account the dialectics of settler colonial capitalism</w:t>
      </w:r>
      <w:r w:rsidRPr="00D239D3">
        <w:rPr>
          <w:sz w:val="10"/>
        </w:rPr>
        <w:t xml:space="preserve">. The </w:t>
      </w:r>
      <w:r w:rsidRPr="00D239D3">
        <w:rPr>
          <w:rStyle w:val="TitleChar"/>
        </w:rPr>
        <w:t>political economy</w:t>
      </w:r>
      <w:r w:rsidRPr="00D239D3">
        <w:rPr>
          <w:sz w:val="10"/>
        </w:rPr>
        <w:t xml:space="preserve"> of settler colonial </w:t>
      </w:r>
      <w:r w:rsidRPr="00D239D3">
        <w:rPr>
          <w:rStyle w:val="TitleChar"/>
        </w:rPr>
        <w:t xml:space="preserve">capitalism is </w:t>
      </w:r>
      <w:r w:rsidRPr="00D239D3">
        <w:rPr>
          <w:rStyle w:val="Emphasis"/>
        </w:rPr>
        <w:t>more appropriately figured as an ecology of power relations than a linear chain of events</w:t>
      </w:r>
      <w:r w:rsidRPr="00D239D3">
        <w:rPr>
          <w:sz w:val="10"/>
        </w:rPr>
        <w:t xml:space="preserve">. </w:t>
      </w:r>
      <w:r w:rsidRPr="00D239D3">
        <w:rPr>
          <w:rStyle w:val="TitleChar"/>
        </w:rPr>
        <w:t>Relinquishing</w:t>
      </w:r>
      <w:r w:rsidRPr="00D239D3">
        <w:rPr>
          <w:sz w:val="10"/>
        </w:rPr>
        <w:t xml:space="preserve"> any </w:t>
      </w:r>
      <w:r w:rsidRPr="00D239D3">
        <w:rPr>
          <w:rStyle w:val="TitleChar"/>
        </w:rPr>
        <w:t>conceptual privilege</w:t>
      </w:r>
      <w:r w:rsidRPr="00D239D3">
        <w:rPr>
          <w:sz w:val="10"/>
        </w:rPr>
        <w:t xml:space="preserve"> that might be attributed to Indigeneity, alternatively,</w:t>
      </w:r>
      <w:r w:rsidRPr="00D239D3">
        <w:rPr>
          <w:sz w:val="10"/>
          <w:szCs w:val="10"/>
        </w:rPr>
        <w:t xml:space="preserve"> Coulthard</w:t>
      </w:r>
      <w:r w:rsidRPr="00D239D3">
        <w:rPr>
          <w:rStyle w:val="TitleChar"/>
        </w:rPr>
        <w:t xml:space="preserve"> offers a useful anti-exceptionalist stance</w:t>
      </w:r>
      <w:r w:rsidRPr="00D239D3">
        <w:rPr>
          <w:sz w:val="10"/>
        </w:rPr>
        <w:t>: “</w:t>
      </w:r>
      <w:r w:rsidRPr="00D239D3">
        <w:rPr>
          <w:rStyle w:val="TitleChar"/>
        </w:rPr>
        <w:t>the colonial relation should not be understood as a primary locus of ‘base’ from which these other forms of oppression flow, but rather as the inherited background field within which market, racist, patriarchal, and state relations converge</w:t>
      </w:r>
      <w:r w:rsidRPr="00D239D3">
        <w:rPr>
          <w:sz w:val="10"/>
        </w:rPr>
        <w:t>.”58 From this view, race and colonialism form the matrix of the settler colonial racial state.</w:t>
      </w:r>
    </w:p>
    <w:p w14:paraId="1CB2B750" w14:textId="77777777" w:rsidR="00F05899" w:rsidRPr="00100C5D" w:rsidRDefault="00F05899" w:rsidP="00F05899">
      <w:pPr>
        <w:pStyle w:val="Heading4"/>
      </w:pPr>
      <w:r>
        <w:t xml:space="preserve">Figuring all black people through the frame of ontology cements a disastrous identity dependent of white superiority and resentment, even in the face of undisputable progress </w:t>
      </w:r>
    </w:p>
    <w:p w14:paraId="0F2F2B8B" w14:textId="77777777" w:rsidR="00F05899" w:rsidRPr="00100C5D" w:rsidRDefault="00F05899" w:rsidP="00F05899">
      <w:pPr>
        <w:rPr>
          <w:rStyle w:val="Style13ptBold"/>
        </w:rPr>
      </w:pPr>
      <w:r w:rsidRPr="00100C5D">
        <w:rPr>
          <w:rStyle w:val="Style13ptBold"/>
        </w:rPr>
        <w:t>Lazard, Duke University Chapel C. Eric Lincoln Minister for Student Engagement, 01/12/2010</w:t>
      </w:r>
    </w:p>
    <w:p w14:paraId="1FA61ECF" w14:textId="77777777" w:rsidR="00F05899" w:rsidRDefault="00F05899" w:rsidP="00F05899">
      <w:r>
        <w:t>[</w:t>
      </w:r>
      <w:r w:rsidRPr="00100C5D">
        <w:t>Joshua L.</w:t>
      </w:r>
      <w:r>
        <w:t>, “</w:t>
      </w:r>
      <w:r w:rsidRPr="00100C5D">
        <w:t xml:space="preserve">Dealing </w:t>
      </w:r>
      <w:proofErr w:type="gramStart"/>
      <w:r w:rsidRPr="00100C5D">
        <w:t>With The Specter Of</w:t>
      </w:r>
      <w:proofErr w:type="gramEnd"/>
      <w:r w:rsidRPr="00100C5D">
        <w:t xml:space="preserve"> Ontological Blackness</w:t>
      </w:r>
      <w:r>
        <w:t xml:space="preserve">”, </w:t>
      </w:r>
      <w:hyperlink r:id="rId9" w:history="1">
        <w:r w:rsidRPr="00983278">
          <w:rPr>
            <w:rStyle w:val="Hyperlink"/>
          </w:rPr>
          <w:t>https://uppitynegronetwork.com/2010/01/12/dealing-with-the-specter-of-ontological-blackness/</w:t>
        </w:r>
      </w:hyperlink>
      <w:r>
        <w:t>, GW]</w:t>
      </w:r>
    </w:p>
    <w:p w14:paraId="42F89E3A" w14:textId="77777777" w:rsidR="00F05899" w:rsidRDefault="00F05899" w:rsidP="00F05899">
      <w:pPr>
        <w:rPr>
          <w:rStyle w:val="TitleChar"/>
        </w:rPr>
      </w:pPr>
      <w:r>
        <w:t xml:space="preserve">Ontological blackness is really just a five dollar phrasing to say what </w:t>
      </w:r>
      <w:proofErr w:type="gramStart"/>
      <w:r>
        <w:t>does it mean</w:t>
      </w:r>
      <w:proofErr w:type="gramEnd"/>
      <w:r>
        <w:t xml:space="preserve"> to be black. Ontology being the study of being. So according to Victor Anderson in his book Beyond Ontological Blackness, </w:t>
      </w:r>
      <w:r w:rsidRPr="00035E55">
        <w:rPr>
          <w:rStyle w:val="TitleChar"/>
        </w:rPr>
        <w:t>blacks in this country have developed a counter-discourse to racism that has morphed itself, if you will, into what can be categorized as ontological blackness</w:t>
      </w:r>
      <w:r>
        <w:t xml:space="preserve">. In short, without parsing his book and his argument, when </w:t>
      </w:r>
      <w:r w:rsidRPr="00035E55">
        <w:rPr>
          <w:rStyle w:val="TitleChar"/>
        </w:rPr>
        <w:t>the average black person approaches the subject of race, we approach it as racial apologists.</w:t>
      </w:r>
      <w:r>
        <w:rPr>
          <w:rStyle w:val="TitleChar"/>
        </w:rPr>
        <w:t xml:space="preserve"> </w:t>
      </w:r>
      <w:r w:rsidRPr="00035E55">
        <w:rPr>
          <w:rStyle w:val="TitleChar"/>
        </w:rPr>
        <w:t>That is to say, we make our arguments to justify our actions–or inactions in certain cases.</w:t>
      </w:r>
      <w:r>
        <w:t xml:space="preserve"> So to take these various comments made by various politicians, </w:t>
      </w:r>
      <w:r w:rsidRPr="00035E55">
        <w:rPr>
          <w:rStyle w:val="TitleChar"/>
        </w:rPr>
        <w:t>all of the discourse I’ve heard from blacks has been quite apologetic.</w:t>
      </w:r>
      <w:r>
        <w:rPr>
          <w:rStyle w:val="TitleChar"/>
        </w:rPr>
        <w:t xml:space="preserve"> </w:t>
      </w:r>
      <w:r w:rsidRPr="00035E55">
        <w:rPr>
          <w:rStyle w:val="TitleChar"/>
        </w:rPr>
        <w:t>In the midst of giving their opinion, they’ve qualify their opinions with a counter-discourse to racism.</w:t>
      </w:r>
      <w:r>
        <w:rPr>
          <w:rStyle w:val="TitleChar"/>
        </w:rPr>
        <w:t xml:space="preserve"> </w:t>
      </w:r>
      <w:r w:rsidRPr="00035E55">
        <w:rPr>
          <w:rStyle w:val="TitleChar"/>
        </w:rPr>
        <w:t xml:space="preserve">In fact Anderson goes on to say that blacks have assumed a reactionary identity–that is to </w:t>
      </w:r>
      <w:proofErr w:type="gramStart"/>
      <w:r w:rsidRPr="00035E55">
        <w:rPr>
          <w:rStyle w:val="TitleChar"/>
        </w:rPr>
        <w:t>say</w:t>
      </w:r>
      <w:proofErr w:type="gramEnd"/>
      <w:r w:rsidRPr="00035E55">
        <w:rPr>
          <w:rStyle w:val="TitleChar"/>
        </w:rPr>
        <w:t xml:space="preserve">, </w:t>
      </w:r>
      <w:r w:rsidRPr="00035E55">
        <w:rPr>
          <w:rStyle w:val="Emphasis"/>
        </w:rPr>
        <w:t>our blackness is dependent upon white superiority</w:t>
      </w:r>
      <w:r w:rsidRPr="00035E55">
        <w:rPr>
          <w:rStyle w:val="TitleChar"/>
        </w:rPr>
        <w:t>.</w:t>
      </w:r>
      <w:r>
        <w:rPr>
          <w:rStyle w:val="TitleChar"/>
        </w:rPr>
        <w:t xml:space="preserve"> </w:t>
      </w:r>
      <w:r>
        <w:t xml:space="preserve">Well, Anderson wrote this in 1997 and that was even something I argued about the dominant subordinate culture millieu in a post last year. But it bears mentioning. Blacks, in my opinion, often times react emotionally and react without a proper filter. That is to say, we don’t always think before we speak or feel; we fail to process what has happened and think about various other points of view when we make statements. For instance, </w:t>
      </w:r>
      <w:r w:rsidRPr="009643F8">
        <w:rPr>
          <w:rStyle w:val="TitleChar"/>
        </w:rPr>
        <w:t>black folks were mad as a hatter when Sen.</w:t>
      </w:r>
      <w:r>
        <w:rPr>
          <w:rStyle w:val="TitleChar"/>
        </w:rPr>
        <w:t xml:space="preserve"> </w:t>
      </w:r>
      <w:r w:rsidRPr="009643F8">
        <w:rPr>
          <w:rStyle w:val="TitleChar"/>
        </w:rPr>
        <w:t>Hillary Clinton (D-NY) was running around acting entitled to getting the Democratic nomination.</w:t>
      </w:r>
      <w:r>
        <w:rPr>
          <w:rStyle w:val="TitleChar"/>
        </w:rPr>
        <w:t xml:space="preserve"> </w:t>
      </w:r>
      <w:r w:rsidRPr="009643F8">
        <w:rPr>
          <w:rStyle w:val="TitleChar"/>
        </w:rPr>
        <w:t>Well, yeah, she was wrong for acting entitled, but dammit, she put in hard work and she had done what she was supposed to do and Obama did come up in the 4th turn on the last lap and snuck up on the inside and nudged her out at the last minute.</w:t>
      </w:r>
      <w:r>
        <w:rPr>
          <w:rStyle w:val="TitleChar"/>
        </w:rPr>
        <w:t xml:space="preserve"> </w:t>
      </w:r>
      <w:r>
        <w:t xml:space="preserve">I would have been mad too. </w:t>
      </w:r>
      <w:r w:rsidRPr="009643F8">
        <w:rPr>
          <w:rStyle w:val="TitleChar"/>
        </w:rPr>
        <w:t>But black folks immediately racialized the situation prematurely.</w:t>
      </w:r>
      <w:r>
        <w:rPr>
          <w:rStyle w:val="TitleChar"/>
        </w:rPr>
        <w:t xml:space="preserve"> </w:t>
      </w:r>
      <w:r w:rsidRPr="009643F8">
        <w:rPr>
          <w:rStyle w:val="TitleChar"/>
        </w:rPr>
        <w:t>We racialized the “fairy tale” comment and we told ourselves that if Obama hadn’t been black that Bill wouldn’t have said that, and we convinced ourselves that we were right.</w:t>
      </w:r>
      <w:r>
        <w:rPr>
          <w:rStyle w:val="TitleChar"/>
        </w:rPr>
        <w:t xml:space="preserve"> </w:t>
      </w:r>
      <w:r w:rsidRPr="009643F8">
        <w:rPr>
          <w:rStyle w:val="TitleChar"/>
        </w:rPr>
        <w:t>We had no evidence in favor of our feelings, and in fairness no evidence otherwise either, but, we were RIGHT! And our feelings mattered! And that’s all there was to it!</w:t>
      </w:r>
      <w:r>
        <w:rPr>
          <w:rStyle w:val="TitleChar"/>
        </w:rPr>
        <w:t xml:space="preserve"> </w:t>
      </w:r>
      <w:r>
        <w:t>Professor Anthony Pinn, in a book review on Anderson’s book I found online, echoes some of the same issues I’ve raised in class that usually I can’t get no help on when I raise them. Blacks, by in large are stuck in the civil rights mindset of approaching social, economic and various political issues. A</w:t>
      </w:r>
      <w:r w:rsidRPr="009643F8">
        <w:rPr>
          <w:rStyle w:val="TitleChar"/>
        </w:rPr>
        <w:t>side from that approach always being reactionary, this approach assumes the perpetuity of whites being the oppressor.</w:t>
      </w:r>
      <w:r>
        <w:rPr>
          <w:rStyle w:val="TitleChar"/>
        </w:rPr>
        <w:t xml:space="preserve"> </w:t>
      </w:r>
      <w:r w:rsidRPr="009643F8">
        <w:rPr>
          <w:rStyle w:val="TitleChar"/>
        </w:rPr>
        <w:t>Especially after the whole Jeremiah Wright debacle and the mentioning of Black Liberation Theology, I started thinking again and realized that I too, as Anderson and Pinn both recognized prior to my awakening moment, had a fundamental problem with Black Liberation Theology.</w:t>
      </w:r>
      <w:r>
        <w:rPr>
          <w:rStyle w:val="TitleChar"/>
        </w:rPr>
        <w:t xml:space="preserve"> </w:t>
      </w:r>
      <w:r w:rsidRPr="009643F8">
        <w:rPr>
          <w:rStyle w:val="TitleChar"/>
        </w:rPr>
        <w:t>Pinn put it this way:</w:t>
      </w:r>
      <w:r>
        <w:rPr>
          <w:rStyle w:val="TitleChar"/>
        </w:rPr>
        <w:t xml:space="preserve"> </w:t>
      </w:r>
      <w:r w:rsidRPr="009643F8">
        <w:rPr>
          <w:rStyle w:val="TitleChar"/>
        </w:rPr>
        <w:t>Black</w:t>
      </w:r>
      <w:r>
        <w:t>[s]…</w:t>
      </w:r>
      <w:r w:rsidRPr="009643F8">
        <w:rPr>
          <w:rStyle w:val="TitleChar"/>
        </w:rPr>
        <w:t>speak in opposition to ontological whiteness when they are actually dependent upon whiteness to legitimize their agenda</w:t>
      </w:r>
      <w:r>
        <w:t xml:space="preserve">. Furthermore, in a bizarre twist, </w:t>
      </w:r>
      <w:r w:rsidRPr="009643F8">
        <w:rPr>
          <w:rStyle w:val="TitleChar"/>
        </w:rPr>
        <w:t xml:space="preserve">ontological blackness’s strong ties to suffering and survival result in blackness being dependent on these issues, and as a result social transformation brings into question what it means to be Black. </w:t>
      </w:r>
      <w:r w:rsidRPr="009643F8">
        <w:rPr>
          <w:rStyle w:val="Emphasis"/>
        </w:rPr>
        <w:t>Liberative outcomes ultimately force an identity crisis, a crisis of legitimation and utility</w:t>
      </w:r>
      <w:r>
        <w:rPr>
          <w:rStyle w:val="Emphasis"/>
        </w:rPr>
        <w:t xml:space="preserve"> </w:t>
      </w:r>
      <w:r>
        <w:t>…</w:t>
      </w:r>
      <w:r w:rsidRPr="009643F8">
        <w:rPr>
          <w:rStyle w:val="TitleChar"/>
        </w:rPr>
        <w:t>By keeping ontological blackness alive</w:t>
      </w:r>
      <w:r>
        <w:t>, theologians maintain their raison d’etre and the vitality of their enterprise. W</w:t>
      </w:r>
      <w:r w:rsidRPr="009643F8">
        <w:rPr>
          <w:rStyle w:val="TitleChar"/>
        </w:rPr>
        <w:t xml:space="preserve">ithin the work of these theologians one ever finds the traces of the Black aesthetic which pushes for a dwarfed understanding of Black life and a sacrifice of individuality for the sake of an illusional unified Black “faith.” Implicit in all of this is a crisis of faith, a fear </w:t>
      </w:r>
      <w:r w:rsidRPr="009643F8">
        <w:rPr>
          <w:rStyle w:val="TitleChar"/>
        </w:rPr>
        <w:lastRenderedPageBreak/>
        <w:t>to address both the glory and guts of Black existence–nihilistic tendencies that unless held in tension with claims of transcendence have the potential to overwhelm, to suffocate.</w:t>
      </w:r>
      <w:r>
        <w:rPr>
          <w:rStyle w:val="TitleChar"/>
        </w:rPr>
        <w:t xml:space="preserve"> </w:t>
      </w:r>
      <w:r>
        <w:t xml:space="preserve">And I think, in my humble opinion, that’s where we are now: we’re in severe identity crisis mode. Even though Pinn was referring to Anderson’s shift toward the discussion in the black religious context, I think that not only is it true of black clergy, but also true of the everyday thought process of the average Negro. Yes, </w:t>
      </w:r>
      <w:r w:rsidRPr="009643F8">
        <w:rPr>
          <w:rStyle w:val="TitleChar"/>
        </w:rPr>
        <w:t>racism is alive and needs to be dealt with; yes there are a myriad of civil rights issues when it comes to race that need to be addressed, but for some of us, we need to knock the racial chip off of our shoulder. We sit up in our barbershops and beautyshops and we yell at our TV’s as we watch CNN and MSNBC and we volley the same flawed thinking at media and political pundits who can’t hear us and ultimately we do nothing–our thinking is still the same</w:t>
      </w:r>
      <w:r>
        <w:t xml:space="preserve">. Perhaps </w:t>
      </w:r>
      <w:proofErr w:type="gramStart"/>
      <w:r>
        <w:t>me</w:t>
      </w:r>
      <w:proofErr w:type="gramEnd"/>
      <w:r>
        <w:t xml:space="preserve"> and Anderson diverge ever so slightly in how we need to move past the limiting flaws of “ontological blackness” but, in my own words, blacks need to wake up and realize that it’s 2010 already and Martin Luther King is dead and aint coming back! </w:t>
      </w:r>
      <w:r w:rsidRPr="009643F8">
        <w:rPr>
          <w:rStyle w:val="TitleChar"/>
        </w:rPr>
        <w:t>The problem with the argument that I make</w:t>
      </w:r>
      <w:r>
        <w:t xml:space="preserve">, and probably what Anderson makes as well, </w:t>
      </w:r>
      <w:r w:rsidRPr="009643F8">
        <w:rPr>
          <w:rStyle w:val="TitleChar"/>
        </w:rPr>
        <w:t>is that ontological blackness does not see the day when humanity does not judge one by the “colord of their skin, but by the content of their character.”</w:t>
      </w:r>
      <w:r>
        <w:rPr>
          <w:rStyle w:val="TitleChar"/>
        </w:rPr>
        <w:t xml:space="preserve"> </w:t>
      </w:r>
      <w:r w:rsidRPr="009643F8">
        <w:rPr>
          <w:rStyle w:val="TitleChar"/>
        </w:rPr>
        <w:t>I know it’s a lazy move to pull such an overused quote from King’s speech, but is that not what we’re moving toward?</w:t>
      </w:r>
      <w:r>
        <w:rPr>
          <w:rStyle w:val="TitleChar"/>
        </w:rPr>
        <w:t xml:space="preserve"> </w:t>
      </w:r>
      <w:r w:rsidRPr="009643F8">
        <w:rPr>
          <w:rStyle w:val="TitleChar"/>
        </w:rPr>
        <w:t>Don’t get me wrong, this isn’t just a black people thing.</w:t>
      </w:r>
      <w:r>
        <w:rPr>
          <w:rStyle w:val="TitleChar"/>
        </w:rPr>
        <w:t xml:space="preserve"> </w:t>
      </w:r>
      <w:r w:rsidRPr="009643F8">
        <w:rPr>
          <w:rStyle w:val="TitleChar"/>
        </w:rPr>
        <w:t>White folks buy into the notion of ontological blackness as well–why else do you think Obama is “light-skinned” and has no “Negro dialect” which translates into non-threatening Negro to white Americans.</w:t>
      </w:r>
      <w:r>
        <w:rPr>
          <w:rStyle w:val="TitleChar"/>
        </w:rPr>
        <w:t xml:space="preserve"> </w:t>
      </w:r>
      <w:r>
        <w:t xml:space="preserve">Just ask how Al Sharpton did when he ran for the presidency. Most would simply say “he was too black” and never give a clear definition of it. Al Sharpton just be too black. Yup. Ontological blackness at its finest. </w:t>
      </w:r>
      <w:r w:rsidRPr="009643F8">
        <w:rPr>
          <w:rStyle w:val="TitleChar"/>
        </w:rPr>
        <w:t>Once blacks decide to move from the mindset of us vs. them, much the same way that whites have as well, then maybe we’ll see a shift.</w:t>
      </w:r>
      <w:r>
        <w:rPr>
          <w:rStyle w:val="TitleChar"/>
        </w:rPr>
        <w:t xml:space="preserve"> </w:t>
      </w:r>
      <w:r w:rsidRPr="009643F8">
        <w:rPr>
          <w:rStyle w:val="TitleChar"/>
        </w:rPr>
        <w:t>You see right now, the collective black mindset is borderline on revenge mode: the oppressed want to be the oppressors.</w:t>
      </w:r>
      <w:r>
        <w:rPr>
          <w:rStyle w:val="TitleChar"/>
        </w:rPr>
        <w:t xml:space="preserve"> </w:t>
      </w:r>
      <w:r w:rsidRPr="009643F8">
        <w:rPr>
          <w:rStyle w:val="TitleChar"/>
        </w:rPr>
        <w:t>Once we move from revenge mode to reparation and reconciliation mode, then perhaps we’ll be able to move into a post-racial society.</w:t>
      </w:r>
      <w:r>
        <w:rPr>
          <w:rStyle w:val="TitleChar"/>
        </w:rPr>
        <w:t xml:space="preserve"> </w:t>
      </w:r>
      <w:r>
        <w:t xml:space="preserve">But it starts somewhere. It’s an inconvenient truth. It sounds corny, but it’s true, </w:t>
      </w:r>
      <w:r w:rsidRPr="009643F8">
        <w:rPr>
          <w:rStyle w:val="TitleChar"/>
        </w:rPr>
        <w:t>one day, someone is going to have to say enough is enough and attempt the actual reconciliation.</w:t>
      </w:r>
      <w:r>
        <w:rPr>
          <w:rStyle w:val="TitleChar"/>
        </w:rPr>
        <w:t xml:space="preserve"> </w:t>
      </w:r>
      <w:r w:rsidRPr="009643F8">
        <w:rPr>
          <w:rStyle w:val="TitleChar"/>
        </w:rPr>
        <w:t>I’m not sure which side is it going to be however.</w:t>
      </w:r>
      <w:r>
        <w:rPr>
          <w:rStyle w:val="TitleChar"/>
        </w:rPr>
        <w:t xml:space="preserve"> </w:t>
      </w:r>
      <w:r w:rsidRPr="009643F8">
        <w:rPr>
          <w:rStyle w:val="TitleChar"/>
        </w:rPr>
        <w:t>I will say that things are looking up however.</w:t>
      </w:r>
      <w:r>
        <w:rPr>
          <w:rStyle w:val="TitleChar"/>
        </w:rPr>
        <w:t xml:space="preserve"> </w:t>
      </w:r>
      <w:r w:rsidRPr="009643F8">
        <w:rPr>
          <w:rStyle w:val="TitleChar"/>
        </w:rPr>
        <w:t>Now blacks and whites and Latinos and Asians go to school together.</w:t>
      </w:r>
      <w:r>
        <w:rPr>
          <w:rStyle w:val="TitleChar"/>
        </w:rPr>
        <w:t xml:space="preserve"> </w:t>
      </w:r>
      <w:r w:rsidRPr="009643F8">
        <w:rPr>
          <w:rStyle w:val="TitleChar"/>
        </w:rPr>
        <w:t>Unlike our parents and most certainly our grandparents, blacks actually have white friends and whites actually have black friends.</w:t>
      </w:r>
      <w:r>
        <w:rPr>
          <w:rStyle w:val="TitleChar"/>
        </w:rPr>
        <w:t xml:space="preserve"> </w:t>
      </w:r>
      <w:r w:rsidRPr="009643F8">
        <w:rPr>
          <w:rStyle w:val="TitleChar"/>
        </w:rPr>
        <w:t>Small stuff like that as we move forward in this country all lend to a better day.</w:t>
      </w:r>
      <w:r>
        <w:rPr>
          <w:rStyle w:val="TitleChar"/>
        </w:rPr>
        <w:t xml:space="preserve"> </w:t>
      </w:r>
      <w:r w:rsidRPr="009643F8">
        <w:rPr>
          <w:rStyle w:val="TitleChar"/>
        </w:rPr>
        <w:t>A day when people like Harry Reid won’t make gaffe’s like he did.</w:t>
      </w:r>
      <w:r>
        <w:rPr>
          <w:rStyle w:val="TitleChar"/>
        </w:rPr>
        <w:t xml:space="preserve"> </w:t>
      </w:r>
      <w:r w:rsidRPr="009643F8">
        <w:rPr>
          <w:rStyle w:val="TitleChar"/>
        </w:rPr>
        <w:t>Or a day when Obama won’t have to downplay every racial incident just to maintain the country’s status quo.</w:t>
      </w:r>
      <w:r>
        <w:rPr>
          <w:rStyle w:val="TitleChar"/>
        </w:rPr>
        <w:t xml:space="preserve"> </w:t>
      </w:r>
      <w:r w:rsidRPr="009643F8">
        <w:rPr>
          <w:rStyle w:val="TitleChar"/>
        </w:rPr>
        <w:t>I make these statements as someone who is intentionally black.</w:t>
      </w:r>
      <w:r>
        <w:rPr>
          <w:rStyle w:val="TitleChar"/>
        </w:rPr>
        <w:t xml:space="preserve"> </w:t>
      </w:r>
      <w:r w:rsidRPr="009643F8">
        <w:rPr>
          <w:rStyle w:val="TitleChar"/>
        </w:rPr>
        <w:t>Perhaps by making that statement I’ve nullified everything in which I’ve said against the general notions of ontological blackness, but at the end of the day, sadly even, despite the facts that speak against ontological blackness, reality in this country still states that my skin color matters more than the content of my character.</w:t>
      </w:r>
    </w:p>
    <w:p w14:paraId="56DAE54B" w14:textId="77777777" w:rsidR="00F05899" w:rsidRDefault="00F05899" w:rsidP="00F05899"/>
    <w:p w14:paraId="5D402470" w14:textId="77777777" w:rsidR="00F05899" w:rsidRDefault="00F05899" w:rsidP="00F05899">
      <w:pPr>
        <w:pStyle w:val="Heading4"/>
      </w:pPr>
      <w:r>
        <w:lastRenderedPageBreak/>
        <w:t xml:space="preserve">Framing blackness as ontological is not only misrepresentative of black life in America but also locks individuals a notion of identity that makes progress impossible </w:t>
      </w:r>
    </w:p>
    <w:p w14:paraId="00C2BC4D" w14:textId="77777777" w:rsidR="00F05899" w:rsidRPr="00A90A74" w:rsidRDefault="00F05899" w:rsidP="00F05899">
      <w:pPr>
        <w:rPr>
          <w:rStyle w:val="Style13ptBold"/>
        </w:rPr>
      </w:pPr>
      <w:r w:rsidRPr="00A90A74">
        <w:rPr>
          <w:rStyle w:val="Style13ptBold"/>
        </w:rPr>
        <w:t xml:space="preserve">Anderson, Vanderbilt Divinity School Ethics and Society Professor, </w:t>
      </w:r>
      <w:r>
        <w:rPr>
          <w:rStyle w:val="Style13ptBold"/>
        </w:rPr>
        <w:t>2016</w:t>
      </w:r>
    </w:p>
    <w:p w14:paraId="49BE80C2" w14:textId="77777777" w:rsidR="00F05899" w:rsidRDefault="00F05899" w:rsidP="00F05899">
      <w:r>
        <w:t xml:space="preserve">[Victor, </w:t>
      </w:r>
      <w:proofErr w:type="gramStart"/>
      <w:r w:rsidRPr="00397D32">
        <w:t>Beyond</w:t>
      </w:r>
      <w:proofErr w:type="gramEnd"/>
      <w:r w:rsidRPr="00397D32">
        <w:t xml:space="preserve"> ontological blackness: An essay on African American religious and cultural critici</w:t>
      </w:r>
      <w:r>
        <w:t>sm. Bloomsbury Publishing, 2016]</w:t>
      </w:r>
    </w:p>
    <w:p w14:paraId="2C5E6174" w14:textId="77777777" w:rsidR="00F05899" w:rsidRDefault="00F05899" w:rsidP="00F05899">
      <w:r w:rsidRPr="00A90A74">
        <w:rPr>
          <w:rStyle w:val="TitleChar"/>
        </w:rPr>
        <w:t>Ontological blackness is a philosophy of racial consciousness</w:t>
      </w:r>
      <w:r>
        <w:t xml:space="preserve">. It is </w:t>
      </w:r>
      <w:r w:rsidRPr="00A90A74">
        <w:rPr>
          <w:rStyle w:val="TitleChar"/>
        </w:rPr>
        <w:t>governed by dialectical matrices that existentially structure African Americans’ self-conscious perceptions of black life.</w:t>
      </w:r>
      <w:r>
        <w:t xml:space="preserve"> </w:t>
      </w:r>
      <w:r w:rsidRPr="00397D32">
        <w:rPr>
          <w:rStyle w:val="TitleChar"/>
        </w:rPr>
        <w:t>Under ontological blackness, the conscious lives of blacks are experienced as bound by unresolved binary dialectics of slavery and freedom</w:t>
      </w:r>
      <w:r>
        <w:t xml:space="preserve">, </w:t>
      </w:r>
      <w:proofErr w:type="gramStart"/>
      <w:r w:rsidRPr="00397D32">
        <w:rPr>
          <w:rStyle w:val="TitleChar"/>
        </w:rPr>
        <w:t>negro</w:t>
      </w:r>
      <w:proofErr w:type="gramEnd"/>
      <w:r w:rsidRPr="00397D32">
        <w:rPr>
          <w:rStyle w:val="TitleChar"/>
        </w:rPr>
        <w:t xml:space="preserve"> and citizen, insider and outsider, black and white, struggle and survival.</w:t>
      </w:r>
      <w:r>
        <w:t xml:space="preserve"> However, </w:t>
      </w:r>
      <w:r w:rsidRPr="00397D32">
        <w:rPr>
          <w:rStyle w:val="TitleChar"/>
        </w:rPr>
        <w:t xml:space="preserve">such binary polarities admit no possibility of transcendence or mediation. Negatively, each pole is not so determinant that one pole is canceled out by the other. </w:t>
      </w:r>
      <w:r>
        <w:t xml:space="preserve">To be sure, </w:t>
      </w:r>
      <w:r w:rsidRPr="00397D32">
        <w:rPr>
          <w:rStyle w:val="TitleChar"/>
        </w:rPr>
        <w:t xml:space="preserve">negation occurs but in the same way as negative (-A) anticipates and represents in its own internal meaning positive </w:t>
      </w:r>
      <w:r>
        <w:t xml:space="preserve">(+ A). Positively, in these racial polarities, </w:t>
      </w:r>
      <w:r w:rsidRPr="00397D32">
        <w:rPr>
          <w:rStyle w:val="TitleChar"/>
        </w:rPr>
        <w:t>the one pole is reflected or mirrored by the other in the same way that not (-A) = (+A). Whether one accents the negative or positive qualities of racial polarization</w:t>
      </w:r>
      <w:r>
        <w:t xml:space="preserve"> (negation or mirroring</w:t>
      </w:r>
      <w:r w:rsidRPr="00397D32">
        <w:rPr>
          <w:rStyle w:val="TitleChar"/>
        </w:rPr>
        <w:t>), the representational intentions of these binary dialectics remain untranscended. The dialectical structure of ontological black- ness provides a unity of representational intentions in cultural studies</w:t>
      </w:r>
      <w:r>
        <w:t>. And W. E. B. Du Bois’s double-consciousness depiction of black existence has come to epitomize the existential determinants of black self-consciousness. These alienated forms of black consciousness have been categorically deﬁned in African American cultural studies as: The Negro Problem, The Color Line, Black Experience, Black Power, The Veil of Blackness, Black Radicalism, and most recently, The Black Sacred Cosmos.</w:t>
      </w:r>
    </w:p>
    <w:p w14:paraId="3BCD6F51" w14:textId="77777777" w:rsidR="00F05899" w:rsidRDefault="00F05899" w:rsidP="00F05899">
      <w:r>
        <w:t>There is a close connection between ontological blackness and religion. Ont</w:t>
      </w:r>
      <w:r w:rsidRPr="00397D32">
        <w:rPr>
          <w:rStyle w:val="TitleChar"/>
        </w:rPr>
        <w:t>ological blackness signiﬁes the totality of black existence, a binding together of black life and experience</w:t>
      </w:r>
      <w:r>
        <w:t xml:space="preserve">. In its root, religion, religion denotes tying together, fastening be- hind, and binding together. </w:t>
      </w:r>
      <w:r w:rsidRPr="00397D32">
        <w:rPr>
          <w:rStyle w:val="TitleChar"/>
        </w:rPr>
        <w:t>Ontological blackness renders black life and experience a totality. It is a totality that takes narrative formations that emphasize the heroic capacities of African Americans to transcend individuality and personality in the name of black communal survival. In these survivalist narratives, the black community is often represented as surviving under unprecedented struggle by the development of a revolutionary consciousness that is itself representational of authentic black consciousness</w:t>
      </w:r>
      <w:r w:rsidRPr="00A90A74">
        <w:t>. This book explores the ways that devotion to ontological blackness, its categories and its interests in racial solidarity, loyalty, and authenticity, conceals, subjugates, and calls into question African Americans’ interests in fulﬁlled individuality</w:t>
      </w:r>
      <w:r w:rsidRPr="00397D32">
        <w:rPr>
          <w:rStyle w:val="TitleChar"/>
        </w:rPr>
        <w:t>. As a critic of the categorical and representational functions of ontological blackness, I suggest that there are good critical reasons for pressing beyond its centrality in black cultural studies</w:t>
      </w:r>
      <w:r w:rsidRPr="00A90A74">
        <w:t>. First, in its categorical and r</w:t>
      </w:r>
      <w:r>
        <w:t xml:space="preserve">epresentational functions, </w:t>
      </w:r>
      <w:r w:rsidRPr="00397D32">
        <w:rPr>
          <w:rStyle w:val="Emphasis"/>
        </w:rPr>
        <w:t>ontological blackness distorts far too much of the conditions of African American life and experience in the United States. African American life and experience are structured by dispersed and not always commensurable interests of class, gender, sexual differentials, and rac</w:t>
      </w:r>
      <w:r w:rsidRPr="00A90A74">
        <w:t xml:space="preserve">e. Therefore, </w:t>
      </w:r>
      <w:r w:rsidRPr="00397D32">
        <w:rPr>
          <w:rStyle w:val="TitleChar"/>
        </w:rPr>
        <w:t xml:space="preserve">racial identity is not total, although it is always present. </w:t>
      </w:r>
      <w:r w:rsidRPr="00A90A74">
        <w:t xml:space="preserve">From a religious point of view, </w:t>
      </w:r>
      <w:r w:rsidRPr="00397D32">
        <w:rPr>
          <w:rStyle w:val="TitleChar"/>
        </w:rPr>
        <w:t xml:space="preserve">when race is made total, then ontological blackness is idolatrous, approaching racial henotheism. </w:t>
      </w:r>
      <w:r w:rsidRPr="00A90A74">
        <w:t>As a religious critic</w:t>
      </w:r>
      <w:r>
        <w:t xml:space="preserve"> whose religious and moral sen</w:t>
      </w:r>
      <w:r w:rsidRPr="00A90A74">
        <w:t xml:space="preserve">sibilities are derived from a radical monotheistic faith, I ﬁnd myself at </w:t>
      </w:r>
      <w:r w:rsidRPr="00A90A74">
        <w:lastRenderedPageBreak/>
        <w:t>odds with such a cultural idolatry.</w:t>
      </w:r>
    </w:p>
    <w:p w14:paraId="5334378A" w14:textId="77777777" w:rsidR="00F05899" w:rsidRDefault="00F05899" w:rsidP="00F05899">
      <w:r w:rsidRPr="00397D32">
        <w:rPr>
          <w:rStyle w:val="TitleChar"/>
        </w:rPr>
        <w:t>A second warrant for pressing beyond ontological blackness is that the idea is incommensurable with the demand for a new cultural politics of black identity that meaningfully relates to the conditions of postmodern North American life.</w:t>
      </w:r>
      <w:r>
        <w:t xml:space="preserve"> A list of African American literary and cultural critics calling for a new politics of black identity includes Cornel West, bell hooks, Toni Morrison, Alice Walker, Henry Lewis Gates, Jr., Houston Baker, ]r., Darlene Clark Hine, Wilson j. Moses, Michael Dyson, and Joe Wood. </w:t>
      </w:r>
      <w:r w:rsidRPr="00397D32">
        <w:rPr>
          <w:rStyle w:val="TitleChar"/>
        </w:rPr>
        <w:t>The new cultural politics of difference takes seriously the ways that ontological blackness alienates African Americans who pursue genuine interests in personal fulﬁllment along class, gender, ethnic, and sexual differentials</w:t>
      </w:r>
      <w:r>
        <w:t xml:space="preserve">. The fourth theme governing this book is that </w:t>
      </w:r>
      <w:r w:rsidRPr="00397D32">
        <w:rPr>
          <w:rStyle w:val="TitleChar"/>
        </w:rPr>
        <w:t>those racial discourses that derive their legitimacy from ontological blackness are at odds with contemporary postmodern black life</w:t>
      </w:r>
      <w:r>
        <w:t>.</w:t>
      </w:r>
    </w:p>
    <w:p w14:paraId="46C9B957" w14:textId="77777777" w:rsidR="00F05899" w:rsidRPr="00F05899" w:rsidRDefault="00F05899" w:rsidP="00F05899"/>
    <w:p w14:paraId="170D5671" w14:textId="77777777" w:rsidR="00806309" w:rsidRPr="00D239D3" w:rsidRDefault="00806309" w:rsidP="00806309">
      <w:pPr>
        <w:pStyle w:val="Heading4"/>
      </w:pPr>
      <w:r w:rsidRPr="00D239D3">
        <w:t>Ontology not first – applying it to political praxis fails, short-circuits analysis, and turns the case/k</w:t>
      </w:r>
    </w:p>
    <w:p w14:paraId="75B9F1AF" w14:textId="77777777" w:rsidR="00806309" w:rsidRPr="00D239D3" w:rsidRDefault="00806309" w:rsidP="00806309">
      <w:pPr>
        <w:pStyle w:val="Analytic"/>
      </w:pPr>
      <w:r w:rsidRPr="00D239D3">
        <w:t xml:space="preserve">this card can also be a link to a deluze k, u can use the aff to finish it, can also be a cruel optimism k, can also be a pragmatism perm that pics out of ontology reps because it’s not key to alt solvency </w:t>
      </w:r>
    </w:p>
    <w:p w14:paraId="7979AF19" w14:textId="77777777" w:rsidR="00806309" w:rsidRPr="00D239D3" w:rsidRDefault="00806309" w:rsidP="00806309">
      <w:r w:rsidRPr="00D239D3">
        <w:rPr>
          <w:rStyle w:val="Style13ptBold"/>
        </w:rPr>
        <w:t>Kline 17</w:t>
      </w:r>
      <w:r w:rsidRPr="00D239D3">
        <w:t xml:space="preserve"> (David Kline, Ph.D. candidate in Religion at Rice University, “The Pragmatics of Resistance: Framing Anti-Blackness and the Limits of Political Ontology,” Critical Philosophy of Race Volume 5, Issue 1,) SS</w:t>
      </w:r>
    </w:p>
    <w:p w14:paraId="4C3F3AE8" w14:textId="77777777" w:rsidR="00806309" w:rsidRPr="00D239D3" w:rsidRDefault="00806309" w:rsidP="00806309">
      <w:r w:rsidRPr="00D239D3">
        <w:rPr>
          <w:rStyle w:val="Emphasis"/>
        </w:rPr>
        <w:t>Political Ontology and the Limitation of Social Analysis and Legitimate Praxis</w:t>
      </w:r>
      <w:r w:rsidRPr="00D239D3">
        <w:t xml:space="preserve"> </w:t>
      </w:r>
      <w:r w:rsidRPr="00D239D3">
        <w:rPr>
          <w:sz w:val="12"/>
          <w:szCs w:val="12"/>
        </w:rPr>
        <w:t>Wilderson’s critique of Agamben is certainly correct within the specific framework of a political ontology of racial positioning. His description of anti-Black antagonism shows a powerful macropolitical sedimentation of This content downloaded from 128.122.230.132 on Tue, 07 Mar 2017 14:46:21 UTC All use subject to http://about.jstor.org/terms 57 n david kline Black suffering in which Black bodies are ontologically frozen into (non-) beings that stand in absolute political distinction from those “who do not magnetize bullets” (Wilderson 2010, 80). In the same framework, Jared Sexton, whose work is very close to Wilderson’s, is also right when he shows how biopolitical thought—speci cally the Agambenian form cen- tered on questions of sovereignty—and its variant of “necropolitics” found in Mbembe has so often run aground on the gure of the slave (see Sexton 2010).5 Locating the reality of anti-Blackness wholly within this account of political ontology does provide an undeniably effective analysis of its violence and sedimentation over the modern world as a whole. However, in terms of a general structure, I understand Wilderson’s (and Sexton’s) political ontology to remain tied in form to Agamben’s even as it seemingly discounts it and therefore remains bound to some of the problems and limitations that beset such a formal structure, as I’ll discuss in a moment. Despite the critique of Agamben’s ontological blind spots regarding the extent to which Black suffering is non-analogous to non-black suffering, as I’ve tried to show, Wilderson keeps the basic contours of Agamben’s ontological structure in place, maintaining a formal political ontology that expands the bottom end of the binary structure so as to locate an abso- lute zero-point of political abjection within Black social death. To be clear, this is not to say that the difference between the content and historicity of Wilderson’s social death and Agamben’s bare life does not have profound implications for how political ontology is conceived or how questions of suf- fering and freedom are posed. Nor is it to say that a congruence of formal structure linking Agamben and Wilderson should mean that their respec- tive projects are not radically differentiated and perhaps even opposed in terms of their broader implications and revelations.</w:t>
      </w:r>
      <w:r w:rsidRPr="00D239D3">
        <w:t xml:space="preserve"> </w:t>
      </w:r>
      <w:r w:rsidRPr="00D239D3">
        <w:rPr>
          <w:rStyle w:val="TitleChar"/>
        </w:rPr>
        <w:t>Rather, what I want to focus on is how the absolute prioritization of a formal ontological frame- work of autonomous and irreconcilable spheres of positionality—however descriptively or epistemologically accurate in terms of a regime of ontol- ogy and its corresponding macropolitics of anti-Blackness—ends up limit- ing a whole range of possible avenues of analysis that have their proper site within what Deleuze and Guattari describe as the micropolitical</w:t>
      </w:r>
      <w:r w:rsidRPr="00D239D3">
        <w:t xml:space="preserve">. The issue here is the distinction between the macropolitical (molar) and the micropolitical (molecular) fields of organization and becoming. Wilderson and </w:t>
      </w:r>
      <w:r w:rsidRPr="00D239D3">
        <w:rPr>
          <w:rStyle w:val="TitleChar"/>
        </w:rPr>
        <w:t xml:space="preserve">Afro-pessimism in general privilege the macropolitical field in which Blackness is always already sedimented and rigidified into a political onto- logical position that prohibits movement and the possibility of what Fred Moten calls “fugitivity.” The absolute privileging of the macropolitical as the frame of analysis tends to bracket or overshadow the fact that “every politics is simultaneously a macropolitics and a micropolitics </w:t>
      </w:r>
      <w:r w:rsidRPr="00D239D3">
        <w:t>(Deleuze and Guattari 1987, 213). Where the macropolitical is structured around a poli- tics of molarisation that immunizes itself from the threat of contingency and disruption, the micropolitical names the field in which local and singu- lar points of connection produce the conditions for “lines of ight, which are molecular” (</w:t>
      </w:r>
      <w:proofErr w:type="gramStart"/>
      <w:r w:rsidRPr="00D239D3">
        <w:t>ibid.,</w:t>
      </w:r>
      <w:proofErr w:type="gramEnd"/>
      <w:r w:rsidRPr="00D239D3">
        <w:t xml:space="preserve"> 216). The micropolitical field is where </w:t>
      </w:r>
      <w:r w:rsidRPr="00D239D3">
        <w:lastRenderedPageBreak/>
        <w:t xml:space="preserve">movement and resistance happens against or in excess of the macropolitical in ways not reducible to the kind of formal binary organization that Agamben and Wilderson’s political ontology prioritizes. </w:t>
      </w:r>
      <w:r w:rsidRPr="00D239D3">
        <w:rPr>
          <w:rStyle w:val="TitleChar"/>
        </w:rPr>
        <w:t>Such resistance is not necessarily positive or emancipatory, as lines of flight name a contingency that always poses the risk that whatever develops can become “capable of the worst</w:t>
      </w:r>
      <w:r w:rsidRPr="00D239D3">
        <w:t xml:space="preserve">” (ibid., 205). However, </w:t>
      </w:r>
      <w:r w:rsidRPr="00D239D3">
        <w:rPr>
          <w:rStyle w:val="TitleChar"/>
        </w:rPr>
        <w:t>within this contingency is also the possibility of cre- ative lines and deterritorializations that provide possible means of positive escape from macropolitical molarisations. Focusing on Wilderson, his absolute prioritization of a political onto- logical structure in which the law relegates Black being into the singular position of social death happens,</w:t>
      </w:r>
      <w:r w:rsidRPr="00D239D3">
        <w:t xml:space="preserve"> I contend, at the expense of two significant things that I am hesitant to bracket for the sake of prioritizing political ontology as the sole frame of reference for both analyzing anti-Black racism and thinking resistance within the racialized world. </w:t>
      </w:r>
      <w:r w:rsidRPr="00D239D3">
        <w:rPr>
          <w:rStyle w:val="TitleChar"/>
        </w:rPr>
        <w:t>First, it short-circuits an analysis of power that might reveal not only how the practices, forms, and apparatuses of anti-Black racism have historically developed, changed, and reassembled/reterritorialized in relation to state power, national identity, philosophical discourse, biological discourse, political discourse, and so on—changes that, despite Wilderson’s claim that focusing on these things only “mystify” the question of ontology (Wilderson 2010, 10</w:t>
      </w:r>
      <w:r w:rsidRPr="00D239D3">
        <w:t xml:space="preserve">), surely have implications for how racial positioning is both thought and resisted in dif- fering historical and socio-political contexts. To the extent that </w:t>
      </w:r>
      <w:r w:rsidRPr="00D239D3">
        <w:rPr>
          <w:rStyle w:val="TitleChar"/>
        </w:rPr>
        <w:t>Blackness equals a singular ontological position within a macropolitical structure of antagonism, there is almost no room to bring in the spectrum and ow of social difference and contingency that no doubt spans across Black identity as a legitimate issue of analysis and as a site/sight for the possibility of a range of resisting practices</w:t>
      </w:r>
      <w:r w:rsidRPr="00D239D3">
        <w:t xml:space="preserve">. This bracketing of difference leads him to make some rather sweeping and opaquely abstract claims. </w:t>
      </w:r>
      <w:r w:rsidRPr="00D239D3">
        <w:rPr>
          <w:rStyle w:val="TitleChar"/>
        </w:rPr>
        <w:t>For example, discussing a main character’s abortion in a prison cell</w:t>
      </w:r>
      <w:r w:rsidRPr="00D239D3">
        <w:t xml:space="preserve"> in the 1976 lm Bush Mama, Wilderson says, “Dorothy will abort her baby at the clinic or on the oor of her prison cell, not because she ghts for—and either wins or loses—the right to do so, but because she is one of 35 million accumulated and fungible (owned and exchangeable) objects living among 230 million subjects—which is to say, her will is always already subsumed by the will of civil society” (Wilderson 2010, 128, italics mine). What I </w:t>
      </w:r>
      <w:r w:rsidRPr="00D239D3">
        <w:rPr>
          <w:rStyle w:val="TitleChar"/>
        </w:rPr>
        <w:t>want to press here is how Wilderson’s statement, made in the sole frame of a totalizing political ontology overshadowing all other levels of sociality, attens out the social difference within, and even the possibility of, a micropolitical social field of 35 million Black people living in the United States.</w:t>
      </w:r>
      <w:r w:rsidRPr="00D239D3">
        <w:t xml:space="preserve"> Su</w:t>
      </w:r>
      <w:r w:rsidRPr="00D239D3">
        <w:rPr>
          <w:rStyle w:val="TitleChar"/>
        </w:rPr>
        <w:t>ch a flattening reduces the optic of anti-Black racism as well as Black sociality to the frame of political ontology where Blackness remains stuck in a singular position of abjection</w:t>
      </w:r>
      <w:r w:rsidRPr="00D239D3">
        <w:t xml:space="preserve">. 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 </w:t>
      </w:r>
      <w:r w:rsidRPr="00D239D3">
        <w:rPr>
          <w:rStyle w:val="TitleChar"/>
        </w:rPr>
        <w:t>Within Wilderson’s politi- cal ontological frame, it seems that these conjunctures are excluded—or at least bracketed—as having any bearing at all on how anti-Black power functions and is resisted across highly differentiated contexts</w:t>
      </w:r>
      <w:r w:rsidRPr="00D239D3">
        <w:t xml:space="preserve">. There is only the binary ontological distinction of Black and Human being; only a mac- ropolitics of sedimented abjection. Furthermore, arriving at the second analytical expense of Wilderson’s prioritization of political ontology, I suggest that such a flattening of the social field of Blackness rigidly delimits what counts as legitimate political resistance. If the framework for thinking resistance and the possibility of creating another world is reduced to rigid </w:t>
      </w:r>
      <w:r w:rsidRPr="00D239D3">
        <w:lastRenderedPageBreak/>
        <w:t xml:space="preserve">ontological positions de ned by the absolute power of the law, and if Black existence is understood only as ontologically xed at the extreme zero point of social death without recourse to anything within its own position qua Blackness, then there is not much room for strategizing or even imagining resistance to anti- Blackness that is not wholly limited to expressions and events of radically apocalyptic political violence: the law is either destroyed entirely, or there is no freedom. </w:t>
      </w:r>
      <w:r w:rsidRPr="00D239D3">
        <w:rPr>
          <w:rStyle w:val="TitleChar"/>
        </w:rPr>
        <w:t>This is not to say that I am necessarily against radical politi- cal violence or its use as an effective tactic. Nor is to say that I think the law should be left unchallenged in its total operation, but rather that there might be other and more pragmatically oriented practices of resistance that do not necessarily have the absolute destruction of the law as their immediate aim that should count as genuine resistance to anti-Blackness</w:t>
      </w:r>
      <w:r w:rsidRPr="00D239D3">
        <w:t>. For Wilderson, like Agamben, anything less than an absolute overturning</w:t>
      </w:r>
      <w:r w:rsidRPr="00D239D3">
        <w:cr/>
        <w:t xml:space="preserve">This content downloaded from 128.122.230.132 on Tue, 07 Mar 2017 14:46:21 UTC All use subject to http://about.jstor.org/terms 60 n critical philosophy of race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w:t>
      </w:r>
      <w:proofErr w:type="gramStart"/>
      <w:r w:rsidRPr="00D239D3">
        <w:t>af</w:t>
      </w:r>
      <w:proofErr w:type="gramEnd"/>
      <w:r w:rsidRPr="00D239D3">
        <w:t xml:space="preserve"> rmed. Further, </w:t>
      </w:r>
      <w:r w:rsidRPr="00D239D3">
        <w:rPr>
          <w:rStyle w:val="TitleChar"/>
        </w:rPr>
        <w:t>the severity and gratuitous nature of the macropolitics of anti-Blackness in relation to the possibility of a movement towards freedom should not be bracketed or displaced for the sake of appealing to any non-Black grammar of exploitation or alien- ation (Wilderson 2010, 142). The question I want to pose, however, 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w:t>
      </w:r>
      <w:r w:rsidRPr="00D239D3">
        <w:t xml:space="preserve"> It seems that Wilderson, again, is close to Agamben on this point, whose ontological structure also severely delimits what might count as gen- uine resistance to the regime of sovereignty. As Dominick LaCapra points out regarding the possibility of liberation outside of Agamben’s formal ontological structure of bare life and sovereignty, </w:t>
      </w:r>
      <w:r w:rsidRPr="00D239D3">
        <w:rPr>
          <w:rStyle w:val="TitleChar"/>
        </w:rPr>
        <w:t xml:space="preserve">A </w:t>
      </w:r>
      <w:r w:rsidRPr="00D239D3">
        <w:t>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The result is a discounting and devaluing of other, perhaps more pragmatic and less eschatological, practices of resistance. With the “all or nothing” 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 ned by whatever this world is not.</w:t>
      </w:r>
    </w:p>
    <w:p w14:paraId="73C75245" w14:textId="52810CB1" w:rsidR="00E109F8" w:rsidRDefault="00F05899" w:rsidP="00E15AAC">
      <w:pPr>
        <w:pStyle w:val="Heading3"/>
      </w:pPr>
      <w:r>
        <w:lastRenderedPageBreak/>
        <w:t>yes progress</w:t>
      </w:r>
    </w:p>
    <w:p w14:paraId="7A66B8E2" w14:textId="77777777" w:rsidR="00F05899" w:rsidRPr="00EF5FF2" w:rsidRDefault="00F05899" w:rsidP="00F05899">
      <w:pPr>
        <w:pStyle w:val="Heading4"/>
      </w:pPr>
      <w:r w:rsidRPr="00EF5FF2">
        <w:t xml:space="preserve">The assumptions that racial progress is impossible is both empirically false and risks avoiding methods of political change that can decrease violence significantly </w:t>
      </w:r>
    </w:p>
    <w:p w14:paraId="51CFA119" w14:textId="77777777" w:rsidR="00F05899" w:rsidRPr="00EF5FF2" w:rsidRDefault="00F05899" w:rsidP="00F05899">
      <w:pPr>
        <w:rPr>
          <w:rFonts w:asciiTheme="majorHAnsi" w:hAnsiTheme="majorHAnsi"/>
          <w:sz w:val="26"/>
          <w:szCs w:val="26"/>
        </w:rPr>
      </w:pPr>
      <w:r w:rsidRPr="00EF5FF2">
        <w:rPr>
          <w:rFonts w:asciiTheme="majorHAnsi" w:hAnsiTheme="majorHAnsi"/>
          <w:b/>
          <w:sz w:val="26"/>
          <w:szCs w:val="26"/>
        </w:rPr>
        <w:t>Winant, UC-Santa Barbara Sociology Professor, 2015</w:t>
      </w:r>
    </w:p>
    <w:p w14:paraId="2564249C" w14:textId="77777777" w:rsidR="00F05899" w:rsidRPr="00EF5FF2" w:rsidRDefault="00F05899" w:rsidP="00F05899">
      <w:pPr>
        <w:rPr>
          <w:rFonts w:asciiTheme="majorHAnsi" w:hAnsiTheme="majorHAnsi"/>
        </w:rPr>
      </w:pPr>
      <w:r w:rsidRPr="00EF5FF2">
        <w:rPr>
          <w:rFonts w:asciiTheme="majorHAnsi" w:hAnsiTheme="majorHAnsi"/>
        </w:rPr>
        <w:t xml:space="preserve">[2015, Howard, </w:t>
      </w:r>
      <w:proofErr w:type="gramStart"/>
      <w:r w:rsidRPr="00EF5FF2">
        <w:rPr>
          <w:rFonts w:asciiTheme="majorHAnsi" w:hAnsiTheme="majorHAnsi"/>
        </w:rPr>
        <w:t>The</w:t>
      </w:r>
      <w:proofErr w:type="gramEnd"/>
      <w:r w:rsidRPr="00EF5FF2">
        <w:rPr>
          <w:rFonts w:asciiTheme="majorHAnsi" w:hAnsiTheme="majorHAnsi"/>
        </w:rPr>
        <w:t xml:space="preserve"> Dark Matter: Race and Racism in the 21st Century,” Critical Sociology 2015, Vol. 41(2) 313–324]</w:t>
      </w:r>
    </w:p>
    <w:p w14:paraId="0DDD3710" w14:textId="77777777" w:rsidR="00F05899" w:rsidRPr="00EF5FF2" w:rsidRDefault="00F05899" w:rsidP="00F05899">
      <w:pPr>
        <w:rPr>
          <w:rStyle w:val="Emphasis"/>
        </w:rPr>
      </w:pPr>
      <w:r>
        <w:t xml:space="preserve">The World-Historical Shitpile of Race </w:t>
      </w:r>
      <w:r w:rsidRPr="00D5207F">
        <w:rPr>
          <w:rStyle w:val="TitleChar"/>
        </w:rPr>
        <w:t>Structural racism – an odious stinkpile of shit left over from the past and still being augmented in the present – has been accumulated</w:t>
      </w:r>
      <w: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D5207F">
        <w:rPr>
          <w:rStyle w:val="TitleChar"/>
        </w:rPr>
        <w:t>antiracist accomplishments have reduced the size of the pile</w:t>
      </w:r>
      <w:r>
        <w:t xml:space="preserve">; we have lessened the stink. But a massive amount of waste still remains. So much racial waste is left over from the practice of racial domination in the early days of empire and conquest, to the present combination of police state and liberalism! Indeed </w:t>
      </w:r>
      <w:r w:rsidRPr="00D5207F">
        <w:rPr>
          <w:rStyle w:val="TitleChar"/>
        </w:rPr>
        <w:t>it</w:t>
      </w:r>
      <w:r>
        <w:t xml:space="preserve"> often </w:t>
      </w:r>
      <w:r w:rsidRPr="00D5207F">
        <w:rPr>
          <w:rStyle w:val="TitleChar"/>
        </w:rPr>
        <w:t>seems that this enormous and odious waste pinions the social system under an immovable burden</w:t>
      </w:r>
      <w:r>
        <w:t xml:space="preserve">. </w:t>
      </w:r>
      <w:r w:rsidRPr="00D5207F">
        <w:rPr>
          <w:rStyle w:val="TitleChar"/>
        </w:rPr>
        <w:t>How often have despair</w:t>
      </w:r>
      <w:r>
        <w:t xml:space="preserve"> and hopelessness </w:t>
      </w:r>
      <w:r w:rsidRPr="00D5207F">
        <w:rPr>
          <w:rStyle w:val="TitleChar"/>
        </w:rPr>
        <w:t>overcome those who bore this sorrow</w:t>
      </w:r>
      <w: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Yet </w:t>
      </w:r>
      <w:r w:rsidRPr="00D5207F">
        <w:rPr>
          <w:rStyle w:val="TitleChar"/>
        </w:rPr>
        <w:t>racial politics is always unstable and contradictory</w:t>
      </w:r>
      <w:r>
        <w:t xml:space="preserve">. </w:t>
      </w:r>
      <w:r w:rsidRPr="00D5207F">
        <w:rPr>
          <w:rStyle w:val="TitleChar"/>
        </w:rPr>
        <w:t>Racial despotism can never be fully stabilized or consolidated</w:t>
      </w:r>
      <w:r>
        <w:t xml:space="preserve">. </w:t>
      </w:r>
      <w:r w:rsidRPr="00D5207F">
        <w:rPr>
          <w:rStyle w:val="TitleChar"/>
        </w:rPr>
        <w:t xml:space="preserve">Thus at key historical moments, </w:t>
      </w:r>
      <w:r>
        <w:t xml:space="preserve">perhaps </w:t>
      </w:r>
      <w:r w:rsidRPr="00D5207F">
        <w:rPr>
          <w:rStyle w:val="TitleChar"/>
        </w:rPr>
        <w:t>rare but also inevitable, the sheer weight of racial oppression – qua social structure – becomes insupportable.</w:t>
      </w:r>
      <w:r>
        <w:t xml:space="preserve"> </w:t>
      </w:r>
      <w:r w:rsidRPr="00D5207F">
        <w:rPr>
          <w:rStyle w:val="TitleChar"/>
        </w:rPr>
        <w:t>The built-up rage and inequity, the irrationality and inutility, and the explosive force of dreams denied, are mobilized politically in ways that would have seemed almost unimaginable earlier.</w:t>
      </w:r>
      <w:r>
        <w:t xml:space="preserve"> </w:t>
      </w:r>
      <w:r w:rsidRPr="00D5207F">
        <w:rPr>
          <w:rStyle w:val="TitleChar"/>
        </w:rPr>
        <w:t>Racism remains formidable, entrenched as a structuring feature of both US and global society and politics</w:t>
      </w:r>
      <w:r>
        <w:t xml:space="preserve">. </w:t>
      </w:r>
      <w:r w:rsidRPr="00D5207F">
        <w:rPr>
          <w:rStyle w:val="TitleChar"/>
        </w:rPr>
        <w:t>Indeed it often seems impossible to overcome.</w:t>
      </w:r>
      <w:r>
        <w:rPr>
          <w:rStyle w:val="TitleChar"/>
        </w:rPr>
        <w:t xml:space="preserve"> </w:t>
      </w:r>
      <w:r w:rsidRPr="00D5207F">
        <w:rPr>
          <w:rStyle w:val="Emphasis"/>
        </w:rPr>
        <w:t xml:space="preserve">Yet </w:t>
      </w:r>
      <w:proofErr w:type="gramStart"/>
      <w:r w:rsidRPr="00D5207F">
        <w:rPr>
          <w:rStyle w:val="Emphasis"/>
        </w:rPr>
        <w:t>That’s</w:t>
      </w:r>
      <w:proofErr w:type="gramEnd"/>
      <w:r w:rsidRPr="00D5207F">
        <w:rPr>
          <w:rStyle w:val="Emphasis"/>
        </w:rPr>
        <w:t xml:space="preserve"> Not the Whole Story</w:t>
      </w:r>
      <w:r>
        <w:rPr>
          <w:rStyle w:val="Emphasis"/>
        </w:rPr>
        <w:t xml:space="preserve"> </w:t>
      </w:r>
      <w:r>
        <w:t xml:space="preserve">We are so used to losing! We can’t see that the racial system is in crisis both in the US and globally. </w:t>
      </w:r>
      <w:r w:rsidRPr="00D5207F">
        <w:rPr>
          <w:rStyle w:val="TitleChar"/>
        </w:rPr>
        <w:t>Large-scale demographic and political shifts have overtaken the modern world (racial) system, undermining and rearticulating it. During and after the Second World War a tremendous racial ‘break’ occurred, a seismic shift that swept much of the world</w:t>
      </w:r>
      <w:r>
        <w:t xml:space="preserve"> (Winant, 2001). </w:t>
      </w:r>
      <w:r w:rsidRPr="00D5207F">
        <w:rPr>
          <w:rStyle w:val="TitleChar"/>
        </w:rPr>
        <w:t>The US was but one national ‘case’ of this rupture</w:t>
      </w:r>
      <w:r>
        <w:t xml:space="preserve">, which was experienced very profoundly: racial transformations occurred that were unparalleled since at least the changes brought about by the US Civil War. Omi and I (1994) – and many, many others – have proposed that the terrain of racial politics was tremendously broadened and deepened after the War. </w:t>
      </w:r>
      <w:r w:rsidRPr="00D5207F">
        <w:rPr>
          <w:rStyle w:val="TitleChar"/>
        </w:rPr>
        <w:t>The increased importance of race in larger political life not only grounded the modern civil rights movement but shaped a whole range of ‘new social movements’ that we take for granted today as central axes of political conflict.</w:t>
      </w:r>
      <w:r>
        <w:t xml:space="preserve"> In earlier stages of US history it had not been so evident that ‘the personal is political’ – at least not since the end of Reconstruction. Fr</w:t>
      </w:r>
      <w:r w:rsidRPr="00EF5FF2">
        <w:rPr>
          <w:rStyle w:val="Emphasis"/>
        </w:rPr>
        <w:t xml:space="preserve">om the explicit racial despotism of the Jim Crow era to the ‘racial democracy’ (of course still very partial and truncated) of the present period </w:t>
      </w:r>
      <w:proofErr w:type="gramStart"/>
      <w:r w:rsidRPr="00EF5FF2">
        <w:rPr>
          <w:rStyle w:val="Emphasis"/>
        </w:rPr>
        <w:t>… :</w:t>
      </w:r>
      <w:proofErr w:type="gramEnd"/>
      <w:r w:rsidRPr="00EF5FF2">
        <w:rPr>
          <w:rStyle w:val="Emphasis"/>
        </w:rPr>
        <w:t xml:space="preserve"> that is a big leap, </w:t>
      </w:r>
      <w:r w:rsidRPr="00EF5FF2">
        <w:t>people.</w:t>
      </w:r>
      <w:r>
        <w:t xml:space="preserve"> In the modern world there were always black movements, always movements for racial justice and racial freedom</w:t>
      </w:r>
      <w:r w:rsidRPr="00EF5FF2">
        <w:rPr>
          <w:rStyle w:val="TitleChar"/>
        </w:rPr>
        <w:t xml:space="preserve">. The </w:t>
      </w:r>
      <w:r w:rsidRPr="00EF5FF2">
        <w:rPr>
          <w:rStyle w:val="TitleChar"/>
        </w:rPr>
        <w:lastRenderedPageBreak/>
        <w:t>experience of injustice, concrete grievances, lived oppression, and resistance</w:t>
      </w:r>
      <w:r>
        <w:t xml:space="preserve">, both large and small, </w:t>
      </w:r>
      <w:r w:rsidRPr="00EF5FF2">
        <w:rPr>
          <w:rStyle w:val="TitleChar"/>
        </w:rPr>
        <w:t>always exists. It can be articulated or not, politicized or not</w:t>
      </w:r>
      <w:r>
        <w:t xml:space="preserve">. </w:t>
      </w:r>
      <w:r w:rsidRPr="00EF5FF2">
        <w:rPr>
          <w:rStyle w:val="TitleChar"/>
        </w:rPr>
        <w:t>These movements</w:t>
      </w:r>
      <w:r>
        <w:t xml:space="preserve">, these demands, </w:t>
      </w:r>
      <w:r w:rsidRPr="00EF5FF2">
        <w:rPr>
          <w:rStyle w:val="TitleChar"/>
        </w:rPr>
        <w:t>were largely excluded from mainstream politics before the rise of the civil rights movement after the</w:t>
      </w:r>
      <w:r>
        <w:t xml:space="preserve"> </w:t>
      </w:r>
      <w:r w:rsidRPr="00EF5FF2">
        <w:rPr>
          <w:rStyle w:val="TitleChar"/>
        </w:rPr>
        <w:t>War</w:t>
      </w:r>
      <w:r>
        <w:t xml:space="preserve">. Indeed, </w:t>
      </w:r>
      <w:r w:rsidRPr="00EF5FF2">
        <w:rPr>
          <w:rStyle w:val="TitleChar"/>
        </w:rPr>
        <w:t>after the Second World War, in a huge ‘break’ that was racially framed in crucial ways, this ‘politicization of the social’ swept over the world. It ignited</w:t>
      </w:r>
      <w:r>
        <w:t xml:space="preserve"> (or reignited) </w:t>
      </w:r>
      <w:r w:rsidRPr="00EF5FF2">
        <w:rPr>
          <w:rStyle w:val="TitleChar"/>
        </w:rPr>
        <w:t>major democratic upsurges</w:t>
      </w:r>
      <w:r>
        <w:t xml:space="preserve">. </w:t>
      </w:r>
      <w:r w:rsidRPr="00EF5FF2">
        <w:rPr>
          <w:rStyle w:val="TitleChar"/>
        </w:rPr>
        <w:t>This included the explicitly anti-racist movements: the modern civil rights movement, the anti-apartheid movement, and the anti-colonial movement (India, Algeria, Vietnam, etc.). It also included parallel, and more-or-less allied, movements like ‘secondwave’ feminism, LGBTQ (née gay liberation) movements, and others.</w:t>
      </w:r>
      <w:r>
        <w:rPr>
          <w:rStyle w:val="TitleChar"/>
        </w:rPr>
        <w:t xml:space="preserve"> </w:t>
      </w:r>
      <w:r>
        <w:t xml:space="preserve">In short, </w:t>
      </w:r>
      <w:r w:rsidRPr="00EF5FF2">
        <w:rPr>
          <w:rStyle w:val="TitleChar"/>
        </w:rPr>
        <w:t>the world-historical upheaval of the Second World War and its aftermath were racial upheavals in significant ways: the periphery against the center, the colored ‘others’ against ‘The Lords of Human Kind’</w:t>
      </w:r>
      <w:r>
        <w:t xml:space="preserve"> (Kiernan, 1995</w:t>
      </w:r>
      <w:r w:rsidRPr="00EF5FF2">
        <w:rPr>
          <w:rStyle w:val="TitleChar"/>
        </w:rPr>
        <w:t>). These movements produced:</w:t>
      </w:r>
      <w:r>
        <w:rPr>
          <w:rStyle w:val="TitleChar"/>
        </w:rPr>
        <w:t xml:space="preserve"> </w:t>
      </w:r>
      <w:r>
        <w:t xml:space="preserve">• </w:t>
      </w:r>
      <w:r w:rsidRPr="00EF5FF2">
        <w:rPr>
          <w:rStyle w:val="Emphasis"/>
        </w:rPr>
        <w:t>Demographic, economic, political, and cultural shifts across the planet</w:t>
      </w:r>
      <w:r>
        <w:t xml:space="preserve"> • </w:t>
      </w:r>
      <w:proofErr w:type="gramStart"/>
      <w:r w:rsidRPr="00EF5FF2">
        <w:rPr>
          <w:rStyle w:val="Emphasis"/>
        </w:rPr>
        <w:t>The</w:t>
      </w:r>
      <w:proofErr w:type="gramEnd"/>
      <w:r w:rsidRPr="00EF5FF2">
        <w:rPr>
          <w:rStyle w:val="Emphasis"/>
        </w:rPr>
        <w:t xml:space="preserve"> destruction of the old European empires</w:t>
      </w:r>
      <w:r>
        <w:rPr>
          <w:rStyle w:val="Emphasis"/>
        </w:rPr>
        <w:t xml:space="preserve"> </w:t>
      </w:r>
      <w:r>
        <w:t xml:space="preserve">• </w:t>
      </w:r>
      <w:r w:rsidRPr="00EF5FF2">
        <w:rPr>
          <w:rStyle w:val="Emphasis"/>
        </w:rPr>
        <w:t>The coming and going of the Cold War</w:t>
      </w:r>
      <w:r>
        <w:rPr>
          <w:rStyle w:val="Emphasis"/>
        </w:rPr>
        <w:t xml:space="preserve"> </w:t>
      </w:r>
      <w:r>
        <w:t xml:space="preserve">• </w:t>
      </w:r>
      <w:r w:rsidRPr="00EF5FF2">
        <w:rPr>
          <w:rStyle w:val="Emphasis"/>
        </w:rPr>
        <w:t>The rise of the ‘new social movements’, led by the black movement in the US</w:t>
      </w:r>
      <w:r>
        <w:t xml:space="preserve"> </w:t>
      </w:r>
      <w:r w:rsidRPr="00EF5FF2">
        <w:rPr>
          <w:rStyle w:val="TitleChar"/>
        </w:rPr>
        <w:t>And this is only the start of what could be a much bigger list.</w:t>
      </w:r>
      <w:r>
        <w:rPr>
          <w:rStyle w:val="TitleChar"/>
        </w:rPr>
        <w:t xml:space="preserve"> </w:t>
      </w:r>
      <w:r>
        <w:t xml:space="preserve">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RPr="00EF5FF2">
        <w:rPr>
          <w:rStyle w:val="TitleChar"/>
        </w:rPr>
        <w:t>On the one hand, the old verities of established racism and white supremacy have been officially discredited, not only in the US but fairly comprehensively around the world. On the other hand, racially-informed action and social organization, racial identity and race consciousness, continue unchecked in nearly every aspect of social life</w:t>
      </w:r>
      <w:r>
        <w:t xml:space="preserv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w:t>
      </w:r>
      <w:proofErr w:type="gramStart"/>
      <w:r>
        <w:t>Is</w:t>
      </w:r>
      <w:proofErr w:type="gramEnd"/>
      <w:r>
        <w:t xml:space="preserve">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w:t>
      </w:r>
      <w:r>
        <w:lastRenderedPageBreak/>
        <w:t xml:space="preserve">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proofErr w:type="gramStart"/>
      <w:r>
        <w:t>What</w:t>
      </w:r>
      <w:proofErr w:type="gramEnd"/>
      <w:r>
        <w:t xml:space="preserve"> should we be studying and teaching now? The list of themes I have highlighted here is partial of course, and perhaps impressionistic as well. If the argument I have proposed has any validity, then </w:t>
      </w:r>
      <w:r w:rsidRPr="00EF5FF2">
        <w:rPr>
          <w:rStyle w:val="TitleChar"/>
        </w:rPr>
        <w:t>the ‘dark matter’ of race, which is even more invisible now than it was in the past – in its present ‘post-civil rights’, ‘colorblind’, and even ‘presidential’ forms – continues to exercise its gravitational pull on our politics</w:t>
      </w:r>
      <w:r>
        <w:t xml:space="preserve">. </w:t>
      </w:r>
      <w:r w:rsidRPr="00EF5FF2">
        <w:rPr>
          <w:rStyle w:val="TitleChar"/>
        </w:rPr>
        <w:t>It continues to shape</w:t>
      </w:r>
      <w:r>
        <w:t xml:space="preserve"> what is called (and improperly deprecated as) ‘</w:t>
      </w:r>
      <w:r w:rsidRPr="00EF5FF2">
        <w:rPr>
          <w:rStyle w:val="TitleChar"/>
        </w:rPr>
        <w:t>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w:t>
      </w:r>
      <w:r>
        <w:rPr>
          <w:rStyle w:val="TitleChar"/>
        </w:rPr>
        <w:t xml:space="preserve"> </w:t>
      </w:r>
      <w:r w:rsidRPr="00EF5FF2">
        <w:rPr>
          <w:rStyle w:val="TitleChar"/>
        </w:rPr>
        <w:t>Yet the legacy of centuries of resistance to these depredations,</w:t>
      </w:r>
      <w:r>
        <w:t xml:space="preserve"> </w:t>
      </w:r>
      <w:r w:rsidRPr="00EF5FF2">
        <w:rPr>
          <w:rStyle w:val="Emphasis"/>
        </w:rPr>
        <w:t>the undeniable achievements of anti-racist and ant-imperialist struggles, the extension of democracy – often tortuous and always incomplete – to peoples of color, also exerts a significant political force</w:t>
      </w:r>
      <w:r>
        <w:t xml:space="preserve">. </w:t>
      </w:r>
      <w:r w:rsidRPr="00EF5FF2">
        <w:rPr>
          <w:rStyle w:val="Emphasis"/>
        </w:rPr>
        <w:t xml:space="preserve">Race-based ‘freedom dreams’ (Kelley again) sustain the hope of democracy, inclusion, equality, and justice in the </w:t>
      </w:r>
      <w:r w:rsidRPr="00EF5FF2">
        <w:rPr>
          <w:rStyle w:val="Emphasis"/>
        </w:rPr>
        <w:lastRenderedPageBreak/>
        <w:t>US and elsewhere.</w:t>
      </w:r>
    </w:p>
    <w:p w14:paraId="7A9611BD" w14:textId="77777777" w:rsidR="00F05899" w:rsidRDefault="00F05899" w:rsidP="00F05899"/>
    <w:p w14:paraId="6A3370F3" w14:textId="77777777" w:rsidR="00F05899" w:rsidRPr="00D5207F" w:rsidRDefault="00F05899" w:rsidP="00F05899"/>
    <w:p w14:paraId="450494E8" w14:textId="77777777" w:rsidR="00F05899" w:rsidRPr="00F05899" w:rsidRDefault="00F05899" w:rsidP="00F05899"/>
    <w:p w14:paraId="4F376EB9" w14:textId="20615CBF" w:rsidR="00576CE9" w:rsidRPr="00D239D3" w:rsidRDefault="00806309" w:rsidP="00576CE9">
      <w:pPr>
        <w:pStyle w:val="Heading3"/>
      </w:pPr>
      <w:r>
        <w:lastRenderedPageBreak/>
        <w:t>at: social death</w:t>
      </w:r>
    </w:p>
    <w:p w14:paraId="1B579EF9" w14:textId="77777777" w:rsidR="00576CE9" w:rsidRPr="00D239D3" w:rsidRDefault="00576CE9" w:rsidP="00576CE9">
      <w:pPr>
        <w:pStyle w:val="Heading4"/>
      </w:pPr>
      <w:r w:rsidRPr="00D239D3">
        <w:t xml:space="preserve">Social death is not a complete project- pessimist’s misread source material. Assumption of totality annihilates agency </w:t>
      </w:r>
    </w:p>
    <w:p w14:paraId="0B7A83C9" w14:textId="77777777" w:rsidR="00576CE9" w:rsidRPr="00D239D3" w:rsidRDefault="00576CE9" w:rsidP="00576CE9">
      <w:pPr>
        <w:rPr>
          <w:rStyle w:val="Style13ptBold"/>
        </w:rPr>
      </w:pPr>
      <w:r w:rsidRPr="00D239D3">
        <w:rPr>
          <w:rStyle w:val="Style13ptBold"/>
        </w:rPr>
        <w:t>Gordon, PhD Penn, 17</w:t>
      </w:r>
    </w:p>
    <w:p w14:paraId="761E7AE0" w14:textId="77777777" w:rsidR="00576CE9" w:rsidRPr="00D239D3" w:rsidRDefault="00576CE9" w:rsidP="00576CE9">
      <w:r w:rsidRPr="00D239D3">
        <w:t xml:space="preserve">(Jane Anna, Polisci@Uconn, President of the Caribbean Philosophical Association, </w:t>
      </w:r>
      <w:proofErr w:type="gramStart"/>
      <w:r w:rsidRPr="00D239D3">
        <w:t>The</w:t>
      </w:r>
      <w:proofErr w:type="gramEnd"/>
      <w:r w:rsidRPr="00D239D3">
        <w:t xml:space="preserve"> Limitations and Possibilities of Freedom as Flight, Theory and Event 20:1)</w:t>
      </w:r>
    </w:p>
    <w:p w14:paraId="0A5CE0CF" w14:textId="77777777" w:rsidR="00576CE9" w:rsidRPr="00D239D3" w:rsidRDefault="00576CE9" w:rsidP="00576CE9">
      <w:r w:rsidRPr="00D239D3">
        <w:t xml:space="preserve">First, </w:t>
      </w:r>
      <w:r w:rsidRPr="00D239D3">
        <w:rPr>
          <w:rStyle w:val="TitleChar"/>
        </w:rPr>
        <w:t>Roberts states</w:t>
      </w:r>
      <w:r w:rsidRPr="00D239D3">
        <w:t xml:space="preserve"> that </w:t>
      </w:r>
      <w:r w:rsidRPr="00D239D3">
        <w:rPr>
          <w:rStyle w:val="TitleChar"/>
        </w:rPr>
        <w:t>existentialists do not assume</w:t>
      </w:r>
      <w:r w:rsidRPr="00D239D3">
        <w:t xml:space="preserve">, as he advocates, that </w:t>
      </w:r>
      <w:r w:rsidRPr="00D239D3">
        <w:rPr>
          <w:rStyle w:val="TitleChar"/>
        </w:rPr>
        <w:t>we are born into a condition of slavery</w:t>
      </w:r>
      <w:r w:rsidRPr="00D239D3">
        <w:t xml:space="preserve">.4 At the same time, when engaging Édouard Glissant, Roberts highlights the existential dimensions of his work; namely, his distinction between being and becoming as well as Patterson’s use of Albert Camus’s use of the myth of Sisyphus.5 Put simply, </w:t>
      </w:r>
      <w:r w:rsidRPr="00D239D3">
        <w:rPr>
          <w:rStyle w:val="TitleChar"/>
        </w:rPr>
        <w:t>given the desire to consider the fundamental</w:t>
      </w:r>
      <w:r w:rsidRPr="00D239D3">
        <w:t xml:space="preserve"> and permanent </w:t>
      </w:r>
      <w:r w:rsidRPr="00D239D3">
        <w:rPr>
          <w:rStyle w:val="TitleChar"/>
        </w:rPr>
        <w:t xml:space="preserve">relationship between freedom and unfreedom </w:t>
      </w:r>
      <w:r w:rsidRPr="00D239D3">
        <w:t xml:space="preserve">more richly, </w:t>
      </w:r>
      <w:r w:rsidRPr="00D239D3">
        <w:rPr>
          <w:rStyle w:val="TitleChar"/>
        </w:rPr>
        <w:t>wouldn’t an existential starting</w:t>
      </w:r>
      <w:r w:rsidRPr="00D239D3">
        <w:t xml:space="preserve"> point </w:t>
      </w:r>
      <w:r w:rsidRPr="00D239D3">
        <w:rPr>
          <w:rStyle w:val="TitleChar"/>
        </w:rPr>
        <w:t>of human beings as both free and constrained</w:t>
      </w:r>
      <w:r w:rsidRPr="00D239D3">
        <w:t xml:space="preserve">, capable of transcendence and irredeemably factical, </w:t>
      </w:r>
      <w:r w:rsidRPr="00D239D3">
        <w:rPr>
          <w:rStyle w:val="TitleChar"/>
        </w:rPr>
        <w:t>be precisely what Roberts</w:t>
      </w:r>
      <w:r w:rsidRPr="00D239D3">
        <w:t xml:space="preserve"> wants and </w:t>
      </w:r>
      <w:r w:rsidRPr="00D239D3">
        <w:rPr>
          <w:rStyle w:val="TitleChar"/>
        </w:rPr>
        <w:t>needs</w:t>
      </w:r>
      <w:r w:rsidRPr="00D239D3">
        <w:t xml:space="preserve">? </w:t>
      </w:r>
      <w:r w:rsidRPr="00D239D3">
        <w:rPr>
          <w:rStyle w:val="TitleChar"/>
        </w:rPr>
        <w:t xml:space="preserve">Isn’t this </w:t>
      </w:r>
      <w:r w:rsidRPr="00D239D3">
        <w:rPr>
          <w:rStyle w:val="Emphasis"/>
        </w:rPr>
        <w:t>indispensable to conceptualizing</w:t>
      </w:r>
      <w:r w:rsidRPr="00D239D3">
        <w:rPr>
          <w:rStyle w:val="TitleChar"/>
        </w:rPr>
        <w:t xml:space="preserve"> the agency of enslaved people</w:t>
      </w:r>
      <w:r w:rsidRPr="00D239D3">
        <w:t xml:space="preserve">? The </w:t>
      </w:r>
      <w:r w:rsidRPr="00D239D3">
        <w:rPr>
          <w:rStyle w:val="TitleChar"/>
        </w:rPr>
        <w:t>maroons</w:t>
      </w:r>
      <w:r w:rsidRPr="00D239D3">
        <w:t xml:space="preserve">, as Roberts skillfully describes them, </w:t>
      </w:r>
      <w:r w:rsidRPr="00D239D3">
        <w:rPr>
          <w:rStyle w:val="TitleChar"/>
        </w:rPr>
        <w:t>seem to be some of the best empirical evidence of this</w:t>
      </w:r>
      <w:r w:rsidRPr="00D239D3">
        <w:t xml:space="preserve"> organizing </w:t>
      </w:r>
      <w:r w:rsidRPr="00D239D3">
        <w:rPr>
          <w:rStyle w:val="TitleChar"/>
        </w:rPr>
        <w:t xml:space="preserve">thesis </w:t>
      </w:r>
      <w:r w:rsidRPr="00D239D3">
        <w:t>in existentialism.</w:t>
      </w:r>
    </w:p>
    <w:p w14:paraId="28291B60" w14:textId="77777777" w:rsidR="00576CE9" w:rsidRPr="00D239D3" w:rsidRDefault="00576CE9" w:rsidP="00576CE9">
      <w:r w:rsidRPr="00D239D3">
        <w:t xml:space="preserve">Second, </w:t>
      </w:r>
      <w:r w:rsidRPr="00D239D3">
        <w:rPr>
          <w:rStyle w:val="TitleChar"/>
        </w:rPr>
        <w:t>many</w:t>
      </w:r>
      <w:r w:rsidRPr="00D239D3">
        <w:t xml:space="preserve"> commentators, among them Vincent Brown</w:t>
      </w:r>
      <w:r w:rsidRPr="00D239D3">
        <w:rPr>
          <w:rStyle w:val="TitleChar"/>
        </w:rPr>
        <w:t>, have criticized</w:t>
      </w:r>
      <w:r w:rsidRPr="00D239D3">
        <w:t xml:space="preserve"> Orlando </w:t>
      </w:r>
      <w:r w:rsidRPr="00D239D3">
        <w:rPr>
          <w:rStyle w:val="TitleChar"/>
        </w:rPr>
        <w:t>Patterson for</w:t>
      </w:r>
      <w:r w:rsidRPr="00D239D3">
        <w:t xml:space="preserve"> supposedly </w:t>
      </w:r>
      <w:r w:rsidRPr="00D239D3">
        <w:rPr>
          <w:rStyle w:val="TitleChar"/>
        </w:rPr>
        <w:t>arguing</w:t>
      </w:r>
      <w:r w:rsidRPr="00D239D3">
        <w:t xml:space="preserve"> that </w:t>
      </w:r>
      <w:r w:rsidRPr="00D239D3">
        <w:rPr>
          <w:rStyle w:val="TitleChar"/>
        </w:rPr>
        <w:t>slaves were socially dead</w:t>
      </w:r>
      <w:r w:rsidRPr="00D239D3">
        <w:t xml:space="preserve">, pointing to the evidence of the social worlds of enslaved people and many instances of their creative resistance as the clear contradiction to Patterson’s central claim.6 </w:t>
      </w:r>
      <w:r w:rsidRPr="00D239D3">
        <w:rPr>
          <w:rStyle w:val="TitleChar"/>
        </w:rPr>
        <w:t>However</w:t>
      </w:r>
      <w:r w:rsidRPr="00D239D3">
        <w:t>, as I read him</w:t>
      </w:r>
      <w:r w:rsidRPr="00D239D3">
        <w:rPr>
          <w:rStyle w:val="TitleChar"/>
        </w:rPr>
        <w:t>, Patterson was not arguing</w:t>
      </w:r>
      <w:r w:rsidRPr="00D239D3">
        <w:t xml:space="preserve"> that </w:t>
      </w:r>
      <w:r w:rsidRPr="00D239D3">
        <w:rPr>
          <w:rStyle w:val="TitleChar"/>
        </w:rPr>
        <w:t>slaves were socially dead but instead</w:t>
      </w:r>
      <w:r w:rsidRPr="00D239D3">
        <w:t xml:space="preserve"> that </w:t>
      </w:r>
      <w:r w:rsidRPr="00D239D3">
        <w:rPr>
          <w:rStyle w:val="TitleChar"/>
        </w:rPr>
        <w:t>they were treated</w:t>
      </w:r>
      <w:r w:rsidRPr="00D239D3">
        <w:t xml:space="preserve"> and expected to behave</w:t>
      </w:r>
      <w:r w:rsidRPr="00D239D3">
        <w:rPr>
          <w:rStyle w:val="TitleChar"/>
        </w:rPr>
        <w:t xml:space="preserve"> as if</w:t>
      </w:r>
      <w:r w:rsidRPr="00D239D3">
        <w:t xml:space="preserve"> they were socially dead. In other words, </w:t>
      </w:r>
      <w:r w:rsidRPr="00D239D3">
        <w:rPr>
          <w:rStyle w:val="TitleChar"/>
        </w:rPr>
        <w:t>the project of turning a human</w:t>
      </w:r>
      <w:r w:rsidRPr="00D239D3">
        <w:t xml:space="preserve"> being </w:t>
      </w:r>
      <w:r w:rsidRPr="00D239D3">
        <w:rPr>
          <w:rStyle w:val="TitleChar"/>
        </w:rPr>
        <w:t>into a slave was to make that person socially dead through</w:t>
      </w:r>
      <w:r w:rsidRPr="00D239D3">
        <w:t xml:space="preserve"> an entire political economic edifice of </w:t>
      </w:r>
      <w:r w:rsidRPr="00D239D3">
        <w:rPr>
          <w:rStyle w:val="TitleChar"/>
        </w:rPr>
        <w:t>law, social sanction, and disenfranchisement</w:t>
      </w:r>
      <w:r w:rsidRPr="00D239D3">
        <w:t xml:space="preserve">. The </w:t>
      </w:r>
      <w:r w:rsidRPr="00D239D3">
        <w:rPr>
          <w:rStyle w:val="TitleChar"/>
        </w:rPr>
        <w:t>maroons were key</w:t>
      </w:r>
      <w:r w:rsidRPr="00D239D3">
        <w:t xml:space="preserve">, through their marronage, </w:t>
      </w:r>
      <w:r w:rsidRPr="00D239D3">
        <w:rPr>
          <w:rStyle w:val="TitleChar"/>
        </w:rPr>
        <w:t>for turning the conflation</w:t>
      </w:r>
      <w:r w:rsidRPr="00D239D3">
        <w:t xml:space="preserve"> of the aim with its [End Page 184] actualization </w:t>
      </w:r>
      <w:r w:rsidRPr="00D239D3">
        <w:rPr>
          <w:rStyle w:val="Emphasis"/>
        </w:rPr>
        <w:t>into a site of vulnerability</w:t>
      </w:r>
      <w:r w:rsidRPr="00D239D3">
        <w:t xml:space="preserve"> for those who relied on the achievement of enslavement. I raise this not only because </w:t>
      </w:r>
      <w:r w:rsidRPr="00D239D3">
        <w:rPr>
          <w:rStyle w:val="TitleChar"/>
        </w:rPr>
        <w:t>there is a line of scholarship</w:t>
      </w:r>
      <w:r w:rsidRPr="00D239D3">
        <w:t xml:space="preserve"> that I think is </w:t>
      </w:r>
      <w:r w:rsidRPr="00D239D3">
        <w:rPr>
          <w:rStyle w:val="TitleChar"/>
        </w:rPr>
        <w:t xml:space="preserve">based on a fundamental misreading </w:t>
      </w:r>
      <w:r w:rsidRPr="00D239D3">
        <w:t xml:space="preserve">but also because </w:t>
      </w:r>
      <w:r w:rsidRPr="00D239D3">
        <w:rPr>
          <w:rStyle w:val="Emphasis"/>
        </w:rPr>
        <w:t>the mistake is at the core of</w:t>
      </w:r>
      <w:r w:rsidRPr="00D239D3">
        <w:t xml:space="preserve"> many arguments of </w:t>
      </w:r>
      <w:r w:rsidRPr="00D239D3">
        <w:rPr>
          <w:rStyle w:val="Emphasis"/>
        </w:rPr>
        <w:t>Afro-pessimist scholarship</w:t>
      </w:r>
      <w:r w:rsidRPr="00D239D3">
        <w:t xml:space="preserve"> </w:t>
      </w:r>
      <w:r w:rsidRPr="00D239D3">
        <w:rPr>
          <w:rStyle w:val="TitleChar"/>
        </w:rPr>
        <w:t xml:space="preserve">which </w:t>
      </w:r>
      <w:r w:rsidRPr="00D239D3">
        <w:rPr>
          <w:rStyle w:val="Emphasis"/>
        </w:rPr>
        <w:t>collapse the project</w:t>
      </w:r>
      <w:r w:rsidRPr="00D239D3">
        <w:rPr>
          <w:rStyle w:val="TitleChar"/>
        </w:rPr>
        <w:t xml:space="preserve"> of making human beings abject </w:t>
      </w:r>
      <w:r w:rsidRPr="00D239D3">
        <w:rPr>
          <w:rStyle w:val="Emphasis"/>
        </w:rPr>
        <w:t>with the achievement</w:t>
      </w:r>
      <w:r w:rsidRPr="00D239D3">
        <w:rPr>
          <w:rStyle w:val="TitleChar"/>
        </w:rPr>
        <w:t xml:space="preserve"> of their abjection</w:t>
      </w:r>
      <w:r w:rsidRPr="00D239D3">
        <w:t xml:space="preserve"> (</w:t>
      </w:r>
      <w:r w:rsidRPr="00D239D3">
        <w:rPr>
          <w:rStyle w:val="TitleChar"/>
        </w:rPr>
        <w:t>which the authoring of such arguments themselves appears to contradict)</w:t>
      </w:r>
      <w:r w:rsidRPr="00D239D3">
        <w:t xml:space="preserve">. The alternative to this conflation is clarified through comparison with Frantz Fanon’s zone of non-being on which Roberts heavily relies. One could as easily criticize Fanon for claiming that the colonized were non-beings, when his aim was to illuminate the effort to make the colonized into flunkies or non-beings. </w:t>
      </w:r>
      <w:r w:rsidRPr="00D239D3">
        <w:rPr>
          <w:rStyle w:val="TitleChar"/>
        </w:rPr>
        <w:t xml:space="preserve">While Fanon is emphatic that this project is totalizing, it is </w:t>
      </w:r>
      <w:r w:rsidRPr="00D239D3">
        <w:rPr>
          <w:rStyle w:val="Emphasis"/>
        </w:rPr>
        <w:t>never in fact complete</w:t>
      </w:r>
      <w:r w:rsidRPr="00D239D3">
        <w:t>. In other words, I think Roberts’s engagement with Fanon and refusal only to discuss Patterson’s Slavery and Social Death point toward a more accurate and fruitful account of what the idea of social death illuminates, which I would describe as political projects of creating fundamentally anti-political relations between the free and unfree.</w:t>
      </w:r>
    </w:p>
    <w:p w14:paraId="4C0BF1DD" w14:textId="77777777" w:rsidR="00576CE9" w:rsidRPr="00D239D3" w:rsidRDefault="00576CE9" w:rsidP="00576CE9">
      <w:pPr>
        <w:pStyle w:val="Heading4"/>
      </w:pPr>
      <w:r w:rsidRPr="00D239D3">
        <w:t xml:space="preserve">Racism is an historically contingent process- afropessimism solidifies colonial ideology by universalizing what is a </w:t>
      </w:r>
      <w:r w:rsidRPr="00D239D3">
        <w:rPr>
          <w:i/>
        </w:rPr>
        <w:t>particular</w:t>
      </w:r>
      <w:r w:rsidRPr="00D239D3">
        <w:t xml:space="preserve"> black experience </w:t>
      </w:r>
    </w:p>
    <w:p w14:paraId="014A89C6" w14:textId="77777777" w:rsidR="00576CE9" w:rsidRPr="00D239D3" w:rsidRDefault="00576CE9" w:rsidP="00576CE9">
      <w:pPr>
        <w:rPr>
          <w:rStyle w:val="Style13ptBold"/>
        </w:rPr>
      </w:pPr>
      <w:r w:rsidRPr="00D239D3">
        <w:rPr>
          <w:rStyle w:val="Style13ptBold"/>
        </w:rPr>
        <w:t>Kauanui, PhD, 17</w:t>
      </w:r>
    </w:p>
    <w:p w14:paraId="23942648" w14:textId="77777777" w:rsidR="00576CE9" w:rsidRPr="00D239D3" w:rsidRDefault="00576CE9" w:rsidP="00576CE9">
      <w:r w:rsidRPr="00D239D3">
        <w:t xml:space="preserve">( J. Kēhaulani, Professor of American Studies and Anthropology, and the current Chair of the American Studies Department at Wesleyan University. , Tracing Historical Specificity: Race and the Colonial Politics of (In)Capacity American Quarterly, Volume </w:t>
      </w:r>
      <w:r w:rsidRPr="00D239D3">
        <w:lastRenderedPageBreak/>
        <w:t>69, Number 2, June 2017, pp. 257-265 (Article))</w:t>
      </w:r>
    </w:p>
    <w:p w14:paraId="058D583A" w14:textId="77777777" w:rsidR="00576CE9" w:rsidRPr="00D239D3" w:rsidRDefault="00576CE9" w:rsidP="00576CE9">
      <w:r w:rsidRPr="00D239D3">
        <w:t xml:space="preserve">Given this AQ forum on Patrick Wolfe’s Traces of History: Elementary Structures of Race (2016), I want to take up his work to examine Afro-Pessimism in relation to issues raised by the exchange recounted above. I take up the question of Afro-Pessimism in this context, since </w:t>
      </w:r>
      <w:r w:rsidRPr="00D239D3">
        <w:rPr>
          <w:rStyle w:val="TitleChar"/>
        </w:rPr>
        <w:t>Wolfe repeatedly states</w:t>
      </w:r>
      <w:r w:rsidRPr="00D239D3">
        <w:t xml:space="preserve"> (and deftly demonstrates), “</w:t>
      </w:r>
      <w:r w:rsidRPr="00D239D3">
        <w:rPr>
          <w:rStyle w:val="TitleChar"/>
        </w:rPr>
        <w:t>race is not a static ontology</w:t>
      </w:r>
      <w:r w:rsidRPr="00D239D3">
        <w:t>.”6 He notes, “</w:t>
      </w:r>
      <w:r w:rsidRPr="00D239D3">
        <w:rPr>
          <w:rStyle w:val="TitleChar"/>
        </w:rPr>
        <w:t xml:space="preserve">As its name suggests, [race] is an </w:t>
      </w:r>
      <w:r w:rsidRPr="00D239D3">
        <w:rPr>
          <w:rStyle w:val="Emphasis"/>
        </w:rPr>
        <w:t>ongoing, ever-shifting contest</w:t>
      </w:r>
      <w:r w:rsidRPr="00D239D3">
        <w:t xml:space="preserve">.”7 Among many other interventions, </w:t>
      </w:r>
      <w:r w:rsidRPr="00D239D3">
        <w:rPr>
          <w:rStyle w:val="TitleChar"/>
        </w:rPr>
        <w:t>Traces of History challenges the understanding that blackness was</w:t>
      </w:r>
      <w:r w:rsidRPr="00D239D3">
        <w:t xml:space="preserve"> or is </w:t>
      </w:r>
      <w:r w:rsidRPr="00D239D3">
        <w:rPr>
          <w:rStyle w:val="TitleChar"/>
        </w:rPr>
        <w:t>transcendent.</w:t>
      </w:r>
      <w:r w:rsidRPr="00D239D3">
        <w:t xml:space="preserve"> </w:t>
      </w:r>
      <w:r w:rsidRPr="00D239D3">
        <w:rPr>
          <w:rStyle w:val="TitleChar"/>
        </w:rPr>
        <w:t xml:space="preserve">To assert blackness as ontological is to </w:t>
      </w:r>
      <w:r w:rsidRPr="00D239D3">
        <w:rPr>
          <w:rStyle w:val="Emphasis"/>
        </w:rPr>
        <w:t>recapitulate colonizing thought</w:t>
      </w:r>
      <w:r w:rsidRPr="00D239D3">
        <w:rPr>
          <w:rStyle w:val="TitleChar"/>
        </w:rPr>
        <w:t>,</w:t>
      </w:r>
      <w:r w:rsidRPr="00D239D3">
        <w:t xml:space="preserve"> </w:t>
      </w:r>
      <w:r w:rsidRPr="00D239D3">
        <w:rPr>
          <w:rStyle w:val="TitleChar"/>
        </w:rPr>
        <w:t>to take colonial ideology as truth</w:t>
      </w:r>
      <w:r w:rsidRPr="00D239D3">
        <w:t xml:space="preserve">. However, </w:t>
      </w:r>
      <w:r w:rsidRPr="00D239D3">
        <w:rPr>
          <w:rStyle w:val="TitleChar"/>
        </w:rPr>
        <w:t>Wolfe</w:t>
      </w:r>
      <w:r w:rsidRPr="00D239D3">
        <w:t xml:space="preserve"> went beyond merely stating that race is a social construct. As Ben Silverstein put it in his memorial essay, “Patrick </w:t>
      </w:r>
      <w:r w:rsidRPr="00D239D3">
        <w:rPr>
          <w:rStyle w:val="TitleChar"/>
        </w:rPr>
        <w:t>insisted instead on thinking about race as one element of the Althusserian totality, an overdetermining level of the social formation.”</w:t>
      </w:r>
      <w:r w:rsidRPr="00D239D3">
        <w:t xml:space="preserve">8 </w:t>
      </w:r>
      <w:r w:rsidRPr="00D239D3">
        <w:rPr>
          <w:rStyle w:val="TitleChar"/>
        </w:rPr>
        <w:t xml:space="preserve">Wolfe </w:t>
      </w:r>
      <w:r w:rsidRPr="00D239D3">
        <w:t xml:space="preserve">therefore </w:t>
      </w:r>
      <w:r w:rsidRPr="00D239D3">
        <w:rPr>
          <w:rStyle w:val="TitleChar"/>
        </w:rPr>
        <w:t>brings “poststructuralist rigor to bear on materialist approaches to ideology</w:t>
      </w:r>
      <w:r w:rsidRPr="00D239D3">
        <w:t xml:space="preserve">.”9 Through his careful historical work, </w:t>
      </w:r>
      <w:r w:rsidRPr="00D239D3">
        <w:rPr>
          <w:rStyle w:val="TitleChar"/>
        </w:rPr>
        <w:t>Wolfe theorized race as a process, examining racialization as practice alongside race as doctrine.</w:t>
      </w:r>
      <w:r w:rsidRPr="00D239D3">
        <w:t xml:space="preserve"> He argued, </w:t>
      </w:r>
      <w:r w:rsidRPr="00D239D3">
        <w:rPr>
          <w:rStyle w:val="Emphasis"/>
        </w:rPr>
        <w:t>“race is colonialism speaking.</w:t>
      </w:r>
      <w:r w:rsidRPr="00D239D3">
        <w:t xml:space="preserve">”10 In other words, </w:t>
      </w:r>
      <w:r w:rsidRPr="00D239D3">
        <w:rPr>
          <w:rStyle w:val="TitleChar"/>
        </w:rPr>
        <w:t>European colonizers racialized the colonized in specific ways that mark and reproduce</w:t>
      </w:r>
      <w:r w:rsidRPr="00D239D3">
        <w:t xml:space="preserve"> (in ways that can change across time) the </w:t>
      </w:r>
      <w:r w:rsidRPr="00D239D3">
        <w:rPr>
          <w:rStyle w:val="Emphasis"/>
        </w:rPr>
        <w:t>unequal relationships</w:t>
      </w:r>
      <w:r w:rsidRPr="00D239D3">
        <w:t xml:space="preserve"> </w:t>
      </w:r>
      <w:r w:rsidRPr="00D239D3">
        <w:rPr>
          <w:rStyle w:val="TitleChar"/>
        </w:rPr>
        <w:t>into which colonial actors initially co-opted these populations</w:t>
      </w:r>
      <w:r w:rsidRPr="00D239D3">
        <w:t xml:space="preserve">. </w:t>
      </w:r>
      <w:r w:rsidRPr="00D239D3">
        <w:rPr>
          <w:rStyle w:val="TitleChar"/>
        </w:rPr>
        <w:t xml:space="preserve">Wolfe’s theory </w:t>
      </w:r>
      <w:r w:rsidRPr="00D239D3">
        <w:rPr>
          <w:rStyle w:val="Emphasis"/>
        </w:rPr>
        <w:t>enables a critique of racialization</w:t>
      </w:r>
      <w:r w:rsidRPr="00D239D3">
        <w:rPr>
          <w:rStyle w:val="TitleChar"/>
        </w:rPr>
        <w:t xml:space="preserve"> as an effect of colonialism,</w:t>
      </w:r>
      <w:r w:rsidRPr="00D239D3">
        <w:t xml:space="preserve"> the working out in practice of colonial ideology. This is why he called for a shift “from the register of race to that of colonialism,” identifying dimensions of the colonial dispensation that “cannot be expressed in the language of phe- notypes.” </w:t>
      </w:r>
      <w:r w:rsidRPr="00D239D3">
        <w:rPr>
          <w:rStyle w:val="TitleChar"/>
        </w:rPr>
        <w:t>The difference</w:t>
      </w:r>
      <w:r w:rsidRPr="00D239D3">
        <w:t xml:space="preserve"> here, then, </w:t>
      </w:r>
      <w:r w:rsidRPr="00D239D3">
        <w:rPr>
          <w:rStyle w:val="TitleChar"/>
        </w:rPr>
        <w:t>between Wolfe and Wilderson</w:t>
      </w:r>
      <w:r w:rsidRPr="00D239D3">
        <w:t xml:space="preserve"> (as well as other Afro-Pessimists), </w:t>
      </w:r>
      <w:r w:rsidRPr="00D239D3">
        <w:rPr>
          <w:rStyle w:val="TitleChar"/>
        </w:rPr>
        <w:t>is that they register not from race to colonialism, or even from race to slavery, but slavery to race</w:t>
      </w:r>
      <w:r w:rsidRPr="00D239D3">
        <w:t xml:space="preserve">. </w:t>
      </w:r>
      <w:r w:rsidRPr="00D239D3">
        <w:rPr>
          <w:rStyle w:val="TitleChar"/>
        </w:rPr>
        <w:t xml:space="preserve">Wilderson </w:t>
      </w:r>
      <w:r w:rsidRPr="00D239D3">
        <w:rPr>
          <w:rStyle w:val="Emphasis"/>
        </w:rPr>
        <w:t>universalizes a particular rendition of black experience</w:t>
      </w:r>
      <w:r w:rsidRPr="00D239D3">
        <w:rPr>
          <w:rStyle w:val="TitleChar"/>
        </w:rPr>
        <w:t xml:space="preserve"> to claim that the Black Body is in a perpetual state of ontological death </w:t>
      </w:r>
      <w:r w:rsidRPr="00D239D3">
        <w:t xml:space="preserve">because of the violence of the Middle Passage. He traces to when Arabs inaugurated this thirteen hundred years ago with the opening of the African slave trade.11 His main argument for the ontological death (cast in singular terms) of the Black Body is because of Blacks’ incapacity to develop their own subjectivity. </w:t>
      </w:r>
      <w:r w:rsidRPr="00D239D3">
        <w:rPr>
          <w:rStyle w:val="TitleChar"/>
        </w:rPr>
        <w:t>As he puts it, “Blackness is incapacity in its pure and unadulterated form</w:t>
      </w:r>
      <w:r w:rsidRPr="00D239D3">
        <w:t>.”12 To get at this problematic</w:t>
      </w:r>
      <w:r w:rsidRPr="00D239D3">
        <w:rPr>
          <w:rStyle w:val="TitleChar"/>
        </w:rPr>
        <w:t>, I offer</w:t>
      </w:r>
      <w:r w:rsidRPr="00D239D3">
        <w:t xml:space="preserve"> a brief account of </w:t>
      </w:r>
      <w:r w:rsidRPr="00D239D3">
        <w:rPr>
          <w:rStyle w:val="TitleChar"/>
        </w:rPr>
        <w:t>Bacon’s Rebellion as an example of a</w:t>
      </w:r>
      <w:r w:rsidRPr="00D239D3">
        <w:t xml:space="preserve"> case in which </w:t>
      </w:r>
      <w:r w:rsidRPr="00D239D3">
        <w:rPr>
          <w:rStyle w:val="TitleChar"/>
        </w:rPr>
        <w:t>the Black Body</w:t>
      </w:r>
      <w:r w:rsidRPr="00D239D3">
        <w:t xml:space="preserve"> is </w:t>
      </w:r>
      <w:r w:rsidRPr="00D239D3">
        <w:rPr>
          <w:rStyle w:val="TitleChar"/>
        </w:rPr>
        <w:t>not socially dead</w:t>
      </w:r>
      <w:r w:rsidRPr="00D239D3">
        <w:t xml:space="preserve">—not incapacitated. Thus </w:t>
      </w:r>
      <w:r w:rsidRPr="00D239D3">
        <w:rPr>
          <w:rStyle w:val="Emphasis"/>
        </w:rPr>
        <w:t>I challenge the ontological absolutism</w:t>
      </w:r>
      <w:r w:rsidRPr="00D239D3">
        <w:t xml:space="preserve"> that is </w:t>
      </w:r>
      <w:r w:rsidRPr="00D239D3">
        <w:rPr>
          <w:rStyle w:val="Emphasis"/>
        </w:rPr>
        <w:t>endemic to Afro-Pessimist thought</w:t>
      </w:r>
      <w:r w:rsidRPr="00D239D3">
        <w:t xml:space="preserve"> at large. </w:t>
      </w:r>
      <w:r w:rsidRPr="00D239D3">
        <w:rPr>
          <w:rStyle w:val="Emphasis"/>
        </w:rPr>
        <w:t>Several black radical scholars</w:t>
      </w:r>
      <w:r w:rsidRPr="00D239D3">
        <w:rPr>
          <w:rStyle w:val="TitleChar"/>
        </w:rPr>
        <w:t xml:space="preserve"> have challenged this “ontological absolutism</w:t>
      </w:r>
      <w:r w:rsidRPr="00D239D3">
        <w:t xml:space="preserve">.” For example, David </w:t>
      </w:r>
      <w:r w:rsidRPr="00D239D3">
        <w:rPr>
          <w:rStyle w:val="TitleChar"/>
        </w:rPr>
        <w:t>Marriott notes, “Wilderson is prepared to say that black suffering is not only beyond analogy, it also refigures the whole of being</w:t>
      </w:r>
      <w:r w:rsidRPr="00D239D3">
        <w:t xml:space="preserve">. </w:t>
      </w:r>
      <w:r w:rsidRPr="00D239D3">
        <w:rPr>
          <w:rStyle w:val="TitleChar"/>
        </w:rPr>
        <w:t>It is not hard</w:t>
      </w:r>
      <w:r w:rsidRPr="00D239D3">
        <w:t xml:space="preserve"> when reading such sentences </w:t>
      </w:r>
      <w:r w:rsidRPr="00D239D3">
        <w:rPr>
          <w:rStyle w:val="TitleChar"/>
        </w:rPr>
        <w:t>to suspect a kind of absolutism at work</w:t>
      </w:r>
      <w:r w:rsidRPr="00D239D3">
        <w:t xml:space="preserve"> here, and </w:t>
      </w:r>
      <w:r w:rsidRPr="00D239D3">
        <w:rPr>
          <w:rStyle w:val="TitleChar"/>
        </w:rPr>
        <w:t>one that manages to be peculiarly and dispiritingly dogmatic.”</w:t>
      </w:r>
      <w:r w:rsidRPr="00D239D3">
        <w:t xml:space="preserve">13 Moreover, Marriott argues that </w:t>
      </w:r>
      <w:r w:rsidRPr="00D239D3">
        <w:rPr>
          <w:rStyle w:val="TitleChar"/>
        </w:rPr>
        <w:t>the claim that “Blackness is incapacity</w:t>
      </w:r>
      <w:r w:rsidRPr="00D239D3">
        <w:t xml:space="preserve"> in its most pure and unadulterated form </w:t>
      </w:r>
      <w:r w:rsidRPr="00D239D3">
        <w:rPr>
          <w:rStyle w:val="TitleChar"/>
        </w:rPr>
        <w:t>means merely that the black has to embody this abjection without reserve</w:t>
      </w:r>
      <w:r w:rsidRPr="00D239D3">
        <w:t xml:space="preserve">. . . . </w:t>
      </w:r>
      <w:r w:rsidRPr="00D239D3">
        <w:rPr>
          <w:rStyle w:val="TitleChar"/>
        </w:rPr>
        <w:t>This logic—and the denial of any kind of ‘ontological integrity’ to the Black/Slave</w:t>
      </w:r>
      <w:r w:rsidRPr="00D239D3">
        <w:t xml:space="preserve"> due to its endless traversal by force </w:t>
      </w:r>
      <w:r w:rsidRPr="00D239D3">
        <w:rPr>
          <w:rStyle w:val="Emphasis"/>
        </w:rPr>
        <w:t>does seem to reduce ontology to logic, namely, a logic of non-recuperability</w:t>
      </w:r>
      <w:r w:rsidRPr="00D239D3">
        <w:t xml:space="preserve">.”14 My critique here is rooted in historicizing race—that active element of racialization—races as “traces” of history. Hence, looking at the case study of </w:t>
      </w:r>
      <w:r w:rsidRPr="00D239D3">
        <w:rPr>
          <w:rStyle w:val="TitleChar"/>
        </w:rPr>
        <w:t>Bacon’s Rebellion</w:t>
      </w:r>
      <w:r w:rsidRPr="00D239D3">
        <w:t xml:space="preserve">, I </w:t>
      </w:r>
      <w:r w:rsidRPr="00D239D3">
        <w:rPr>
          <w:rStyle w:val="TitleChar"/>
        </w:rPr>
        <w:t xml:space="preserve">challenge Wilderson’s advancement of a purity argument that also happens to </w:t>
      </w:r>
      <w:r w:rsidRPr="00D239D3">
        <w:rPr>
          <w:rStyle w:val="Emphasis"/>
        </w:rPr>
        <w:t>be ahistorical</w:t>
      </w:r>
      <w:r w:rsidRPr="00D239D3">
        <w:t xml:space="preserve">. I come at this debate as a scholar of sovereignty, race, and indigeneity trying to reckon with these troubling formulations.15 </w:t>
      </w:r>
      <w:r w:rsidRPr="00D239D3">
        <w:rPr>
          <w:rStyle w:val="TitleChar"/>
        </w:rPr>
        <w:t xml:space="preserve">Bacon’s Rebellion shows that racialized chattel </w:t>
      </w:r>
      <w:r w:rsidRPr="00D239D3">
        <w:rPr>
          <w:rStyle w:val="TitleChar"/>
        </w:rPr>
        <w:lastRenderedPageBreak/>
        <w:t xml:space="preserve">slavery was a </w:t>
      </w:r>
      <w:r w:rsidRPr="00D239D3">
        <w:rPr>
          <w:rStyle w:val="Emphasis"/>
        </w:rPr>
        <w:t>deliberate choice</w:t>
      </w:r>
      <w:r w:rsidRPr="00D239D3">
        <w:rPr>
          <w:rStyle w:val="TitleChar"/>
        </w:rPr>
        <w:t xml:space="preserve"> the </w:t>
      </w:r>
      <w:r w:rsidRPr="00D239D3">
        <w:rPr>
          <w:rStyle w:val="Emphasis"/>
        </w:rPr>
        <w:t>English elites came to over time</w:t>
      </w:r>
      <w:r w:rsidRPr="00D239D3">
        <w:t>. And here I draw on Wolfe’s Traces of History, along with the work of the historian Edmund Morgan, to offer a rudimentary overview.16 (258-9)</w:t>
      </w:r>
    </w:p>
    <w:p w14:paraId="1A7E4D4D" w14:textId="77777777" w:rsidR="00576CE9" w:rsidRPr="00D239D3" w:rsidRDefault="00576CE9" w:rsidP="00576CE9"/>
    <w:p w14:paraId="7A6842D9" w14:textId="77777777" w:rsidR="00576CE9" w:rsidRPr="00D239D3" w:rsidRDefault="00576CE9" w:rsidP="00576CE9"/>
    <w:p w14:paraId="0CD9660D" w14:textId="77777777" w:rsidR="00576CE9" w:rsidRPr="00D239D3" w:rsidRDefault="00576CE9" w:rsidP="00576CE9">
      <w:pPr>
        <w:pStyle w:val="Heading4"/>
      </w:pPr>
      <w:r w:rsidRPr="00D239D3">
        <w:t xml:space="preserve">Ontologizing race is a self-fulfilling prophecy-slavery isn’t a completed project, afropessimists cherry pick evidence to show it is </w:t>
      </w:r>
    </w:p>
    <w:p w14:paraId="0B2CA91D" w14:textId="77777777" w:rsidR="00576CE9" w:rsidRPr="00D239D3" w:rsidRDefault="00576CE9" w:rsidP="00576CE9">
      <w:pPr>
        <w:rPr>
          <w:rStyle w:val="Style13ptBold"/>
        </w:rPr>
      </w:pPr>
      <w:r w:rsidRPr="00D239D3">
        <w:rPr>
          <w:rStyle w:val="Style13ptBold"/>
        </w:rPr>
        <w:t xml:space="preserve">Marriott, PhD, 14 </w:t>
      </w:r>
    </w:p>
    <w:p w14:paraId="4B606D57" w14:textId="77777777" w:rsidR="00576CE9" w:rsidRPr="00D239D3" w:rsidRDefault="00576CE9" w:rsidP="00576CE9">
      <w:r w:rsidRPr="00D239D3">
        <w:t>(David, Humanities @Santa Cruz</w:t>
      </w:r>
      <w:proofErr w:type="gramStart"/>
      <w:r w:rsidRPr="00D239D3">
        <w:t>,The</w:t>
      </w:r>
      <w:proofErr w:type="gramEnd"/>
      <w:r w:rsidRPr="00D239D3">
        <w:t xml:space="preserve"> Year’s Work in Critical and Cultural Theory, 20  “Black Cultural Studies,” The Year’s Work in Critical and Cultural Theory 22.1 (2014):The Author (2012) All rights reserved. For permissions, please email: journals.permissions@oup.com doi:10.1093/ywcct/mbs003)</w:t>
      </w:r>
    </w:p>
    <w:p w14:paraId="251E6D66" w14:textId="7CBF3A95" w:rsidR="00576CE9" w:rsidRPr="00D239D3" w:rsidRDefault="00576CE9" w:rsidP="00E15AAC">
      <w:r w:rsidRPr="00D239D3">
        <w:t xml:space="preserve">In the concluding pages of Darker Than Blue, Gilroy restates why he finds the ongoing attachment to the idea of race in the US so very unsatisfactory in comparison, say, to the anti-racism of Frantz Fanon: [Fanon’s] ‘audacious commitment to an alternative conception of humanity reconstituted outside ‘‘race’’ [...] is something that does not endear Fanon’s work to today’s practitioners of the facile antihumanism and ethnic absolutism so characteristic of life on US college campuses, where class-based homogeneity combines smoothly with deference to racial and ethic particularity and with resignation to the world as it appears. Fanon disappoints that scholastic constituency by refusing to see culture as an insurmountable obstacle between groups, even if they have been racialized. He does not accept the ‘‘strategic’’ award of an essential innocence to the oppressed and the wretched of the earth. Their past and present sufferings confer no special nobility upon them and are not invested with redemptive insights. Suffering is just suffering, and Fanon has no patience with those who would invoke the armour of incorrigibility around national liberation struggles or minority cultures’. (pp. 157–8, my emphasis) Whatever one might think of the cogency of these remarks (if only because the notion of a non-racial life is predicated on the idea that the human can somehow reside ‘outside’ of race, a humanism that would always then be constitutively compromised by the racism at its frontier), the question of </w:t>
      </w:r>
      <w:r w:rsidRPr="00D239D3">
        <w:rPr>
          <w:rStyle w:val="TitleChar"/>
        </w:rPr>
        <w:t>whether US culture can</w:t>
      </w:r>
      <w:r w:rsidRPr="00D239D3">
        <w:t xml:space="preserve"> ever </w:t>
      </w:r>
      <w:r w:rsidRPr="00D239D3">
        <w:rPr>
          <w:rStyle w:val="TitleChar"/>
        </w:rPr>
        <w:t>escape racial antagonism is the primary focus of</w:t>
      </w:r>
      <w:r w:rsidRPr="00D239D3">
        <w:t xml:space="preserve"> Frank B. </w:t>
      </w:r>
      <w:r w:rsidRPr="00D239D3">
        <w:rPr>
          <w:rStyle w:val="TitleChar"/>
        </w:rPr>
        <w:t>Wilderson</w:t>
      </w:r>
      <w:r w:rsidRPr="00D239D3">
        <w:t xml:space="preserve"> III’s powerful Red, White, and Black: Cinema and the Structure of US Antagonisms, as part of a more general reading of US film culture. And indeed 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nature from which it has come) forms a major part of Wilderson’s conception of anti-blackness as the major structural antagonism of US history and culture. It is against the conception that racism could ever be simply contingent to black experience that Wilderson protests, </w:t>
      </w:r>
      <w:r w:rsidRPr="00D239D3">
        <w:rPr>
          <w:rStyle w:val="TitleChar"/>
        </w:rPr>
        <w:t>reflecting on the fact that racial slavery has no parallel to other forms of suffering,</w:t>
      </w:r>
      <w:r w:rsidRPr="00D239D3">
        <w:t xml:space="preserve"> and perhaps most strikingly social death is the constitutive essence of black existence in the US. In brief, slavery remains so originary, in the sense of what he calls its ‘accumulation and fungibility’ (terms borrowed from Saidiya Hartman), it not only has no ‘analogy’ to other forms of antagonism— Wilderson’s examples are the Holocaust and Native American genocide— there is simply no process of getting over it, of recovering from the loss (as wound, or trauma): as such, slavery remains the ultimate structure of antagonism in the US. Whether at a personal level or at the level of historical process, if ‘black slavery is foundational to modern Humanism’, then any teleological appeal to a humanism beyond racism is doomed from the start (p. 22). </w:t>
      </w:r>
      <w:r w:rsidRPr="00D239D3">
        <w:rPr>
          <w:rStyle w:val="TitleChar"/>
        </w:rPr>
        <w:t>The problem with Wilderson’s argument</w:t>
      </w:r>
      <w:r w:rsidRPr="00D239D3">
        <w:rPr>
          <w:rStyle w:val="Style13ptBold"/>
          <w:b w:val="0"/>
          <w:sz w:val="16"/>
        </w:rPr>
        <w:t xml:space="preserve">, however, </w:t>
      </w:r>
      <w:r w:rsidRPr="00D239D3">
        <w:rPr>
          <w:rStyle w:val="TitleChar"/>
        </w:rPr>
        <w:t xml:space="preserve">is that it remains of a piece with the </w:t>
      </w:r>
      <w:r w:rsidRPr="00D239D3">
        <w:rPr>
          <w:rStyle w:val="Emphasis"/>
        </w:rPr>
        <w:t>manichean imperatives that beset it</w:t>
      </w:r>
      <w:r w:rsidRPr="00D239D3">
        <w:rPr>
          <w:rStyle w:val="Style13ptBold"/>
          <w:b w:val="0"/>
          <w:sz w:val="16"/>
        </w:rPr>
        <w:t xml:space="preserve">, and which by definition are structurally uppermost, </w:t>
      </w:r>
      <w:r w:rsidRPr="00D239D3">
        <w:rPr>
          <w:rStyle w:val="TitleChar"/>
        </w:rPr>
        <w:t>which means</w:t>
      </w:r>
      <w:r w:rsidRPr="00D239D3">
        <w:rPr>
          <w:rStyle w:val="Style13ptBold"/>
          <w:b w:val="0"/>
          <w:sz w:val="16"/>
        </w:rPr>
        <w:t xml:space="preserve"> that </w:t>
      </w:r>
      <w:r w:rsidRPr="00D239D3">
        <w:rPr>
          <w:rStyle w:val="TitleChar"/>
        </w:rPr>
        <w:t xml:space="preserve">he </w:t>
      </w:r>
      <w:r w:rsidRPr="00D239D3">
        <w:rPr>
          <w:rStyle w:val="TitleChar"/>
        </w:rPr>
        <w:lastRenderedPageBreak/>
        <w:t xml:space="preserve">can only confirm those imperatives </w:t>
      </w:r>
      <w:r w:rsidRPr="00D239D3">
        <w:rPr>
          <w:rStyle w:val="Emphasis"/>
        </w:rPr>
        <w:t>as absolutes rather than chart a dialectical path beyond them</w:t>
      </w:r>
      <w:r w:rsidRPr="00D239D3">
        <w:rPr>
          <w:rStyle w:val="TitleChar"/>
        </w:rPr>
        <w:t>,</w:t>
      </w:r>
      <w:r w:rsidRPr="00D239D3">
        <w:rPr>
          <w:rStyle w:val="Style13ptBold"/>
          <w:b w:val="0"/>
          <w:sz w:val="16"/>
        </w:rPr>
        <w:t xml:space="preserve"> insofar </w:t>
      </w:r>
      <w:r w:rsidRPr="00D239D3">
        <w:rPr>
          <w:rStyle w:val="TitleChar"/>
        </w:rPr>
        <w:t>as, structurally speaking, there is no ‘outside’ to black social death</w:t>
      </w:r>
      <w:r w:rsidRPr="00D239D3">
        <w:rPr>
          <w:rStyle w:val="Style13ptBold"/>
          <w:b w:val="0"/>
          <w:sz w:val="16"/>
        </w:rPr>
        <w:t xml:space="preserve"> and alienation, or no outside to this outside, and </w:t>
      </w:r>
      <w:r w:rsidRPr="00D239D3">
        <w:rPr>
          <w:rStyle w:val="Emphasis"/>
        </w:rPr>
        <w:t>all that thought can do is mirror its own enslavement by race</w:t>
      </w:r>
      <w:r w:rsidRPr="00D239D3">
        <w:rPr>
          <w:rStyle w:val="Style13ptBold"/>
          <w:b w:val="0"/>
          <w:sz w:val="16"/>
        </w:rPr>
        <w:t xml:space="preserve">. </w:t>
      </w:r>
      <w:r w:rsidRPr="00D239D3">
        <w:rPr>
          <w:rStyle w:val="TitleChar"/>
        </w:rPr>
        <w:t>This is not so much ‘afro-pessimism’—</w:t>
      </w:r>
      <w:r w:rsidRPr="00D239D3">
        <w:rPr>
          <w:rStyle w:val="Style13ptBold"/>
          <w:b w:val="0"/>
          <w:sz w:val="16"/>
        </w:rPr>
        <w:t>a term coined by Wilderson—</w:t>
      </w:r>
      <w:r w:rsidRPr="00D239D3">
        <w:rPr>
          <w:rStyle w:val="Emphasis"/>
        </w:rPr>
        <w:t>as thought wedded to its own despair</w:t>
      </w:r>
      <w:r w:rsidRPr="00D239D3">
        <w:rPr>
          <w:rStyle w:val="Style13ptBold"/>
          <w:b w:val="0"/>
          <w:sz w:val="16"/>
        </w:rPr>
        <w:t xml:space="preserve">. 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Wilderson is prepared to say that black suffering is not only beyond analogy, it also refigures the whole of being: ‘the essence of being for the White and non-Black position’ is non-niggerness, consequently, ‘[b]eing can thus be thought of, in the first ontological instance, as non-niggerness, and slavery then as niggerness’ (p. 37). It is not hard when </w:t>
      </w:r>
      <w:r w:rsidRPr="00D239D3">
        <w:rPr>
          <w:rStyle w:val="TitleChar"/>
        </w:rPr>
        <w:t>reading</w:t>
      </w:r>
      <w:r w:rsidRPr="00D239D3">
        <w:rPr>
          <w:rStyle w:val="Style13ptBold"/>
          <w:b w:val="0"/>
          <w:sz w:val="16"/>
        </w:rPr>
        <w:t xml:space="preserve"> such sentences to suspect a kind of </w:t>
      </w:r>
      <w:r w:rsidRPr="00D239D3">
        <w:rPr>
          <w:rStyle w:val="TitleChar"/>
        </w:rPr>
        <w:t>absolutism at work here</w:t>
      </w:r>
      <w:r w:rsidRPr="00D239D3">
        <w:rPr>
          <w:rStyle w:val="Style13ptBold"/>
          <w:b w:val="0"/>
          <w:sz w:val="16"/>
        </w:rPr>
        <w:t xml:space="preserve">, and </w:t>
      </w:r>
      <w:r w:rsidRPr="00D239D3">
        <w:rPr>
          <w:rStyle w:val="TitleChar"/>
        </w:rPr>
        <w:t>one that manages to be peculiarly and dispiritingly dogmatic</w:t>
      </w:r>
      <w:r w:rsidRPr="00D239D3">
        <w:rPr>
          <w:rStyle w:val="Style13ptBold"/>
          <w:b w:val="0"/>
          <w:sz w:val="16"/>
        </w:rPr>
        <w:t xml:space="preserve">: throughout Red, White, and Black, despite variations in tone and emphasis, </w:t>
      </w:r>
      <w:r w:rsidRPr="00D239D3">
        <w:rPr>
          <w:rStyle w:val="Emphasis"/>
        </w:rPr>
        <w:t>there is always the desire to have black lived experience named as the worst</w:t>
      </w:r>
      <w:r w:rsidRPr="00D239D3">
        <w:rPr>
          <w:rStyle w:val="Style13ptBold"/>
          <w:b w:val="0"/>
          <w:sz w:val="16"/>
        </w:rPr>
        <w:t xml:space="preserve">, </w:t>
      </w:r>
      <w:r w:rsidRPr="00D239D3">
        <w:rPr>
          <w:rStyle w:val="TitleChar"/>
        </w:rPr>
        <w:t xml:space="preserve">and the politics of such a desire inevitably </w:t>
      </w:r>
      <w:r w:rsidRPr="00D239D3">
        <w:rPr>
          <w:rStyle w:val="Emphasis"/>
        </w:rPr>
        <w:t>collapses into a kind of sentimental moralism</w:t>
      </w:r>
      <w:r w:rsidRPr="00D239D3">
        <w:rPr>
          <w:rStyle w:val="Style13ptBold"/>
          <w:b w:val="0"/>
          <w:sz w:val="16"/>
        </w:rPr>
        <w:t xml:space="preserve">: for </w:t>
      </w:r>
      <w:r w:rsidRPr="00D239D3">
        <w:rPr>
          <w:rStyle w:val="TitleChar"/>
        </w:rPr>
        <w:t xml:space="preserve">the claim that ‘Blackness is incapacity in its most pure and unadulterated form’ means merely that the black </w:t>
      </w:r>
      <w:r w:rsidRPr="00D239D3">
        <w:rPr>
          <w:rStyle w:val="Emphasis"/>
        </w:rPr>
        <w:t xml:space="preserve">has to embody this abjection without reserve </w:t>
      </w:r>
      <w:r w:rsidRPr="00D239D3">
        <w:rPr>
          <w:rStyle w:val="Style13ptBold"/>
          <w:b w:val="0"/>
          <w:sz w:val="16"/>
        </w:rPr>
        <w:t xml:space="preserve">(p. 38). </w:t>
      </w:r>
      <w:r w:rsidRPr="00D239D3">
        <w:rPr>
          <w:rStyle w:val="TitleChar"/>
        </w:rPr>
        <w:t>This logic—and the denial of any kind of ‘ontological integrity’to the Black/Slav</w:t>
      </w:r>
      <w:r w:rsidRPr="00D239D3">
        <w:rPr>
          <w:rStyle w:val="Style13ptBold"/>
          <w:b w:val="0"/>
          <w:sz w:val="16"/>
        </w:rPr>
        <w:t xml:space="preserve">e due to its endless traversal by force </w:t>
      </w:r>
      <w:r w:rsidRPr="00D239D3">
        <w:rPr>
          <w:rStyle w:val="TitleChar"/>
        </w:rPr>
        <w:t>does seem to reduce ontology to logic,</w:t>
      </w:r>
      <w:r w:rsidRPr="00D239D3">
        <w:rPr>
          <w:rStyle w:val="Style13ptBold"/>
          <w:b w:val="0"/>
          <w:sz w:val="16"/>
        </w:rPr>
        <w:t xml:space="preserve"> namely</w:t>
      </w:r>
      <w:r w:rsidRPr="00D239D3">
        <w:rPr>
          <w:rStyle w:val="Emphasis"/>
        </w:rPr>
        <w:t>, a logic of non-recuperability</w:t>
      </w:r>
      <w:r w:rsidRPr="00D239D3">
        <w:rPr>
          <w:rStyle w:val="Style13ptBold"/>
          <w:b w:val="0"/>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Wilderson describes White (or non-Black) film theory and cultural studies as incapable of understanding the ‘suffering of the Black—the Slave’ (they cannot do so because they are erroneously wedded to humanism and to the psychoanalysis of Jacques Lacan, which Wilderson takes as two examples of what the Afro-pessimist should avoid) (p. 56); as a corrective, Wilderson calls for a new language of abstraction, and one centrally concerned with exposing ‘the structure of antagonisms between Blacks and Humans’ (p. 68). Reading seems to stop here, at a critique of Lacanian full speech: </w:t>
      </w:r>
      <w:r w:rsidRPr="00D239D3">
        <w:rPr>
          <w:rStyle w:val="TitleChar"/>
        </w:rPr>
        <w:t>Wilderson wants to say that Lacan’s notion of the</w:t>
      </w:r>
      <w:r w:rsidRPr="00D239D3">
        <w:rPr>
          <w:rStyle w:val="Style13ptBold"/>
          <w:b w:val="0"/>
          <w:sz w:val="16"/>
        </w:rPr>
        <w:t xml:space="preserve"> originary (</w:t>
      </w:r>
      <w:r w:rsidRPr="00D239D3">
        <w:rPr>
          <w:rStyle w:val="TitleChar"/>
        </w:rPr>
        <w:t>imaginary)</w:t>
      </w:r>
      <w:r w:rsidRPr="00D239D3">
        <w:rPr>
          <w:rStyle w:val="Style13ptBold"/>
          <w:b w:val="0"/>
          <w:sz w:val="16"/>
        </w:rPr>
        <w:t xml:space="preserve"> alienation of the subject is </w:t>
      </w:r>
      <w:r w:rsidRPr="00D239D3">
        <w:rPr>
          <w:rStyle w:val="TitleChar"/>
        </w:rPr>
        <w:t>still wedded to relationality</w:t>
      </w:r>
      <w:r w:rsidRPr="00D239D3">
        <w:rPr>
          <w:rStyle w:val="Style13ptBold"/>
          <w:b w:val="0"/>
          <w:sz w:val="16"/>
        </w:rPr>
        <w:t xml:space="preserve"> as implied by the contrast between ‘empty’ and ‘full’ speech, </w:t>
      </w:r>
      <w:r w:rsidRPr="00D239D3">
        <w:rPr>
          <w:rStyle w:val="TitleChar"/>
        </w:rPr>
        <w:t>and so</w:t>
      </w:r>
      <w:r w:rsidRPr="00D239D3">
        <w:rPr>
          <w:rStyle w:val="Style13ptBold"/>
          <w:b w:val="0"/>
          <w:sz w:val="16"/>
        </w:rPr>
        <w:t xml:space="preserve"> apparently </w:t>
      </w:r>
      <w:r w:rsidRPr="00D239D3">
        <w:rPr>
          <w:rStyle w:val="TitleChar"/>
        </w:rPr>
        <w:t>cannot grasp the trauma of ‘absolute Otherness’ that is the Black’s relation to Whites</w:t>
      </w:r>
      <w:r w:rsidRPr="00D239D3">
        <w:rPr>
          <w:rStyle w:val="Style13ptBold"/>
          <w:b w:val="0"/>
          <w:sz w:val="16"/>
        </w:rPr>
        <w:t xml:space="preserve">,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ontology reduced to a logic (of abjection). </w:t>
      </w:r>
      <w:r w:rsidRPr="00D239D3">
        <w:rPr>
          <w:rStyle w:val="TitleChar"/>
        </w:rPr>
        <w:t xml:space="preserve">Leaving aside the fact that it is </w:t>
      </w:r>
      <w:r w:rsidRPr="00D239D3">
        <w:rPr>
          <w:rStyle w:val="Emphasis"/>
        </w:rPr>
        <w:t>quite mistaken to limit Lacan’s</w:t>
      </w:r>
      <w:r w:rsidRPr="00D239D3">
        <w:rPr>
          <w:rStyle w:val="TitleChar"/>
        </w:rPr>
        <w:t xml:space="preserve"> notion of full speech to the search for communication </w:t>
      </w:r>
      <w:r w:rsidRPr="00D239D3">
        <w:rPr>
          <w:rStyle w:val="Style13ptBold"/>
          <w:b w:val="0"/>
          <w:sz w:val="16"/>
        </w:rPr>
        <w:t xml:space="preserve">(the unconscious cannot be confined to parole), </w:t>
      </w:r>
      <w:r w:rsidRPr="00D239D3">
        <w:rPr>
          <w:rStyle w:val="TitleChar"/>
        </w:rPr>
        <w:t>it is clear that, according to Wilderson’s own ‘logic’, his description of the Black is workin</w:t>
      </w:r>
      <w:r w:rsidRPr="00D239D3">
        <w:rPr>
          <w:rStyle w:val="Style13ptBold"/>
          <w:b w:val="0"/>
          <w:sz w:val="16"/>
        </w:rPr>
        <w:t xml:space="preserve">g, via analogy, </w:t>
      </w:r>
      <w:r w:rsidRPr="00D239D3">
        <w:rPr>
          <w:rStyle w:val="TitleChar"/>
        </w:rPr>
        <w:t xml:space="preserve">to Lacan’s notion of the real but, in his insistence on the Black as an absolute outside Wilderson </w:t>
      </w:r>
      <w:r w:rsidRPr="00D239D3">
        <w:rPr>
          <w:rStyle w:val="Emphasis"/>
        </w:rPr>
        <w:t>can only duly reify this void at the heart of universality</w:t>
      </w:r>
      <w:r w:rsidRPr="00D239D3">
        <w:rPr>
          <w:rStyle w:val="Style13ptBold"/>
          <w:b w:val="0"/>
          <w:sz w:val="16"/>
        </w:rPr>
        <w:t xml:space="preserve">. </w:t>
      </w:r>
      <w:r w:rsidRPr="00D239D3">
        <w:rPr>
          <w:rStyle w:val="TitleChar"/>
        </w:rPr>
        <w:t>The Black is ‘beyond the limit of contingency’</w:t>
      </w:r>
      <w:r w:rsidRPr="00D239D3">
        <w:rPr>
          <w:rStyle w:val="Style13ptBold"/>
          <w:b w:val="0"/>
          <w:sz w:val="16"/>
        </w:rPr>
        <w:t>—</w:t>
      </w:r>
      <w:r w:rsidRPr="00D239D3">
        <w:rPr>
          <w:rStyle w:val="Emphasis"/>
        </w:rPr>
        <w:t>but it is worth saying immediately</w:t>
      </w:r>
      <w:r w:rsidRPr="00D239D3">
        <w:rPr>
          <w:rStyle w:val="Style13ptBold"/>
          <w:b w:val="0"/>
          <w:sz w:val="16"/>
        </w:rPr>
        <w:t xml:space="preserve"> </w:t>
      </w:r>
      <w:r w:rsidRPr="00D239D3">
        <w:rPr>
          <w:rStyle w:val="TitleChar"/>
        </w:rPr>
        <w:t xml:space="preserve">that this ‘beyond’ is </w:t>
      </w:r>
      <w:r w:rsidRPr="00D239D3">
        <w:rPr>
          <w:rStyle w:val="Style13ptBold"/>
          <w:b w:val="0"/>
          <w:sz w:val="16"/>
        </w:rPr>
        <w:t xml:space="preserve">indeed </w:t>
      </w:r>
      <w:r w:rsidRPr="00D239D3">
        <w:rPr>
          <w:rStyle w:val="TitleChar"/>
        </w:rPr>
        <w:t xml:space="preserve">a foreclosure that defines a violence whose traces can only be thought violently </w:t>
      </w:r>
      <w:r w:rsidRPr="00D239D3">
        <w:rPr>
          <w:rStyle w:val="Style13ptBold"/>
          <w:b w:val="0"/>
          <w:sz w:val="16"/>
        </w:rPr>
        <w:t xml:space="preserve">(that is, analogically), </w:t>
      </w:r>
      <w:r w:rsidRPr="00D239D3">
        <w:rPr>
          <w:rStyle w:val="TitleChar"/>
        </w:rPr>
        <w:t xml:space="preserve">and whose nonbeing returns as the theme for </w:t>
      </w:r>
      <w:r w:rsidRPr="00D239D3">
        <w:rPr>
          <w:rStyle w:val="Emphasis"/>
        </w:rPr>
        <w:t>Wilderson’s political thinking</w:t>
      </w:r>
      <w:r w:rsidRPr="00D239D3">
        <w:rPr>
          <w:rStyle w:val="Style13ptBold"/>
          <w:b w:val="0"/>
          <w:sz w:val="16"/>
        </w:rPr>
        <w:t xml:space="preserve"> of a non-recuperable abjection. </w:t>
      </w:r>
      <w:r w:rsidRPr="00D239D3">
        <w:rPr>
          <w:rStyle w:val="TitleChar"/>
        </w:rPr>
        <w:t>The Black is nonbeing and</w:t>
      </w:r>
      <w:r w:rsidRPr="00D239D3">
        <w:rPr>
          <w:rStyle w:val="Style13ptBold"/>
          <w:b w:val="0"/>
          <w:sz w:val="16"/>
        </w:rPr>
        <w:t xml:space="preserve">, as such, </w:t>
      </w:r>
      <w:r w:rsidRPr="00D239D3">
        <w:rPr>
          <w:rStyle w:val="TitleChar"/>
        </w:rPr>
        <w:t>is more real and primary than being</w:t>
      </w:r>
      <w:r w:rsidRPr="00D239D3">
        <w:rPr>
          <w:rStyle w:val="Style13ptBold"/>
          <w:b w:val="0"/>
          <w:sz w:val="16"/>
        </w:rPr>
        <w:t xml:space="preserve"> per se: </w:t>
      </w:r>
      <w:r w:rsidRPr="00D239D3">
        <w:rPr>
          <w:rStyle w:val="Emphasis"/>
        </w:rPr>
        <w:t>given how much is at stake, this insistence on a racial metaphysics of injury implies a fundamental irreconcilability between Blacks and Humans</w:t>
      </w:r>
      <w:r w:rsidRPr="00D239D3">
        <w:rPr>
          <w:rStyle w:val="Style13ptBold"/>
          <w:b w:val="0"/>
          <w:sz w:val="16"/>
        </w:rPr>
        <w:t xml:space="preserve"> (there is really no debate to be had here: irreconcilability is the condition and possibility of what it means to be Black) (46-9)</w:t>
      </w:r>
    </w:p>
    <w:p w14:paraId="5CF04E65" w14:textId="77777777" w:rsidR="00806309" w:rsidRPr="00D239D3" w:rsidRDefault="00806309" w:rsidP="00806309">
      <w:pPr>
        <w:pStyle w:val="Heading4"/>
      </w:pPr>
      <w:r w:rsidRPr="00D239D3">
        <w:t xml:space="preserve">Historical framing can be good but ontologizing it staticizes the black subject into normative categories </w:t>
      </w:r>
    </w:p>
    <w:p w14:paraId="09FC668A" w14:textId="77777777" w:rsidR="00806309" w:rsidRPr="00D239D3" w:rsidRDefault="00806309" w:rsidP="00806309">
      <w:r w:rsidRPr="00D239D3">
        <w:rPr>
          <w:rStyle w:val="Style13ptBold"/>
        </w:rPr>
        <w:t>Brown 9</w:t>
      </w:r>
      <w:r w:rsidRPr="00D239D3">
        <w:t xml:space="preserve"> (Vincent Brown, Professor of History and of African and African-American Studies at Harvard University. He is the author of The Reaper’s Garden: Death and </w:t>
      </w:r>
      <w:r w:rsidRPr="00D239D3">
        <w:lastRenderedPageBreak/>
        <w:t xml:space="preserve">Power in the World of Atlantic Slavery (Harvard University Press, 2008), which was co-winner of the 2009 Merle Curti Award and received the 2009 James A. Rawley Prize and the 2008–2009 Louis Gottschalk Prize. He is also Producer and Director of Research for Herskovits at the Heart of Blackness (Vital Pictures, 2009), an award-winning television documentary about the pioneering anthropologist Melville J. Herskovits, broadcast as part of the PBS series Independent Lens and distributed by California Newsreel. “Social Death and Political Life in the Study of Slavery “, 2009, </w:t>
      </w:r>
      <w:hyperlink r:id="rId10" w:history="1">
        <w:r w:rsidRPr="00D239D3">
          <w:rPr>
            <w:rStyle w:val="Hyperlink"/>
          </w:rPr>
          <w:t>http://scholar.harvard.edu/files/vbrown/files/brown-socialdeath.pdf)</w:t>
        </w:r>
      </w:hyperlink>
      <w:r w:rsidRPr="00D239D3">
        <w:t xml:space="preserve"> SS</w:t>
      </w:r>
    </w:p>
    <w:p w14:paraId="32F67A8D" w14:textId="77777777" w:rsidR="00806309" w:rsidRPr="00D239D3" w:rsidRDefault="00806309" w:rsidP="00806309">
      <w:r w:rsidRPr="00D239D3">
        <w:t xml:space="preserve">Slavery and Social Death was widely reviewed and lavishly praised for its erudition and conceptual rigor. As a result of its success, social death has become a handy general definition of slavery, for many historians and non-historians alike. But it is often forgotten that the concept of </w:t>
      </w:r>
      <w:r w:rsidRPr="00D239D3">
        <w:rPr>
          <w:rStyle w:val="TitleChar"/>
        </w:rPr>
        <w:t xml:space="preserve">social death is </w:t>
      </w:r>
      <w:r w:rsidRPr="00D239D3">
        <w:t xml:space="preserve">a distillation from Patterson’s breathtaking survey—a theoretical abstraction that is meant </w:t>
      </w:r>
      <w:r w:rsidRPr="00D239D3">
        <w:rPr>
          <w:rStyle w:val="TitleChar"/>
        </w:rPr>
        <w:t>not to describe the lived experiences of the enslaved so much as to reduce them to a least common denominator</w:t>
      </w:r>
      <w:r w:rsidRPr="00D239D3">
        <w:t xml:space="preserve"> that could reveal the essence of slavery in an ideal-type slave, </w:t>
      </w:r>
      <w:r w:rsidRPr="00D239D3">
        <w:rPr>
          <w:rStyle w:val="TitleChar"/>
        </w:rPr>
        <w:t>shorn of meaningful heritage</w:t>
      </w:r>
      <w:r w:rsidRPr="00D239D3">
        <w:t xml:space="preserve">.6 As a concept, it is what Frederick Cooper has called an “agentless abstraction” that provides a neat cultural logic but ultimately </w:t>
      </w:r>
      <w:r w:rsidRPr="00D239D3">
        <w:rPr>
          <w:rStyle w:val="TitleChar"/>
        </w:rPr>
        <w:t>does little to illuminate the social and political experience of enslavement</w:t>
      </w:r>
      <w:r w:rsidRPr="00D239D3">
        <w:t xml:space="preserve"> and the struggles that produce historic transformations.7 Indeed, it is difficult to use such a distillation to explain 5 Orlando Patterson, Slavery and Social Death: A Comparative Study (Cambridge, Mass., 1982), 13. 6 As the historian Herman Bennett has observed, “As the narrative of the slave experience, </w:t>
      </w:r>
      <w:r w:rsidRPr="00D239D3">
        <w:rPr>
          <w:rStyle w:val="TitleChar"/>
        </w:rPr>
        <w:t>social death assumes a uniform African, slave</w:t>
      </w:r>
      <w:r w:rsidRPr="00D239D3">
        <w:t xml:space="preserve">, </w:t>
      </w:r>
      <w:r w:rsidRPr="00D239D3">
        <w:rPr>
          <w:rStyle w:val="TitleChar"/>
        </w:rPr>
        <w:t>and ultimately black subject rooted in a static New World history whose logic originated in being property and remains confined to slave</w:t>
      </w:r>
      <w:r w:rsidRPr="00D239D3">
        <w:t xml:space="preserve">ry. It absorbs and renders exceptional evidence that underscores the contingent nature of experience and consciousness. </w:t>
      </w:r>
      <w:r w:rsidRPr="00D239D3">
        <w:rPr>
          <w:rStyle w:val="TitleChar"/>
        </w:rPr>
        <w:t xml:space="preserve">Thus, </w:t>
      </w:r>
      <w:r w:rsidRPr="00D239D3">
        <w:rPr>
          <w:rStyle w:val="Emphasis"/>
        </w:rPr>
        <w:t>normativ</w:t>
      </w:r>
      <w:r w:rsidRPr="00D239D3">
        <w:rPr>
          <w:rStyle w:val="TitleChar"/>
        </w:rPr>
        <w:t>e assumptions about the experiences of peoples of African descent assert a timeless, ahistorical, epiphenomenal ‘black’ cultural experience.</w:t>
      </w:r>
      <w:r w:rsidRPr="00D239D3">
        <w:t>” Bennett, “Genealogies to a Past: Africa, Ethnicity, and Marriage in Seventeenth-Century Mexico,” in Edward E. Baptist and Stephanie M. H. Camp, eds., New Studies in the History of American Slavery (Athens, Ga., 2006), 127–147, quotation from 142. 7 Frederick Cooper, Colonialism in Question: Theory, Knowledge, History (Berkeley, Calif., 2005), 17. Social Death and Political Life in the Study of Slavery 1233 AMERICAN HISTORICAL REVIEW DECEMBER 2009 the actual behavior of slaves, and yet in much of the scholarship that followed in the wake of Slavery and Social Death, Patterson’s abstract distillates have been used to explain the existential condition of the enslaved. Having emerged from the discipline of sociology, “</w:t>
      </w:r>
      <w:r w:rsidRPr="00D239D3">
        <w:rPr>
          <w:rStyle w:val="TitleChar"/>
        </w:rPr>
        <w:t>social death” fit comfortably within a scholarly tradition that had generally been more alert to deviations in patterns of black life from prevailing social norms than to the worldviews, strategies, and social tactics of people in black communities</w:t>
      </w:r>
      <w:r w:rsidRPr="00D239D3">
        <w:t>. Together with Patterson’s work on the distortions wrought by slavery on black families, “social death” reflected sociology’s abiding concern with “social pathology”; the “pathological condition” of twentieth-century black life could be seen as an outcome of the damage that black people had suffered during slavery. University of Chicago professor Robert Park, the grand-pe`re of the social pathologists, set the terms in 1919: “</w:t>
      </w:r>
      <w:r w:rsidRPr="00D239D3">
        <w:rPr>
          <w:rStyle w:val="TitleChar"/>
        </w:rPr>
        <w:t>the Negro, when he landed in the United States, left behind almost everything but his dark complexion and his tropical temperament.”</w:t>
      </w:r>
      <w:r w:rsidRPr="00D239D3">
        <w:t xml:space="preserve">8 Patterson’s distillation also conformed to the nomothetic imperative of social science, which has traditionally aimed to discover universal laws of operation that would be true regardless of time and place, making the synchronic study of social phenomena more tempting than more descriptive studies of historical transformation. Slavery and Social Death took shape during a period when largely synchronic studies of antebellum slavery </w:t>
      </w:r>
      <w:r w:rsidRPr="00D239D3">
        <w:lastRenderedPageBreak/>
        <w:t xml:space="preserve">in the United States dominated the scholarship on human bondage, and </w:t>
      </w:r>
      <w:r w:rsidRPr="00D239D3">
        <w:rPr>
          <w:rStyle w:val="TitleChar"/>
        </w:rPr>
        <w:t>Patterson’s</w:t>
      </w:r>
      <w:r w:rsidRPr="00D239D3">
        <w:t xml:space="preserve"> expansive </w:t>
      </w:r>
      <w:r w:rsidRPr="00D239D3">
        <w:rPr>
          <w:rStyle w:val="TitleChar"/>
        </w:rPr>
        <w:t>view was meant to situate U.S. slavery in a broad context rather than to discuss changes as the institution developed through time. Thus one might see “social death” as an obsolete product of its time a</w:t>
      </w:r>
      <w:r w:rsidRPr="00D239D3">
        <w:t xml:space="preserve">nd tradition, an academic artifact with limited purchase for contemporary scholarship, were it not for the concept’s reemergence in some important new studies of slavery.9 WIDELY ACKNOWLEDGED AS AMONG the most onerous of social institutions, </w:t>
      </w:r>
      <w:r w:rsidRPr="00D239D3">
        <w:rPr>
          <w:rStyle w:val="TitleChar"/>
        </w:rPr>
        <w:t>slavery has much to tell us about the way human beings react to oppression. At the same time, the extreme nature of the institution naturally encourages a pessimistic view of the 8 Robert</w:t>
      </w:r>
      <w:r w:rsidRPr="00D239D3">
        <w:t xml:space="preserve"> Park, “The Conflict and Fusion of Cultures with Special Reference to the Negro,” Journal of Negro History 4, no. 2 (1919): 116. Park’s assumptions continued to inform the work of influential sociologists, including E. Franklin Frazier, The Negro Family in the United States (Chicago, 1939); and Daniel Patrick Moynihan, The Negro Family: The Case for National Action (Washington, D.C., 1965). 9 Reacting to the static nature of the historiography of slavery in the United States during these years, studies of colonial slavery by Peter Wood and Ira Berlin, among others, drew attention to variation over time and space and successfully shifted the main focus of slavery studies toward the era of the transatlantic slave trade, making it easier to see slavery in Atlantic perspective and as a phenomenon that changed markedly over time. </w:t>
      </w:r>
      <w:r w:rsidRPr="00D239D3">
        <w:rPr>
          <w:rStyle w:val="TitleChar"/>
        </w:rPr>
        <w:t>Thereafter it became as important to describe historic transformations in slavery as it had been to define the essential nature of slavery</w:t>
      </w:r>
      <w:r w:rsidRPr="00D239D3">
        <w:t xml:space="preserve">. At the same time, as mainstream </w:t>
      </w:r>
      <w:r w:rsidRPr="00D239D3">
        <w:rPr>
          <w:rStyle w:val="TitleChar"/>
        </w:rPr>
        <w:t>historians became increasingly aware of the black freedom struggles</w:t>
      </w:r>
      <w:r w:rsidRPr="00D239D3">
        <w:t xml:space="preserve"> in the U.S. and elsewhere, they took greater note of anti-slavery activities among the enslaved. See especially Peter H. Wood, Black Majority: Negroes in Colonial South Carolina from 1670 through the Stono Rebellion (New York, 1974); Ira Berlin, “Time, Space, and the Evolution of Afro-American Society on British Mainland North America,” American Historical Review 85, no. 1 (February 1980): 44–78. The year 1998 represented a kind of watershed in U.S. academe for studies of slavery, which witnessed the publication of several very important works: Ira Berlin, Many Thousands Gone: The First Two Centuries of Slavery in North America (Cambridge, Mass., 1998); Michael A. Gomez, Exchanging Our Country Marks: The Transformation of African Identities in the Colonial and Antebellum South (Chapel Hill, N.C., 1998); Philip D. Morgan, Slave Counterpoint: Black Culture in the Eighteenth-Century Chesapeake and Lowcountry (Chapel Hill, N.C., 1998); and John Thornton, Africa and Africans in the Making of the Atlantic World, 1400–1800, 2nd ed. (Cambridge, 1998). 1234 Vincent Brown AMERICAN HISTORICAL REVIEW DECEMBER 2009 capacity for collective agency among subjugated people. </w:t>
      </w:r>
      <w:r w:rsidRPr="00D239D3">
        <w:rPr>
          <w:rStyle w:val="TitleChar"/>
        </w:rPr>
        <w:t>As a result, trends in the study of slavery, as with the study of dominance more generally, often divide between works that emphasize the overwhelming power of the institution and scholarship that focuses on the resistant efforts of the enslaved. In turn, this division frames a problem in the general understanding of political</w:t>
      </w:r>
      <w:r w:rsidRPr="00D239D3">
        <w:t xml:space="preserve"> life, especially for the descendants of the powerless. It might even be said that these kinds of studies form different and opposing genres—hopeful stories of heroic subalterns versus anatomies of doom—that compete for ascendance. In recent years, if the invocation of Patterson’s “social death” is any indication, the pendulum seems to have swung decidedly toward despair. A fascinating book by Ian Baucom has illuminated the persistence of slavery’s forms of being in our own time. Specters of the Atlantic: Finance Capital, Slavery, and the Philosophy of History excavates the history of the massacre aboard the slave ship Zong in 1781, which came to light as a dispute over an insurance claim for lost cargo, and the reactions to that event in subsequent legal trials, social movements, and literary and artistic discourses. Writing against the view that would see the massacre as an isolated </w:t>
      </w:r>
      <w:r w:rsidRPr="00D239D3">
        <w:lastRenderedPageBreak/>
        <w:t xml:space="preserve">tragedy, Baucom situates the story of the Zong within a logic of violence that underpins a long Atlantic cycle of speculative capital accumulation that began in the eighteenth century and continues today. Indeed, </w:t>
      </w:r>
      <w:r w:rsidRPr="00D239D3">
        <w:rPr>
          <w:rStyle w:val="TitleChar"/>
        </w:rPr>
        <w:t>the logic that governed the transformation of slaughtered human beings into modern abstract forms of property derives in part from social death</w:t>
      </w:r>
      <w:r w:rsidRPr="00D239D3">
        <w:t>, which Baucom glosses as the state of being permanently subject to death by the master’s hand.10 Human life is still a commodity—as a brief glimpse at a life insurance policy or a credit score will instantly show— and the abolition of chattel slavery has not solved the problem Baucom has identified. It is therefore within reason for him to identify the Zong as a tragic part of our present and future.</w:t>
      </w:r>
    </w:p>
    <w:p w14:paraId="1E0F8328" w14:textId="77777777" w:rsidR="00806309" w:rsidRPr="00D239D3" w:rsidRDefault="00806309" w:rsidP="00806309">
      <w:pPr>
        <w:pStyle w:val="Heading3"/>
      </w:pPr>
      <w:r w:rsidRPr="00D239D3">
        <w:lastRenderedPageBreak/>
        <w:t>at middle passage</w:t>
      </w:r>
    </w:p>
    <w:p w14:paraId="542746AF" w14:textId="77777777" w:rsidR="00806309" w:rsidRPr="00D239D3" w:rsidRDefault="00806309" w:rsidP="00806309">
      <w:pPr>
        <w:pStyle w:val="Heading4"/>
      </w:pPr>
      <w:r w:rsidRPr="00D239D3">
        <w:t>Middle passage epistemology relies on a linear understanding of blackness – depends on the essentialization of African diaspora and an errored focus that transforms binaries but enhances dominant western narratives. These misinterpret reality, delegitimize progress, and denies agency – attempting to describe the state’s role in anti-black violence only reinscribes black action as reactionary while staticizing the current conditions</w:t>
      </w:r>
    </w:p>
    <w:p w14:paraId="01CF8769" w14:textId="77777777" w:rsidR="00806309" w:rsidRPr="00D239D3" w:rsidRDefault="00806309" w:rsidP="00806309">
      <w:r w:rsidRPr="00D239D3">
        <w:rPr>
          <w:rStyle w:val="Style13ptBold"/>
        </w:rPr>
        <w:t>Wright 15</w:t>
      </w:r>
      <w:r w:rsidRPr="00D239D3">
        <w:t xml:space="preserve"> (Wright, Michelle M., associate professor of Black European and African Diaspora studies at Northwestern University, </w:t>
      </w:r>
      <w:r w:rsidRPr="00D239D3">
        <w:rPr>
          <w:i/>
        </w:rPr>
        <w:t xml:space="preserve">Physics of Blackness: Beyond the Middle Passage Epistemology, </w:t>
      </w:r>
      <w:r w:rsidRPr="00D239D3">
        <w:t>2015, p44-47) ss</w:t>
      </w:r>
    </w:p>
    <w:p w14:paraId="118A86D6" w14:textId="77777777" w:rsidR="00806309" w:rsidRPr="00D239D3" w:rsidRDefault="00806309" w:rsidP="00806309">
      <w:r w:rsidRPr="00D239D3">
        <w:rPr>
          <w:rStyle w:val="Emphasis"/>
        </w:rPr>
        <w:t>Middle Passage epistemology</w:t>
      </w:r>
      <w:r w:rsidRPr="00D239D3">
        <w:t xml:space="preserve"> is just as important today as it has been since its codification in antiracist discourses in the West at the beginning of the twentieth century, because new racist arguments are constantly being invented based on old and long-disproven beliefs. </w:t>
      </w:r>
      <w:r w:rsidRPr="00D239D3">
        <w:rPr>
          <w:rStyle w:val="TitleChar"/>
        </w:rPr>
        <w:t>Its distorting representation, one in which the majority of Black collectives (women, children, LGBTTQ Blacks, and Blacks outside the United States or the Caribbean) are not represented the majority of the time, has been tended to and amended, leading to partial inclusion</w:t>
      </w:r>
      <w:r w:rsidRPr="00D239D3">
        <w:t xml:space="preserve">. Absolutely crucial and critically acclaimed work has been accomplished by a broad variety of scholars of Black and African Diaspora queer, feminist, Lusophone, Hispanophone, European, and Asian studies. </w:t>
      </w:r>
      <w:r w:rsidRPr="00D239D3">
        <w:rPr>
          <w:rStyle w:val="TitleChar"/>
        </w:rPr>
        <w:t>Yet despite the value of these contributions, they rarely find their way into most mainstream narratives that are based on the Middle Passage epistemology.</w:t>
      </w:r>
      <w:r w:rsidRPr="00D239D3">
        <w:t xml:space="preserve"> From high school history textbooks and college courses, tele- vision programs and hip-hop lyrics, to websites for students and advanced scholars, </w:t>
      </w:r>
      <w:r w:rsidRPr="00D239D3">
        <w:rPr>
          <w:rStyle w:val="TitleChar"/>
        </w:rPr>
        <w:t>histories of the Middle Passage tend to include only a fraction of the contributions</w:t>
      </w:r>
      <w:r w:rsidRPr="00D239D3">
        <w:t xml:space="preserve">, viewpoints, and struggles faced by Black women, Black queers, and Blacks from outside the United States (and only sometimes from the Anglophone Caribbean). </w:t>
      </w:r>
      <w:r w:rsidRPr="00D239D3">
        <w:rPr>
          <w:rStyle w:val="TitleChar"/>
        </w:rPr>
        <w:t xml:space="preserve">Because these millions in fact make up the overwhelming majority of Black identities who understand themselves as possessing Middle Passage origins, </w:t>
      </w:r>
      <w:r w:rsidRPr="00D239D3">
        <w:rPr>
          <w:rStyle w:val="Emphasis"/>
        </w:rPr>
        <w:t>this distortion should give us pause.</w:t>
      </w:r>
      <w:r w:rsidRPr="00D239D3">
        <w:t xml:space="preserve"> However, given the vast proliferation of Black identities in the United States alone (di ering by gender and sexual identification, national origin, religious a liation, etc.), </w:t>
      </w:r>
      <w:r w:rsidRPr="00D239D3">
        <w:rPr>
          <w:rStyle w:val="TitleChar"/>
        </w:rPr>
        <w:t>one cannot hope to encompass all of them within a linear timeline</w:t>
      </w:r>
      <w:r w:rsidRPr="00D239D3">
        <w:t xml:space="preserve">. As noted before, </w:t>
      </w:r>
      <w:r w:rsidRPr="00D239D3">
        <w:rPr>
          <w:rStyle w:val="TitleChar"/>
        </w:rPr>
        <w:t>some bodies and their marginalizations erased or even justified, while others trace an immediate or even slightly more removed ancestry through other geographical pathways</w:t>
      </w:r>
      <w:r w:rsidRPr="00D239D3">
        <w:t xml:space="preserve">—from Africa to Europe or Asia or the Middle East, or from Africa to the Carib- bean, or from Africa to South and Central America—before arriving in the United States. To represent them all, </w:t>
      </w:r>
      <w:r w:rsidRPr="00D239D3">
        <w:rPr>
          <w:rStyle w:val="TitleChar"/>
        </w:rPr>
        <w:t>we must separate all these linear progress narratives from one another, perhaps allowing them to intersect when and where all groups can agree that the experience of progress or setback is equally shared</w:t>
      </w:r>
      <w:r w:rsidRPr="00D239D3">
        <w:t>. I</w:t>
      </w:r>
      <w:r w:rsidRPr="00D239D3">
        <w:rPr>
          <w:sz w:val="8"/>
          <w:szCs w:val="8"/>
        </w:rPr>
        <w:t xml:space="preserve">ndeed, this is what a comprehensive graphing of all these progress narratives might look like. Visually, it is enticing, but when eshed out into narratives, it is a nightmare—more than a triptych, an all-encompassing narrative of our “master graph” would interrupt any linear ow, challenged by the attempt to unite the multiplicity of narra- tives through common themes. As an instructive case in point, I recall the late eighteenth- to mid- nineteenth-century Jamaican Creole entrepreneur and Crimean War “doctress” Mary Seacole, who at least in our present understanding stands alone in her narrative, yet in her celebrity and uniqueness always begs further study and engagement. As told in her autobiography, Wonderful Adventures of Mrs. Seacole in Many Lands, Seacole was born to a Scottish father and “Creole” mother. She inherited their inn and later married a white English sea captain. Once widowed, Seacole took her (self-proclaimed) formidable talents in both enterprise and medicine to rst run boarding houses in Central America and then tend to wounded British soldiers on the battle elds of the Crimea. Seacole barely intersects with slavery except as an outraged observer. Rather than devote her life to the cause of abolition as a Middle Passage Black (as so laudably undertaken in Olaudah Equiano’s, Mary Prince’s, and Frederick Douglass’s narratives, to name just a few), she revels in her devoted service to her “sons” of the British army—although the primary reason for writing Wonderful Adventures was to exact donations from a patriotic British public to escape penury. </w:t>
      </w:r>
      <w:proofErr w:type="gramStart"/>
      <w:r w:rsidRPr="00D239D3">
        <w:rPr>
          <w:sz w:val="8"/>
          <w:szCs w:val="8"/>
        </w:rPr>
        <w:t>e</w:t>
      </w:r>
      <w:proofErr w:type="gramEnd"/>
      <w:r w:rsidRPr="00D239D3">
        <w:rPr>
          <w:sz w:val="8"/>
          <w:szCs w:val="8"/>
        </w:rPr>
        <w:t xml:space="preserve"> titles of these autobiogra- phies themselves indicate the dominant spacetimes each author uses: Equiano and Douglass with “narrative,” Prince with “history,” and Seacole with “adventures”—the latter suggesting that the textual structure will foreground a series of moments rather than a chronology along which events are causes or e ects of one another. </w:t>
      </w:r>
      <w:proofErr w:type="gramStart"/>
      <w:r w:rsidRPr="00D239D3">
        <w:rPr>
          <w:sz w:val="8"/>
          <w:szCs w:val="8"/>
        </w:rPr>
        <w:t>e</w:t>
      </w:r>
      <w:proofErr w:type="gramEnd"/>
      <w:r w:rsidRPr="00D239D3">
        <w:rPr>
          <w:sz w:val="8"/>
          <w:szCs w:val="8"/>
        </w:rPr>
        <w:t xml:space="preserve"> immediate clarity of the linear progress narrative allows individuals to grasp a series of events in a cohesive fashion, something that Epiphe- nomenal narratives do not facilitate. In an Epiphenomenal narrative, they must be taken together, but in order to take them together</w:t>
      </w:r>
      <w:r w:rsidRPr="00D239D3">
        <w:rPr>
          <w:rStyle w:val="TitleChar"/>
        </w:rPr>
        <w:t>, it is crucial to identify the three properties of linear progress narratives that limit or “stall” more inclusive interpellations of the collective and of events involved. The 1st limit on linear progress narratives is that of origins</w:t>
      </w:r>
      <w:r w:rsidRPr="00D239D3">
        <w:t xml:space="preserve">, which, under scrutiny, can never be absolute, because the causal antecedents of an event or an era can always be traced just a bit further back—indeed, it is o en the goal of the ambitious historian or archaeologist to subvert established origins—to an even earlier </w:t>
      </w:r>
      <w:r w:rsidRPr="00D239D3">
        <w:lastRenderedPageBreak/>
        <w:t>example of Black European writing, evidence of even earlier Mayan settlements, and so forth</w:t>
      </w:r>
      <w:r w:rsidRPr="00D239D3">
        <w:rPr>
          <w:rStyle w:val="TitleChar"/>
        </w:rPr>
        <w:t>. On a linear timeline, origins also hold pride of place, which becomes problem- atic because they deny the entire timeline</w:t>
      </w:r>
      <w:r w:rsidRPr="00D239D3">
        <w:t xml:space="preserve">—meaning that each event on the timeline must reject the thematic of the origin. A (progress) history of medicine does not continually note that we have failed to cure the com-mon cold and at times have misdiagnosed both the cause and the cure of various illnesses. While this provides what is likely a necessary clarity, it also helps inhibit radical revisions: those realizations and breakthroughs that cannot be incorporated because they threaten the entire premise of the timeline—its origin. </w:t>
      </w:r>
      <w:r w:rsidRPr="00D239D3">
        <w:rPr>
          <w:rStyle w:val="TitleChar"/>
        </w:rPr>
        <w:t>A second limit, also noted before, is that linear narratives must use hierarchical or vertical means of representation. Histories of collectives can therefore track the progress of only the “leaders” of the collective— and in the majority of Western collective histories, these are men</w:t>
      </w:r>
      <w:r w:rsidRPr="00D239D3">
        <w:t xml:space="preserve">. </w:t>
      </w:r>
      <w:r w:rsidRPr="00D239D3">
        <w:rPr>
          <w:rStyle w:val="TitleChar"/>
        </w:rPr>
        <w:t>While women and queers might achieve marginal mention, their achievements and contributions are erased, thus perpetuating the false belief that men did indeed dominate the intellectual, cultural, political, and economic contributions of that collective’s timeline.</w:t>
      </w:r>
      <w:r w:rsidRPr="00D239D3">
        <w:t xml:space="preserve"> Detailed histories of scien- ti c discoveries, for example, an endpoint out that the person credited with the invention in popular or dominant historical narratives was not the only one—or perhaps even the rst—to deserve fame and credit. </w:t>
      </w:r>
      <w:proofErr w:type="gramStart"/>
      <w:r w:rsidRPr="00D239D3">
        <w:t>is</w:t>
      </w:r>
      <w:proofErr w:type="gramEnd"/>
      <w:r w:rsidRPr="00D239D3">
        <w:t xml:space="preserve"> means that many if not most histories of collectives are woefully distorted—yet including “the rest” of the collective would destroy the clarity of the timeline. Inclusion might also contradict the origin at some point—while the timeline might celebrate the political independence of its property-owning male members as “Independence Day,” the socioeconomic minority (likely the numerical majority) would reject or counter the marking of this day with their own arch note about their own status at the time of this “independence.” Because the origin of this timeline inaugurates a progress history of the collective as a whole, the options are untenable: only one group can represent the collective. is does not mean that achievements by women and queers cannot be noted, just that such histories cannot include any events that point to the failure of the history to do what it claims: trace the shared progress of an entire collective. e </w:t>
      </w:r>
      <w:r w:rsidRPr="00D239D3">
        <w:rPr>
          <w:rStyle w:val="TitleChar"/>
        </w:rPr>
        <w:t>third limit to linear progress narratives involves agency, but this pertains only to collectives that originate as an e ect of others’ actions— such as the Middle Passage epistemology’s direct reference to the white European and U.S. slave ships that transported millions away from their homes and families</w:t>
      </w:r>
      <w:r w:rsidRPr="00D239D3">
        <w:t xml:space="preserve">. </w:t>
      </w:r>
      <w:proofErr w:type="gramStart"/>
      <w:r w:rsidRPr="00D239D3">
        <w:t>e</w:t>
      </w:r>
      <w:proofErr w:type="gramEnd"/>
      <w:r w:rsidRPr="00D239D3">
        <w:t xml:space="preserve"> </w:t>
      </w:r>
      <w:r w:rsidRPr="00D239D3">
        <w:rPr>
          <w:rStyle w:val="TitleChar"/>
        </w:rPr>
        <w:t>Middle Passage epistemology has a complicated origin because its theme is not only progress but progress against anti- Black racism. Each</w:t>
      </w:r>
      <w:r w:rsidRPr="00D239D3">
        <w:t xml:space="preserve"> event on this progress narrative therefore always refers, explicitly or implicitly, to triumph over white racist obstacles, </w:t>
      </w:r>
      <w:r w:rsidRPr="00D239D3">
        <w:rPr>
          <w:rStyle w:val="TitleChar"/>
        </w:rPr>
        <w:t xml:space="preserve">tying Black agency to white racist actions. In other words, Black actions are always reactions, making Black agency highly contingent and ambiguous rather than a celebrated given. </w:t>
      </w:r>
      <w:r w:rsidRPr="00D239D3">
        <w:t xml:space="preserve">To return briefly to Seacole, </w:t>
      </w:r>
      <w:r w:rsidRPr="00D239D3">
        <w:rPr>
          <w:rStyle w:val="TitleChar"/>
        </w:rPr>
        <w:t>if one reads her through the Middle Pas- sage epistemology alone, she is almost “ungraphable</w:t>
      </w:r>
      <w:r w:rsidRPr="00D239D3">
        <w:t xml:space="preserve">,” because she does not intersect with the struggle that de nes its original thematic, nor does she meet or otherwise comment on the personages and events that de ne it. </w:t>
      </w:r>
      <w:r w:rsidRPr="00D239D3">
        <w:rPr>
          <w:rStyle w:val="TitleChar"/>
        </w:rPr>
        <w:t xml:space="preserve">Yet if we add </w:t>
      </w:r>
      <w:proofErr w:type="gramStart"/>
      <w:r w:rsidRPr="00D239D3">
        <w:rPr>
          <w:rStyle w:val="TitleChar"/>
        </w:rPr>
        <w:t>Epiphenomenal</w:t>
      </w:r>
      <w:proofErr w:type="gramEnd"/>
      <w:r w:rsidRPr="00D239D3">
        <w:rPr>
          <w:rStyle w:val="TitleChar"/>
        </w:rPr>
        <w:t xml:space="preserve"> time, Seacole actually connects the Atlantic, from her birthplace in Jamaica to her time in Panama to her eventual home in England—and beyond (the Crimea)</w:t>
      </w:r>
      <w:r w:rsidRPr="00D239D3">
        <w:t xml:space="preserve">. She does so, </w:t>
      </w:r>
      <w:proofErr w:type="gramStart"/>
      <w:r w:rsidRPr="00D239D3">
        <w:t>Epiphenomenal</w:t>
      </w:r>
      <w:proofErr w:type="gramEnd"/>
      <w:r w:rsidRPr="00D239D3">
        <w:t xml:space="preserve"> time reveals, by virtue of her status as free, widowed, the inheritor of property, and the recipient of an informal education that nonetheless launched her into a successful career as publican and “doctress.” Seacole’s text is also an Anglophone text that connects the Hispanophone Diaspora to the dominant Atlantic narrative, however brie y, by noting work on the Panama Canal (an enormous source of jobs for Black Caribbean men) and the transport of slaves through </w:t>
      </w:r>
      <w:r w:rsidRPr="00D239D3">
        <w:lastRenderedPageBreak/>
        <w:t xml:space="preserve">South America as well as the commerce between U.S. slave traders and their even more southern counterparts. </w:t>
      </w:r>
      <w:r w:rsidRPr="00D239D3">
        <w:rPr>
          <w:rStyle w:val="TitleChar"/>
        </w:rPr>
        <w:t>While the Middle Passage epistemology uses a linear spacetime, there are scholarly narratives—both emerging and established—that gesture to the need for an alternative spacetime.</w:t>
      </w:r>
      <w:r w:rsidRPr="00D239D3">
        <w:t xml:space="preserve"> One such narrative, from Annette Henry, o ers a nicely dialogic place to start, because it not only explicitly invokes the need for adopting at least a complication of a single linear spacetime for interpellated Blackness in the United States but also focuses on women, invokes earlier examples of established Middle Passage narratives, and also uses the term Middle Passage Epistemology (which, as noted in the introduction, explains my use of the small e).</w:t>
      </w:r>
    </w:p>
    <w:p w14:paraId="396520AA" w14:textId="77A2EFB3" w:rsidR="00806309" w:rsidRDefault="00806309" w:rsidP="00806309">
      <w:pPr>
        <w:pStyle w:val="Heading3"/>
      </w:pPr>
      <w:r>
        <w:lastRenderedPageBreak/>
        <w:t>permutation</w:t>
      </w:r>
    </w:p>
    <w:p w14:paraId="0EB42617" w14:textId="77777777" w:rsidR="00806309" w:rsidRPr="00D239D3" w:rsidRDefault="00806309" w:rsidP="00806309">
      <w:pPr>
        <w:pStyle w:val="Heading4"/>
      </w:pPr>
      <w:r w:rsidRPr="00D239D3">
        <w:t>Permutation – do the aff and the alternative excluding its political ontology analysis replaced with paraonontology – represents a pragmatic turn that’s key to solve and not mutually exclusive</w:t>
      </w:r>
    </w:p>
    <w:p w14:paraId="3025FD0C" w14:textId="77777777" w:rsidR="00806309" w:rsidRPr="00D239D3" w:rsidRDefault="00806309" w:rsidP="00806309">
      <w:r w:rsidRPr="00D239D3">
        <w:rPr>
          <w:rStyle w:val="Style13ptBold"/>
        </w:rPr>
        <w:t>Kline 17</w:t>
      </w:r>
      <w:r w:rsidRPr="00D239D3">
        <w:t xml:space="preserve"> (David Kline, Ph.D. candidate in Religion at Rice University, “The Pragmatics of Resistance: Framing Anti-Blackness and the Limits of Political Ontology,” Critical Philosophy of Race Volume 5, Issue 1,) SS</w:t>
      </w:r>
    </w:p>
    <w:p w14:paraId="3C699425" w14:textId="77777777" w:rsidR="00806309" w:rsidRPr="00D239D3" w:rsidRDefault="00806309" w:rsidP="00806309">
      <w:pPr>
        <w:rPr>
          <w:rStyle w:val="TitleChar"/>
        </w:rPr>
      </w:pPr>
      <w:r w:rsidRPr="00D239D3">
        <w:t xml:space="preserve">This is where I suggest </w:t>
      </w:r>
      <w:r w:rsidRPr="00D239D3">
        <w:rPr>
          <w:rStyle w:val="TitleChar"/>
        </w:rPr>
        <w:t>the decentering of political ontology and the inclusion of the Black aleatory body as the site of struggle, evasion, and creation becomes a pragmatic mode of framing the problem and thinking a purely practical politics of both spontaneous creation and a calculated move- ment against the political ontological regime of anti-Blackness</w:t>
      </w:r>
      <w:r w:rsidRPr="00D239D3">
        <w:t xml:space="preserve">. Although Moten would certainly object to describing this turn by way of a “pragmatic politics,” </w:t>
      </w:r>
      <w:r w:rsidRPr="00D239D3">
        <w:rPr>
          <w:rStyle w:val="TitleChar"/>
        </w:rPr>
        <w:t>I suggest that his “Black optimism” and Chandler’s paraontology nd congruence with a kind of Foucaultian-Deleuzian pragmatics which, as Paul Patton describes Deleuze’s philosophy, “[enables] a form of descrip- tion which is immediately practical” and an “ethico-political conception of philosophy as oriented towards the possibility of change”</w:t>
      </w:r>
      <w:r w:rsidRPr="00D239D3">
        <w:t xml:space="preserve"> (Patton 2003, 16, 17). From this angle, the accurate representation of an ontological real- ity, while certainly necessary and crucial to the task of naming the full scope of the problem and thinking a way forward, does not take precedence over the task of creating new concepts and lines of flight that should be judged on their effectiveness not in terms of properly representing an ontological problem, but in terms of their concrete effects within a wide eld of con- texts, speci c socio-political problems, and conjunctures. As Deleuze and Guattari describe how pragmatics marks a study attuned to the complexity, contingency, and potential danger that de nes the micropolitical, “the study of the dangers of each line is the object of pragmatics or schizoanaly- sis, to the extent that it undertakes not to represent, interpret, or symbolize, but only to make maps and draw lines, marking their mixtures as well as their distinctions” (Deleuze and Guattari 1987, 227). </w:t>
      </w:r>
      <w:r w:rsidRPr="00D239D3">
        <w:rPr>
          <w:rStyle w:val="TitleChar"/>
        </w:rPr>
        <w:t>Pragmatics, in this way, is all about drawing lines and making maps against macropolitical sedimentations that lead somewhere, that create something new. Such pragmatic orientation is especially pertinent in the contemporary biopolitical frame as Foucault understands it</w:t>
      </w:r>
      <w:r w:rsidRPr="00D239D3">
        <w: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 cult to anticipate” (Wolfe 2014, 158). The increasing complexity of bodily knowledge and the power that takes this knowledge as its operat- ing principle means that both risk and possibility increase in terms of what the body can do and what can be done to the body</w:t>
      </w:r>
      <w:r w:rsidRPr="00D239D3">
        <w:rPr>
          <w:rStyle w:val="TitleChar"/>
        </w:rPr>
        <w:t>. The pragmatic thrust of this emerges when situating it at the level of micropolitics, where, as I’ve been describing, Deleuze and Guattari locate the conditions for lines of flight and where “there is always something that ows or ees, that escapes the binary organizations, the resonance apparatus, and the overcoding machine</w:t>
      </w:r>
      <w:r w:rsidRPr="00D239D3">
        <w:t xml:space="preserve">” (Deleuze and Guattari 1987, 216). Out of any sedimentation there will always be deterritorialization and reterritorialization. </w:t>
      </w:r>
      <w:r w:rsidRPr="00D239D3">
        <w:rPr>
          <w:rStyle w:val="TitleChar"/>
        </w:rPr>
        <w:t xml:space="preserve">The pragmatic possibility or potential, then, is that there is always a simultaneity of the micropolitical and the macropolitical that provides the conditions for an ongoing search for new tactics, orientations, assemblages, vocabular- ies, and processes of becoming that are aimed </w:t>
      </w:r>
      <w:r w:rsidRPr="00D239D3">
        <w:rPr>
          <w:rStyle w:val="TitleChar"/>
        </w:rPr>
        <w:lastRenderedPageBreak/>
        <w:t>practically towards change</w:t>
      </w:r>
      <w:r w:rsidRPr="00D239D3">
        <w:t xml:space="preserve">: “What matters is to break through the wall, even if one has to become-black like John Brown. George Jackson. ‘I may take ight, but all the while I am eeing, I will be looking for a weapon!” (Deleuze and Guattari 2009, 277). This emphasis on pragmatics and lines of ight—both in potentially negative and positive terms (i.e. in terms of pure contingency)—provides a much more expansive level for framing the problem of anti-Blackness that is not reducible to xed political ontological positions and the macropoliti- cal plane. Finally, I suggest </w:t>
      </w:r>
      <w:r w:rsidRPr="00D239D3">
        <w:rPr>
          <w:rStyle w:val="TitleChar"/>
        </w:rPr>
        <w:t>this kind of pragmatics is what Moten and Harney describe as “fugitive planning and Black study,” what Jack Halberstam characterizes simply as “reaching out to nd connection” (Moten and Harney 2013, 5).</w:t>
      </w:r>
      <w:r w:rsidRPr="00D239D3">
        <w:t xml:space="preserve"> Pragmatics nds a footing in the highly dynamic and shifting terrain of power relations and its multiplicity of conjunctures that signal the condition of movement and connection. It nds its enactment in sites such as “the little Negro’s church and logos and gathering, this gathering in and against the word, alongside and through the word and the world as hold, manger, wilderness, tomb, upper room, and cell” (Moten 2014, 775</w:t>
      </w:r>
      <w:r w:rsidRPr="00D239D3">
        <w:rPr>
          <w:rStyle w:val="TitleChar"/>
        </w:rPr>
        <w:t>). Within these and other sites of micropolitical connection and the practices that take place in them, there is ight, resistance, and the creation of something new and productive</w:t>
      </w:r>
      <w:r w:rsidRPr="00D239D3">
        <w:t xml:space="preserve">. The inclusion of these sites and practices within the analytical frame and critique of anti-Blackness provide a much wider set of resources for thinking the complexity of the full scope of the political eld that exists in excess to the political ontological frame, and, in the same way, orients the ght against anti-Blackness in practical (though potentially no less revolutionary), rather than apocalyptic, terms. This, I argue, does not have to mitigate or pass over Sexton’s call that “slav- ery must be theorized maximally if its abolition is to reach the proper level” (Sexton 2011, 33). </w:t>
      </w:r>
      <w:r w:rsidRPr="00D239D3">
        <w:rPr>
          <w:rStyle w:val="TitleChar"/>
        </w:rPr>
        <w:t xml:space="preserve">The maximum theorization of slavery and </w:t>
      </w:r>
      <w:r w:rsidRPr="00D239D3">
        <w:rPr>
          <w:rStyle w:val="Emphasis"/>
        </w:rPr>
        <w:t>anti-Blackness does not need be completely hedged in by a political ontological frame</w:t>
      </w:r>
      <w:r w:rsidRPr="00D239D3">
        <w:t>. Howe</w:t>
      </w:r>
      <w:r w:rsidRPr="00D239D3">
        <w:rPr>
          <w:rStyle w:val="TitleChar"/>
        </w:rPr>
        <w:t xml:space="preserve">ver, analytical expansion beyond the political ontological frame </w:t>
      </w:r>
      <w:r w:rsidRPr="00D239D3">
        <w:t xml:space="preserve">does mean locating a positive emphasis on what Sexton disparagingly identi es as a tendency towards “forces of mitigation that would transform the world through a coalition of a thousand tiny causes” (ibid.). Taking Sexton’s (and Wilderson’s) call of a maximum theorization of slavery/anti-Blackness with full seriousness, I wonder what the proper level of abolition could possibly mean other than a pragmatic coalition—or a micropolitics—of a thousand tiny causes. As I’ve argued, thinking what this might mean would certainly necessitate an expansive analytics of power </w:t>
      </w:r>
      <w:proofErr w:type="gramStart"/>
      <w:r w:rsidRPr="00D239D3">
        <w:t>relations  owing</w:t>
      </w:r>
      <w:proofErr w:type="gramEnd"/>
      <w:r w:rsidRPr="00D239D3">
        <w:t xml:space="preserve"> over a highly complex  eld of forces, intensities, technologies, and dispositifs that together form a micropolitical  eld far in excess of sovereign power and the political ontological frame. </w:t>
      </w:r>
      <w:r w:rsidRPr="00D239D3">
        <w:rPr>
          <w:rStyle w:val="TitleChar"/>
        </w:rPr>
        <w:t xml:space="preserve">Out of such an analytics, a pragmatics </w:t>
      </w:r>
      <w:proofErr w:type="gramStart"/>
      <w:r w:rsidRPr="00D239D3">
        <w:rPr>
          <w:rStyle w:val="TitleChar"/>
        </w:rPr>
        <w:t>that  nds</w:t>
      </w:r>
      <w:proofErr w:type="gramEnd"/>
      <w:r w:rsidRPr="00D239D3">
        <w:rPr>
          <w:rStyle w:val="TitleChar"/>
        </w:rPr>
        <w:t xml:space="preserve"> its pos- sibility in the micropolitical  eld of movement and  ight emerges as the condition for an ongoing life of resistance, connection, and a movement </w:t>
      </w:r>
      <w:r w:rsidRPr="00D239D3">
        <w:rPr>
          <w:rStyle w:val="Emphasis"/>
        </w:rPr>
        <w:t>toward freedom.</w:t>
      </w:r>
    </w:p>
    <w:p w14:paraId="71E6FB78" w14:textId="06ECDEEC" w:rsidR="00356A56" w:rsidRPr="00D239D3" w:rsidRDefault="00806309" w:rsidP="00F6406A">
      <w:pPr>
        <w:pStyle w:val="Heading2"/>
      </w:pPr>
      <w:r>
        <w:lastRenderedPageBreak/>
        <w:t>suffering k</w:t>
      </w:r>
    </w:p>
    <w:p w14:paraId="64F0BD16" w14:textId="26A6C975" w:rsidR="00F6406A" w:rsidRPr="00D239D3" w:rsidRDefault="00806309" w:rsidP="00F6406A">
      <w:pPr>
        <w:pStyle w:val="Heading3"/>
      </w:pPr>
      <w:r>
        <w:lastRenderedPageBreak/>
        <w:t>Suffering reps links</w:t>
      </w:r>
    </w:p>
    <w:p w14:paraId="4F42A2B6" w14:textId="77777777" w:rsidR="00806309" w:rsidRPr="00D239D3" w:rsidRDefault="00806309" w:rsidP="00806309">
      <w:pPr>
        <w:pStyle w:val="Heading4"/>
      </w:pPr>
      <w:r w:rsidRPr="00D239D3">
        <w:t>The aff enters their suffering into a liberal economy for consumption. In capitalism and liberalism injury is how rights and privileges are demanded and fulfilled – as long as they politicize their suffering and ask for justice in exchange it becomes ripe for consumption</w:t>
      </w:r>
    </w:p>
    <w:p w14:paraId="4A690891" w14:textId="77777777" w:rsidR="00806309" w:rsidRPr="00D239D3" w:rsidRDefault="00806309" w:rsidP="00806309">
      <w:r w:rsidRPr="00D239D3">
        <w:rPr>
          <w:rStyle w:val="Style13ptBold"/>
        </w:rPr>
        <w:t>Abbas 10</w:t>
      </w:r>
      <w:r w:rsidRPr="00D239D3">
        <w:t xml:space="preserve"> (Asma, Division Head of Social Studies and professor of Philosophy and Political Science at Bard College at Simon’s Rock, ““Liberalism and Human Suffering: Materialist Reflections on Politics, Ethics, and Aesthetics" (a book) pub.  By Palgrave Macmillan, 2010)</w:t>
      </w:r>
    </w:p>
    <w:p w14:paraId="3A7A8475" w14:textId="77777777" w:rsidR="00806309" w:rsidRPr="00D239D3" w:rsidRDefault="00806309" w:rsidP="00806309">
      <w:r w:rsidRPr="00D239D3">
        <w:rPr>
          <w:rStyle w:val="TitleChar"/>
        </w:rPr>
        <w:t>The institutions of injury and property are inextricably bound to each other in liberalism. A self that is</w:t>
      </w:r>
      <w:r w:rsidRPr="00D239D3">
        <w:t xml:space="preserve"> owned and </w:t>
      </w:r>
      <w:r w:rsidRPr="00D239D3">
        <w:rPr>
          <w:rStyle w:val="TitleChar"/>
        </w:rPr>
        <w:t>capable of being injured, and an injury that is possessed,</w:t>
      </w:r>
      <w:r w:rsidRPr="00D239D3">
        <w:t xml:space="preserve"> together </w:t>
      </w:r>
      <w:r w:rsidRPr="00D239D3">
        <w:rPr>
          <w:rStyle w:val="TitleChar"/>
        </w:rPr>
        <w:t>make possible a subject who can own his identity, rights, and interests</w:t>
      </w:r>
      <w:r w:rsidRPr="00D239D3">
        <w:t xml:space="preserve">—each of </w:t>
      </w:r>
      <w:r w:rsidRPr="00D239D3">
        <w:rPr>
          <w:rStyle w:val="TitleChar"/>
        </w:rPr>
        <w:t>which sustain his potential to own, injure, and be injured</w:t>
      </w:r>
      <w:r w:rsidRPr="00D239D3">
        <w:t>.</w:t>
      </w:r>
      <w:r w:rsidRPr="00D239D3">
        <w:rPr>
          <w:rStyle w:val="TitleChar"/>
        </w:rPr>
        <w:t xml:space="preserve"> Alienable and exchangeable like property, injury resembles</w:t>
      </w:r>
      <w:r w:rsidRPr="00D239D3">
        <w:t xml:space="preserve"> other </w:t>
      </w:r>
      <w:r w:rsidRPr="00D239D3">
        <w:rPr>
          <w:rStyle w:val="TitleChar"/>
        </w:rPr>
        <w:t>products of our labor</w:t>
      </w:r>
      <w:r w:rsidRPr="00D239D3">
        <w:t xml:space="preserve"> rather than only occurring in relation to (other) things we make and own. In the relation between labor and pain that gets articulated in the more advanced form of proprietary injury, </w:t>
      </w:r>
      <w:r w:rsidRPr="00D239D3">
        <w:rPr>
          <w:rStyle w:val="Emphasis"/>
        </w:rPr>
        <w:t>the historical coincidence of capitalism and liberalism determines</w:t>
      </w:r>
      <w:r w:rsidRPr="00D239D3">
        <w:t xml:space="preserve"> not only what, how, and for whom we labor and produce but also </w:t>
      </w:r>
      <w:r w:rsidRPr="00D239D3">
        <w:rPr>
          <w:rStyle w:val="Emphasis"/>
        </w:rPr>
        <w:t>what, how, and for whom we suffer.</w:t>
      </w:r>
      <w:r w:rsidRPr="00D239D3">
        <w:t xml:space="preserve"> </w:t>
      </w:r>
      <w:r w:rsidRPr="00D239D3">
        <w:rPr>
          <w:rStyle w:val="TitleChar"/>
        </w:rPr>
        <w:t>Injury is the mode in which rights and privileges are demanded and fulfilled, and also the way in which life, experience, suffering itself, is produced in liberalism.</w:t>
      </w:r>
      <w:r w:rsidRPr="00D239D3">
        <w:t xml:space="preserve"> </w:t>
      </w:r>
      <w:r w:rsidRPr="00D239D3">
        <w:rPr>
          <w:rStyle w:val="TitleChar"/>
        </w:rPr>
        <w:t>It is a form that inhabits, and evolves with, forms of law, politics, economics, and society that get constituted in the historical development and consolidation of liberal contractarian relations.</w:t>
      </w:r>
      <w:r w:rsidRPr="00D239D3">
        <w:t xml:space="preserve"> While a detailed discussion of the collusion between capitalism and liberalism to render injuries (as representations of suffering) a historical form cognate with, if not analogous to, commodities (as products of our labor) will have to wait until the next chapter, it is worthwhile to consider an exemplary moment when </w:t>
      </w:r>
      <w:r w:rsidRPr="00D239D3">
        <w:rPr>
          <w:rStyle w:val="Emphasis"/>
        </w:rPr>
        <w:t>injury becomes a good</w:t>
      </w:r>
      <w:r w:rsidRPr="00D239D3">
        <w:t xml:space="preserve">. This happens </w:t>
      </w:r>
      <w:r w:rsidRPr="00D239D3">
        <w:rPr>
          <w:rStyle w:val="Emphasis"/>
        </w:rPr>
        <w:t>when</w:t>
      </w:r>
      <w:r w:rsidRPr="00D239D3">
        <w:t xml:space="preserve">, in the work of John Rawls, </w:t>
      </w:r>
      <w:r w:rsidRPr="00D239D3">
        <w:rPr>
          <w:rStyle w:val="Emphasis"/>
        </w:rPr>
        <w:t>suffering as injury becomes fundamental to the formulation of primary goods, which is the starting point for justice as fairness.</w:t>
      </w:r>
      <w:r w:rsidRPr="00D239D3">
        <w:t xml:space="preserve"> The goal of justice here is to improve the “worst possible outcome” for every member of the society as far as these goods are concerned. </w:t>
      </w:r>
    </w:p>
    <w:p w14:paraId="093857EC" w14:textId="77777777" w:rsidR="00806309" w:rsidRPr="00D239D3" w:rsidRDefault="00806309" w:rsidP="00806309"/>
    <w:p w14:paraId="51919CED" w14:textId="77777777" w:rsidR="00806309" w:rsidRPr="00D239D3" w:rsidRDefault="00806309" w:rsidP="00806309"/>
    <w:p w14:paraId="10D98762" w14:textId="256BA401" w:rsidR="00930BD1" w:rsidRPr="00D239D3" w:rsidRDefault="00806309" w:rsidP="00930BD1">
      <w:pPr>
        <w:pStyle w:val="Heading4"/>
        <w:rPr>
          <w:rFonts w:ascii="Times New Roman" w:hAnsi="Times New Roman"/>
        </w:rPr>
      </w:pPr>
      <w:r>
        <w:t>The</w:t>
      </w:r>
      <w:r w:rsidR="00930BD1" w:rsidRPr="00D239D3">
        <w:t xml:space="preserve"> aff is performing to satisfy white subconscious fantasies of black abjection – this puts white people at a comfortable distance from suffering and satisfies their hidden desire to see blacks in pain</w:t>
      </w:r>
    </w:p>
    <w:p w14:paraId="042B8370" w14:textId="77777777" w:rsidR="00930BD1" w:rsidRPr="00D239D3" w:rsidRDefault="00930BD1" w:rsidP="00930BD1">
      <w:pPr>
        <w:rPr>
          <w:rStyle w:val="Style13ptBold"/>
        </w:rPr>
      </w:pPr>
      <w:r w:rsidRPr="00D239D3">
        <w:rPr>
          <w:rStyle w:val="Style13ptBold"/>
        </w:rPr>
        <w:t xml:space="preserve">Hook 13 </w:t>
      </w:r>
    </w:p>
    <w:p w14:paraId="145E0215" w14:textId="77777777" w:rsidR="00930BD1" w:rsidRPr="00D239D3" w:rsidRDefault="00930BD1" w:rsidP="00930BD1">
      <w:r w:rsidRPr="00D239D3">
        <w:t xml:space="preserve">(Derek, prof @ </w:t>
      </w:r>
      <w:proofErr w:type="gramStart"/>
      <w:r w:rsidRPr="00D239D3">
        <w:t>birkbeck college</w:t>
      </w:r>
      <w:proofErr w:type="gramEnd"/>
      <w:r w:rsidRPr="00D239D3">
        <w:t>, university of London, The racist bodily imaginary: The image of the body-in-pieces in (post)apartheid culture, Subjectivity Vol. 6, No. 3, 254–271)</w:t>
      </w:r>
    </w:p>
    <w:p w14:paraId="7582A16A" w14:textId="77777777" w:rsidR="00930BD1" w:rsidRPr="00D239D3" w:rsidRDefault="00930BD1" w:rsidP="00930BD1">
      <w:r w:rsidRPr="00D239D3">
        <w:rPr>
          <w:rStyle w:val="TitleChar"/>
        </w:rPr>
        <w:t>One of the great strengths of Fanon’s</w:t>
      </w:r>
      <w:r w:rsidRPr="00D239D3">
        <w:t xml:space="preserve"> (1952/1986) </w:t>
      </w:r>
      <w:r w:rsidRPr="00D239D3">
        <w:rPr>
          <w:rStyle w:val="TitleChar"/>
        </w:rPr>
        <w:t>Black Skin White Masks lies</w:t>
      </w:r>
      <w:r w:rsidRPr="00D239D3">
        <w:t xml:space="preserve"> precisely in its apparent exaggerations, which show how adept the young Fanon was, amidst his early enthusiasm for psychoanalysis, </w:t>
      </w:r>
      <w:r w:rsidRPr="00D239D3">
        <w:rPr>
          <w:rStyle w:val="TitleChar"/>
        </w:rPr>
        <w:t xml:space="preserve">in </w:t>
      </w:r>
      <w:r w:rsidRPr="00D239D3">
        <w:rPr>
          <w:rStyle w:val="Emphasis"/>
        </w:rPr>
        <w:t>reading white fantasy.</w:t>
      </w:r>
      <w:r w:rsidRPr="00D239D3">
        <w:t xml:space="preserve"> </w:t>
      </w:r>
      <w:r w:rsidRPr="00D239D3">
        <w:rPr>
          <w:rStyle w:val="TitleChar"/>
        </w:rPr>
        <w:t xml:space="preserve">Fanon uses the </w:t>
      </w:r>
      <w:r w:rsidRPr="00D239D3">
        <w:rPr>
          <w:rStyle w:val="Emphasis"/>
        </w:rPr>
        <w:t>imagery</w:t>
      </w:r>
      <w:r w:rsidRPr="00D239D3">
        <w:rPr>
          <w:rStyle w:val="TitleChar"/>
        </w:rPr>
        <w:t xml:space="preserve"> of the </w:t>
      </w:r>
      <w:r w:rsidRPr="00D239D3">
        <w:rPr>
          <w:rStyle w:val="Emphasis"/>
        </w:rPr>
        <w:t>black body being broken</w:t>
      </w:r>
      <w:r w:rsidRPr="00D239D3">
        <w:t xml:space="preserve"> apart, burnt, cut, exploded, eviscerated, describing such scenes with the notion of ‘corporeal malediction’.3 </w:t>
      </w:r>
      <w:r w:rsidRPr="00D239D3">
        <w:rPr>
          <w:rStyle w:val="TitleChar"/>
        </w:rPr>
        <w:t>He was obviously</w:t>
      </w:r>
      <w:r w:rsidRPr="00D239D3">
        <w:t xml:space="preserve"> deeply </w:t>
      </w:r>
      <w:r w:rsidRPr="00D239D3">
        <w:rPr>
          <w:rStyle w:val="TitleChar"/>
        </w:rPr>
        <w:t>affected by accounts of lynching and related forms of</w:t>
      </w:r>
      <w:r w:rsidRPr="00D239D3">
        <w:t xml:space="preserve"> physical </w:t>
      </w:r>
      <w:r w:rsidRPr="00D239D3">
        <w:rPr>
          <w:rStyle w:val="TitleChar"/>
        </w:rPr>
        <w:t>racist violence, but his</w:t>
      </w:r>
      <w:r w:rsidRPr="00D239D3">
        <w:t xml:space="preserve"> disturbingly eloquent </w:t>
      </w:r>
      <w:r w:rsidRPr="00D239D3">
        <w:rPr>
          <w:rStyle w:val="TitleChar"/>
        </w:rPr>
        <w:t>descriptions</w:t>
      </w:r>
      <w:r w:rsidRPr="00D239D3">
        <w:t xml:space="preserve">, articulated in the vocabulary of phenomenology and psychoanalysis, </w:t>
      </w:r>
      <w:r w:rsidRPr="00D239D3">
        <w:rPr>
          <w:rStyle w:val="TitleChar"/>
        </w:rPr>
        <w:t>go further than this. He taps</w:t>
      </w:r>
      <w:r w:rsidRPr="00D239D3">
        <w:t xml:space="preserve"> into </w:t>
      </w:r>
      <w:r w:rsidRPr="00D239D3">
        <w:lastRenderedPageBreak/>
        <w:t xml:space="preserve">the just </w:t>
      </w:r>
      <w:r w:rsidRPr="00D239D3">
        <w:rPr>
          <w:rStyle w:val="TitleChar"/>
        </w:rPr>
        <w:t>‘beneath the surface’</w:t>
      </w:r>
      <w:r w:rsidRPr="00D239D3">
        <w:t xml:space="preserve"> imaginary quality </w:t>
      </w:r>
      <w:r w:rsidRPr="00D239D3">
        <w:rPr>
          <w:rStyle w:val="TitleChar"/>
        </w:rPr>
        <w:t xml:space="preserve">of </w:t>
      </w:r>
      <w:r w:rsidRPr="00D239D3">
        <w:rPr>
          <w:rStyle w:val="Emphasis"/>
        </w:rPr>
        <w:t>racist fantasy.</w:t>
      </w:r>
      <w:r w:rsidRPr="00D239D3">
        <w:t xml:space="preserve"> </w:t>
      </w:r>
      <w:r w:rsidRPr="00D239D3">
        <w:rPr>
          <w:rStyle w:val="TitleChar"/>
        </w:rPr>
        <w:t xml:space="preserve">Fantasy of this sort is </w:t>
      </w:r>
      <w:r w:rsidRPr="00D239D3">
        <w:rPr>
          <w:rStyle w:val="Emphasis"/>
        </w:rPr>
        <w:t>not</w:t>
      </w:r>
      <w:r w:rsidRPr="00D239D3">
        <w:rPr>
          <w:rStyle w:val="TitleChar"/>
        </w:rPr>
        <w:t xml:space="preserve"> readily </w:t>
      </w:r>
      <w:r w:rsidRPr="00D239D3">
        <w:rPr>
          <w:rStyle w:val="Emphasis"/>
        </w:rPr>
        <w:t>assumed or ‘owned’</w:t>
      </w:r>
      <w:r w:rsidRPr="00D239D3">
        <w:rPr>
          <w:rStyle w:val="TitleChar"/>
        </w:rPr>
        <w:t xml:space="preserve"> by the subject. It is </w:t>
      </w:r>
      <w:r w:rsidRPr="00D239D3">
        <w:rPr>
          <w:rStyle w:val="Emphasis"/>
        </w:rPr>
        <w:t>not openly spoken of</w:t>
      </w:r>
      <w:r w:rsidRPr="00D239D3">
        <w:rPr>
          <w:rStyle w:val="TitleChar"/>
        </w:rPr>
        <w:t>,</w:t>
      </w:r>
      <w:r w:rsidRPr="00D239D3">
        <w:t xml:space="preserve"> or effectively ‘subjectivized’; quite the contrary, </w:t>
      </w:r>
      <w:r w:rsidRPr="00D239D3">
        <w:rPr>
          <w:rStyle w:val="TitleChar"/>
        </w:rPr>
        <w:t>the</w:t>
      </w:r>
      <w:r w:rsidRPr="00D239D3">
        <w:t xml:space="preserve"> experiencing </w:t>
      </w:r>
      <w:r w:rsidRPr="00D239D3">
        <w:rPr>
          <w:rStyle w:val="TitleChar"/>
        </w:rPr>
        <w:t xml:space="preserve">subject might be </w:t>
      </w:r>
      <w:r w:rsidRPr="00D239D3">
        <w:rPr>
          <w:rStyle w:val="Emphasis"/>
        </w:rPr>
        <w:t>surprised, even repelled</w:t>
      </w:r>
      <w:r w:rsidRPr="00D239D3">
        <w:rPr>
          <w:rStyle w:val="TitleChar"/>
        </w:rPr>
        <w:t xml:space="preserve"> by the fantasy if it is rendered </w:t>
      </w:r>
      <w:r w:rsidRPr="00D239D3">
        <w:rPr>
          <w:rStyle w:val="Emphasis"/>
        </w:rPr>
        <w:t>too clearly, in overly explicit forms.</w:t>
      </w:r>
      <w:r w:rsidRPr="00D239D3">
        <w:t xml:space="preserve"> Nor for that matter is </w:t>
      </w:r>
      <w:r w:rsidRPr="00D239D3">
        <w:rPr>
          <w:rStyle w:val="TitleChar"/>
        </w:rPr>
        <w:t>the fantasy</w:t>
      </w:r>
      <w:r w:rsidRPr="00D239D3">
        <w:t xml:space="preserve"> wholly unconscious; it </w:t>
      </w:r>
      <w:r w:rsidRPr="00D239D3">
        <w:rPr>
          <w:rStyle w:val="TitleChar"/>
        </w:rPr>
        <w:t>is</w:t>
      </w:r>
      <w:r w:rsidRPr="00D239D3">
        <w:t xml:space="preserve"> more like </w:t>
      </w:r>
      <w:r w:rsidRPr="00D239D3">
        <w:rPr>
          <w:rStyle w:val="TitleChar"/>
        </w:rPr>
        <w:t xml:space="preserve">a </w:t>
      </w:r>
      <w:r w:rsidRPr="00D239D3">
        <w:rPr>
          <w:rStyle w:val="Emphasis"/>
        </w:rPr>
        <w:t>latent</w:t>
      </w:r>
      <w:r w:rsidRPr="00D239D3">
        <w:rPr>
          <w:rStyle w:val="TitleChar"/>
        </w:rPr>
        <w:t xml:space="preserve"> schema of understanding, a </w:t>
      </w:r>
      <w:r w:rsidRPr="00D239D3">
        <w:rPr>
          <w:rStyle w:val="Emphasis"/>
        </w:rPr>
        <w:t>subliminal frame</w:t>
      </w:r>
      <w:r w:rsidRPr="00D239D3">
        <w:t xml:space="preserve"> of apprehension </w:t>
      </w:r>
      <w:r w:rsidRPr="00D239D3">
        <w:rPr>
          <w:rStyle w:val="TitleChar"/>
        </w:rPr>
        <w:t>through which black otherness comes to be understood.</w:t>
      </w:r>
      <w:r w:rsidRPr="00D239D3">
        <w:rPr>
          <w:rStyle w:val="TitleChar"/>
          <w:sz w:val="12"/>
        </w:rPr>
        <w:t xml:space="preserve">¶ </w:t>
      </w:r>
      <w:r w:rsidRPr="00D239D3">
        <w:rPr>
          <w:rStyle w:val="TitleChar"/>
        </w:rPr>
        <w:t>Fanon</w:t>
      </w:r>
      <w:r w:rsidRPr="00D239D3">
        <w:t xml:space="preserve"> (1952/1986) </w:t>
      </w:r>
      <w:r w:rsidRPr="00D239D3">
        <w:rPr>
          <w:rStyle w:val="TitleChar"/>
        </w:rPr>
        <w:t>is</w:t>
      </w:r>
      <w:r w:rsidRPr="00D239D3">
        <w:t xml:space="preserve"> also </w:t>
      </w:r>
      <w:r w:rsidRPr="00D239D3">
        <w:rPr>
          <w:rStyle w:val="TitleChar"/>
        </w:rPr>
        <w:t>profoundly aware of the idealizing aspect of such fantasies.</w:t>
      </w:r>
      <w:r w:rsidRPr="00D239D3">
        <w:t xml:space="preserve"> These idealizations are entwined with stereotyping caricatures, so that apparently admirable qualities become reduced to racial vices: the perception of economic industriousness is thus transformed into ‘the Jew’s love of money’ (for detailed elaboration of Fanon’s argument, see Hook, 2011). What this postulate brings to light is the possibility that </w:t>
      </w:r>
      <w:r w:rsidRPr="00D239D3">
        <w:rPr>
          <w:rStyle w:val="TitleChar"/>
        </w:rPr>
        <w:t>the</w:t>
      </w:r>
      <w:r w:rsidRPr="00D239D3">
        <w:t xml:space="preserve"> (post)apartheid </w:t>
      </w:r>
      <w:r w:rsidRPr="00D239D3">
        <w:rPr>
          <w:rStyle w:val="TitleChar"/>
        </w:rPr>
        <w:t>preoccupation with the black body-in-pieces maintains a</w:t>
      </w:r>
      <w:r w:rsidRPr="00D239D3">
        <w:t xml:space="preserve"> ‘co-representative’, an additional </w:t>
      </w:r>
      <w:r w:rsidRPr="00D239D3">
        <w:rPr>
          <w:rStyle w:val="TitleChar"/>
        </w:rPr>
        <w:t>fantasmatic component.</w:t>
      </w:r>
      <w:r w:rsidRPr="00D239D3">
        <w:t xml:space="preserve"> I have in mind here the notion of the black body as strong, impervious, possessed of a formidable and superior physicality. This stereotypical trait, which might be recognized variously in irrational attributions of athleticism, bodily strength, vitality and natural physical endowment, is of course a well-known trope of racism also in British and US contexts (St Louis, 2005; Stuart, 2005). The black body here becomes – perhaps unexpectedly – ‘phallic’: an emblem of strength, of power, of what the white subject has lost, or stands to lose.</w:t>
      </w:r>
      <w:r w:rsidRPr="00D239D3">
        <w:rPr>
          <w:sz w:val="12"/>
        </w:rPr>
        <w:t>¶</w:t>
      </w:r>
      <w:r w:rsidRPr="00D239D3">
        <w:t xml:space="preserve"> </w:t>
      </w:r>
      <w:proofErr w:type="gramStart"/>
      <w:r w:rsidRPr="00D239D3">
        <w:t>Our</w:t>
      </w:r>
      <w:proofErr w:type="gramEnd"/>
      <w:r w:rsidRPr="00D239D3">
        <w:t xml:space="preserve"> tentative analysis thus points to a twofold schema, an antinomy of fantasy. On the one hand: the phallic corporeality of black corporeality, the black body as epitome of physicality, as icon of vitality, as body in apotheosis. Yet, in contrast to such (distorted) idealizations, </w:t>
      </w:r>
      <w:r w:rsidRPr="00D239D3">
        <w:rPr>
          <w:rStyle w:val="TitleChar"/>
        </w:rPr>
        <w:t xml:space="preserve">these bodies remain in </w:t>
      </w:r>
      <w:r w:rsidRPr="00D239D3">
        <w:rPr>
          <w:rStyle w:val="Emphasis"/>
        </w:rPr>
        <w:t>perpetual proximity to death, to suffering</w:t>
      </w:r>
      <w:r w:rsidRPr="00D239D3">
        <w:rPr>
          <w:rStyle w:val="TitleChar"/>
        </w:rPr>
        <w:t xml:space="preserve">; they are pictured in </w:t>
      </w:r>
      <w:r w:rsidRPr="00D239D3">
        <w:rPr>
          <w:rStyle w:val="Emphasis"/>
        </w:rPr>
        <w:t>terrible states</w:t>
      </w:r>
      <w:r w:rsidRPr="00D239D3">
        <w:t xml:space="preserve"> of duress, of dismemberment and violence </w:t>
      </w:r>
      <w:r w:rsidRPr="00D239D3">
        <w:rPr>
          <w:rStyle w:val="Emphasis"/>
        </w:rPr>
        <w:t>that the white subject can never quite imagine for themselves.</w:t>
      </w:r>
      <w:r w:rsidRPr="00D239D3">
        <w:t xml:space="preserve"> </w:t>
      </w:r>
      <w:r w:rsidRPr="00D239D3">
        <w:rPr>
          <w:rStyle w:val="TitleChar"/>
        </w:rPr>
        <w:t xml:space="preserve">The </w:t>
      </w:r>
      <w:r w:rsidRPr="00D239D3">
        <w:rPr>
          <w:rStyle w:val="Emphasis"/>
        </w:rPr>
        <w:t>fantasmatic black body</w:t>
      </w:r>
      <w:r w:rsidRPr="00D239D3">
        <w:rPr>
          <w:rStyle w:val="TitleChar"/>
        </w:rPr>
        <w:t xml:space="preserve"> exists thus</w:t>
      </w:r>
      <w:r w:rsidRPr="00D239D3">
        <w:t xml:space="preserve"> in two irreconcilable scenes: </w:t>
      </w:r>
      <w:r w:rsidRPr="00D239D3">
        <w:rPr>
          <w:rStyle w:val="TitleChar"/>
        </w:rPr>
        <w:t xml:space="preserve">as </w:t>
      </w:r>
      <w:r w:rsidRPr="00D239D3">
        <w:rPr>
          <w:rStyle w:val="Emphasis"/>
        </w:rPr>
        <w:t>site of destruction</w:t>
      </w:r>
      <w:r w:rsidRPr="00D239D3">
        <w:t xml:space="preserve"> (the body-in-pieces), and as image of physical perfection, bodily exultation, site of exaggerated vitality. Body in extremis coincides thus with the body in excelsis.</w:t>
      </w:r>
      <w:r w:rsidRPr="00D239D3">
        <w:rPr>
          <w:sz w:val="12"/>
        </w:rPr>
        <w:t>¶</w:t>
      </w:r>
      <w:r w:rsidRPr="00D239D3">
        <w:t xml:space="preserve"> </w:t>
      </w:r>
      <w:r w:rsidRPr="00D239D3">
        <w:rPr>
          <w:rStyle w:val="TitleChar"/>
        </w:rPr>
        <w:t>Such</w:t>
      </w:r>
      <w:r w:rsidRPr="00D239D3">
        <w:t xml:space="preserve"> a complex of coinciding </w:t>
      </w:r>
      <w:r w:rsidRPr="00D239D3">
        <w:rPr>
          <w:rStyle w:val="TitleChar"/>
        </w:rPr>
        <w:t>images make</w:t>
      </w:r>
      <w:r w:rsidRPr="00D239D3">
        <w:t xml:space="preserve">s for </w:t>
      </w:r>
      <w:r w:rsidRPr="00D239D3">
        <w:rPr>
          <w:rStyle w:val="Emphasis"/>
        </w:rPr>
        <w:t>fertile terrain</w:t>
      </w:r>
      <w:r w:rsidRPr="00D239D3">
        <w:rPr>
          <w:rStyle w:val="TitleChar"/>
        </w:rPr>
        <w:t xml:space="preserve"> within the </w:t>
      </w:r>
      <w:r w:rsidRPr="00D239D3">
        <w:rPr>
          <w:rStyle w:val="Emphasis"/>
        </w:rPr>
        <w:t>racist (or racialized) imaginary</w:t>
      </w:r>
      <w:r w:rsidRPr="00D239D3">
        <w:t>, and affords a variety of dynamic explanations. One may understand the alternating components of this complex, this racist ‘archetype’, along the lines suggested by Mbembe’s (2001) discussion of the body of the colonized, in which an exaggerated physicality eradicates properties of agency, spiritual elevation and humanity:</w:t>
      </w:r>
      <w:r w:rsidRPr="00D239D3">
        <w:rPr>
          <w:sz w:val="12"/>
        </w:rPr>
        <w:t>¶</w:t>
      </w:r>
      <w:r w:rsidRPr="00D239D3">
        <w:t xml:space="preserve"> [I]n the colony the body of the colonized individual is considered, in its profanity, one object among others. Indeed, being no more than a ‘body- thing’, it is neither the substrate nor the affirmation of any mind or spirit ... His cadaver remains lying on the earth in a sort of unshakable rigidity, a material mass and a simple, inert object, condemned in the position of that which plays no role at all. (Mbembe, 2001, pp. 26–27)</w:t>
      </w:r>
      <w:r w:rsidRPr="00D239D3">
        <w:rPr>
          <w:sz w:val="12"/>
        </w:rPr>
        <w:t>¶</w:t>
      </w:r>
      <w:r w:rsidRPr="00D239D3">
        <w:t xml:space="preserve"> What is particularly useful about Mbembe’s contribution is that it links many of the above psychoanalytic theorizations of the body to a more overtly political dimension, that of key notions within the philosophy of colonial subjugation.4 These ideas link back to a longstanding Fanonian theme: the delegation of the bodily. This is the idea that the crass corporeality of the body that a particular (racial/class) group disavows is projected upon another group, who is thus consigned to the position of abject racial other.</w:t>
      </w:r>
      <w:r w:rsidRPr="00D239D3">
        <w:rPr>
          <w:sz w:val="12"/>
        </w:rPr>
        <w:t>¶</w:t>
      </w:r>
      <w:r w:rsidRPr="00D239D3">
        <w:t xml:space="preserve"> Fanon’s concern is primarily with white attributions of the hyper-sexuality of blacks, but we may extrapolate his idea to include the facet of excess corporeality, the dimension of the abject body. </w:t>
      </w:r>
      <w:r w:rsidRPr="00D239D3">
        <w:rPr>
          <w:rStyle w:val="TitleChar"/>
        </w:rPr>
        <w:t xml:space="preserve">The factor of </w:t>
      </w:r>
      <w:r w:rsidRPr="00D239D3">
        <w:rPr>
          <w:rStyle w:val="Emphasis"/>
        </w:rPr>
        <w:t>racialization</w:t>
      </w:r>
      <w:r w:rsidRPr="00D239D3">
        <w:rPr>
          <w:rStyle w:val="TitleChar"/>
        </w:rPr>
        <w:t xml:space="preserve"> here is </w:t>
      </w:r>
      <w:r w:rsidRPr="00D239D3">
        <w:rPr>
          <w:rStyle w:val="Emphasis"/>
        </w:rPr>
        <w:t>impossible to ignore</w:t>
      </w:r>
      <w:r w:rsidRPr="00D239D3">
        <w:rPr>
          <w:rStyle w:val="TitleChar"/>
        </w:rPr>
        <w:t xml:space="preserve">: the </w:t>
      </w:r>
      <w:r w:rsidRPr="00D239D3">
        <w:rPr>
          <w:rStyle w:val="Emphasis"/>
        </w:rPr>
        <w:t>broken</w:t>
      </w:r>
      <w:r w:rsidRPr="00D239D3">
        <w:rPr>
          <w:rStyle w:val="TitleChar"/>
        </w:rPr>
        <w:t xml:space="preserve"> body, the </w:t>
      </w:r>
      <w:r w:rsidRPr="00D239D3">
        <w:rPr>
          <w:rStyle w:val="Emphasis"/>
        </w:rPr>
        <w:t>suffering</w:t>
      </w:r>
      <w:r w:rsidRPr="00D239D3">
        <w:rPr>
          <w:rStyle w:val="TitleChar"/>
        </w:rPr>
        <w:t xml:space="preserve"> body</w:t>
      </w:r>
      <w:r w:rsidRPr="00D239D3">
        <w:t xml:space="preserve">, the repulsive body-in- pieces </w:t>
      </w:r>
      <w:r w:rsidRPr="00D239D3">
        <w:rPr>
          <w:rStyle w:val="TitleChar"/>
        </w:rPr>
        <w:t xml:space="preserve">is </w:t>
      </w:r>
      <w:r w:rsidRPr="00D239D3">
        <w:rPr>
          <w:rStyle w:val="Emphasis"/>
        </w:rPr>
        <w:t>always</w:t>
      </w:r>
      <w:r w:rsidRPr="00D239D3">
        <w:t xml:space="preserve">, certainly within apartheid culture, </w:t>
      </w:r>
      <w:r w:rsidRPr="00D239D3">
        <w:rPr>
          <w:rStyle w:val="TitleChar"/>
        </w:rPr>
        <w:t>the black body.</w:t>
      </w:r>
      <w:r w:rsidRPr="00D239D3">
        <w:t xml:space="preserve"> We can go one step further and link this conceptualization to Lacan’s (2006) formulations regarding the corps morcelé. In his </w:t>
      </w:r>
      <w:r w:rsidRPr="00D239D3">
        <w:lastRenderedPageBreak/>
        <w:t xml:space="preserve">seminal essay on the mirror-stage, Lacan notes that the ‘fragmented body ... is regularly manifested in dreams’, particularly so under experiences of ‘the aggressive disintegration of the individual’ (p. 78). Of course, given the predominance of the social fantasy with which we are concerned here, it is apparent that such </w:t>
      </w:r>
      <w:r w:rsidRPr="00D239D3">
        <w:rPr>
          <w:rStyle w:val="TitleChar"/>
        </w:rPr>
        <w:t>schemas of fragmentation are not equally distributed throughout all social groups.</w:t>
      </w:r>
      <w:r w:rsidRPr="00D239D3">
        <w:t xml:space="preserve"> One would expect, in situations of radical social asymmetry, that </w:t>
      </w:r>
      <w:r w:rsidRPr="00D239D3">
        <w:rPr>
          <w:rStyle w:val="TitleChar"/>
        </w:rPr>
        <w:t>such imagery would be delegated to racial</w:t>
      </w:r>
      <w:r w:rsidRPr="00D239D3">
        <w:t xml:space="preserve">/cultural/ class </w:t>
      </w:r>
      <w:r w:rsidRPr="00D239D3">
        <w:rPr>
          <w:rStyle w:val="TitleChar"/>
        </w:rPr>
        <w:t>others who are</w:t>
      </w:r>
      <w:r w:rsidRPr="00D239D3">
        <w:t xml:space="preserve"> then given the burden of </w:t>
      </w:r>
      <w:r w:rsidRPr="00D239D3">
        <w:rPr>
          <w:rStyle w:val="TitleChar"/>
        </w:rPr>
        <w:t xml:space="preserve">acting as </w:t>
      </w:r>
      <w:r w:rsidRPr="00D239D3">
        <w:rPr>
          <w:rStyle w:val="Emphasis"/>
        </w:rPr>
        <w:t>depository</w:t>
      </w:r>
      <w:r w:rsidRPr="00D239D3">
        <w:rPr>
          <w:rStyle w:val="TitleChar"/>
        </w:rPr>
        <w:t xml:space="preserve"> for all such values and</w:t>
      </w:r>
      <w:r w:rsidRPr="00D239D3">
        <w:t xml:space="preserve"> all </w:t>
      </w:r>
      <w:r w:rsidRPr="00D239D3">
        <w:rPr>
          <w:rStyle w:val="TitleChar"/>
        </w:rPr>
        <w:t>related anxieties of fragmentation.</w:t>
      </w:r>
      <w:r w:rsidRPr="00D239D3">
        <w:t xml:space="preserve"> This would be to say that </w:t>
      </w:r>
      <w:r w:rsidRPr="00D239D3">
        <w:rPr>
          <w:rStyle w:val="TitleChar"/>
        </w:rPr>
        <w:t>the white body-in-pieces in racist</w:t>
      </w:r>
      <w:r w:rsidRPr="00D239D3">
        <w:t xml:space="preserve"> or (post)colonial </w:t>
      </w:r>
      <w:r w:rsidRPr="00D239D3">
        <w:rPr>
          <w:rStyle w:val="TitleChar"/>
        </w:rPr>
        <w:t>culture</w:t>
      </w:r>
      <w:r w:rsidRPr="00D239D3">
        <w:t xml:space="preserve"> is elided; it </w:t>
      </w:r>
      <w:r w:rsidRPr="00D239D3">
        <w:rPr>
          <w:rStyle w:val="Emphasis"/>
        </w:rPr>
        <w:t>never comes into view</w:t>
      </w:r>
      <w:r w:rsidRPr="00D239D3">
        <w:rPr>
          <w:rStyle w:val="TitleChar"/>
        </w:rPr>
        <w:t xml:space="preserve">; it is </w:t>
      </w:r>
      <w:r w:rsidRPr="00D239D3">
        <w:rPr>
          <w:rStyle w:val="Emphasis"/>
        </w:rPr>
        <w:t>never present</w:t>
      </w:r>
      <w:r w:rsidRPr="00D239D3">
        <w:rPr>
          <w:rStyle w:val="TitleChar"/>
        </w:rPr>
        <w:t xml:space="preserve"> except in the </w:t>
      </w:r>
      <w:r w:rsidRPr="00D239D3">
        <w:rPr>
          <w:rStyle w:val="Emphasis"/>
        </w:rPr>
        <w:t>displaced form</w:t>
      </w:r>
      <w:r w:rsidRPr="00D239D3">
        <w:rPr>
          <w:rStyle w:val="TitleChar"/>
        </w:rPr>
        <w:t xml:space="preserve"> of the </w:t>
      </w:r>
      <w:r w:rsidRPr="00D239D3">
        <w:rPr>
          <w:rStyle w:val="Emphasis"/>
        </w:rPr>
        <w:t>abjected black body-in-pieces.</w:t>
      </w:r>
      <w:r w:rsidRPr="00D239D3">
        <w:rPr>
          <w:rStyle w:val="TitleChar"/>
          <w:sz w:val="12"/>
        </w:rPr>
        <w:t xml:space="preserve">¶ </w:t>
      </w:r>
      <w:r w:rsidRPr="00D239D3">
        <w:t xml:space="preserve">On the basis of the above theorizations </w:t>
      </w:r>
      <w:r w:rsidRPr="00D239D3">
        <w:rPr>
          <w:rStyle w:val="TitleChar"/>
        </w:rPr>
        <w:t>we can offer at least two accounts of the</w:t>
      </w:r>
      <w:r w:rsidRPr="00D239D3">
        <w:t xml:space="preserve"> dynamic relationship between the facets of the fantasy we are examining. Doing so enables us to speculate on the </w:t>
      </w:r>
      <w:r w:rsidRPr="00D239D3">
        <w:rPr>
          <w:rStyle w:val="TitleChar"/>
        </w:rPr>
        <w:t>libidinal economy</w:t>
      </w:r>
      <w:r w:rsidRPr="00D239D3">
        <w:t xml:space="preserve">, that is, the distribution of affects, </w:t>
      </w:r>
      <w:r w:rsidRPr="00D239D3">
        <w:rPr>
          <w:rStyle w:val="TitleChar"/>
        </w:rPr>
        <w:t>in these</w:t>
      </w:r>
      <w:r w:rsidRPr="00D239D3">
        <w:t xml:space="preserve"> related </w:t>
      </w:r>
      <w:r w:rsidRPr="00D239D3">
        <w:rPr>
          <w:rStyle w:val="TitleChar"/>
        </w:rPr>
        <w:t>scenes.</w:t>
      </w:r>
      <w:r w:rsidRPr="00D239D3">
        <w:t xml:space="preserve"> </w:t>
      </w:r>
      <w:r w:rsidRPr="00D239D3">
        <w:rPr>
          <w:rStyle w:val="TitleChar"/>
        </w:rPr>
        <w:t>We might</w:t>
      </w:r>
      <w:r w:rsidRPr="00D239D3">
        <w:t xml:space="preserve"> begin by emphasizing the priority placed on the imagining of the black body-in-pieces in racist contexts, and </w:t>
      </w:r>
      <w:r w:rsidRPr="00D239D3">
        <w:rPr>
          <w:rStyle w:val="Emphasis"/>
        </w:rPr>
        <w:t>stress the need for white subjects to revisit</w:t>
      </w:r>
      <w:r w:rsidRPr="00D239D3">
        <w:rPr>
          <w:rStyle w:val="TitleChar"/>
        </w:rPr>
        <w:t xml:space="preserve"> or visualize this image precisely as the </w:t>
      </w:r>
      <w:r w:rsidRPr="00D239D3">
        <w:rPr>
          <w:rStyle w:val="Emphasis"/>
        </w:rPr>
        <w:t>displacement</w:t>
      </w:r>
      <w:r w:rsidRPr="00D239D3">
        <w:t xml:space="preserve"> of the fragmentary experiences </w:t>
      </w:r>
      <w:r w:rsidRPr="00D239D3">
        <w:rPr>
          <w:rStyle w:val="Emphasis"/>
        </w:rPr>
        <w:t>of the white body-in-pieces.</w:t>
      </w:r>
      <w:r w:rsidRPr="00D239D3">
        <w:t xml:space="preserve"> Odd as it may sound, such images here would have a placatory function, soothing anxieties of dissolution by locating them in a site of pronounced dis-identifica- tion. </w:t>
      </w:r>
      <w:r w:rsidRPr="00D239D3">
        <w:rPr>
          <w:rStyle w:val="TitleChar"/>
        </w:rPr>
        <w:t xml:space="preserve">A </w:t>
      </w:r>
      <w:r w:rsidRPr="00D239D3">
        <w:rPr>
          <w:rStyle w:val="Emphasis"/>
        </w:rPr>
        <w:t>societal fixation</w:t>
      </w:r>
      <w:r w:rsidRPr="00D239D3">
        <w:rPr>
          <w:rStyle w:val="TitleChar"/>
        </w:rPr>
        <w:t xml:space="preserve"> with such images, their </w:t>
      </w:r>
      <w:r w:rsidRPr="00D239D3">
        <w:rPr>
          <w:rStyle w:val="Emphasis"/>
        </w:rPr>
        <w:t>incessant repetition</w:t>
      </w:r>
      <w:r w:rsidRPr="00D239D3">
        <w:rPr>
          <w:rStyle w:val="TitleChar"/>
        </w:rPr>
        <w:t xml:space="preserve"> within</w:t>
      </w:r>
      <w:r w:rsidRPr="00D239D3">
        <w:t xml:space="preserve"> various forms of </w:t>
      </w:r>
      <w:r w:rsidRPr="00D239D3">
        <w:rPr>
          <w:rStyle w:val="TitleChar"/>
        </w:rPr>
        <w:t xml:space="preserve">popular culture, can thus be understood along </w:t>
      </w:r>
      <w:r w:rsidRPr="00D239D3">
        <w:rPr>
          <w:rStyle w:val="Emphasis"/>
        </w:rPr>
        <w:t>affective lines</w:t>
      </w:r>
      <w:r w:rsidRPr="00D239D3">
        <w:rPr>
          <w:rStyle w:val="TitleChar"/>
        </w:rPr>
        <w:t xml:space="preserve">: such images glow with the </w:t>
      </w:r>
      <w:r w:rsidRPr="00D239D3">
        <w:rPr>
          <w:rStyle w:val="Emphasis"/>
        </w:rPr>
        <w:t>gratification of respite</w:t>
      </w:r>
      <w:r w:rsidRPr="00D239D3">
        <w:rPr>
          <w:rStyle w:val="TitleChar"/>
        </w:rPr>
        <w:t xml:space="preserve">, with the </w:t>
      </w:r>
      <w:r w:rsidRPr="00D239D3">
        <w:rPr>
          <w:rStyle w:val="Emphasis"/>
        </w:rPr>
        <w:t>alleviation of anxiety</w:t>
      </w:r>
      <w:r w:rsidRPr="00D239D3">
        <w:rPr>
          <w:rStyle w:val="TitleChar"/>
        </w:rPr>
        <w:t xml:space="preserve">, they make a tacit pronouncement: </w:t>
      </w:r>
      <w:r w:rsidRPr="00D239D3">
        <w:rPr>
          <w:rStyle w:val="Emphasis"/>
        </w:rPr>
        <w:t>‘White bodies are not destined for this fate’.</w:t>
      </w:r>
      <w:r w:rsidRPr="00D239D3">
        <w:rPr>
          <w:rStyle w:val="Emphasis"/>
          <w:b w:val="0"/>
          <w:sz w:val="12"/>
        </w:rPr>
        <w:t>¶</w:t>
      </w:r>
      <w:r w:rsidRPr="00D239D3">
        <w:rPr>
          <w:rStyle w:val="Emphasis"/>
          <w:sz w:val="12"/>
        </w:rPr>
        <w:t xml:space="preserve"> </w:t>
      </w:r>
      <w:r w:rsidRPr="00D239D3">
        <w:t xml:space="preserve">There is also an argument that </w:t>
      </w:r>
      <w:r w:rsidRPr="00D239D3">
        <w:rPr>
          <w:rStyle w:val="TitleChar"/>
        </w:rPr>
        <w:t xml:space="preserve">such scenes visit upon their victims exactly the violence they are </w:t>
      </w:r>
      <w:r w:rsidRPr="00D239D3">
        <w:rPr>
          <w:rStyle w:val="Emphasis"/>
        </w:rPr>
        <w:t>thought to deserve.</w:t>
      </w:r>
      <w:r w:rsidRPr="00D239D3">
        <w:t xml:space="preserve"> One relies here on the notion of projection, the idea that </w:t>
      </w:r>
      <w:r w:rsidRPr="00D239D3">
        <w:rPr>
          <w:rStyle w:val="TitleChar"/>
        </w:rPr>
        <w:t xml:space="preserve">the other comes to be the </w:t>
      </w:r>
      <w:r w:rsidRPr="00D239D3">
        <w:rPr>
          <w:rStyle w:val="Emphasis"/>
        </w:rPr>
        <w:t>carrier</w:t>
      </w:r>
      <w:r w:rsidRPr="00D239D3">
        <w:rPr>
          <w:rStyle w:val="TitleChar"/>
        </w:rPr>
        <w:t xml:space="preserve"> of the </w:t>
      </w:r>
      <w:r w:rsidRPr="00D239D3">
        <w:rPr>
          <w:rStyle w:val="Emphasis"/>
        </w:rPr>
        <w:t>repellant values</w:t>
      </w:r>
      <w:r w:rsidRPr="00D239D3">
        <w:rPr>
          <w:rStyle w:val="TitleChar"/>
        </w:rPr>
        <w:t xml:space="preserve"> that the </w:t>
      </w:r>
      <w:r w:rsidRPr="00D239D3">
        <w:rPr>
          <w:rStyle w:val="Emphasis"/>
        </w:rPr>
        <w:t>racist subject has themselves discarded.</w:t>
      </w:r>
      <w:r w:rsidRPr="00D239D3">
        <w:t xml:space="preserve"> One thus attacks the other, blames them, with vigour proportionate to the need to expel these attributes from the self. To this we may add the Lacanian thesis that such depictions play the part of a scene of (dis) identification. Lacan’s (2006) notion of the mirror stage specified that a double relation obtained between the subject and potential image of identification: </w:t>
      </w:r>
      <w:r w:rsidRPr="00D239D3">
        <w:rPr>
          <w:rStyle w:val="TitleChar"/>
        </w:rPr>
        <w:t>the image is</w:t>
      </w:r>
      <w:r w:rsidRPr="00D239D3">
        <w:t xml:space="preserve"> both </w:t>
      </w:r>
      <w:r w:rsidRPr="00D239D3">
        <w:rPr>
          <w:rStyle w:val="Emphasis"/>
        </w:rPr>
        <w:t>jubilantly loved</w:t>
      </w:r>
      <w:r w:rsidRPr="00D239D3">
        <w:rPr>
          <w:rStyle w:val="TitleChar"/>
        </w:rPr>
        <w:t xml:space="preserve"> as a </w:t>
      </w:r>
      <w:r w:rsidRPr="00D239D3">
        <w:rPr>
          <w:rStyle w:val="Emphasis"/>
        </w:rPr>
        <w:t>narcissistically gratifying object</w:t>
      </w:r>
      <w:r w:rsidRPr="00D239D3">
        <w:t>, and yet also hated inasmuch as it proves a destabilizing or rivalrous influence. Such images of black body-in-pieces are, as such, a pure imagining of hate. There is a wishfulness about them, as if they visualize a desire, perhaps like the picturing of a wish in a dream, albeit in a literal and unusually undisguised manner.</w:t>
      </w:r>
    </w:p>
    <w:p w14:paraId="3960C932" w14:textId="6A3360B6" w:rsidR="00F029E6" w:rsidRPr="00D239D3" w:rsidRDefault="00930BD1" w:rsidP="00930BD1">
      <w:pPr>
        <w:pStyle w:val="Heading3"/>
      </w:pPr>
      <w:r w:rsidRPr="00D239D3">
        <w:lastRenderedPageBreak/>
        <w:t>Fugitivity link</w:t>
      </w:r>
    </w:p>
    <w:p w14:paraId="61D3BACA" w14:textId="77777777" w:rsidR="00930BD1" w:rsidRPr="00D239D3" w:rsidRDefault="00930BD1" w:rsidP="00930BD1">
      <w:pPr>
        <w:pStyle w:val="Heading4"/>
      </w:pPr>
      <w:r w:rsidRPr="00D239D3">
        <w:t>There is no outside to civil society, no possible space of fugitivity or respite – the affirmative relies on a false faith in an outside space in which Blacks will finally be free from targeting and violence – not only is this dream impossible, but believing in it limits the horizon of revolutionary politics</w:t>
      </w:r>
    </w:p>
    <w:p w14:paraId="12B1BFE9" w14:textId="17C6A843" w:rsidR="00930BD1" w:rsidRPr="00D239D3" w:rsidRDefault="00930BD1" w:rsidP="00930BD1">
      <w:pPr>
        <w:rPr>
          <w:rStyle w:val="Style13ptBold"/>
        </w:rPr>
      </w:pPr>
      <w:r w:rsidRPr="00D239D3">
        <w:rPr>
          <w:rStyle w:val="Style13ptBold"/>
        </w:rPr>
        <w:t>Sexton 10 (</w:t>
      </w:r>
      <w:r w:rsidR="000C19AB" w:rsidRPr="00D239D3">
        <w:rPr>
          <w:rStyle w:val="Style13ptBold"/>
        </w:rPr>
        <w:t xml:space="preserve">Jared Sexton, UC Irvine, </w:t>
      </w:r>
      <w:r w:rsidRPr="00D239D3">
        <w:rPr>
          <w:rStyle w:val="Style13ptBold"/>
        </w:rPr>
        <w:t>Curtain of the Sky</w:t>
      </w:r>
      <w:r w:rsidR="000C19AB" w:rsidRPr="00D239D3">
        <w:rPr>
          <w:rStyle w:val="Style13ptBold"/>
        </w:rPr>
        <w:t>, intro, February 1</w:t>
      </w:r>
      <w:r w:rsidR="000C19AB" w:rsidRPr="00D239D3">
        <w:rPr>
          <w:rStyle w:val="Style13ptBold"/>
          <w:vertAlign w:val="superscript"/>
        </w:rPr>
        <w:t>st</w:t>
      </w:r>
      <w:r w:rsidR="000C19AB" w:rsidRPr="00D239D3">
        <w:rPr>
          <w:rStyle w:val="Style13ptBold"/>
        </w:rPr>
        <w:t>, 2010</w:t>
      </w:r>
      <w:r w:rsidRPr="00D239D3">
        <w:rPr>
          <w:rStyle w:val="Style13ptBold"/>
        </w:rPr>
        <w:t>)</w:t>
      </w:r>
    </w:p>
    <w:p w14:paraId="481C1008" w14:textId="77777777" w:rsidR="00930BD1" w:rsidRPr="00D239D3" w:rsidRDefault="00930BD1" w:rsidP="00930BD1">
      <w:pPr>
        <w:rPr>
          <w:b/>
          <w:iCs/>
          <w:u w:val="single"/>
          <w:bdr w:val="single" w:sz="18" w:space="0" w:color="auto"/>
        </w:rPr>
      </w:pPr>
      <w:r w:rsidRPr="00D239D3">
        <w:rPr>
          <w:rStyle w:val="TitleChar"/>
        </w:rPr>
        <w:t>But what if slavery does not die, as it were, because it is immortal, but rather because it is non-mortal, because it has never lived, at least not in the psychic life of power?</w:t>
      </w:r>
      <w:r w:rsidRPr="00D239D3">
        <w:rPr>
          <w:sz w:val="14"/>
        </w:rPr>
        <w:t xml:space="preserve"> What if the source of slavery’s longevity is not its resilience in the face of opposition, but the obscurity of its existence? Not the accumulation of its political capital, but the illegibility of its grammar? On this account, </w:t>
      </w:r>
      <w:r w:rsidRPr="00D239D3">
        <w:rPr>
          <w:rStyle w:val="TitleChar"/>
        </w:rPr>
        <w:t>for those that bear the mark of slavery – the trace of blackness – to speak is to sound off without foundation, to appear as a ghost on the threshold of the visible world, a spook retaining (only) the negative capacity to absent the presence, or negate the will to presence, of every claim to human being</w:t>
      </w:r>
      <w:r w:rsidRPr="00D239D3">
        <w:rPr>
          <w:sz w:val="14"/>
        </w:rPr>
        <w:t xml:space="preserve">, even perhaps the fugitive movement of stolen life explored masterfully by Fred Moten (2008). We might rethink as well the very fruitful notion of ‘fugitive justice’ that shapes the prize-winning 2005 special issue of Representations on ‘Redress’. Co-editors Saidiya </w:t>
      </w:r>
      <w:r w:rsidRPr="00D239D3">
        <w:rPr>
          <w:rStyle w:val="TitleChar"/>
        </w:rPr>
        <w:t>Hartman and</w:t>
      </w:r>
      <w:r w:rsidRPr="00D239D3">
        <w:rPr>
          <w:sz w:val="14"/>
        </w:rPr>
        <w:t xml:space="preserve"> Stephen </w:t>
      </w:r>
      <w:r w:rsidRPr="00D239D3">
        <w:rPr>
          <w:rStyle w:val="TitleChar"/>
        </w:rPr>
        <w:t>Best are posing the right question: ‘How does one compensate for centuries of violence that have as their consequence the impossibility of restoring a prior existence</w:t>
      </w:r>
      <w:r w:rsidRPr="00D239D3">
        <w:rPr>
          <w:sz w:val="14"/>
        </w:rPr>
        <w:t xml:space="preserve">, of giving back what was taken, of repairing what was broken?’ (Hartman and Best 2005: 2) That is to say, they are thinking about ‘the question of slavery in terms of the incomplete nature of abolition’, ‘the contemporary predicament of freedom’ (2005: 5, emphasis added). </w:t>
      </w:r>
      <w:r w:rsidRPr="00D239D3">
        <w:rPr>
          <w:rStyle w:val="TitleChar"/>
        </w:rPr>
        <w:t>Yet, the notion subsequently developed of a fugitive life ‘lived in loss’ – spanning the split difference between</w:t>
      </w:r>
      <w:r w:rsidRPr="00D239D3">
        <w:rPr>
          <w:sz w:val="14"/>
        </w:rPr>
        <w:t xml:space="preserve"> grievance and grief, </w:t>
      </w:r>
      <w:r w:rsidRPr="00D239D3">
        <w:rPr>
          <w:rStyle w:val="TitleChar"/>
        </w:rPr>
        <w:t xml:space="preserve">remedy and redress, law and justice, hope and resignation – </w:t>
      </w:r>
      <w:r w:rsidRPr="00D239D3">
        <w:rPr>
          <w:rStyle w:val="Emphasis"/>
        </w:rPr>
        <w:t>relies nonetheless on an outside, however improbable or impossible, as the space of possibility, of movement, of life.</w:t>
      </w:r>
      <w:r w:rsidRPr="00D239D3">
        <w:rPr>
          <w:sz w:val="14"/>
        </w:rPr>
        <w:t xml:space="preserve"> Returning to our schematization of Fanon, we can say that </w:t>
      </w:r>
      <w:r w:rsidRPr="00D239D3">
        <w:rPr>
          <w:rStyle w:val="Emphasis"/>
        </w:rPr>
        <w:t>the outside is a concept embedded in the problématique of colonization and its imaginary topography, indeed, the fact that it can imagine topographically at all.</w:t>
      </w:r>
      <w:r w:rsidRPr="00D239D3">
        <w:rPr>
          <w:sz w:val="14"/>
        </w:rPr>
        <w:t xml:space="preserve"> </w:t>
      </w:r>
      <w:r w:rsidRPr="00D239D3">
        <w:rPr>
          <w:rStyle w:val="TitleChar"/>
        </w:rPr>
        <w:t>But, even if the freedom dreams of the black radical imagination do conjure images of place</w:t>
      </w:r>
      <w:r w:rsidRPr="00D239D3">
        <w:rPr>
          <w:sz w:val="14"/>
        </w:rPr>
        <w:t xml:space="preserve"> (and to do here does not imply that one can in either sense of the latter word: able or permitted); </w:t>
      </w:r>
      <w:r w:rsidRPr="00D239D3">
        <w:rPr>
          <w:rStyle w:val="TitleChar"/>
        </w:rPr>
        <w:t xml:space="preserve">what </w:t>
      </w:r>
      <w:r w:rsidRPr="00D239D3">
        <w:rPr>
          <w:sz w:val="14"/>
        </w:rPr>
        <w:t xml:space="preserve">both </w:t>
      </w:r>
      <w:r w:rsidRPr="00D239D3">
        <w:rPr>
          <w:rStyle w:val="TitleChar"/>
        </w:rPr>
        <w:t>the fact of blackness</w:t>
      </w:r>
      <w:r w:rsidRPr="00D239D3">
        <w:rPr>
          <w:sz w:val="14"/>
        </w:rPr>
        <w:t xml:space="preserve"> and the lived experience of the black name for us, in their discrepant </w:t>
      </w:r>
      <w:r w:rsidRPr="00D239D3">
        <w:rPr>
          <w:rStyle w:val="TitleChar"/>
        </w:rPr>
        <w:t>registers</w:t>
      </w:r>
      <w:r w:rsidRPr="00D239D3">
        <w:rPr>
          <w:sz w:val="14"/>
        </w:rPr>
        <w:t xml:space="preserve">, </w:t>
      </w:r>
      <w:r w:rsidRPr="00D239D3">
        <w:rPr>
          <w:rStyle w:val="Emphasis"/>
        </w:rPr>
        <w:t>is an anti-black world for which there is no outside.</w:t>
      </w:r>
      <w:r w:rsidRPr="00D239D3">
        <w:rPr>
          <w:sz w:val="14"/>
        </w:rPr>
        <w:t xml:space="preserve">6 ‘The language of race developed in the modern period and in the context of the slave trade’ (Hartman 2007: 5). And if that context is our context and that context is the world, then </w:t>
      </w:r>
      <w:r w:rsidRPr="00D239D3">
        <w:rPr>
          <w:rStyle w:val="Emphasis"/>
        </w:rPr>
        <w:t>this is the principal insight revealed by the contemporary predicament of freedom: there is no such thing as a fugitive slave.</w:t>
      </w:r>
    </w:p>
    <w:p w14:paraId="50121C47" w14:textId="0AFE008A" w:rsidR="00930BD1" w:rsidRPr="00D239D3" w:rsidRDefault="00C315E1" w:rsidP="0069221E">
      <w:pPr>
        <w:pStyle w:val="Heading3"/>
      </w:pPr>
      <w:r w:rsidRPr="00D239D3">
        <w:lastRenderedPageBreak/>
        <w:t>Ballot link</w:t>
      </w:r>
    </w:p>
    <w:p w14:paraId="12660BDB" w14:textId="77777777" w:rsidR="00C315E1" w:rsidRPr="00D239D3" w:rsidRDefault="00C315E1" w:rsidP="00C315E1">
      <w:pPr>
        <w:pStyle w:val="Heading4"/>
      </w:pPr>
      <w:r w:rsidRPr="00D239D3">
        <w:t>The promises of the ballot are disappointing and wear us out. The aff wants recognition for their suffering, and to belong to a community of intellectuals by winning the ballot. They are the conventional fantasy of revolution – achieving their desires coincides with the ballot. In desiring the object of the ballot, they stop us from desiring desire. That’s the only way to achieve value to life.</w:t>
      </w:r>
    </w:p>
    <w:p w14:paraId="6FE18767" w14:textId="77777777" w:rsidR="00C315E1" w:rsidRPr="00D239D3" w:rsidRDefault="00C315E1" w:rsidP="00C315E1">
      <w:pPr>
        <w:rPr>
          <w:rStyle w:val="Style13ptBold"/>
        </w:rPr>
      </w:pPr>
      <w:r w:rsidRPr="00D239D3">
        <w:rPr>
          <w:rStyle w:val="Style13ptBold"/>
        </w:rPr>
        <w:t>Berlant</w:t>
      </w:r>
      <w:r w:rsidRPr="00D239D3">
        <w:t xml:space="preserve">, Lauren, George M. Pullman Professor, Department of English, University of Chicago, </w:t>
      </w:r>
      <w:r w:rsidRPr="00D239D3">
        <w:rPr>
          <w:rStyle w:val="Style13ptBold"/>
        </w:rPr>
        <w:t>‘11</w:t>
      </w:r>
    </w:p>
    <w:p w14:paraId="3A14791F" w14:textId="77777777" w:rsidR="00C315E1" w:rsidRPr="00D239D3" w:rsidRDefault="00C315E1" w:rsidP="00C315E1">
      <w:r w:rsidRPr="00D239D3">
        <w:t xml:space="preserve">[Lauren, </w:t>
      </w:r>
      <w:r w:rsidRPr="00D239D3">
        <w:rPr>
          <w:i/>
        </w:rPr>
        <w:t>Cruel Optimism</w:t>
      </w:r>
      <w:r w:rsidRPr="00D239D3">
        <w:t>, Duke University Press, pg. 43-45, 2011]</w:t>
      </w:r>
    </w:p>
    <w:p w14:paraId="3E777A18" w14:textId="77777777" w:rsidR="00C315E1" w:rsidRPr="00D239D3" w:rsidRDefault="00C315E1" w:rsidP="00C315E1">
      <w:r w:rsidRPr="00D239D3">
        <w:rPr>
          <w:rStyle w:val="TitleChar"/>
        </w:rPr>
        <w:t>Even amid the racial mediations entrenched in capitalist inequalities in the United States, optimism involves thinking that</w:t>
      </w:r>
      <w:r w:rsidRPr="00D239D3">
        <w:t xml:space="preserve"> </w:t>
      </w:r>
      <w:r w:rsidRPr="00D239D3">
        <w:rPr>
          <w:rStyle w:val="Emphasis"/>
        </w:rPr>
        <w:t>in exchange one can achieve recognition.</w:t>
      </w:r>
      <w:r w:rsidRPr="00D239D3">
        <w:t xml:space="preserve"> But, one must always ask, </w:t>
      </w:r>
      <w:r w:rsidRPr="00D239D3">
        <w:rPr>
          <w:rStyle w:val="Emphasis"/>
        </w:rPr>
        <w:t>recognition of what?</w:t>
      </w:r>
      <w:r w:rsidRPr="00D239D3">
        <w:t xml:space="preserve"> </w:t>
      </w:r>
      <w:r w:rsidRPr="00D239D3">
        <w:rPr>
          <w:rStyle w:val="Emphasis"/>
        </w:rPr>
        <w:t xml:space="preserve">One’s selfidealization, one’s style of ambivalence, one’s tender bits, or one’s longing for the event of recognition </w:t>
      </w:r>
      <w:proofErr w:type="gramStart"/>
      <w:r w:rsidRPr="00D239D3">
        <w:rPr>
          <w:rStyle w:val="Emphasis"/>
        </w:rPr>
        <w:t>itself ?</w:t>
      </w:r>
      <w:proofErr w:type="gramEnd"/>
      <w:r w:rsidRPr="00D239D3">
        <w:t xml:space="preserve"> For Ashbery, </w:t>
      </w:r>
      <w:r w:rsidRPr="00D239D3">
        <w:rPr>
          <w:rStyle w:val="TitleChar"/>
        </w:rPr>
        <w:t>recognition’s exchange value takes him out of personality, that cluster of familiar repetitions.</w:t>
      </w:r>
      <w:r w:rsidRPr="00D239D3">
        <w:t xml:space="preserve"> </w:t>
      </w:r>
      <w:r w:rsidRPr="00D239D3">
        <w:rPr>
          <w:rStyle w:val="TitleChar"/>
        </w:rPr>
        <w:t>It is pure potentiality</w:t>
      </w:r>
      <w:r w:rsidRPr="00D239D3">
        <w:t xml:space="preserve"> in the good sense and provides a lovely experience of realizing that the flurry of activity that stood in for making a life was an impasse now passed by and replaced by another, slower one, where he experiences hanging around, letting something or someone come in the way a sound comes, without being defensive. For the men who still feel like boys at the close of “Exchange Value” the affect attached to optimism is either panic or numbness, not humming. While, as defenses, these modes of vibrating near- paralysis are cognate to the modes of getting by that preceded Miss Bailey’s death, those earlier styles of floating beneath value while having fantasies of it seem utopian compared to the crypt of shattered being that pecuniary optimism cruelly engenders. It is striking that </w:t>
      </w:r>
      <w:r w:rsidRPr="00D239D3">
        <w:rPr>
          <w:rStyle w:val="TitleChar"/>
        </w:rPr>
        <w:t>these moments of optimism, which mark a possibility that the habits of a history might not be reproduced, release an overwhelmingly negative force. One predicts such effects in traumatic scenes, but it is not usual to think about an optimistic event as having the same potential consequences.</w:t>
      </w:r>
      <w:r w:rsidRPr="00D239D3">
        <w:t xml:space="preserve"> </w:t>
      </w:r>
      <w:r w:rsidRPr="00D239D3">
        <w:rPr>
          <w:rStyle w:val="Emphasis"/>
        </w:rPr>
        <w:t>The conventional fantasy</w:t>
      </w:r>
      <w:r w:rsidRPr="00D239D3">
        <w:t xml:space="preserve"> </w:t>
      </w:r>
      <w:r w:rsidRPr="00D239D3">
        <w:rPr>
          <w:rStyle w:val="TitleChar"/>
        </w:rPr>
        <w:t xml:space="preserve">that a revolutionary lifting of being might happen in proximity to the new object/scene of promise would predict otherwise than that a person or a group might prefer, after all, to surf from episode to episode while </w:t>
      </w:r>
      <w:r w:rsidRPr="00D239D3">
        <w:rPr>
          <w:rStyle w:val="Emphasis"/>
        </w:rPr>
        <w:t>lean</w:t>
      </w:r>
      <w:r w:rsidRPr="00D239D3">
        <w:rPr>
          <w:rStyle w:val="TitleChar"/>
        </w:rPr>
        <w:t>ing toward a cluster of vaguely phrased prospects</w:t>
      </w:r>
      <w:r w:rsidRPr="00D239D3">
        <w:t xml:space="preserve">. And yet: </w:t>
      </w:r>
      <w:r w:rsidRPr="00D239D3">
        <w:rPr>
          <w:rStyle w:val="TitleChar"/>
        </w:rPr>
        <w:t>at a certain degree of abstraction both from trauma and optimism the sensual experience of self- dissolution, radically reshaped consciousness, new sensoria, and narrative rupture can look similar; the subject’s grasping toward stabilizing form, too, in the face of dissolution, looks like classic compensation, in which the production of habits that signify predictability defends against losing emotional shape entirely I have suggested that the particular ways in which identity and desire are articulated and lived sensually within capitalist culture produce such counterintuitive overlaps</w:t>
      </w:r>
      <w:r w:rsidRPr="00D239D3">
        <w:t xml:space="preserve">. But it would be reductive to read the preceding as a claim that anyone’s subjective transaction with the optimistic structure of value in capital produces the knotty entailments of cruel optimism as such. </w:t>
      </w:r>
      <w:r w:rsidRPr="00D239D3">
        <w:rPr>
          <w:rStyle w:val="TitleChar"/>
        </w:rPr>
        <w:t>People are worn out by the activity of life- building, especially the poor and the nonnormative. But lives are singular; people make mistakes, are inconstant, cruel, and kind; and accidents happen.</w:t>
      </w:r>
      <w:r w:rsidRPr="00D239D3">
        <w:t xml:space="preserve"> This essay’s archive focuses on artworks that deliberately remediate singularities into cases of nonuniversal but general abstraction, providing narrative scenarios of how people learn to identify, manage, and maintain the hazy luminosity of their attachment to being x and having x, </w:t>
      </w:r>
      <w:r w:rsidRPr="00D239D3">
        <w:lastRenderedPageBreak/>
        <w:t xml:space="preserve">given that their attachments were promises and not possessions after all. Geoff Ryman’s historical novel, Was, offers yet a different scenario for tracking the enduring charisma of the normative. Weaving highly subjective activities of fantasy- making through agrarian Kansas and the mass culture industry, Was uses four encounters with The Wizard of Oz to narrate the processes by which people hoard themselves in fear of dissolution and yet seek to dissolve their hoard in transformative experiences of attachment whose effects are frightening, exhilarating, the only thing that makes living worthwhile, and yet a threat to existence itself. Was provides a kind of limit case of cruel optimism, as its pursuit of the affective continuity of trauma and optimism in self- unfolding excitement is neither comic, nor tragic, nor melodramatic—but metaformal. </w:t>
      </w:r>
      <w:r w:rsidRPr="00D239D3">
        <w:rPr>
          <w:rStyle w:val="TitleChar"/>
        </w:rPr>
        <w:t>Mining self- loss in episodes ranging from absorption in pretty things to crazy delusion, it thinks about genre as defense</w:t>
      </w:r>
      <w:r w:rsidRPr="00D239D3">
        <w:t xml:space="preserve">. Was validates fantasy as a life- sustaining defense against the attritions of ordinary violent history. In this novel as in our other examples, </w:t>
      </w:r>
      <w:r w:rsidRPr="00D239D3">
        <w:rPr>
          <w:rStyle w:val="TitleChar"/>
        </w:rPr>
        <w:t>the affective feeling of normativity is expressed in the sense that one ought to be dealt with gently by the world and to live happily with strangers and intimates without being torn and worn out by the labor of disappointment and the disappointment of labor.</w:t>
      </w:r>
      <w:r w:rsidRPr="00D239D3">
        <w:t xml:space="preserve"> Here, though, evidence of the possibility of enduring that way in one’s object/scene is not embedded in the couple form, the love plot, the family, fame, work, wealth, or property. </w:t>
      </w:r>
      <w:r w:rsidRPr="00D239D3">
        <w:rPr>
          <w:rStyle w:val="Emphasis"/>
        </w:rPr>
        <w:t>Those are the sites of cruel optimism</w:t>
      </w:r>
      <w:r w:rsidRPr="00D239D3">
        <w:rPr>
          <w:rStyle w:val="TitleChar"/>
        </w:rPr>
        <w:t>, scenes of conventional desire that stand manifestly in the way of the subject’s thriving.</w:t>
      </w:r>
      <w:r w:rsidRPr="00D239D3">
        <w:t xml:space="preserve"> Instead, </w:t>
      </w:r>
      <w:r w:rsidRPr="00D239D3">
        <w:rPr>
          <w:rStyle w:val="TitleChar"/>
        </w:rPr>
        <w:t>the novel offers a two- step of saturation in mass fantasy and history as solutions to the problem of surviving the brutality of trauma and optimism in the ordinary world.</w:t>
      </w:r>
      <w:r w:rsidRPr="00D239D3">
        <w:t xml:space="preserve"> </w:t>
      </w:r>
      <w:r w:rsidRPr="00D239D3">
        <w:rPr>
          <w:rStyle w:val="TitleChar"/>
        </w:rPr>
        <w:t>It sees leaving the singular for the general through embracing a range of stranger intimacy as the best resource for thriving, but in at least one case</w:t>
      </w:r>
      <w:r w:rsidRPr="00D239D3">
        <w:rPr>
          <w:rStyle w:val="Emphasis"/>
        </w:rPr>
        <w:t>, even those encounters endanger the subject who is so worn out by the work of surviving the bad life</w:t>
      </w:r>
      <w:r w:rsidRPr="00D239D3">
        <w:t xml:space="preserve"> </w:t>
      </w:r>
      <w:r w:rsidRPr="00D239D3">
        <w:rPr>
          <w:rStyle w:val="TitleChar"/>
        </w:rPr>
        <w:t>that all she has left, in a sense, are her defenses.</w:t>
      </w:r>
    </w:p>
    <w:p w14:paraId="4D6763A2" w14:textId="1A139700" w:rsidR="00C315E1" w:rsidRPr="00D239D3" w:rsidRDefault="00C315E1" w:rsidP="00C315E1">
      <w:pPr>
        <w:pStyle w:val="Heading3"/>
      </w:pPr>
      <w:r w:rsidRPr="00D239D3">
        <w:lastRenderedPageBreak/>
        <w:t>History link</w:t>
      </w:r>
    </w:p>
    <w:p w14:paraId="6CB732A2" w14:textId="77777777" w:rsidR="001C63D2" w:rsidRPr="00D239D3" w:rsidRDefault="001C63D2" w:rsidP="001C63D2">
      <w:pPr>
        <w:pStyle w:val="Heading4"/>
      </w:pPr>
      <w:r w:rsidRPr="00D239D3">
        <w:t>A search for the true meaning of history is pointless. There is no true essence; rather, objects always succumb to the movement of history, which is what we should analyze.</w:t>
      </w:r>
    </w:p>
    <w:p w14:paraId="4B1E61EB" w14:textId="77777777" w:rsidR="001C63D2" w:rsidRPr="00D239D3" w:rsidRDefault="001C63D2" w:rsidP="001C63D2">
      <w:r w:rsidRPr="00D239D3">
        <w:tab/>
        <w:t xml:space="preserve">-History own meaning for us </w:t>
      </w:r>
    </w:p>
    <w:p w14:paraId="679F51F4" w14:textId="77777777" w:rsidR="001C63D2" w:rsidRPr="00D239D3" w:rsidRDefault="001C63D2" w:rsidP="001C63D2">
      <w:r w:rsidRPr="00D239D3">
        <w:rPr>
          <w:rStyle w:val="Style13ptBold"/>
        </w:rPr>
        <w:t>Foucault</w:t>
      </w:r>
      <w:r w:rsidRPr="00D239D3">
        <w:t xml:space="preserve">, French historian and philosopher, </w:t>
      </w:r>
      <w:r w:rsidRPr="00D239D3">
        <w:rPr>
          <w:rStyle w:val="Style13ptBold"/>
        </w:rPr>
        <w:t>‘77</w:t>
      </w:r>
    </w:p>
    <w:p w14:paraId="6617F8D2" w14:textId="77777777" w:rsidR="001C63D2" w:rsidRPr="00D239D3" w:rsidRDefault="001C63D2" w:rsidP="001C63D2">
      <w:r w:rsidRPr="00D239D3">
        <w:t xml:space="preserve">[Michel, “Nietzsche, Genealogy, </w:t>
      </w:r>
      <w:proofErr w:type="gramStart"/>
      <w:r w:rsidRPr="00D239D3">
        <w:t>History</w:t>
      </w:r>
      <w:proofErr w:type="gramEnd"/>
      <w:r w:rsidRPr="00D239D3">
        <w:t>”, In Language, Counter-Memory, Practice: Selected Essays and Interviews, edited by D.F. Bouchard, Ithica, Cornell University Press, BREN]</w:t>
      </w:r>
    </w:p>
    <w:p w14:paraId="40B181CE" w14:textId="77777777" w:rsidR="001C63D2" w:rsidRPr="00D239D3" w:rsidRDefault="001C63D2" w:rsidP="001C63D2">
      <w:pPr>
        <w:rPr>
          <w:rStyle w:val="TitleChar"/>
        </w:rPr>
      </w:pPr>
      <w:r w:rsidRPr="00D239D3">
        <w:rPr>
          <w:rStyle w:val="TitleChar"/>
        </w:rPr>
        <w:t>Why does Nietzsche challenge the pursuit of the origin</w:t>
      </w:r>
      <w:r w:rsidRPr="00D239D3">
        <w:t xml:space="preserve"> (Ur­ sprung), at least on those occasions when he is truly a genealogist? </w:t>
      </w:r>
      <w:r w:rsidRPr="00D239D3">
        <w:rPr>
          <w:rStyle w:val="TitleChar"/>
        </w:rPr>
        <w:t xml:space="preserve">First, because it is an attempt to capture the exact essence of things, their purest possibilities, and their carefully protected identities; because this search assumes the existence of </w:t>
      </w:r>
      <w:r w:rsidRPr="00D239D3">
        <w:rPr>
          <w:rStyle w:val="Emphasis"/>
        </w:rPr>
        <w:t>immobile forms</w:t>
      </w:r>
      <w:r w:rsidRPr="00D239D3">
        <w:rPr>
          <w:rStyle w:val="TitleChar"/>
        </w:rPr>
        <w:t xml:space="preserve"> that precede the external world of accident and succession</w:t>
      </w:r>
      <w:r w:rsidRPr="00D239D3">
        <w:t xml:space="preserve">. </w:t>
      </w:r>
      <w:r w:rsidRPr="00D239D3">
        <w:rPr>
          <w:rStyle w:val="TitleChar"/>
        </w:rPr>
        <w:t>This search is directed to "that which was already there," the image of a primordial truth fully adequate to its nature, and it necessitates the removal of every mask to ultimately disclose an original identity</w:t>
      </w:r>
      <w:r w:rsidRPr="00D239D3">
        <w:t xml:space="preserve">. However, </w:t>
      </w:r>
      <w:r w:rsidRPr="00D239D3">
        <w:rPr>
          <w:rStyle w:val="TitleChar"/>
        </w:rPr>
        <w:t xml:space="preserve">if the genealogist refuses to extend his faith in metaphysics, if he listens to history, he finds that there is "something altogether different" behind things: not a timeless and essential secret, but the secret that </w:t>
      </w:r>
      <w:r w:rsidRPr="00D239D3">
        <w:rPr>
          <w:rStyle w:val="Emphasis"/>
        </w:rPr>
        <w:t>they have no essence</w:t>
      </w:r>
      <w:r w:rsidRPr="00D239D3">
        <w:rPr>
          <w:rStyle w:val="TitleChar"/>
        </w:rPr>
        <w:t xml:space="preserve"> or that their essence was fabricated in a piecemeal fash­ ion from alien forms</w:t>
      </w:r>
      <w:r w:rsidRPr="00D239D3">
        <w:t xml:space="preserve">. Examining the history of reason, </w:t>
      </w:r>
      <w:r w:rsidRPr="00D239D3">
        <w:rPr>
          <w:rStyle w:val="TitleChar"/>
        </w:rPr>
        <w:t xml:space="preserve">he learns that it was born in an altogether "reasonable" fashion-from </w:t>
      </w:r>
      <w:r w:rsidRPr="00D239D3">
        <w:rPr>
          <w:rStyle w:val="Emphasis"/>
        </w:rPr>
        <w:t>chance</w:t>
      </w:r>
      <w:r w:rsidRPr="00D239D3">
        <w:t xml:space="preserve">;11 </w:t>
      </w:r>
      <w:r w:rsidRPr="00D239D3">
        <w:rPr>
          <w:rStyle w:val="TitleChar"/>
        </w:rPr>
        <w:t>devotion to truth and the precision of scientific meth­ ods arose from the passion of scholars, their reciprocal hatred, their fanatical and unending discussions, and their spirit of com­ petition-the personal conflicts that slowly forged the weapons of reason</w:t>
      </w:r>
      <w:r w:rsidRPr="00D239D3">
        <w:t xml:space="preserve">. 12 Further, </w:t>
      </w:r>
      <w:r w:rsidRPr="00D239D3">
        <w:rPr>
          <w:rStyle w:val="TitleChar"/>
        </w:rPr>
        <w:t>genealogical analysis shows that the concept of liberty is an "</w:t>
      </w:r>
      <w:r w:rsidRPr="00D239D3">
        <w:rPr>
          <w:rStyle w:val="Emphasis"/>
        </w:rPr>
        <w:t>invention of the ruling classes</w:t>
      </w:r>
      <w:r w:rsidRPr="00D239D3">
        <w:rPr>
          <w:rStyle w:val="TitleChar"/>
        </w:rPr>
        <w:t xml:space="preserve">" 13 and not fundamental to man's nature or at the root of his attachment to being and truth. What is found at the historical beginning of things is not the </w:t>
      </w:r>
      <w:r w:rsidRPr="00D239D3">
        <w:rPr>
          <w:rStyle w:val="Emphasis"/>
        </w:rPr>
        <w:t>inviolable identity</w:t>
      </w:r>
      <w:r w:rsidRPr="00D239D3">
        <w:rPr>
          <w:rStyle w:val="TitleChar"/>
        </w:rPr>
        <w:t xml:space="preserve"> of their origin</w:t>
      </w:r>
      <w:r w:rsidRPr="00D239D3">
        <w:t xml:space="preserve">; it is the dissension of other things. </w:t>
      </w:r>
      <w:r w:rsidRPr="00D239D3">
        <w:rPr>
          <w:rStyle w:val="Emphasis"/>
        </w:rPr>
        <w:t>It is disparity</w:t>
      </w:r>
      <w:r w:rsidRPr="00D239D3">
        <w:t xml:space="preserve">.14 History also teaches how to laugh at the solemnities of the origin. The </w:t>
      </w:r>
      <w:r w:rsidRPr="00D239D3">
        <w:rPr>
          <w:rStyle w:val="TitleChar"/>
        </w:rPr>
        <w:t xml:space="preserve">lofty origin is no more than "a metaphysical exten­ </w:t>
      </w:r>
      <w:proofErr w:type="gramStart"/>
      <w:r w:rsidRPr="00D239D3">
        <w:rPr>
          <w:rStyle w:val="TitleChar"/>
        </w:rPr>
        <w:t>sion</w:t>
      </w:r>
      <w:proofErr w:type="gramEnd"/>
      <w:r w:rsidRPr="00D239D3">
        <w:rPr>
          <w:rStyle w:val="TitleChar"/>
        </w:rPr>
        <w:t xml:space="preserve"> which arises from the belief that things are most precious and essential at the moment of birth."</w:t>
      </w:r>
      <w:r w:rsidRPr="00D239D3">
        <w:t xml:space="preserve"> 15 </w:t>
      </w:r>
      <w:r w:rsidRPr="00D239D3">
        <w:rPr>
          <w:rStyle w:val="TitleChar"/>
        </w:rPr>
        <w:t xml:space="preserve">We tend to think that this is the moment of their greatest perfection, when they emerged dazzling from the hands of a creator or in the shadowless light of a first morning. The origin always precedes the </w:t>
      </w:r>
      <w:proofErr w:type="gramStart"/>
      <w:r w:rsidRPr="00D239D3">
        <w:rPr>
          <w:rStyle w:val="TitleChar"/>
        </w:rPr>
        <w:t>Fall</w:t>
      </w:r>
      <w:proofErr w:type="gramEnd"/>
      <w:r w:rsidRPr="00D239D3">
        <w:t xml:space="preserve">. It comes before the body, before the world and time; it is associated with the gods, and its story is always sung as a theogony. </w:t>
      </w:r>
      <w:r w:rsidRPr="00D239D3">
        <w:rPr>
          <w:rStyle w:val="Emphasis"/>
        </w:rPr>
        <w:t>But historical beginnings are lowly</w:t>
      </w:r>
      <w:r w:rsidRPr="00D239D3">
        <w:t xml:space="preserve">: not in the sense of modest or dis­ creet like the steps of a dove, but derisive and ironic, capable of undoing every infatuation. "We wished to awaken the feeling of man's sovereignty by showing his divine birth: this path is now forbidden, since a monkey stands at the entrance." 16 </w:t>
      </w:r>
      <w:r w:rsidRPr="00D239D3">
        <w:rPr>
          <w:rStyle w:val="TitleChar"/>
        </w:rPr>
        <w:t>Man originated with a grimace over his future development; and Zar­ athustra himself is plagued by a monkey who jumps along be­ hind him, pulling on his coattails. The final postulate of the origin is linked to the first two in being the site of truth</w:t>
      </w:r>
      <w:r w:rsidRPr="00D239D3">
        <w:t xml:space="preserve">. From the vantage point of an absolute distance, free from the restraints of positive knowledge, </w:t>
      </w:r>
      <w:r w:rsidRPr="00D239D3">
        <w:rPr>
          <w:rStyle w:val="TitleChar"/>
        </w:rPr>
        <w:t xml:space="preserve">the origin makes possible a field of knowledge whose function is to recover it, but always in a false recognition due to the excesses of its own speech. The origin lies at' a place of inevitable loss, the point where the truth of things corresponded to a truthful discourse, the site of a fleeting articulation that </w:t>
      </w:r>
      <w:r w:rsidRPr="00D239D3">
        <w:rPr>
          <w:rStyle w:val="TitleChar"/>
        </w:rPr>
        <w:lastRenderedPageBreak/>
        <w:t>discourse has obscured and finally lost</w:t>
      </w:r>
      <w:r w:rsidRPr="00D239D3">
        <w:t xml:space="preserve">. It is a new cruelty of history that compels a reversal of this relationship and the abandonment of "adolescent" quests: behind the always recent, avaricious, and measured truth, it posits the ancient proliferation of errors. </w:t>
      </w:r>
      <w:r w:rsidRPr="00D239D3">
        <w:rPr>
          <w:rStyle w:val="TitleChar"/>
        </w:rPr>
        <w:t>It is now impossible to believe that "in the rending of the veil, truth remains truthful; we have lived long enough not to be taken in</w:t>
      </w:r>
      <w:r w:rsidRPr="00D239D3">
        <w:t xml:space="preserve">." 17 Truth is undoubtedly the sort of error that cannot be refuted because it was hardened into an unalterable form in the long baking process of </w:t>
      </w:r>
      <w:proofErr w:type="gramStart"/>
      <w:r w:rsidRPr="00D239D3">
        <w:t>history .</w:t>
      </w:r>
      <w:proofErr w:type="gramEnd"/>
      <w:r w:rsidRPr="00D239D3">
        <w:t xml:space="preserve"> 18 Moreover, the very question of truth, the right it appropriates to refute error and oppose self to appearance, the manner in which it developed (initially made available to the wise, then withdrawn by men of piety to an unattainable world where it was given the double role of consolation and imperative, finally rejected as a useless notion, superfluous and contradicted on all sides)-does this not form a history, the history of an error we call truth</w:t>
      </w:r>
      <w:r w:rsidRPr="00D239D3">
        <w:rPr>
          <w:rStyle w:val="TitleChar"/>
        </w:rPr>
        <w:t>? Truth, and its original reign, has had a history within history from which we are barely emerging "in the time of the shortest shadow," when light no longer seems to flow from the depths of the sky or to arise from the first moments of the da</w:t>
      </w:r>
      <w:r w:rsidRPr="00D239D3">
        <w:t>y.</w:t>
      </w:r>
      <w:r w:rsidRPr="00D239D3">
        <w:rPr>
          <w:rStyle w:val="TitleChar"/>
        </w:rPr>
        <w:t xml:space="preserve">19 A genealogy of values, morality, asceticism, and knowledge will </w:t>
      </w:r>
      <w:r w:rsidRPr="00D239D3">
        <w:rPr>
          <w:rStyle w:val="Emphasis"/>
        </w:rPr>
        <w:t>never confuse itself with a quest for their "origins,</w:t>
      </w:r>
      <w:r w:rsidRPr="00D239D3">
        <w:rPr>
          <w:rStyle w:val="TitleChar"/>
        </w:rPr>
        <w:t>" will never neglect as inaccessible the vicissitudes of history</w:t>
      </w:r>
      <w:r w:rsidRPr="00D239D3">
        <w:t xml:space="preserve">. On the contrary, </w:t>
      </w:r>
      <w:r w:rsidRPr="00D239D3">
        <w:rPr>
          <w:rStyle w:val="TitleChar"/>
        </w:rPr>
        <w:t>it will cultivate the details and accidents that accompany every beginning</w:t>
      </w:r>
      <w:r w:rsidRPr="00D239D3">
        <w:t xml:space="preserve">; it will be scrupulously attentive to their petty malice; </w:t>
      </w:r>
      <w:r w:rsidRPr="00D239D3">
        <w:rPr>
          <w:rStyle w:val="TitleChar"/>
        </w:rPr>
        <w:t>it will await their emergence</w:t>
      </w:r>
      <w:r w:rsidRPr="00D239D3">
        <w:t xml:space="preserve">, once unmasked, as the face of the other. Wherever it is made to go, it </w:t>
      </w:r>
      <w:r w:rsidRPr="00D239D3">
        <w:rPr>
          <w:rStyle w:val="TitleChar"/>
        </w:rPr>
        <w:t>will not be reticent-in "excavating the depths," in allowing time for these elements to escape from a labyrinth where no truth had ever detained them</w:t>
      </w:r>
      <w:r w:rsidRPr="00D239D3">
        <w:t xml:space="preserve">. </w:t>
      </w:r>
      <w:r w:rsidRPr="00D239D3">
        <w:rPr>
          <w:rStyle w:val="Emphasis"/>
        </w:rPr>
        <w:t>The genealogist needs history to dispel the chimeras of the origin</w:t>
      </w:r>
      <w:r w:rsidRPr="00D239D3">
        <w:rPr>
          <w:rStyle w:val="TitleChar"/>
        </w:rPr>
        <w:t>, somewhat in the manner of the pious phi­ losopher who needs a doctor to exorcise the shadow of his soul. He must be able to recognize the events of history, its jolts, its surprises, its unsteady victories and unpalatable defeats-the basis of all beginnings, atavisms, and heredities</w:t>
      </w:r>
      <w:r w:rsidRPr="00D239D3">
        <w:t xml:space="preserve">. Similarly, </w:t>
      </w:r>
      <w:r w:rsidRPr="00D239D3">
        <w:rPr>
          <w:rStyle w:val="TitleChar"/>
        </w:rPr>
        <w:t xml:space="preserve">he must be able to diagnose the illnesses of the body, its conditions of weakness and strength, its breakdowns and resistances, to be in a position to judge philosophical discourse. History is the concrete </w:t>
      </w:r>
      <w:r w:rsidRPr="00D239D3">
        <w:rPr>
          <w:rStyle w:val="Emphasis"/>
        </w:rPr>
        <w:t>body of a development</w:t>
      </w:r>
      <w:r w:rsidRPr="00D239D3">
        <w:rPr>
          <w:rStyle w:val="TitleChar"/>
        </w:rPr>
        <w:t xml:space="preserve">, with its moments of intensity, its lapses, its extended periods of feverish agitation, </w:t>
      </w:r>
      <w:proofErr w:type="gramStart"/>
      <w:r w:rsidRPr="00D239D3">
        <w:rPr>
          <w:rStyle w:val="TitleChar"/>
        </w:rPr>
        <w:t>its</w:t>
      </w:r>
      <w:proofErr w:type="gramEnd"/>
      <w:r w:rsidRPr="00D239D3">
        <w:rPr>
          <w:rStyle w:val="TitleChar"/>
        </w:rPr>
        <w:t xml:space="preserve"> fainting spells; and only a metaphysician would seek its soul in the dis­ tant ideality of the origin. </w:t>
      </w:r>
    </w:p>
    <w:p w14:paraId="6B753F00" w14:textId="77777777" w:rsidR="00806309" w:rsidRPr="00D239D3" w:rsidRDefault="00806309" w:rsidP="00806309"/>
    <w:p w14:paraId="0BFED20C" w14:textId="77777777" w:rsidR="00806309" w:rsidRPr="00D239D3" w:rsidRDefault="00806309" w:rsidP="00806309"/>
    <w:p w14:paraId="7183D97D" w14:textId="77777777" w:rsidR="00806309" w:rsidRPr="00D239D3" w:rsidRDefault="00806309" w:rsidP="00806309">
      <w:pPr>
        <w:pStyle w:val="Heading3"/>
      </w:pPr>
      <w:r w:rsidRPr="00D239D3">
        <w:lastRenderedPageBreak/>
        <w:t>Survival strat link</w:t>
      </w:r>
    </w:p>
    <w:p w14:paraId="6A3B7616" w14:textId="77777777" w:rsidR="00806309" w:rsidRPr="00D239D3" w:rsidRDefault="00806309" w:rsidP="00806309">
      <w:pPr>
        <w:pStyle w:val="Heading4"/>
      </w:pPr>
      <w:r w:rsidRPr="00D239D3">
        <w:t xml:space="preserve">Their notion of a survival strategy relies on the hyper-individuation of individual pain. This reifies norms of disciplinary subjectivity that INCREASES rather than DECREASES policing. </w:t>
      </w:r>
    </w:p>
    <w:p w14:paraId="062E1691" w14:textId="77777777" w:rsidR="00806309" w:rsidRPr="00D239D3" w:rsidRDefault="00806309" w:rsidP="00806309">
      <w:r w:rsidRPr="00D239D3">
        <w:t>---k of “safe spaces”</w:t>
      </w:r>
    </w:p>
    <w:p w14:paraId="312473B8" w14:textId="77777777" w:rsidR="00806309" w:rsidRPr="00D239D3" w:rsidRDefault="00806309" w:rsidP="00806309">
      <w:r w:rsidRPr="00D239D3">
        <w:rPr>
          <w:rStyle w:val="Style13ptBold"/>
          <w:rFonts w:eastAsiaTheme="majorEastAsia"/>
        </w:rPr>
        <w:t>Halberstam 14.</w:t>
      </w:r>
      <w:r w:rsidRPr="00D239D3">
        <w:t xml:space="preserve"> J. Jack Halberstam, professor of English at the University of Southern California, “You Are Triggering Me! The Neoliberal Rhetoric of Harm, Danger and Trauma,” http://bullybloggers.wordpress.com/2014/07/05/you-are-triggering-me-the-neo-liberal-rhetoric-of-harm-danger-and-trauma/</w:t>
      </w:r>
    </w:p>
    <w:p w14:paraId="5E7838C7" w14:textId="77777777" w:rsidR="00806309" w:rsidRPr="00D239D3" w:rsidRDefault="00806309" w:rsidP="00806309">
      <w:r w:rsidRPr="00D239D3">
        <w:rPr>
          <w:rStyle w:val="TitleChar"/>
          <w:rFonts w:eastAsiaTheme="majorEastAsia"/>
        </w:rPr>
        <w:t xml:space="preserve">Claims about being triggered work off </w:t>
      </w:r>
      <w:r w:rsidRPr="00D239D3">
        <w:rPr>
          <w:rStyle w:val="Emphasis"/>
        </w:rPr>
        <w:t>literalist notions</w:t>
      </w:r>
      <w:r w:rsidRPr="00D239D3">
        <w:rPr>
          <w:rStyle w:val="TitleChar"/>
          <w:rFonts w:eastAsiaTheme="majorEastAsia"/>
        </w:rPr>
        <w:t xml:space="preserve"> of </w:t>
      </w:r>
      <w:r w:rsidRPr="00D239D3">
        <w:rPr>
          <w:rStyle w:val="Emphasis"/>
        </w:rPr>
        <w:t>emotional pain</w:t>
      </w:r>
      <w:r w:rsidRPr="00D239D3">
        <w:rPr>
          <w:rStyle w:val="TitleChar"/>
          <w:rFonts w:eastAsiaTheme="majorEastAsia"/>
        </w:rPr>
        <w:t xml:space="preserve"> and cast traumatic events as barely buried hurt that can easily resurface in relation to </w:t>
      </w:r>
      <w:r w:rsidRPr="00D239D3">
        <w:rPr>
          <w:rStyle w:val="Emphasis"/>
        </w:rPr>
        <w:t>any kind of representation</w:t>
      </w:r>
      <w:r w:rsidRPr="00D239D3">
        <w:rPr>
          <w:rStyle w:val="TitleChar"/>
          <w:rFonts w:eastAsiaTheme="majorEastAsia"/>
        </w:rPr>
        <w:t xml:space="preserve"> </w:t>
      </w:r>
      <w:r w:rsidRPr="00D239D3">
        <w:t>or association</w:t>
      </w:r>
      <w:r w:rsidRPr="00D239D3">
        <w:rPr>
          <w:rStyle w:val="TitleChar"/>
          <w:rFonts w:eastAsiaTheme="majorEastAsia"/>
        </w:rPr>
        <w:t xml:space="preserve"> that resembles or even </w:t>
      </w:r>
      <w:r w:rsidRPr="00D239D3">
        <w:t>merely</w:t>
      </w:r>
      <w:r w:rsidRPr="00D239D3">
        <w:rPr>
          <w:rStyle w:val="TitleChar"/>
          <w:rFonts w:eastAsiaTheme="majorEastAsia"/>
        </w:rPr>
        <w:t xml:space="preserve"> represents </w:t>
      </w:r>
      <w:r w:rsidRPr="00D239D3">
        <w:t>the theme of</w:t>
      </w:r>
      <w:r w:rsidRPr="00D239D3">
        <w:rPr>
          <w:rStyle w:val="TitleChar"/>
          <w:rFonts w:eastAsiaTheme="majorEastAsia"/>
        </w:rPr>
        <w:t xml:space="preserve"> the original painful experience</w:t>
      </w:r>
      <w:r w:rsidRPr="00D239D3">
        <w:t xml:space="preserve">. And so, while in the past, we turned to Freud’s mystic writing pad to think of memory as a palimpsest, burying material under layers of inscription, now we see a memory as a live wire sitting in the psyche waiting for a spark. Where once we saw traumatic recall as a set of enigmatic symptoms moving through the body, now </w:t>
      </w:r>
      <w:r w:rsidRPr="00D239D3">
        <w:rPr>
          <w:rStyle w:val="TitleChar"/>
          <w:rFonts w:eastAsiaTheme="majorEastAsia"/>
        </w:rPr>
        <w:t xml:space="preserve">people reduce the resurfacing of a painful memory to </w:t>
      </w:r>
      <w:r w:rsidRPr="00D239D3">
        <w:rPr>
          <w:rStyle w:val="Emphasis"/>
        </w:rPr>
        <w:t>the catch all term of “trigger,”</w:t>
      </w:r>
      <w:r w:rsidRPr="00D239D3">
        <w:rPr>
          <w:rStyle w:val="TitleChar"/>
          <w:rFonts w:eastAsiaTheme="majorEastAsia"/>
        </w:rPr>
        <w:t xml:space="preserve"> imagining that emotional pain is somehow </w:t>
      </w:r>
      <w:r w:rsidRPr="00D239D3">
        <w:rPr>
          <w:rStyle w:val="Emphasis"/>
        </w:rPr>
        <w:t>similar to a pulled muscle</w:t>
      </w:r>
      <w:r w:rsidRPr="00D239D3">
        <w:rPr>
          <w:rStyle w:val="TitleChar"/>
          <w:rFonts w:eastAsiaTheme="majorEastAsia"/>
        </w:rPr>
        <w:t xml:space="preserve"> –as something that hurts whenever it is deployed, and as an injury that requires protection. </w:t>
      </w:r>
      <w:r w:rsidRPr="00D239D3">
        <w:t xml:space="preserve">Fifteen to twenty years ago, books like Wendy </w:t>
      </w:r>
      <w:r w:rsidRPr="00D239D3">
        <w:rPr>
          <w:rStyle w:val="TitleChar"/>
          <w:rFonts w:eastAsiaTheme="majorEastAsia"/>
        </w:rPr>
        <w:t>Brown</w:t>
      </w:r>
      <w:r w:rsidRPr="00D239D3">
        <w:t xml:space="preserve">’s States of </w:t>
      </w:r>
      <w:proofErr w:type="gramStart"/>
      <w:r w:rsidRPr="00D239D3">
        <w:t>Injury(</w:t>
      </w:r>
      <w:proofErr w:type="gramEnd"/>
      <w:r w:rsidRPr="00D239D3">
        <w:t xml:space="preserve">1995) </w:t>
      </w:r>
      <w:r w:rsidRPr="00D239D3">
        <w:rPr>
          <w:rStyle w:val="TitleChar"/>
          <w:rFonts w:eastAsiaTheme="majorEastAsia"/>
        </w:rPr>
        <w:t>and</w:t>
      </w:r>
      <w:r w:rsidRPr="00D239D3">
        <w:t xml:space="preserve"> Anna </w:t>
      </w:r>
      <w:r w:rsidRPr="00D239D3">
        <w:rPr>
          <w:rStyle w:val="TitleChar"/>
          <w:rFonts w:eastAsiaTheme="majorEastAsia"/>
        </w:rPr>
        <w:t>Cheng</w:t>
      </w:r>
      <w:r w:rsidRPr="00D239D3">
        <w:t xml:space="preserve">’s The Melancholy of Race: Psychoanalysis, Assimilation and Hidden Grief (2001) </w:t>
      </w:r>
      <w:r w:rsidRPr="00D239D3">
        <w:rPr>
          <w:rStyle w:val="TitleChar"/>
          <w:rFonts w:eastAsiaTheme="majorEastAsia"/>
        </w:rPr>
        <w:t xml:space="preserve">asked readers to think about how </w:t>
      </w:r>
      <w:r w:rsidRPr="00D239D3">
        <w:rPr>
          <w:rStyle w:val="Emphasis"/>
        </w:rPr>
        <w:t>grievances become grief</w:t>
      </w:r>
      <w:r w:rsidRPr="00D239D3">
        <w:t xml:space="preserve">, </w:t>
      </w:r>
      <w:r w:rsidRPr="00D239D3">
        <w:rPr>
          <w:rStyle w:val="TitleChar"/>
          <w:rFonts w:eastAsiaTheme="majorEastAsia"/>
        </w:rPr>
        <w:t xml:space="preserve">how </w:t>
      </w:r>
      <w:r w:rsidRPr="00D239D3">
        <w:rPr>
          <w:rStyle w:val="Emphasis"/>
        </w:rPr>
        <w:t>politics comes to demand injury</w:t>
      </w:r>
      <w:r w:rsidRPr="00D239D3">
        <w:rPr>
          <w:rStyle w:val="TitleChar"/>
          <w:rFonts w:eastAsiaTheme="majorEastAsia"/>
        </w:rPr>
        <w:t xml:space="preserve"> and how a </w:t>
      </w:r>
      <w:r w:rsidRPr="00D239D3">
        <w:rPr>
          <w:rStyle w:val="Emphasis"/>
        </w:rPr>
        <w:t>neoliberal</w:t>
      </w:r>
      <w:r w:rsidRPr="00D239D3">
        <w:rPr>
          <w:rStyle w:val="TitleChar"/>
          <w:rFonts w:eastAsiaTheme="majorEastAsia"/>
        </w:rPr>
        <w:t xml:space="preserve"> rhetoric of </w:t>
      </w:r>
      <w:r w:rsidRPr="00D239D3">
        <w:rPr>
          <w:rStyle w:val="Emphasis"/>
        </w:rPr>
        <w:t>individual pain obscures</w:t>
      </w:r>
      <w:r w:rsidRPr="00D239D3">
        <w:rPr>
          <w:rStyle w:val="TitleChar"/>
          <w:rFonts w:eastAsiaTheme="majorEastAsia"/>
        </w:rPr>
        <w:t xml:space="preserve"> the </w:t>
      </w:r>
      <w:r w:rsidRPr="00D239D3">
        <w:rPr>
          <w:rStyle w:val="Emphasis"/>
        </w:rPr>
        <w:t>violent</w:t>
      </w:r>
      <w:r w:rsidRPr="00D239D3">
        <w:rPr>
          <w:rStyle w:val="TitleChar"/>
          <w:rFonts w:eastAsiaTheme="majorEastAsia"/>
        </w:rPr>
        <w:t xml:space="preserve"> sources of </w:t>
      </w:r>
      <w:r w:rsidRPr="00D239D3">
        <w:rPr>
          <w:rStyle w:val="Emphasis"/>
        </w:rPr>
        <w:t>social inequity</w:t>
      </w:r>
      <w:r w:rsidRPr="00D239D3">
        <w:t xml:space="preserve">. But, </w:t>
      </w:r>
      <w:r w:rsidRPr="00D239D3">
        <w:rPr>
          <w:rStyle w:val="TitleChar"/>
          <w:rFonts w:eastAsiaTheme="majorEastAsia"/>
        </w:rPr>
        <w:t>newer generations</w:t>
      </w:r>
      <w:r w:rsidRPr="00D239D3">
        <w:t xml:space="preserve"> of queers seem only to have heard part of this story and </w:t>
      </w:r>
      <w:r w:rsidRPr="00D239D3">
        <w:rPr>
          <w:rStyle w:val="TitleChar"/>
          <w:rFonts w:eastAsiaTheme="majorEastAsia"/>
        </w:rPr>
        <w:t xml:space="preserve">instead of </w:t>
      </w:r>
      <w:r w:rsidRPr="00D239D3">
        <w:rPr>
          <w:rStyle w:val="Emphasis"/>
        </w:rPr>
        <w:t>recognizing</w:t>
      </w:r>
      <w:r w:rsidRPr="00D239D3">
        <w:rPr>
          <w:rStyle w:val="TitleChar"/>
          <w:rFonts w:eastAsiaTheme="majorEastAsia"/>
        </w:rPr>
        <w:t xml:space="preserve"> that neoliberalism precisely goes to work by </w:t>
      </w:r>
      <w:r w:rsidRPr="00D239D3">
        <w:rPr>
          <w:rStyle w:val="Emphasis"/>
        </w:rPr>
        <w:t>psychologizing political difference</w:t>
      </w:r>
      <w:r w:rsidRPr="00D239D3">
        <w:rPr>
          <w:rStyle w:val="TitleChar"/>
          <w:rFonts w:eastAsiaTheme="majorEastAsia"/>
        </w:rPr>
        <w:t xml:space="preserve">, </w:t>
      </w:r>
      <w:r w:rsidRPr="00D239D3">
        <w:rPr>
          <w:rStyle w:val="Emphasis"/>
        </w:rPr>
        <w:t>individualizing structural exclusions</w:t>
      </w:r>
      <w:r w:rsidRPr="00D239D3">
        <w:rPr>
          <w:rStyle w:val="TitleChar"/>
          <w:rFonts w:eastAsiaTheme="majorEastAsia"/>
        </w:rPr>
        <w:t xml:space="preserve"> and </w:t>
      </w:r>
      <w:r w:rsidRPr="00D239D3">
        <w:rPr>
          <w:rStyle w:val="Emphasis"/>
        </w:rPr>
        <w:t>mystifying political change</w:t>
      </w:r>
      <w:r w:rsidRPr="00D239D3">
        <w:rPr>
          <w:rStyle w:val="TitleChar"/>
          <w:rFonts w:eastAsiaTheme="majorEastAsia"/>
        </w:rPr>
        <w:t xml:space="preserve">, some recent activists seem to have </w:t>
      </w:r>
      <w:r w:rsidRPr="00D239D3">
        <w:rPr>
          <w:rStyle w:val="Emphasis"/>
        </w:rPr>
        <w:t>equated social activism</w:t>
      </w:r>
      <w:r w:rsidRPr="00D239D3">
        <w:rPr>
          <w:rStyle w:val="TitleChar"/>
          <w:rFonts w:eastAsiaTheme="majorEastAsia"/>
        </w:rPr>
        <w:t xml:space="preserve"> with </w:t>
      </w:r>
      <w:r w:rsidRPr="00D239D3">
        <w:rPr>
          <w:rStyle w:val="Emphasis"/>
        </w:rPr>
        <w:t>descriptive statements</w:t>
      </w:r>
      <w:r w:rsidRPr="00D239D3">
        <w:rPr>
          <w:rStyle w:val="TitleChar"/>
          <w:rFonts w:eastAsiaTheme="majorEastAsia"/>
        </w:rPr>
        <w:t xml:space="preserve"> about </w:t>
      </w:r>
      <w:r w:rsidRPr="00D239D3">
        <w:rPr>
          <w:rStyle w:val="Emphasis"/>
        </w:rPr>
        <w:t>individual harm</w:t>
      </w:r>
      <w:r w:rsidRPr="00D239D3">
        <w:rPr>
          <w:rStyle w:val="TitleChar"/>
          <w:rFonts w:eastAsiaTheme="majorEastAsia"/>
        </w:rPr>
        <w:t xml:space="preserve"> and </w:t>
      </w:r>
      <w:r w:rsidRPr="00D239D3">
        <w:rPr>
          <w:rStyle w:val="Emphasis"/>
        </w:rPr>
        <w:t>psychic pain</w:t>
      </w:r>
      <w:r w:rsidRPr="00D239D3">
        <w:t xml:space="preserve">. Let me be clear – </w:t>
      </w:r>
      <w:r w:rsidRPr="00D239D3">
        <w:rPr>
          <w:rStyle w:val="TitleChar"/>
          <w:rFonts w:eastAsiaTheme="majorEastAsia"/>
        </w:rPr>
        <w:t xml:space="preserve">saying that you feel harmed by another queer person’s use of a reclaimed word like tranny and organizing against the use of that word is NOT social activism. </w:t>
      </w:r>
      <w:r w:rsidRPr="00D239D3">
        <w:rPr>
          <w:rStyle w:val="Emphasis"/>
        </w:rPr>
        <w:t>It is censorship</w:t>
      </w:r>
      <w:r w:rsidRPr="00D239D3">
        <w:rPr>
          <w:rStyle w:val="TitleChar"/>
          <w:rFonts w:eastAsiaTheme="majorEastAsia"/>
        </w:rPr>
        <w:t xml:space="preserve">. </w:t>
      </w:r>
      <w:r w:rsidRPr="00D239D3">
        <w:t xml:space="preserve">In a post-affirmative action society, where even recent histories of political violence like slavery and lynching are cast as a distant and irrelevant past, </w:t>
      </w:r>
      <w:r w:rsidRPr="00D239D3">
        <w:rPr>
          <w:rStyle w:val="Emphasis"/>
        </w:rPr>
        <w:t>all claims to hardship</w:t>
      </w:r>
      <w:r w:rsidRPr="00D239D3">
        <w:rPr>
          <w:rStyle w:val="TitleChar"/>
          <w:rFonts w:eastAsiaTheme="majorEastAsia"/>
        </w:rPr>
        <w:t xml:space="preserve"> have been cast as </w:t>
      </w:r>
      <w:r w:rsidRPr="00D239D3">
        <w:rPr>
          <w:rStyle w:val="Emphasis"/>
        </w:rPr>
        <w:t>equal</w:t>
      </w:r>
      <w:r w:rsidRPr="00D239D3">
        <w:rPr>
          <w:rStyle w:val="TitleChar"/>
          <w:rFonts w:eastAsiaTheme="majorEastAsia"/>
        </w:rPr>
        <w:t>; and some students, accustomed to trotting out stories of painful events in their childhoods</w:t>
      </w:r>
      <w:r w:rsidRPr="00D239D3">
        <w:t xml:space="preserve"> (dead pets/parrots, a bad injury in sports) in college applications and other such venues, </w:t>
      </w:r>
      <w:r w:rsidRPr="00D239D3">
        <w:rPr>
          <w:rStyle w:val="TitleChar"/>
          <w:rFonts w:eastAsiaTheme="majorEastAsia"/>
        </w:rPr>
        <w:t xml:space="preserve">have come to think of themselves as communities of </w:t>
      </w:r>
      <w:r w:rsidRPr="00D239D3">
        <w:rPr>
          <w:rStyle w:val="Emphasis"/>
        </w:rPr>
        <w:t>naked</w:t>
      </w:r>
      <w:r w:rsidRPr="00D239D3">
        <w:rPr>
          <w:rStyle w:val="TitleChar"/>
          <w:rFonts w:eastAsiaTheme="majorEastAsia"/>
        </w:rPr>
        <w:t xml:space="preserve">, </w:t>
      </w:r>
      <w:r w:rsidRPr="00D239D3">
        <w:rPr>
          <w:rStyle w:val="Emphasis"/>
        </w:rPr>
        <w:t>shivering</w:t>
      </w:r>
      <w:r w:rsidRPr="00D239D3">
        <w:rPr>
          <w:rStyle w:val="TitleChar"/>
          <w:rFonts w:eastAsiaTheme="majorEastAsia"/>
        </w:rPr>
        <w:t xml:space="preserve">, </w:t>
      </w:r>
      <w:r w:rsidRPr="00D239D3">
        <w:rPr>
          <w:rStyle w:val="Emphasis"/>
        </w:rPr>
        <w:t>quaking</w:t>
      </w:r>
      <w:r w:rsidRPr="00D239D3">
        <w:rPr>
          <w:rStyle w:val="TitleChar"/>
          <w:rFonts w:eastAsiaTheme="majorEastAsia"/>
        </w:rPr>
        <w:t xml:space="preserve"> </w:t>
      </w:r>
      <w:r w:rsidRPr="00D239D3">
        <w:rPr>
          <w:rStyle w:val="Emphasis"/>
        </w:rPr>
        <w:t>little selves</w:t>
      </w:r>
      <w:r w:rsidRPr="00D239D3">
        <w:t xml:space="preserve"> – </w:t>
      </w:r>
      <w:r w:rsidRPr="00D239D3">
        <w:rPr>
          <w:rStyle w:val="TitleChar"/>
          <w:rFonts w:eastAsiaTheme="majorEastAsia"/>
        </w:rPr>
        <w:t xml:space="preserve">too </w:t>
      </w:r>
      <w:r w:rsidRPr="00D239D3">
        <w:rPr>
          <w:rStyle w:val="Emphasis"/>
        </w:rPr>
        <w:t>vulnerable</w:t>
      </w:r>
      <w:r w:rsidRPr="00D239D3">
        <w:rPr>
          <w:rStyle w:val="TitleChar"/>
          <w:rFonts w:eastAsiaTheme="majorEastAsia"/>
        </w:rPr>
        <w:t xml:space="preserve"> to take a joke</w:t>
      </w:r>
      <w:r w:rsidRPr="00D239D3">
        <w:t xml:space="preserve">, </w:t>
      </w:r>
      <w:r w:rsidRPr="00D239D3">
        <w:rPr>
          <w:rStyle w:val="TitleChar"/>
          <w:rFonts w:eastAsiaTheme="majorEastAsia"/>
        </w:rPr>
        <w:t xml:space="preserve">too </w:t>
      </w:r>
      <w:r w:rsidRPr="00D239D3">
        <w:rPr>
          <w:rStyle w:val="Emphasis"/>
        </w:rPr>
        <w:t>damaged</w:t>
      </w:r>
      <w:r w:rsidRPr="00D239D3">
        <w:rPr>
          <w:rStyle w:val="TitleChar"/>
          <w:rFonts w:eastAsiaTheme="majorEastAsia"/>
        </w:rPr>
        <w:t xml:space="preserve"> to make one</w:t>
      </w:r>
      <w:r w:rsidRPr="00D239D3">
        <w:t xml:space="preserve">. In queer communities, some people are now committed to an “It Gets Better” version of consciousness-raising within which suicidal, depressed and bullied young gays and lesbians struggle like emperor penguins in a blighted arctic landscape to make it through the winter of childhood. With the help of friendly adults, therapy, queer youth groups and national campaigns, these same </w:t>
      </w:r>
      <w:r w:rsidRPr="00D239D3">
        <w:rPr>
          <w:rStyle w:val="TitleChar"/>
          <w:rFonts w:eastAsiaTheme="majorEastAsia"/>
        </w:rPr>
        <w:t>youth internalize narratives of damage that they themselves may or may not have actually experienced</w:t>
      </w:r>
      <w:r w:rsidRPr="00D239D3">
        <w:t xml:space="preserve">. </w:t>
      </w:r>
      <w:r w:rsidRPr="00D239D3">
        <w:rPr>
          <w:rStyle w:val="TitleChar"/>
          <w:rFonts w:eastAsiaTheme="majorEastAsia"/>
        </w:rPr>
        <w:t>Queer youth groups in particular install a narrative of trauma and encourage LGBT youth to see themselves as “endangered” and “precarious” whether or not they actually feel that way</w:t>
      </w:r>
      <w:r w:rsidRPr="00D239D3">
        <w:t xml:space="preserve">, whether or not coming out as LGB or T actually resulted in abuse! And then, once they “age out” of their youth groups, </w:t>
      </w:r>
      <w:r w:rsidRPr="00D239D3">
        <w:rPr>
          <w:rStyle w:val="TitleChar"/>
          <w:rFonts w:eastAsiaTheme="majorEastAsia"/>
        </w:rPr>
        <w:t xml:space="preserve">those same LGBT youth become hypersensitive to all signs and evidence of the abuse about </w:t>
      </w:r>
      <w:r w:rsidRPr="00D239D3">
        <w:rPr>
          <w:rStyle w:val="TitleChar"/>
          <w:rFonts w:eastAsiaTheme="majorEastAsia"/>
        </w:rPr>
        <w:lastRenderedPageBreak/>
        <w:t>which they have learned</w:t>
      </w:r>
      <w:r w:rsidRPr="00D239D3">
        <w:t xml:space="preserve">. What does it mean when younger people who are benefitting from several generations now of queer social activism by people in their 40s and 50s (who in their childhoods had no recourse to anti-bullying campaigns or social services or multiple representations of other queer people building lives) feel abused, traumatized, abandoned, misrecognized, beaten, bashed and damaged? These younger folks, with their gay-straight alliances, their supportive parents and their new right to marry regularly issue calls for “safe space.” However, as Christina Hanhardt’s Lambda Literary award winning book, Safe Space: Neighborhood History and the Politics of Violence, shows, </w:t>
      </w:r>
      <w:r w:rsidRPr="00D239D3">
        <w:rPr>
          <w:rStyle w:val="TitleChar"/>
          <w:rFonts w:eastAsiaTheme="majorEastAsia"/>
        </w:rPr>
        <w:t xml:space="preserve">the </w:t>
      </w:r>
      <w:r w:rsidRPr="00D239D3">
        <w:rPr>
          <w:rStyle w:val="Emphasis"/>
        </w:rPr>
        <w:t>safe space agenda</w:t>
      </w:r>
      <w:r w:rsidRPr="00D239D3">
        <w:rPr>
          <w:rStyle w:val="TitleChar"/>
          <w:rFonts w:eastAsiaTheme="majorEastAsia"/>
        </w:rPr>
        <w:t xml:space="preserve"> has worked in tandem with urban initiatives to </w:t>
      </w:r>
      <w:r w:rsidRPr="00D239D3">
        <w:rPr>
          <w:rStyle w:val="Emphasis"/>
        </w:rPr>
        <w:t>increase the policing</w:t>
      </w:r>
      <w:r w:rsidRPr="00D239D3">
        <w:rPr>
          <w:rStyle w:val="TitleChar"/>
          <w:rFonts w:eastAsiaTheme="majorEastAsia"/>
        </w:rPr>
        <w:t xml:space="preserve"> of </w:t>
      </w:r>
      <w:r w:rsidRPr="00D239D3">
        <w:rPr>
          <w:rStyle w:val="Emphasis"/>
        </w:rPr>
        <w:t>poor neighborhoods</w:t>
      </w:r>
      <w:r w:rsidRPr="00D239D3">
        <w:rPr>
          <w:rStyle w:val="TitleChar"/>
          <w:rFonts w:eastAsiaTheme="majorEastAsia"/>
        </w:rPr>
        <w:t xml:space="preserve"> and </w:t>
      </w:r>
      <w:r w:rsidRPr="00D239D3">
        <w:rPr>
          <w:rStyle w:val="Emphasis"/>
        </w:rPr>
        <w:t>the gentrification of others</w:t>
      </w:r>
      <w:r w:rsidRPr="00D239D3">
        <w:t xml:space="preserve">. Safe Space: Gay Neighborhood History and the Politics of Violence traces the development of LGBT politics in the US from 1965-2005 and explains how LGBT activism was transformed from a multi-racial coalitional grassroots movement with strong ties to anti-poverty groups and anti-racism organizations to a mainstream, anti-violence movement with aspirations for state recognition. And, </w:t>
      </w:r>
      <w:r w:rsidRPr="00D239D3">
        <w:rPr>
          <w:rStyle w:val="TitleChar"/>
          <w:rFonts w:eastAsiaTheme="majorEastAsia"/>
        </w:rPr>
        <w:t xml:space="preserve">as LGBT communities make </w:t>
      </w:r>
      <w:r w:rsidRPr="00D239D3">
        <w:rPr>
          <w:rStyle w:val="Emphasis"/>
        </w:rPr>
        <w:t>“safety”</w:t>
      </w:r>
      <w:r w:rsidRPr="00D239D3">
        <w:rPr>
          <w:rStyle w:val="TitleChar"/>
          <w:rFonts w:eastAsiaTheme="majorEastAsia"/>
        </w:rPr>
        <w:t xml:space="preserve"> into </w:t>
      </w:r>
      <w:r w:rsidRPr="00D239D3">
        <w:rPr>
          <w:rStyle w:val="Emphasis"/>
        </w:rPr>
        <w:t>a top priority</w:t>
      </w:r>
      <w:r w:rsidRPr="00D239D3">
        <w:rPr>
          <w:rStyle w:val="TitleChar"/>
          <w:rFonts w:eastAsiaTheme="majorEastAsia"/>
        </w:rPr>
        <w:t xml:space="preserve"> (and that during an era of </w:t>
      </w:r>
      <w:r w:rsidRPr="00D239D3">
        <w:rPr>
          <w:rStyle w:val="Emphasis"/>
        </w:rPr>
        <w:t>militaristic investment</w:t>
      </w:r>
      <w:r w:rsidRPr="00D239D3">
        <w:rPr>
          <w:rStyle w:val="TitleChar"/>
          <w:rFonts w:eastAsiaTheme="majorEastAsia"/>
        </w:rPr>
        <w:t xml:space="preserve"> in </w:t>
      </w:r>
      <w:r w:rsidRPr="00D239D3">
        <w:rPr>
          <w:rStyle w:val="Emphasis"/>
        </w:rPr>
        <w:t>security regimes</w:t>
      </w:r>
      <w:r w:rsidRPr="00D239D3">
        <w:rPr>
          <w:rStyle w:val="TitleChar"/>
          <w:rFonts w:eastAsiaTheme="majorEastAsia"/>
        </w:rPr>
        <w:t xml:space="preserve">) and ground their quest for safety in </w:t>
      </w:r>
      <w:r w:rsidRPr="00D239D3">
        <w:rPr>
          <w:rStyle w:val="Emphasis"/>
        </w:rPr>
        <w:t>competitive narratives</w:t>
      </w:r>
      <w:r w:rsidRPr="00D239D3">
        <w:rPr>
          <w:rStyle w:val="TitleChar"/>
          <w:rFonts w:eastAsiaTheme="majorEastAsia"/>
        </w:rPr>
        <w:t xml:space="preserve"> about </w:t>
      </w:r>
      <w:r w:rsidRPr="00D239D3">
        <w:rPr>
          <w:rStyle w:val="Emphasis"/>
        </w:rPr>
        <w:t>trauma</w:t>
      </w:r>
      <w:r w:rsidRPr="00D239D3">
        <w:rPr>
          <w:rStyle w:val="TitleChar"/>
          <w:rFonts w:eastAsiaTheme="majorEastAsia"/>
        </w:rPr>
        <w:t xml:space="preserve">, the fight against aggressive new forms of </w:t>
      </w:r>
      <w:r w:rsidRPr="00D239D3">
        <w:rPr>
          <w:rStyle w:val="Emphasis"/>
        </w:rPr>
        <w:t>exploitation</w:t>
      </w:r>
      <w:r w:rsidRPr="00D239D3">
        <w:rPr>
          <w:rStyle w:val="TitleChar"/>
          <w:rFonts w:eastAsiaTheme="majorEastAsia"/>
        </w:rPr>
        <w:t xml:space="preserve">, global </w:t>
      </w:r>
      <w:r w:rsidRPr="00D239D3">
        <w:rPr>
          <w:rStyle w:val="Emphasis"/>
        </w:rPr>
        <w:t>capitalism</w:t>
      </w:r>
      <w:r w:rsidRPr="00D239D3">
        <w:rPr>
          <w:rStyle w:val="TitleChar"/>
          <w:rFonts w:eastAsiaTheme="majorEastAsia"/>
        </w:rPr>
        <w:t xml:space="preserve"> and corrupt political systems </w:t>
      </w:r>
      <w:r w:rsidRPr="00D239D3">
        <w:rPr>
          <w:rStyle w:val="Emphasis"/>
        </w:rPr>
        <w:t>falls by the way side</w:t>
      </w:r>
      <w:r w:rsidRPr="00D239D3">
        <w:t xml:space="preserve">. Focus on specific words makes no sense – no coalitions, reifies neoliberalism </w:t>
      </w:r>
      <w:proofErr w:type="gramStart"/>
      <w:r w:rsidRPr="00D239D3">
        <w:rPr>
          <w:rStyle w:val="Emphasis"/>
        </w:rPr>
        <w:t>Is</w:t>
      </w:r>
      <w:proofErr w:type="gramEnd"/>
      <w:r w:rsidRPr="00D239D3">
        <w:rPr>
          <w:rStyle w:val="Emphasis"/>
        </w:rPr>
        <w:t xml:space="preserve"> this the way the world ends?</w:t>
      </w:r>
      <w:r w:rsidRPr="00D239D3">
        <w:t xml:space="preserve"> </w:t>
      </w:r>
      <w:r w:rsidRPr="00D239D3">
        <w:rPr>
          <w:rStyle w:val="TitleChar"/>
          <w:rFonts w:eastAsiaTheme="majorEastAsia"/>
        </w:rPr>
        <w:t xml:space="preserve">When groups that share </w:t>
      </w:r>
      <w:r w:rsidRPr="00D239D3">
        <w:rPr>
          <w:rStyle w:val="Emphasis"/>
        </w:rPr>
        <w:t>common cause</w:t>
      </w:r>
      <w:r w:rsidRPr="00D239D3">
        <w:rPr>
          <w:rStyle w:val="TitleChar"/>
          <w:rFonts w:eastAsiaTheme="majorEastAsia"/>
        </w:rPr>
        <w:t xml:space="preserve">, </w:t>
      </w:r>
      <w:r w:rsidRPr="00D239D3">
        <w:rPr>
          <w:rStyle w:val="Emphasis"/>
        </w:rPr>
        <w:t>utopian dreams</w:t>
      </w:r>
      <w:r w:rsidRPr="00D239D3">
        <w:rPr>
          <w:rStyle w:val="TitleChar"/>
          <w:rFonts w:eastAsiaTheme="majorEastAsia"/>
        </w:rPr>
        <w:t xml:space="preserve"> and </w:t>
      </w:r>
      <w:r w:rsidRPr="00D239D3">
        <w:rPr>
          <w:rStyle w:val="Emphasis"/>
        </w:rPr>
        <w:t>a joined mission</w:t>
      </w:r>
      <w:r w:rsidRPr="00D239D3">
        <w:rPr>
          <w:rStyle w:val="TitleChar"/>
          <w:rFonts w:eastAsiaTheme="majorEastAsia"/>
        </w:rPr>
        <w:t xml:space="preserve"> find </w:t>
      </w:r>
      <w:r w:rsidRPr="00D239D3">
        <w:rPr>
          <w:rStyle w:val="Emphasis"/>
        </w:rPr>
        <w:t>fault with each other</w:t>
      </w:r>
      <w:r w:rsidRPr="00D239D3">
        <w:rPr>
          <w:rStyle w:val="TitleChar"/>
          <w:rFonts w:eastAsiaTheme="majorEastAsia"/>
        </w:rPr>
        <w:t xml:space="preserve"> instead of </w:t>
      </w:r>
      <w:r w:rsidRPr="00D239D3">
        <w:rPr>
          <w:rStyle w:val="Emphasis"/>
        </w:rPr>
        <w:t>tearing down the banks</w:t>
      </w:r>
      <w:r w:rsidRPr="00D239D3">
        <w:rPr>
          <w:rStyle w:val="TitleChar"/>
          <w:rFonts w:eastAsiaTheme="majorEastAsia"/>
        </w:rPr>
        <w:t xml:space="preserve"> and the </w:t>
      </w:r>
      <w:r w:rsidRPr="00D239D3">
        <w:rPr>
          <w:rStyle w:val="Emphasis"/>
        </w:rPr>
        <w:t>bankers</w:t>
      </w:r>
      <w:r w:rsidRPr="00D239D3">
        <w:rPr>
          <w:rStyle w:val="TitleChar"/>
          <w:rFonts w:eastAsiaTheme="majorEastAsia"/>
        </w:rPr>
        <w:t xml:space="preserve">, the </w:t>
      </w:r>
      <w:r w:rsidRPr="00D239D3">
        <w:rPr>
          <w:rStyle w:val="Emphasis"/>
        </w:rPr>
        <w:t>politicians</w:t>
      </w:r>
      <w:r w:rsidRPr="00D239D3">
        <w:rPr>
          <w:rStyle w:val="TitleChar"/>
          <w:rFonts w:eastAsiaTheme="majorEastAsia"/>
        </w:rPr>
        <w:t xml:space="preserve"> and the </w:t>
      </w:r>
      <w:r w:rsidRPr="00D239D3">
        <w:rPr>
          <w:rStyle w:val="Emphasis"/>
        </w:rPr>
        <w:t>parliaments</w:t>
      </w:r>
      <w:r w:rsidRPr="00D239D3">
        <w:rPr>
          <w:rStyle w:val="TitleChar"/>
          <w:rFonts w:eastAsiaTheme="majorEastAsia"/>
        </w:rPr>
        <w:t xml:space="preserve">, the </w:t>
      </w:r>
      <w:r w:rsidRPr="00D239D3">
        <w:rPr>
          <w:rStyle w:val="Emphasis"/>
        </w:rPr>
        <w:t>university presidents</w:t>
      </w:r>
      <w:r w:rsidRPr="00D239D3">
        <w:rPr>
          <w:rStyle w:val="TitleChar"/>
          <w:rFonts w:eastAsiaTheme="majorEastAsia"/>
        </w:rPr>
        <w:t xml:space="preserve"> and the </w:t>
      </w:r>
      <w:r w:rsidRPr="00D239D3">
        <w:rPr>
          <w:rStyle w:val="Emphasis"/>
        </w:rPr>
        <w:t>CEOs</w:t>
      </w:r>
      <w:r w:rsidRPr="00D239D3">
        <w:t xml:space="preserve">? </w:t>
      </w:r>
      <w:r w:rsidRPr="00D239D3">
        <w:rPr>
          <w:rStyle w:val="TitleChar"/>
          <w:rFonts w:eastAsiaTheme="majorEastAsia"/>
        </w:rPr>
        <w:t>Instead of realizing</w:t>
      </w:r>
      <w:r w:rsidRPr="00D239D3">
        <w:t>, as Moten and Hearny put it inbThe Undercommons, that “</w:t>
      </w:r>
      <w:r w:rsidRPr="00D239D3">
        <w:rPr>
          <w:rStyle w:val="TitleChar"/>
          <w:rFonts w:eastAsiaTheme="majorEastAsia"/>
        </w:rPr>
        <w:t xml:space="preserve">we </w:t>
      </w:r>
      <w:r w:rsidRPr="00D239D3">
        <w:rPr>
          <w:rStyle w:val="Emphasis"/>
        </w:rPr>
        <w:t>owe</w:t>
      </w:r>
      <w:r w:rsidRPr="00D239D3">
        <w:rPr>
          <w:rStyle w:val="TitleChar"/>
          <w:rFonts w:eastAsiaTheme="majorEastAsia"/>
        </w:rPr>
        <w:t xml:space="preserve"> each other </w:t>
      </w:r>
      <w:r w:rsidRPr="00D239D3">
        <w:rPr>
          <w:rStyle w:val="Emphasis"/>
        </w:rPr>
        <w:t>everything</w:t>
      </w:r>
      <w:r w:rsidRPr="00D239D3">
        <w:rPr>
          <w:rStyle w:val="TitleChar"/>
          <w:rFonts w:eastAsiaTheme="majorEastAsia"/>
        </w:rPr>
        <w:t xml:space="preserve">,” we </w:t>
      </w:r>
      <w:r w:rsidRPr="00D239D3">
        <w:rPr>
          <w:rStyle w:val="Emphasis"/>
        </w:rPr>
        <w:t>enact punishments</w:t>
      </w:r>
      <w:r w:rsidRPr="00D239D3">
        <w:rPr>
          <w:rStyle w:val="TitleChar"/>
          <w:rFonts w:eastAsiaTheme="majorEastAsia"/>
        </w:rPr>
        <w:t xml:space="preserve"> on one another and </w:t>
      </w:r>
      <w:r w:rsidRPr="00D239D3">
        <w:rPr>
          <w:rStyle w:val="Emphasis"/>
        </w:rPr>
        <w:t>stalk away</w:t>
      </w:r>
      <w:r w:rsidRPr="00D239D3">
        <w:rPr>
          <w:rStyle w:val="TitleChar"/>
          <w:rFonts w:eastAsiaTheme="majorEastAsia"/>
        </w:rPr>
        <w:t xml:space="preserve"> from projects that should unite us, and </w:t>
      </w:r>
      <w:r w:rsidRPr="00D239D3">
        <w:rPr>
          <w:rStyle w:val="Emphasis"/>
        </w:rPr>
        <w:t>huddle in small groups</w:t>
      </w:r>
      <w:r w:rsidRPr="00D239D3">
        <w:rPr>
          <w:rStyle w:val="TitleChar"/>
          <w:rFonts w:eastAsiaTheme="majorEastAsia"/>
        </w:rPr>
        <w:t xml:space="preserve"> feeling </w:t>
      </w:r>
      <w:r w:rsidRPr="00D239D3">
        <w:rPr>
          <w:rStyle w:val="Emphasis"/>
        </w:rPr>
        <w:t>erotically bonded</w:t>
      </w:r>
      <w:r w:rsidRPr="00D239D3">
        <w:rPr>
          <w:rStyle w:val="TitleChar"/>
          <w:rFonts w:eastAsiaTheme="majorEastAsia"/>
        </w:rPr>
        <w:t xml:space="preserve"> through our </w:t>
      </w:r>
      <w:r w:rsidRPr="00D239D3">
        <w:rPr>
          <w:rStyle w:val="Emphasis"/>
        </w:rPr>
        <w:t xml:space="preserve">self-righteousness. </w:t>
      </w:r>
      <w:r w:rsidRPr="00D239D3">
        <w:t xml:space="preserve">I want to call for a time of accountability and specificity: not all LGBT youth are suicidal, not all LGBT people are subject to violence and bullying, and indeed class and race remain much more vital factors in accounting for vulnerability to violence, police brutality, social baiting and reduced access to education and career opportunities. </w:t>
      </w:r>
      <w:r w:rsidRPr="00D239D3">
        <w:rPr>
          <w:rStyle w:val="TitleChar"/>
          <w:rFonts w:eastAsiaTheme="majorEastAsia"/>
        </w:rPr>
        <w:t xml:space="preserve">Let’s call </w:t>
      </w:r>
      <w:r w:rsidRPr="00D239D3">
        <w:rPr>
          <w:rStyle w:val="Emphasis"/>
        </w:rPr>
        <w:t>an end to the finger snapping moralism</w:t>
      </w:r>
      <w:r w:rsidRPr="00D239D3">
        <w:rPr>
          <w:rStyle w:val="TitleChar"/>
          <w:rFonts w:eastAsiaTheme="majorEastAsia"/>
        </w:rPr>
        <w:t xml:space="preserve">, let’s </w:t>
      </w:r>
      <w:r w:rsidRPr="00D239D3">
        <w:rPr>
          <w:rStyle w:val="Emphasis"/>
        </w:rPr>
        <w:t>question</w:t>
      </w:r>
      <w:r w:rsidRPr="00D239D3">
        <w:rPr>
          <w:rStyle w:val="TitleChar"/>
          <w:rFonts w:eastAsiaTheme="majorEastAsia"/>
        </w:rPr>
        <w:t xml:space="preserve"> contemporary desires for </w:t>
      </w:r>
      <w:r w:rsidRPr="00D239D3">
        <w:rPr>
          <w:rStyle w:val="Emphasis"/>
        </w:rPr>
        <w:t>immediately consumable messages</w:t>
      </w:r>
      <w:r w:rsidRPr="00D239D3">
        <w:rPr>
          <w:rStyle w:val="TitleChar"/>
          <w:rFonts w:eastAsiaTheme="majorEastAsia"/>
        </w:rPr>
        <w:t xml:space="preserve"> of </w:t>
      </w:r>
      <w:r w:rsidRPr="00D239D3">
        <w:rPr>
          <w:rStyle w:val="Emphasis"/>
        </w:rPr>
        <w:t>progress</w:t>
      </w:r>
      <w:r w:rsidRPr="00D239D3">
        <w:rPr>
          <w:rStyle w:val="TitleChar"/>
          <w:rFonts w:eastAsiaTheme="majorEastAsia"/>
        </w:rPr>
        <w:t xml:space="preserve">, </w:t>
      </w:r>
      <w:r w:rsidRPr="00D239D3">
        <w:rPr>
          <w:rStyle w:val="Emphasis"/>
        </w:rPr>
        <w:t>development</w:t>
      </w:r>
      <w:r w:rsidRPr="00D239D3">
        <w:rPr>
          <w:rStyle w:val="TitleChar"/>
          <w:rFonts w:eastAsiaTheme="majorEastAsia"/>
        </w:rPr>
        <w:t xml:space="preserve"> and </w:t>
      </w:r>
      <w:r w:rsidRPr="00D239D3">
        <w:rPr>
          <w:rStyle w:val="Emphasis"/>
        </w:rPr>
        <w:t>access</w:t>
      </w:r>
      <w:r w:rsidRPr="00D239D3">
        <w:rPr>
          <w:rStyle w:val="TitleChar"/>
          <w:rFonts w:eastAsiaTheme="majorEastAsia"/>
        </w:rPr>
        <w:t xml:space="preserve">; let’s all take a </w:t>
      </w:r>
      <w:r w:rsidRPr="00D239D3">
        <w:rPr>
          <w:rStyle w:val="Emphasis"/>
        </w:rPr>
        <w:t>hard long look</w:t>
      </w:r>
      <w:r w:rsidRPr="00D239D3">
        <w:rPr>
          <w:rStyle w:val="TitleChar"/>
          <w:rFonts w:eastAsiaTheme="majorEastAsia"/>
        </w:rPr>
        <w:t xml:space="preserve"> at the </w:t>
      </w:r>
      <w:r w:rsidRPr="00D239D3">
        <w:rPr>
          <w:rStyle w:val="Emphasis"/>
        </w:rPr>
        <w:t>privileges</w:t>
      </w:r>
      <w:r w:rsidRPr="00D239D3">
        <w:rPr>
          <w:rStyle w:val="TitleChar"/>
          <w:rFonts w:eastAsiaTheme="majorEastAsia"/>
        </w:rPr>
        <w:t xml:space="preserve"> that often </w:t>
      </w:r>
      <w:r w:rsidRPr="00D239D3">
        <w:rPr>
          <w:rStyle w:val="Emphasis"/>
        </w:rPr>
        <w:t>prop up public performances of grief and outrage</w:t>
      </w:r>
      <w:r w:rsidRPr="00D239D3">
        <w:rPr>
          <w:rStyle w:val="TitleChar"/>
          <w:rFonts w:eastAsiaTheme="majorEastAsia"/>
        </w:rPr>
        <w:t>; let’s acknowledge that being queer no longer automatically means being brutalized and let’s argue for much more situated claims to marginalization, trauma and violence</w:t>
      </w:r>
      <w:r w:rsidRPr="00D239D3">
        <w:t xml:space="preserve">. </w:t>
      </w:r>
      <w:r w:rsidRPr="00D239D3">
        <w:rPr>
          <w:rStyle w:val="TitleChar"/>
          <w:rFonts w:eastAsiaTheme="majorEastAsia"/>
        </w:rPr>
        <w:t xml:space="preserve">Let’s not </w:t>
      </w:r>
      <w:r w:rsidRPr="00D239D3">
        <w:rPr>
          <w:rStyle w:val="Emphasis"/>
        </w:rPr>
        <w:t>fiddle while Rome (or Paris) burns</w:t>
      </w:r>
      <w:r w:rsidRPr="00D239D3">
        <w:rPr>
          <w:rStyle w:val="TitleChar"/>
          <w:rFonts w:eastAsiaTheme="majorEastAsia"/>
        </w:rPr>
        <w:t xml:space="preserve">, trigger while </w:t>
      </w:r>
      <w:r w:rsidRPr="00D239D3">
        <w:rPr>
          <w:rStyle w:val="Emphasis"/>
        </w:rPr>
        <w:t>the water rises</w:t>
      </w:r>
      <w:r w:rsidRPr="00D239D3">
        <w:rPr>
          <w:rStyle w:val="TitleChar"/>
          <w:rFonts w:eastAsiaTheme="majorEastAsia"/>
        </w:rPr>
        <w:t xml:space="preserve">, </w:t>
      </w:r>
      <w:r w:rsidRPr="00D239D3">
        <w:rPr>
          <w:rStyle w:val="Emphasis"/>
        </w:rPr>
        <w:t>weep while trash piles up</w:t>
      </w:r>
      <w:r w:rsidRPr="00D239D3">
        <w:rPr>
          <w:rStyle w:val="TitleChar"/>
          <w:rFonts w:eastAsiaTheme="majorEastAsia"/>
        </w:rPr>
        <w:t xml:space="preserve">; let’s recognize these </w:t>
      </w:r>
      <w:r w:rsidRPr="00D239D3">
        <w:rPr>
          <w:rStyle w:val="Emphasis"/>
        </w:rPr>
        <w:t>internal wars</w:t>
      </w:r>
      <w:r w:rsidRPr="00D239D3">
        <w:rPr>
          <w:rStyle w:val="TitleChar"/>
          <w:rFonts w:eastAsiaTheme="majorEastAsia"/>
        </w:rPr>
        <w:t xml:space="preserve"> for the </w:t>
      </w:r>
      <w:r w:rsidRPr="00D239D3">
        <w:rPr>
          <w:rStyle w:val="Emphasis"/>
        </w:rPr>
        <w:t>distraction</w:t>
      </w:r>
      <w:r w:rsidRPr="00D239D3">
        <w:rPr>
          <w:rStyle w:val="TitleChar"/>
          <w:rFonts w:eastAsiaTheme="majorEastAsia"/>
        </w:rPr>
        <w:t xml:space="preserve"> they have become</w:t>
      </w:r>
      <w:r w:rsidRPr="00D239D3">
        <w:t xml:space="preserve">. </w:t>
      </w:r>
      <w:r w:rsidRPr="00D239D3">
        <w:rPr>
          <w:rStyle w:val="TitleChar"/>
          <w:rFonts w:eastAsiaTheme="majorEastAsia"/>
        </w:rPr>
        <w:t xml:space="preserve">Once upon a time, the appellation “queer” named an </w:t>
      </w:r>
      <w:r w:rsidRPr="00D239D3">
        <w:rPr>
          <w:rStyle w:val="Emphasis"/>
        </w:rPr>
        <w:t>opposition to identity politics</w:t>
      </w:r>
      <w:r w:rsidRPr="00D239D3">
        <w:rPr>
          <w:rStyle w:val="TitleChar"/>
          <w:rFonts w:eastAsiaTheme="majorEastAsia"/>
        </w:rPr>
        <w:t xml:space="preserve">, a </w:t>
      </w:r>
      <w:r w:rsidRPr="00D239D3">
        <w:rPr>
          <w:rStyle w:val="Emphasis"/>
        </w:rPr>
        <w:t>commitment to coalition</w:t>
      </w:r>
      <w:r w:rsidRPr="00D239D3">
        <w:rPr>
          <w:rStyle w:val="TitleChar"/>
          <w:rFonts w:eastAsiaTheme="majorEastAsia"/>
        </w:rPr>
        <w:t xml:space="preserve">, a vision of </w:t>
      </w:r>
      <w:r w:rsidRPr="00D239D3">
        <w:rPr>
          <w:rStyle w:val="Emphasis"/>
        </w:rPr>
        <w:t>alternative worlds</w:t>
      </w:r>
      <w:r w:rsidRPr="00D239D3">
        <w:t xml:space="preserve">. </w:t>
      </w:r>
      <w:r w:rsidRPr="00D239D3">
        <w:rPr>
          <w:rStyle w:val="TitleChar"/>
          <w:rFonts w:eastAsiaTheme="majorEastAsia"/>
        </w:rPr>
        <w:t xml:space="preserve">Now it has become a </w:t>
      </w:r>
      <w:r w:rsidRPr="00D239D3">
        <w:rPr>
          <w:rStyle w:val="Emphasis"/>
        </w:rPr>
        <w:t>weak umbrella term</w:t>
      </w:r>
      <w:r w:rsidRPr="00D239D3">
        <w:rPr>
          <w:rStyle w:val="TitleChar"/>
          <w:rFonts w:eastAsiaTheme="majorEastAsia"/>
        </w:rPr>
        <w:t xml:space="preserve"> for a </w:t>
      </w:r>
      <w:r w:rsidRPr="00D239D3">
        <w:rPr>
          <w:rStyle w:val="Emphasis"/>
        </w:rPr>
        <w:t>confederation of identitarian concerns</w:t>
      </w:r>
      <w:r w:rsidRPr="00D239D3">
        <w:rPr>
          <w:rStyle w:val="TitleChar"/>
          <w:rFonts w:eastAsiaTheme="majorEastAsia"/>
        </w:rPr>
        <w:t xml:space="preserve">. It is time to </w:t>
      </w:r>
      <w:r w:rsidRPr="00D239D3">
        <w:rPr>
          <w:rStyle w:val="Emphasis"/>
        </w:rPr>
        <w:t>move on</w:t>
      </w:r>
      <w:r w:rsidRPr="00D239D3">
        <w:rPr>
          <w:rStyle w:val="TitleChar"/>
          <w:rFonts w:eastAsiaTheme="majorEastAsia"/>
        </w:rPr>
        <w:t xml:space="preserve">, to </w:t>
      </w:r>
      <w:r w:rsidRPr="00D239D3">
        <w:rPr>
          <w:rStyle w:val="Emphasis"/>
        </w:rPr>
        <w:t>confuse the enemy</w:t>
      </w:r>
      <w:r w:rsidRPr="00D239D3">
        <w:rPr>
          <w:rStyle w:val="TitleChar"/>
          <w:rFonts w:eastAsiaTheme="majorEastAsia"/>
        </w:rPr>
        <w:t xml:space="preserve">, to </w:t>
      </w:r>
      <w:r w:rsidRPr="00D239D3">
        <w:rPr>
          <w:rStyle w:val="Emphasis"/>
        </w:rPr>
        <w:t>become illegible</w:t>
      </w:r>
      <w:r w:rsidRPr="00D239D3">
        <w:rPr>
          <w:rStyle w:val="TitleChar"/>
          <w:rFonts w:eastAsiaTheme="majorEastAsia"/>
        </w:rPr>
        <w:t xml:space="preserve">, </w:t>
      </w:r>
      <w:r w:rsidRPr="00D239D3">
        <w:rPr>
          <w:rStyle w:val="Emphasis"/>
        </w:rPr>
        <w:t>invisible</w:t>
      </w:r>
      <w:r w:rsidRPr="00D239D3">
        <w:rPr>
          <w:rStyle w:val="TitleChar"/>
          <w:rFonts w:eastAsiaTheme="majorEastAsia"/>
        </w:rPr>
        <w:t xml:space="preserve">, </w:t>
      </w:r>
      <w:r w:rsidRPr="00D239D3">
        <w:rPr>
          <w:rStyle w:val="Emphasis"/>
        </w:rPr>
        <w:t>anonymous</w:t>
      </w:r>
      <w:r w:rsidRPr="00D239D3">
        <w:t xml:space="preserve"> (see Preciado’s Bully Bloggers post on anonymity in relation to the Zapatistas). In the words of José Muñoz, “</w:t>
      </w:r>
      <w:r w:rsidRPr="00D239D3">
        <w:rPr>
          <w:rStyle w:val="Emphasis"/>
        </w:rPr>
        <w:t>we have never been queer</w:t>
      </w:r>
      <w:r w:rsidRPr="00D239D3">
        <w:t>.” In the words of a great knight from Monty Python and the Holy Grail, “</w:t>
      </w:r>
      <w:r w:rsidRPr="00D239D3">
        <w:rPr>
          <w:rStyle w:val="TitleChar"/>
          <w:rFonts w:eastAsiaTheme="majorEastAsia"/>
        </w:rPr>
        <w:t>we are now no longer the Knights who say Ni, we are now the Knights who say “Ekki-ekki-ekki-ekki-PTANG. Zoom-Boing, z’nourrwringmm</w:t>
      </w:r>
      <w:r w:rsidRPr="00D239D3">
        <w:t>.”</w:t>
      </w:r>
    </w:p>
    <w:p w14:paraId="05DDA25A" w14:textId="67CA92AC" w:rsidR="00806309" w:rsidRPr="00D239D3" w:rsidRDefault="00806309" w:rsidP="00806309">
      <w:pPr>
        <w:pStyle w:val="Heading3"/>
      </w:pPr>
      <w:r w:rsidRPr="00D239D3">
        <w:lastRenderedPageBreak/>
        <w:t>Vampirism</w:t>
      </w:r>
      <w:r>
        <w:t xml:space="preserve"> link</w:t>
      </w:r>
    </w:p>
    <w:p w14:paraId="22A9FE8F" w14:textId="77777777" w:rsidR="00806309" w:rsidRPr="00D239D3" w:rsidRDefault="00806309" w:rsidP="00806309">
      <w:pPr>
        <w:pStyle w:val="Heading4"/>
      </w:pPr>
      <w:r w:rsidRPr="00D239D3">
        <w:t xml:space="preserve">The AFF’s project of ethical identification and politicization of violence reifies a victim economy whereby academics make the suffering body dance for our enjoyment, vampirically draining it of all life and objectifying it for advancement. </w:t>
      </w:r>
    </w:p>
    <w:p w14:paraId="6E977FB3" w14:textId="77777777" w:rsidR="00806309" w:rsidRPr="00D239D3" w:rsidRDefault="00806309" w:rsidP="00806309">
      <w:r w:rsidRPr="00D239D3">
        <w:rPr>
          <w:b/>
        </w:rPr>
        <w:t>Berlant 98</w:t>
      </w:r>
      <w:r w:rsidRPr="00D239D3">
        <w:t xml:space="preserve"> (Lauren, George M. Pullman Professor, Department of English, University of Chicago, “Poor Eliza,” American Literature, Vol. 70, No. 3, No More Separate Spheres! (Sep., 1998), Duke University Press, pg. 635-668, rmf) *modified for gendered language using brackets</w:t>
      </w:r>
    </w:p>
    <w:p w14:paraId="450AE85E" w14:textId="77777777" w:rsidR="00806309" w:rsidRPr="00D239D3" w:rsidRDefault="00806309" w:rsidP="00806309">
      <w:pPr>
        <w:rPr>
          <w:rStyle w:val="Emphasis"/>
        </w:rPr>
      </w:pPr>
      <w:r w:rsidRPr="00D239D3">
        <w:rPr>
          <w:sz w:val="14"/>
        </w:rPr>
        <w:t xml:space="preserve">What distinguishes these critical texts are the startling ways they struggle to encounter the Uncle Tom form without reproducing it, declining to pay the inheritance tax. </w:t>
      </w:r>
      <w:r w:rsidRPr="00D239D3">
        <w:rPr>
          <w:rStyle w:val="TitleChar"/>
        </w:rPr>
        <w:t>The postsentimental does not involve an aesthetic disruption to the contract sentimentality makes between its texts and readers</w:t>
      </w:r>
      <w:r w:rsidRPr="00D239D3">
        <w:rPr>
          <w:sz w:val="14"/>
        </w:rPr>
        <w:t xml:space="preserve"> </w:t>
      </w:r>
      <w:r w:rsidRPr="00D239D3">
        <w:rPr>
          <w:rStyle w:val="TitleChar"/>
        </w:rPr>
        <w:t>-that proper reading will lead to better feeling and therefore to a better self.</w:t>
      </w:r>
      <w:r w:rsidRPr="00D239D3">
        <w:rPr>
          <w:sz w:val="14"/>
        </w:rPr>
        <w:t xml:space="preserve"> </w:t>
      </w:r>
      <w:r w:rsidRPr="00D239D3">
        <w:rPr>
          <w:rStyle w:val="TitleChar"/>
        </w:rPr>
        <w:t>What changes is the place of repetition in this contract, a crisis frequently thematized in formal aesthetic and generational terms</w:t>
      </w:r>
      <w:r w:rsidRPr="00D239D3">
        <w:rPr>
          <w:sz w:val="14"/>
        </w:rPr>
        <w:t xml:space="preserve">. In its traditional and political modalities, the sentimental promises that in a just world a consensus will already exist about what constitutes uplift, amelioration, and emancipation, those horizons toward which empathy powerfully directs itself. </w:t>
      </w:r>
      <w:r w:rsidRPr="00D239D3">
        <w:rPr>
          <w:rStyle w:val="Emphasis"/>
        </w:rPr>
        <w:t>Identification with suffering, the ethical response to the sentimental plot, leads to its repetition in the audience and thus to a generally held view about what transformations would bring the good life into being.</w:t>
      </w:r>
      <w:r w:rsidRPr="00D239D3">
        <w:rPr>
          <w:sz w:val="14"/>
        </w:rPr>
        <w:t xml:space="preserve"> </w:t>
      </w:r>
      <w:r w:rsidRPr="00D239D3">
        <w:rPr>
          <w:rStyle w:val="TitleChar"/>
        </w:rPr>
        <w:t>This presumption, that the terms of consent are transhistorical once true feeling is shared, explains in part why emotions, especially painful ones, are so central to the world-building aspects of sentimental alliance.</w:t>
      </w:r>
      <w:r w:rsidRPr="00D239D3">
        <w:rPr>
          <w:sz w:val="14"/>
        </w:rPr>
        <w:t xml:space="preserve"> Postsentimental texts withdraw from the contract that presumes consent to the conventionally desired outcomes of identification and empathy. </w:t>
      </w:r>
      <w:r w:rsidRPr="00D239D3">
        <w:rPr>
          <w:rStyle w:val="TitleChar"/>
        </w:rPr>
        <w:t xml:space="preserve">The desire for unconflictedness might very well motivate the sacrifice of surprising ideas to the norms of the world against which this rhetoric is being deployed. What, if anything, then, can be built from the very different knowledge/experience of subaltern pain? What can memory do to create conditions for freedom and justice without reconfirming the terms of ordinary subordination? </w:t>
      </w:r>
      <w:r w:rsidRPr="00D239D3">
        <w:rPr>
          <w:sz w:val="14"/>
        </w:rPr>
        <w:t xml:space="preserve">More than a critique of feeling as such, the postsentimental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social-problemachinery of mass society, in which </w:t>
      </w:r>
      <w:r w:rsidRPr="00D239D3">
        <w:rPr>
          <w:rStyle w:val="TitleChar"/>
        </w:rPr>
        <w:t>the production of tears where anger or nothing might have been became more urgent with the coming to cultural dominance of the Holocaust and trauma as models for having and remembering collective social experience</w:t>
      </w:r>
      <w:r w:rsidRPr="00D239D3">
        <w:rPr>
          <w:sz w:val="14"/>
        </w:rPr>
        <w:t xml:space="preserve">.20 Currently, as in traditional sentimentality, </w:t>
      </w:r>
      <w:r w:rsidRPr="00D239D3">
        <w:rPr>
          <w:rStyle w:val="Emphasis"/>
        </w:rPr>
        <w:t xml:space="preserve">the authenticity of overwhelming pain that can be textually performed and shared is disseminated as a prophylactic against the reproduction of a shocking and numbing mass violence. Baldwin asserts that the overvaluation of such redemptive feeling is precisely a condition of that violence. </w:t>
      </w:r>
      <w:r w:rsidRPr="00D239D3">
        <w:rPr>
          <w:rStyle w:val="TitleChar"/>
        </w:rPr>
        <w:t>Baldwin's encounter with Stowe in this essay comes amidst a general wave of protest novels, social-problem films, and film noir in the U.S. after World War Two</w:t>
      </w:r>
      <w:r w:rsidRPr="00D239D3">
        <w:rPr>
          <w:sz w:val="14"/>
        </w:rPr>
        <w:t xml:space="preserve">: Gentleman's Agreement, The Postman Always Rings Twice, The Best Years of Our Lives. </w:t>
      </w:r>
      <w:r w:rsidRPr="00D239D3">
        <w:rPr>
          <w:rStyle w:val="TitleChar"/>
        </w:rPr>
        <w:t>Films like these, he says, "emerge for what they are: a mirror of our confusion, dishonesty, panic, trapped and immobilized in the sunlit prison of the American dream."</w:t>
      </w:r>
      <w:r w:rsidRPr="00D239D3">
        <w:rPr>
          <w:sz w:val="14"/>
        </w:rPr>
        <w:t xml:space="preserve"> </w:t>
      </w:r>
      <w:r w:rsidRPr="00D239D3">
        <w:rPr>
          <w:rStyle w:val="Emphasis"/>
        </w:rPr>
        <w:t xml:space="preserve">They cut the complexity of human motives and self-understanding "down to size" by preferring "a lie more palatable than the truth" about the social and material effects the liberal pedagogy of optimism has, or doesn't have, on "[hu]man's" capacity </w:t>
      </w:r>
      <w:r w:rsidRPr="00D239D3">
        <w:rPr>
          <w:rStyle w:val="Emphasis"/>
        </w:rPr>
        <w:lastRenderedPageBreak/>
        <w:t>to produce a world of authentic truth, justice, and freedom.</w:t>
      </w:r>
      <w:r w:rsidRPr="00D239D3">
        <w:rPr>
          <w:sz w:val="14"/>
        </w:rPr>
        <w:t xml:space="preserve">21 Indeed, </w:t>
      </w:r>
      <w:r w:rsidRPr="00D239D3">
        <w:rPr>
          <w:rStyle w:val="TitleChar"/>
        </w:rPr>
        <w:t>"truth" is the keyword for Baldwin</w:t>
      </w:r>
      <w:r w:rsidRPr="00D239D3">
        <w:rPr>
          <w:sz w:val="14"/>
        </w:rPr>
        <w:t xml:space="preserve">. </w:t>
      </w:r>
      <w:r w:rsidRPr="00D239D3">
        <w:rPr>
          <w:rStyle w:val="TitleChar"/>
        </w:rPr>
        <w:t>He defines it as "a devotion to the human being, his [or her] freedom and fulfillment: freedom which cannot be legislated, fulfillment which cannot be charted."</w:t>
      </w:r>
      <w:r w:rsidRPr="00D239D3">
        <w:rPr>
          <w:sz w:val="14"/>
        </w:rPr>
        <w:t xml:space="preserve">22 In contrast, Stowe's totalitarian religiosity, her insistence that </w:t>
      </w:r>
      <w:r w:rsidRPr="00D239D3">
        <w:rPr>
          <w:rStyle w:val="Emphasis"/>
        </w:rPr>
        <w:t>subjects "bargain" for heavenly redemption with their own physical and spiritual mortification</w:t>
      </w:r>
      <w:r w:rsidRPr="00D239D3">
        <w:rPr>
          <w:rStyle w:val="TitleChar"/>
        </w:rPr>
        <w:t>, merely and violently confirms the fundamental abjection of all persons, especially the black ones who wear the dark night of the soul out where all can see it</w:t>
      </w:r>
      <w:r w:rsidRPr="00D239D3">
        <w:rPr>
          <w:sz w:val="14"/>
        </w:rPr>
        <w:t xml:space="preserve">. Additionally, Baldwin argues that </w:t>
      </w:r>
      <w:r w:rsidRPr="00D239D3">
        <w:rPr>
          <w:rStyle w:val="TitleChar"/>
        </w:rPr>
        <w:t>Uncle Tom's Cabin instantiates a tradition of locating the destiny of the nation in a false model of the individual soul, one imagined as free of ambivalence, aggression, or contradiction</w:t>
      </w:r>
      <w:r w:rsidRPr="00D239D3">
        <w:rPr>
          <w:sz w:val="14"/>
        </w:rPr>
        <w:t xml:space="preserve">. By "human being" Baldwin means to repudiate stock identities as such, arguing that </w:t>
      </w:r>
      <w:r w:rsidRPr="00D239D3">
        <w:rPr>
          <w:rStyle w:val="TitleChar"/>
        </w:rPr>
        <w:t>their stark simplicity confirms the very fantasies and institutions against which the sentimental is ostensibly being mobilized.</w:t>
      </w:r>
      <w:r w:rsidRPr="00D239D3">
        <w:rPr>
          <w:sz w:val="14"/>
        </w:rPr>
        <w:t xml:space="preserve"> </w:t>
      </w:r>
      <w:r w:rsidRPr="00D239D3">
        <w:rPr>
          <w:rStyle w:val="TitleChar"/>
        </w:rPr>
        <w:t>This national-liberal refusal of complexity is what he elsewhere calls "the price of the ticket" for membership in the American dream.</w:t>
      </w:r>
      <w:r w:rsidRPr="00D239D3">
        <w:rPr>
          <w:sz w:val="14"/>
        </w:rPr>
        <w:t xml:space="preserve">23 As the Uncle Tom films suggest, </w:t>
      </w:r>
      <w:r w:rsidRPr="00D239D3">
        <w:rPr>
          <w:rStyle w:val="Emphasis"/>
        </w:rPr>
        <w:t xml:space="preserve">whites need blacks to "dance" for them so that they might continue disavowing the costs or ghosts of whiteness, which involve religious traditions of self-loathing and cultural traditions confusing happiness with analgesia. </w:t>
      </w:r>
      <w:r w:rsidRPr="00D239D3">
        <w:rPr>
          <w:sz w:val="14"/>
        </w:rPr>
        <w:t xml:space="preserve">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D239D3">
        <w:rPr>
          <w:rStyle w:val="Emphasis"/>
        </w:rPr>
        <w:t>The politicosentimental novel uses suffering vampirically to simplify the subject, thereby making the injunction to empathy safe for the subject.</w:t>
      </w:r>
      <w:r w:rsidRPr="00D239D3">
        <w:rPr>
          <w:sz w:val="14"/>
        </w:rPr>
        <w:t xml:space="preserve"> </w:t>
      </w:r>
      <w:r w:rsidRPr="00D239D3">
        <w:rPr>
          <w:rStyle w:val="TitleChar"/>
        </w:rPr>
        <w:t>Of course there is more to the story.</w:t>
      </w:r>
      <w:r w:rsidRPr="00D239D3">
        <w:rPr>
          <w:rStyle w:val="Emphasis"/>
        </w:rPr>
        <w:t xml:space="preserve"> </w:t>
      </w:r>
      <w:r w:rsidRPr="00D239D3">
        <w:rPr>
          <w:rStyle w:val="TitleChar"/>
        </w:rPr>
        <w:t>Baldwin bewails the sentimentality of Richard Wright's Native Son because Bigger Thomas is not the homeopathic Other to Uncle Tom after all, but one of his "children," the heir to his negative legacy.</w:t>
      </w:r>
      <w:r w:rsidRPr="00D239D3">
        <w:rPr>
          <w:sz w:val="14"/>
        </w:rPr>
        <w:t xml:space="preserve">26 Both Tom and Thomas live in a simple relation to violence and die knowing only slightly more than they did before they were sacrificed to a white ideal of the soul's simple purity, its emptiness. </w:t>
      </w:r>
      <w:r w:rsidRPr="00D239D3">
        <w:rPr>
          <w:rStyle w:val="Emphasis"/>
        </w:rPr>
        <w:t xml:space="preserve">This addiction to the formula of redemption through violent simplification persists with a "terrible power": it confirms that U.S. minorities are constituted as </w:t>
      </w:r>
      <w:proofErr w:type="gramStart"/>
      <w:r w:rsidRPr="00D239D3">
        <w:rPr>
          <w:rStyle w:val="Emphasis"/>
        </w:rPr>
        <w:t>Others</w:t>
      </w:r>
      <w:proofErr w:type="gramEnd"/>
      <w:r w:rsidRPr="00D239D3">
        <w:rPr>
          <w:rStyle w:val="Emphasis"/>
        </w:rPr>
        <w:t xml:space="preserve"> even to themselves through attachment to the most hateful, objectified, cartoon-like versions of their identities, and that the shamed subcultures of America really are, in some way, fully expressed by the overpresence of the stereotypical image. </w:t>
      </w:r>
    </w:p>
    <w:p w14:paraId="4E813F2E" w14:textId="77777777" w:rsidR="00806309" w:rsidRPr="00D239D3" w:rsidRDefault="00806309" w:rsidP="00806309"/>
    <w:p w14:paraId="4F61AA2B" w14:textId="77777777" w:rsidR="00806309" w:rsidRPr="00D239D3" w:rsidRDefault="00806309" w:rsidP="00806309">
      <w:pPr>
        <w:pStyle w:val="Heading4"/>
      </w:pPr>
      <w:r w:rsidRPr="00D239D3">
        <w:t>The AFF is empathetic identification as deathmaking which ensures the smooth functioning of imperialism. Their fantasy of change through investment in discourse shields criticism and guises violence.</w:t>
      </w:r>
    </w:p>
    <w:p w14:paraId="70CA0105" w14:textId="77777777" w:rsidR="00806309" w:rsidRPr="00D239D3" w:rsidRDefault="00806309" w:rsidP="00806309">
      <w:pPr>
        <w:rPr>
          <w:rStyle w:val="TitleChar"/>
          <w:u w:val="none"/>
        </w:rPr>
      </w:pPr>
      <w:r w:rsidRPr="00D239D3">
        <w:rPr>
          <w:b/>
        </w:rPr>
        <w:t>Berlant 99</w:t>
      </w:r>
      <w:r w:rsidRPr="00D239D3">
        <w:t> (Lauren, George M. Pullman Professor, Department of English, University of Chicago, "The Subject of True Feeling: Pain, Privacy and Politics" in Cultural Pluralism, Identity Politics and the Law ed. Sarat &amp; Kearns, Ann Arbor: University of Michigan Press, Pg. 49-54, rmf)</w:t>
      </w:r>
    </w:p>
    <w:p w14:paraId="10960F03" w14:textId="77777777" w:rsidR="00806309" w:rsidRPr="00D239D3" w:rsidRDefault="00806309" w:rsidP="00806309">
      <w:pPr>
        <w:rPr>
          <w:u w:val="single"/>
        </w:rPr>
      </w:pPr>
      <w:r w:rsidRPr="00D239D3">
        <w:rPr>
          <w:rStyle w:val="Emphasis"/>
        </w:rPr>
        <w:t>Ravaged wages and ravaged bodies saturate the global marketplace</w:t>
      </w:r>
      <w:r w:rsidRPr="00D239D3">
        <w:rPr>
          <w:rStyle w:val="TitleChar"/>
        </w:rPr>
        <w:t xml:space="preserve"> </w:t>
      </w:r>
      <w:r w:rsidRPr="00D239D3">
        <w:rPr>
          <w:sz w:val="14"/>
        </w:rPr>
        <w:t xml:space="preserve">in which the United States seeks desperately to compete "competitively," as the euphemism goes, signifying a race that will be won by the nations whose labor conditions are most optimal for profit. 2 In the United States </w:t>
      </w:r>
      <w:r w:rsidRPr="00D239D3">
        <w:rPr>
          <w:rStyle w:val="TitleChar"/>
        </w:rPr>
        <w:t>the media of the political public sphere regularly register new scandals of the proliferating sweatshop networks</w:t>
      </w:r>
      <w:r w:rsidRPr="00D239D3">
        <w:rPr>
          <w:sz w:val="14"/>
        </w:rPr>
        <w:t xml:space="preserve"> "at home" and "abroad," </w:t>
      </w:r>
      <w:r w:rsidRPr="00D239D3">
        <w:rPr>
          <w:rStyle w:val="TitleChar"/>
        </w:rPr>
        <w:t>which has to be a good thing, because it produces feeling and with it something at least akin to consciousness that can lead to action</w:t>
      </w:r>
      <w:r w:rsidRPr="00D239D3">
        <w:rPr>
          <w:sz w:val="14"/>
        </w:rPr>
        <w:t xml:space="preserve">} Yet </w:t>
      </w:r>
      <w:r w:rsidRPr="00D239D3">
        <w:rPr>
          <w:rStyle w:val="TitleChar"/>
        </w:rPr>
        <w:t xml:space="preserve">even as the image of the traumatized worker proliferates, even as evidence of exploitation is found under every rock or commodity, </w:t>
      </w:r>
      <w:r w:rsidRPr="00D239D3">
        <w:rPr>
          <w:rStyle w:val="Emphasis"/>
        </w:rPr>
        <w:t xml:space="preserve">it competes with a normative/ utopian image of the US. </w:t>
      </w:r>
      <w:proofErr w:type="gramStart"/>
      <w:r w:rsidRPr="00D239D3">
        <w:rPr>
          <w:rStyle w:val="Emphasis"/>
        </w:rPr>
        <w:t>citizen</w:t>
      </w:r>
      <w:proofErr w:type="gramEnd"/>
      <w:r w:rsidRPr="00D239D3">
        <w:rPr>
          <w:rStyle w:val="TitleChar"/>
        </w:rPr>
        <w:t xml:space="preserve"> who remain unmarked, framed, and protected by the private trajectory of his life project</w:t>
      </w:r>
      <w:r w:rsidRPr="00D239D3">
        <w:rPr>
          <w:sz w:val="14"/>
        </w:rPr>
        <w:t xml:space="preserve">, </w:t>
      </w:r>
      <w:r w:rsidRPr="00D239D3">
        <w:rPr>
          <w:rStyle w:val="TitleChar"/>
        </w:rPr>
        <w:t>which is sanctified at the juncture where the unconscious meets history: the American Dream</w:t>
      </w:r>
      <w:r w:rsidRPr="00D239D3">
        <w:rPr>
          <w:sz w:val="14"/>
        </w:rPr>
        <w:t xml:space="preserve">. 4 </w:t>
      </w:r>
      <w:r w:rsidRPr="00D239D3">
        <w:rPr>
          <w:sz w:val="14"/>
        </w:rPr>
        <w:lastRenderedPageBreak/>
        <w:t xml:space="preserve">In that story </w:t>
      </w:r>
      <w:r w:rsidRPr="00D239D3">
        <w:rPr>
          <w:rStyle w:val="TitleChar"/>
        </w:rPr>
        <w:t>one's identity is not home of suffering, mental, physical, or economic</w:t>
      </w:r>
      <w:r w:rsidRPr="00D239D3">
        <w:rPr>
          <w:sz w:val="14"/>
        </w:rPr>
        <w:t xml:space="preserve">. If the U.S. worker is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D239D3">
        <w:rPr>
          <w:rStyle w:val="TitleChar"/>
        </w:rPr>
        <w:t xml:space="preserve">exploitation only appears as </w:t>
      </w:r>
      <w:r w:rsidRPr="00D239D3">
        <w:rPr>
          <w:rStyle w:val="Emphasis"/>
        </w:rPr>
        <w:t>a scandalous nugget</w:t>
      </w:r>
      <w:r w:rsidRPr="00D239D3">
        <w:rPr>
          <w:rStyle w:val="TitleChar"/>
        </w:rPr>
        <w:t xml:space="preserve"> in the sieve of memory when it can be condensed into an exotic thing of </w:t>
      </w:r>
      <w:r w:rsidRPr="00D239D3">
        <w:rPr>
          <w:rStyle w:val="Emphasis"/>
        </w:rPr>
        <w:t xml:space="preserve">momentary fascination, a squalor of the bottom too horrible to be read in its own actual banality. </w:t>
      </w:r>
      <w:r w:rsidRPr="00D239D3">
        <w:rPr>
          <w:rStyle w:val="TitleChar"/>
        </w:rPr>
        <w:t xml:space="preserve">The exposed traumas </w:t>
      </w:r>
      <w:r w:rsidRPr="00D239D3">
        <w:rPr>
          <w:sz w:val="14"/>
        </w:rPr>
        <w:t xml:space="preserve">of workers in ongoing extreme conditions </w:t>
      </w:r>
      <w:r w:rsidRPr="00D239D3">
        <w:rPr>
          <w:rStyle w:val="TitleChar"/>
        </w:rPr>
        <w:t>do not generally induce more than mourning on the part of the state and the public culture</w:t>
      </w:r>
      <w:r w:rsidRPr="00D239D3">
        <w:rPr>
          <w:sz w:val="14"/>
        </w:rPr>
        <w:t xml:space="preserve"> to whose feeling-based opinions the state is said to resp ond. Mourning is what happens when a grounding object is lost, is dead, no longer living (to you). </w:t>
      </w:r>
      <w:r w:rsidRPr="00D239D3">
        <w:rPr>
          <w:rStyle w:val="TitleChar"/>
        </w:rPr>
        <w:t>Mourning is an experience of irreducible boundedness</w:t>
      </w:r>
      <w:r w:rsidRPr="00D239D3">
        <w:rPr>
          <w:sz w:val="14"/>
        </w:rPr>
        <w:t xml:space="preserve">: I am here, I am living, he is dead, </w:t>
      </w:r>
      <w:proofErr w:type="gramStart"/>
      <w:r w:rsidRPr="00D239D3">
        <w:rPr>
          <w:sz w:val="14"/>
        </w:rPr>
        <w:t>I</w:t>
      </w:r>
      <w:proofErr w:type="gramEnd"/>
      <w:r w:rsidRPr="00D239D3">
        <w:rPr>
          <w:sz w:val="14"/>
        </w:rPr>
        <w:t xml:space="preserve"> am mourning. </w:t>
      </w:r>
      <w:r w:rsidRPr="00D239D3">
        <w:rPr>
          <w:rStyle w:val="Emphasis"/>
        </w:rPr>
        <w:t>It is a beautiful, not sublime, experience of emancipation</w:t>
      </w:r>
      <w:r w:rsidRPr="00D239D3">
        <w:rPr>
          <w:sz w:val="14"/>
        </w:rPr>
        <w:t xml:space="preserve">: </w:t>
      </w:r>
      <w:r w:rsidRPr="00D239D3">
        <w:rPr>
          <w:rStyle w:val="TitleChar"/>
        </w:rPr>
        <w:t>mourning supplies the subject the definitional perfection of a being no longer in flux</w:t>
      </w:r>
      <w:r w:rsidRPr="00D239D3">
        <w:rPr>
          <w:sz w:val="14"/>
        </w:rPr>
        <w:t xml:space="preserve">.5 </w:t>
      </w:r>
      <w:r w:rsidRPr="00D239D3">
        <w:rPr>
          <w:rStyle w:val="Emphasis"/>
        </w:rPr>
        <w:t>It takes place over a distance</w:t>
      </w:r>
      <w:r w:rsidRPr="00D239D3">
        <w:rPr>
          <w:sz w:val="14"/>
        </w:rPr>
        <w:t xml:space="preserve">: even if the object who induces the feeling of loss and helplessness is neither dead nor at any great distance from where you are. In other words, </w:t>
      </w:r>
      <w:r w:rsidRPr="00D239D3">
        <w:rPr>
          <w:rStyle w:val="TitleChar"/>
        </w:rPr>
        <w:t xml:space="preserve">mourning can also be an act of aggression, </w:t>
      </w:r>
      <w:r w:rsidRPr="00D239D3">
        <w:rPr>
          <w:rStyle w:val="Emphasis"/>
        </w:rPr>
        <w:t>of social deathmaking</w:t>
      </w:r>
      <w:r w:rsidRPr="00D239D3">
        <w:rPr>
          <w:rStyle w:val="TitleChar"/>
        </w:rPr>
        <w:t xml:space="preserve">: it can perform </w:t>
      </w:r>
      <w:r w:rsidRPr="00D239D3">
        <w:rPr>
          <w:rStyle w:val="Emphasis"/>
        </w:rPr>
        <w:t>the evacuation of significance from actually-existing subjects</w:t>
      </w:r>
      <w:r w:rsidRPr="00D239D3">
        <w:rPr>
          <w:rStyle w:val="TitleChar"/>
        </w:rPr>
        <w:t>.</w:t>
      </w:r>
      <w:r w:rsidRPr="00D239D3">
        <w:rPr>
          <w:sz w:val="14"/>
        </w:rPr>
        <w:t xml:space="preserve"> Even when liberals do it, one might say, "others" are ghosted for a good cause.</w:t>
      </w:r>
      <w:r w:rsidRPr="00D239D3">
        <w:rPr>
          <w:rStyle w:val="TitleChar"/>
        </w:rPr>
        <w:t>6The sorrow songs of scandal that sing of the exploitation that is always "elsewhere"</w:t>
      </w:r>
      <w:r w:rsidRPr="00D239D3">
        <w:rPr>
          <w:sz w:val="14"/>
        </w:rPr>
        <w:t xml:space="preserve"> (even a few blocks away) </w:t>
      </w:r>
      <w:r w:rsidRPr="00D239D3">
        <w:rPr>
          <w:rStyle w:val="TitleChar"/>
        </w:rPr>
        <w:t>are in this sense aggressively songs of mourning.</w:t>
      </w:r>
      <w:r w:rsidRPr="00D239D3">
        <w:rPr>
          <w:sz w:val="14"/>
        </w:rPr>
        <w:t xml:space="preserve"> </w:t>
      </w:r>
      <w:r w:rsidRPr="00D239D3">
        <w:rPr>
          <w:rStyle w:val="Emphasis"/>
        </w:rPr>
        <w:t>Play them backward, and the military march of capitalist triumphalism</w:t>
      </w:r>
      <w:r w:rsidRPr="00D239D3">
        <w:rPr>
          <w:sz w:val="14"/>
        </w:rPr>
        <w:t xml:space="preserve"> (The Trans-Nationale) </w:t>
      </w:r>
      <w:r w:rsidRPr="00D239D3">
        <w:rPr>
          <w:rStyle w:val="Emphasis"/>
        </w:rPr>
        <w:t>can be heard.</w:t>
      </w:r>
      <w:r w:rsidRPr="00D239D3">
        <w:rPr>
          <w:sz w:val="14"/>
        </w:rPr>
        <w:t xml:space="preserve"> Its lyric, currently crooned by every organ of record in the United States, is about necessity. </w:t>
      </w:r>
      <w:r w:rsidRPr="00D239D3">
        <w:rPr>
          <w:rStyle w:val="TitleChar"/>
        </w:rPr>
        <w:t>It exhorts citizens to understand that the "bottom line"7 of national life is neither utopia nor freedom but survival,</w:t>
      </w:r>
      <w:r w:rsidRPr="00D239D3">
        <w:rPr>
          <w:sz w:val="14"/>
        </w:rPr>
        <w:t xml:space="preserve"> which can only be achieved by a citizenry that eats its anger, makes no unreasonable claims on resources or control over value, and uses its most creative energy to cultivate intimate spheres while scrapping a life together flexibly in response to the market world's caprice. </w:t>
      </w:r>
      <w:r w:rsidRPr="00D239D3">
        <w:rPr>
          <w:rStyle w:val="TitleChar"/>
        </w:rPr>
        <w:t>In this particular moment of expanding class unconsciousness</w:t>
      </w:r>
      <w:r w:rsidRPr="00D239D3">
        <w:rPr>
          <w:sz w:val="14"/>
        </w:rPr>
        <w:t xml:space="preserve"> that looks like consciousness </w:t>
      </w:r>
      <w:r w:rsidRPr="00D239D3">
        <w:rPr>
          <w:rStyle w:val="TitleChar"/>
        </w:rPr>
        <w:t>emerges a peculiar</w:t>
      </w:r>
      <w:r w:rsidRPr="00D239D3">
        <w:rPr>
          <w:sz w:val="14"/>
        </w:rPr>
        <w:t xml:space="preserve">, though not unprecedented, </w:t>
      </w:r>
      <w:r w:rsidRPr="00D239D3">
        <w:rPr>
          <w:rStyle w:val="TitleChar"/>
        </w:rPr>
        <w:t xml:space="preserve">hero: </w:t>
      </w:r>
      <w:r w:rsidRPr="00D239D3">
        <w:rPr>
          <w:rStyle w:val="Emphasis"/>
        </w:rPr>
        <w:t>the exploited child</w:t>
      </w:r>
      <w:r w:rsidRPr="00D239D3">
        <w:rPr>
          <w:sz w:val="14"/>
        </w:rPr>
        <w:t xml:space="preserve">. </w:t>
      </w:r>
      <w:r w:rsidRPr="00D239D3">
        <w:rPr>
          <w:rStyle w:val="TitleChar"/>
        </w:rPr>
        <w:t xml:space="preserve">If a worker can be infantilized, pictured as young, as small, as feminine or feminized, as starving, as bleeding and diseased, and as a (virtual) slave, the righteous indignation around procuring his [or her] survival resounds everywhere. </w:t>
      </w:r>
      <w:r w:rsidRPr="00D239D3">
        <w:rPr>
          <w:sz w:val="14"/>
        </w:rPr>
        <w:t xml:space="preserve">The child must not be sacrificed to states or to profiteering. His [or her] </w:t>
      </w:r>
      <w:r w:rsidRPr="00D239D3">
        <w:rPr>
          <w:rStyle w:val="TitleChar"/>
        </w:rPr>
        <w:t>wounded image speaks a truth that subordinates narrative</w:t>
      </w:r>
      <w:r w:rsidRPr="00D239D3">
        <w:rPr>
          <w:sz w:val="14"/>
        </w:rPr>
        <w:t xml:space="preserve">: he [or she] has not "freely" chosen his exploitation; </w:t>
      </w:r>
      <w:r w:rsidRPr="00D239D3">
        <w:rPr>
          <w:rStyle w:val="TitleChar"/>
        </w:rPr>
        <w:t xml:space="preserve">the optimism and play that are putatively the right of childhood have been stolen </w:t>
      </w:r>
      <w:r w:rsidRPr="00D239D3">
        <w:rPr>
          <w:sz w:val="14"/>
        </w:rPr>
        <w:t xml:space="preserve">from him [or her]. </w:t>
      </w:r>
      <w:r w:rsidRPr="00D239D3">
        <w:rPr>
          <w:rStyle w:val="TitleChar"/>
        </w:rPr>
        <w:t>Yet only "voluntary" steps are ever taken to try to control this visible sign of what is ordinary and systemic amid the chaos of capitalism, in order to make its localized nightmares seem uninevitable</w:t>
      </w:r>
      <w:r w:rsidRPr="00D239D3">
        <w:rPr>
          <w:sz w:val="14"/>
        </w:rPr>
        <w:t xml:space="preserve">. </w:t>
      </w:r>
      <w:r w:rsidRPr="00D239D3">
        <w:rPr>
          <w:rStyle w:val="Emphasis"/>
        </w:rPr>
        <w:t xml:space="preserve">Privatize the atrocity, delete the visible sign, </w:t>
      </w:r>
      <w:proofErr w:type="gramStart"/>
      <w:r w:rsidRPr="00D239D3">
        <w:rPr>
          <w:rStyle w:val="Emphasis"/>
        </w:rPr>
        <w:t>make</w:t>
      </w:r>
      <w:proofErr w:type="gramEnd"/>
      <w:r w:rsidRPr="00D239D3">
        <w:rPr>
          <w:rStyle w:val="Emphasis"/>
        </w:rPr>
        <w:t xml:space="preserve"> it seem foreign</w:t>
      </w:r>
      <w:r w:rsidRPr="00D239D3">
        <w:rPr>
          <w:sz w:val="14"/>
        </w:rPr>
        <w:t xml:space="preserve">. </w:t>
      </w:r>
      <w:r w:rsidRPr="00D239D3">
        <w:rPr>
          <w:rStyle w:val="TitleChar"/>
        </w:rPr>
        <w:t>Return the child to the family, replace the children with adults who can look dignified while being paid virtually the same revolting wage. The problem that organizes so much feeling then regains livable proportions, and the uncomfortable pressure of feeling dissipates,</w:t>
      </w:r>
      <w:r w:rsidRPr="00D239D3">
        <w:rPr>
          <w:rStyle w:val="Emphasis"/>
        </w:rPr>
        <w:t xml:space="preserve"> like so much gas.</w:t>
      </w:r>
      <w:r w:rsidRPr="00D239D3">
        <w:rPr>
          <w:sz w:val="14"/>
        </w:rPr>
        <w:t xml:space="preserve"> Meanwhile, </w:t>
      </w:r>
      <w:r w:rsidRPr="00D239D3">
        <w:rPr>
          <w:rStyle w:val="TitleChar"/>
        </w:rPr>
        <w:t xml:space="preserve">the pressure of feeling the shock of </w:t>
      </w:r>
      <w:r w:rsidRPr="00D239D3">
        <w:rPr>
          <w:rStyle w:val="Emphasis"/>
        </w:rPr>
        <w:t>being uncomfortably political produces a cry for a double therapy-to the victim and the viewer</w:t>
      </w:r>
      <w:r w:rsidRPr="00D239D3">
        <w:rPr>
          <w:sz w:val="14"/>
        </w:rPr>
        <w:t xml:space="preserve">. But before "we" appear too complacently different from the privileged citizens who desire to caption the mute image of exotic suffering with an aversively fascinated mourning (a desire for the image to be dead, a ghost), we must note that </w:t>
      </w:r>
      <w:r w:rsidRPr="00D239D3">
        <w:rPr>
          <w:rStyle w:val="TitleChar"/>
        </w:rPr>
        <w:t xml:space="preserve">this feeling culture </w:t>
      </w:r>
      <w:r w:rsidRPr="00D239D3">
        <w:rPr>
          <w:rStyle w:val="Emphasis"/>
        </w:rPr>
        <w:t>crosses over into</w:t>
      </w:r>
      <w:r w:rsidRPr="00D239D3">
        <w:rPr>
          <w:rStyle w:val="TitleChar"/>
        </w:rPr>
        <w:t xml:space="preserve"> other domains, the domains of what we call </w:t>
      </w:r>
      <w:r w:rsidRPr="00D239D3">
        <w:rPr>
          <w:rStyle w:val="Emphasis"/>
        </w:rPr>
        <w:t>identity politics</w:t>
      </w:r>
      <w:r w:rsidRPr="00D239D3">
        <w:rPr>
          <w:sz w:val="14"/>
        </w:rPr>
        <w:t xml:space="preserve">, </w:t>
      </w:r>
      <w:r w:rsidRPr="00D239D3">
        <w:rPr>
          <w:rStyle w:val="TitleChar"/>
        </w:rPr>
        <w:t>where the wronged take up voice and agency to produce transformative testimony</w:t>
      </w:r>
      <w:r w:rsidRPr="00D239D3">
        <w:rPr>
          <w:sz w:val="14"/>
        </w:rPr>
        <w:t xml:space="preserve">, which depends on an analogous conviction about the self-evidence and therefore the objectivity of painful feeling. The central concern of this essay is to address the place of painful feeling in the making of political worlds. In particular, I mean to challenge a powerful popular belief in the positive workings of something I call </w:t>
      </w:r>
      <w:r w:rsidRPr="00D239D3">
        <w:rPr>
          <w:rStyle w:val="TitleChar"/>
        </w:rPr>
        <w:t>national sentimentality, a rhetoric of promise that a nation can be built across fields of social difference through channels of affective identification and empathy</w:t>
      </w:r>
      <w:r w:rsidRPr="00D239D3">
        <w:rPr>
          <w:sz w:val="14"/>
        </w:rPr>
        <w:t xml:space="preserve">. </w:t>
      </w:r>
      <w:r w:rsidRPr="00D239D3">
        <w:rPr>
          <w:rStyle w:val="TitleChar"/>
        </w:rPr>
        <w:t>Sentimental politics generally promotes and maintains the hegemony of the national identity form,</w:t>
      </w:r>
      <w:r w:rsidRPr="00D239D3">
        <w:rPr>
          <w:sz w:val="14"/>
        </w:rPr>
        <w:t xml:space="preserve"> no mean feat in the face of continued widespread intercultural antagonism and economic cleavage. But </w:t>
      </w:r>
      <w:r w:rsidRPr="00D239D3">
        <w:rPr>
          <w:rStyle w:val="TitleChar"/>
        </w:rPr>
        <w:t xml:space="preserve">national sentimentality is </w:t>
      </w:r>
      <w:r w:rsidRPr="00D239D3">
        <w:rPr>
          <w:rStyle w:val="TitleChar"/>
        </w:rPr>
        <w:lastRenderedPageBreak/>
        <w:t>more than a current of feeling that circulates in a political field</w:t>
      </w:r>
      <w:r w:rsidRPr="00D239D3">
        <w:rPr>
          <w:sz w:val="14"/>
        </w:rPr>
        <w:t xml:space="preserve">: the phrase describes a longstanding contest between two models of U.S. citizenship. </w:t>
      </w:r>
      <w:r w:rsidRPr="00D239D3">
        <w:rPr>
          <w:rStyle w:val="TitleChar"/>
        </w:rPr>
        <w:t>In one, the classic model, each citizen's value is secured by an equation between abstractness and emancipation: a cell of national identity provides juridically protected personhood for citizens regardless of anything specific about them</w:t>
      </w:r>
      <w:r w:rsidRPr="00D239D3">
        <w:rPr>
          <w:sz w:val="14"/>
        </w:rPr>
        <w:t xml:space="preserve">. </w:t>
      </w:r>
      <w:r w:rsidRPr="00D239D3">
        <w:rPr>
          <w:rStyle w:val="TitleChar"/>
        </w:rPr>
        <w:t>In the second model</w:t>
      </w:r>
      <w:r w:rsidRPr="00D239D3">
        <w:rPr>
          <w:sz w:val="14"/>
        </w:rPr>
        <w:t xml:space="preserve">, which was </w:t>
      </w:r>
      <w:r w:rsidRPr="00D239D3">
        <w:rPr>
          <w:rStyle w:val="TitleChar"/>
        </w:rPr>
        <w:t xml:space="preserve">initially organized around labor, feminist, and antiracist struggles </w:t>
      </w:r>
      <w:r w:rsidRPr="00D239D3">
        <w:rPr>
          <w:sz w:val="14"/>
        </w:rPr>
        <w:t xml:space="preserve">of the nineteenth-century United States, </w:t>
      </w:r>
      <w:r w:rsidRPr="00D239D3">
        <w:rPr>
          <w:rStyle w:val="TitleChar"/>
        </w:rPr>
        <w:t xml:space="preserve">another version of the nation is imagined as the index of </w:t>
      </w:r>
      <w:r w:rsidRPr="00D239D3">
        <w:rPr>
          <w:rStyle w:val="Emphasis"/>
        </w:rPr>
        <w:t>collective life</w:t>
      </w:r>
      <w:r w:rsidRPr="00D239D3">
        <w:rPr>
          <w:sz w:val="14"/>
        </w:rPr>
        <w:t xml:space="preserve">. </w:t>
      </w:r>
      <w:r w:rsidRPr="00D239D3">
        <w:rPr>
          <w:rStyle w:val="TitleChar"/>
        </w:rPr>
        <w:t>This nation is peopled by suffering citizens and noncitizens whose structural exclusion from the utopian-American dreamscape exposes the state's claim of legitimacy and virtue to an acid wash of truth telling that makes hegemonic disavowal virtually impossible</w:t>
      </w:r>
      <w:r w:rsidRPr="00D239D3">
        <w:rPr>
          <w:sz w:val="14"/>
        </w:rPr>
        <w:t xml:space="preserve">, at certain moments of political intensity. </w:t>
      </w:r>
      <w:r w:rsidRPr="00D239D3">
        <w:rPr>
          <w:rStyle w:val="TitleChar"/>
        </w:rPr>
        <w:t>Sentimentality has long been the means by which mass subaltern pain is advanced</w:t>
      </w:r>
      <w:r w:rsidRPr="00D239D3">
        <w:rPr>
          <w:sz w:val="14"/>
        </w:rPr>
        <w:t xml:space="preserve">, in the dominant public sphere, as the true core of national collectivity. </w:t>
      </w:r>
      <w:r w:rsidRPr="00D239D3">
        <w:rPr>
          <w:rStyle w:val="TitleChar"/>
        </w:rPr>
        <w:t>It operates when the pain of intimate others burns into the conscience of classically privileged national subjects</w:t>
      </w:r>
      <w:r w:rsidRPr="00D239D3">
        <w:rPr>
          <w:sz w:val="14"/>
        </w:rPr>
        <w:t xml:space="preserve">, </w:t>
      </w:r>
      <w:r w:rsidRPr="00D239D3">
        <w:rPr>
          <w:rStyle w:val="TitleChar"/>
        </w:rPr>
        <w:t>such that they feel the pain of flawed or denied citizenship as their pain</w:t>
      </w:r>
      <w:r w:rsidRPr="00D239D3">
        <w:rPr>
          <w:sz w:val="14"/>
        </w:rPr>
        <w:t xml:space="preserve">. </w:t>
      </w:r>
      <w:r w:rsidRPr="00D239D3">
        <w:rPr>
          <w:rStyle w:val="TitleChar"/>
        </w:rPr>
        <w:t>Theoretically</w:t>
      </w:r>
      <w:r w:rsidRPr="00D239D3">
        <w:rPr>
          <w:sz w:val="14"/>
        </w:rPr>
        <w:t xml:space="preserve">, to eradicate the pain </w:t>
      </w:r>
      <w:r w:rsidRPr="00D239D3">
        <w:rPr>
          <w:rStyle w:val="TitleChar"/>
        </w:rPr>
        <w:t>those with power will do whatever is necessary to return the nation once more to its legitimately utopian odor</w:t>
      </w:r>
      <w:r w:rsidRPr="00D239D3">
        <w:rPr>
          <w:sz w:val="14"/>
        </w:rPr>
        <w:t xml:space="preserve">. </w:t>
      </w:r>
      <w:r w:rsidRPr="00D239D3">
        <w:rPr>
          <w:rStyle w:val="TitleChar"/>
        </w:rPr>
        <w:t>Identification with pain, a universal true feeling, then leads to structural social change</w:t>
      </w:r>
      <w:r w:rsidRPr="00D239D3">
        <w:rPr>
          <w:sz w:val="14"/>
        </w:rPr>
        <w:t xml:space="preserve">. </w:t>
      </w:r>
      <w:r w:rsidRPr="00D239D3">
        <w:rPr>
          <w:rStyle w:val="TitleChar"/>
        </w:rPr>
        <w:t xml:space="preserve">In return, </w:t>
      </w:r>
      <w:r w:rsidRPr="00D239D3">
        <w:rPr>
          <w:rStyle w:val="Emphasis"/>
        </w:rPr>
        <w:t xml:space="preserve">subalterns scarred by the pain of failed democracy will reauthorize </w:t>
      </w:r>
      <w:proofErr w:type="gramStart"/>
      <w:r w:rsidRPr="00D239D3">
        <w:rPr>
          <w:rStyle w:val="Emphasis"/>
        </w:rPr>
        <w:t>universalist</w:t>
      </w:r>
      <w:proofErr w:type="gramEnd"/>
      <w:r w:rsidRPr="00D239D3">
        <w:rPr>
          <w:rStyle w:val="Emphasis"/>
        </w:rPr>
        <w:t xml:space="preserve"> notions of citizenship in the national utopia</w:t>
      </w:r>
      <w:r w:rsidRPr="00D239D3">
        <w:rPr>
          <w:sz w:val="14"/>
        </w:rPr>
        <w:t xml:space="preserve">, </w:t>
      </w:r>
      <w:r w:rsidRPr="00D239D3">
        <w:rPr>
          <w:rStyle w:val="TitleChar"/>
        </w:rPr>
        <w:t>which involves believing in a redemptive notion of law as the guardian of public good</w:t>
      </w:r>
      <w:r w:rsidRPr="00D239D3">
        <w:rPr>
          <w:sz w:val="14"/>
        </w:rPr>
        <w:t xml:space="preserve">. </w:t>
      </w:r>
      <w:r w:rsidRPr="00D239D3">
        <w:rPr>
          <w:rStyle w:val="TitleChar"/>
        </w:rPr>
        <w:t>The object of the nation and the law in this light is to eradicate systemic social pain, the absence of which becomes the definition of freedom.</w:t>
      </w:r>
      <w:r w:rsidRPr="00D239D3">
        <w:rPr>
          <w:sz w:val="14"/>
        </w:rPr>
        <w:t xml:space="preserve"> Yet, </w:t>
      </w:r>
      <w:r w:rsidRPr="00D239D3">
        <w:rPr>
          <w:rStyle w:val="TitleChar"/>
        </w:rPr>
        <w:t xml:space="preserve">since </w:t>
      </w:r>
      <w:r w:rsidRPr="00D239D3">
        <w:rPr>
          <w:rStyle w:val="Emphasis"/>
        </w:rPr>
        <w:t>these very sources</w:t>
      </w:r>
      <w:r w:rsidRPr="00D239D3">
        <w:rPr>
          <w:rStyle w:val="TitleChar"/>
        </w:rPr>
        <w:t xml:space="preserve"> of protection-the state, the law, patriotic ideology-</w:t>
      </w:r>
      <w:r w:rsidRPr="00D239D3">
        <w:rPr>
          <w:rStyle w:val="Emphasis"/>
        </w:rPr>
        <w:t>have traditionally buttressed traditional matrices of cultural hierarchy</w:t>
      </w:r>
      <w:r w:rsidRPr="00D239D3">
        <w:rPr>
          <w:sz w:val="14"/>
        </w:rPr>
        <w:t xml:space="preserve">, </w:t>
      </w:r>
      <w:r w:rsidRPr="00D239D3">
        <w:rPr>
          <w:rStyle w:val="TitleChar"/>
        </w:rPr>
        <w:t>and since their historic job has been to protect universal subject/citizens</w:t>
      </w:r>
      <w:r w:rsidRPr="00D239D3">
        <w:rPr>
          <w:sz w:val="14"/>
        </w:rPr>
        <w:t xml:space="preserve"> from feeling their cultural and corporeal specificity as a political vulnerability, </w:t>
      </w:r>
      <w:r w:rsidRPr="00D239D3">
        <w:rPr>
          <w:rStyle w:val="TitleChar"/>
        </w:rPr>
        <w:t>the imagined capacity of these institutions to assimilate to the affective tactics of subaltern counterpolitics suggests some weaknesses, or misrecognitions, in these tactics</w:t>
      </w:r>
      <w:r w:rsidRPr="00D239D3">
        <w:rPr>
          <w:sz w:val="14"/>
        </w:rPr>
        <w:t xml:space="preserve">. For one thing, it may be that </w:t>
      </w:r>
      <w:r w:rsidRPr="00D239D3">
        <w:rPr>
          <w:rStyle w:val="TitleChar"/>
        </w:rPr>
        <w:t xml:space="preserve">the sharp specificity of the traumatic model of pain </w:t>
      </w:r>
      <w:r w:rsidRPr="00D239D3">
        <w:rPr>
          <w:rStyle w:val="Emphasis"/>
        </w:rPr>
        <w:t>implicitly mischaracterizes what a person is as what a person becomes in the experience of social negation</w:t>
      </w:r>
      <w:r w:rsidRPr="00D239D3">
        <w:rPr>
          <w:sz w:val="14"/>
        </w:rPr>
        <w:t xml:space="preserve">; </w:t>
      </w:r>
      <w:r w:rsidRPr="00D239D3">
        <w:rPr>
          <w:rStyle w:val="TitleChar"/>
        </w:rPr>
        <w:t>this model also falsely promises a sharp picture of structural violence's source and scope</w:t>
      </w:r>
      <w:r w:rsidRPr="00D239D3">
        <w:rPr>
          <w:sz w:val="14"/>
        </w:rPr>
        <w:t xml:space="preserve">, in turn </w:t>
      </w:r>
      <w:r w:rsidRPr="00D239D3">
        <w:rPr>
          <w:rStyle w:val="TitleChar"/>
        </w:rPr>
        <w:t xml:space="preserve">promoting </w:t>
      </w:r>
      <w:r w:rsidRPr="00D239D3">
        <w:rPr>
          <w:rStyle w:val="Emphasis"/>
        </w:rPr>
        <w:t>a dubious optimism that law and other visible sources of inequality,</w:t>
      </w:r>
      <w:r w:rsidRPr="00D239D3">
        <w:rPr>
          <w:sz w:val="14"/>
        </w:rPr>
        <w:t xml:space="preserve"> for example,</w:t>
      </w:r>
      <w:r w:rsidRPr="00D239D3">
        <w:rPr>
          <w:rStyle w:val="Emphasis"/>
        </w:rPr>
        <w:t xml:space="preserve"> can provide the best remedies for their own taxonomizing harms.</w:t>
      </w:r>
      <w:r w:rsidRPr="00D239D3">
        <w:rPr>
          <w:sz w:val="14"/>
        </w:rPr>
        <w:t xml:space="preserve"> It is also possible that </w:t>
      </w:r>
      <w:r w:rsidRPr="00D239D3">
        <w:rPr>
          <w:rStyle w:val="TitleChar"/>
        </w:rPr>
        <w:t xml:space="preserve">counterhegemonic deployments of </w:t>
      </w:r>
      <w:r w:rsidRPr="00D239D3">
        <w:rPr>
          <w:rStyle w:val="Emphasis"/>
        </w:rPr>
        <w:t>pain as the measure of structural injustice</w:t>
      </w:r>
      <w:r w:rsidRPr="00D239D3">
        <w:rPr>
          <w:rStyle w:val="TitleChar"/>
        </w:rPr>
        <w:t xml:space="preserve"> </w:t>
      </w:r>
      <w:r w:rsidRPr="00D239D3">
        <w:rPr>
          <w:rStyle w:val="Emphasis"/>
        </w:rPr>
        <w:t>actually sustain the utopian image of a homogeneous national metaculture</w:t>
      </w:r>
      <w:r w:rsidRPr="00D239D3">
        <w:rPr>
          <w:sz w:val="14"/>
        </w:rPr>
        <w:t xml:space="preserve">, </w:t>
      </w:r>
      <w:r w:rsidRPr="00D239D3">
        <w:rPr>
          <w:rStyle w:val="TitleChar"/>
        </w:rPr>
        <w:t>which can look like a healed or healthy body in contrast to the scarred and exhausted ones</w:t>
      </w:r>
      <w:r w:rsidRPr="00D239D3">
        <w:rPr>
          <w:sz w:val="14"/>
        </w:rPr>
        <w:t xml:space="preserve">. Finally, it might be that </w:t>
      </w:r>
      <w:r w:rsidRPr="00D239D3">
        <w:rPr>
          <w:rStyle w:val="TitleChar"/>
        </w:rPr>
        <w:t>the tactical use of trauma to describe the effects of social inequality so overidentifies the eradication of pain with the achievement of justice that it enables various confusions</w:t>
      </w:r>
      <w:r w:rsidRPr="00D239D3">
        <w:rPr>
          <w:sz w:val="14"/>
        </w:rPr>
        <w:t xml:space="preserve">: for instance, the equation of pleasure with freedom or </w:t>
      </w:r>
      <w:r w:rsidRPr="00D239D3">
        <w:rPr>
          <w:rStyle w:val="TitleChar"/>
        </w:rPr>
        <w:t>the sense that changes in feeling, even on a mass scale, amount to substantial social change</w:t>
      </w:r>
      <w:r w:rsidRPr="00D239D3">
        <w:rPr>
          <w:sz w:val="14"/>
        </w:rPr>
        <w:t xml:space="preserve">. </w:t>
      </w:r>
      <w:r w:rsidRPr="00D239D3">
        <w:rPr>
          <w:rStyle w:val="Emphasis"/>
        </w:rPr>
        <w:t>Sentimental politics makes these confusions credible and these violences bearable</w:t>
      </w:r>
      <w:r w:rsidRPr="00D239D3">
        <w:rPr>
          <w:sz w:val="14"/>
        </w:rPr>
        <w:t xml:space="preserve">, </w:t>
      </w:r>
      <w:r w:rsidRPr="00D239D3">
        <w:rPr>
          <w:rStyle w:val="TitleChar"/>
        </w:rPr>
        <w:t>as its cultural power confirms the centrality of interpersonal identification and empathy to the vitality and viability of collective life.</w:t>
      </w:r>
      <w:r w:rsidRPr="00D239D3">
        <w:rPr>
          <w:sz w:val="14"/>
        </w:rPr>
        <w:t xml:space="preserve"> T</w:t>
      </w:r>
      <w:r w:rsidRPr="00D239D3">
        <w:rPr>
          <w:rStyle w:val="TitleChar"/>
        </w:rPr>
        <w:t>his gives citizens something to do in response to overwhelming structural violence.</w:t>
      </w:r>
      <w:r w:rsidRPr="00D239D3">
        <w:rPr>
          <w:sz w:val="14"/>
        </w:rPr>
        <w:t xml:space="preserve"> Meanwhile, by equating mass society with that thing called "national culture," </w:t>
      </w:r>
      <w:r w:rsidRPr="00D239D3">
        <w:rPr>
          <w:rStyle w:val="TitleChar"/>
        </w:rPr>
        <w:t xml:space="preserve">these important </w:t>
      </w:r>
      <w:proofErr w:type="gramStart"/>
      <w:r w:rsidRPr="00D239D3">
        <w:rPr>
          <w:rStyle w:val="TitleChar"/>
        </w:rPr>
        <w:t>trans</w:t>
      </w:r>
      <w:proofErr w:type="gramEnd"/>
      <w:r w:rsidRPr="00D239D3">
        <w:rPr>
          <w:rStyle w:val="TitleChar"/>
        </w:rPr>
        <w:t xml:space="preserve"> personal linkages and intimacies</w:t>
      </w:r>
      <w:r w:rsidRPr="00D239D3">
        <w:rPr>
          <w:sz w:val="14"/>
        </w:rPr>
        <w:t xml:space="preserve"> all too frequently </w:t>
      </w:r>
      <w:r w:rsidRPr="00D239D3">
        <w:rPr>
          <w:rStyle w:val="TitleChar"/>
        </w:rPr>
        <w:t xml:space="preserve">serve as proleptic shields, as ethically uncontestable legitimating </w:t>
      </w:r>
      <w:r w:rsidRPr="00D239D3">
        <w:rPr>
          <w:rStyle w:val="Emphasis"/>
        </w:rPr>
        <w:t>devices for sustaining the hegemonic field</w:t>
      </w:r>
      <w:r w:rsidRPr="00D239D3">
        <w:rPr>
          <w:rStyle w:val="TitleChar"/>
        </w:rPr>
        <w:t>.9</w:t>
      </w:r>
    </w:p>
    <w:p w14:paraId="72F12EA8" w14:textId="4830C8E5" w:rsidR="00F36E0B" w:rsidRPr="00D239D3" w:rsidRDefault="00F36E0B" w:rsidP="00F36E0B">
      <w:pPr>
        <w:pStyle w:val="Heading3"/>
      </w:pPr>
      <w:r w:rsidRPr="00D239D3">
        <w:lastRenderedPageBreak/>
        <w:t>Cruel optimism</w:t>
      </w:r>
      <w:r w:rsidR="00806309">
        <w:t xml:space="preserve"> frame</w:t>
      </w:r>
    </w:p>
    <w:p w14:paraId="7791E3DD" w14:textId="77777777" w:rsidR="00F36E0B" w:rsidRPr="00D239D3" w:rsidRDefault="00F36E0B" w:rsidP="00F36E0B">
      <w:pPr>
        <w:pStyle w:val="Heading4"/>
      </w:pPr>
      <w:r w:rsidRPr="00D239D3">
        <w:t>Cruel optimism is an affective attachment to an obstacle towards one’s flourishing. [</w:t>
      </w:r>
      <w:r w:rsidRPr="00D239D3">
        <w:rPr>
          <w:i/>
        </w:rPr>
        <w:t>Despite all of their radical appearances and rejections of the status quo</w:t>
      </w:r>
      <w:r w:rsidRPr="00D239D3">
        <w:t xml:space="preserve">] the aff replicates an affective attachment to a kingdom of ends where </w:t>
      </w:r>
      <w:r w:rsidRPr="00D239D3">
        <w:rPr>
          <w:i/>
        </w:rPr>
        <w:t xml:space="preserve">[the suffering they solve] </w:t>
      </w:r>
      <w:r w:rsidRPr="00D239D3">
        <w:t>can become meaningful. This is the structure of cruel optimism because they have simply rejected one fantasy of community and belonging in favor of another one.</w:t>
      </w:r>
    </w:p>
    <w:p w14:paraId="32DF9D35" w14:textId="77777777" w:rsidR="00F36E0B" w:rsidRPr="00D239D3" w:rsidRDefault="00F36E0B" w:rsidP="00F36E0B">
      <w:pPr>
        <w:rPr>
          <w:rStyle w:val="Style13ptBold"/>
        </w:rPr>
      </w:pPr>
      <w:r w:rsidRPr="00D239D3">
        <w:rPr>
          <w:rStyle w:val="Style13ptBold"/>
        </w:rPr>
        <w:t>Berlant</w:t>
      </w:r>
      <w:r w:rsidRPr="00D239D3">
        <w:t xml:space="preserve">, Lauren, George M. Pullman Professor, Department of English, University of Chicago, </w:t>
      </w:r>
      <w:r w:rsidRPr="00D239D3">
        <w:rPr>
          <w:rStyle w:val="Style13ptBold"/>
        </w:rPr>
        <w:t>‘11</w:t>
      </w:r>
    </w:p>
    <w:p w14:paraId="479EC0E9" w14:textId="77777777" w:rsidR="00F36E0B" w:rsidRPr="00D239D3" w:rsidRDefault="00F36E0B" w:rsidP="00F36E0B">
      <w:r w:rsidRPr="00D239D3">
        <w:t xml:space="preserve">[Lauren, </w:t>
      </w:r>
      <w:r w:rsidRPr="00D239D3">
        <w:rPr>
          <w:i/>
        </w:rPr>
        <w:t>Cruel Optimism</w:t>
      </w:r>
      <w:r w:rsidRPr="00D239D3">
        <w:t>, Duke University Press, pg. 21-28, 2011, BREN]</w:t>
      </w:r>
    </w:p>
    <w:p w14:paraId="305B8F80" w14:textId="14957E7C" w:rsidR="00F36E0B" w:rsidRPr="00D239D3" w:rsidRDefault="00F36E0B" w:rsidP="00F36E0B">
      <w:r w:rsidRPr="00D239D3">
        <w:rPr>
          <w:rStyle w:val="Emphasis"/>
        </w:rPr>
        <w:t>All attachments are optimistic. When we talk about an object of desire, we are really talking about a cluster of promises we want someone or something to make to us and make possible for us.</w:t>
      </w:r>
      <w:r w:rsidRPr="00D239D3">
        <w:t xml:space="preserve"> This cluster of promises could seem embedded in a person, a thing, an institution, a text, a norm, a bunch of cells, smells, </w:t>
      </w:r>
      <w:proofErr w:type="gramStart"/>
      <w:r w:rsidRPr="00D239D3">
        <w:t>a good idea—whatever</w:t>
      </w:r>
      <w:proofErr w:type="gramEnd"/>
      <w:r w:rsidRPr="00D239D3">
        <w:t xml:space="preserve">. </w:t>
      </w:r>
      <w:r w:rsidRPr="00D239D3">
        <w:rPr>
          <w:rStyle w:val="TitleChar"/>
        </w:rPr>
        <w:t>To phrase “the object of desire” as a cluster of promises is to allow us to encounter what’s incoherent or enigmatic in our attachments, not as confirmation of our irrationality but as an explanation of our sense of our endurance in the object</w:t>
      </w:r>
      <w:r w:rsidRPr="00D239D3">
        <w:t xml:space="preserve">, insofar as proximity to the object means proximity to the cluster of things that the object promises, some of which may be clear to us and good for us while others, not so much. Thus </w:t>
      </w:r>
      <w:r w:rsidRPr="00D239D3">
        <w:rPr>
          <w:rStyle w:val="TitleChar"/>
        </w:rPr>
        <w:t>attachments do not all feel optimistic</w:t>
      </w:r>
      <w:r w:rsidRPr="00D239D3">
        <w:t xml:space="preserve">: one might dread, for example, returning to a scene of hunger, or longing, or the slapstick reiteration of a lover’s or </w:t>
      </w:r>
      <w:proofErr w:type="gramStart"/>
      <w:r w:rsidRPr="00D239D3">
        <w:t>parent’s</w:t>
      </w:r>
      <w:proofErr w:type="gramEnd"/>
      <w:r w:rsidRPr="00D239D3">
        <w:t xml:space="preserve"> predictable distortions. But </w:t>
      </w:r>
      <w:r w:rsidRPr="00D239D3">
        <w:rPr>
          <w:rStyle w:val="TitleChar"/>
        </w:rPr>
        <w:t>being drawn to return to the scene where the object hovers in its potentialities is the operation of optimism as an affective form</w:t>
      </w:r>
      <w:r w:rsidRPr="00D239D3">
        <w:t xml:space="preserve">. In optimism, the subject leans toward promises contained within the present moment of the encounter with her object.1 In the introduction I described “cruel optimism” as a relation of attachment to compromised conditions of possibility whose realization is discovered either to be impossible, sheer fantasy, or too possible, and toxic. </w:t>
      </w:r>
      <w:r w:rsidRPr="00D239D3">
        <w:rPr>
          <w:rStyle w:val="TitleChar"/>
        </w:rPr>
        <w:t>What’s cruel about these attachments</w:t>
      </w:r>
      <w:r w:rsidRPr="00D239D3">
        <w:t xml:space="preserve">, and not merely inconvenient or tragic, </w:t>
      </w:r>
      <w:r w:rsidRPr="00D239D3">
        <w:rPr>
          <w:rStyle w:val="TitleChar"/>
        </w:rPr>
        <w:t>is that the subjects who have x in their lives might not well endure the loss of their object/scene of desire, even though its presence threatens their well- being, because whatever the content of the attachment is, the continuity of its form provides something of the continuity of the subject’s sense of what it means to keep on living on and to look forward to being in the world.</w:t>
      </w:r>
      <w:r w:rsidRPr="00D239D3">
        <w:t xml:space="preserve"> This phrase points to a condition different from that of melancholia, which is enacted in the subject’s desire to temporize an experience of the loss of an object/ scene with which she has invested her ego continuity. </w:t>
      </w:r>
      <w:r w:rsidRPr="00D239D3">
        <w:rPr>
          <w:rStyle w:val="Emphasis"/>
        </w:rPr>
        <w:t>Cruel optimism is the condition of maintaining an attachment to a significantly problematic object</w:t>
      </w:r>
      <w:r w:rsidRPr="00D239D3">
        <w:t xml:space="preserve">. One more thing: sometimes, the cruelty of an optimistic attachment is more easily perceived by an analyst who observes the cost of someone’s or some group’s attachment to x, since often persons and communities focus on some aspects of their relation to an object/world while disregarding others.2 But </w:t>
      </w:r>
      <w:r w:rsidRPr="00D239D3">
        <w:rPr>
          <w:rStyle w:val="TitleChar"/>
        </w:rPr>
        <w:t>if the cruelty of an attachment is experienced by someone/some group, even in a subtle fashion, the fear is that the loss of the promising object/scene itself will defeat the capacity to have any hope about anything</w:t>
      </w:r>
      <w:r w:rsidRPr="00D239D3">
        <w:t xml:space="preserve">. Often this fear of loss of a scene of optimism as such is unstated and only experienced in a sudden incapacity to manage startling situations, as we will see throughout this book. One might point out that all objects/scenes of desire are problematic, in that investments in them and projections onto them are less about them than about what cluster of desires and affects we can manage to keep magnetized to them. I have indeed wondered whether all optimism is cruel, because the experience of </w:t>
      </w:r>
      <w:r w:rsidRPr="00D239D3">
        <w:lastRenderedPageBreak/>
        <w:t xml:space="preserve">loss of the conditions of its reproduction can be </w:t>
      </w:r>
      <w:proofErr w:type="gramStart"/>
      <w:r w:rsidRPr="00D239D3">
        <w:t>so</w:t>
      </w:r>
      <w:proofErr w:type="gramEnd"/>
      <w:r w:rsidRPr="00D239D3">
        <w:t xml:space="preserve"> breathtakingly bad, just as the threat of the loss of x in the scope of one’s attachment drives can feel like a threat to living on itself. But some scenes of optimism are clearly crueler than others: </w:t>
      </w:r>
      <w:r w:rsidRPr="00D239D3">
        <w:rPr>
          <w:rStyle w:val="TitleChar"/>
        </w:rPr>
        <w:t>where cruel optimism operates, the very vitalizing or animating potency of an object/scene of desire contributes to the attrition of the very thriving that is supposed to be made possible in the work of attachment in the first place.</w:t>
      </w:r>
      <w:r w:rsidRPr="00D239D3">
        <w:t xml:space="preserve"> This might point to something as banal as a scouring love, but it also opens out to obsessive appetites, working for a living, patriotism, all kinds of things. </w:t>
      </w:r>
      <w:r w:rsidRPr="00D239D3">
        <w:rPr>
          <w:rStyle w:val="TitleChar"/>
        </w:rPr>
        <w:t>One makes affective bargains about the costliness of one’s attachments, usually unconscious ones, most of which keep one in proximity to the scene of desire/attrition.</w:t>
      </w:r>
      <w:r w:rsidRPr="00D239D3">
        <w:t xml:space="preserve"> This means that a poetics of attachment always involves some splitting off of the story I can tell about wanting to be near x (as though x has autonomous qualities) from the activity of the emotional habitus I have constructed, as a function of having x in my life, in order to be able to project out my endurance in proximity to the complex of what x seems to offer and proffer. </w:t>
      </w:r>
      <w:r w:rsidRPr="00D239D3">
        <w:rPr>
          <w:rStyle w:val="TitleChar"/>
        </w:rPr>
        <w:t>To understand cruel optimism, therefore, one must embark on an analysis of indirection</w:t>
      </w:r>
      <w:r w:rsidRPr="00D239D3">
        <w:t xml:space="preserve">, which provides a way to think about the strange temporalities of projection into an enabling object that is also disabling. I learned how to do this from reading Barbara Johnson’s work on apostrophe and free indirect discourse. In her poetics of indirection, each of these two rhetorical modes is shaped by the ways a writing subjectivity conjures other ones so that, in a performance of fantasmatic intersubjectivity, the writer gains superhuman observational authority, enabling a performance of being that is made possible by the proximity of the object. Because this aesthetic process is something like what I am describing in the optimism of attachment, I’ll describe a bit the shape of my transference with her thought. In “Apostrophe, Animation, and Abortion,” my key referent here, Johnson tracks the political consequences of apostrophe for what has become fetal personhood: a silent, affectively present but physically displaced interlocutor (a lover, a fetus) is animated in speech as distant enough for a conversation but close enough to be imaginable by the speaker in whose head the entire scene is happening.3 But </w:t>
      </w:r>
      <w:r w:rsidRPr="00D239D3">
        <w:rPr>
          <w:rStyle w:val="TitleChar"/>
        </w:rPr>
        <w:t>the condition of projected possibility, of a hearing that cannot take place in the terms of its enunciation (“you” are not here, “you” are eternally belated to the conversation with you that I am imagining) creates a fake present moment of intersubjectivity in which, nonetheless, a performance of address can take place</w:t>
      </w:r>
      <w:r w:rsidRPr="00D239D3">
        <w:rPr>
          <w:rStyle w:val="Emphasis"/>
        </w:rPr>
        <w:t>. The present moment is made possible by the fantasy of you,</w:t>
      </w:r>
      <w:r w:rsidRPr="00D239D3">
        <w:t xml:space="preserve"> </w:t>
      </w:r>
      <w:r w:rsidRPr="00D239D3">
        <w:rPr>
          <w:rStyle w:val="TitleChar"/>
        </w:rPr>
        <w:t>laden with the x qualities I can project onto you</w:t>
      </w:r>
      <w:r w:rsidRPr="00D239D3">
        <w:t xml:space="preserve">, given your convenient absence. Apostrophe therefore appears to be a reaching out to a you, a direct movement from place x to place y, but it is actually a turning back, an animating of a receiver on behalf of the desire to make something happen now that realizes something in the speaker, makes the speaker more or differently possible, because </w:t>
      </w:r>
      <w:r w:rsidRPr="00D239D3">
        <w:rPr>
          <w:rStyle w:val="TitleChar"/>
        </w:rPr>
        <w:t>she has admitted, in a sense, the importance of speaking for, as, and to, two—but only under the condition, and illusion, that the two are really (in) one</w:t>
      </w:r>
      <w:r w:rsidRPr="00D239D3">
        <w:t xml:space="preserve">. Apostrophe is thus an indirect, unstable, physically impossible but phenomenologically vitalizing movement of rhetorical animation that permits subjects to suspend themselves in the optimism of a potential occupation of the same psychic space of others, the objects of desire who make you possible (by having some promising qualities, but also by not being there).4 Later work, such as in “Muteness Envy,” elaborates Johnson’s description of the gendered rhetorical politics of this projection of voluble intersubjectivity.5 The paradox remains that the lush submerging of one consciousness into another requires a double negation: of the speaker’s boundaries, so s/he can grow bigger in rhetorical proximity to the object of desire; and of the spoken of, who is more or less a powerful mute placeholder providing an opportunity for the </w:t>
      </w:r>
      <w:r w:rsidRPr="00D239D3">
        <w:lastRenderedPageBreak/>
        <w:t xml:space="preserve">speaker’s imagination of her/his/their flourishing. Of course, </w:t>
      </w:r>
      <w:r w:rsidRPr="00D239D3">
        <w:rPr>
          <w:rStyle w:val="TitleChar"/>
        </w:rPr>
        <w:t xml:space="preserve">existentially and psychoanalytically speaking, </w:t>
      </w:r>
      <w:r w:rsidRPr="00D239D3">
        <w:rPr>
          <w:rStyle w:val="Emphasis"/>
        </w:rPr>
        <w:t>intersubjectivity is impossible.</w:t>
      </w:r>
      <w:r w:rsidRPr="00D239D3">
        <w:t xml:space="preserve"> </w:t>
      </w:r>
      <w:r w:rsidRPr="00D239D3">
        <w:rPr>
          <w:rStyle w:val="TitleChar"/>
        </w:rPr>
        <w:t>It is a wish, a desire, and a demand for an enduring sense of being with and in x and is related to that big knot that marks the indeterminate relation between a feeling of recognition and misrecognition</w:t>
      </w:r>
      <w:r w:rsidRPr="00D239D3">
        <w:t xml:space="preserve">. As chapter 4 argues at greater length, </w:t>
      </w:r>
      <w:r w:rsidRPr="00D239D3">
        <w:rPr>
          <w:rStyle w:val="Emphasis"/>
        </w:rPr>
        <w:t>recognition is the misrecognition you can bear</w:t>
      </w:r>
      <w:r w:rsidRPr="00D239D3">
        <w:rPr>
          <w:rStyle w:val="TitleChar"/>
        </w:rPr>
        <w:t>, a transaction that affirms you without, again, necessarily feeling good or being accurate (it might idealize, it might affirm your monstrosity, it might mirror your desire to be minimal enough to live under the radar, it might feel just right, and so on</w:t>
      </w:r>
      <w:r w:rsidRPr="00D239D3">
        <w:t>).6 To elaborate the tragicomedy of intersubjective misrecognition as a kind of realism, Johnson’s work on projection mines the projective, boundary- dissolving spaces of attachment to the object of address, who must be absent in order for the desiring subject of intersubjectivity to get some traction, to stabilize her proximity to the object/scene of promise. When Johnson turns to free indirect discourse, with its circulation of merged and submerged observational subjectivity, the projection of the desire for intersubjectivity has even less pernicious outcomes.7 In a narrator’s partial- merging with a character’s consciousness, say, free indirect discourse performs the impossibility of locating an observational intelligence in one or any body, and therefore forces the reader to transact a different, more open relation of unfolding to what she is reading, judging, being, and thinking she understands. In Johnson’s work such a transformative trans- action through reading/speaking “unfolds” the subject in a good way, despite whatever desires she may have not to become significantly different.8 In this, her work predicted the aesthetics of subjective interpenetration more recently advanced by Tim Dean’s Levinasian and Leo Bersani’s psychoanalytic optimism about the cognitive- ethical decision to become transformed by a project of limited intersubjectivity, a letting in of the Other’s being without any claim to knowledge of what the intimate Other is like.9 Like Johnson’s work on projection, their focus is on the optimism of attachment, and is often itself optimistic about the negations and extensions of personhood that forms of suspended intersubjectivity demand from the lover/reader. What follows is not so buoyant: this chapter elaborates on and politicizes Freud’s observation that “</w:t>
      </w:r>
      <w:r w:rsidRPr="00D239D3">
        <w:rPr>
          <w:rStyle w:val="TitleChar"/>
        </w:rPr>
        <w:t>people never willingly abandon a libidinal position, not even, indeed, when a substitute is already beckoning to them</w:t>
      </w:r>
      <w:r w:rsidRPr="00D239D3">
        <w:t xml:space="preserve">.”10 Eve Sedgwick describes Melanie Klein’s depressive position as an orientation toward inducing a circuit of repair for a broken relation to the world.11 </w:t>
      </w:r>
      <w:r w:rsidRPr="00D239D3">
        <w:rPr>
          <w:rStyle w:val="TitleChar"/>
        </w:rPr>
        <w:t>The politically depressed position exacerbates the classic posture by raising a problem of attachment style in relation to a conflict of aims. The political depressive might be cool, cynical, shut off, searingly rational, or averse, and yet, having adopted a mode that might be called detachment, may not really be detached at all, but navigating an ongoing and sustaining relation to the scene and circuit of optimism and disappointment.</w:t>
      </w:r>
      <w:r w:rsidRPr="00D239D3">
        <w:t xml:space="preserve"> </w:t>
      </w:r>
      <w:r w:rsidRPr="00D239D3">
        <w:rPr>
          <w:rStyle w:val="TitleChar"/>
        </w:rPr>
        <w:t>(The seeming detachment of rationality, for example, is not a detachment at all, but an emotional style associated normatively with a rhetorical practice.) Then, there remains the question of the direction of the repair toward or away from reestablishing a relation to the political object/scene that has structured one’s relation to strangers, power, and the infrastructures of belonging. So, too, remains the question of who can bear to lose the world (the “libidinal position”), what happens when the loss of what’s not working is more unbearable than the having of it, and vice versa.</w:t>
      </w:r>
      <w:r w:rsidRPr="00D239D3">
        <w:t xml:space="preserve"> </w:t>
      </w:r>
      <w:r w:rsidRPr="00D239D3">
        <w:rPr>
          <w:rStyle w:val="TitleChar"/>
        </w:rPr>
        <w:t>Cruel Optimism attends to practices of self- interruption, self- suspension, and self- abeyance that indicate people’s struggles to change, but not traumatically, the terms of value in which their life- making activity has been cast.</w:t>
      </w:r>
      <w:r w:rsidRPr="00D239D3">
        <w:t xml:space="preserve">12 </w:t>
      </w:r>
      <w:r w:rsidRPr="00D239D3">
        <w:rPr>
          <w:rStyle w:val="TitleChar"/>
        </w:rPr>
        <w:t xml:space="preserve">Cruel optimism is, then, like all phrases, a deictic—a phrase that </w:t>
      </w:r>
      <w:r w:rsidRPr="00D239D3">
        <w:rPr>
          <w:rStyle w:val="TitleChar"/>
        </w:rPr>
        <w:lastRenderedPageBreak/>
        <w:t xml:space="preserve">points to a proximate location. As an analytic lever, it is an incitement to inhabit and to track the affective attachment to what we call “the good life,” which is for so </w:t>
      </w:r>
      <w:r w:rsidRPr="00D239D3">
        <w:rPr>
          <w:rStyle w:val="Emphasis"/>
        </w:rPr>
        <w:t>many a bad life that wears out the subjects who nonetheless, and at the same time, find their conditions of possibility within it.</w:t>
      </w:r>
      <w:r w:rsidRPr="00D239D3">
        <w:t xml:space="preserve"> </w:t>
      </w:r>
      <w:r w:rsidRPr="00D239D3">
        <w:rPr>
          <w:rStyle w:val="TitleChar"/>
        </w:rPr>
        <w:t>This is not just a psychological state.</w:t>
      </w:r>
      <w:r w:rsidRPr="00D239D3">
        <w:t xml:space="preserve"> The conditions of ordinary life in the contemporary world even of relative wealth, as in the United States, are conditions of the attrition or the wearing out of the subject, and the irony that </w:t>
      </w:r>
      <w:r w:rsidRPr="00D239D3">
        <w:rPr>
          <w:rStyle w:val="Emphasis"/>
        </w:rPr>
        <w:t>the labor of reproducing life in the contemporary world is also the activity of being worn out by it has specific implications for thinking about the ordinariness of suffering, the violence of normativity, and the “technologies of patience” that enable a concept of the later to suspend questions about the cruelty of the now</w:t>
      </w:r>
      <w:r w:rsidRPr="00D239D3">
        <w:t>.</w:t>
      </w:r>
      <w:r w:rsidRPr="00D239D3">
        <w:rPr>
          <w:rStyle w:val="Emphasis"/>
        </w:rPr>
        <w:t>13 Cruel optimism</w:t>
      </w:r>
      <w:r w:rsidRPr="00D239D3">
        <w:t xml:space="preserve"> is in this sense a concept pointing toward a mode of lived immanence, one that </w:t>
      </w:r>
      <w:r w:rsidRPr="00D239D3">
        <w:rPr>
          <w:rStyle w:val="Emphasis"/>
        </w:rPr>
        <w:t>grows from a perception about the reasons people</w:t>
      </w:r>
      <w:r w:rsidRPr="00D239D3">
        <w:t xml:space="preserve"> are not Bartleby, </w:t>
      </w:r>
      <w:r w:rsidRPr="00D239D3">
        <w:rPr>
          <w:rStyle w:val="Emphasis"/>
        </w:rPr>
        <w:t>do not prefer to interfere with varieties of immiseration, but choose to ride the wave of the system of attachment that they are used to, to syncopate with it, or to be held in a relation of reciprocity, reconciliation, or resignation that does not mean defeat by it</w:t>
      </w:r>
      <w:r w:rsidRPr="00D239D3">
        <w:t xml:space="preserve">. Or perhaps </w:t>
      </w:r>
      <w:r w:rsidRPr="00D239D3">
        <w:rPr>
          <w:rStyle w:val="Emphasis"/>
        </w:rPr>
        <w:t>they move toward the normative form to get numb with the consensual promise, and to misrecognize that promise as an achievement.</w:t>
      </w:r>
      <w:r w:rsidRPr="00D239D3">
        <w:t xml:space="preserve"> Working from pieces by John Ashbery, Charles Johnson, and Geoff Ryman, this chapter traverses three episodes in which what constitutes the cruel bindings of cruel optimism is surprising and induces diverse dramas of adjustment to being postgenre, postnormative, and not knowing entirely how to live. In the middle of all that, we discover in the impasse a rhythm that people can enter into while they’re dithering, tottering, bargaining, testing, or otherwise being worn out by the promises that they have attached to in this world. </w:t>
      </w:r>
    </w:p>
    <w:p w14:paraId="7B07E902" w14:textId="324B79AE" w:rsidR="00806309" w:rsidRPr="00D239D3" w:rsidRDefault="00806309" w:rsidP="00806309">
      <w:pPr>
        <w:pStyle w:val="Heading3"/>
      </w:pPr>
      <w:r>
        <w:lastRenderedPageBreak/>
        <w:t>Ressentiment impact</w:t>
      </w:r>
    </w:p>
    <w:p w14:paraId="7982DDFF" w14:textId="77777777" w:rsidR="00806309" w:rsidRPr="00D239D3" w:rsidRDefault="00806309" w:rsidP="00806309">
      <w:pPr>
        <w:pStyle w:val="Heading4"/>
      </w:pPr>
      <w:r w:rsidRPr="00D239D3">
        <w:t>The repression of our inner most desire incites a revengeful hatred for the status quo – this posture is the foundational principle of psychology which outweighs every other impact.</w:t>
      </w:r>
    </w:p>
    <w:p w14:paraId="2C8B6B9C" w14:textId="77777777" w:rsidR="00806309" w:rsidRPr="00D239D3" w:rsidRDefault="00806309" w:rsidP="00806309">
      <w:r w:rsidRPr="00D239D3">
        <w:rPr>
          <w:rStyle w:val="Style13ptBold"/>
        </w:rPr>
        <w:t>Deleuze 83</w:t>
      </w:r>
      <w:r w:rsidRPr="00D239D3">
        <w:t xml:space="preserve"> (Gilles, 1983, Nietzsche and Philosophy, pg. 34-36) //AMM</w:t>
      </w:r>
    </w:p>
    <w:p w14:paraId="7BAC0FC4" w14:textId="77777777" w:rsidR="00806309" w:rsidRPr="00D239D3" w:rsidRDefault="00806309" w:rsidP="00806309">
      <w:pPr>
        <w:jc w:val="both"/>
      </w:pPr>
      <w:r w:rsidRPr="00D239D3">
        <w:rPr>
          <w:rStyle w:val="TitleChar"/>
        </w:rPr>
        <w:t>Is this difference only psychological? A difference of mood or tone? Nietzsche's philosophy depends, in general, on the principle that ressentiment, bad conscience etc. are not psychological determinations</w:t>
      </w:r>
      <w:r w:rsidRPr="00D239D3">
        <w:t xml:space="preserve">. Nietzsche calls the enterprise of denying life and depreciating existence nihilism. He analyses the principal forms of nihilism, ressentiment, bad conscience, ascetic ideal; the whole of nihilism and its forms he calls the spirit of revenge. But, the different forms of nihilism are not at all reducible to psychological determinations, historical events or ideological currents, not even to metaphysical structures. </w:t>
      </w:r>
      <w:r w:rsidRPr="00D239D3">
        <w:rPr>
          <w:rStyle w:val="TitleChar"/>
        </w:rPr>
        <w:t>The spirit of revenge is undoubtedly expressed biologically, psychologically, historically and metaphysically; the spirit of revenge is a type, it is not separable from a typology, the key stone of Nietzschean philosophy</w:t>
      </w:r>
      <w:r w:rsidRPr="00D239D3">
        <w:t xml:space="preserve">. But the problem is: what is the nature of this typology? Far from being a psychological trait the spirit of revenge is the principle on which our whole psychology depends. </w:t>
      </w:r>
      <w:r w:rsidRPr="00D239D3">
        <w:rPr>
          <w:rStyle w:val="TitleChar"/>
        </w:rPr>
        <w:t>Ressentiment is not part of psychology but the whole of our psychology, without knowing it, is a part of ressentiment.</w:t>
      </w:r>
      <w:r w:rsidRPr="00D239D3">
        <w:t xml:space="preserve"> In the same way, when Nietzsche shows that Christianity is full of ressentiment and bad conscience he does not make nihilism a historical event, it is rather the element of history as such, the motor of universal history, the famous "historical meaning" or "meaning of history" which at one time found its most adequate manifestation in Christianity. And when Nietzsche undertakes the critique of nihilism he makes nihilism the presupposition of all metaphysics rather than the expression of particular metaphysics: there is no metaphysics which does not judge and depreciate life in the name of a supra-sensible world. </w:t>
      </w:r>
      <w:r w:rsidRPr="00D239D3">
        <w:rPr>
          <w:rStyle w:val="TitleChar"/>
        </w:rPr>
        <w:t>We cannot even say that nihilism and its forms are categories of thought, for the categories of thought, of reasonable thought - identity, causality, finality - themselves presuppose an interpretation of force which is that of ressentiment</w:t>
      </w:r>
      <w:r w:rsidRPr="00D239D3">
        <w:t>. For all these reasons Nietzsche can say: "</w:t>
      </w:r>
      <w:r w:rsidRPr="00D239D3">
        <w:rPr>
          <w:rStyle w:val="TitleChar"/>
        </w:rPr>
        <w:t xml:space="preserve">The instinct of revenge has gained such a hold on humanity over the centuries that the whole of metaphysics, psychology, </w:t>
      </w:r>
      <w:proofErr w:type="gramStart"/>
      <w:r w:rsidRPr="00D239D3">
        <w:rPr>
          <w:rStyle w:val="TitleChar"/>
        </w:rPr>
        <w:t>history</w:t>
      </w:r>
      <w:proofErr w:type="gramEnd"/>
      <w:r w:rsidRPr="00D239D3">
        <w:rPr>
          <w:rStyle w:val="TitleChar"/>
        </w:rPr>
        <w:t xml:space="preserve"> and above all morality bear its imprint. As soon as man began thinking he introduced the bacillus of revenge into things</w:t>
      </w:r>
      <w:r w:rsidRPr="00D239D3">
        <w:t xml:space="preserve">" (VP III 458). </w:t>
      </w:r>
      <w:r w:rsidRPr="00D239D3">
        <w:rPr>
          <w:rStyle w:val="TitleChar"/>
        </w:rPr>
        <w:t>We must understand this as meaning that the instinct of revenge is the force which constitutes the essence of what we call psychology, history, metaphysics and morality. The spirit of revenge is the genealogical element of our thought, the transcendental principle of our way of thinking</w:t>
      </w:r>
      <w:r w:rsidRPr="00D239D3">
        <w:t>. Nietzsche's struggle against nihilism and the spirit of revenge will therefore mean the reversal of metaphysics, the end of history as history of man and the transformation of the sciences. And we do not really know what a man denuded of ressentiment would be like</w:t>
      </w:r>
      <w:r w:rsidRPr="00D239D3">
        <w:rPr>
          <w:rStyle w:val="TitleChar"/>
        </w:rPr>
        <w:t>. A [hu</w:t>
      </w:r>
      <w:proofErr w:type="gramStart"/>
      <w:r w:rsidRPr="00D239D3">
        <w:rPr>
          <w:rStyle w:val="TitleChar"/>
        </w:rPr>
        <w:t>]man</w:t>
      </w:r>
      <w:proofErr w:type="gramEnd"/>
      <w:r w:rsidRPr="00D239D3">
        <w:rPr>
          <w:rStyle w:val="TitleChar"/>
        </w:rPr>
        <w:t xml:space="preserve"> who would not accuse or depreciate existence - would </w:t>
      </w:r>
      <w:r w:rsidRPr="00D239D3">
        <w:rPr>
          <w:strike/>
          <w:szCs w:val="16"/>
        </w:rPr>
        <w:t>he</w:t>
      </w:r>
      <w:r w:rsidRPr="00D239D3">
        <w:rPr>
          <w:rStyle w:val="TitleChar"/>
        </w:rPr>
        <w:t xml:space="preserve"> [they] still be a [hu]man, would </w:t>
      </w:r>
      <w:r w:rsidRPr="00D239D3">
        <w:rPr>
          <w:strike/>
        </w:rPr>
        <w:t>he</w:t>
      </w:r>
      <w:r w:rsidRPr="00D239D3">
        <w:rPr>
          <w:rStyle w:val="TitleChar"/>
        </w:rPr>
        <w:t>[they] think like a [hu]man? Would he not already be something other than a man, almost the Overman? To have ressentiment or not to have ressentiment - there is no greater difference, beyond psychology, beyond history, beyond metaphysics. It is the true difference or transcendental typology - the genealogical and hierarchical difference</w:t>
      </w:r>
      <w:r w:rsidRPr="00D239D3">
        <w:t xml:space="preserve">. Nietzsche presents </w:t>
      </w:r>
      <w:r w:rsidRPr="00D239D3">
        <w:rPr>
          <w:rStyle w:val="TitleChar"/>
        </w:rPr>
        <w:t>the aim of his philosophy as the freeing of thought from nihilism and its various forms</w:t>
      </w:r>
      <w:r w:rsidRPr="00D239D3">
        <w:t xml:space="preserve">. Now, </w:t>
      </w:r>
      <w:r w:rsidRPr="00D239D3">
        <w:rPr>
          <w:rStyle w:val="TitleChar"/>
        </w:rPr>
        <w:t xml:space="preserve">this implies a new way of thinking, an overthrow of the principle on which thought depends, a straightening out of the genealogical principle </w:t>
      </w:r>
      <w:r w:rsidRPr="00D239D3">
        <w:rPr>
          <w:rStyle w:val="TitleChar"/>
        </w:rPr>
        <w:lastRenderedPageBreak/>
        <w:t>itself, a "transmutation".</w:t>
      </w:r>
      <w:r w:rsidRPr="00D239D3">
        <w:t xml:space="preserve"> </w:t>
      </w:r>
      <w:r w:rsidRPr="00D239D3">
        <w:rPr>
          <w:rStyle w:val="TitleChar"/>
        </w:rPr>
        <w:t>For a long time we have only been able to think in terms of ressentiment and bad conscience. We have had no other ideal but the ascetic ideal</w:t>
      </w:r>
      <w:r w:rsidRPr="00D239D3">
        <w:t xml:space="preserve">. </w:t>
      </w:r>
      <w:r w:rsidRPr="00D239D3">
        <w:rPr>
          <w:rStyle w:val="TitleChar"/>
        </w:rPr>
        <w:t>We have opposed knowledge to life in order to judge life, in order to make it something blameworthy, responsible or erroneous</w:t>
      </w:r>
      <w:r w:rsidRPr="00D239D3">
        <w:t xml:space="preserve">. </w:t>
      </w:r>
      <w:r w:rsidRPr="00D239D3">
        <w:rPr>
          <w:rStyle w:val="TitleChar"/>
        </w:rPr>
        <w:t>We turned will into something bad, something stricken by a basic contradiction: we have said that it must be rectified, restrained, limited and even denied and suppressed. It was only any good at this price. There is no philosopher who, discovering the essence of will, has not groaned at his own discovery and, like the timid fortuneteller, has not immediately seen bad omens for the future and the source of all evils of the past</w:t>
      </w:r>
      <w:r w:rsidRPr="00D239D3">
        <w:t xml:space="preserve">. Schopenhauer pushed this old conception to its extreme limit; the penitentiary of the will, he said, and the wheel of Ixion. Nietzsche is the only one who does not groan at the discovery of the will, who does not try to exorcise it, or limit its effect. </w:t>
      </w:r>
      <w:r w:rsidRPr="00D239D3">
        <w:rPr>
          <w:rStyle w:val="TitleChar"/>
        </w:rPr>
        <w:t xml:space="preserve">The phrase "a new way of thinking" means an affirmative thought, a thought which affirms life and the will to life, </w:t>
      </w:r>
      <w:proofErr w:type="gramStart"/>
      <w:r w:rsidRPr="00D239D3">
        <w:rPr>
          <w:rStyle w:val="TitleChar"/>
        </w:rPr>
        <w:t>a</w:t>
      </w:r>
      <w:proofErr w:type="gramEnd"/>
      <w:r w:rsidRPr="00D239D3">
        <w:rPr>
          <w:rStyle w:val="TitleChar"/>
        </w:rPr>
        <w:t xml:space="preserve"> thought which finally expels the whole of the negative; to believe in the innocence of the future and the past, to believe in the eternal return</w:t>
      </w:r>
      <w:r w:rsidRPr="00D239D3">
        <w:t xml:space="preserve">. </w:t>
      </w:r>
      <w:r w:rsidRPr="00D239D3">
        <w:rPr>
          <w:rStyle w:val="TitleChar"/>
        </w:rPr>
        <w:t>What Nietzsche calls his glad tidings is that existence is no longer treated as blameworthy nor does the will feel guilty for existing</w:t>
      </w:r>
      <w:r w:rsidRPr="00D239D3">
        <w:t xml:space="preserve">. "Will, this is what the liberator and the messenger of joy is called" (Z II "Of Redemption"). </w:t>
      </w:r>
      <w:r w:rsidRPr="00D239D3">
        <w:rPr>
          <w:rStyle w:val="TitleChar"/>
        </w:rPr>
        <w:t>The glad tidings are tragic thought, for tragedy is not found in the recriminations of ressentiment, the conflicts of bad conscience or the contradictions of a will which feels guilty and responsible</w:t>
      </w:r>
      <w:r w:rsidRPr="00D239D3">
        <w:t xml:space="preserve">. The tragic does not even fight against ressentiment, bad conscience or nihilism. According to Nietzsche it has never been understood that the tragic = the joyful. This is another way of putting the great equation: to will = to create. </w:t>
      </w:r>
      <w:r w:rsidRPr="00D239D3">
        <w:rPr>
          <w:rStyle w:val="TitleChar"/>
        </w:rPr>
        <w:t>We have not understood that the tragic is pure and multiple positivity, dynamic gaeity. Affirmation is tragic because it affirms chance and the necessity of chance; because it affirms multiplicity and the unity of multiplicity. The dicethrow is tragic. All the rest is nihilism, Christian and dialectic pathos, caricature of the tragic, comedy of bad conscience.</w:t>
      </w:r>
      <w:r w:rsidRPr="00D239D3">
        <w:t xml:space="preserve"> </w:t>
      </w:r>
    </w:p>
    <w:p w14:paraId="12E5D914" w14:textId="77777777" w:rsidR="00806309" w:rsidRPr="00D239D3" w:rsidRDefault="00806309" w:rsidP="00806309">
      <w:pPr>
        <w:jc w:val="both"/>
      </w:pPr>
    </w:p>
    <w:p w14:paraId="16C585F2" w14:textId="77777777" w:rsidR="00806309" w:rsidRPr="00D239D3" w:rsidRDefault="00806309" w:rsidP="00806309"/>
    <w:p w14:paraId="462216C4" w14:textId="7B9FF0F8" w:rsidR="00F36E0B" w:rsidRPr="00D239D3" w:rsidRDefault="00806309" w:rsidP="00F36E0B">
      <w:pPr>
        <w:pStyle w:val="Heading3"/>
      </w:pPr>
      <w:r>
        <w:lastRenderedPageBreak/>
        <w:t>Suffering k alt</w:t>
      </w:r>
    </w:p>
    <w:p w14:paraId="7972B139" w14:textId="77777777" w:rsidR="00F36E0B" w:rsidRPr="00D239D3" w:rsidRDefault="00F36E0B" w:rsidP="00F36E0B">
      <w:pPr>
        <w:pStyle w:val="Heading4"/>
      </w:pPr>
      <w:r w:rsidRPr="00D239D3">
        <w:t xml:space="preserve">The aff’s sentiment turns the case. We must move to a politics of post sentimentality. The impossibility to move beyond history does not mean that history has to define us. Instead, we should move our demands to the now and away from a historical reading of who we are. </w:t>
      </w:r>
    </w:p>
    <w:p w14:paraId="4005D690" w14:textId="77777777" w:rsidR="00F36E0B" w:rsidRPr="00D239D3" w:rsidRDefault="00F36E0B" w:rsidP="00F36E0B">
      <w:pPr>
        <w:rPr>
          <w:rStyle w:val="Style13ptBold"/>
        </w:rPr>
      </w:pPr>
      <w:r w:rsidRPr="00D239D3">
        <w:rPr>
          <w:rStyle w:val="Style13ptBold"/>
        </w:rPr>
        <w:t>Berlant, ‘98</w:t>
      </w:r>
    </w:p>
    <w:p w14:paraId="3B0519B8" w14:textId="77777777" w:rsidR="00F36E0B" w:rsidRPr="00D239D3" w:rsidRDefault="00F36E0B" w:rsidP="00F36E0B">
      <w:r w:rsidRPr="00D239D3">
        <w:t>[Lauren, George M. Pullman Professor, Department of English, University of Chicago, “Poor Eliza,” American Literature, Vol. 70, No. 3, No More Separate Spheres! (Sep., 1998), Duke University Press, pg. 635-668, BREN]</w:t>
      </w:r>
    </w:p>
    <w:p w14:paraId="4DB885A7" w14:textId="77777777" w:rsidR="00F36E0B" w:rsidRPr="00D239D3" w:rsidRDefault="00F36E0B" w:rsidP="00F36E0B">
      <w:r w:rsidRPr="00D239D3">
        <w:t xml:space="preserve">My aim so far has been to articulate the two very different kinds of strength the Uncle Tom form has provided the entertainment industry that continues to constellate around it: to negotiate, as Stowe's novel negotiates, a radical reimagination of the world through an archive of survival tactics; and to witness critiques of the fraudulent claims to popular consent on which American political culture has based its legitimacy and its claims to have elicited popular consent to its domination of what counts as political. Yet </w:t>
      </w:r>
      <w:r w:rsidRPr="00D239D3">
        <w:rPr>
          <w:rStyle w:val="TitleChar"/>
        </w:rPr>
        <w:t>the politics of rage and pain and powerlessness that motors so much of the sentimental complaint and protest industry has also been accompanied by a desire for amelioration at any cost. In a sense, the sentimental bargain has constantly involved substituting for representations of pain and violence representations of its sublime self-overcoming that end up, often perversely, producing pleasure both as a distraction from suffering and also as a figure for the better life that sufferers under the regime of nation, patriarchy, capital, and racism ought to be able to imagine themselves having. Sentimentality, unlike other revolutionary rhetorics, is after all the only vehicle for social change that neither produces more pain nor requires much courage. This ravenous yearning for social change, this hunger for the end of pain, has installed the pleasures of entertainment, of the star system, of the love of children, and of</w:t>
      </w:r>
      <w:r w:rsidRPr="00D239D3">
        <w:t xml:space="preserve"> heterosexual </w:t>
      </w:r>
      <w:r w:rsidRPr="00D239D3">
        <w:rPr>
          <w:rStyle w:val="TitleChar"/>
        </w:rPr>
        <w:t>romance where a political language about suffering might have been considered appropriate</w:t>
      </w:r>
      <w:r w:rsidRPr="00D239D3">
        <w:t xml:space="preserve">. </w:t>
      </w:r>
      <w:r w:rsidRPr="00D239D3">
        <w:rPr>
          <w:rStyle w:val="TitleChar"/>
        </w:rPr>
        <w:t>In these ways the very emphasis on feeling that radicalizes the sentimental critique also muffles the solutions it often imagines or distorts and displaces them from the places toward which they ought to be directed</w:t>
      </w:r>
      <w:r w:rsidRPr="00D239D3">
        <w:t xml:space="preserve">. Written in 1949, Baldwin's exhortation to refuse to pass on the contradictions of sentimental liberalism might be taken up by Toni Morrison, say. For if The Bluest Eye casts Shirley Temple and her ilk among the most vicious lying weapons of whiteness, </w:t>
      </w:r>
      <w:r w:rsidRPr="00D239D3">
        <w:rPr>
          <w:rStyle w:val="TitleChar"/>
        </w:rPr>
        <w:t xml:space="preserve">Beloved under- stands that </w:t>
      </w:r>
      <w:r w:rsidRPr="00D239D3">
        <w:rPr>
          <w:rStyle w:val="Emphasis"/>
        </w:rPr>
        <w:t>there is no transcendence</w:t>
      </w:r>
      <w:r w:rsidRPr="00D239D3">
        <w:rPr>
          <w:rStyle w:val="TitleChar"/>
        </w:rPr>
        <w:t xml:space="preserve"> anywhere-not through a thrilling or a comforting image</w:t>
      </w:r>
      <w:r w:rsidRPr="00D239D3">
        <w:t xml:space="preserve">. Surely Beloved quotes "poor Eliza" in its constant return to Sethe's river crossing. But </w:t>
      </w:r>
      <w:r w:rsidRPr="00D239D3">
        <w:rPr>
          <w:rStyle w:val="TitleChar"/>
        </w:rPr>
        <w:t>Morrison's novel shows that when you cross the Ohio you do not transcend it but take it with you</w:t>
      </w:r>
      <w:r w:rsidRPr="00D239D3">
        <w:t xml:space="preserve">. At any moment a woman who has crossed or who descends from one who has risked the water might be walking through the grass thinking sentimental thoughts about the love and family and peace she might experience when she has the time and money and freedom, when suddenly "she had to lift her skirts, and the water she voided was endless," so that a viewer might "be obliged to see her squatting in front of her own privy making a mudhole too deep to be witnessed without shame";34 or perhaps she would be overcome by singing, "where the voices of women searched for the right combination, the key, the code, the sound that broke the back of words. </w:t>
      </w:r>
      <w:r w:rsidRPr="00D239D3">
        <w:rPr>
          <w:rStyle w:val="TitleChar"/>
        </w:rPr>
        <w:t>Building voice upon voice until they found it, and when they did it was a wave of sound wide enough to sound deep water ... and she trembled like the baptized in its wash</w:t>
      </w:r>
      <w:r w:rsidRPr="00D239D3">
        <w:t>"</w:t>
      </w:r>
      <w:proofErr w:type="gramStart"/>
      <w:r w:rsidRPr="00D239D3">
        <w:t>;35</w:t>
      </w:r>
      <w:proofErr w:type="gramEnd"/>
      <w:r w:rsidRPr="00D239D3">
        <w:t xml:space="preserve"> </w:t>
      </w:r>
      <w:r w:rsidRPr="00D239D3">
        <w:rPr>
          <w:rStyle w:val="TitleChar"/>
        </w:rPr>
        <w:t xml:space="preserve">or perhaps, breaking the water of pregnancy lying flat in a boat, she would remember the middle passage or just think </w:t>
      </w:r>
      <w:r w:rsidRPr="00D239D3">
        <w:rPr>
          <w:rStyle w:val="TitleChar"/>
        </w:rPr>
        <w:lastRenderedPageBreak/>
        <w:t>about rain and other kinds of beloved weather</w:t>
      </w:r>
      <w:r w:rsidRPr="00D239D3">
        <w:t xml:space="preserve">. Whatever the case, </w:t>
      </w:r>
      <w:r w:rsidRPr="00D239D3">
        <w:rPr>
          <w:rStyle w:val="TitleChar"/>
        </w:rPr>
        <w:t xml:space="preserve">the desire to disinherit a community from the stories that bind it to weepy repetitions of sublime death and dry, safe local entertainments motivates the novel Beloved to show that rather than seeking transcendence of the self who exemplifies the impossibility of exis- tence outside history, and rather than merely repeating the tragedies that seemed long ago to constitute whatever horizon of possibility your identity might aspire to, the postsentimental project would have you refuse to take on the history of the Other </w:t>
      </w:r>
      <w:r w:rsidRPr="00D239D3">
        <w:rPr>
          <w:rStyle w:val="Emphasis"/>
        </w:rPr>
        <w:t>as your future</w:t>
      </w:r>
      <w:r w:rsidRPr="00D239D3">
        <w:rPr>
          <w:rStyle w:val="TitleChar"/>
        </w:rPr>
        <w:t>, or as the solution to the problem of passing (over) water in the present tense.</w:t>
      </w:r>
      <w:r w:rsidRPr="00D239D3">
        <w:t xml:space="preserve"> Sethe's flood poses a challenge to the tears of sentimental culture: to refuse the too-quick gratification after the none-too-brief knowledge of pain. </w:t>
      </w:r>
      <w:r w:rsidRPr="00D239D3">
        <w:rPr>
          <w:rStyle w:val="TitleChar"/>
        </w:rPr>
        <w:t xml:space="preserve">Above all it understands that whatever transformation we might imagine being wrought from the world-making effects of </w:t>
      </w:r>
      <w:r w:rsidRPr="00D239D3">
        <w:rPr>
          <w:rStyle w:val="Emphasis"/>
        </w:rPr>
        <w:t>identification must start right here</w:t>
      </w:r>
      <w:r w:rsidRPr="00D239D3">
        <w:rPr>
          <w:rStyle w:val="TitleChar"/>
        </w:rPr>
        <w:t xml:space="preserve">, in the place of corporeal self-knowledge that can neither be alienated into the commodity form nor provide instruction and entertainment to audiences committed to experiencing the same changes over and over again. It asks us to demand of the sentimental project that its protests and complaints </w:t>
      </w:r>
      <w:r w:rsidRPr="00D239D3">
        <w:rPr>
          <w:rStyle w:val="Emphasis"/>
        </w:rPr>
        <w:t>be taken seriously</w:t>
      </w:r>
      <w:r w:rsidRPr="00D239D3">
        <w:rPr>
          <w:rStyle w:val="TitleChar"/>
        </w:rPr>
        <w:t xml:space="preserve"> in themselves, which involves occupying the present tense with no more time for the big deferrals or fantasies of the always imminent time when the nation and heterosexuality finally pay out fully their parts of the bargain through which they have secured social dominance and ideological hegemony</w:t>
      </w:r>
      <w:r w:rsidRPr="00D239D3">
        <w:t>. The old motto of sentimentality might be taken from Fannie Hurst: "Every normal female yearns to be a lumi- nous person."36 But in the meantime</w:t>
      </w:r>
      <w:r w:rsidRPr="00D239D3">
        <w:rPr>
          <w:rStyle w:val="TitleChar"/>
        </w:rPr>
        <w:t>, as we wait for the rapture to take place sometime in the always receding future, we might think about living by an interim slogan-perhaps, as Sethe says, "</w:t>
      </w:r>
      <w:r w:rsidRPr="00D239D3">
        <w:rPr>
          <w:rStyle w:val="Emphasis"/>
        </w:rPr>
        <w:t>No more running-from nothing.</w:t>
      </w:r>
    </w:p>
    <w:p w14:paraId="50AA6E72" w14:textId="77777777" w:rsidR="00806309" w:rsidRPr="00D239D3" w:rsidRDefault="00806309" w:rsidP="00806309">
      <w:pPr>
        <w:pStyle w:val="Heading3"/>
      </w:pPr>
      <w:r>
        <w:lastRenderedPageBreak/>
        <w:t>Affect key</w:t>
      </w:r>
    </w:p>
    <w:p w14:paraId="355BECE6" w14:textId="77777777" w:rsidR="00806309" w:rsidRPr="00D239D3" w:rsidRDefault="00806309" w:rsidP="00806309">
      <w:pPr>
        <w:pStyle w:val="Heading4"/>
        <w:rPr>
          <w:rStyle w:val="Style13ptBold"/>
        </w:rPr>
      </w:pPr>
      <w:r w:rsidRPr="00D239D3">
        <w:rPr>
          <w:rStyle w:val="Style13ptBold"/>
          <w:b/>
        </w:rPr>
        <w:t xml:space="preserve">Any risk of a link demands a neg ballot – if you think that you can “reasonably” parse out the valuable parts of the aff to sever our links and still vote for them, you’re wrong. </w:t>
      </w:r>
      <w:proofErr w:type="gramStart"/>
      <w:r w:rsidRPr="00D239D3">
        <w:rPr>
          <w:rStyle w:val="Style13ptBold"/>
          <w:b/>
        </w:rPr>
        <w:t>cognitive</w:t>
      </w:r>
      <w:proofErr w:type="gramEnd"/>
      <w:r w:rsidRPr="00D239D3">
        <w:rPr>
          <w:rStyle w:val="Style13ptBold"/>
          <w:b/>
        </w:rPr>
        <w:t xml:space="preserve"> neuroscience proves that depictions of suffering trigger affective gut responses of disgust and fear that influence our thoughts and actions. All of our thoughts and opinions stem from this affective register, and depictions of suffering lodge themselves squarely into the subconscious of the judges.</w:t>
      </w:r>
    </w:p>
    <w:p w14:paraId="229BF319" w14:textId="77777777" w:rsidR="00806309" w:rsidRPr="00D239D3" w:rsidRDefault="00806309" w:rsidP="00806309">
      <w:pPr>
        <w:rPr>
          <w:sz w:val="20"/>
        </w:rPr>
      </w:pPr>
      <w:r w:rsidRPr="00D239D3">
        <w:rPr>
          <w:rStyle w:val="Style13ptBold"/>
        </w:rPr>
        <w:t xml:space="preserve">Livingston 12 – </w:t>
      </w:r>
      <w:r w:rsidRPr="00D239D3">
        <w:t>Assistant prof of Government @ Cornell, post-doctoral fellow in the department of Political Science @ Johns Hopkins University, doctoral fellow at the Centre for Ethics at the University of Toronto (Alexander, Avoiding Deliberative Democracy? Micropolitics, Manipulation, and the Public Sphere, Philosophy &amp; Rhetoric, Vol. 45, No. 3 (2012), pp. 269-294, Project MUSE)</w:t>
      </w:r>
    </w:p>
    <w:p w14:paraId="53C9BAC1" w14:textId="77777777" w:rsidR="00806309" w:rsidRPr="00D239D3" w:rsidRDefault="00806309" w:rsidP="00806309">
      <w:pPr>
        <w:rPr>
          <w:sz w:val="12"/>
        </w:rPr>
      </w:pPr>
      <w:r w:rsidRPr="00D239D3">
        <w:rPr>
          <w:sz w:val="12"/>
        </w:rPr>
        <w:t xml:space="preserve">Intellectualism and the Visceral Register </w:t>
      </w:r>
      <w:proofErr w:type="gramStart"/>
      <w:r w:rsidRPr="00D239D3">
        <w:rPr>
          <w:sz w:val="12"/>
        </w:rPr>
        <w:t>The</w:t>
      </w:r>
      <w:proofErr w:type="gramEnd"/>
      <w:r w:rsidRPr="00D239D3">
        <w:rPr>
          <w:sz w:val="12"/>
        </w:rPr>
        <w:t xml:space="preserve"> first step in exploring the potential of William Connolly’s reluctant theory of deliberative democracy is to come to terms with the reasons why he thinks extant accounts of communicative politics are insufficient. Intellectualism, Connolly argues, is the grand failing of deliberative democracy. In accusing deliberative democracy of intellectualism, he is not issuing a by-now familiar criticism of deliberative rationalism. To say that deliberative democracy is guilty of intellectualism is not to say that it is blind to questions of power, or identity, or difference—or at least it’s not only to say this—but rather that </w:t>
      </w:r>
      <w:r w:rsidRPr="00D239D3">
        <w:rPr>
          <w:rStyle w:val="TitleChar"/>
        </w:rPr>
        <w:t>deliberative models of democracy are working with a faulty conception of thinking. They have been captured by</w:t>
      </w:r>
      <w:r w:rsidRPr="00D239D3">
        <w:rPr>
          <w:sz w:val="12"/>
        </w:rPr>
        <w:t xml:space="preserve"> what Gilles Deleuze calls “</w:t>
      </w:r>
      <w:r w:rsidRPr="00D239D3">
        <w:rPr>
          <w:rStyle w:val="TitleChar"/>
        </w:rPr>
        <w:t>the image of thought”—the idea that thinking is an autonomous</w:t>
      </w:r>
      <w:r w:rsidRPr="00D239D3">
        <w:rPr>
          <w:sz w:val="12"/>
        </w:rPr>
        <w:t xml:space="preserve">, linguistically mediated </w:t>
      </w:r>
      <w:r w:rsidRPr="00D239D3">
        <w:rPr>
          <w:rStyle w:val="TitleChar"/>
        </w:rPr>
        <w:t>process of mind that is oriented toward coherence and truth</w:t>
      </w:r>
      <w:r w:rsidRPr="00D239D3">
        <w:rPr>
          <w:sz w:val="12"/>
        </w:rPr>
        <w:t xml:space="preserve"> (1994, 129–67). Deliberative thinking takes place at one relatively transparent register where our reasons for action can be compared, reasoned about, and revised through the force of the better argument. This image of thought is intellectualist because</w:t>
      </w:r>
      <w:r w:rsidRPr="00D239D3">
        <w:rPr>
          <w:rStyle w:val="TitleChar"/>
        </w:rPr>
        <w:t xml:space="preserve"> it fails to see how thought is a layered process of neural, perceptual, and embodied activity not reducible to conceptual ratiocination alone</w:t>
      </w:r>
      <w:r w:rsidRPr="00D239D3">
        <w:rPr>
          <w:sz w:val="12"/>
        </w:rPr>
        <w:t>. “</w:t>
      </w:r>
      <w:r w:rsidRPr="00D239D3">
        <w:rPr>
          <w:rStyle w:val="TitleChar"/>
        </w:rPr>
        <w:t>Attempts to give priority to the highest</w:t>
      </w:r>
      <w:r w:rsidRPr="00D239D3">
        <w:rPr>
          <w:sz w:val="12"/>
        </w:rPr>
        <w:t xml:space="preserve"> and conceptually most sophisticated </w:t>
      </w:r>
      <w:r w:rsidRPr="00D239D3">
        <w:rPr>
          <w:rStyle w:val="TitleChar"/>
        </w:rPr>
        <w:t>brain nodules in thinking</w:t>
      </w:r>
      <w:r w:rsidRPr="00D239D3">
        <w:rPr>
          <w:sz w:val="12"/>
        </w:rPr>
        <w:t xml:space="preserve"> and judgment,” Connolly argues, “may </w:t>
      </w:r>
      <w:r w:rsidRPr="00D239D3">
        <w:rPr>
          <w:rStyle w:val="TitleChar"/>
        </w:rPr>
        <w:t>encourage those</w:t>
      </w:r>
      <w:r w:rsidRPr="00D239D3">
        <w:rPr>
          <w:sz w:val="12"/>
        </w:rPr>
        <w:t xml:space="preserve"> invested in these theories </w:t>
      </w:r>
      <w:r w:rsidRPr="00D239D3">
        <w:rPr>
          <w:rStyle w:val="TitleChar"/>
        </w:rPr>
        <w:t>to underestimate the importance of body image, unconscious motor memory, and thought-imbued affect”</w:t>
      </w:r>
      <w:r w:rsidRPr="00D239D3">
        <w:rPr>
          <w:sz w:val="12"/>
        </w:rPr>
        <w:t xml:space="preserve"> (2002, 10). Against the intellectualist image of thought, Connolly argues that </w:t>
      </w:r>
      <w:r w:rsidRPr="00D239D3">
        <w:rPr>
          <w:rStyle w:val="TitleChar"/>
        </w:rPr>
        <w:t>thinking is distributed across multiple registers that make possible “visceral modes of appraisal”</w:t>
      </w:r>
      <w:r w:rsidRPr="00D239D3">
        <w:rPr>
          <w:sz w:val="12"/>
        </w:rPr>
        <w:t xml:space="preserve"> (1999, 27). </w:t>
      </w:r>
      <w:r w:rsidRPr="00D239D3">
        <w:rPr>
          <w:rStyle w:val="TitleChar"/>
        </w:rPr>
        <w:t>It is these deep, intensive, and reactive visceral modes of thinking and judgment that the deliberative image of thinking overlooks. Disgust</w:t>
      </w:r>
      <w:r w:rsidRPr="00D239D3">
        <w:rPr>
          <w:sz w:val="12"/>
        </w:rPr>
        <w:t xml:space="preserve">, for example, </w:t>
      </w:r>
      <w:r w:rsidRPr="00D239D3">
        <w:rPr>
          <w:rStyle w:val="TitleChar"/>
        </w:rPr>
        <w:t xml:space="preserve">is a </w:t>
      </w:r>
      <w:r w:rsidRPr="00D239D3">
        <w:rPr>
          <w:rStyle w:val="Emphasis"/>
        </w:rPr>
        <w:t>visceral response</w:t>
      </w:r>
      <w:r w:rsidRPr="00D239D3">
        <w:rPr>
          <w:rStyle w:val="TitleChar"/>
        </w:rPr>
        <w:t xml:space="preserve"> that makes your stomach turn. It seems to well up inside you without your willing it. The</w:t>
      </w:r>
      <w:r w:rsidRPr="00D239D3">
        <w:rPr>
          <w:sz w:val="12"/>
        </w:rPr>
        <w:t xml:space="preserve"> values and </w:t>
      </w:r>
      <w:r w:rsidRPr="00D239D3">
        <w:rPr>
          <w:rStyle w:val="TitleChar"/>
        </w:rPr>
        <w:t>beliefs of others can</w:t>
      </w:r>
      <w:r w:rsidRPr="00D239D3">
        <w:rPr>
          <w:sz w:val="12"/>
        </w:rPr>
        <w:t xml:space="preserve"> sometimes </w:t>
      </w:r>
      <w:r w:rsidRPr="00D239D3">
        <w:rPr>
          <w:rStyle w:val="TitleChar"/>
        </w:rPr>
        <w:t>stimulate this kind of feeling</w:t>
      </w:r>
      <w:r w:rsidRPr="00D239D3">
        <w:rPr>
          <w:sz w:val="12"/>
        </w:rPr>
        <w:t xml:space="preserve">, say, </w:t>
      </w:r>
      <w:r w:rsidRPr="00D239D3">
        <w:rPr>
          <w:rStyle w:val="TitleChar"/>
        </w:rPr>
        <w:t>if they present you with a defense of cloning, or euthanasia, or gay marriage</w:t>
      </w:r>
      <w:r w:rsidRPr="00D239D3">
        <w:rPr>
          <w:sz w:val="12"/>
        </w:rPr>
        <w:t xml:space="preserve">, as the case may be. You can’t always put your finger on </w:t>
      </w:r>
      <w:r w:rsidRPr="00D239D3">
        <w:rPr>
          <w:rStyle w:val="TitleChar"/>
        </w:rPr>
        <w:t>what it is that strikes you as so</w:t>
      </w:r>
      <w:r w:rsidRPr="00D239D3">
        <w:rPr>
          <w:sz w:val="12"/>
        </w:rPr>
        <w:t xml:space="preserve"> disgusting and morally </w:t>
      </w:r>
      <w:r w:rsidRPr="00D239D3">
        <w:rPr>
          <w:rStyle w:val="TitleChar"/>
        </w:rPr>
        <w:t>contaminating about such proposals</w:t>
      </w:r>
      <w:r w:rsidRPr="00D239D3">
        <w:rPr>
          <w:sz w:val="12"/>
        </w:rPr>
        <w:t xml:space="preserve">, but </w:t>
      </w:r>
      <w:r w:rsidRPr="00D239D3">
        <w:rPr>
          <w:rStyle w:val="TitleChar"/>
        </w:rPr>
        <w:t>sometimes you just feel that they are plain wrong. We’re unable to provide defensible reasons for our responses</w:t>
      </w:r>
      <w:r w:rsidRPr="00D239D3">
        <w:rPr>
          <w:sz w:val="12"/>
        </w:rPr>
        <w:t xml:space="preserve">. Sometimes things just rub us the wrong way. Connolly’s point is that </w:t>
      </w:r>
      <w:r w:rsidRPr="00D239D3">
        <w:rPr>
          <w:rStyle w:val="TitleChar"/>
        </w:rPr>
        <w:t>visceral and embodied responses like disgust, shame, and hatred</w:t>
      </w:r>
      <w:r w:rsidRPr="00D239D3">
        <w:rPr>
          <w:rStyle w:val="Emphasis"/>
        </w:rPr>
        <w:t xml:space="preserve"> come to play a role in political decision making</w:t>
      </w:r>
      <w:r w:rsidRPr="00D239D3">
        <w:rPr>
          <w:sz w:val="12"/>
        </w:rPr>
        <w:t>—</w:t>
      </w:r>
      <w:r w:rsidRPr="00D239D3">
        <w:rPr>
          <w:rStyle w:val="TitleChar"/>
        </w:rPr>
        <w:t xml:space="preserve">as they evidently do in political deliberations about matters such as cloning, euthanasia, and gay marriage—and that a deliberative approach is poorly equipped to deal with them. </w:t>
      </w:r>
      <w:r w:rsidRPr="00D239D3">
        <w:rPr>
          <w:sz w:val="12"/>
        </w:rPr>
        <w:t xml:space="preserve">Deliberative democrats either require that these sorts of affective feelings are purged from the public sphere as unfortunate distortions of real communication, or they suggest that they can be subject to deliberation and argument just as any other sort of belief, interest, or prejudice can be. Connolly thinks that </w:t>
      </w:r>
      <w:r w:rsidRPr="00D239D3">
        <w:rPr>
          <w:rStyle w:val="TitleChar"/>
        </w:rPr>
        <w:t>both of these approaches are bound to fail.</w:t>
      </w:r>
      <w:r w:rsidRPr="00D239D3">
        <w:rPr>
          <w:sz w:val="12"/>
        </w:rPr>
        <w:t xml:space="preserve"> Visceral reactions are not conceptually sophisticated thoughts and as such are not amenable to deliberation, argumentation, or verbal persuasion. </w:t>
      </w:r>
      <w:r w:rsidRPr="00D239D3">
        <w:rPr>
          <w:rStyle w:val="TitleChar"/>
        </w:rPr>
        <w:t xml:space="preserve">The exchange of validity claims alone is not enough to stop your stomach from churning when you think about the right to die. Deliberative democrats need to learn “how much more there is to thinking than argument” and to begin </w:t>
      </w:r>
      <w:r w:rsidRPr="00D239D3">
        <w:rPr>
          <w:rStyle w:val="Emphasis"/>
        </w:rPr>
        <w:t>experimenting</w:t>
      </w:r>
      <w:r w:rsidRPr="00D239D3">
        <w:rPr>
          <w:rStyle w:val="TitleChar"/>
        </w:rPr>
        <w:t xml:space="preserve"> </w:t>
      </w:r>
      <w:r w:rsidRPr="00D239D3">
        <w:rPr>
          <w:rStyle w:val="Emphasis"/>
        </w:rPr>
        <w:t>with alternative forms of political engagement</w:t>
      </w:r>
      <w:r w:rsidRPr="00D239D3">
        <w:rPr>
          <w:sz w:val="12"/>
        </w:rPr>
        <w:t xml:space="preserve"> (1999, 149). </w:t>
      </w:r>
      <w:r w:rsidRPr="00D239D3">
        <w:rPr>
          <w:rStyle w:val="TitleChar"/>
        </w:rPr>
        <w:t>Because political judgment is so often carried out at the level of this visceral or virtual register, deliberation cannot provide a privileged or efficacious form of participation, justification, or transformation.</w:t>
      </w:r>
      <w:r w:rsidRPr="00D239D3">
        <w:rPr>
          <w:sz w:val="12"/>
        </w:rPr>
        <w:t xml:space="preserve"> To corroborate these claims about the multiple registers of thinking, Connolly turns to recent findings in </w:t>
      </w:r>
      <w:r w:rsidRPr="00D239D3">
        <w:rPr>
          <w:rStyle w:val="TitleChar"/>
        </w:rPr>
        <w:lastRenderedPageBreak/>
        <w:t>neuroscience</w:t>
      </w:r>
      <w:r w:rsidRPr="00D239D3">
        <w:rPr>
          <w:sz w:val="12"/>
        </w:rPr>
        <w:t xml:space="preserve"> that </w:t>
      </w:r>
      <w:r w:rsidRPr="00D239D3">
        <w:rPr>
          <w:rStyle w:val="TitleChar"/>
        </w:rPr>
        <w:t>suggest a more intimate relationship between reason, the emotions, and the body than</w:t>
      </w:r>
      <w:r w:rsidRPr="00D239D3">
        <w:rPr>
          <w:sz w:val="12"/>
        </w:rPr>
        <w:t xml:space="preserve"> [End Page 272] </w:t>
      </w:r>
      <w:r w:rsidRPr="00D239D3">
        <w:rPr>
          <w:rStyle w:val="TitleChar"/>
        </w:rPr>
        <w:t>the intellectualist account assumes</w:t>
      </w:r>
      <w:r w:rsidRPr="00D239D3">
        <w:rPr>
          <w:sz w:val="12"/>
        </w:rPr>
        <w:t xml:space="preserve">. Like some other political theorists, Connolly hopes that </w:t>
      </w:r>
      <w:r w:rsidRPr="00D239D3">
        <w:rPr>
          <w:rStyle w:val="TitleChar"/>
        </w:rPr>
        <w:t>a closer engagement with</w:t>
      </w:r>
      <w:r w:rsidRPr="00D239D3">
        <w:rPr>
          <w:sz w:val="12"/>
        </w:rPr>
        <w:t xml:space="preserve"> neurology and </w:t>
      </w:r>
      <w:r w:rsidRPr="00D239D3">
        <w:rPr>
          <w:rStyle w:val="TitleChar"/>
        </w:rPr>
        <w:t>cognitive science will provide grounds for a more adequate account of subjectivity, reason, and ethics</w:t>
      </w:r>
      <w:r w:rsidRPr="00D239D3">
        <w:rPr>
          <w:sz w:val="12"/>
        </w:rPr>
        <w:t xml:space="preserve">.3 </w:t>
      </w:r>
      <w:r w:rsidRPr="00D239D3">
        <w:rPr>
          <w:rStyle w:val="TitleChar"/>
        </w:rPr>
        <w:t>The</w:t>
      </w:r>
      <w:r w:rsidRPr="00D239D3">
        <w:rPr>
          <w:sz w:val="12"/>
        </w:rPr>
        <w:t xml:space="preserve"> kind of </w:t>
      </w:r>
      <w:r w:rsidRPr="00D239D3">
        <w:rPr>
          <w:rStyle w:val="TitleChar"/>
        </w:rPr>
        <w:t>thinking that intellectualists privilege</w:t>
      </w:r>
      <w:r w:rsidRPr="00D239D3">
        <w:rPr>
          <w:sz w:val="12"/>
        </w:rPr>
        <w:t>—sophisticated, conceptual, reflective, deliberative, and linguistically mediatedthought—</w:t>
      </w:r>
      <w:r w:rsidRPr="00D239D3">
        <w:rPr>
          <w:rStyle w:val="TitleChar"/>
        </w:rPr>
        <w:t>pertains to</w:t>
      </w:r>
      <w:r w:rsidRPr="00D239D3">
        <w:rPr>
          <w:sz w:val="12"/>
        </w:rPr>
        <w:t xml:space="preserve"> </w:t>
      </w:r>
      <w:r w:rsidRPr="00D239D3">
        <w:rPr>
          <w:rStyle w:val="TitleChar"/>
        </w:rPr>
        <w:t>the</w:t>
      </w:r>
      <w:r w:rsidRPr="00D239D3">
        <w:rPr>
          <w:sz w:val="12"/>
        </w:rPr>
        <w:t xml:space="preserve"> activity of the largest part of the brain, the </w:t>
      </w:r>
      <w:r w:rsidRPr="00D239D3">
        <w:rPr>
          <w:rStyle w:val="TitleChar"/>
        </w:rPr>
        <w:t>cerebral cortex</w:t>
      </w:r>
      <w:r w:rsidRPr="00D239D3">
        <w:rPr>
          <w:sz w:val="12"/>
        </w:rPr>
        <w:t xml:space="preserve">. It is through the rich and complex layers of neural activity in the cortex that we can perform intricate activities like planning, speaking, reasoning, and arguing. What </w:t>
      </w:r>
      <w:r w:rsidRPr="00D239D3">
        <w:rPr>
          <w:rStyle w:val="Emphasis"/>
        </w:rPr>
        <w:t>recent findings in neuroscience suggest</w:t>
      </w:r>
      <w:r w:rsidRPr="00D239D3">
        <w:rPr>
          <w:sz w:val="12"/>
        </w:rPr>
        <w:t xml:space="preserve">, however, is </w:t>
      </w:r>
      <w:r w:rsidRPr="00D239D3">
        <w:rPr>
          <w:rStyle w:val="TitleChar"/>
        </w:rPr>
        <w:t>that cortical activity is not autonomous and is in fact in some ways subservient to the parts of the brain that control emotions, memory, and affect</w:t>
      </w:r>
      <w:r w:rsidRPr="00D239D3">
        <w:rPr>
          <w:sz w:val="12"/>
        </w:rPr>
        <w:t xml:space="preserve">.4 In particular, </w:t>
      </w:r>
      <w:r w:rsidRPr="00D239D3">
        <w:rPr>
          <w:rStyle w:val="TitleChar"/>
        </w:rPr>
        <w:t>the cortex responds to information from the limbic system</w:t>
      </w:r>
      <w:r w:rsidRPr="00D239D3">
        <w:rPr>
          <w:sz w:val="12"/>
        </w:rPr>
        <w:t xml:space="preserve">, the small curved part of the brain below the cortex that controls emotion and fine motor movement. Made up of the basal ganglia, the hippo-campus, and the amygdala, </w:t>
      </w:r>
      <w:r w:rsidRPr="00D239D3">
        <w:rPr>
          <w:rStyle w:val="TitleChar"/>
        </w:rPr>
        <w:t>the limbic system enables the fast, intensive, and reactive action of affects.</w:t>
      </w:r>
      <w:r w:rsidRPr="00D239D3">
        <w:rPr>
          <w:rStyle w:val="Emphasis"/>
        </w:rPr>
        <w:t xml:space="preserve"> The jolt of fear that makes one’s hair stand on end or the disgust that we feel in the pit of our stomachs</w:t>
      </w:r>
      <w:r w:rsidRPr="00D239D3">
        <w:rPr>
          <w:sz w:val="12"/>
        </w:rPr>
        <w:t xml:space="preserve"> is the work of the part of the limbic system called the amygdala. The sort of reactions governed by this system are an evolutionary necessity for a species that needs to appraise and respond to dangerous situations quickly and effectively without much cognitive expenditure. The decision to jump out of the way of a speeding car needs to happen in a split second. </w:t>
      </w:r>
      <w:r w:rsidRPr="00D239D3">
        <w:rPr>
          <w:rStyle w:val="TitleChar"/>
        </w:rPr>
        <w:t>It is not the sort of situation that allows you to deliberate about the relative merits of your different options before acting</w:t>
      </w:r>
      <w:r w:rsidRPr="00D239D3">
        <w:rPr>
          <w:sz w:val="12"/>
        </w:rPr>
        <w:t xml:space="preserve">. But this is not to say that the limbic system is entirely thoughtless. It is not concerned with sophisticated, conceptual, and deliberative thinking, but </w:t>
      </w:r>
      <w:r w:rsidRPr="00D239D3">
        <w:rPr>
          <w:rStyle w:val="TitleChar"/>
        </w:rPr>
        <w:t xml:space="preserve">its actions certainly are </w:t>
      </w:r>
      <w:r w:rsidRPr="00D239D3">
        <w:rPr>
          <w:rStyle w:val="Emphasis"/>
        </w:rPr>
        <w:t>symbolically mediated</w:t>
      </w:r>
      <w:r w:rsidRPr="00D239D3">
        <w:rPr>
          <w:rStyle w:val="TitleChar"/>
        </w:rPr>
        <w:t xml:space="preserve"> or “</w:t>
      </w:r>
      <w:r w:rsidRPr="00D239D3">
        <w:rPr>
          <w:rStyle w:val="Emphasis"/>
        </w:rPr>
        <w:t>thought imbued</w:t>
      </w:r>
      <w:r w:rsidRPr="00D239D3">
        <w:rPr>
          <w:rStyle w:val="TitleChar"/>
        </w:rPr>
        <w:t>”</w:t>
      </w:r>
      <w:r w:rsidRPr="00D239D3">
        <w:rPr>
          <w:sz w:val="12"/>
        </w:rPr>
        <w:t xml:space="preserve"> in some sense (the expression is Connolly’s). </w:t>
      </w:r>
      <w:r w:rsidRPr="00D239D3">
        <w:rPr>
          <w:rStyle w:val="TitleChar"/>
        </w:rPr>
        <w:t>These</w:t>
      </w:r>
      <w:r w:rsidRPr="00D239D3">
        <w:rPr>
          <w:sz w:val="12"/>
        </w:rPr>
        <w:t xml:space="preserve"> intense affective </w:t>
      </w:r>
      <w:r w:rsidRPr="00D239D3">
        <w:rPr>
          <w:rStyle w:val="TitleChar"/>
        </w:rPr>
        <w:t>responses</w:t>
      </w:r>
      <w:r w:rsidRPr="00D239D3">
        <w:rPr>
          <w:sz w:val="12"/>
        </w:rPr>
        <w:t xml:space="preserve"> are not entirely biologically determined but instead </w:t>
      </w:r>
      <w:r w:rsidRPr="00D239D3">
        <w:rPr>
          <w:rStyle w:val="TitleChar"/>
        </w:rPr>
        <w:t>take a fair deal of cultural learning</w:t>
      </w:r>
      <w:r w:rsidRPr="00D239D3">
        <w:rPr>
          <w:sz w:val="12"/>
        </w:rPr>
        <w:t xml:space="preserve">. The limbic system in a sense learns or records cultural standards of what is dangerous and what is disgusting and then habituates them as automated response.5 </w:t>
      </w:r>
      <w:proofErr w:type="gramStart"/>
      <w:r w:rsidRPr="00D239D3">
        <w:rPr>
          <w:sz w:val="12"/>
        </w:rPr>
        <w:t>Between</w:t>
      </w:r>
      <w:proofErr w:type="gramEnd"/>
      <w:r w:rsidRPr="00D239D3">
        <w:rPr>
          <w:sz w:val="12"/>
        </w:rPr>
        <w:t xml:space="preserve"> the cortex and limbic system there is a “feedback loop” of mutual influence through which these fast, affective, “proto-thoughts” of the limbic system shape the slow, reflective thinking of the cortex (2002). The existence of these intensive, instinctive elements moving below the register of reflective judgment means that </w:t>
      </w:r>
      <w:r w:rsidRPr="00D239D3">
        <w:rPr>
          <w:rStyle w:val="TitleChar"/>
        </w:rPr>
        <w:t>human reason is not pure and autonomous but rather is shaped in a complex way at the neural level by the influence of the emotions and affects</w:t>
      </w:r>
      <w:r w:rsidRPr="00D239D3">
        <w:rPr>
          <w:sz w:val="12"/>
        </w:rPr>
        <w:t xml:space="preserve">.6 David Hume, it would seem, [End Page 273] was right to say that reason is in fact the slave of the passions. And what this means for politics is that </w:t>
      </w:r>
      <w:r w:rsidRPr="00D239D3">
        <w:rPr>
          <w:rStyle w:val="Emphasis"/>
        </w:rPr>
        <w:t>the emotions and affects that shape and guide thinking are themselves deeply influenced by values and opinions that we may or may not actually want to endorse. Racist, sexist, homophobic, and other ideological sentiments may lodge themselves deeply into this “body-brain-culture network”</w:t>
      </w:r>
      <w:r w:rsidRPr="00D239D3">
        <w:rPr>
          <w:sz w:val="12"/>
        </w:rPr>
        <w:t xml:space="preserve"> (2002). Where this is the case, </w:t>
      </w:r>
      <w:r w:rsidRPr="00D239D3">
        <w:rPr>
          <w:rStyle w:val="TitleChar"/>
        </w:rPr>
        <w:t>valid</w:t>
      </w:r>
      <w:r w:rsidRPr="00D239D3">
        <w:rPr>
          <w:sz w:val="12"/>
        </w:rPr>
        <w:t xml:space="preserve"> and sound </w:t>
      </w:r>
      <w:r w:rsidRPr="00D239D3">
        <w:rPr>
          <w:rStyle w:val="TitleChar"/>
        </w:rPr>
        <w:t>argumentation is at a loss to dislodge them and the force of the better argument may be powerless to persuade us to respect,</w:t>
      </w:r>
      <w:r w:rsidRPr="00D239D3">
        <w:rPr>
          <w:sz w:val="12"/>
        </w:rPr>
        <w:t xml:space="preserve"> tolerate, </w:t>
      </w:r>
      <w:r w:rsidRPr="00D239D3">
        <w:rPr>
          <w:rStyle w:val="TitleChar"/>
        </w:rPr>
        <w:t>or trust each other in the ways that democratic cooperation require</w:t>
      </w:r>
      <w:r w:rsidRPr="00D239D3">
        <w:rPr>
          <w:sz w:val="12"/>
        </w:rPr>
        <w:t xml:space="preserve">. Connolly explains: </w:t>
      </w:r>
      <w:r w:rsidRPr="00D239D3">
        <w:rPr>
          <w:rStyle w:val="TitleChar"/>
        </w:rPr>
        <w:t>Culturally preorganized charges shape perception and judgment in ways that exceed the picture of the world supported by the models of calculative reason, intersubjective culture, and deliberative democracy</w:t>
      </w:r>
      <w:r w:rsidRPr="00D239D3">
        <w:rPr>
          <w:sz w:val="12"/>
        </w:rPr>
        <w:t xml:space="preserve">. They show us how </w:t>
      </w:r>
      <w:r w:rsidRPr="00D239D3">
        <w:rPr>
          <w:rStyle w:val="Emphasis"/>
        </w:rPr>
        <w:t>linguistically complex brain regions respond not only to events in the world but also</w:t>
      </w:r>
      <w:r w:rsidRPr="00D239D3">
        <w:rPr>
          <w:sz w:val="12"/>
        </w:rPr>
        <w:t xml:space="preserve">, proprioceptively, </w:t>
      </w:r>
      <w:r w:rsidRPr="00D239D3">
        <w:rPr>
          <w:rStyle w:val="Emphasis"/>
        </w:rPr>
        <w:t>to cultural habits, skills, memory traces, and affects mixed into our muscles, skin, gut, and cruder brain regions</w:t>
      </w:r>
      <w:r w:rsidRPr="00D239D3">
        <w:rPr>
          <w:sz w:val="12"/>
        </w:rPr>
        <w:t xml:space="preserve">. (2002, 36) </w:t>
      </w:r>
      <w:r w:rsidRPr="00D239D3">
        <w:rPr>
          <w:rStyle w:val="TitleChar"/>
        </w:rPr>
        <w:t>This</w:t>
      </w:r>
      <w:r w:rsidRPr="00D239D3">
        <w:rPr>
          <w:sz w:val="12"/>
        </w:rPr>
        <w:t xml:space="preserve"> all </w:t>
      </w:r>
      <w:r w:rsidRPr="00D239D3">
        <w:rPr>
          <w:rStyle w:val="TitleChar"/>
        </w:rPr>
        <w:t>culminates in a critique of deliberative models of democracy: the inability of practical reason to influence these potentially dangerous or hateful “culturally preorganized charges” points to its undoing.</w:t>
      </w:r>
      <w:r w:rsidRPr="00D239D3">
        <w:rPr>
          <w:sz w:val="12"/>
        </w:rPr>
        <w:t xml:space="preserve"> </w:t>
      </w:r>
    </w:p>
    <w:p w14:paraId="123CE69B" w14:textId="2E4D6F67" w:rsidR="00F36E0B" w:rsidRPr="00D239D3" w:rsidRDefault="00806309" w:rsidP="00F36E0B">
      <w:pPr>
        <w:pStyle w:val="Heading3"/>
      </w:pPr>
      <w:r>
        <w:lastRenderedPageBreak/>
        <w:t>at: narratives</w:t>
      </w:r>
    </w:p>
    <w:p w14:paraId="1AD68B90" w14:textId="77777777" w:rsidR="00F36E0B" w:rsidRPr="00D239D3" w:rsidRDefault="00F36E0B" w:rsidP="00F36E0B">
      <w:pPr>
        <w:keepNext/>
        <w:keepLines/>
        <w:spacing w:before="200"/>
        <w:outlineLvl w:val="3"/>
        <w:rPr>
          <w:rFonts w:eastAsia="Times New Roman" w:cs="Times New Roman"/>
          <w:b/>
          <w:bCs/>
          <w:iCs/>
          <w:sz w:val="26"/>
        </w:rPr>
      </w:pPr>
      <w:r w:rsidRPr="00D239D3">
        <w:rPr>
          <w:rFonts w:eastAsia="Times New Roman" w:cs="Times New Roman"/>
          <w:b/>
          <w:bCs/>
          <w:iCs/>
          <w:sz w:val="26"/>
        </w:rPr>
        <w:t xml:space="preserve">The affirmative’s focus on personal narratives and experiences creates a therapeutic model of debate that merely counsels the individual victims of oppression. This locates the cause of problems and solutions within the self, which invites political inaction and leaves structural causes of oppression untouched as long as we have adopted their method </w:t>
      </w:r>
      <w:r w:rsidRPr="00D239D3">
        <w:rPr>
          <w:rFonts w:eastAsia="Times New Roman" w:cs="Times New Roman"/>
          <w:bCs/>
          <w:iCs/>
          <w:sz w:val="20"/>
        </w:rPr>
        <w:t xml:space="preserve">[found survival strategies for blackness, opened debate up for inclusion of alternative perspectives, etc.]. </w:t>
      </w:r>
      <w:r w:rsidRPr="00D239D3">
        <w:rPr>
          <w:rFonts w:eastAsia="Times New Roman" w:cs="Times New Roman"/>
          <w:b/>
          <w:bCs/>
          <w:iCs/>
          <w:sz w:val="26"/>
        </w:rPr>
        <w:t>This effectively absolves intellectuals of responsibility for racism while allowing it to thrive.</w:t>
      </w:r>
    </w:p>
    <w:p w14:paraId="33B4C092" w14:textId="77777777" w:rsidR="00F36E0B" w:rsidRPr="00D239D3" w:rsidRDefault="00F36E0B" w:rsidP="00F36E0B">
      <w:pPr>
        <w:rPr>
          <w:rStyle w:val="Style13ptBold"/>
        </w:rPr>
      </w:pPr>
      <w:r w:rsidRPr="00D239D3">
        <w:rPr>
          <w:rStyle w:val="Style13ptBold"/>
        </w:rPr>
        <w:t>Tonn 05</w:t>
      </w:r>
      <w:r w:rsidRPr="00D239D3">
        <w:t xml:space="preserve"> – assoc. prof of comm. @ u of Maryland</w:t>
      </w:r>
    </w:p>
    <w:p w14:paraId="384C6FCA" w14:textId="77777777" w:rsidR="00F36E0B" w:rsidRPr="00D239D3" w:rsidRDefault="00F36E0B" w:rsidP="00F36E0B">
      <w:pPr>
        <w:rPr>
          <w:sz w:val="20"/>
        </w:rPr>
      </w:pPr>
      <w:r w:rsidRPr="00D239D3">
        <w:t xml:space="preserve">(Mari, “Taking Conversation, Dialogue, and Therapy </w:t>
      </w:r>
      <w:proofErr w:type="gramStart"/>
      <w:r w:rsidRPr="00D239D3">
        <w:t>Public ,</w:t>
      </w:r>
      <w:proofErr w:type="gramEnd"/>
      <w:r w:rsidRPr="00D239D3">
        <w:t>” Rhetoric &amp; Public Affairs 8.3 (2005) 405-430)</w:t>
      </w:r>
    </w:p>
    <w:p w14:paraId="67696E8C" w14:textId="77777777" w:rsidR="00F36E0B" w:rsidRPr="00D239D3" w:rsidRDefault="00F36E0B" w:rsidP="00F36E0B">
      <w:r w:rsidRPr="00D239D3">
        <w:rPr>
          <w:rStyle w:val="TitleChar"/>
        </w:rPr>
        <w:t>Approaching public controversies through a conversational model informed by therapy</w:t>
      </w:r>
      <w:r w:rsidRPr="00D239D3">
        <w:t xml:space="preserve"> also </w:t>
      </w:r>
      <w:r w:rsidRPr="00D239D3">
        <w:rPr>
          <w:rStyle w:val="Emphasis"/>
        </w:rPr>
        <w:t>enables political inaction</w:t>
      </w:r>
      <w:r w:rsidRPr="00D239D3">
        <w:t xml:space="preserve"> in two respects. First, </w:t>
      </w:r>
      <w:r w:rsidRPr="00D239D3">
        <w:rPr>
          <w:rStyle w:val="TitleChar"/>
        </w:rPr>
        <w:t xml:space="preserve">an </w:t>
      </w:r>
      <w:r w:rsidRPr="00D239D3">
        <w:rPr>
          <w:rStyle w:val="Emphasis"/>
        </w:rPr>
        <w:t>open-ended process</w:t>
      </w:r>
      <w:r w:rsidRPr="00D239D3">
        <w:rPr>
          <w:rStyle w:val="TitleChar"/>
        </w:rPr>
        <w:t xml:space="preserve"> lacking mechanisms for closure </w:t>
      </w:r>
      <w:r w:rsidRPr="00D239D3">
        <w:rPr>
          <w:rStyle w:val="Emphasis"/>
        </w:rPr>
        <w:t>thwarts progress toward resolution.</w:t>
      </w:r>
      <w:r w:rsidRPr="00D239D3">
        <w:t xml:space="preserve"> As Freeman writes of consciousness raising, </w:t>
      </w:r>
      <w:r w:rsidRPr="00D239D3">
        <w:rPr>
          <w:rStyle w:val="TitleChar"/>
        </w:rPr>
        <w:t>an unstructured, informal discussion</w:t>
      </w:r>
      <w:r w:rsidRPr="00D239D3">
        <w:t xml:space="preserve"> [End Page 418] </w:t>
      </w:r>
      <w:r w:rsidRPr="00D239D3">
        <w:rPr>
          <w:rStyle w:val="TitleChar"/>
        </w:rPr>
        <w:t>"leaves people with no place to go and</w:t>
      </w:r>
      <w:r w:rsidRPr="00D239D3">
        <w:t xml:space="preserve"> the lack of structure leaves them with </w:t>
      </w:r>
      <w:r w:rsidRPr="00D239D3">
        <w:rPr>
          <w:rStyle w:val="TitleChar"/>
        </w:rPr>
        <w:t>no way of getting there."</w:t>
      </w:r>
      <w:r w:rsidRPr="00D239D3">
        <w:t xml:space="preserve">70 Second, </w:t>
      </w:r>
      <w:r w:rsidRPr="00D239D3">
        <w:rPr>
          <w:rStyle w:val="TitleChar"/>
        </w:rPr>
        <w:t>the</w:t>
      </w:r>
      <w:r w:rsidRPr="00D239D3">
        <w:t xml:space="preserve"> therapeutic </w:t>
      </w:r>
      <w:r w:rsidRPr="00D239D3">
        <w:rPr>
          <w:rStyle w:val="TitleChar"/>
        </w:rPr>
        <w:t xml:space="preserve">impulse to emphasize the self as both problem and solution </w:t>
      </w:r>
      <w:r w:rsidRPr="00D239D3">
        <w:rPr>
          <w:rStyle w:val="Emphasis"/>
        </w:rPr>
        <w:t>ignores structural impediments constraining individual agency.</w:t>
      </w:r>
      <w:r w:rsidRPr="00D239D3">
        <w:t xml:space="preserve"> "</w:t>
      </w:r>
      <w:r w:rsidRPr="00D239D3">
        <w:rPr>
          <w:rStyle w:val="TitleChar"/>
        </w:rPr>
        <w:t>Therapy</w:t>
      </w:r>
      <w:r w:rsidRPr="00D239D3">
        <w:t>," Cloud argues, "</w:t>
      </w:r>
      <w:r w:rsidRPr="00D239D3">
        <w:rPr>
          <w:rStyle w:val="TitleChar"/>
        </w:rPr>
        <w:t xml:space="preserve">offers consolation rather than compensation, </w:t>
      </w:r>
      <w:r w:rsidRPr="00D239D3">
        <w:rPr>
          <w:rStyle w:val="Emphasis"/>
        </w:rPr>
        <w:t>individual adaptation rather than social change,</w:t>
      </w:r>
      <w:r w:rsidRPr="00D239D3">
        <w:rPr>
          <w:rStyle w:val="TitleChar"/>
        </w:rPr>
        <w:t xml:space="preserve"> and an experience of politics that is impoverished in its </w:t>
      </w:r>
      <w:r w:rsidRPr="00D239D3">
        <w:rPr>
          <w:rStyle w:val="Emphasis"/>
        </w:rPr>
        <w:t>isolation from structural critique and collective action.</w:t>
      </w:r>
      <w:r w:rsidRPr="00D239D3">
        <w:t xml:space="preserve">" Public </w:t>
      </w:r>
      <w:r w:rsidRPr="00D239D3">
        <w:rPr>
          <w:rStyle w:val="TitleChar"/>
        </w:rPr>
        <w:t>discourse emphasizing healing and coping</w:t>
      </w:r>
      <w:r w:rsidRPr="00D239D3">
        <w:t>, she claims, "</w:t>
      </w:r>
      <w:proofErr w:type="gramStart"/>
      <w:r w:rsidRPr="00D239D3">
        <w:rPr>
          <w:rStyle w:val="TitleChar"/>
        </w:rPr>
        <w:t>locates</w:t>
      </w:r>
      <w:proofErr w:type="gramEnd"/>
      <w:r w:rsidRPr="00D239D3">
        <w:t xml:space="preserve"> blame and </w:t>
      </w:r>
      <w:r w:rsidRPr="00D239D3">
        <w:rPr>
          <w:rStyle w:val="TitleChar"/>
        </w:rPr>
        <w:t xml:space="preserve">responsibility for solutions </w:t>
      </w:r>
      <w:r w:rsidRPr="00D239D3">
        <w:rPr>
          <w:rStyle w:val="Emphasis"/>
        </w:rPr>
        <w:t>in the private sphere.</w:t>
      </w:r>
      <w:r w:rsidRPr="00D239D3">
        <w:t>"71</w:t>
      </w:r>
      <w:r w:rsidRPr="00D239D3">
        <w:rPr>
          <w:sz w:val="12"/>
        </w:rPr>
        <w:t>¶</w:t>
      </w:r>
      <w:r w:rsidRPr="00D239D3">
        <w:t xml:space="preserve"> </w:t>
      </w:r>
      <w:r w:rsidRPr="00D239D3">
        <w:rPr>
          <w:rStyle w:val="TitleChar"/>
        </w:rPr>
        <w:t>Clinton's Conversation on Race</w:t>
      </w:r>
      <w:r w:rsidRPr="00D239D3">
        <w:t xml:space="preserve"> not only </w:t>
      </w:r>
      <w:r w:rsidRPr="00D239D3">
        <w:rPr>
          <w:rStyle w:val="TitleChar"/>
        </w:rPr>
        <w:t>exemplified the</w:t>
      </w:r>
      <w:r w:rsidRPr="00D239D3">
        <w:t xml:space="preserve"> frequent </w:t>
      </w:r>
      <w:r w:rsidRPr="00D239D3">
        <w:rPr>
          <w:rStyle w:val="TitleChar"/>
        </w:rPr>
        <w:t xml:space="preserve">wedding of public dialogue and therapeutic themes but also illustrated the </w:t>
      </w:r>
      <w:r w:rsidRPr="00D239D3">
        <w:rPr>
          <w:rStyle w:val="Emphasis"/>
        </w:rPr>
        <w:t>failure of a conversation-as-counseling model to achieve meaningful social reform.</w:t>
      </w:r>
      <w:r w:rsidRPr="00D239D3">
        <w:t xml:space="preserve">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w:t>
      </w:r>
      <w:r w:rsidRPr="00D239D3">
        <w:rPr>
          <w:sz w:val="12"/>
        </w:rPr>
        <w:t>¶</w:t>
      </w:r>
      <w:r w:rsidRPr="00D239D3">
        <w:t xml:space="preserve"> </w:t>
      </w:r>
      <w:proofErr w:type="gramStart"/>
      <w:r w:rsidRPr="00D239D3">
        <w:rPr>
          <w:rStyle w:val="TitleChar"/>
        </w:rPr>
        <w:t>Following</w:t>
      </w:r>
      <w:proofErr w:type="gramEnd"/>
      <w:r w:rsidRPr="00D239D3">
        <w:rPr>
          <w:rStyle w:val="TitleChar"/>
        </w:rPr>
        <w:t xml:space="preserve"> the president's cue to self-disclose emotions, citizens</w:t>
      </w:r>
      <w:r w:rsidRPr="00D239D3">
        <w:t xml:space="preserve"> chiefly </w:t>
      </w:r>
      <w:r w:rsidRPr="00D239D3">
        <w:rPr>
          <w:rStyle w:val="TitleChar"/>
        </w:rPr>
        <w:t>aired personal experiences and perspectives during</w:t>
      </w:r>
      <w:r w:rsidRPr="00D239D3">
        <w:t xml:space="preserve"> the </w:t>
      </w:r>
      <w:r w:rsidRPr="00D239D3">
        <w:rPr>
          <w:rStyle w:val="TitleChar"/>
        </w:rPr>
        <w:t>various community dialogues.</w:t>
      </w:r>
      <w:r w:rsidRPr="00D239D3">
        <w:t xml:space="preserve"> In keeping with their talk-show formats, </w:t>
      </w:r>
      <w:r w:rsidRPr="00D239D3">
        <w:rPr>
          <w:rStyle w:val="TitleChar"/>
        </w:rPr>
        <w:t>the forums showcased</w:t>
      </w:r>
      <w:r w:rsidRPr="00D239D3">
        <w:t xml:space="preserve"> what Orlando Patterson described as </w:t>
      </w:r>
      <w:r w:rsidRPr="00D239D3">
        <w:rPr>
          <w:rStyle w:val="TitleChar"/>
        </w:rPr>
        <w:t>"performative 'race' talk,"</w:t>
      </w:r>
      <w:r w:rsidRPr="00D239D3">
        <w:t xml:space="preserve"> "public speech acts" of denial, proclamation, defense, exhortation, and even apology, in short, </w:t>
      </w:r>
      <w:r w:rsidRPr="00D239D3">
        <w:rPr>
          <w:rStyle w:val="TitleChar"/>
        </w:rPr>
        <w:t xml:space="preserve">performances of "self" that </w:t>
      </w:r>
      <w:r w:rsidRPr="00D239D3">
        <w:rPr>
          <w:rStyle w:val="Emphasis"/>
        </w:rPr>
        <w:t>left little room for productive public argument.</w:t>
      </w:r>
      <w:r w:rsidRPr="00D239D3">
        <w:t xml:space="preserve">73 </w:t>
      </w:r>
      <w:r w:rsidRPr="00D239D3">
        <w:rPr>
          <w:rStyle w:val="TitleChar"/>
        </w:rPr>
        <w:t xml:space="preserve">Such </w:t>
      </w:r>
      <w:r w:rsidRPr="00D239D3">
        <w:rPr>
          <w:rStyle w:val="Emphasis"/>
        </w:rPr>
        <w:t>personal evidence overshadowed the "facts" and "realities"</w:t>
      </w:r>
      <w:r w:rsidRPr="00D239D3">
        <w:t xml:space="preserve"> Clinton also had promised to explore, </w:t>
      </w:r>
      <w:r w:rsidRPr="00D239D3">
        <w:rPr>
          <w:rStyle w:val="TitleChar"/>
        </w:rPr>
        <w:t xml:space="preserve">including, for example, statistics on </w:t>
      </w:r>
      <w:r w:rsidRPr="00D239D3">
        <w:rPr>
          <w:rStyle w:val="Emphasis"/>
        </w:rPr>
        <w:t>discrimination patterns</w:t>
      </w:r>
      <w:r w:rsidRPr="00D239D3">
        <w:rPr>
          <w:rStyle w:val="TitleChar"/>
        </w:rPr>
        <w:t xml:space="preserve"> in employment, lending, and criminal justice or expert testimony on </w:t>
      </w:r>
      <w:r w:rsidRPr="00D239D3">
        <w:rPr>
          <w:rStyle w:val="Emphasis"/>
        </w:rPr>
        <w:t>cycles of dependency, poverty, illegitimacy, and violence.</w:t>
      </w:r>
      <w:r w:rsidRPr="00D239D3">
        <w:rPr>
          <w:sz w:val="12"/>
        </w:rPr>
        <w:t>¶</w:t>
      </w:r>
      <w:r w:rsidRPr="00D239D3">
        <w:t xml:space="preserve"> </w:t>
      </w:r>
      <w:r w:rsidRPr="00D239D3">
        <w:rPr>
          <w:rStyle w:val="TitleChar"/>
        </w:rPr>
        <w:t>Whereas Clinton had encouraged "honest dialogue"</w:t>
      </w:r>
      <w:r w:rsidRPr="00D239D3">
        <w:t xml:space="preserve"> in the name of "responsibility" and "community," </w:t>
      </w:r>
      <w:r w:rsidRPr="00D239D3">
        <w:rPr>
          <w:rStyle w:val="TitleChar"/>
        </w:rPr>
        <w:t>Burke argues that "The Cathartic Principle" often produces the reverse. "[C]onfessional,"</w:t>
      </w:r>
      <w:r w:rsidRPr="00D239D3">
        <w:t xml:space="preserve"> he writes, </w:t>
      </w:r>
      <w:r w:rsidRPr="00D239D3">
        <w:rPr>
          <w:rStyle w:val="TitleChar"/>
        </w:rPr>
        <w:t xml:space="preserve">"contains in itself a kind of 'personal irresponsibility,' as we may even </w:t>
      </w:r>
      <w:r w:rsidRPr="00D239D3">
        <w:rPr>
          <w:rStyle w:val="Emphasis"/>
        </w:rPr>
        <w:t>relieve ourselves of private burdens by befouling the public medium."</w:t>
      </w:r>
      <w:r w:rsidRPr="00D239D3">
        <w:t xml:space="preserve"> </w:t>
      </w:r>
      <w:r w:rsidRPr="00D239D3">
        <w:lastRenderedPageBreak/>
        <w:t>More to the point, "</w:t>
      </w:r>
      <w:r w:rsidRPr="00D239D3">
        <w:rPr>
          <w:rStyle w:val="TitleChar"/>
        </w:rPr>
        <w:t xml:space="preserve">a thoroughly 'confessional' art may enact a kind of </w:t>
      </w:r>
      <w:r w:rsidRPr="00D239D3">
        <w:rPr>
          <w:rStyle w:val="Emphasis"/>
        </w:rPr>
        <w:t>'individual salvation at the expense of the group,'"</w:t>
      </w:r>
      <w:r w:rsidRPr="00D239D3">
        <w:rPr>
          <w:rStyle w:val="TitleChar"/>
        </w:rPr>
        <w:t xml:space="preserve"> performing </w:t>
      </w:r>
      <w:r w:rsidRPr="00D239D3">
        <w:rPr>
          <w:rStyle w:val="Emphasis"/>
        </w:rPr>
        <w:t>a "sinister function</w:t>
      </w:r>
      <w:r w:rsidRPr="00D239D3">
        <w:rPr>
          <w:rStyle w:val="TitleChar"/>
        </w:rPr>
        <w:t>, from the standpoint of overall-social necessities."</w:t>
      </w:r>
      <w:r w:rsidRPr="00D239D3">
        <w:t xml:space="preserve">74 </w:t>
      </w:r>
      <w:r w:rsidRPr="00D239D3">
        <w:rPr>
          <w:rStyle w:val="TitleChar"/>
        </w:rPr>
        <w:t>Frustrated observers of the racial dialogue—many of them African Americans—echoed Burke's concerns.</w:t>
      </w:r>
      <w:r w:rsidRPr="00D239D3">
        <w:t xml:space="preserve"> Patterson, for example, noted, "when a young Euro-American woman spent nearly five minutes of our 'conversation' in Martha's Vineyard . . . publicly confessing her racial insensitivities, she was directly unburdening herself of all sorts of racial guilt feeling. </w:t>
      </w:r>
      <w:r w:rsidRPr="00D239D3">
        <w:rPr>
          <w:rStyle w:val="Emphasis"/>
        </w:rPr>
        <w:t>There was nothing to argue about.</w:t>
      </w:r>
      <w:r w:rsidRPr="00D239D3">
        <w:t xml:space="preserve">"75 Boston Globe columnist Derrick Z. </w:t>
      </w:r>
      <w:r w:rsidRPr="00D239D3">
        <w:rPr>
          <w:rStyle w:val="TitleChar"/>
        </w:rPr>
        <w:t>Jackson invoked</w:t>
      </w:r>
      <w:r w:rsidRPr="00D239D3">
        <w:t xml:space="preserve"> the game metaphor communication theorists often link to [End Page 419] skills in conversation</w:t>
      </w:r>
      <w:proofErr w:type="gramStart"/>
      <w:r w:rsidRPr="00D239D3">
        <w:t>,76</w:t>
      </w:r>
      <w:proofErr w:type="gramEnd"/>
      <w:r w:rsidRPr="00D239D3">
        <w:t xml:space="preserve"> voicing </w:t>
      </w:r>
      <w:r w:rsidRPr="00D239D3">
        <w:rPr>
          <w:rStyle w:val="TitleChar"/>
        </w:rPr>
        <w:t>suspicion of a talking cure for racial ailments that included neither</w:t>
      </w:r>
      <w:r w:rsidRPr="00D239D3">
        <w:t xml:space="preserve"> exhaustive </w:t>
      </w:r>
      <w:r w:rsidRPr="00D239D3">
        <w:rPr>
          <w:rStyle w:val="Emphasis"/>
        </w:rPr>
        <w:t>racial data nor concrete goals.</w:t>
      </w:r>
      <w:r w:rsidRPr="00D239D3">
        <w:t xml:space="preserve"> </w:t>
      </w:r>
      <w:r w:rsidRPr="00D239D3">
        <w:rPr>
          <w:rStyle w:val="TitleChar"/>
        </w:rPr>
        <w:t>"The game,"</w:t>
      </w:r>
      <w:r w:rsidRPr="00D239D3">
        <w:t xml:space="preserve"> wrote Jackson, </w:t>
      </w:r>
      <w:r w:rsidRPr="00D239D3">
        <w:rPr>
          <w:rStyle w:val="Emphasis"/>
        </w:rPr>
        <w:t>"is to get 'rid' of responsibility for racism while doing nothing to solve it."</w:t>
      </w:r>
      <w:r w:rsidRPr="00D239D3">
        <w:t>77 Contributing to the ineffectiveness of a therapeutic approach in redressing social problems is its common pairing with what Burke terms "incantatory" imagery, wherein rhetors invite persons to see themselves in an idealized form. Comparing a current conflicted self against a future self individuals aspire to become is a therapeutic staple, a technique Clinton mimics in his speech on race. In one breath, he acknowledges persistent racial "discrimination and prejudice"; in another, he overtly invites audience members to picture themselves in saintly fashion: "Can we be one America respecting, even celebrating, our differences, but embracing even more what we have in common?"79 But outside private therapy, this strategy rarely results in honest self-disclosure, especially regarding thorny issues such as race. Andrew Hacker argues that individuals seldom speak candidly about race in public; rather, they express an "idealized" self with ideas and feelings they desire or, more commonly, believe they should possess, a phenomenon evident even in anonymous polling.80 The hazard of blending the confessional with the incantatory, Burke writes, is a "sentimental and hypocritical" false reassurance that society is on the proper course, rendering remedial action unnecessary.81 This danger is compounded if the problem initially has been couched as essentially attitudinal rather than structural, as Clinton did: "We have torn down the barriers in our laws. Now we must break down the barriers in our lives, our minds and our hearts."82 Indeed, in commenting on the therapeutic bent of the Conversation on Race, William L. Taylor argues that the late Bayard Rustin's reservations about the social-psychological approach to race were prescient: "Rustin said he could envision America being persuaded figuratively to lie down on the psychiatrist's couch to examine their feelings about race. They would likely arise, he said, pronouncing themselves either free or purged of any bias. And nothing would have changed."83 Furthermore</w:t>
      </w:r>
      <w:r w:rsidRPr="00D239D3">
        <w:rPr>
          <w:rStyle w:val="TitleChar"/>
        </w:rPr>
        <w:t>, identification intrinsic in narrative experiences is double-edged; while identification can neutralize domination by creating empathy, identification also can fortify hegemony. As Cornell West warns, the privileging of emotional responses to racism and racial self-identities over other data can contribute to "racial reasoning," which blacks employ to their peril</w:t>
      </w:r>
      <w:r w:rsidRPr="00D239D3">
        <w:t xml:space="preserve">. To illustrate, he points to the failure of black leadership to challenge the qualifications by typical measures of black Supreme Court nominee Clarence Thomas, opting instead to submit to deceptive racial solidarity built upon premises of "black authenticity." </w:t>
      </w:r>
      <w:r w:rsidRPr="00D239D3">
        <w:rPr>
          <w:rStyle w:val="TitleChar"/>
        </w:rPr>
        <w:t xml:space="preserve">Because the problems plaguing contemporary black America, West writes, result from a complex amalgam of structural and behavioral factors, weaving solutions demands </w:t>
      </w:r>
      <w:r w:rsidRPr="00D239D3">
        <w:rPr>
          <w:rStyle w:val="Emphasis"/>
        </w:rPr>
        <w:t>analysis</w:t>
      </w:r>
      <w:r w:rsidRPr="00D239D3">
        <w:t xml:space="preserve"> of data </w:t>
      </w:r>
      <w:r w:rsidRPr="00D239D3">
        <w:rPr>
          <w:rStyle w:val="Emphasis"/>
        </w:rPr>
        <w:t>beyond subjective personal narratives and performances of self-identity</w:t>
      </w:r>
      <w:r w:rsidRPr="00D239D3">
        <w:t xml:space="preserve">. The Conversation on Race visibly demonstrates the inertia endemic in a discursive model lacking direction and mechanisms for closure. Five months into the racial dialogue, White House aides conceded no consensus had emerged even on fundamental goals: whether the initiative </w:t>
      </w:r>
      <w:r w:rsidRPr="00D239D3">
        <w:lastRenderedPageBreak/>
        <w:t xml:space="preserve">should formulate race-related policy or merely explore racial attitudes.86 Moreover, Clinton himself expressed weariness over the failure in public meetings to move beyond the repetitive airing of personal opinion on issues such as affirmative action,87 concurring with critics that "we need structure for the discussion . . . so we can actually get something done."88 Months more of racial conversation, however, produced few substantive results. The University of New Hampshire's extended dialogue over the proposed conversational forum engendered similar fatigue and inaction. Arguments forwarded by both camps centered on pivotal differences between "debate" and "conversation," problem-solving tasks and relational aims, and formal and informal modes of gauging opinions. Ironically, more than one lengthy "conversation" over the conversational proposal produced no action, leading one exhausted participant to observe, "This [process] goes to the heart of my frustration with ever making this [conversational Forum] viable."89 As Burke maintains, while some symbolic forms contain "a 'way in,' 'way through,' and 'way out,'" others "lead us in and leave us there."90 Finally, a key weakness in a dialogic model for treating systemic social problems is its reliance on a crucial non-sequitur: increased intimacy will spawn an ethic of care, which, in turn, will produce an ethic of justice.91 But at the University of New Hampshire, the mistrust and estrangement that a "real conversation" purportedly would rectify had resulted, not from a lack of familiarity among principals, but from structural concerns, including the widening gap between faculty and administrative salaries, shrinking resources, and maneuvers to erode faculty governance. Likewise, the personal proximity between white families and their black slaves or servants reveals that intimacy means little in the face of structural inequities, nor does it necessarily induce removal of injustices. Illustrative is the recent revelation that South Carolina senator Strom Thurmond had fathered a daughter by his family's black domestic in 1925, an intimacy that failed to alter the 1948 Dixiecrat presidential candidate's stance on segregation.92 Similarly, although the lessening of hostility over abortion reported by some participants in the Public Conversations Project may have some merit, project leaders themselves concede their "vision for a 'conflict resolution' process for a complex issue [such as abortion] is not necessarily resolution."93 As such, the utility of such dialogues on public policies affecting the material lives of women seeking legal reproductive choices is sorely limited. As [End Page 421] Burke notes when drawing crucial distinctions between psychological and material spheres, "[T]o some degree, solution of conflict must always be done purely in the symbolic realm (by 'transcendence') if it is to be done at all." Still, </w:t>
      </w:r>
      <w:r w:rsidRPr="00D239D3">
        <w:rPr>
          <w:rStyle w:val="TitleChar"/>
        </w:rPr>
        <w:t>a "symbolic drama</w:t>
      </w:r>
      <w:r w:rsidRPr="00D239D3">
        <w:t xml:space="preserve">," he writes, </w:t>
      </w:r>
      <w:r w:rsidRPr="00D239D3">
        <w:rPr>
          <w:rStyle w:val="TitleChar"/>
        </w:rPr>
        <w:t xml:space="preserve">differs from "the drama of living . . . and [its] real obstacles </w:t>
      </w:r>
      <w:r w:rsidRPr="00D239D3">
        <w:rPr>
          <w:szCs w:val="16"/>
        </w:rPr>
        <w:t>. . . Hence, at times</w:t>
      </w:r>
      <w:r w:rsidRPr="00D239D3">
        <w:rPr>
          <w:rStyle w:val="TitleChar"/>
        </w:rPr>
        <w:t xml:space="preserve"> [</w:t>
      </w:r>
      <w:r w:rsidRPr="00D239D3">
        <w:rPr>
          <w:rStyle w:val="Emphasis"/>
        </w:rPr>
        <w:t>people] try to solve symbolically kinds of conflict that can and should be solved by material means</w:t>
      </w:r>
      <w:r w:rsidRPr="00D239D3">
        <w:t>. Indeed, as Clinton rightly said in launching his Conversation on Race, political or military power cannot compel caring. Yet political power can command justice as evidenced in the nation's record of dismantling racial and gender barriers through judicial and legislative means.</w:t>
      </w:r>
    </w:p>
    <w:p w14:paraId="1C474A37" w14:textId="77777777" w:rsidR="00F36E0B" w:rsidRPr="00D239D3" w:rsidRDefault="00F36E0B" w:rsidP="00F36E0B"/>
    <w:p w14:paraId="4D74CFEE" w14:textId="7D1DAB37" w:rsidR="00F36E0B" w:rsidRPr="00D239D3" w:rsidRDefault="00806309" w:rsidP="00F36E0B">
      <w:pPr>
        <w:pStyle w:val="Heading3"/>
      </w:pPr>
      <w:r>
        <w:lastRenderedPageBreak/>
        <w:t>at: performativity</w:t>
      </w:r>
    </w:p>
    <w:p w14:paraId="1559B50E" w14:textId="77777777" w:rsidR="00F36E0B" w:rsidRPr="00D239D3" w:rsidRDefault="00F36E0B" w:rsidP="00F36E0B">
      <w:pPr>
        <w:pStyle w:val="Heading4"/>
      </w:pPr>
      <w:r w:rsidRPr="00D239D3">
        <w:t>Performativity can’t account for the structural positioning of blackness—affect is structured by an antiblack violence that forecloses the recuperative possibility of performing identity</w:t>
      </w:r>
    </w:p>
    <w:p w14:paraId="2D839A87" w14:textId="77777777" w:rsidR="00F36E0B" w:rsidRPr="00D239D3" w:rsidRDefault="00F36E0B" w:rsidP="00F36E0B">
      <w:pPr>
        <w:rPr>
          <w:rStyle w:val="Style13ptBold"/>
        </w:rPr>
      </w:pPr>
      <w:r w:rsidRPr="00D239D3">
        <w:rPr>
          <w:rStyle w:val="Style13ptBold"/>
        </w:rPr>
        <w:t>Aranke 13</w:t>
      </w:r>
    </w:p>
    <w:p w14:paraId="2CCBE89D" w14:textId="77777777" w:rsidR="00F36E0B" w:rsidRPr="00D239D3" w:rsidRDefault="00F36E0B" w:rsidP="00F36E0B">
      <w:r w:rsidRPr="00D239D3">
        <w:t>(Sampada, PhD Candidate in Performance Studies at University of California at Davis, “Fred Hampton's Murder and the Coming Revolution”, Trans-Scripts</w:t>
      </w:r>
      <w:proofErr w:type="gramStart"/>
      <w:r w:rsidRPr="00D239D3">
        <w:t>?,</w:t>
      </w:r>
      <w:proofErr w:type="gramEnd"/>
      <w:r w:rsidRPr="00D239D3">
        <w:t xml:space="preserve"> </w:t>
      </w:r>
      <w:hyperlink r:id="rId11" w:history="1">
        <w:r w:rsidRPr="00D239D3">
          <w:rPr>
            <w:rStyle w:val="Hyperlink"/>
          </w:rPr>
          <w:t>http://www.humanities.uci.edu/collective/hctr/trans-scripts/2013/2013_03_09.pdf</w:t>
        </w:r>
      </w:hyperlink>
      <w:r w:rsidRPr="00D239D3">
        <w:t>)</w:t>
      </w:r>
    </w:p>
    <w:p w14:paraId="25A79206" w14:textId="77777777" w:rsidR="00F36E0B" w:rsidRPr="00D239D3" w:rsidRDefault="00F36E0B" w:rsidP="00F36E0B"/>
    <w:p w14:paraId="2899B27E" w14:textId="77777777" w:rsidR="00F36E0B" w:rsidRPr="00D239D3" w:rsidRDefault="00F36E0B" w:rsidP="00F36E0B">
      <w:pPr>
        <w:rPr>
          <w:rStyle w:val="TitleChar"/>
        </w:rPr>
      </w:pPr>
      <w:r w:rsidRPr="00D239D3">
        <w:t xml:space="preserve">Whereas Phelan insists that performance is excessive expenditure that "saves nothing", for Roach, this excessive expenditure is not the nature of performance, but in fact the nature of violence. He insists that "violence is the performance of waste"— excessive, "because to be fully demonstrative, to make its point, it must spend things". This spending is "never senseless but always meaningful" (41). At first glance, it is almost as if Roach replaced Phelan's definition of "performance" with the word "violence"; but </w:t>
      </w:r>
      <w:r w:rsidRPr="00D239D3">
        <w:rPr>
          <w:rStyle w:val="TitleChar"/>
        </w:rPr>
        <w:t>the theoretical implications of Roach's argument leads us to new understandings of how race and affect are produced by violence</w:t>
      </w:r>
      <w:r w:rsidRPr="00D239D3">
        <w:t xml:space="preserve">. If we take that which is excessive as constitutive of how we conceptualize both performance and violence, then </w:t>
      </w:r>
      <w:r w:rsidRPr="00D239D3">
        <w:rPr>
          <w:rStyle w:val="TitleChar"/>
        </w:rPr>
        <w:t xml:space="preserve">the indication that some subjects come into being precisely through violent acts has striking theoretical implications, especially for black subjects, </w:t>
      </w:r>
      <w:r w:rsidRPr="00D239D3">
        <w:t xml:space="preserve">which is of main concern for both Roach's analysis and mine. </w:t>
      </w:r>
      <w:r w:rsidRPr="00D239D3">
        <w:rPr>
          <w:rStyle w:val="TitleChar"/>
        </w:rPr>
        <w:t>Both aesthetics and violence "exist as forms of cultural expression" wherein the question of blackness is the auction block of the world</w:t>
      </w:r>
      <w:r w:rsidRPr="00D239D3">
        <w:t xml:space="preserve"> (41). </w:t>
      </w:r>
      <w:r w:rsidRPr="00D239D3">
        <w:rPr>
          <w:rStyle w:val="TitleChar"/>
        </w:rPr>
        <w:t xml:space="preserve">This is where </w:t>
      </w:r>
      <w:r w:rsidRPr="00D239D3">
        <w:rPr>
          <w:rStyle w:val="Emphasis"/>
        </w:rPr>
        <w:t>Roach's definition of race occurs at a structural level</w:t>
      </w:r>
      <w:r w:rsidRPr="00D239D3">
        <w:t xml:space="preserve">, </w:t>
      </w:r>
      <w:r w:rsidRPr="00D239D3">
        <w:rPr>
          <w:rStyle w:val="TitleChar"/>
        </w:rPr>
        <w:t>rather than that of identity</w:t>
      </w:r>
      <w:r w:rsidRPr="00D239D3">
        <w:t xml:space="preserve">. For Phelan, identity is </w:t>
      </w:r>
      <w:r w:rsidRPr="00D239D3">
        <w:rPr>
          <w:rStyle w:val="TitleChar"/>
        </w:rPr>
        <w:t>marked by and through performance</w:t>
      </w:r>
      <w:r w:rsidRPr="00D239D3">
        <w:t xml:space="preserve">. Whether in their ephemerality or their repetition, </w:t>
      </w:r>
      <w:r w:rsidRPr="00D239D3">
        <w:rPr>
          <w:rStyle w:val="TitleChar"/>
        </w:rPr>
        <w:t>representational strategies (performance's excessive expenditure) charge affect in the service of performatively engaging bodies</w:t>
      </w:r>
      <w:r w:rsidRPr="00D239D3">
        <w:t xml:space="preserve">. </w:t>
      </w:r>
      <w:r w:rsidRPr="00D239D3">
        <w:rPr>
          <w:rStyle w:val="TitleChar"/>
        </w:rPr>
        <w:t xml:space="preserve">This affective charge mobilizes that which is not fully redeemable, understandable, legible, or visible as an indication of how bodies are marked through performance. </w:t>
      </w:r>
      <w:r w:rsidRPr="00D239D3">
        <w:t xml:space="preserve">What I find most generative in Roach's work is his insistence that some bodies — in his case and in mine, </w:t>
      </w:r>
      <w:r w:rsidRPr="00D239D3">
        <w:rPr>
          <w:rStyle w:val="Emphasis"/>
        </w:rPr>
        <w:t>black bodies — are not marked, they are structurally positioned</w:t>
      </w:r>
      <w:r w:rsidRPr="00D239D3">
        <w:rPr>
          <w:rStyle w:val="TitleChar"/>
        </w:rPr>
        <w:t xml:space="preserve"> as affect is structured by that very antiblack violence that </w:t>
      </w:r>
      <w:r w:rsidRPr="00D239D3">
        <w:rPr>
          <w:rStyle w:val="Emphasis"/>
        </w:rPr>
        <w:t>forecloses the recuperative possibility</w:t>
      </w:r>
      <w:r w:rsidRPr="00D239D3">
        <w:rPr>
          <w:rStyle w:val="TitleChar"/>
        </w:rPr>
        <w:t xml:space="preserve"> of performing identities and instead circulates performance as violent affirmation of the structural captivity of blackness.that which is always already saturated with violent meaning. Affect, here, takes an unprecedented turn away from that which has potential for either hegemonic or performative rupture, toward a more striking accusation</w:t>
      </w:r>
    </w:p>
    <w:p w14:paraId="2B615C19" w14:textId="77777777" w:rsidR="00F36E0B" w:rsidRPr="00D239D3" w:rsidRDefault="00F36E0B" w:rsidP="00F36E0B"/>
    <w:p w14:paraId="5116FA21" w14:textId="77777777" w:rsidR="00F36E0B" w:rsidRPr="00D239D3" w:rsidRDefault="00F36E0B" w:rsidP="00F36E0B"/>
    <w:p w14:paraId="7986B607" w14:textId="77777777" w:rsidR="00F36E0B" w:rsidRPr="00D239D3" w:rsidRDefault="00F36E0B" w:rsidP="00F36E0B">
      <w:pPr>
        <w:pStyle w:val="Heading4"/>
      </w:pPr>
      <w:r w:rsidRPr="00D239D3">
        <w:t xml:space="preserve">Performative agency can only ever render the slave law’s violence </w:t>
      </w:r>
      <w:r w:rsidRPr="00D239D3">
        <w:rPr>
          <w:i/>
        </w:rPr>
        <w:t>inapplicable</w:t>
      </w:r>
      <w:r w:rsidRPr="00D239D3">
        <w:t xml:space="preserve"> to the particular space of the affirmative, but not </w:t>
      </w:r>
      <w:r w:rsidRPr="00D239D3">
        <w:rPr>
          <w:i/>
        </w:rPr>
        <w:t>inoperable,</w:t>
      </w:r>
      <w:r w:rsidRPr="00D239D3">
        <w:t xml:space="preserve"> which is </w:t>
      </w:r>
      <w:r w:rsidRPr="00D239D3">
        <w:rPr>
          <w:u w:val="single"/>
        </w:rPr>
        <w:t>key</w:t>
      </w:r>
    </w:p>
    <w:p w14:paraId="400215EA" w14:textId="77777777" w:rsidR="00F36E0B" w:rsidRPr="00D239D3" w:rsidRDefault="00F36E0B" w:rsidP="00F36E0B">
      <w:r w:rsidRPr="00D239D3">
        <w:rPr>
          <w:rStyle w:val="Style13ptBold"/>
          <w:szCs w:val="26"/>
        </w:rPr>
        <w:t>Sexton 10</w:t>
      </w:r>
      <w:r w:rsidRPr="00D239D3">
        <w:t xml:space="preserve"> (Jared Sexton, Director of African American Studies at UC Irvine, 2010, “People-of-Color-Blindness: Notes on the Afterlife of Slavery”, pages 34-37)</w:t>
      </w:r>
    </w:p>
    <w:p w14:paraId="2B0F9716" w14:textId="77777777" w:rsidR="00F36E0B" w:rsidRPr="00D239D3" w:rsidRDefault="00F36E0B" w:rsidP="00F36E0B">
      <w:r w:rsidRPr="00D239D3">
        <w:t xml:space="preserve">In pursuit of her thesis, </w:t>
      </w:r>
      <w:r w:rsidRPr="00D239D3">
        <w:rPr>
          <w:rStyle w:val="TitleChar"/>
        </w:rPr>
        <w:t>Hartman challenges the prevailing modes of historical writing about slavery, including the sort of folkloric ethnography for which Abrahams gained an international scholarly reputation</w:t>
      </w:r>
      <w:r w:rsidRPr="00D239D3">
        <w:t xml:space="preserve">. Hartman extends the work of Hayden White (in his Metahistory and Tropics of Discourse) in reading the text </w:t>
      </w:r>
      <w:r w:rsidRPr="00D239D3">
        <w:lastRenderedPageBreak/>
        <w:t xml:space="preserve">of Abrahams’s 1992 </w:t>
      </w:r>
      <w:proofErr w:type="gramStart"/>
      <w:r w:rsidRPr="00D239D3">
        <w:t>Singing</w:t>
      </w:r>
      <w:proofErr w:type="gramEnd"/>
      <w:r w:rsidRPr="00D239D3">
        <w:t xml:space="preserve"> the Master as typical of </w:t>
      </w:r>
      <w:r w:rsidRPr="00D239D3">
        <w:rPr>
          <w:rStyle w:val="TitleChar"/>
        </w:rPr>
        <w:t>the pastoral genre that emplots history as comic romance. “When history is emplotted in the comic mode</w:t>
      </w:r>
      <w:r w:rsidRPr="00D239D3">
        <w:t>,” she suggests, “</w:t>
      </w:r>
      <w:r w:rsidRPr="00D239D3">
        <w:rPr>
          <w:rStyle w:val="TitleChar"/>
        </w:rPr>
        <w:t>its mode of historical explanation tends to be organicist and its ideological implications conservative</w:t>
      </w:r>
      <w:r w:rsidRPr="00D239D3">
        <w:t xml:space="preserve">.”18 </w:t>
      </w:r>
      <w:r w:rsidRPr="00D239D3">
        <w:rPr>
          <w:rStyle w:val="TitleChar"/>
        </w:rPr>
        <w:t xml:space="preserve">Abrahams celebrates the capacities of the slave to subvert the regime through her signifying beyond the master’s awareness </w:t>
      </w:r>
      <w:r w:rsidRPr="00D239D3">
        <w:t xml:space="preserve">and comprehension, </w:t>
      </w:r>
      <w:r w:rsidRPr="00D239D3">
        <w:rPr>
          <w:rStyle w:val="TitleChar"/>
        </w:rPr>
        <w:t>but</w:t>
      </w:r>
      <w:r w:rsidRPr="00D239D3">
        <w:t xml:space="preserve"> Hartman demonstrates how </w:t>
      </w:r>
      <w:r w:rsidRPr="00D239D3">
        <w:rPr>
          <w:rStyle w:val="Emphasis"/>
        </w:rPr>
        <w:t>this celebration relies upon an erasure of the structural violence, the hardly discernible terror, of compelled performance</w:t>
      </w:r>
      <w:r w:rsidRPr="00D239D3">
        <w:t xml:space="preserve">. Mbembe thus defends Abrahams’s American pastoral against Hartman’s criticism when he mobilizes the former as support for the idea that in spite of the terror and the symbolic sealing off of the slave, he or she maintains alternative perspectives toward time, work, and self. </w:t>
      </w:r>
      <w:r w:rsidRPr="00D239D3">
        <w:rPr>
          <w:rStyle w:val="Emphasis"/>
        </w:rPr>
        <w:t>This is the second paradoxical element of the plantation</w:t>
      </w:r>
      <w:r w:rsidRPr="00D239D3">
        <w:t xml:space="preserve"> world as a manifestation of the state of exception. </w:t>
      </w:r>
      <w:r w:rsidRPr="00D239D3">
        <w:rPr>
          <w:rStyle w:val="TitleChar"/>
        </w:rPr>
        <w:t>Treated as if he or she no longer existed except as a mere tool and instrument of production, the slave nevertheless is able to draw almost any object</w:t>
      </w:r>
      <w:r w:rsidRPr="00D239D3">
        <w:t xml:space="preserve">, instrument, language, </w:t>
      </w:r>
      <w:r w:rsidRPr="00D239D3">
        <w:rPr>
          <w:rStyle w:val="TitleChar"/>
        </w:rPr>
        <w:t>or gesture into a performance and then stylize it</w:t>
      </w:r>
      <w:r w:rsidRPr="00D239D3">
        <w:t>. Breaking with uprootedness and the pure world of things of which he or she is but a fragment, the slave is able to demonstrate the protean capabilities of the human bond through music and the very body that was supposedly possessed by another.19 Mbembe’s conjectural phrasing—</w:t>
      </w:r>
      <w:r w:rsidRPr="00D239D3">
        <w:rPr>
          <w:rStyle w:val="Emphasis"/>
        </w:rPr>
        <w:t>asserting a supposed possession of the body rather than a political-juridical order that enforces its actuality</w:t>
      </w:r>
      <w:r w:rsidRPr="00D239D3">
        <w:t>—</w:t>
      </w:r>
      <w:r w:rsidRPr="00D239D3">
        <w:rPr>
          <w:rStyle w:val="Emphasis"/>
        </w:rPr>
        <w:t>has the effect of diminishing the violence of slave law in the very scenes of subjection that Hartman shows to be central to</w:t>
      </w:r>
      <w:r w:rsidRPr="00D239D3">
        <w:t xml:space="preserve"> “the construction of racial difference and </w:t>
      </w:r>
      <w:r w:rsidRPr="00D239D3">
        <w:rPr>
          <w:rStyle w:val="Emphasis"/>
        </w:rPr>
        <w:t>the absolute distinctions of status between free white persons and black captives.</w:t>
      </w:r>
      <w:r w:rsidRPr="00D239D3">
        <w:t xml:space="preserve">”20 It also seeks to discredit the scholarship that operates according to such assumptions. Put slightly differently, </w:t>
      </w:r>
      <w:r w:rsidRPr="00D239D3">
        <w:rPr>
          <w:rStyle w:val="Emphasis"/>
        </w:rPr>
        <w:t>it seeks to resurrect the same problematic attributions of “humanity,” “agency,” and “personhood” that Hartman identifies as key components of the racial domination of blacks in “the tragic continuities between slavery and freedom</w:t>
      </w:r>
      <w:r w:rsidRPr="00D239D3">
        <w:t xml:space="preserve">.” </w:t>
      </w:r>
      <w:r w:rsidRPr="00D239D3">
        <w:rPr>
          <w:rStyle w:val="TitleChar"/>
        </w:rPr>
        <w:t>Uncritical, and ultimately romantic, ethnographic claims</w:t>
      </w:r>
      <w:r w:rsidRPr="00D239D3">
        <w:t xml:space="preserve">, like those Mbembe draws upon, </w:t>
      </w:r>
      <w:r w:rsidRPr="00D239D3">
        <w:rPr>
          <w:rStyle w:val="TitleChar"/>
        </w:rPr>
        <w:t xml:space="preserve">about the slave’s capacity and capability for “stylization” are theoretically untenable </w:t>
      </w:r>
      <w:r w:rsidRPr="00D239D3">
        <w:t xml:space="preserve">since the publication of Scenes of Subjection over a decade ago. </w:t>
      </w:r>
      <w:r w:rsidRPr="00D239D3">
        <w:rPr>
          <w:rStyle w:val="Emphasis"/>
        </w:rPr>
        <w:t>I am talking broadly here about the sort of claims about slavery that rely on phrases like “In spite of the terror” and</w:t>
      </w:r>
      <w:r w:rsidRPr="00D239D3">
        <w:t xml:space="preserve"> </w:t>
      </w:r>
      <w:proofErr w:type="gramStart"/>
      <w:r w:rsidRPr="00D239D3">
        <w:t>“ .</w:t>
      </w:r>
      <w:proofErr w:type="gramEnd"/>
      <w:r w:rsidRPr="00D239D3">
        <w:t xml:space="preserve"> . . </w:t>
      </w:r>
      <w:r w:rsidRPr="00D239D3">
        <w:rPr>
          <w:rStyle w:val="Emphasis"/>
        </w:rPr>
        <w:t>nevertheless</w:t>
      </w:r>
      <w:r w:rsidRPr="00D239D3">
        <w:t xml:space="preserve">. . . .”21 </w:t>
      </w:r>
      <w:r w:rsidRPr="00D239D3">
        <w:rPr>
          <w:rStyle w:val="TitleChar"/>
        </w:rPr>
        <w:t>This is not</w:t>
      </w:r>
      <w:r w:rsidRPr="00D239D3">
        <w:t xml:space="preserve"> likely </w:t>
      </w:r>
      <w:r w:rsidRPr="00D239D3">
        <w:rPr>
          <w:rStyle w:val="TitleChar"/>
        </w:rPr>
        <w:t>evidence of oversight or lack of rigor, but rather misrecognition of the theoretical level at which Hartman’s critique is posed</w:t>
      </w:r>
      <w:r w:rsidRPr="00D239D3">
        <w:t xml:space="preserve">. Hortense Spillers limns something like this critical distinction in her landmark 1996 essay on psychoanalysis and race, </w:t>
      </w:r>
      <w:proofErr w:type="gramStart"/>
      <w:r w:rsidRPr="00D239D3">
        <w:t>“ ‘All</w:t>
      </w:r>
      <w:proofErr w:type="gramEnd"/>
      <w:r w:rsidRPr="00D239D3">
        <w:t xml:space="preserve"> the Things You Could Be by Now, If Sigmund Freud’s Wife Was Your Mother.’ ”22 Midway through that study, Spillers quotes Jürgen Habermas from his 1968 Knowledge and Human Interests: “</w:t>
      </w:r>
      <w:r w:rsidRPr="00D239D3">
        <w:rPr>
          <w:rStyle w:val="Emphasis"/>
        </w:rPr>
        <w:t>A critically mediated knowledge of laws cannot through reflection alone render the law itself inoperative, but it can render it inapplicable</w:t>
      </w:r>
      <w:r w:rsidRPr="00D239D3">
        <w:t xml:space="preserve">.” Her point will not be to endorse straightaway “Habermas’s self-reflection, in which case the laws are operative but do not apply,” both because it “appears to be predicated on the agency of self-knowing” that the Du Boisian figure of double consciousness significantly complicates and because, pace Marx (and, in his own social-democratic way, Habermas too), it is not enough simply “to see with greater clarity what the problem is.”23 Yet </w:t>
      </w:r>
      <w:r w:rsidRPr="00D239D3">
        <w:rPr>
          <w:rStyle w:val="Emphasis"/>
        </w:rPr>
        <w:t>Spillers finds useful the conceptual discrimination between the domain of the operation of the law</w:t>
      </w:r>
      <w:r w:rsidRPr="00D239D3">
        <w:t xml:space="preserve"> (in which it is historically determinate of social, political, and economic existence) </w:t>
      </w:r>
      <w:r w:rsidRPr="00D239D3">
        <w:rPr>
          <w:rStyle w:val="Emphasis"/>
        </w:rPr>
        <w:t>and the domain of the application of the law</w:t>
      </w:r>
      <w:r w:rsidRPr="00D239D3">
        <w:t xml:space="preserve"> (in which it solicits the consent of the governed or, in another parlance, the identification of the dominated position). </w:t>
      </w:r>
      <w:r w:rsidRPr="00D239D3">
        <w:rPr>
          <w:rStyle w:val="TitleChar"/>
        </w:rPr>
        <w:t xml:space="preserve">A law may be or may become inapplicable, enabling an array of subversion and resistance at the level of </w:t>
      </w:r>
      <w:r w:rsidRPr="00D239D3">
        <w:rPr>
          <w:rStyle w:val="TitleChar"/>
        </w:rPr>
        <w:lastRenderedPageBreak/>
        <w:t xml:space="preserve">infrapolitics </w:t>
      </w:r>
      <w:r w:rsidRPr="00D239D3">
        <w:rPr>
          <w:rStyle w:val="Emphasis"/>
        </w:rPr>
        <w:t>or</w:t>
      </w:r>
      <w:r w:rsidRPr="00D239D3">
        <w:t xml:space="preserve">, better, </w:t>
      </w:r>
      <w:r w:rsidRPr="00D239D3">
        <w:rPr>
          <w:rStyle w:val="Emphasis"/>
        </w:rPr>
        <w:t>providing preconditions for effective opposition, but that does not thereby make it inoperative—maybe not even a little bit.</w:t>
      </w:r>
      <w:r w:rsidRPr="00D239D3">
        <w:t xml:space="preserve"> Ultimately, </w:t>
      </w:r>
      <w:r w:rsidRPr="00D239D3">
        <w:rPr>
          <w:rStyle w:val="TitleChar"/>
        </w:rPr>
        <w:t xml:space="preserve">it is a question of evaluative criteria: </w:t>
      </w:r>
      <w:r w:rsidRPr="00D239D3">
        <w:rPr>
          <w:rStyle w:val="Emphasis"/>
        </w:rPr>
        <w:t>are we judging the significance of a practice based on whether or to what extent it renders a law inapplicable or inoperative</w:t>
      </w:r>
      <w:r w:rsidRPr="00D239D3">
        <w:rPr>
          <w:sz w:val="12"/>
        </w:rPr>
        <w:t>?</w:t>
      </w:r>
      <w:r w:rsidRPr="00D239D3">
        <w:t xml:space="preserve"> One would think that </w:t>
      </w:r>
      <w:r w:rsidRPr="00D239D3">
        <w:rPr>
          <w:rStyle w:val="Emphasis"/>
        </w:rPr>
        <w:t>the inevitably political dimension of analysis holds the latter firmly in place as its horizon</w:t>
      </w:r>
      <w:r w:rsidRPr="00D239D3">
        <w:t xml:space="preserve">.24 But </w:t>
      </w:r>
      <w:r w:rsidRPr="00D239D3">
        <w:rPr>
          <w:rStyle w:val="TitleChar"/>
        </w:rPr>
        <w:t>even the inapplicability of the law cannot be safely assumed, given not only the complications of double consciousness for the slave but also the obscure versatility of slave law’s functioning</w:t>
      </w:r>
      <w:r w:rsidRPr="00D239D3">
        <w:t xml:space="preserve">. Again, Hartman is instructive: </w:t>
      </w:r>
      <w:r w:rsidRPr="00D239D3">
        <w:rPr>
          <w:rStyle w:val="Emphasis"/>
        </w:rPr>
        <w:t xml:space="preserve">what appears in the first instance to be evidence of an agency </w:t>
      </w:r>
      <w:r w:rsidRPr="00D239D3">
        <w:t xml:space="preserve">that indexes the law’s inapplicability for the slave </w:t>
      </w:r>
      <w:r w:rsidRPr="00D239D3">
        <w:rPr>
          <w:rStyle w:val="Emphasis"/>
        </w:rPr>
        <w:t>may upon closer scrutiny reveal a convoluted form of consent</w:t>
      </w:r>
      <w:r w:rsidRPr="00D239D3">
        <w:t>. There are questions of the operation and application of slave law for the free as well. Regarding the former, we note the fact that “</w:t>
      </w:r>
      <w:r w:rsidRPr="00D239D3">
        <w:rPr>
          <w:rStyle w:val="Emphasis"/>
        </w:rPr>
        <w:t>the absolute submission mandated by law was not simply that of slave to his or her owner, but the submission of the enslaved before all whites.</w:t>
      </w:r>
      <w:r w:rsidRPr="00D239D3">
        <w:t xml:space="preserve">”25 </w:t>
      </w:r>
      <w:r w:rsidRPr="00D239D3">
        <w:rPr>
          <w:rStyle w:val="TitleChar"/>
        </w:rPr>
        <w:t>The latter group is better termed all nonblacks</w:t>
      </w:r>
      <w:r w:rsidRPr="00D239D3">
        <w:t xml:space="preserve"> (or, less economically, the unequally arrayed category of nonblackness), </w:t>
      </w:r>
      <w:r w:rsidRPr="00D239D3">
        <w:rPr>
          <w:rStyle w:val="TitleChar"/>
        </w:rPr>
        <w:t>because it is racial blackness as a necessary condition for enslavement that matters most, rather than whiteness as a sufficient condition for freedom</w:t>
      </w:r>
      <w:r w:rsidRPr="00D239D3">
        <w:t xml:space="preserve">. The structural position of the Indian slaveholder—or, for that matter, the smattering of free black slaveholders in the United States or the slaveholding mulatto elite in the Caribbean—is a case in point.26 Freedom from the rule of slave law requires only that one be considered nonblack, whether that nonblack racial designation be “white” or “Indian” or, in the rare case, “Oriental”—this despite the fact that each of these groups has at one point or another labored in conditions similar to or contiguous with enslaved African-derived groups. In other words, it is not labor relations, but property relations that are constitutive of slavery. </w:t>
      </w:r>
    </w:p>
    <w:p w14:paraId="0245EF03" w14:textId="38E161F6" w:rsidR="005D193A" w:rsidRPr="00D239D3" w:rsidRDefault="00806309" w:rsidP="005D193A">
      <w:pPr>
        <w:pStyle w:val="Heading2"/>
      </w:pPr>
      <w:r>
        <w:lastRenderedPageBreak/>
        <w:t>c</w:t>
      </w:r>
      <w:r w:rsidR="005D193A" w:rsidRPr="00D239D3">
        <w:t>harity cannibalism</w:t>
      </w:r>
      <w:r w:rsidR="00FA4949" w:rsidRPr="00D239D3">
        <w:t xml:space="preserve"> k</w:t>
      </w:r>
    </w:p>
    <w:p w14:paraId="2D501CF3" w14:textId="3DB93EF3" w:rsidR="005D193A" w:rsidRPr="00D239D3" w:rsidRDefault="005D193A" w:rsidP="005D193A">
      <w:pPr>
        <w:pStyle w:val="Heading3"/>
      </w:pPr>
      <w:r w:rsidRPr="00D239D3">
        <w:lastRenderedPageBreak/>
        <w:t>1nc</w:t>
      </w:r>
    </w:p>
    <w:p w14:paraId="6B5931A3" w14:textId="63B417A7" w:rsidR="005D193A" w:rsidRPr="00D239D3" w:rsidRDefault="005D193A" w:rsidP="005D193A">
      <w:pPr>
        <w:pStyle w:val="Heading4"/>
      </w:pPr>
      <w:r w:rsidRPr="00D239D3">
        <w:t>The a</w:t>
      </w:r>
      <w:r w:rsidR="00806309">
        <w:t xml:space="preserve">ff commodifies suffering </w:t>
      </w:r>
      <w:r w:rsidRPr="00D239D3">
        <w:t>in exchange for your ballot in the debate economy---playing a game where we move scenarios of suffering around like chess pieces for our own personal enjoyment is the most unethical form of intellectual imperialism</w:t>
      </w:r>
    </w:p>
    <w:p w14:paraId="57D22177" w14:textId="77777777" w:rsidR="005D193A" w:rsidRPr="00D239D3" w:rsidRDefault="005D193A" w:rsidP="005D193A">
      <w:pPr>
        <w:pStyle w:val="cardtext"/>
        <w:ind w:left="0"/>
      </w:pPr>
      <w:r w:rsidRPr="00D239D3">
        <w:rPr>
          <w:rStyle w:val="Style13ptBold"/>
        </w:rPr>
        <w:t>Baudrillard 94</w:t>
      </w:r>
      <w:r w:rsidRPr="00D239D3">
        <w:t xml:space="preserve"> [Jean, “The Illusion of the End” p. 66-71]</w:t>
      </w:r>
    </w:p>
    <w:p w14:paraId="335AB7C2" w14:textId="77777777" w:rsidR="005D193A" w:rsidRPr="00D239D3" w:rsidRDefault="005D193A" w:rsidP="005D193A">
      <w:pPr>
        <w:pStyle w:val="cardtext"/>
        <w:ind w:left="0"/>
        <w:jc w:val="both"/>
        <w:rPr>
          <w:sz w:val="12"/>
        </w:rPr>
      </w:pPr>
    </w:p>
    <w:p w14:paraId="3A486C09" w14:textId="77777777" w:rsidR="005D193A" w:rsidRPr="00D239D3" w:rsidRDefault="005D193A" w:rsidP="005D193A">
      <w:pPr>
        <w:pStyle w:val="cardtext"/>
        <w:ind w:left="0"/>
        <w:jc w:val="both"/>
        <w:rPr>
          <w:sz w:val="12"/>
        </w:rPr>
      </w:pPr>
      <w:r w:rsidRPr="00D239D3">
        <w:rPr>
          <w:sz w:val="12"/>
        </w:rPr>
        <w:t xml:space="preserve">We have long denounced the capitalistic, economic exploitation of the poverty of the 'other half of the world' [['autre monde]. </w:t>
      </w:r>
      <w:r w:rsidRPr="00D239D3">
        <w:rPr>
          <w:rStyle w:val="TitleChar"/>
        </w:rPr>
        <w:t>We must</w:t>
      </w:r>
      <w:r w:rsidRPr="00D239D3">
        <w:rPr>
          <w:sz w:val="12"/>
        </w:rPr>
        <w:t xml:space="preserve"> today </w:t>
      </w:r>
      <w:r w:rsidRPr="00D239D3">
        <w:rPr>
          <w:rStyle w:val="TitleChar"/>
        </w:rPr>
        <w:t>denounce the</w:t>
      </w:r>
      <w:r w:rsidRPr="00D239D3">
        <w:rPr>
          <w:sz w:val="12"/>
        </w:rPr>
        <w:t xml:space="preserve"> </w:t>
      </w:r>
      <w:r w:rsidRPr="00D239D3">
        <w:rPr>
          <w:rStyle w:val="Emphasis"/>
        </w:rPr>
        <w:t>moral and sentimental exploitation of</w:t>
      </w:r>
      <w:r w:rsidRPr="00D239D3">
        <w:rPr>
          <w:sz w:val="12"/>
        </w:rPr>
        <w:t xml:space="preserve"> that </w:t>
      </w:r>
      <w:r w:rsidRPr="00D239D3">
        <w:rPr>
          <w:rStyle w:val="Emphasis"/>
        </w:rPr>
        <w:t>poverty</w:t>
      </w:r>
      <w:r w:rsidRPr="00D239D3">
        <w:rPr>
          <w:sz w:val="12"/>
        </w:rPr>
        <w:t xml:space="preserve"> - </w:t>
      </w:r>
      <w:r w:rsidRPr="00D239D3">
        <w:rPr>
          <w:rStyle w:val="Emphasis"/>
        </w:rPr>
        <w:t>charity cannibalism</w:t>
      </w:r>
      <w:r w:rsidRPr="00D239D3">
        <w:rPr>
          <w:sz w:val="12"/>
        </w:rPr>
        <w:t xml:space="preserve"> </w:t>
      </w:r>
      <w:r w:rsidRPr="00D239D3">
        <w:rPr>
          <w:rStyle w:val="TitleChar"/>
        </w:rPr>
        <w:t xml:space="preserve">being </w:t>
      </w:r>
      <w:r w:rsidRPr="00D239D3">
        <w:rPr>
          <w:rStyle w:val="Emphasis"/>
        </w:rPr>
        <w:t>worse than oppressive violence</w:t>
      </w:r>
      <w:r w:rsidRPr="00D239D3">
        <w:rPr>
          <w:sz w:val="12"/>
        </w:rPr>
        <w:t xml:space="preserve">. </w:t>
      </w:r>
      <w:r w:rsidRPr="00D239D3">
        <w:rPr>
          <w:rStyle w:val="TitleChar"/>
        </w:rPr>
        <w:t xml:space="preserve">The </w:t>
      </w:r>
      <w:r w:rsidRPr="00D239D3">
        <w:rPr>
          <w:rStyle w:val="Emphasis"/>
        </w:rPr>
        <w:t>extraction</w:t>
      </w:r>
      <w:r w:rsidRPr="00D239D3">
        <w:rPr>
          <w:rStyle w:val="TitleChar"/>
        </w:rPr>
        <w:t xml:space="preserve"> and </w:t>
      </w:r>
      <w:r w:rsidRPr="00D239D3">
        <w:rPr>
          <w:rStyle w:val="Emphasis"/>
        </w:rPr>
        <w:t>humanitarian reprocessing</w:t>
      </w:r>
      <w:r w:rsidRPr="00D239D3">
        <w:rPr>
          <w:rStyle w:val="TitleChar"/>
        </w:rPr>
        <w:t xml:space="preserve"> of a destitution </w:t>
      </w:r>
      <w:r w:rsidRPr="00D239D3">
        <w:rPr>
          <w:sz w:val="12"/>
        </w:rPr>
        <w:t xml:space="preserve">which </w:t>
      </w:r>
      <w:r w:rsidRPr="00D239D3">
        <w:rPr>
          <w:rStyle w:val="TitleChar"/>
        </w:rPr>
        <w:t>has become the equivalent</w:t>
      </w:r>
      <w:r w:rsidRPr="00D239D3">
        <w:rPr>
          <w:sz w:val="12"/>
        </w:rPr>
        <w:t xml:space="preserve"> </w:t>
      </w:r>
      <w:r w:rsidRPr="00D239D3">
        <w:rPr>
          <w:rStyle w:val="TitleChar"/>
        </w:rPr>
        <w:t>of</w:t>
      </w:r>
      <w:r w:rsidRPr="00D239D3">
        <w:rPr>
          <w:sz w:val="12"/>
        </w:rPr>
        <w:t xml:space="preserve"> </w:t>
      </w:r>
      <w:r w:rsidRPr="00D239D3">
        <w:rPr>
          <w:rStyle w:val="Emphasis"/>
        </w:rPr>
        <w:t>oil deposits</w:t>
      </w:r>
      <w:r w:rsidRPr="00D239D3">
        <w:rPr>
          <w:sz w:val="12"/>
        </w:rPr>
        <w:t xml:space="preserve"> </w:t>
      </w:r>
      <w:r w:rsidRPr="00D239D3">
        <w:rPr>
          <w:rStyle w:val="TitleChar"/>
        </w:rPr>
        <w:t>and</w:t>
      </w:r>
      <w:r w:rsidRPr="00D239D3">
        <w:rPr>
          <w:sz w:val="12"/>
        </w:rPr>
        <w:t xml:space="preserve"> </w:t>
      </w:r>
      <w:r w:rsidRPr="00D239D3">
        <w:rPr>
          <w:rStyle w:val="Emphasis"/>
        </w:rPr>
        <w:t>gold mines</w:t>
      </w:r>
      <w:r w:rsidRPr="00D239D3">
        <w:rPr>
          <w:sz w:val="12"/>
        </w:rPr>
        <w:t xml:space="preserve">. </w:t>
      </w:r>
      <w:r w:rsidRPr="00D239D3">
        <w:rPr>
          <w:rStyle w:val="TitleChar"/>
        </w:rPr>
        <w:t>The extortion of the spectacle of poverty and</w:t>
      </w:r>
      <w:r w:rsidRPr="00D239D3">
        <w:rPr>
          <w:sz w:val="12"/>
        </w:rPr>
        <w:t xml:space="preserve">, at the same time, of </w:t>
      </w:r>
      <w:r w:rsidRPr="00D239D3">
        <w:rPr>
          <w:rStyle w:val="Emphasis"/>
        </w:rPr>
        <w:t>our charitable condescension</w:t>
      </w:r>
      <w:r w:rsidRPr="00D239D3">
        <w:rPr>
          <w:sz w:val="12"/>
        </w:rPr>
        <w:t xml:space="preserve">: </w:t>
      </w:r>
      <w:r w:rsidRPr="00D239D3">
        <w:rPr>
          <w:rStyle w:val="TitleChar"/>
        </w:rPr>
        <w:t>a</w:t>
      </w:r>
      <w:r w:rsidRPr="00D239D3">
        <w:rPr>
          <w:sz w:val="12"/>
        </w:rPr>
        <w:t xml:space="preserve"> worldwide appreciated </w:t>
      </w:r>
      <w:r w:rsidRPr="00D239D3">
        <w:rPr>
          <w:rStyle w:val="TitleChar"/>
        </w:rPr>
        <w:t>surplus of fine sentiments and bad conscience</w:t>
      </w:r>
      <w:r w:rsidRPr="00D239D3">
        <w:rPr>
          <w:sz w:val="12"/>
        </w:rPr>
        <w:t xml:space="preserve">. We should, in fact, see this not as the extraction of raw materials, but as a waste-reprocessing enterprise. Their destitution and our bad conscience are, in effect, all part of the waste-products of history- the main thing is to recycle them to produce a new energy source.¶ </w:t>
      </w:r>
      <w:proofErr w:type="gramStart"/>
      <w:r w:rsidRPr="00D239D3">
        <w:rPr>
          <w:sz w:val="12"/>
        </w:rPr>
        <w:t>We</w:t>
      </w:r>
      <w:proofErr w:type="gramEnd"/>
      <w:r w:rsidRPr="00D239D3">
        <w:rPr>
          <w:sz w:val="12"/>
        </w:rPr>
        <w:t xml:space="preserve"> have here an escalation in the psychological balance of terror. World </w:t>
      </w:r>
      <w:r w:rsidRPr="00D239D3">
        <w:rPr>
          <w:rStyle w:val="TitleChar"/>
        </w:rPr>
        <w:t>capitalist oppression is</w:t>
      </w:r>
      <w:r w:rsidRPr="00D239D3">
        <w:rPr>
          <w:sz w:val="12"/>
        </w:rPr>
        <w:t xml:space="preserve"> now merely </w:t>
      </w:r>
      <w:r w:rsidRPr="00D239D3">
        <w:rPr>
          <w:rStyle w:val="TitleChar"/>
        </w:rPr>
        <w:t>the vehicle</w:t>
      </w:r>
      <w:r w:rsidRPr="00D239D3">
        <w:rPr>
          <w:sz w:val="12"/>
        </w:rPr>
        <w:t xml:space="preserve"> and alibi </w:t>
      </w:r>
      <w:r w:rsidRPr="00D239D3">
        <w:rPr>
          <w:rStyle w:val="TitleChar"/>
        </w:rPr>
        <w:t>for this</w:t>
      </w:r>
      <w:r w:rsidRPr="00D239D3">
        <w:rPr>
          <w:sz w:val="12"/>
        </w:rPr>
        <w:t xml:space="preserve"> other, </w:t>
      </w:r>
      <w:r w:rsidRPr="00D239D3">
        <w:rPr>
          <w:rStyle w:val="Emphasis"/>
        </w:rPr>
        <w:t>much more ferocious</w:t>
      </w:r>
      <w:r w:rsidRPr="00D239D3">
        <w:rPr>
          <w:sz w:val="12"/>
        </w:rPr>
        <w:t xml:space="preserve">, </w:t>
      </w:r>
      <w:r w:rsidRPr="00D239D3">
        <w:rPr>
          <w:rStyle w:val="TitleChar"/>
        </w:rPr>
        <w:t>form of moral predation</w:t>
      </w:r>
      <w:r w:rsidRPr="00D239D3">
        <w:rPr>
          <w:sz w:val="12"/>
        </w:rPr>
        <w:t xml:space="preserve">. One might almost say, contrary to the Marxist </w:t>
      </w:r>
      <w:proofErr w:type="gramStart"/>
      <w:r w:rsidRPr="00D239D3">
        <w:rPr>
          <w:sz w:val="12"/>
        </w:rPr>
        <w:t>analysis, that</w:t>
      </w:r>
      <w:proofErr w:type="gramEnd"/>
      <w:r w:rsidRPr="00D239D3">
        <w:rPr>
          <w:sz w:val="12"/>
        </w:rPr>
        <w:t xml:space="preserve"> </w:t>
      </w:r>
      <w:r w:rsidRPr="00D239D3">
        <w:rPr>
          <w:rStyle w:val="Emphasis"/>
        </w:rPr>
        <w:t>material exploitation</w:t>
      </w:r>
      <w:r w:rsidRPr="00D239D3">
        <w:rPr>
          <w:rStyle w:val="TitleChar"/>
        </w:rPr>
        <w:t xml:space="preserve"> is only there to extract that </w:t>
      </w:r>
      <w:r w:rsidRPr="00D239D3">
        <w:rPr>
          <w:rStyle w:val="Emphasis"/>
        </w:rPr>
        <w:t>spiritual raw material</w:t>
      </w:r>
      <w:r w:rsidRPr="00D239D3">
        <w:rPr>
          <w:rStyle w:val="TitleChar"/>
        </w:rPr>
        <w:t xml:space="preserve"> that is the </w:t>
      </w:r>
      <w:r w:rsidRPr="00D239D3">
        <w:rPr>
          <w:rStyle w:val="Emphasis"/>
        </w:rPr>
        <w:t>misery of peoples</w:t>
      </w:r>
      <w:r w:rsidRPr="00D239D3">
        <w:rPr>
          <w:sz w:val="12"/>
        </w:rPr>
        <w:t xml:space="preserve">, </w:t>
      </w:r>
      <w:r w:rsidRPr="00D239D3">
        <w:rPr>
          <w:rStyle w:val="TitleChar"/>
        </w:rPr>
        <w:t>which serves as</w:t>
      </w:r>
      <w:r w:rsidRPr="00D239D3">
        <w:rPr>
          <w:sz w:val="12"/>
        </w:rPr>
        <w:t xml:space="preserve"> </w:t>
      </w:r>
      <w:r w:rsidRPr="00D239D3">
        <w:rPr>
          <w:rStyle w:val="Emphasis"/>
        </w:rPr>
        <w:t>psychological nourishment for the rich countries and media nourishment for our daily lives</w:t>
      </w:r>
      <w:r w:rsidRPr="00D239D3">
        <w:rPr>
          <w:sz w:val="12"/>
        </w:rPr>
        <w:t xml:space="preserve">. The 'Fourth World' (we are no longer dealing with a 'developing' Third World) is once again beleaguered, this time as a catastrophe-bearing stratum. </w:t>
      </w:r>
      <w:r w:rsidRPr="00D239D3">
        <w:rPr>
          <w:rStyle w:val="TitleChar"/>
        </w:rPr>
        <w:t xml:space="preserve">The West is whitewashed in the reprocessing of the rest of the world as waste and residue. </w:t>
      </w:r>
      <w:r w:rsidRPr="00D239D3">
        <w:rPr>
          <w:sz w:val="12"/>
        </w:rPr>
        <w:t xml:space="preserve">And the white world repents and seeks absolution - it, too, the waste-product of its own history.¶ The South is a natural producer of raw materials, the latest of which is catastrophe. </w:t>
      </w:r>
      <w:r w:rsidRPr="00D239D3">
        <w:rPr>
          <w:rStyle w:val="TitleChar"/>
        </w:rPr>
        <w:t>The North</w:t>
      </w:r>
      <w:r w:rsidRPr="00D239D3">
        <w:rPr>
          <w:sz w:val="12"/>
        </w:rPr>
        <w:t xml:space="preserve">, for its part, </w:t>
      </w:r>
      <w:r w:rsidRPr="00D239D3">
        <w:rPr>
          <w:rStyle w:val="TitleChar"/>
        </w:rPr>
        <w:t>specializes in the</w:t>
      </w:r>
      <w:r w:rsidRPr="00D239D3">
        <w:rPr>
          <w:sz w:val="12"/>
        </w:rPr>
        <w:t xml:space="preserve"> reprocessing of raw materials and hence also in the </w:t>
      </w:r>
      <w:r w:rsidRPr="00D239D3">
        <w:rPr>
          <w:rStyle w:val="Emphasis"/>
        </w:rPr>
        <w:t>reprocessing of catastrophe</w:t>
      </w:r>
      <w:r w:rsidRPr="00D239D3">
        <w:rPr>
          <w:sz w:val="12"/>
        </w:rPr>
        <w:t xml:space="preserve">. </w:t>
      </w:r>
      <w:r w:rsidRPr="00D239D3">
        <w:rPr>
          <w:rStyle w:val="TitleChar"/>
        </w:rPr>
        <w:t>Bloodsucking protection, humanitarian interference</w:t>
      </w:r>
      <w:r w:rsidRPr="00D239D3">
        <w:rPr>
          <w:sz w:val="12"/>
        </w:rPr>
        <w:t xml:space="preserve">, Medecins sans frontieres, international </w:t>
      </w:r>
      <w:r w:rsidRPr="00D239D3">
        <w:rPr>
          <w:rStyle w:val="TitleChar"/>
        </w:rPr>
        <w:t>solidarity</w:t>
      </w:r>
      <w:r w:rsidRPr="00D239D3">
        <w:rPr>
          <w:sz w:val="12"/>
        </w:rPr>
        <w:t xml:space="preserve">, etc. </w:t>
      </w:r>
      <w:r w:rsidRPr="00D239D3">
        <w:rPr>
          <w:rStyle w:val="Emphasis"/>
        </w:rPr>
        <w:t>The last phase of colonialism</w:t>
      </w:r>
      <w:r w:rsidRPr="00D239D3">
        <w:rPr>
          <w:sz w:val="12"/>
        </w:rPr>
        <w:t xml:space="preserve">: </w:t>
      </w:r>
      <w:r w:rsidRPr="00D239D3">
        <w:rPr>
          <w:rStyle w:val="TitleChar"/>
        </w:rPr>
        <w:t>the New Sentimental Order is</w:t>
      </w:r>
      <w:r w:rsidRPr="00D239D3">
        <w:rPr>
          <w:sz w:val="12"/>
        </w:rPr>
        <w:t xml:space="preserve"> merely </w:t>
      </w:r>
      <w:r w:rsidRPr="00D239D3">
        <w:rPr>
          <w:rStyle w:val="TitleChar"/>
        </w:rPr>
        <w:t>the latest form of the New World Order</w:t>
      </w:r>
      <w:r w:rsidRPr="00D239D3">
        <w:rPr>
          <w:sz w:val="12"/>
        </w:rPr>
        <w:t xml:space="preserve">. </w:t>
      </w:r>
      <w:r w:rsidRPr="00D239D3">
        <w:rPr>
          <w:rStyle w:val="Emphasis"/>
        </w:rPr>
        <w:t>Other people's destitution</w:t>
      </w:r>
      <w:r w:rsidRPr="00D239D3">
        <w:rPr>
          <w:sz w:val="12"/>
        </w:rPr>
        <w:t xml:space="preserve"> </w:t>
      </w:r>
      <w:r w:rsidRPr="00D239D3">
        <w:rPr>
          <w:rStyle w:val="TitleChar"/>
        </w:rPr>
        <w:t>becomes</w:t>
      </w:r>
      <w:r w:rsidRPr="00D239D3">
        <w:rPr>
          <w:sz w:val="12"/>
        </w:rPr>
        <w:t xml:space="preserve"> </w:t>
      </w:r>
      <w:r w:rsidRPr="00D239D3">
        <w:rPr>
          <w:rStyle w:val="Emphasis"/>
          <w:sz w:val="24"/>
        </w:rPr>
        <w:t xml:space="preserve">our adventure </w:t>
      </w:r>
      <w:proofErr w:type="gramStart"/>
      <w:r w:rsidRPr="00D239D3">
        <w:rPr>
          <w:rStyle w:val="Emphasis"/>
          <w:sz w:val="24"/>
        </w:rPr>
        <w:t>playground</w:t>
      </w:r>
      <w:r w:rsidRPr="00D239D3">
        <w:rPr>
          <w:sz w:val="12"/>
        </w:rPr>
        <w:t xml:space="preserve"> .</w:t>
      </w:r>
      <w:proofErr w:type="gramEnd"/>
      <w:r w:rsidRPr="00D239D3">
        <w:rPr>
          <w:sz w:val="12"/>
        </w:rPr>
        <w:t xml:space="preserve"> Thus, </w:t>
      </w:r>
      <w:r w:rsidRPr="00D239D3">
        <w:rPr>
          <w:rStyle w:val="TitleChar"/>
        </w:rPr>
        <w:t>the</w:t>
      </w:r>
      <w:r w:rsidRPr="00D239D3">
        <w:rPr>
          <w:sz w:val="12"/>
        </w:rPr>
        <w:t xml:space="preserve"> </w:t>
      </w:r>
      <w:r w:rsidRPr="00D239D3">
        <w:rPr>
          <w:rStyle w:val="Emphasis"/>
        </w:rPr>
        <w:t>humanitarian offensive</w:t>
      </w:r>
      <w:r w:rsidRPr="00D239D3">
        <w:rPr>
          <w:sz w:val="12"/>
        </w:rPr>
        <w:t xml:space="preserve"> aimed at the Kurds - a show of repentance on the part of the Western powers after allowing Saddam Hussein to crush them - </w:t>
      </w:r>
      <w:r w:rsidRPr="00D239D3">
        <w:rPr>
          <w:rStyle w:val="TitleChar"/>
        </w:rPr>
        <w:t>is</w:t>
      </w:r>
      <w:r w:rsidRPr="00D239D3">
        <w:rPr>
          <w:sz w:val="12"/>
        </w:rPr>
        <w:t xml:space="preserve"> in reality merely </w:t>
      </w:r>
      <w:r w:rsidRPr="00D239D3">
        <w:rPr>
          <w:rStyle w:val="TitleChar"/>
        </w:rPr>
        <w:t>the</w:t>
      </w:r>
      <w:r w:rsidRPr="00D239D3">
        <w:rPr>
          <w:sz w:val="12"/>
        </w:rPr>
        <w:t xml:space="preserve"> </w:t>
      </w:r>
      <w:r w:rsidRPr="00D239D3">
        <w:rPr>
          <w:rStyle w:val="Emphasis"/>
        </w:rPr>
        <w:t>second phase of the war</w:t>
      </w:r>
      <w:r w:rsidRPr="00D239D3">
        <w:rPr>
          <w:sz w:val="12"/>
        </w:rPr>
        <w:t xml:space="preserve">, a phase </w:t>
      </w:r>
      <w:r w:rsidRPr="00D239D3">
        <w:rPr>
          <w:rStyle w:val="TitleChar"/>
        </w:rPr>
        <w:t>in which charitable intervention finishes off the work of extermination</w:t>
      </w:r>
      <w:r w:rsidRPr="00D239D3">
        <w:rPr>
          <w:sz w:val="12"/>
        </w:rPr>
        <w:t xml:space="preserve">. </w:t>
      </w:r>
      <w:r w:rsidRPr="00D239D3">
        <w:rPr>
          <w:rStyle w:val="Emphasis"/>
        </w:rPr>
        <w:t>We are the consumers of the ever delightful spectacle of poverty and catastrophe, and of the moving spectacle of our own efforts to alleviate it</w:t>
      </w:r>
      <w:r w:rsidRPr="00D239D3">
        <w:rPr>
          <w:sz w:val="12"/>
        </w:rPr>
        <w:t xml:space="preserve"> </w:t>
      </w:r>
      <w:r w:rsidRPr="00D239D3">
        <w:rPr>
          <w:rStyle w:val="Emphasis"/>
        </w:rPr>
        <w:t>(which, in fact, merely function to secure the conditions of reproduction of the catastrophe market</w:t>
      </w:r>
      <w:r w:rsidRPr="00D239D3">
        <w:rPr>
          <w:sz w:val="12"/>
        </w:rPr>
        <w:t xml:space="preserve"> ); there, at least, in the order of moral profits, the Marxist analysis is wholly applicable: </w:t>
      </w:r>
      <w:r w:rsidRPr="00D239D3">
        <w:rPr>
          <w:rStyle w:val="TitleChar"/>
        </w:rPr>
        <w:t xml:space="preserve">we see to it that extreme poverty is reproduced as a symbolic deposit, as </w:t>
      </w:r>
      <w:r w:rsidRPr="00D239D3">
        <w:rPr>
          <w:rStyle w:val="Emphasis"/>
        </w:rPr>
        <w:t>a fuel essential to the moral and sentimental equilibrium</w:t>
      </w:r>
      <w:r w:rsidRPr="00D239D3">
        <w:rPr>
          <w:rStyle w:val="TitleChar"/>
        </w:rPr>
        <w:t xml:space="preserve"> of the West.</w:t>
      </w:r>
      <w:r w:rsidRPr="00D239D3">
        <w:rPr>
          <w:rStyle w:val="TitleChar"/>
          <w:sz w:val="12"/>
        </w:rPr>
        <w:t xml:space="preserve">¶ </w:t>
      </w:r>
      <w:r w:rsidRPr="00D239D3">
        <w:rPr>
          <w:sz w:val="12"/>
        </w:rPr>
        <w:t xml:space="preserve">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w:t>
      </w:r>
      <w:proofErr w:type="gramStart"/>
      <w:r w:rsidRPr="00D239D3">
        <w:rPr>
          <w:sz w:val="12"/>
        </w:rPr>
        <w:t>for</w:t>
      </w:r>
      <w:proofErr w:type="gramEnd"/>
      <w:r w:rsidRPr="00D239D3">
        <w:rPr>
          <w:sz w:val="12"/>
        </w:rPr>
        <w:t xml:space="preserve"> universal suffering hallowed by caviar and champagne? Just as the economic crisis of the West will not be complete so long as it can still exploit the resources of the rest of the world, so </w:t>
      </w:r>
      <w:r w:rsidRPr="00D239D3">
        <w:rPr>
          <w:rStyle w:val="TitleChar"/>
        </w:rPr>
        <w:t>the symbolic crisis will be complete only when it is no longer able to feed on the other half's human and natural catastrophes</w:t>
      </w:r>
      <w:r w:rsidRPr="00D239D3">
        <w:rPr>
          <w:sz w:val="12"/>
        </w:rPr>
        <w:t xml:space="preserve"> (Eastern Europe, the Gulf, the Kurds, Bangladesh, etc.). </w:t>
      </w:r>
      <w:r w:rsidRPr="00D239D3">
        <w:rPr>
          <w:rStyle w:val="TitleChar"/>
        </w:rPr>
        <w:t>We need this drug, which serves us as an aphrodisiac and hallucinogen</w:t>
      </w:r>
      <w:r w:rsidRPr="00D239D3">
        <w:rPr>
          <w:sz w:val="12"/>
        </w:rPr>
        <w:t xml:space="preserve">. And </w:t>
      </w:r>
      <w:r w:rsidRPr="00D239D3">
        <w:rPr>
          <w:rStyle w:val="TitleChar"/>
        </w:rPr>
        <w:t>the poor</w:t>
      </w:r>
      <w:r w:rsidRPr="00D239D3">
        <w:rPr>
          <w:sz w:val="12"/>
        </w:rPr>
        <w:t xml:space="preserve"> countries </w:t>
      </w:r>
      <w:r w:rsidRPr="00D239D3">
        <w:rPr>
          <w:rStyle w:val="Emphasis"/>
        </w:rPr>
        <w:t>are the best suppliers</w:t>
      </w:r>
      <w:r w:rsidRPr="00D239D3">
        <w:rPr>
          <w:sz w:val="12"/>
        </w:rPr>
        <w:t xml:space="preserve"> - as, indeed, they are of other drugs. We provide them, through our media, with the means to exploit this paradoxical resource, just as we give them the means to exhaust their natural resources with our technologies. </w:t>
      </w:r>
      <w:r w:rsidRPr="00D239D3">
        <w:rPr>
          <w:rStyle w:val="Emphasis"/>
        </w:rPr>
        <w:t xml:space="preserve">Our whole culture lives off this catastrophic cannibalism, </w:t>
      </w:r>
      <w:r w:rsidRPr="00D239D3">
        <w:rPr>
          <w:sz w:val="12"/>
        </w:rPr>
        <w:t xml:space="preserve">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 ,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roofErr w:type="gramStart"/>
      <w:r w:rsidRPr="00D239D3">
        <w:rPr>
          <w:sz w:val="12"/>
        </w:rPr>
        <w:t>Yet</w:t>
      </w:r>
      <w:proofErr w:type="gramEnd"/>
      <w:r w:rsidRPr="00D239D3">
        <w:rPr>
          <w:sz w:val="12"/>
        </w:rPr>
        <w:t xml:space="preserve"> they do not seem keen to give up their monopoly. The Middle East, Bangladesh, black Africa and Latin </w:t>
      </w:r>
      <w:r w:rsidRPr="00D239D3">
        <w:rPr>
          <w:sz w:val="12"/>
        </w:rPr>
        <w:lastRenderedPageBreak/>
        <w:t xml:space="preserve">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w:t>
      </w:r>
      <w:r w:rsidRPr="00D239D3">
        <w:rPr>
          <w:rStyle w:val="Emphasis"/>
        </w:rPr>
        <w:t>The 'disaster show' goes on</w:t>
      </w:r>
      <w:r w:rsidRPr="00D239D3">
        <w:rPr>
          <w:rStyle w:val="TitleChar"/>
        </w:rPr>
        <w:t xml:space="preserve"> without any let-up and our sacrificial debt to them far exceeds their economic debt</w:t>
      </w:r>
      <w:r w:rsidRPr="00D239D3">
        <w:rPr>
          <w:sz w:val="12"/>
        </w:rPr>
        <w:t xml:space="preserve">. The misery with which they generously overwhelm us is something we shall never be able to repay. </w:t>
      </w:r>
      <w:r w:rsidRPr="00D239D3">
        <w:rPr>
          <w:rStyle w:val="Emphasis"/>
        </w:rPr>
        <w:t>The sacrifices we offer in return are laughable</w:t>
      </w:r>
      <w:r w:rsidRPr="00D239D3">
        <w:rPr>
          <w:sz w:val="12"/>
        </w:rPr>
        <w:t xml:space="preserve"> (a tornado or two, </w:t>
      </w:r>
      <w:r w:rsidRPr="00D239D3">
        <w:rPr>
          <w:rStyle w:val="Emphasis"/>
        </w:rPr>
        <w:t xml:space="preserve">a few tiny </w:t>
      </w:r>
      <w:r w:rsidRPr="00D239D3">
        <w:rPr>
          <w:sz w:val="12"/>
        </w:rPr>
        <w:t>holocausts on the</w:t>
      </w:r>
      <w:r w:rsidRPr="00D239D3">
        <w:rPr>
          <w:rStyle w:val="Emphasis"/>
        </w:rPr>
        <w:t xml:space="preserve"> roads</w:t>
      </w:r>
      <w:r w:rsidRPr="00D239D3">
        <w:rPr>
          <w:sz w:val="12"/>
        </w:rPr>
        <w:t>,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w:t>
      </w:r>
    </w:p>
    <w:p w14:paraId="197B8E1A" w14:textId="77777777" w:rsidR="005D193A" w:rsidRPr="00D239D3" w:rsidRDefault="005D193A" w:rsidP="005D193A">
      <w:pPr>
        <w:pStyle w:val="Heading4"/>
      </w:pPr>
      <w:r w:rsidRPr="00D239D3">
        <w:t>And---they are the brokers of trauma on the academic market</w:t>
      </w:r>
    </w:p>
    <w:p w14:paraId="340738E3" w14:textId="77777777" w:rsidR="005D193A" w:rsidRPr="00D239D3" w:rsidRDefault="005D193A" w:rsidP="005D193A">
      <w:r w:rsidRPr="00D239D3">
        <w:rPr>
          <w:rStyle w:val="Style13ptBold"/>
        </w:rPr>
        <w:t>Colvin 6</w:t>
      </w:r>
      <w:r w:rsidRPr="00D239D3">
        <w:t xml:space="preserve"> (chris, medical anthropologist and works as Senior Research Officer in Social Sciences and HIV/AIDS, TB and STIs with the Infectious Disease Epidemiology Unit in the School of Public Health and Family Medicine at the University of Cape Town, PhD Candidate at UVA dept of Anthro, Trafficking trauma: Intellectual </w:t>
      </w:r>
      <w:proofErr w:type="gramStart"/>
      <w:r w:rsidRPr="00D239D3">
        <w:t>property  rights</w:t>
      </w:r>
      <w:proofErr w:type="gramEnd"/>
      <w:r w:rsidRPr="00D239D3">
        <w:t xml:space="preserve"> and the political economy of  traumatic storytelling, SSN 0256 004 Online 1992-6049   pp. 171–182)</w:t>
      </w:r>
    </w:p>
    <w:p w14:paraId="141E3435" w14:textId="77777777" w:rsidR="005D193A" w:rsidRPr="00D239D3" w:rsidRDefault="005D193A" w:rsidP="005D193A">
      <w:pPr>
        <w:pStyle w:val="cardtext"/>
        <w:ind w:left="0"/>
        <w:rPr>
          <w:sz w:val="12"/>
        </w:rPr>
      </w:pPr>
    </w:p>
    <w:p w14:paraId="65C5A3A0" w14:textId="77777777" w:rsidR="005D193A" w:rsidRPr="00D239D3" w:rsidRDefault="005D193A" w:rsidP="005D193A">
      <w:pPr>
        <w:pStyle w:val="cardtext"/>
        <w:ind w:left="0"/>
        <w:rPr>
          <w:sz w:val="12"/>
        </w:rPr>
      </w:pPr>
      <w:r w:rsidRPr="00D239D3">
        <w:rPr>
          <w:sz w:val="12"/>
        </w:rPr>
        <w:t xml:space="preserve">This article begins with </w:t>
      </w:r>
      <w:r w:rsidRPr="00D239D3">
        <w:rPr>
          <w:rStyle w:val="TitleChar"/>
        </w:rPr>
        <w:t>a</w:t>
      </w:r>
      <w:r w:rsidRPr="00D239D3">
        <w:rPr>
          <w:sz w:val="12"/>
        </w:rPr>
        <w:t xml:space="preserve"> brief </w:t>
      </w:r>
      <w:r w:rsidRPr="00D239D3">
        <w:rPr>
          <w:rStyle w:val="TitleChar"/>
        </w:rPr>
        <w:t>look at</w:t>
      </w:r>
      <w:r w:rsidRPr="00D239D3">
        <w:rPr>
          <w:sz w:val="12"/>
        </w:rPr>
        <w:t xml:space="preserve"> Khulumani Support Group, </w:t>
      </w:r>
      <w:r w:rsidRPr="00D239D3">
        <w:rPr>
          <w:rStyle w:val="TitleChar"/>
        </w:rPr>
        <w:t>a support group for</w:t>
      </w:r>
      <w:r w:rsidRPr="00D239D3">
        <w:rPr>
          <w:sz w:val="12"/>
        </w:rPr>
        <w:t xml:space="preserve"> </w:t>
      </w:r>
      <w:r w:rsidRPr="00D239D3">
        <w:rPr>
          <w:rStyle w:val="Emphasis"/>
        </w:rPr>
        <w:t>victims of apartheid-era human rights abuses</w:t>
      </w:r>
      <w:r w:rsidRPr="00D239D3">
        <w:rPr>
          <w:sz w:val="12"/>
        </w:rPr>
        <w:t xml:space="preserve">. After apartheid, after the Truth and Reconciliation Commission (TRC), these victims were still </w:t>
      </w:r>
      <w:r w:rsidRPr="00D239D3">
        <w:rPr>
          <w:rStyle w:val="TitleChar"/>
        </w:rPr>
        <w:t>busy producing</w:t>
      </w:r>
      <w:r w:rsidRPr="00D239D3">
        <w:rPr>
          <w:sz w:val="12"/>
        </w:rPr>
        <w:t xml:space="preserve"> the stuff of </w:t>
      </w:r>
      <w:r w:rsidRPr="00D239D3">
        <w:rPr>
          <w:rStyle w:val="Emphasis"/>
        </w:rPr>
        <w:t>dramatic public</w:t>
      </w:r>
      <w:r w:rsidRPr="00D239D3">
        <w:rPr>
          <w:rStyle w:val="TitleChar"/>
        </w:rPr>
        <w:t xml:space="preserve"> and personal </w:t>
      </w:r>
      <w:r w:rsidRPr="00D239D3">
        <w:rPr>
          <w:rStyle w:val="Emphasis"/>
        </w:rPr>
        <w:t>memories</w:t>
      </w:r>
      <w:r w:rsidRPr="00D239D3">
        <w:rPr>
          <w:sz w:val="12"/>
        </w:rPr>
        <w:t xml:space="preserve">. Though there were </w:t>
      </w:r>
      <w:r w:rsidRPr="00D239D3">
        <w:rPr>
          <w:rStyle w:val="TitleChar"/>
        </w:rPr>
        <w:t>a range of actors involved in soliciting, promoting, circulating and consuming these stories of trauma,</w:t>
      </w:r>
      <w:r w:rsidRPr="00D239D3">
        <w:rPr>
          <w:sz w:val="12"/>
        </w:rPr>
        <w:t xml:space="preserve"> it is </w:t>
      </w:r>
      <w:r w:rsidRPr="00D239D3">
        <w:rPr>
          <w:rStyle w:val="TitleChar"/>
        </w:rPr>
        <w:t>the</w:t>
      </w:r>
      <w:r w:rsidRPr="00D239D3">
        <w:rPr>
          <w:sz w:val="12"/>
        </w:rPr>
        <w:t xml:space="preserve"> </w:t>
      </w:r>
      <w:r w:rsidRPr="00D239D3">
        <w:rPr>
          <w:sz w:val="14"/>
        </w:rPr>
        <w:t>global</w:t>
      </w:r>
      <w:r w:rsidRPr="00D239D3">
        <w:rPr>
          <w:rStyle w:val="Emphasis"/>
          <w:sz w:val="14"/>
        </w:rPr>
        <w:t xml:space="preserve"> </w:t>
      </w:r>
      <w:r w:rsidRPr="00D239D3">
        <w:rPr>
          <w:rStyle w:val="Emphasis"/>
        </w:rPr>
        <w:t>brokers of traumatic memory – the students and professors</w:t>
      </w:r>
      <w:r w:rsidRPr="00D239D3">
        <w:rPr>
          <w:sz w:val="12"/>
        </w:rPr>
        <w:t xml:space="preserve">, the journalists, the documentary filmmakers, </w:t>
      </w:r>
      <w:r w:rsidRPr="00D239D3">
        <w:rPr>
          <w:rStyle w:val="TitleChar"/>
        </w:rPr>
        <w:t>the</w:t>
      </w:r>
      <w:r w:rsidRPr="00D239D3">
        <w:rPr>
          <w:sz w:val="12"/>
        </w:rPr>
        <w:t xml:space="preserve"> visiting priests, </w:t>
      </w:r>
      <w:r w:rsidRPr="00D239D3">
        <w:rPr>
          <w:rStyle w:val="TitleChar"/>
        </w:rPr>
        <w:t>politicians</w:t>
      </w:r>
      <w:r w:rsidRPr="00D239D3">
        <w:rPr>
          <w:sz w:val="12"/>
        </w:rPr>
        <w:t xml:space="preserve"> and psychologists – in whom I am most interested. As I worked with Khulumani, a name for this process of painful, repeated narrativisation about the past presented itself – traumatic storytelling – and an image of the routes of these narratives, the transactions involved, the sites and meanings of consumption took shape in the form of the metaphor of political economy. </w:t>
      </w:r>
      <w:r w:rsidRPr="00D239D3">
        <w:rPr>
          <w:rStyle w:val="TitleChar"/>
        </w:rPr>
        <w:t>This</w:t>
      </w:r>
      <w:r w:rsidRPr="00D239D3">
        <w:rPr>
          <w:sz w:val="12"/>
        </w:rPr>
        <w:t xml:space="preserve"> </w:t>
      </w:r>
      <w:r w:rsidRPr="00D239D3">
        <w:rPr>
          <w:rStyle w:val="Emphasis"/>
        </w:rPr>
        <w:t>political economy of trauma</w:t>
      </w:r>
      <w:r w:rsidRPr="00D239D3">
        <w:rPr>
          <w:rStyle w:val="Emphasis"/>
          <w:b w:val="0"/>
          <w:sz w:val="14"/>
        </w:rPr>
        <w:t>tic</w:t>
      </w:r>
      <w:r w:rsidRPr="00D239D3">
        <w:rPr>
          <w:rStyle w:val="Emphasis"/>
        </w:rPr>
        <w:t xml:space="preserve"> storytelling</w:t>
      </w:r>
      <w:r w:rsidRPr="00D239D3">
        <w:rPr>
          <w:sz w:val="12"/>
        </w:rPr>
        <w:t xml:space="preserve"> </w:t>
      </w:r>
      <w:r w:rsidRPr="00D239D3">
        <w:rPr>
          <w:rStyle w:val="TitleChar"/>
        </w:rPr>
        <w:t>was a</w:t>
      </w:r>
      <w:r w:rsidRPr="00D239D3">
        <w:rPr>
          <w:sz w:val="12"/>
        </w:rPr>
        <w:t xml:space="preserve"> frequent topic of conversation and </w:t>
      </w:r>
      <w:r w:rsidRPr="00D239D3">
        <w:rPr>
          <w:rStyle w:val="TitleChar"/>
        </w:rPr>
        <w:t>controversy among group members</w:t>
      </w:r>
      <w:r w:rsidRPr="00D239D3">
        <w:rPr>
          <w:sz w:val="12"/>
        </w:rPr>
        <w:t xml:space="preserve">, </w:t>
      </w:r>
      <w:r w:rsidRPr="00D239D3">
        <w:rPr>
          <w:rStyle w:val="TitleChar"/>
        </w:rPr>
        <w:t xml:space="preserve">who had grown </w:t>
      </w:r>
      <w:r w:rsidRPr="00D239D3">
        <w:rPr>
          <w:rStyle w:val="Emphasis"/>
        </w:rPr>
        <w:t>skeptical</w:t>
      </w:r>
      <w:r w:rsidRPr="00D239D3">
        <w:rPr>
          <w:rStyle w:val="TitleChar"/>
        </w:rPr>
        <w:t xml:space="preserve"> of</w:t>
      </w:r>
      <w:r w:rsidRPr="00D239D3">
        <w:rPr>
          <w:sz w:val="12"/>
        </w:rPr>
        <w:t xml:space="preserve"> the </w:t>
      </w:r>
      <w:r w:rsidRPr="00D239D3">
        <w:rPr>
          <w:rStyle w:val="TitleChar"/>
        </w:rPr>
        <w:t>benefits of participating in this</w:t>
      </w:r>
      <w:r w:rsidRPr="00D239D3">
        <w:rPr>
          <w:sz w:val="12"/>
        </w:rPr>
        <w:t xml:space="preserve"> global </w:t>
      </w:r>
      <w:r w:rsidRPr="00D239D3">
        <w:rPr>
          <w:rStyle w:val="Emphasis"/>
        </w:rPr>
        <w:t>flow of narrative</w:t>
      </w:r>
      <w:r w:rsidRPr="00D239D3">
        <w:rPr>
          <w:sz w:val="12"/>
        </w:rPr>
        <w:t xml:space="preserve">. This article sketches an outline of this political economy of traumatic storytelling, raises questions about intellectual property rights in the circulation and consumption of traumatic narratives, and explores the recent, ambivalent moves by Khulumani to take back some control over these valued, circulating narrative objects. ¶ Signs of injury’ in circulation </w:t>
      </w:r>
      <w:proofErr w:type="gramStart"/>
      <w:r w:rsidRPr="00D239D3">
        <w:rPr>
          <w:sz w:val="12"/>
        </w:rPr>
        <w:t>In</w:t>
      </w:r>
      <w:proofErr w:type="gramEnd"/>
      <w:r w:rsidRPr="00D239D3">
        <w:rPr>
          <w:sz w:val="12"/>
        </w:rPr>
        <w:t xml:space="preserve"> the past two decades, </w:t>
      </w:r>
      <w:r w:rsidRPr="00D239D3">
        <w:rPr>
          <w:rStyle w:val="TitleChar"/>
        </w:rPr>
        <w:t>the</w:t>
      </w:r>
      <w:r w:rsidRPr="00D239D3">
        <w:rPr>
          <w:sz w:val="12"/>
        </w:rPr>
        <w:t xml:space="preserve"> </w:t>
      </w:r>
      <w:r w:rsidRPr="00D239D3">
        <w:rPr>
          <w:rStyle w:val="Emphasis"/>
        </w:rPr>
        <w:t>scope of intellectual property</w:t>
      </w:r>
      <w:r w:rsidRPr="00D239D3">
        <w:rPr>
          <w:sz w:val="12"/>
        </w:rPr>
        <w:t xml:space="preserve"> law </w:t>
      </w:r>
      <w:r w:rsidRPr="00D239D3">
        <w:rPr>
          <w:rStyle w:val="TitleChar"/>
        </w:rPr>
        <w:t>has</w:t>
      </w:r>
      <w:r w:rsidRPr="00D239D3">
        <w:rPr>
          <w:sz w:val="12"/>
        </w:rPr>
        <w:t xml:space="preserve"> been </w:t>
      </w:r>
      <w:r w:rsidRPr="00D239D3">
        <w:rPr>
          <w:rStyle w:val="TitleChar"/>
        </w:rPr>
        <w:t>greatly expanded to include</w:t>
      </w:r>
      <w:r w:rsidRPr="00D239D3">
        <w:rPr>
          <w:sz w:val="12"/>
        </w:rPr>
        <w:t xml:space="preserve"> a variety of objects, images and </w:t>
      </w:r>
      <w:r w:rsidRPr="00D239D3">
        <w:rPr>
          <w:rStyle w:val="Emphasis"/>
        </w:rPr>
        <w:t>ideas</w:t>
      </w:r>
      <w:r w:rsidRPr="00D239D3">
        <w:rPr>
          <w:sz w:val="12"/>
        </w:rPr>
        <w:t xml:space="preserve"> that might be </w:t>
      </w:r>
      <w:r w:rsidRPr="00D239D3">
        <w:rPr>
          <w:rStyle w:val="TitleChar"/>
        </w:rPr>
        <w:t>called</w:t>
      </w:r>
      <w:r w:rsidRPr="00D239D3">
        <w:rPr>
          <w:sz w:val="12"/>
        </w:rPr>
        <w:t xml:space="preserve"> </w:t>
      </w:r>
      <w:r w:rsidRPr="00D239D3">
        <w:rPr>
          <w:rStyle w:val="Emphasis"/>
        </w:rPr>
        <w:t>‘cultural property’</w:t>
      </w:r>
      <w:r w:rsidRPr="00D239D3">
        <w:rPr>
          <w:sz w:val="12"/>
        </w:rPr>
        <w:t xml:space="preserve"> (Handler 2003). Songs, artworks, stories, graphic designs, totems and ritual artefacts have increasingly been brought under the umbrella of a variety of ‘rights regimes’ that seek to protect the rights, especially of marginalised indigenous groups, to maintain control over, and benefit materially from these ‘objects/products’ of their culture (Berryman 1994; Boyle 1996). This article considers a particular – and perhaps peculiar – cultural phenomenon that is only now beginning to emerge as a form of intellectual property in need of ‘protection’. Traumatic storytelling is an increasingly common activity in post-conflict, democratising societies, an activity that produces an ever-expanding volume of narratives of traumatic suffering and recovery. These </w:t>
      </w:r>
      <w:r w:rsidRPr="00D239D3">
        <w:rPr>
          <w:rStyle w:val="Emphasis"/>
        </w:rPr>
        <w:t>narratives, solicited by</w:t>
      </w:r>
      <w:r w:rsidRPr="00D239D3">
        <w:rPr>
          <w:sz w:val="12"/>
        </w:rPr>
        <w:t xml:space="preserve"> truth commissions, journalists, </w:t>
      </w:r>
      <w:r w:rsidRPr="00D239D3">
        <w:rPr>
          <w:rStyle w:val="Emphasis"/>
        </w:rPr>
        <w:t>academics</w:t>
      </w:r>
      <w:r w:rsidRPr="00D239D3">
        <w:rPr>
          <w:sz w:val="12"/>
        </w:rPr>
        <w:t xml:space="preserve"> and therapists, now </w:t>
      </w:r>
      <w:r w:rsidRPr="00D239D3">
        <w:rPr>
          <w:rStyle w:val="TitleChar"/>
        </w:rPr>
        <w:t xml:space="preserve">circulate the world through particular </w:t>
      </w:r>
      <w:r w:rsidRPr="00D239D3">
        <w:rPr>
          <w:rStyle w:val="Emphasis"/>
        </w:rPr>
        <w:t>relations of production, exchange and consumption</w:t>
      </w:r>
      <w:r w:rsidRPr="00D239D3">
        <w:rPr>
          <w:sz w:val="12"/>
        </w:rPr>
        <w:t xml:space="preserve"> and structure what I describe below as a ‘global political economy of traumatic storytelling’. Some victim storytellers in South Africa are pushing for the recognition of these stories as a form of intellectual property and are seeking a range of protections against the manipulation and marketisation of their stories of abuse. How this situation came about and what it might mean for the public sphere’s engagement with images and narratives of abuse, are the subjects of this article.¶ My first encounter with these disillusioned ‘victims of the South African Truth and Reconciliation Commission (TRC)’, as they sometimes identified themselves, came through the monthly meetings of </w:t>
      </w:r>
      <w:r w:rsidRPr="00D239D3">
        <w:rPr>
          <w:rStyle w:val="TitleChar"/>
        </w:rPr>
        <w:t>the Khulumani Support Group, a victim support and advocacy group</w:t>
      </w:r>
      <w:r w:rsidRPr="00D239D3">
        <w:rPr>
          <w:sz w:val="12"/>
        </w:rPr>
        <w:t xml:space="preserve"> in Cape Town. Khulumani </w:t>
      </w:r>
      <w:r w:rsidRPr="00D239D3">
        <w:rPr>
          <w:rStyle w:val="TitleChar"/>
        </w:rPr>
        <w:t>is composed of victims of apartheid-era political violence</w:t>
      </w:r>
      <w:r w:rsidRPr="00D239D3">
        <w:rPr>
          <w:sz w:val="12"/>
        </w:rPr>
        <w:t xml:space="preserve"> and the Cape Town group was started in coordination with the Cape Town Trauma Centre, a non-governmental organisation (NGO) offering trauma debriefing and counselling to victims of political and criminal violence. The group arose out of monthly meetings that the Trauma Centre and Khulumani held jointly to provide advocacy services to victims and to gently introduce them to the principles and benefits of counselling (Harper and Colvin 2000). Part of every monthly meeting is devoted to ‘storytelling’. At each meeting there are typically between three and seven speakers. The stories are usually short, and the speakers are calm and measured in their narration. They begin with a brief introduction, continue through a summary of key events and people and end with a comment on how they are doing today. These stories are ‘tight’, reduced to the essential elements needed to make a point. During the storytelling there is little intervention from the facilitators. After the story, a facilitator will offer some very quick comments about the psychological experiences of the speaker and audience. After these brief comments, the floor is reopened and new speakers come forward until the time is up.¶ The process of storytelling in these meetings reflects both the model of memory laid out by the TRC as well as some of the features of what Levy and Sznaider (2002) termed ‘cosmopolitan memory’: </w:t>
      </w:r>
      <w:r w:rsidRPr="00D239D3">
        <w:rPr>
          <w:rStyle w:val="TitleChar"/>
        </w:rPr>
        <w:t>stories of traumatic suffering</w:t>
      </w:r>
      <w:r w:rsidRPr="00D239D3">
        <w:rPr>
          <w:sz w:val="12"/>
        </w:rPr>
        <w:t xml:space="preserve">, </w:t>
      </w:r>
      <w:r w:rsidRPr="00D239D3">
        <w:rPr>
          <w:rStyle w:val="TitleChar"/>
        </w:rPr>
        <w:t>reduced to the</w:t>
      </w:r>
      <w:r w:rsidRPr="00D239D3">
        <w:rPr>
          <w:sz w:val="12"/>
        </w:rPr>
        <w:t xml:space="preserve"> </w:t>
      </w:r>
      <w:r w:rsidRPr="00D239D3">
        <w:rPr>
          <w:rStyle w:val="Emphasis"/>
        </w:rPr>
        <w:t>most important, shocking and morally obvious details of harm</w:t>
      </w:r>
      <w:r w:rsidRPr="00D239D3">
        <w:rPr>
          <w:sz w:val="12"/>
        </w:rPr>
        <w:t xml:space="preserve">, </w:t>
      </w:r>
      <w:r w:rsidRPr="00D239D3">
        <w:rPr>
          <w:rStyle w:val="TitleChar"/>
        </w:rPr>
        <w:t>circulated</w:t>
      </w:r>
      <w:r w:rsidRPr="00D239D3">
        <w:rPr>
          <w:sz w:val="12"/>
        </w:rPr>
        <w:t xml:space="preserve"> </w:t>
      </w:r>
      <w:r w:rsidRPr="00D239D3">
        <w:rPr>
          <w:rStyle w:val="Emphasis"/>
        </w:rPr>
        <w:t>less as specific histories in need of specific interventions</w:t>
      </w:r>
      <w:r w:rsidRPr="00D239D3">
        <w:rPr>
          <w:sz w:val="12"/>
        </w:rPr>
        <w:t xml:space="preserve"> or response </w:t>
      </w:r>
      <w:r w:rsidRPr="00D239D3">
        <w:rPr>
          <w:rStyle w:val="TitleChar"/>
        </w:rPr>
        <w:t>but more as ‘</w:t>
      </w:r>
      <w:r w:rsidRPr="00D239D3">
        <w:rPr>
          <w:rStyle w:val="Emphasis"/>
        </w:rPr>
        <w:t>signs of injury, symbols of</w:t>
      </w:r>
      <w:r w:rsidRPr="00D239D3">
        <w:rPr>
          <w:sz w:val="12"/>
        </w:rPr>
        <w:t xml:space="preserve"> the </w:t>
      </w:r>
      <w:r w:rsidRPr="00D239D3">
        <w:rPr>
          <w:rStyle w:val="Emphasis"/>
        </w:rPr>
        <w:t>moral bankruptcy</w:t>
      </w:r>
      <w:r w:rsidRPr="00D239D3">
        <w:rPr>
          <w:sz w:val="12"/>
        </w:rPr>
        <w:t xml:space="preserve"> of apartheid and the means of group identity formation through a common rejection of apartheid morality. ¶ Elsewhere, I describe the narrative work of victims as ‘traumatic storytelling’ (Colvin 2004). I use this term to underscore three characteristic dimensions of the particular kind of storytelling in which I am interested. First, it is storytelling specifically about trauma, the </w:t>
      </w:r>
      <w:r w:rsidRPr="00D239D3">
        <w:rPr>
          <w:rStyle w:val="Emphasis"/>
        </w:rPr>
        <w:t>traumas of apartheid in particular</w:t>
      </w:r>
      <w:r w:rsidRPr="00D239D3">
        <w:rPr>
          <w:sz w:val="12"/>
        </w:rPr>
        <w:t xml:space="preserve">. It is a kind of storytelling that </w:t>
      </w:r>
      <w:r w:rsidRPr="00D239D3">
        <w:rPr>
          <w:rStyle w:val="TitleChar"/>
        </w:rPr>
        <w:t>does not easily admit</w:t>
      </w:r>
      <w:r w:rsidRPr="00D239D3">
        <w:rPr>
          <w:sz w:val="12"/>
        </w:rPr>
        <w:t xml:space="preserve"> the ambiguous or </w:t>
      </w:r>
      <w:r w:rsidRPr="00D239D3">
        <w:rPr>
          <w:rStyle w:val="Emphasis"/>
        </w:rPr>
        <w:t xml:space="preserve">the </w:t>
      </w:r>
      <w:r w:rsidRPr="00D239D3">
        <w:rPr>
          <w:rStyle w:val="Emphasis"/>
        </w:rPr>
        <w:lastRenderedPageBreak/>
        <w:t>unspectacular.</w:t>
      </w:r>
      <w:r w:rsidRPr="00D239D3">
        <w:rPr>
          <w:sz w:val="12"/>
        </w:rPr>
        <w:t xml:space="preserve"> Second, it is storytelling framed through the psychotherapeutic language of trauma. In particular, it is storytelling that typically narrates the conventional psychodynamic stages of trauma: traumatic event followed by, in various combinations, numbness, intrusion, denial, anxiety, a narrative ‘working through’ and, finally, acceptance and integration through storytelling. Third, it is a kind of storytelling that can itself be traumatic for the teller. The TRC’s investment in traumatic storytelling was in part a manifestation of the broader globalisation of psychiatric knowledge about trauma (Breslau 2000). Traumatic </w:t>
      </w:r>
      <w:r w:rsidRPr="00D239D3">
        <w:rPr>
          <w:rStyle w:val="TitleChar"/>
        </w:rPr>
        <w:t>storytelling</w:t>
      </w:r>
      <w:r w:rsidRPr="00D239D3">
        <w:rPr>
          <w:sz w:val="12"/>
        </w:rPr>
        <w:t xml:space="preserve"> </w:t>
      </w:r>
      <w:r w:rsidRPr="00D239D3">
        <w:rPr>
          <w:rStyle w:val="TitleChar"/>
        </w:rPr>
        <w:t>was</w:t>
      </w:r>
      <w:r w:rsidRPr="00D239D3">
        <w:rPr>
          <w:sz w:val="12"/>
        </w:rPr>
        <w:t xml:space="preserve"> not only something that was ‘of the moment’ in global forms of popular culture – on middle-class talk shows, magazines and movies. It also was (and remains) </w:t>
      </w:r>
      <w:r w:rsidRPr="00D239D3">
        <w:rPr>
          <w:rStyle w:val="Emphasis"/>
        </w:rPr>
        <w:t>a practice sustained by a range of political, institutional and individual advocates.</w:t>
      </w:r>
      <w:r w:rsidRPr="00D239D3">
        <w:rPr>
          <w:sz w:val="12"/>
        </w:rPr>
        <w:t xml:space="preserve"> There is a large and growing network of ‘trauma centers’ throughout the world (Summerfield 1999). Globalising forms of trauma discourse and practice also run parallel with globalising forms of political intervention. Peacekeeping troops, conflict resolution experts, diplomats, scholars of democratisation – all can often be found in the same hot spots of post-conflict intervention as trauma counsellors and debriefers. These </w:t>
      </w:r>
      <w:r w:rsidRPr="00D239D3">
        <w:rPr>
          <w:rStyle w:val="TitleChar"/>
        </w:rPr>
        <w:t>experts at political and psychic reconstruction</w:t>
      </w:r>
      <w:r w:rsidRPr="00D239D3">
        <w:rPr>
          <w:sz w:val="12"/>
        </w:rPr>
        <w:t xml:space="preserve"> </w:t>
      </w:r>
      <w:r w:rsidRPr="00D239D3">
        <w:rPr>
          <w:rStyle w:val="TitleChar"/>
        </w:rPr>
        <w:t>are</w:t>
      </w:r>
      <w:r w:rsidRPr="00D239D3">
        <w:rPr>
          <w:sz w:val="12"/>
        </w:rPr>
        <w:t xml:space="preserve"> inevitably </w:t>
      </w:r>
      <w:r w:rsidRPr="00D239D3">
        <w:rPr>
          <w:rStyle w:val="Emphasis"/>
        </w:rPr>
        <w:t>accompanied by journalists and researchers</w:t>
      </w:r>
      <w:r w:rsidRPr="00D239D3">
        <w:rPr>
          <w:sz w:val="12"/>
        </w:rPr>
        <w:t xml:space="preserve"> who are </w:t>
      </w:r>
      <w:r w:rsidRPr="00D239D3">
        <w:rPr>
          <w:rStyle w:val="TitleChar"/>
        </w:rPr>
        <w:t>eager to report on the latest</w:t>
      </w:r>
      <w:r w:rsidRPr="00D239D3">
        <w:rPr>
          <w:sz w:val="12"/>
        </w:rPr>
        <w:t xml:space="preserve"> forms of post-conflict healing and keen to circulate the latest stories of </w:t>
      </w:r>
      <w:r w:rsidRPr="00D239D3">
        <w:rPr>
          <w:rStyle w:val="Emphasis"/>
        </w:rPr>
        <w:t>traumatic violence</w:t>
      </w:r>
      <w:r w:rsidRPr="00D239D3">
        <w:rPr>
          <w:sz w:val="12"/>
        </w:rPr>
        <w:t xml:space="preserve">. They reproduce these traumatic stories and circulate them globally for consumption by a diverse array of audiences. Taken together these diffuse actors, institutions and interests – and the narratives of suffering that are produced, circulated and consumed – form a global network for the circulation of traumatic storytelling. This wide circuit of narrative flow is sustained by a constant stream of journalists, researchers, politicians, priests and psychologists </w:t>
      </w:r>
      <w:r w:rsidRPr="00D239D3">
        <w:rPr>
          <w:rStyle w:val="Emphasis"/>
        </w:rPr>
        <w:t>who fly to the next hot spot – today South Africa, tomorrow Iraq – asking permission to record, interpret and circulate ‘victims’ stories’.</w:t>
      </w:r>
      <w:r w:rsidRPr="00D239D3">
        <w:rPr>
          <w:sz w:val="12"/>
        </w:rPr>
        <w:t xml:space="preserve">¶ These stories were circulated beyond the spaces of monthly meetings and interview rooms, into other countries, other cultures and other histories that were largely unknown to group members.1 Khulumani members had a keen sense of this wide-ranging flow of their narratives. They often spoke to me – sometimes with pride and sometimes with frustration and suspicion – about the fact that people in the United States of America, the Netherlands, England, Sweden, Denmark and ‘even the Ivory Coast’ knew their story. These lines of narrative circulation were often described in great detail. Two group members, Monwabisi and Thembile, both clearly remembered every interview and informal encounter they had had with foreign researchers. When I knew the researcher as well, Monwa and Thembile would frequently ask if I had heard from them, if they had produced something with their stories and if other people were learning about Khulumani and the situation of victims in South Africa. ¶ Anxieties of alienation: Commodifying the signs of injury </w:t>
      </w:r>
      <w:proofErr w:type="gramStart"/>
      <w:r w:rsidRPr="00D239D3">
        <w:rPr>
          <w:rStyle w:val="TitleChar"/>
        </w:rPr>
        <w:t>As</w:t>
      </w:r>
      <w:proofErr w:type="gramEnd"/>
      <w:r w:rsidRPr="00D239D3">
        <w:rPr>
          <w:sz w:val="12"/>
        </w:rPr>
        <w:t xml:space="preserve"> their </w:t>
      </w:r>
      <w:r w:rsidRPr="00D239D3">
        <w:rPr>
          <w:rStyle w:val="TitleChar"/>
        </w:rPr>
        <w:t>stories are</w:t>
      </w:r>
      <w:r w:rsidRPr="00D239D3">
        <w:rPr>
          <w:sz w:val="12"/>
        </w:rPr>
        <w:t xml:space="preserve"> increasingly </w:t>
      </w:r>
      <w:r w:rsidRPr="00D239D3">
        <w:rPr>
          <w:rStyle w:val="TitleChar"/>
        </w:rPr>
        <w:t xml:space="preserve">documented and circulated within </w:t>
      </w:r>
      <w:r w:rsidRPr="00D239D3">
        <w:rPr>
          <w:rStyle w:val="Emphasis"/>
        </w:rPr>
        <w:t>widening global circuits of media, academic and activist knowledge production</w:t>
      </w:r>
      <w:r w:rsidRPr="00D239D3">
        <w:rPr>
          <w:sz w:val="12"/>
        </w:rPr>
        <w:t xml:space="preserve">, </w:t>
      </w:r>
      <w:r w:rsidRPr="00D239D3">
        <w:rPr>
          <w:rStyle w:val="TitleChar"/>
        </w:rPr>
        <w:t>group members are</w:t>
      </w:r>
      <w:r w:rsidRPr="00D239D3">
        <w:rPr>
          <w:sz w:val="12"/>
        </w:rPr>
        <w:t xml:space="preserve"> increasingly </w:t>
      </w:r>
      <w:r w:rsidRPr="00D239D3">
        <w:rPr>
          <w:rStyle w:val="Emphasis"/>
        </w:rPr>
        <w:t>anxious and frustrated</w:t>
      </w:r>
      <w:r w:rsidRPr="00D239D3">
        <w:rPr>
          <w:sz w:val="12"/>
        </w:rPr>
        <w:t xml:space="preserve"> </w:t>
      </w:r>
      <w:r w:rsidRPr="00D239D3">
        <w:rPr>
          <w:rStyle w:val="TitleChar"/>
        </w:rPr>
        <w:t>with the personal and political implications of storytelling</w:t>
      </w:r>
      <w:r w:rsidRPr="00D239D3">
        <w:rPr>
          <w:sz w:val="12"/>
        </w:rPr>
        <w:t xml:space="preserve">. They say that they, the victims, should not have to do so much work for so little gain. </w:t>
      </w:r>
      <w:r w:rsidRPr="00D239D3">
        <w:rPr>
          <w:rStyle w:val="Emphasis"/>
        </w:rPr>
        <w:t xml:space="preserve">Traumatic storytelling has not brought them reparations, it has not eased their poverty, </w:t>
      </w:r>
      <w:proofErr w:type="gramStart"/>
      <w:r w:rsidRPr="00D239D3">
        <w:rPr>
          <w:rStyle w:val="Emphasis"/>
        </w:rPr>
        <w:t>it</w:t>
      </w:r>
      <w:proofErr w:type="gramEnd"/>
      <w:r w:rsidRPr="00D239D3">
        <w:rPr>
          <w:rStyle w:val="Emphasis"/>
        </w:rPr>
        <w:t xml:space="preserve"> has not forced perpetrators to confess or beneficiaries to admit their own liability</w:t>
      </w:r>
      <w:r w:rsidRPr="00D239D3">
        <w:rPr>
          <w:sz w:val="12"/>
        </w:rPr>
        <w:t xml:space="preserve">. Only on occasion has it seemed to ease the psychological effects of trauma. More often than not, after the brief ‘intervention’ – at the TRC or monthly meeting – they are left to go home alone, with little follow-up support.¶ The various criticisms levelled at traumatic storytelling by members of Khulumani were not unique to this group. Complaints about the TRC and its storytelling practice were well established long before this support group was started (see Ross 2003: 32). The ideas that this kind of storytelling might be a culturally foreign and inflexible mode of individual healing or that storytelling might be a limited response to wider social, political and material needs were not particularly new either. During the first few months of my work with the Trauma Centre and the support group, I indeed encountered all of these criticisms. I quickly discovered another, unexpected aspect of storytelling, though, that introduced a new level of complexity. This new dimension was most clearly brought home to me during the first monthly meetings I attended. Trauma Centre staff involved with the group had warned me that Khulumani had recently been reviewing their standard practice of allowing researchers to sit in on monthly meetings and ask for interviews afterwards. I had long been aware of their ambivalence on this issue and was preparing myself to be asked to stop attending future meetings. Instead of discussing whether or not to allow researchers to attend, however, I soon discovered that the group had been discussing the going ‘market price’ for their stories, comparing notes on compensation with members of other groups who had recently worked with researchers and journalists. The discussion was apparently remarkably detailed and precise, with estimates for a standard one-and-a-half to two-hour recitation ranging from R100 to R150.2 </w:t>
      </w:r>
      <w:proofErr w:type="gramStart"/>
      <w:r w:rsidRPr="00D239D3">
        <w:rPr>
          <w:sz w:val="12"/>
        </w:rPr>
        <w:t>Some</w:t>
      </w:r>
      <w:proofErr w:type="gramEnd"/>
      <w:r w:rsidRPr="00D239D3">
        <w:rPr>
          <w:sz w:val="12"/>
        </w:rPr>
        <w:t xml:space="preserve"> complained that these figures were too low and recommended a minimum fee of R200. Maureen said that she would charge no less than R500 because she told a good story. Shirley said that most researchers were from rich countries and ‘R100 was not a lot of money… [we] should negotiate for the benefit of the group as a whole … [we] should not forget that we have bargaining power’. Many people in Trafficking trauma: Intellectual property rights and the political economy of traumatic storytelling 175 the meeting had had contact with researchers, or even worked as ‘lay’ researchers themselves. There were also debates around how to choose group members who would participate in research and how to divide the potential proceeds of these narrative exchanges. In the end, a provisional decision was taken to try and allocate research ‘opportunities’ equally and to divide any proceeds evenly between the individual and the group at large. Despite all of this planning, however, very little money changed hands in such a systematic fashion. </w:t>
      </w:r>
      <w:r w:rsidRPr="00D239D3">
        <w:rPr>
          <w:rStyle w:val="Emphasis"/>
        </w:rPr>
        <w:t>Most researchers and journalists got away with paying nothing</w:t>
      </w:r>
      <w:r w:rsidRPr="00D239D3">
        <w:rPr>
          <w:sz w:val="12"/>
        </w:rPr>
        <w:t xml:space="preserve"> and those who did pay often conducted these transactions privately, with the standard price of a story ranging between R80 and R100. More often than not, however, when money did change hands, it went towards ‘expenses’ (transport and food) or ‘time’ rather than for the stories themselves. ¶ Despite the lack of systematic exchanges of money for stories, however, it soon became clear that </w:t>
      </w:r>
      <w:r w:rsidRPr="00D239D3">
        <w:rPr>
          <w:rStyle w:val="TitleChar"/>
        </w:rPr>
        <w:t>each group member’s ‘story’ had not only been objectified – as a ‘thing’ that a member ‘had’ – but had come to function as a commodity as well.</w:t>
      </w:r>
      <w:r w:rsidRPr="00D239D3">
        <w:rPr>
          <w:sz w:val="12"/>
        </w:rPr>
        <w:t xml:space="preserve"> As I spent more time with the group and saw the many connections that these narrative transactions produced beyond the boundaries of the group, I began to imagine the work of storytelling as part of a larger network of relations of production and exchange. For Khulumani, the most visible participants in this system were the Trauma Centre, the TRC, local and foreign researchers and journalists and documentary filmmakers. Less obvious relations of exchange could have included the government agencies victims applied to for social services, other NGOs they came into contact with, international funding organisations, foreign governments, local beneficiaries, perpetrators and other victims. What I encountered, then, when I started working with Khulumani was a heavily storied and documented kind of victim–subject engaged in a process of narrative production and exchange with a range of interlocutors, near and far. In order to describe this phenomenon and look more broadly at the full range of its memorial demands and transactions, I developed a metaphor of the ‘global political economy of traumatic storytelling’. Tracing the circulation of narratives, the involvement of a multitude of actors and the creation of a range of new subjects, object, relationships and meanings, is also a way of opening a discussion about some of the broader effects of the global fascination with the traumatic memories of victims of human rights abuses. In this paper, I am particularly concerned with the consequences of Khulumani’s reluctant embrace of this political economy and its emerging sense that their stories of violation not only ‘belonged’ to them in an abstract way, but were a form of property as well. Wrestling for the means of production¶ One effect of </w:t>
      </w:r>
      <w:r w:rsidRPr="00D239D3">
        <w:rPr>
          <w:rStyle w:val="Emphasis"/>
        </w:rPr>
        <w:t>this market for narratives</w:t>
      </w:r>
      <w:r w:rsidRPr="00D239D3">
        <w:rPr>
          <w:sz w:val="12"/>
        </w:rPr>
        <w:t xml:space="preserve"> of suffering is that traumatic storytelling </w:t>
      </w:r>
      <w:r w:rsidRPr="00D239D3">
        <w:rPr>
          <w:rStyle w:val="TitleChar"/>
        </w:rPr>
        <w:t>has become the major way in which many</w:t>
      </w:r>
      <w:r w:rsidRPr="00D239D3">
        <w:rPr>
          <w:sz w:val="12"/>
        </w:rPr>
        <w:t xml:space="preserve"> victims </w:t>
      </w:r>
      <w:r w:rsidRPr="00D239D3">
        <w:rPr>
          <w:rStyle w:val="TitleChar"/>
        </w:rPr>
        <w:t>negotiate</w:t>
      </w:r>
      <w:r w:rsidRPr="00D239D3">
        <w:rPr>
          <w:sz w:val="12"/>
        </w:rPr>
        <w:t xml:space="preserve"> relationships with Christopher J. Colvin 176 others. </w:t>
      </w:r>
      <w:r w:rsidRPr="00D239D3">
        <w:rPr>
          <w:rStyle w:val="TitleChar"/>
        </w:rPr>
        <w:t>Their position in a</w:t>
      </w:r>
      <w:r w:rsidRPr="00D239D3">
        <w:rPr>
          <w:sz w:val="12"/>
        </w:rPr>
        <w:t xml:space="preserve"> </w:t>
      </w:r>
      <w:r w:rsidRPr="00D239D3">
        <w:rPr>
          <w:rStyle w:val="Emphasis"/>
        </w:rPr>
        <w:t>field of relations</w:t>
      </w:r>
      <w:r w:rsidRPr="00D239D3">
        <w:rPr>
          <w:sz w:val="12"/>
        </w:rPr>
        <w:t xml:space="preserve"> </w:t>
      </w:r>
      <w:r w:rsidRPr="00D239D3">
        <w:rPr>
          <w:rStyle w:val="TitleChar"/>
        </w:rPr>
        <w:t>between the</w:t>
      </w:r>
      <w:r w:rsidRPr="00D239D3">
        <w:rPr>
          <w:sz w:val="12"/>
        </w:rPr>
        <w:t xml:space="preserve"> international </w:t>
      </w:r>
      <w:r w:rsidRPr="00D239D3">
        <w:rPr>
          <w:rStyle w:val="TitleChar"/>
        </w:rPr>
        <w:t>community</w:t>
      </w:r>
      <w:r w:rsidRPr="00D239D3">
        <w:rPr>
          <w:sz w:val="12"/>
        </w:rPr>
        <w:t xml:space="preserve">, </w:t>
      </w:r>
      <w:r w:rsidRPr="00D239D3">
        <w:rPr>
          <w:rStyle w:val="Emphasis"/>
        </w:rPr>
        <w:t>their national government</w:t>
      </w:r>
      <w:r w:rsidRPr="00D239D3">
        <w:rPr>
          <w:sz w:val="12"/>
        </w:rPr>
        <w:t xml:space="preserve">, </w:t>
      </w:r>
      <w:r w:rsidRPr="00D239D3">
        <w:rPr>
          <w:rStyle w:val="Emphasis"/>
        </w:rPr>
        <w:t>civil society,</w:t>
      </w:r>
      <w:r w:rsidRPr="00D239D3">
        <w:rPr>
          <w:sz w:val="12"/>
        </w:rPr>
        <w:t xml:space="preserve"> the media </w:t>
      </w:r>
      <w:r w:rsidRPr="00D239D3">
        <w:rPr>
          <w:rStyle w:val="TitleChar"/>
        </w:rPr>
        <w:t>and</w:t>
      </w:r>
      <w:r w:rsidRPr="00D239D3">
        <w:rPr>
          <w:sz w:val="12"/>
        </w:rPr>
        <w:t xml:space="preserve"> </w:t>
      </w:r>
      <w:r w:rsidRPr="00D239D3">
        <w:rPr>
          <w:rStyle w:val="Emphasis"/>
        </w:rPr>
        <w:t>the academy</w:t>
      </w:r>
      <w:r w:rsidRPr="00D239D3">
        <w:rPr>
          <w:sz w:val="12"/>
        </w:rPr>
        <w:t xml:space="preserve"> increasingly </w:t>
      </w:r>
      <w:r w:rsidRPr="00D239D3">
        <w:rPr>
          <w:rStyle w:val="TitleChar"/>
        </w:rPr>
        <w:t xml:space="preserve">depends on their ability to produce and circulate </w:t>
      </w:r>
      <w:r w:rsidRPr="00D239D3">
        <w:rPr>
          <w:rStyle w:val="Emphasis"/>
        </w:rPr>
        <w:t>engaging</w:t>
      </w:r>
      <w:r w:rsidRPr="00D239D3">
        <w:rPr>
          <w:rStyle w:val="TitleChar"/>
        </w:rPr>
        <w:t xml:space="preserve"> stories of suffering and recovery</w:t>
      </w:r>
      <w:r w:rsidRPr="00D239D3">
        <w:rPr>
          <w:sz w:val="12"/>
        </w:rPr>
        <w:t xml:space="preserve">. In the process, victims’ stories </w:t>
      </w:r>
      <w:r w:rsidRPr="00D239D3">
        <w:rPr>
          <w:sz w:val="12"/>
        </w:rPr>
        <w:lastRenderedPageBreak/>
        <w:t xml:space="preserve">become commodified objects that move out into the wider world and structure an entire network of subjects, objects, meanings and relationships. Some other </w:t>
      </w:r>
      <w:r w:rsidRPr="00D239D3">
        <w:rPr>
          <w:rStyle w:val="TitleChar"/>
        </w:rPr>
        <w:t>effects include</w:t>
      </w:r>
      <w:r w:rsidRPr="00D239D3">
        <w:rPr>
          <w:sz w:val="12"/>
        </w:rPr>
        <w:t xml:space="preserve"> 1 </w:t>
      </w:r>
      <w:r w:rsidRPr="00D239D3">
        <w:rPr>
          <w:rStyle w:val="TitleChar"/>
        </w:rPr>
        <w:t>the</w:t>
      </w:r>
      <w:r w:rsidRPr="00D239D3">
        <w:rPr>
          <w:sz w:val="12"/>
        </w:rPr>
        <w:t xml:space="preserve"> </w:t>
      </w:r>
      <w:r w:rsidRPr="00D239D3">
        <w:rPr>
          <w:rStyle w:val="Emphasis"/>
        </w:rPr>
        <w:t>regulation of the narrative content</w:t>
      </w:r>
      <w:r w:rsidRPr="00D239D3">
        <w:rPr>
          <w:sz w:val="12"/>
        </w:rPr>
        <w:t xml:space="preserve"> and structure of stories wherein </w:t>
      </w:r>
      <w:r w:rsidRPr="00D239D3">
        <w:rPr>
          <w:rStyle w:val="Emphasis"/>
          <w:sz w:val="24"/>
        </w:rPr>
        <w:t>what sells</w:t>
      </w:r>
      <w:r w:rsidRPr="00D239D3">
        <w:rPr>
          <w:sz w:val="12"/>
        </w:rPr>
        <w:t xml:space="preserve"> and what does not </w:t>
      </w:r>
      <w:r w:rsidRPr="00D239D3">
        <w:rPr>
          <w:rStyle w:val="TitleChar"/>
        </w:rPr>
        <w:t>become part of shaping the stories people tell</w:t>
      </w:r>
      <w:r w:rsidRPr="00D239D3">
        <w:rPr>
          <w:sz w:val="12"/>
        </w:rPr>
        <w:t xml:space="preserve"> 2 </w:t>
      </w:r>
      <w:r w:rsidRPr="00D239D3">
        <w:rPr>
          <w:rStyle w:val="Emphasis"/>
        </w:rPr>
        <w:t>the shortening of stories into easily consumable packages</w:t>
      </w:r>
      <w:r w:rsidRPr="00D239D3">
        <w:rPr>
          <w:sz w:val="12"/>
        </w:rPr>
        <w:t xml:space="preserve"> that fit within the lines of a membership form, pension application, television interview or case history 3 the </w:t>
      </w:r>
      <w:r w:rsidRPr="00D239D3">
        <w:rPr>
          <w:rStyle w:val="TitleChar"/>
        </w:rPr>
        <w:t>evolution of the idea that victims have a single story</w:t>
      </w:r>
      <w:r w:rsidRPr="00D239D3">
        <w:rPr>
          <w:sz w:val="12"/>
        </w:rPr>
        <w:t xml:space="preserve">, ‘my story,’ a unitary, bounded </w:t>
      </w:r>
      <w:r w:rsidRPr="00D239D3">
        <w:rPr>
          <w:rStyle w:val="TitleChar"/>
        </w:rPr>
        <w:t>an</w:t>
      </w:r>
      <w:r w:rsidRPr="00D239D3">
        <w:rPr>
          <w:szCs w:val="16"/>
        </w:rPr>
        <w:t>d</w:t>
      </w:r>
      <w:r w:rsidRPr="00D239D3">
        <w:rPr>
          <w:rStyle w:val="TitleChar"/>
        </w:rPr>
        <w:t xml:space="preserve"> unchanging narrative</w:t>
      </w:r>
      <w:r w:rsidRPr="00D239D3">
        <w:rPr>
          <w:sz w:val="12"/>
        </w:rPr>
        <w:t xml:space="preserve"> that incorporates all that is essential in the ‘story of a victim’ 4 </w:t>
      </w:r>
      <w:r w:rsidRPr="00D239D3">
        <w:rPr>
          <w:rStyle w:val="TitleChar"/>
        </w:rPr>
        <w:t>an anxiety over alienation from their story</w:t>
      </w:r>
      <w:r w:rsidRPr="00D239D3">
        <w:rPr>
          <w:sz w:val="12"/>
        </w:rPr>
        <w:t xml:space="preserve">, once commodified. </w:t>
      </w:r>
    </w:p>
    <w:p w14:paraId="1726B18A" w14:textId="77777777" w:rsidR="005D193A" w:rsidRPr="00D239D3" w:rsidRDefault="005D193A" w:rsidP="005D193A">
      <w:pPr>
        <w:pStyle w:val="Heading4"/>
      </w:pPr>
      <w:r w:rsidRPr="00D239D3">
        <w:t>Translating misery into capital is a perverse system of neoimperial academia---vote negative to reject their cherry-picking of misery and refuse to engage in the trauma economy</w:t>
      </w:r>
    </w:p>
    <w:p w14:paraId="4275CA08" w14:textId="77777777" w:rsidR="005D193A" w:rsidRPr="00D239D3" w:rsidRDefault="005D193A" w:rsidP="005D193A">
      <w:pPr>
        <w:pStyle w:val="cardtext"/>
        <w:ind w:left="0"/>
        <w:rPr>
          <w:sz w:val="14"/>
        </w:rPr>
      </w:pPr>
      <w:r w:rsidRPr="00D239D3">
        <w:rPr>
          <w:rStyle w:val="Style13ptBold"/>
        </w:rPr>
        <w:t>Tomsky 11</w:t>
      </w:r>
      <w:r w:rsidRPr="00D239D3">
        <w:rPr>
          <w:sz w:val="14"/>
        </w:rPr>
        <w:t xml:space="preserve"> (Terri, Ph.D in English from U-British Columbia, postdoctoral fellow in cultural memory at the University of Alberta From Sarajevo to 9/11: Travelling Memory and the Trauma Economy, Parallax Volume 17, Issue 4, 2011)</w:t>
      </w:r>
    </w:p>
    <w:p w14:paraId="3BD47903" w14:textId="77777777" w:rsidR="005D193A" w:rsidRPr="00D239D3" w:rsidRDefault="005D193A" w:rsidP="005D193A">
      <w:pPr>
        <w:pStyle w:val="cardtext"/>
        <w:ind w:left="0"/>
        <w:rPr>
          <w:sz w:val="14"/>
        </w:rPr>
      </w:pPr>
    </w:p>
    <w:p w14:paraId="61333557" w14:textId="77777777" w:rsidR="005D193A" w:rsidRPr="00D239D3" w:rsidRDefault="005D193A" w:rsidP="005D193A">
      <w:pPr>
        <w:pStyle w:val="cardtext"/>
        <w:ind w:left="0"/>
        <w:rPr>
          <w:sz w:val="12"/>
        </w:rPr>
      </w:pPr>
      <w:r w:rsidRPr="00D239D3">
        <w:rPr>
          <w:sz w:val="12"/>
        </w:rPr>
        <w:t>In contrast to the cosmopolitization of a Holocaust cultural memory</w:t>
      </w:r>
      <w:proofErr w:type="gramStart"/>
      <w:r w:rsidRPr="00D239D3">
        <w:rPr>
          <w:sz w:val="12"/>
        </w:rPr>
        <w:t>,1</w:t>
      </w:r>
      <w:proofErr w:type="gramEnd"/>
      <w:r w:rsidRPr="00D239D3">
        <w:rPr>
          <w:sz w:val="12"/>
        </w:rPr>
        <w:t xml:space="preserve"> there exist experiences of trauma that fail to evoke recognition and subsequently, compassion and aid. </w:t>
      </w:r>
      <w:r w:rsidRPr="00D239D3">
        <w:rPr>
          <w:rStyle w:val="TitleChar"/>
        </w:rPr>
        <w:t>What</w:t>
      </w:r>
      <w:r w:rsidRPr="00D239D3">
        <w:rPr>
          <w:sz w:val="12"/>
        </w:rPr>
        <w:t xml:space="preserve"> is it exactly that </w:t>
      </w:r>
      <w:r w:rsidRPr="00D239D3">
        <w:rPr>
          <w:rStyle w:val="TitleChar"/>
        </w:rPr>
        <w:t>confers legitimacy onto some traumatic claims and anonymity onto others</w:t>
      </w:r>
      <w:r w:rsidRPr="00D239D3">
        <w:rPr>
          <w:sz w:val="12"/>
        </w:rPr>
        <w:t>? This is not merely a question of competing victimizations, what geographer Derek Gregory has criticized as the process of ‘</w:t>
      </w:r>
      <w:r w:rsidRPr="00D239D3">
        <w:rPr>
          <w:rStyle w:val="Emphasis"/>
        </w:rPr>
        <w:t>cherry-picking</w:t>
      </w:r>
      <w:r w:rsidRPr="00D239D3">
        <w:rPr>
          <w:rStyle w:val="TitleChar"/>
        </w:rPr>
        <w:t xml:space="preserve"> among</w:t>
      </w:r>
      <w:r w:rsidRPr="00D239D3">
        <w:rPr>
          <w:sz w:val="12"/>
        </w:rPr>
        <w:t xml:space="preserve"> [ . . . ] </w:t>
      </w:r>
      <w:r w:rsidRPr="00D239D3">
        <w:rPr>
          <w:rStyle w:val="TitleChar"/>
        </w:rPr>
        <w:t xml:space="preserve">extremes of </w:t>
      </w:r>
      <w:r w:rsidRPr="00D239D3">
        <w:rPr>
          <w:rStyle w:val="Emphasis"/>
        </w:rPr>
        <w:t>horror’</w:t>
      </w:r>
      <w:r w:rsidRPr="00D239D3">
        <w:rPr>
          <w:sz w:val="12"/>
        </w:rPr>
        <w:t xml:space="preserve">, but one that </w:t>
      </w:r>
      <w:r w:rsidRPr="00D239D3">
        <w:rPr>
          <w:rStyle w:val="TitleChar"/>
        </w:rPr>
        <w:t>engages</w:t>
      </w:r>
      <w:r w:rsidRPr="00D239D3">
        <w:rPr>
          <w:sz w:val="12"/>
        </w:rPr>
        <w:t xml:space="preserve"> issues of the international travel, </w:t>
      </w:r>
      <w:r w:rsidRPr="00D239D3">
        <w:rPr>
          <w:rStyle w:val="TitleChar"/>
        </w:rPr>
        <w:t>perception and valuation of traumatic memory</w:t>
      </w:r>
      <w:r w:rsidRPr="00D239D3">
        <w:rPr>
          <w:sz w:val="12"/>
        </w:rPr>
        <w:t xml:space="preserve">.2 This seemingly arbitrary determination engrosses the e´migre´ protagonist of Dubravka Ugresic’s 2004 novel, The Ministry of Pain, who from her new home in Amsterdam contemplates an uneven response to the influx of claims by refugees fleeing the Yugoslav wars: The </w:t>
      </w:r>
      <w:r w:rsidRPr="00D239D3">
        <w:rPr>
          <w:rStyle w:val="TitleChar"/>
        </w:rPr>
        <w:t>Dutch authorities were</w:t>
      </w:r>
      <w:r w:rsidRPr="00D239D3">
        <w:rPr>
          <w:sz w:val="12"/>
        </w:rPr>
        <w:t xml:space="preserve"> </w:t>
      </w:r>
      <w:r w:rsidRPr="00D239D3">
        <w:rPr>
          <w:rStyle w:val="TitleChar"/>
        </w:rPr>
        <w:t>particularly generous about granting asylum to those who claimed they had been discriminated against in their home countries for ‘</w:t>
      </w:r>
      <w:r w:rsidRPr="00D239D3">
        <w:rPr>
          <w:rStyle w:val="Emphasis"/>
        </w:rPr>
        <w:t>sexual differences’</w:t>
      </w:r>
      <w:r w:rsidRPr="00D239D3">
        <w:rPr>
          <w:sz w:val="12"/>
        </w:rPr>
        <w:t xml:space="preserve">, </w:t>
      </w:r>
      <w:r w:rsidRPr="00D239D3">
        <w:rPr>
          <w:rStyle w:val="TitleChar"/>
        </w:rPr>
        <w:t>more generous than to</w:t>
      </w:r>
      <w:r w:rsidRPr="00D239D3">
        <w:rPr>
          <w:sz w:val="12"/>
        </w:rPr>
        <w:t xml:space="preserve"> the</w:t>
      </w:r>
      <w:r w:rsidRPr="00D239D3">
        <w:rPr>
          <w:rStyle w:val="Emphasis"/>
        </w:rPr>
        <w:t xml:space="preserve"> war’s rape victims</w:t>
      </w:r>
      <w:r w:rsidRPr="00D239D3">
        <w:rPr>
          <w:sz w:val="12"/>
        </w:rPr>
        <w:t xml:space="preserve">. </w:t>
      </w:r>
      <w:r w:rsidRPr="00D239D3">
        <w:rPr>
          <w:rStyle w:val="TitleChar"/>
        </w:rPr>
        <w:t>As</w:t>
      </w:r>
      <w:r w:rsidRPr="00D239D3">
        <w:rPr>
          <w:sz w:val="12"/>
        </w:rPr>
        <w:t xml:space="preserve"> soon as </w:t>
      </w:r>
      <w:r w:rsidRPr="00D239D3">
        <w:rPr>
          <w:rStyle w:val="TitleChar"/>
        </w:rPr>
        <w:t>word got round</w:t>
      </w:r>
      <w:r w:rsidRPr="00D239D3">
        <w:rPr>
          <w:sz w:val="12"/>
        </w:rPr>
        <w:t xml:space="preserve">, </w:t>
      </w:r>
      <w:r w:rsidRPr="00D239D3">
        <w:rPr>
          <w:rStyle w:val="Emphasis"/>
        </w:rPr>
        <w:t>people climbed on the bandwagon in droves</w:t>
      </w:r>
      <w:r w:rsidRPr="00D239D3">
        <w:rPr>
          <w:sz w:val="12"/>
        </w:rPr>
        <w:t xml:space="preserve">. The war </w:t>
      </w:r>
      <w:proofErr w:type="gramStart"/>
      <w:r w:rsidRPr="00D239D3">
        <w:rPr>
          <w:sz w:val="12"/>
        </w:rPr>
        <w:t>[ .</w:t>
      </w:r>
      <w:proofErr w:type="gramEnd"/>
      <w:r w:rsidRPr="00D239D3">
        <w:rPr>
          <w:sz w:val="12"/>
        </w:rPr>
        <w:t xml:space="preserve"> . . ] was something like the national lottery: while many tried their luck out of genuine misfortune, others did it simply because the opportunity presented itself.3¶ </w:t>
      </w:r>
      <w:r w:rsidRPr="00D239D3">
        <w:rPr>
          <w:rStyle w:val="Emphasis"/>
        </w:rPr>
        <w:t>Traumatic experiences</w:t>
      </w:r>
      <w:r w:rsidRPr="00D239D3">
        <w:rPr>
          <w:sz w:val="12"/>
        </w:rPr>
        <w:t xml:space="preserve"> </w:t>
      </w:r>
      <w:r w:rsidRPr="00D239D3">
        <w:rPr>
          <w:rStyle w:val="TitleChar"/>
        </w:rPr>
        <w:t>are</w:t>
      </w:r>
      <w:r w:rsidRPr="00D239D3">
        <w:rPr>
          <w:sz w:val="12"/>
        </w:rPr>
        <w:t xml:space="preserve"> described here in </w:t>
      </w:r>
      <w:r w:rsidRPr="00D239D3">
        <w:rPr>
          <w:rStyle w:val="TitleChar"/>
        </w:rPr>
        <w:t>terms analogous to</w:t>
      </w:r>
      <w:r w:rsidRPr="00D239D3">
        <w:rPr>
          <w:sz w:val="12"/>
        </w:rPr>
        <w:t xml:space="preserve"> </w:t>
      </w:r>
      <w:r w:rsidRPr="00D239D3">
        <w:rPr>
          <w:rStyle w:val="Emphasis"/>
        </w:rPr>
        <w:t>social and economic capital</w:t>
      </w:r>
      <w:r w:rsidRPr="00D239D3">
        <w:rPr>
          <w:sz w:val="12"/>
        </w:rPr>
        <w:t xml:space="preserve">. What the protagonist finds troubling is that </w:t>
      </w:r>
      <w:r w:rsidRPr="00D239D3">
        <w:rPr>
          <w:rStyle w:val="TitleChar"/>
        </w:rPr>
        <w:t>some genuine refugee claimants must invent an alternative trauma to qualify for help:</w:t>
      </w:r>
      <w:r w:rsidRPr="00D239D3">
        <w:rPr>
          <w:sz w:val="12"/>
        </w:rPr>
        <w:t xml:space="preserve"> the problem was that </w:t>
      </w:r>
      <w:r w:rsidRPr="00D239D3">
        <w:rPr>
          <w:rStyle w:val="TitleChar"/>
        </w:rPr>
        <w:t xml:space="preserve">‘nobody’s story was personal enough or shattering enough. Because </w:t>
      </w:r>
      <w:r w:rsidRPr="00D239D3">
        <w:rPr>
          <w:rStyle w:val="Emphasis"/>
        </w:rPr>
        <w:t>death</w:t>
      </w:r>
      <w:r w:rsidRPr="00D239D3">
        <w:rPr>
          <w:rStyle w:val="TitleChar"/>
        </w:rPr>
        <w:t xml:space="preserve"> itself </w:t>
      </w:r>
      <w:r w:rsidRPr="00D239D3">
        <w:rPr>
          <w:rStyle w:val="Emphasis"/>
        </w:rPr>
        <w:t>had lost its power to shatter</w:t>
      </w:r>
      <w:r w:rsidRPr="00D239D3">
        <w:rPr>
          <w:rStyle w:val="TitleChar"/>
        </w:rPr>
        <w:t>. There had been too many deaths’.</w:t>
      </w:r>
      <w:r w:rsidRPr="00D239D3">
        <w:rPr>
          <w:sz w:val="12"/>
        </w:rPr>
        <w:t xml:space="preserve">4 In other words, the mass arrival of Yugoslav refugees into the European Union means that war </w:t>
      </w:r>
      <w:r w:rsidRPr="00D239D3">
        <w:rPr>
          <w:rStyle w:val="TitleChar"/>
        </w:rPr>
        <w:t>trauma risks becoming a</w:t>
      </w:r>
      <w:r w:rsidRPr="00D239D3">
        <w:rPr>
          <w:sz w:val="12"/>
        </w:rPr>
        <w:t xml:space="preserve"> </w:t>
      </w:r>
      <w:r w:rsidRPr="00D239D3">
        <w:rPr>
          <w:rStyle w:val="Emphasis"/>
        </w:rPr>
        <w:t>surfeit commodity</w:t>
      </w:r>
      <w:r w:rsidRPr="00D239D3">
        <w:rPr>
          <w:sz w:val="12"/>
        </w:rPr>
        <w:t xml:space="preserve"> and so decreases in value. I bring up Ugresic’s wry </w:t>
      </w:r>
      <w:r w:rsidRPr="00D239D3">
        <w:rPr>
          <w:rStyle w:val="TitleChar"/>
        </w:rPr>
        <w:t>observations about trauma’s marketability</w:t>
      </w:r>
      <w:r w:rsidRPr="00D239D3">
        <w:rPr>
          <w:sz w:val="12"/>
        </w:rPr>
        <w:t xml:space="preserve"> because they </w:t>
      </w:r>
      <w:r w:rsidRPr="00D239D3">
        <w:rPr>
          <w:rStyle w:val="TitleChar"/>
        </w:rPr>
        <w:t>enable us to</w:t>
      </w:r>
      <w:r w:rsidRPr="00D239D3">
        <w:rPr>
          <w:sz w:val="12"/>
        </w:rPr>
        <w:t xml:space="preserve"> </w:t>
      </w:r>
      <w:r w:rsidRPr="00D239D3">
        <w:rPr>
          <w:rStyle w:val="TitleChar"/>
        </w:rPr>
        <w:t>conceive of a</w:t>
      </w:r>
      <w:r w:rsidRPr="00D239D3">
        <w:rPr>
          <w:sz w:val="12"/>
        </w:rPr>
        <w:t xml:space="preserve"> </w:t>
      </w:r>
      <w:r w:rsidRPr="00D239D3">
        <w:rPr>
          <w:rStyle w:val="Emphasis"/>
        </w:rPr>
        <w:t>trauma economy</w:t>
      </w:r>
      <w:r w:rsidRPr="00D239D3">
        <w:rPr>
          <w:sz w:val="12"/>
        </w:rPr>
        <w:t xml:space="preserve">, a </w:t>
      </w:r>
      <w:r w:rsidRPr="00D239D3">
        <w:rPr>
          <w:rStyle w:val="TitleChar"/>
        </w:rPr>
        <w:t>circuit of movement and exchange where traumatic memories ‘travel’ and are valued and revalued along the way.</w:t>
      </w:r>
      <w:r w:rsidRPr="00D239D3">
        <w:rPr>
          <w:sz w:val="12"/>
        </w:rPr>
        <w:t xml:space="preserve">¶ Rather than focusing on the end-result, the winners and losers of a trauma ‘lottery’, this article argues that there is, in a trauma economy, no end at all, no fixed value to any given traumatic experience. In what follows I will attempt to outline the system of a trauma economy, including </w:t>
      </w:r>
      <w:r w:rsidRPr="00D239D3">
        <w:rPr>
          <w:rStyle w:val="Emphasis"/>
        </w:rPr>
        <w:t>its intersection</w:t>
      </w:r>
      <w:r w:rsidRPr="00D239D3">
        <w:rPr>
          <w:sz w:val="12"/>
        </w:rPr>
        <w:t xml:space="preserve"> </w:t>
      </w:r>
      <w:r w:rsidRPr="00D239D3">
        <w:rPr>
          <w:rStyle w:val="TitleChar"/>
        </w:rPr>
        <w:t>with</w:t>
      </w:r>
      <w:r w:rsidRPr="00D239D3">
        <w:rPr>
          <w:sz w:val="12"/>
        </w:rPr>
        <w:t xml:space="preserve"> other </w:t>
      </w:r>
      <w:r w:rsidRPr="00D239D3">
        <w:rPr>
          <w:rStyle w:val="Emphasis"/>
        </w:rPr>
        <w:t>capitalist power structures</w:t>
      </w:r>
      <w:r w:rsidRPr="00D239D3">
        <w:rPr>
          <w:sz w:val="12"/>
        </w:rPr>
        <w:t xml:space="preserve">, in a way that shows how representations of trauma continually circulate and, in that circulation enable or disable awareness of particular traumatic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A comic artist, Sacco is also a journalist by profession who has first-hand experience of the way that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2001 attacks in New York City. Sacco’s emphasis on the transcultural coverage of these traumas, with his comic avatar as the international journalist relaying information on the Bosnian war, emphasizes how </w:t>
      </w:r>
      <w:r w:rsidRPr="00D239D3">
        <w:rPr>
          <w:rStyle w:val="TitleChar"/>
        </w:rPr>
        <w:t xml:space="preserve">trauma must be understood in relation to international circuits of </w:t>
      </w:r>
      <w:r w:rsidRPr="00D239D3">
        <w:rPr>
          <w:rStyle w:val="Emphasis"/>
        </w:rPr>
        <w:t>mediation and commodification</w:t>
      </w:r>
      <w:r w:rsidRPr="00D239D3">
        <w:rPr>
          <w:sz w:val="12"/>
        </w:rPr>
        <w:t xml:space="preserve">. My purpose therefore is not only </w:t>
      </w:r>
      <w:r w:rsidRPr="00D239D3">
        <w:rPr>
          <w:rStyle w:val="TitleChar"/>
        </w:rPr>
        <w:t>to critique the aesthetic of a travelling traumatic memory</w:t>
      </w:r>
      <w:r w:rsidRPr="00D239D3">
        <w:rPr>
          <w:sz w:val="12"/>
        </w:rPr>
        <w:t xml:space="preserve">, but also to call attention to the material conditions and networks that propel its travels.¶ Travelling Trauma Theorists and scholars have already noted the emergence, circulation and effects of traumatic memories, but little attention has been paid to the travelling itself. This is a concern since the movement of any memory must always occur within a material framework. </w:t>
      </w:r>
      <w:r w:rsidRPr="00D239D3">
        <w:rPr>
          <w:rStyle w:val="TitleChar"/>
        </w:rPr>
        <w:t xml:space="preserve">The movement of memories is enabled by </w:t>
      </w:r>
      <w:r w:rsidRPr="00D239D3">
        <w:rPr>
          <w:rStyle w:val="Emphasis"/>
        </w:rPr>
        <w:t>infrastructures of power</w:t>
      </w:r>
      <w:r w:rsidRPr="00D239D3">
        <w:rPr>
          <w:sz w:val="12"/>
        </w:rPr>
        <w:t xml:space="preserve">, </w:t>
      </w:r>
      <w:r w:rsidRPr="00D239D3">
        <w:rPr>
          <w:rStyle w:val="TitleChar"/>
        </w:rPr>
        <w:t>and</w:t>
      </w:r>
      <w:r w:rsidRPr="00D239D3">
        <w:rPr>
          <w:sz w:val="12"/>
        </w:rPr>
        <w:t xml:space="preserve"> consequently </w:t>
      </w:r>
      <w:r w:rsidRPr="00D239D3">
        <w:rPr>
          <w:rStyle w:val="TitleChar"/>
        </w:rPr>
        <w:t>mediated and consecrated through</w:t>
      </w:r>
      <w:r w:rsidRPr="00D239D3">
        <w:rPr>
          <w:sz w:val="12"/>
        </w:rPr>
        <w:t xml:space="preserve"> </w:t>
      </w:r>
      <w:r w:rsidRPr="00D239D3">
        <w:rPr>
          <w:rStyle w:val="Emphasis"/>
        </w:rPr>
        <w:t>institutions</w:t>
      </w:r>
      <w:r w:rsidRPr="00D239D3">
        <w:rPr>
          <w:sz w:val="12"/>
        </w:rPr>
        <w:t xml:space="preserve">. So, while some existing theories of </w:t>
      </w:r>
      <w:r w:rsidRPr="00D239D3">
        <w:rPr>
          <w:rStyle w:val="TitleChar"/>
        </w:rPr>
        <w:t>traumatic memory have made</w:t>
      </w:r>
      <w:r w:rsidRPr="00D239D3">
        <w:rPr>
          <w:sz w:val="12"/>
        </w:rPr>
        <w:t xml:space="preserve"> those </w:t>
      </w:r>
      <w:r w:rsidRPr="00D239D3">
        <w:rPr>
          <w:rStyle w:val="Emphasis"/>
        </w:rPr>
        <w:t>determining politics and policies</w:t>
      </w:r>
      <w:r w:rsidRPr="00D239D3">
        <w:rPr>
          <w:sz w:val="12"/>
        </w:rPr>
        <w:t xml:space="preserve"> visible, we still don’t fully comprehend the travel of memory </w:t>
      </w:r>
      <w:r w:rsidRPr="00D239D3">
        <w:rPr>
          <w:rStyle w:val="TitleChar"/>
        </w:rPr>
        <w:t>in a global age of</w:t>
      </w:r>
      <w:r w:rsidRPr="00D239D3">
        <w:rPr>
          <w:sz w:val="12"/>
        </w:rPr>
        <w:t xml:space="preserve"> </w:t>
      </w:r>
      <w:r w:rsidRPr="00D239D3">
        <w:rPr>
          <w:rStyle w:val="Emphasis"/>
        </w:rPr>
        <w:t>media, information networks and communicative capitalism</w:t>
      </w:r>
      <w:r w:rsidRPr="00D239D3">
        <w:rPr>
          <w:sz w:val="12"/>
        </w:rPr>
        <w:t xml:space="preserve">.6 As postcolonial geographers frequently note, to travel today is to travel in a world striated by late capitalism. The same must hold for memory; its circulation in this global media intensive age will </w:t>
      </w:r>
      <w:r w:rsidRPr="00D239D3">
        <w:rPr>
          <w:rStyle w:val="TitleChar"/>
        </w:rPr>
        <w:t>always</w:t>
      </w:r>
      <w:r w:rsidRPr="00D239D3">
        <w:rPr>
          <w:sz w:val="12"/>
        </w:rPr>
        <w:t xml:space="preserve"> be </w:t>
      </w:r>
      <w:r w:rsidRPr="00D239D3">
        <w:rPr>
          <w:rStyle w:val="TitleChar"/>
        </w:rPr>
        <w:t>reconfigured, transvalued and even commodified by the logic of late capital</w:t>
      </w:r>
      <w:r w:rsidRPr="00D239D3">
        <w:rPr>
          <w:sz w:val="12"/>
        </w:rPr>
        <w:t xml:space="preserve">.¶ While we have yet to understand the relation between the travels of </w:t>
      </w:r>
      <w:r w:rsidRPr="00D239D3">
        <w:rPr>
          <w:sz w:val="12"/>
        </w:rPr>
        <w:lastRenderedPageBreak/>
        <w:t xml:space="preserve">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w:t>
      </w:r>
      <w:r w:rsidRPr="00D239D3">
        <w:rPr>
          <w:rStyle w:val="TitleChar"/>
        </w:rPr>
        <w:t>Said</w:t>
      </w:r>
      <w:r w:rsidRPr="00D239D3">
        <w:rPr>
          <w:sz w:val="12"/>
        </w:rPr>
        <w:t xml:space="preserve"> wrote essays that </w:t>
      </w:r>
      <w:r w:rsidRPr="00D239D3">
        <w:rPr>
          <w:rStyle w:val="TitleChar"/>
        </w:rPr>
        <w:t>described the</w:t>
      </w:r>
      <w:r w:rsidRPr="00D239D3">
        <w:rPr>
          <w:rStyle w:val="Emphasis"/>
        </w:rPr>
        <w:t xml:space="preserve"> reception and reformulation of ideas</w:t>
      </w:r>
      <w:r w:rsidRPr="00D239D3">
        <w:rPr>
          <w:sz w:val="12"/>
        </w:rPr>
        <w:t xml:space="preserve"> </w:t>
      </w:r>
      <w:r w:rsidRPr="00D239D3">
        <w:rPr>
          <w:rStyle w:val="TitleChar"/>
        </w:rPr>
        <w:t>as they are</w:t>
      </w:r>
      <w:r w:rsidRPr="00D239D3">
        <w:rPr>
          <w:sz w:val="12"/>
        </w:rPr>
        <w:t xml:space="preserve"> </w:t>
      </w:r>
      <w:r w:rsidRPr="00D239D3">
        <w:rPr>
          <w:rStyle w:val="TitleChar"/>
        </w:rPr>
        <w:t>uprooted from an original historical and geographical context and propelled across place and time</w:t>
      </w:r>
      <w:r w:rsidRPr="00D239D3">
        <w:rPr>
          <w:sz w:val="12"/>
        </w:rPr>
        <w:t xml:space="preserve">. While Said’s contribution focuses on theory rather than memory, his reflections on the travel and transformation of ideas provide a comparison which helpfully illuminates the similar movements of what we might call ‘travelling trauma’. Ever attendant to the historical specificities that prompt transcultural transformations, the ‘Travelling Theory’ essays offers a Vichian humanist reading of cultural production; in them, Said argues that theory is not given but made. In the first instance, it emanates out of and registers the sometimes urgent historical circumstances of its theorist.¶ Subsequently, he maintains, </w:t>
      </w:r>
      <w:r w:rsidRPr="00D239D3">
        <w:rPr>
          <w:rStyle w:val="TitleChar"/>
        </w:rPr>
        <w:t>when</w:t>
      </w:r>
      <w:r w:rsidRPr="00D239D3">
        <w:rPr>
          <w:sz w:val="12"/>
        </w:rPr>
        <w:t xml:space="preserve"> other </w:t>
      </w:r>
      <w:r w:rsidRPr="00D239D3">
        <w:rPr>
          <w:rStyle w:val="Emphasis"/>
        </w:rPr>
        <w:t>scholars</w:t>
      </w:r>
      <w:r w:rsidRPr="00D239D3">
        <w:rPr>
          <w:sz w:val="12"/>
        </w:rPr>
        <w:t xml:space="preserve"> </w:t>
      </w:r>
      <w:r w:rsidRPr="00D239D3">
        <w:rPr>
          <w:rStyle w:val="TitleChar"/>
        </w:rPr>
        <w:t>take up</w:t>
      </w:r>
      <w:r w:rsidRPr="00D239D3">
        <w:rPr>
          <w:sz w:val="12"/>
        </w:rPr>
        <w:t xml:space="preserve"> the </w:t>
      </w:r>
      <w:r w:rsidRPr="00D239D3">
        <w:rPr>
          <w:rStyle w:val="TitleChar"/>
        </w:rPr>
        <w:t>theory</w:t>
      </w:r>
      <w:r w:rsidRPr="00D239D3">
        <w:rPr>
          <w:sz w:val="12"/>
        </w:rPr>
        <w:t xml:space="preserve">, </w:t>
      </w:r>
      <w:r w:rsidRPr="00D239D3">
        <w:rPr>
          <w:rStyle w:val="TitleChar"/>
        </w:rPr>
        <w:t>they</w:t>
      </w:r>
      <w:r w:rsidRPr="00D239D3">
        <w:rPr>
          <w:sz w:val="12"/>
        </w:rPr>
        <w:t xml:space="preserve"> necessarily </w:t>
      </w:r>
      <w:r w:rsidRPr="00D239D3">
        <w:rPr>
          <w:rStyle w:val="TitleChar"/>
        </w:rPr>
        <w:t>interpret it</w:t>
      </w:r>
      <w:r w:rsidRPr="00D239D3">
        <w:rPr>
          <w:sz w:val="12"/>
        </w:rPr>
        <w:t xml:space="preserve">, additionally </w:t>
      </w:r>
      <w:r w:rsidRPr="00D239D3">
        <w:rPr>
          <w:rStyle w:val="TitleChar"/>
        </w:rPr>
        <w:t>integrating their own social and historical experiences into it</w:t>
      </w:r>
      <w:r w:rsidRPr="00D239D3">
        <w:rPr>
          <w:sz w:val="12"/>
        </w:rPr>
        <w:t xml:space="preserve">, so changing the theory and, often, authorizing it in the process. I want to suggest that Said’s bird’s eye view of the intellectual circuit through which theory travels, is received and modified can help us appreciate the movement of cultural memory. As with theory, cultural </w:t>
      </w:r>
      <w:r w:rsidRPr="00D239D3">
        <w:rPr>
          <w:rStyle w:val="TitleChar"/>
        </w:rPr>
        <w:t>memories of trauma are</w:t>
      </w:r>
      <w:r w:rsidRPr="00D239D3">
        <w:rPr>
          <w:sz w:val="12"/>
        </w:rPr>
        <w:t xml:space="preserve"> lifted and </w:t>
      </w:r>
      <w:r w:rsidRPr="00D239D3">
        <w:rPr>
          <w:rStyle w:val="Emphasis"/>
        </w:rPr>
        <w:t>separated from their individual source</w:t>
      </w:r>
      <w:r w:rsidRPr="00D239D3">
        <w:rPr>
          <w:sz w:val="12"/>
        </w:rPr>
        <w:t xml:space="preserve"> </w:t>
      </w:r>
      <w:r w:rsidRPr="00D239D3">
        <w:rPr>
          <w:rStyle w:val="TitleChar"/>
        </w:rPr>
        <w:t>as they travel</w:t>
      </w:r>
      <w:r w:rsidRPr="00D239D3">
        <w:rPr>
          <w:sz w:val="12"/>
        </w:rPr>
        <w:t xml:space="preserve">; they are </w:t>
      </w:r>
      <w:r w:rsidRPr="00D239D3">
        <w:rPr>
          <w:rStyle w:val="TitleChar"/>
        </w:rPr>
        <w:t>mediated, transmitted and institutionalized</w:t>
      </w:r>
      <w:r w:rsidRPr="00D239D3">
        <w:rPr>
          <w:sz w:val="12"/>
        </w:rPr>
        <w:t xml:space="preserve"> in particular ways, </w:t>
      </w:r>
      <w:r w:rsidRPr="00D239D3">
        <w:rPr>
          <w:rStyle w:val="Emphasis"/>
        </w:rPr>
        <w:t>depending on the structure of communication and communities in which they travel.</w:t>
      </w:r>
      <w:r w:rsidRPr="00D239D3">
        <w:rPr>
          <w:rStyle w:val="Emphasis"/>
          <w:sz w:val="12"/>
        </w:rPr>
        <w:t xml:space="preserve">¶ </w:t>
      </w:r>
      <w:r w:rsidRPr="00D239D3">
        <w:rPr>
          <w:sz w:val="12"/>
        </w:rPr>
        <w:t xml:space="preserve">Said invites his readers to contemplate how the movement of theory transforms its meanings to such an extent that </w:t>
      </w:r>
      <w:r w:rsidRPr="00D239D3">
        <w:rPr>
          <w:rStyle w:val="TitleChar"/>
        </w:rPr>
        <w:t xml:space="preserve">its </w:t>
      </w:r>
      <w:r w:rsidRPr="00D239D3">
        <w:rPr>
          <w:rStyle w:val="Emphasis"/>
        </w:rPr>
        <w:t>significance to sociohistorical critique</w:t>
      </w:r>
      <w:r w:rsidRPr="00D239D3">
        <w:rPr>
          <w:rStyle w:val="TitleChar"/>
        </w:rPr>
        <w:t xml:space="preserve"> can be </w:t>
      </w:r>
      <w:r w:rsidRPr="00D239D3">
        <w:rPr>
          <w:rStyle w:val="Emphasis"/>
        </w:rPr>
        <w:t>drastically curtailed</w:t>
      </w:r>
      <w:r w:rsidRPr="00D239D3">
        <w:rPr>
          <w:sz w:val="12"/>
        </w:rPr>
        <w:t xml:space="preserve">. Using Luka´ cs’s writings on reification </w:t>
      </w:r>
      <w:r w:rsidRPr="00D239D3">
        <w:rPr>
          <w:rStyle w:val="TitleChar"/>
        </w:rPr>
        <w:t>as</w:t>
      </w:r>
      <w:r w:rsidRPr="00D239D3">
        <w:rPr>
          <w:sz w:val="12"/>
        </w:rPr>
        <w:t xml:space="preserve"> an example, Said shows how a theory can lose the power of its original formulation as </w:t>
      </w:r>
      <w:r w:rsidRPr="00D239D3">
        <w:rPr>
          <w:rStyle w:val="Emphasis"/>
        </w:rPr>
        <w:t>later scholars take it up and adapt it to their own</w:t>
      </w:r>
      <w:r w:rsidRPr="00D239D3">
        <w:rPr>
          <w:sz w:val="12"/>
        </w:rPr>
        <w:t xml:space="preserve"> historical </w:t>
      </w:r>
      <w:r w:rsidRPr="00D239D3">
        <w:rPr>
          <w:rStyle w:val="Emphasis"/>
        </w:rPr>
        <w:t>circumstances</w:t>
      </w:r>
      <w:r w:rsidRPr="00D239D3">
        <w:rPr>
          <w:sz w:val="12"/>
        </w:rPr>
        <w:t xml:space="preserve">. In Said’s estimation, Luka´ cs’s </w:t>
      </w:r>
      <w:r w:rsidRPr="00D239D3">
        <w:rPr>
          <w:rStyle w:val="Emphasis"/>
        </w:rPr>
        <w:t>insurrectionary vision</w:t>
      </w:r>
      <w:r w:rsidRPr="00D239D3">
        <w:rPr>
          <w:sz w:val="12"/>
        </w:rPr>
        <w:t xml:space="preserve"> </w:t>
      </w:r>
      <w:r w:rsidRPr="00D239D3">
        <w:rPr>
          <w:rStyle w:val="TitleChar"/>
        </w:rPr>
        <w:t>became</w:t>
      </w:r>
      <w:r w:rsidRPr="00D239D3">
        <w:rPr>
          <w:sz w:val="12"/>
        </w:rPr>
        <w:t xml:space="preserve"> subdued, even </w:t>
      </w:r>
      <w:r w:rsidRPr="00D239D3">
        <w:rPr>
          <w:rStyle w:val="Emphasis"/>
        </w:rPr>
        <w:t>domesticated</w:t>
      </w:r>
      <w:r w:rsidRPr="00D239D3">
        <w:rPr>
          <w:sz w:val="12"/>
        </w:rPr>
        <w:t xml:space="preserve">, the wider it circulated. Said is </w:t>
      </w:r>
      <w:r w:rsidRPr="00D239D3">
        <w:rPr>
          <w:rStyle w:val="TitleChar"/>
        </w:rPr>
        <w:t>especially</w:t>
      </w:r>
      <w:r w:rsidRPr="00D239D3">
        <w:rPr>
          <w:sz w:val="12"/>
        </w:rPr>
        <w:t xml:space="preserve"> concerned to describe what happens </w:t>
      </w:r>
      <w:r w:rsidRPr="00D239D3">
        <w:rPr>
          <w:rStyle w:val="TitleChar"/>
        </w:rPr>
        <w:t>when</w:t>
      </w:r>
      <w:r w:rsidRPr="00D239D3">
        <w:rPr>
          <w:sz w:val="12"/>
        </w:rPr>
        <w:t xml:space="preserve"> such </w:t>
      </w:r>
      <w:r w:rsidRPr="00D239D3">
        <w:rPr>
          <w:rStyle w:val="TitleChar"/>
        </w:rPr>
        <w:t>theories come into contact with</w:t>
      </w:r>
      <w:r w:rsidRPr="00D239D3">
        <w:rPr>
          <w:sz w:val="12"/>
        </w:rPr>
        <w:t xml:space="preserve"> </w:t>
      </w:r>
      <w:r w:rsidRPr="00D239D3">
        <w:rPr>
          <w:rStyle w:val="Emphasis"/>
        </w:rPr>
        <w:t>academic institutions</w:t>
      </w:r>
      <w:r w:rsidRPr="00D239D3">
        <w:rPr>
          <w:sz w:val="12"/>
        </w:rPr>
        <w:t xml:space="preserve">, </w:t>
      </w:r>
      <w:r w:rsidRPr="00D239D3">
        <w:rPr>
          <w:rStyle w:val="TitleChar"/>
        </w:rPr>
        <w:t>which impose</w:t>
      </w:r>
      <w:r w:rsidRPr="00D239D3">
        <w:rPr>
          <w:sz w:val="12"/>
        </w:rPr>
        <w:t xml:space="preserve"> </w:t>
      </w:r>
      <w:r w:rsidRPr="00D239D3">
        <w:rPr>
          <w:rStyle w:val="TitleChar"/>
        </w:rPr>
        <w:t>through</w:t>
      </w:r>
      <w:r w:rsidRPr="00D239D3">
        <w:rPr>
          <w:sz w:val="12"/>
        </w:rPr>
        <w:t xml:space="preserve"> </w:t>
      </w:r>
      <w:r w:rsidRPr="00D239D3">
        <w:rPr>
          <w:rStyle w:val="Emphasis"/>
        </w:rPr>
        <w:t>their own mode of producing cultural capital</w:t>
      </w:r>
      <w:r w:rsidRPr="00D239D3">
        <w:rPr>
          <w:sz w:val="12"/>
        </w:rPr>
        <w:t xml:space="preserve">, </w:t>
      </w:r>
      <w:r w:rsidRPr="00D239D3">
        <w:rPr>
          <w:rStyle w:val="Emphasis"/>
          <w:sz w:val="24"/>
        </w:rPr>
        <w:t>a new value upon then.</w:t>
      </w:r>
      <w:r w:rsidRPr="00D239D3">
        <w:rPr>
          <w:sz w:val="12"/>
        </w:rPr>
        <w:t xml:space="preserve"> Said suggests that this authoritative status, </w:t>
      </w:r>
      <w:r w:rsidRPr="00D239D3">
        <w:rPr>
          <w:rStyle w:val="TitleChar"/>
        </w:rPr>
        <w:t>which</w:t>
      </w:r>
      <w:r w:rsidRPr="00D239D3">
        <w:rPr>
          <w:sz w:val="12"/>
        </w:rPr>
        <w:t xml:space="preserve"> imbues the theory with ‘prestige and the authority of age’, further </w:t>
      </w:r>
      <w:r w:rsidRPr="00D239D3">
        <w:rPr>
          <w:rStyle w:val="Emphasis"/>
        </w:rPr>
        <w:t>dulls the theory’s originally insurgent message</w:t>
      </w:r>
      <w:r w:rsidRPr="00D239D3">
        <w:rPr>
          <w:sz w:val="12"/>
        </w:rPr>
        <w:t xml:space="preserve">.8 When Said returned to and revised his essay some ten years later, he changed the emphasis by highlighting the possibilities, rather than the limits, of travelling theory.¶ ‘Travelling Theory Reconsidered’, while brief and speculative, offers a look at the way Luka´ cs’s theory, transplanted into yet a different context, can ‘flame [ . . . ] out’ in a radical way.9 In particular, Said is interested in exploring what happens when intellectuals like Theodor Adorno and Franz Fanon take up Luka´ cs: they reignite the ‘fiery core’ of his theory in their critiques of capitalist alienation and French colonialism. Said is interested here in the idea that theory matters and that as it travels, it creates an ‘intellectual </w:t>
      </w:r>
      <w:proofErr w:type="gramStart"/>
      <w:r w:rsidRPr="00D239D3">
        <w:rPr>
          <w:sz w:val="12"/>
        </w:rPr>
        <w:t>[ .</w:t>
      </w:r>
      <w:proofErr w:type="gramEnd"/>
      <w:r w:rsidRPr="00D239D3">
        <w:rPr>
          <w:sz w:val="12"/>
        </w:rPr>
        <w:t xml:space="preserve"> . . ] community of a remarkable [ . . . ] affiliative’ kind.10 In contrast to his first essay and its emphasis on the degradation of theoretical ideas, Said emphasizes the way a travelling theory produces new understandings as well as new political tools to deal with violent conditions and disenfranchized subjects. Travelling theory becomes ‘an intransigent practice’ that goes beyond borrowing and adaption.11 As Said sees it, both Adorno and Fanon ‘refuse the emoluments offered by the Hegelian dialectic as stabilized into resolution by Luka´ cs’.12 Instead they transform Luka´ cs into their respective locales as ‘the theorist of permanent dissonance as understood by Adorno, [and] the critic of reactive nationalism as partially adopted by Fanon in colonial Algeria’.13¶ Said’s set of reflections on travelling theory, especially his later recuperative work, are important to any account of travelling trauma, since it is not only the problems of institutional subjugation that matter; additionally, we need to affirm the occurrence of transgressive possibilities, whether in the form of fleeting transcultural affinities or in the effort to locate the inherent tensions within a system where such travel occurs. What Said implicitly critiques in his 1984 essay is </w:t>
      </w:r>
      <w:r w:rsidRPr="00D239D3">
        <w:rPr>
          <w:rStyle w:val="TitleChar"/>
        </w:rPr>
        <w:t>the negative effects of exchange, institutionalization and the increasing use-value of critical theory as it travels within the academic knowledge economy; in its travels, the theory becomes practically autonomous, uncoupled from the theorist who created it and the historical context from which it was produced</w:t>
      </w:r>
      <w:r w:rsidRPr="00D239D3">
        <w:rPr>
          <w:sz w:val="12"/>
        </w:rPr>
        <w:t xml:space="preserve">. This seems to perfectly illustrate the international circuit of exchange and valuation that occurs in the trauma economy.¶ In Sacco’s The Fixer, for example, it is not theory, but memory, which travels from Bosnia to the West, </w:t>
      </w:r>
      <w:r w:rsidRPr="00D239D3">
        <w:rPr>
          <w:rStyle w:val="TitleChar"/>
        </w:rPr>
        <w:t>as local traumas are turned into mainstream news and then circulated for consumption</w:t>
      </w:r>
      <w:r w:rsidRPr="00D239D3">
        <w:rPr>
          <w:sz w:val="12"/>
        </w:rPr>
        <w:t xml:space="preserve">. By highlighting this mediation, The Fixer explicitly challenges the politics </w:t>
      </w:r>
      <w:r w:rsidRPr="00D239D3">
        <w:rPr>
          <w:rStyle w:val="TitleChar"/>
        </w:rPr>
        <w:t>that make invisible the maneuvers of capitalist and neoimperial practices</w:t>
      </w:r>
      <w:r w:rsidRPr="00D239D3">
        <w:rPr>
          <w:sz w:val="12"/>
        </w:rPr>
        <w:t xml:space="preserve">. Like Said, </w:t>
      </w:r>
      <w:r w:rsidRPr="00D239D3">
        <w:rPr>
          <w:rStyle w:val="TitleChar"/>
        </w:rPr>
        <w:t>Sacco displays a concern with the dissemination and reproduction of information</w:t>
      </w:r>
      <w:r w:rsidRPr="00D239D3">
        <w:rPr>
          <w:sz w:val="12"/>
        </w:rPr>
        <w:t xml:space="preserve"> and its consequent effects in relation to what Said described as ‘the broader political world’.14 Said’s anxiety relates </w:t>
      </w:r>
      <w:r w:rsidRPr="00D239D3">
        <w:rPr>
          <w:rStyle w:val="Emphasis"/>
        </w:rPr>
        <w:t>to the academic normativization of theory</w:t>
      </w:r>
      <w:r w:rsidRPr="00D239D3">
        <w:rPr>
          <w:sz w:val="12"/>
        </w:rPr>
        <w:t xml:space="preserve"> (a ‘tame academic substitution for the real thing’15), a transformation </w:t>
      </w:r>
      <w:r w:rsidRPr="00D239D3">
        <w:rPr>
          <w:rStyle w:val="TitleChar"/>
        </w:rPr>
        <w:t>which</w:t>
      </w:r>
      <w:r w:rsidRPr="00D239D3">
        <w:rPr>
          <w:sz w:val="12"/>
        </w:rPr>
        <w:t xml:space="preserve">, he claimed, </w:t>
      </w:r>
      <w:r w:rsidRPr="00D239D3">
        <w:rPr>
          <w:rStyle w:val="Emphasis"/>
        </w:rPr>
        <w:t>would hamper its uses for society.</w:t>
      </w:r>
      <w:r w:rsidRPr="00D239D3">
        <w:rPr>
          <w:rStyle w:val="Emphasis"/>
          <w:sz w:val="12"/>
        </w:rPr>
        <w:t xml:space="preserve">¶ </w:t>
      </w:r>
      <w:r w:rsidRPr="00D239D3">
        <w:rPr>
          <w:sz w:val="12"/>
        </w:rPr>
        <w:t xml:space="preserve">A direct line can be drawn from Said’s discussion of the circulation of discourse and its (non)political effects, and the international representation of the 1992–1995 Bosnian war. </w:t>
      </w:r>
      <w:r w:rsidRPr="00D239D3">
        <w:rPr>
          <w:rStyle w:val="TitleChar"/>
        </w:rPr>
        <w:t>The Bosnian war existed as a guerre du jour</w:t>
      </w:r>
      <w:r w:rsidRPr="00D239D3">
        <w:rPr>
          <w:sz w:val="12"/>
        </w:rPr>
        <w:t xml:space="preserve">, the successor to the first Gulf War, </w:t>
      </w:r>
      <w:r w:rsidRPr="00D239D3">
        <w:rPr>
          <w:rStyle w:val="TitleChar"/>
        </w:rPr>
        <w:t>receiving saturation coverage and represented daily in the Western media.</w:t>
      </w:r>
      <w:r w:rsidRPr="00D239D3">
        <w:rPr>
          <w:sz w:val="12"/>
        </w:rPr>
        <w:t xml:space="preserve"> The sustained presence of the media had much to do with the proximity of the war to European cities and also with the spectacular visibility of the conflict, particularly as it intensified. </w:t>
      </w:r>
      <w:r w:rsidRPr="00D239D3">
        <w:rPr>
          <w:rStyle w:val="TitleChar"/>
        </w:rPr>
        <w:t>The bloodiest conflict to have taken place in Europe since the Second World War, it displaced two million people</w:t>
      </w:r>
      <w:r w:rsidRPr="00D239D3">
        <w:rPr>
          <w:sz w:val="12"/>
        </w:rPr>
        <w:t xml:space="preserve"> and was responsible for over 150,000 civilian casualties.16 </w:t>
      </w:r>
      <w:r w:rsidRPr="00D239D3">
        <w:rPr>
          <w:rStyle w:val="TitleChar"/>
        </w:rPr>
        <w:t>Yet despite global media coverage, no decisive international military or political action took place to suspend fighting or prevent ethnic cleansing in East Bosnia</w:t>
      </w:r>
      <w:r w:rsidRPr="00D239D3">
        <w:rPr>
          <w:sz w:val="12"/>
        </w:rPr>
        <w:t xml:space="preserve">, until after the massacre of Muslim men and boys at Srebrenica in 1995. According to Gregory Kent, </w:t>
      </w:r>
      <w:r w:rsidRPr="00D239D3">
        <w:rPr>
          <w:rStyle w:val="TitleChar"/>
        </w:rPr>
        <w:t>western perceptions about the war</w:t>
      </w:r>
      <w:r w:rsidRPr="00D239D3">
        <w:rPr>
          <w:sz w:val="12"/>
        </w:rPr>
        <w:t xml:space="preserve"> until then </w:t>
      </w:r>
      <w:r w:rsidRPr="00D239D3">
        <w:rPr>
          <w:rStyle w:val="TitleChar"/>
        </w:rPr>
        <w:t xml:space="preserve">directed the lack of political will within </w:t>
      </w:r>
      <w:r w:rsidRPr="00D239D3">
        <w:rPr>
          <w:rStyle w:val="TitleChar"/>
        </w:rPr>
        <w:lastRenderedPageBreak/>
        <w:t>the international community, since the event was interpreted, codified and dismissed as an ‘ethnic’, ‘civil’ war and ‘humanitarian crisis’, rather than an act of (Serbian) aggression against (Bosnian) civilians.</w:t>
      </w:r>
      <w:r w:rsidRPr="00D239D3">
        <w:rPr>
          <w:sz w:val="12"/>
        </w:rPr>
        <w:t xml:space="preserve">17¶ </w:t>
      </w:r>
      <w:r w:rsidRPr="00D239D3">
        <w:rPr>
          <w:rStyle w:val="TitleChar"/>
        </w:rPr>
        <w:t>The</w:t>
      </w:r>
      <w:r w:rsidRPr="00D239D3">
        <w:rPr>
          <w:sz w:val="12"/>
        </w:rPr>
        <w:t xml:space="preserve"> rather bizarre presence of a large </w:t>
      </w:r>
      <w:r w:rsidRPr="00D239D3">
        <w:rPr>
          <w:rStyle w:val="TitleChar"/>
        </w:rPr>
        <w:t>international press corps</w:t>
      </w:r>
      <w:r w:rsidRPr="00D239D3">
        <w:rPr>
          <w:sz w:val="12"/>
        </w:rPr>
        <w:t xml:space="preserve">, </w:t>
      </w:r>
      <w:r w:rsidRPr="00D239D3">
        <w:rPr>
          <w:rStyle w:val="Emphasis"/>
        </w:rPr>
        <w:t>hungry for drama and yet comfortably ensconced in Sarajevo’s Holiday Inn amid the catastrophic siege of that city</w:t>
      </w:r>
      <w:r w:rsidRPr="00D239D3">
        <w:rPr>
          <w:sz w:val="12"/>
        </w:rPr>
        <w:t xml:space="preserve">, </w:t>
      </w:r>
      <w:r w:rsidRPr="00D239D3">
        <w:rPr>
          <w:rStyle w:val="TitleChar"/>
        </w:rPr>
        <w:t>prompted</w:t>
      </w:r>
      <w:r w:rsidRPr="00D239D3">
        <w:rPr>
          <w:sz w:val="12"/>
        </w:rPr>
        <w:t xml:space="preserve"> Jean Baudrillard to formulate his </w:t>
      </w:r>
      <w:r w:rsidRPr="00D239D3">
        <w:rPr>
          <w:rStyle w:val="TitleChar"/>
        </w:rPr>
        <w:t>theory of the hyperreal</w:t>
      </w:r>
      <w:r w:rsidRPr="00D239D3">
        <w:rPr>
          <w:sz w:val="12"/>
        </w:rPr>
        <w:t xml:space="preserve">. In an article for the Paris newspaper Libe´ration in 1993, Baudrillard writes of his anger at the international apathy towards the Bosnian crisis, denouncing it as a ‘spectral war’.18 He describes it as a ‘hyperreal hell’ not because the violence was in a not-so-distant space, but because of the way the Bosnians were ‘harassed by the [international] media and humanitarian agencies’.19 Given this extensive media coverage, </w:t>
      </w:r>
      <w:r w:rsidRPr="00D239D3">
        <w:rPr>
          <w:rStyle w:val="TitleChar"/>
        </w:rPr>
        <w:t>it is important to evaluate the</w:t>
      </w:r>
      <w:r w:rsidRPr="00D239D3">
        <w:rPr>
          <w:sz w:val="12"/>
        </w:rPr>
        <w:t xml:space="preserve"> </w:t>
      </w:r>
      <w:r w:rsidRPr="00D239D3">
        <w:rPr>
          <w:rStyle w:val="Emphasis"/>
        </w:rPr>
        <w:t>role of representative discourses</w:t>
      </w:r>
      <w:r w:rsidRPr="00D239D3">
        <w:rPr>
          <w:sz w:val="12"/>
        </w:rPr>
        <w:t xml:space="preserve"> </w:t>
      </w:r>
      <w:r w:rsidRPr="00D239D3">
        <w:rPr>
          <w:rStyle w:val="TitleChar"/>
        </w:rPr>
        <w:t>in relation to violence and its after effects</w:t>
      </w:r>
      <w:r w:rsidRPr="00D239D3">
        <w:rPr>
          <w:sz w:val="12"/>
        </w:rPr>
        <w:t xml:space="preserve">. To begin with, we are still unsure of the consequences of this saturation coverage, though scholars have since elaborated on the racism framing much of the media discourses on the Yugoslav wars.20 More especially, it is¶ the celebrity of the Bosnian war that makes a critical evaluation of its current status in today’s media cycle all the more imperative. Bosnia’s current invisibility is fundamentally related to a point Baudrillard makes towards the end of his essay: ‘distress, misery and suffering have become the raw goods’ circulating in a global age of ‘commiseration’.21 </w:t>
      </w:r>
      <w:r w:rsidRPr="00D239D3">
        <w:rPr>
          <w:rStyle w:val="TitleChar"/>
        </w:rPr>
        <w:t xml:space="preserve">The ‘demand’ created by a market of a </w:t>
      </w:r>
      <w:r w:rsidRPr="00D239D3">
        <w:rPr>
          <w:rStyle w:val="Emphasis"/>
        </w:rPr>
        <w:t>sympathetic, yet selfindulgent spectators</w:t>
      </w:r>
      <w:r w:rsidRPr="00D239D3">
        <w:rPr>
          <w:sz w:val="12"/>
        </w:rPr>
        <w:t xml:space="preserve"> </w:t>
      </w:r>
      <w:r w:rsidRPr="00D239D3">
        <w:rPr>
          <w:rStyle w:val="TitleChar"/>
        </w:rPr>
        <w:t>propels the global travel of trauma</w:t>
      </w:r>
      <w:r w:rsidRPr="00D239D3">
        <w:rPr>
          <w:sz w:val="12"/>
        </w:rPr>
        <w:t xml:space="preserve"> (or rather, the memory of that trauma) precisely </w:t>
      </w:r>
      <w:r w:rsidRPr="00D239D3">
        <w:rPr>
          <w:rStyle w:val="TitleChar"/>
        </w:rPr>
        <w:t>because</w:t>
      </w:r>
      <w:r w:rsidRPr="00D239D3">
        <w:rPr>
          <w:sz w:val="12"/>
        </w:rPr>
        <w:t xml:space="preserve"> Bosnian </w:t>
      </w:r>
      <w:r w:rsidRPr="00D239D3">
        <w:rPr>
          <w:rStyle w:val="Emphasis"/>
        </w:rPr>
        <w:t>suffering has a ‘resale value on the futures markets’</w:t>
      </w:r>
      <w:r w:rsidRPr="00D239D3">
        <w:rPr>
          <w:sz w:val="12"/>
        </w:rPr>
        <w:t xml:space="preserve">.22 </w:t>
      </w:r>
      <w:r w:rsidRPr="00D239D3">
        <w:rPr>
          <w:rStyle w:val="TitleChar"/>
        </w:rPr>
        <w:t>To treat traumatic memory as currency</w:t>
      </w:r>
      <w:r w:rsidRPr="00D239D3">
        <w:rPr>
          <w:sz w:val="12"/>
        </w:rPr>
        <w:t xml:space="preserve"> not only </w:t>
      </w:r>
      <w:r w:rsidRPr="00D239D3">
        <w:rPr>
          <w:rStyle w:val="TitleChar"/>
        </w:rPr>
        <w:t>acknowledges</w:t>
      </w:r>
      <w:r w:rsidRPr="00D239D3">
        <w:rPr>
          <w:sz w:val="12"/>
        </w:rPr>
        <w:t xml:space="preserve"> the fact </w:t>
      </w:r>
      <w:r w:rsidRPr="00D239D3">
        <w:rPr>
          <w:rStyle w:val="TitleChar"/>
        </w:rPr>
        <w:t>that</w:t>
      </w:r>
      <w:r w:rsidRPr="00D239D3">
        <w:rPr>
          <w:sz w:val="12"/>
        </w:rPr>
        <w:t xml:space="preserve"> travelling </w:t>
      </w:r>
      <w:r w:rsidRPr="00D239D3">
        <w:rPr>
          <w:rStyle w:val="Emphasis"/>
        </w:rPr>
        <w:t>memory is overdetermined by capitalism</w:t>
      </w:r>
      <w:r w:rsidRPr="00D239D3">
        <w:rPr>
          <w:sz w:val="12"/>
        </w:rPr>
        <w:t xml:space="preserve">; more pertinently, </w:t>
      </w:r>
      <w:r w:rsidRPr="00D239D3">
        <w:rPr>
          <w:rStyle w:val="TitleChar"/>
        </w:rPr>
        <w:t>it recognizes the global system through which traumatic memory travels and becomes subject to exchange and flux</w:t>
      </w:r>
      <w:r w:rsidRPr="00D239D3">
        <w:rPr>
          <w:sz w:val="12"/>
        </w:rPr>
        <w:t xml:space="preserve">. To draw upon Marx: </w:t>
      </w:r>
      <w:r w:rsidRPr="00D239D3">
        <w:rPr>
          <w:rStyle w:val="TitleChar"/>
        </w:rPr>
        <w:t>we can comprehend trauma in terms of its fungible properties</w:t>
      </w:r>
      <w:r w:rsidRPr="00D239D3">
        <w:rPr>
          <w:sz w:val="12"/>
        </w:rPr>
        <w:t xml:space="preserve">, part of a social ‘relation [that is] constantly changing with time and place’.23 </w:t>
      </w:r>
      <w:proofErr w:type="gramStart"/>
      <w:r w:rsidRPr="00D239D3">
        <w:rPr>
          <w:sz w:val="12"/>
        </w:rPr>
        <w:t>This</w:t>
      </w:r>
      <w:proofErr w:type="gramEnd"/>
      <w:r w:rsidRPr="00D239D3">
        <w:rPr>
          <w:sz w:val="12"/>
        </w:rPr>
        <w:t xml:space="preserve"> is what I call the trauma economy. By trauma economy, I am thinking of economic, cultural, </w:t>
      </w:r>
      <w:r w:rsidRPr="00D239D3">
        <w:rPr>
          <w:rStyle w:val="TitleChar"/>
        </w:rPr>
        <w:t>discursive</w:t>
      </w:r>
      <w:r w:rsidRPr="00D239D3">
        <w:rPr>
          <w:sz w:val="12"/>
        </w:rPr>
        <w:t xml:space="preserve"> and political </w:t>
      </w:r>
      <w:r w:rsidRPr="00D239D3">
        <w:rPr>
          <w:rStyle w:val="TitleChar"/>
        </w:rPr>
        <w:t>structures</w:t>
      </w:r>
      <w:r w:rsidRPr="00D239D3">
        <w:rPr>
          <w:sz w:val="12"/>
        </w:rPr>
        <w:t xml:space="preserve"> that </w:t>
      </w:r>
      <w:r w:rsidRPr="00D239D3">
        <w:rPr>
          <w:rStyle w:val="TitleChar"/>
        </w:rPr>
        <w:t>guide, enable and ultimately institutionalize the representation, travel and attention to certain traumas</w:t>
      </w:r>
      <w:r w:rsidRPr="00D239D3">
        <w:rPr>
          <w:sz w:val="12"/>
        </w:rPr>
        <w:t xml:space="preserve">.¶ The Trauma Economy in Joe Sacco’s The Fixer Having introduced the idea of a trauma economy and how it might operate, I want to turn to Sacco because he is acutely conscious of the way representations of trauma circulate in an international system. His work exposes the infrastructure and logic of a trauma economy in war-torn Bosnia and so echoes some of the points made by Said about the movement of theory. As I examine Sacco’s critical assessment of the Bosnian war, I want to bear in mind Said’s discussion about the effects of travel on theory and, in particular, his two contrasting observations: first, that theory can become commodified and second, that theory enables unexpected if transient solidarities across cultures. The Fixer takes up the notion of trauma as transcultural capital and commodity, something Sacco has confronted in his earlier work on Bosnia.24 The Fixer focuses on the story of Neven, a Sarajevan local and the ‘fixer’ of the comic’s title, who sells his services to international journalists, including Sacco’s avatar. The comic is¶ set in 2001, in postwar Sarajevo and an ethnically partitioned and economically devastated Bosnia, but its narrative frequently flashes back to the conflict in the mid- 1990s, and to what has been described as ‘the siege within the siege’.25 This refers not just to Sarajevo’s three and a half year siege by Serb forces but also to its backstage: the concurrent criminalization of Sarajevo through the rise of a wartime black market economy from which Bosniak paramilitary groups profited and through which they consolidated their power over Sarajevan civilians. In these flashbacks, The Fixer addresses Neven’s experience of the war, first, as a sniper for one of the Bosniak paramilitary units and, subsequently, as a professional fixer for foreign visitors, setting them up with anything they need, from war stories and tours of local battle sites to tape recorders and prostitutes. The contemporary, postwar scenes detail the ambivalent friendship between Neven and Sacco’s comic avatar. In doing so, The Fixer spares little detail about the economic value of trauma: </w:t>
      </w:r>
      <w:r w:rsidRPr="00D239D3">
        <w:rPr>
          <w:rStyle w:val="Emphasis"/>
        </w:rPr>
        <w:t xml:space="preserve">Neven’s career </w:t>
      </w:r>
      <w:r w:rsidRPr="00D239D3">
        <w:rPr>
          <w:sz w:val="12"/>
        </w:rPr>
        <w:t xml:space="preserve">as a fixer after all </w:t>
      </w:r>
      <w:r w:rsidRPr="00D239D3">
        <w:rPr>
          <w:rStyle w:val="Emphasis"/>
        </w:rPr>
        <w:t>is reliant on</w:t>
      </w:r>
      <w:r w:rsidRPr="00D239D3">
        <w:rPr>
          <w:sz w:val="12"/>
        </w:rPr>
        <w:t xml:space="preserve"> what Sacco terms the </w:t>
      </w:r>
      <w:r w:rsidRPr="00D239D3">
        <w:rPr>
          <w:rStyle w:val="Emphasis"/>
        </w:rPr>
        <w:t>‘flashy brutality</w:t>
      </w:r>
      <w:r w:rsidRPr="00D239D3">
        <w:rPr>
          <w:sz w:val="12"/>
        </w:rPr>
        <w:t xml:space="preserve"> of Sarajevo’s war’.26 Even Neven admits as much to his interlocutor, without irony, let alone compassion: ‘“</w:t>
      </w:r>
      <w:r w:rsidRPr="00D239D3">
        <w:rPr>
          <w:rStyle w:val="TitleChar"/>
        </w:rPr>
        <w:t>When massacres happened</w:t>
      </w:r>
      <w:r w:rsidRPr="00D239D3">
        <w:rPr>
          <w:sz w:val="12"/>
        </w:rPr>
        <w:t>,” Neven once told me, “</w:t>
      </w:r>
      <w:r w:rsidRPr="00D239D3">
        <w:rPr>
          <w:rStyle w:val="Emphasis"/>
        </w:rPr>
        <w:t>those were the best times</w:t>
      </w:r>
      <w:r w:rsidRPr="00D239D3">
        <w:rPr>
          <w:sz w:val="12"/>
        </w:rPr>
        <w:t xml:space="preserve">. </w:t>
      </w:r>
      <w:r w:rsidRPr="00D239D3">
        <w:rPr>
          <w:rStyle w:val="Emphasis"/>
        </w:rPr>
        <w:t>Journalists from all over the world were coming here</w:t>
      </w:r>
      <w:r w:rsidRPr="00D239D3">
        <w:rPr>
          <w:sz w:val="12"/>
        </w:rPr>
        <w:t xml:space="preserve">”’.27¶ The Fixer never allows readers to forget that </w:t>
      </w:r>
      <w:r w:rsidRPr="00D239D3">
        <w:rPr>
          <w:rStyle w:val="TitleChar"/>
        </w:rPr>
        <w:t xml:space="preserve">Neven provides his services </w:t>
      </w:r>
      <w:r w:rsidRPr="00D239D3">
        <w:rPr>
          <w:rStyle w:val="Emphasis"/>
        </w:rPr>
        <w:t>in exchange for hard cash</w:t>
      </w:r>
      <w:r w:rsidRPr="00D239D3">
        <w:rPr>
          <w:sz w:val="12"/>
        </w:rPr>
        <w:t xml:space="preserve">. So while Neven provides vital – indeed for Sacco’s avatar often the only – access to the stories and traumas of the war, we can never be sure whether he is a reliable witness or merely </w:t>
      </w:r>
      <w:r w:rsidRPr="00D239D3">
        <w:rPr>
          <w:rStyle w:val="Emphasis"/>
        </w:rPr>
        <w:t>an opportunistic salesman.</w:t>
      </w:r>
      <w:r w:rsidRPr="00D239D3">
        <w:rPr>
          <w:sz w:val="12"/>
        </w:rPr>
        <w:t xml:space="preserve"> His </w:t>
      </w:r>
      <w:r w:rsidRPr="00D239D3">
        <w:rPr>
          <w:rStyle w:val="TitleChar"/>
        </w:rPr>
        <w:t>anecdotes have the whiff of bravura about them</w:t>
      </w:r>
      <w:r w:rsidRPr="00D239D3">
        <w:rPr>
          <w:sz w:val="12"/>
        </w:rPr>
        <w:t xml:space="preserve">. He expresses pride in his military exploits, especially his role in a sortie that destroyed several Serb tanks (the actual number varies increasingly each time the tale is told). He tells Sacco that with more acquaintances like himself, he ‘could have broken the siege of Sarajevo’.28 Neven’s heroic selfpresentation is consistently undercut by other characters, including Sacco’s avatar, who ironically renames him ‘a Master in the School of Front-line Truth’ and even calls upon the reader to assess the situation. One Sarajevan local remembers Neven as having a ‘big imagination’29; others castigate him as ‘unstable’30; and those who have also fought in the war reject his claims outright, telling Sacco, ‘it didn’t happen’.31¶ For Sacco’s avatar though, Neven is ‘a godsend’.32 Unable to procure information from the other denizens of Sarajevo, he is delighted to accept Neven’s version of events: ‘Finally someone is telling me how it was – or how it almost was, or how it could have been – but finally someone in this town is telling me something’.33 This discloses the true value of the Bosnian war to the Western media: </w:t>
      </w:r>
      <w:r w:rsidRPr="00D239D3">
        <w:rPr>
          <w:rStyle w:val="TitleChar"/>
        </w:rPr>
        <w:t>getting the story ‘right’ factually is less important than getting it ‘right’ affectively.</w:t>
      </w:r>
      <w:r w:rsidRPr="00D239D3">
        <w:rPr>
          <w:sz w:val="12"/>
        </w:rPr>
        <w:t xml:space="preserve"> The purpose is to extract a narrative that evokes an emotional (whether voyeuristic or empathetic) response from its audience. Here we see a good example of the way a traumatic memory circulates in the trauma economy, </w:t>
      </w:r>
      <w:r w:rsidRPr="00D239D3">
        <w:rPr>
          <w:rStyle w:val="TitleChar"/>
        </w:rPr>
        <w:t>as it travels from its site of origin and into a fantasy of a reality</w:t>
      </w:r>
      <w:r w:rsidRPr="00D239D3">
        <w:rPr>
          <w:sz w:val="12"/>
        </w:rPr>
        <w:t xml:space="preserve">. Neven’s </w:t>
      </w:r>
      <w:r w:rsidRPr="00D239D3">
        <w:rPr>
          <w:rStyle w:val="TitleChar"/>
        </w:rPr>
        <w:t>mythmaking</w:t>
      </w:r>
      <w:r w:rsidRPr="00D239D3">
        <w:rPr>
          <w:sz w:val="12"/>
        </w:rPr>
        <w:t xml:space="preserve"> – whether motivated by economic opportunism, or as a symptom of his own traumatized psyche – </w:t>
      </w:r>
      <w:r w:rsidRPr="00D239D3">
        <w:rPr>
          <w:rStyle w:val="TitleChar"/>
        </w:rPr>
        <w:t>reflects back to the</w:t>
      </w:r>
      <w:r w:rsidRPr="00D239D3">
        <w:rPr>
          <w:sz w:val="12"/>
        </w:rPr>
        <w:t xml:space="preserve"> international </w:t>
      </w:r>
      <w:r w:rsidRPr="00D239D3">
        <w:rPr>
          <w:rStyle w:val="TitleChar"/>
        </w:rPr>
        <w:t>community a counter-version of mediated events and spectacular traumas that appear daily in the Western media</w:t>
      </w:r>
      <w:r w:rsidRPr="00D239D3">
        <w:rPr>
          <w:sz w:val="12"/>
        </w:rPr>
        <w:t xml:space="preserve">. It is worth adding that his mythmaking only has value so long as it occurs within preauthorized media circuits.¶ When Neven attempts to bypass the international journalists and sell his story instead directly to a British magazine, the account of his wartime ‘action against the 43 tanks’ is rejected on the basis that they ‘don’t print fiction’.34 The privilege of </w:t>
      </w:r>
      <w:r w:rsidRPr="00D239D3">
        <w:rPr>
          <w:rStyle w:val="TitleChar"/>
        </w:rPr>
        <w:t>revaluing and re-narrating the trauma is reserved for people</w:t>
      </w:r>
      <w:r w:rsidRPr="00D239D3">
        <w:rPr>
          <w:sz w:val="12"/>
        </w:rPr>
        <w:t xml:space="preserve"> like Sacco’s avatar, </w:t>
      </w:r>
      <w:r w:rsidRPr="00D239D3">
        <w:rPr>
          <w:rStyle w:val="TitleChar"/>
        </w:rPr>
        <w:t xml:space="preserve">who has no trouble adopting a </w:t>
      </w:r>
      <w:r w:rsidRPr="00D239D3">
        <w:rPr>
          <w:rStyle w:val="Emphasis"/>
        </w:rPr>
        <w:t>mythic and hyperbolic</w:t>
      </w:r>
      <w:r w:rsidRPr="00D239D3">
        <w:rPr>
          <w:rStyle w:val="TitleChar"/>
        </w:rPr>
        <w:t xml:space="preserve"> tone in</w:t>
      </w:r>
      <w:r w:rsidRPr="00D239D3">
        <w:rPr>
          <w:sz w:val="12"/>
        </w:rPr>
        <w:t xml:space="preserve"> his </w:t>
      </w:r>
      <w:r w:rsidRPr="00D239D3">
        <w:rPr>
          <w:rStyle w:val="Emphasis"/>
        </w:rPr>
        <w:t>storytelling</w:t>
      </w:r>
      <w:r w:rsidRPr="00D239D3">
        <w:rPr>
          <w:sz w:val="12"/>
        </w:rPr>
        <w:t xml:space="preserve">: ‘it is he, Neven, who has walked through the valley of the shadow of death and blown things up along the way’.35¶ Yet Neven’s </w:t>
      </w:r>
      <w:r w:rsidRPr="00D239D3">
        <w:rPr>
          <w:rStyle w:val="Emphasis"/>
        </w:rPr>
        <w:t>urge to narrate</w:t>
      </w:r>
      <w:r w:rsidRPr="00D239D3">
        <w:rPr>
          <w:sz w:val="12"/>
        </w:rPr>
        <w:t xml:space="preserve">, while indeed part of his job, </w:t>
      </w:r>
      <w:r w:rsidRPr="00D239D3">
        <w:rPr>
          <w:rStyle w:val="TitleChar"/>
        </w:rPr>
        <w:t>is a</w:t>
      </w:r>
      <w:r w:rsidRPr="00D239D3">
        <w:rPr>
          <w:sz w:val="12"/>
        </w:rPr>
        <w:t xml:space="preserve"> </w:t>
      </w:r>
      <w:r w:rsidRPr="00D239D3">
        <w:rPr>
          <w:rStyle w:val="Emphasis"/>
        </w:rPr>
        <w:t xml:space="preserve">striking contrast to the silence of </w:t>
      </w:r>
      <w:r w:rsidRPr="00D239D3">
        <w:rPr>
          <w:rStyle w:val="Emphasis"/>
          <w:b w:val="0"/>
          <w:sz w:val="12"/>
        </w:rPr>
        <w:t>other</w:t>
      </w:r>
      <w:r w:rsidRPr="00D239D3">
        <w:rPr>
          <w:rStyle w:val="Emphasis"/>
        </w:rPr>
        <w:t xml:space="preserve"> </w:t>
      </w:r>
      <w:r w:rsidRPr="00D239D3">
        <w:rPr>
          <w:rStyle w:val="Emphasis"/>
        </w:rPr>
        <w:lastRenderedPageBreak/>
        <w:t>locals</w:t>
      </w:r>
      <w:r w:rsidRPr="00D239D3">
        <w:rPr>
          <w:sz w:val="12"/>
        </w:rPr>
        <w:t xml:space="preserve">. When Sacco arrives in Sarajevo in 2001 for his follow-up story, he finds widespread, deliberate resistance to his efforts to gather first-hand testimonies. Wishing to uncover the city’s ‘terrible secrets’, Sacco finds his ‘research has stalled’, as locals either refuse to meet with him or cancel their appointments.36 The suspiciousness and hostility Sacco encounters in Sarajevo is a response precisely to the international demand for trauma of the 1990s. The mass media presence during the war did little to help the city’s besieged residents; furthermore, international </w:t>
      </w:r>
      <w:r w:rsidRPr="00D239D3">
        <w:rPr>
          <w:rStyle w:val="Emphasis"/>
        </w:rPr>
        <w:t>journalists left once the drama of war subsided to ‘the last offensives grinding up the last of the last soldiers and civilians who will die in this war’</w:t>
      </w:r>
      <w:r w:rsidRPr="00D239D3">
        <w:rPr>
          <w:sz w:val="12"/>
        </w:rPr>
        <w:t xml:space="preserve">.37 The media fascination¶ with Sarajevo’s humanitarian crisis was as intense as it was fleeting and has since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w:t>
      </w:r>
      <w:r w:rsidRPr="00D239D3">
        <w:rPr>
          <w:rStyle w:val="Emphasis"/>
        </w:rPr>
        <w:t>Juxtaposing Traumas in a Global Age</w:t>
      </w:r>
      <w:r w:rsidRPr="00D239D3">
        <w:rPr>
          <w:rStyle w:val="Emphasis"/>
          <w:sz w:val="12"/>
        </w:rPr>
        <w:t xml:space="preserve">¶ </w:t>
      </w:r>
      <w:r w:rsidRPr="00D239D3">
        <w:rPr>
          <w:sz w:val="12"/>
        </w:rPr>
        <w:t xml:space="preserve">Sacco’s depiction of the trauma economy certainly highlights the question of power and exploitation, since so many of the </w:t>
      </w:r>
      <w:r w:rsidRPr="00D239D3">
        <w:rPr>
          <w:rStyle w:val="TitleChar"/>
        </w:rPr>
        <w:t>interactions between locals and international visitors are shaped by the commodity market of traumatic memories</w:t>
      </w:r>
      <w:r w:rsidRPr="00D239D3">
        <w:rPr>
          <w:sz w:val="12"/>
        </w:rPr>
        <w:t xml:space="preserve">.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the framework of representations themselves that mediate, authorize, commemorate and circulate trauma in different ways.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Juxtaposing Traumas in a Global Age Sacco’s depiction of the trauma economy certainly highlights the question of power and exploitation, since so many of the interactions between locals and international visitors are shaped by the commodity market of traumatic memories.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w:t>
      </w:r>
      <w:r w:rsidRPr="00D239D3">
        <w:rPr>
          <w:rStyle w:val="Emphasis"/>
        </w:rPr>
        <w:t>the framework of representations</w:t>
      </w:r>
      <w:r w:rsidRPr="00D239D3">
        <w:rPr>
          <w:sz w:val="12"/>
        </w:rPr>
        <w:t xml:space="preserve"> themselves that </w:t>
      </w:r>
      <w:r w:rsidRPr="00D239D3">
        <w:rPr>
          <w:rStyle w:val="TitleChar"/>
        </w:rPr>
        <w:t>mediate, authorize, commemorate and circulate trauma in different ways</w:t>
      </w:r>
      <w:r w:rsidRPr="00D239D3">
        <w:rPr>
          <w:sz w:val="12"/>
        </w:rPr>
        <w:t xml:space="preserve">. suffering’.48 Instead, the panel places Sacco’s (Anglophone) audience within the familiar, emotional context of the September 11, 2001 attacks, with their attendant anxieties, shock and grief and so contributes to a blurring of the hierarchical lines set up between different horrors across different spaces. Consequently, I do not see Sacco’s juxtaposition of traumas as an instance of what Michael Rothberg calls, ‘competitive memory’, the victim wars that pit winners against losers.49 Sacco gestures towards a far more complex idea that takes into account the highly mediated presentations of both traumas, which nonetheless evokes Rothberg’s notion of multidirectional memory by affirming the solidarities of trauma alongside their differences. In drawing together these two disparate events, Sacco’s drawings echo the critical consciousness in Said’s ‘Travelling Theory’ essay. Rather than suggesting one trauma is, or should be, more morally legitimate than the other, Sacco is sharply attentive to the way trauma is disseminated and recognized in the political world. The attacks on theWorld Trade Centre, like the siege of Sarajevo, transformed into discursive form epitomize what might be called victim narratives. In this way, the United States utilized international sympathy (much of which was galvanized by the stunning footage of the airliners crashing into the towers) to launch a retaliatory campaign against Afghanistan and, later, Iraq. In contrast, Bosnia in 1992 faced a precarious future, having just proclaimed its independence. As we discover in The Fixer, prior to Yugoslavia’s break-up, Bosnia had been ordered to return its armaments to the Yugoslav National Army (JNA), which were then placed ‘into the hands of the rebel Serbs’, leaving the Bosnian government to ‘build an army almost from scratch’.50 The analogy between 9/11 and 1992 Sarajevo is stark: Sarajevo’s empty landscape in the panel emphasizes its defencelessness and isolation. The Fixer constantly reminds the reader about the difficulties of living under a prolonged siege in ‘a city that is cut off and being starved into submission’.51 In contrast, </w:t>
      </w:r>
      <w:r w:rsidRPr="00D239D3">
        <w:rPr>
          <w:rStyle w:val="TitleChar"/>
        </w:rPr>
        <w:t>September 11, 2001 has attained immense cultural capital because of its status as a significant U.S. trauma</w:t>
      </w:r>
      <w:r w:rsidRPr="00D239D3">
        <w:rPr>
          <w:sz w:val="12"/>
        </w:rPr>
        <w:t xml:space="preserve">. This fact is confirmed by its profound visuality, which crystallized the spectacle and site of trauma. Complicit in this process, the international press consolidated and legitimated the event’s symbolic power, by representing, mediating and dramatizing the trauma so that, as SlavojZ ˇ izˇek writes, the U.S. was elevated into ‘the sublime victim of Absolute Evil’.52 September 11 was constructed as an exceptional event, in terms of its irregular circumstances and the symbolic enormity both in the destruction of iconic buildings and in the attack on U.S. soil. </w:t>
      </w:r>
      <w:r w:rsidRPr="00D239D3">
        <w:rPr>
          <w:rStyle w:val="TitleChar"/>
        </w:rPr>
        <w:t>Such a construction seeks to overshadow</w:t>
      </w:r>
      <w:r w:rsidRPr="00D239D3">
        <w:rPr>
          <w:sz w:val="12"/>
        </w:rPr>
        <w:t xml:space="preserve"> perhaps all </w:t>
      </w:r>
      <w:r w:rsidRPr="00D239D3">
        <w:rPr>
          <w:rStyle w:val="TitleChar"/>
        </w:rPr>
        <w:t>recent international traumas</w:t>
      </w:r>
      <w:r w:rsidRPr="00D239D3">
        <w:rPr>
          <w:sz w:val="12"/>
        </w:rPr>
        <w:t xml:space="preserve"> and certainly all other U.S. traumas and sites of shock. Sacco’s portrayal, which locates September eleven in Sarajevo 1992, calls into question precisely this claim towards the singularity of any trauma. The implicit doubling and prefiguring of the 9/11 undercuts the exceptionalist rhetoric associated with the event. Sacco’s </w:t>
      </w:r>
      <w:r w:rsidRPr="00D239D3">
        <w:rPr>
          <w:rStyle w:val="TitleChar"/>
        </w:rPr>
        <w:t xml:space="preserve">strategy encourages us to </w:t>
      </w:r>
      <w:r w:rsidRPr="00D239D3">
        <w:rPr>
          <w:rStyle w:val="Emphasis"/>
        </w:rPr>
        <w:t>think outside of hegemonic epistemologies</w:t>
      </w:r>
      <w:r w:rsidRPr="00D239D3">
        <w:rPr>
          <w:sz w:val="12"/>
        </w:rPr>
        <w:t xml:space="preserve">, </w:t>
      </w:r>
      <w:r w:rsidRPr="00D239D3">
        <w:rPr>
          <w:rStyle w:val="Emphasis"/>
        </w:rPr>
        <w:t>where one trauma dominates and becomes more meaningful than others</w:t>
      </w:r>
      <w:r w:rsidRPr="00D239D3">
        <w:rPr>
          <w:sz w:val="12"/>
        </w:rPr>
        <w:t xml:space="preserve">. Crucially, Sacco reminds his audience of the </w:t>
      </w:r>
      <w:r w:rsidRPr="00D239D3">
        <w:rPr>
          <w:rStyle w:val="Emphasis"/>
        </w:rPr>
        <w:t>cultural imperialism that frames the spectacle of news and the designation of traumatic narratives in particular</w:t>
      </w:r>
      <w:r w:rsidRPr="00D239D3">
        <w:rPr>
          <w:rStyle w:val="TitleChar"/>
        </w:rPr>
        <w:t>.</w:t>
      </w:r>
      <w:r w:rsidRPr="00D239D3">
        <w:rPr>
          <w:sz w:val="12"/>
        </w:rPr>
        <w:t xml:space="preserve">¶ Postwar Bosnia and Beyond 2001 remains, </w:t>
      </w:r>
      <w:r w:rsidRPr="00D239D3">
        <w:rPr>
          <w:sz w:val="12"/>
        </w:rPr>
        <w:lastRenderedPageBreak/>
        <w:t xml:space="preserve">then, both an accidental and a significant date in The Fixer. While the (Anglophone) world is preoccupied with a new narrative of trauma and a sense of historical rupture in a post 9/11 world, Bosnia continues to linger in a postwar limbo. Six years have passed since the war ended, but much of Bosnia’s day-to-day economy remains coded by international perceptions of the war. No longer a haven for aspiring journalists, </w:t>
      </w:r>
      <w:r w:rsidRPr="00D239D3">
        <w:rPr>
          <w:rStyle w:val="TitleChar"/>
        </w:rPr>
        <w:t>Bosnia is now a thriving economy for international scholars of trauma and political theory, purveyors of thanotourism</w:t>
      </w:r>
      <w:proofErr w:type="gramStart"/>
      <w:r w:rsidRPr="00D239D3">
        <w:rPr>
          <w:sz w:val="12"/>
        </w:rPr>
        <w:t>,53</w:t>
      </w:r>
      <w:proofErr w:type="gramEnd"/>
      <w:r w:rsidRPr="00D239D3">
        <w:rPr>
          <w:sz w:val="12"/>
        </w:rPr>
        <w:t xml:space="preserve"> UN peacekeepers and post-conflict nation builders (the ensemble of NGOs, charity and aid workers, entrepreneurs, contractors, development experts, and EU government advisors to the Office of the High Representative, the foreign overseer of the protectorate state that is Bosnia). On the other hand, </w:t>
      </w:r>
      <w:r w:rsidRPr="00D239D3">
        <w:rPr>
          <w:rStyle w:val="TitleChar"/>
        </w:rPr>
        <w:t>many of Bosnia’s locals face a grim future, with a massive and everincreasing unemployment rate (ranging between 35 and 40%), brain-drain outmigration, and ethnic cantonments</w:t>
      </w:r>
      <w:r w:rsidRPr="00D239D3">
        <w:rPr>
          <w:sz w:val="12"/>
        </w:rPr>
        <w:t xml:space="preserve">. I contrast these realities of 2001 because these circumstances – </w:t>
      </w:r>
      <w:r w:rsidRPr="00D239D3">
        <w:rPr>
          <w:rStyle w:val="TitleChar"/>
        </w:rPr>
        <w:t>a flourishing economy at the expense of the traumatized population – ought to be seen as part of a trauma economy.</w:t>
      </w:r>
      <w:r w:rsidRPr="00D239D3">
        <w:rPr>
          <w:sz w:val="12"/>
        </w:rPr>
        <w:t xml:space="preserve"> The trauma economy, in other words, extends far beyond the purview of the Western media networks. In discussing the way traumatic memories travel along the circuits of the global media, I have described only a few of the many processes that transform traumatic events into fungible traumatic memories; each stage of that process represents an exchange that progressively reinterprets the memory, giving it a new value. Media </w:t>
      </w:r>
      <w:r w:rsidRPr="00D239D3">
        <w:rPr>
          <w:rStyle w:val="TitleChar"/>
        </w:rPr>
        <w:t>outlets seek to frame the trauma</w:t>
      </w:r>
      <w:r w:rsidRPr="00D239D3">
        <w:rPr>
          <w:sz w:val="12"/>
        </w:rPr>
        <w:t xml:space="preserve"> of the Bosnian wars </w:t>
      </w:r>
      <w:r w:rsidRPr="00D239D3">
        <w:rPr>
          <w:rStyle w:val="TitleChar"/>
        </w:rPr>
        <w:t xml:space="preserve">in ways that are consistent with the </w:t>
      </w:r>
      <w:r w:rsidRPr="00D239D3">
        <w:rPr>
          <w:rStyle w:val="Emphasis"/>
        </w:rPr>
        <w:t>aims of pre-existing political or economic agendas</w:t>
      </w:r>
      <w:r w:rsidRPr="00D239D3">
        <w:rPr>
          <w:sz w:val="12"/>
        </w:rPr>
        <w:t xml:space="preserve">; we see this in Sacco just as easily as in Ugresic’s assessment of how even a putatively liberal state like the Netherlands will necessarily inflect the value of one trauma over another. The point is that </w:t>
      </w:r>
      <w:r w:rsidRPr="00D239D3">
        <w:rPr>
          <w:rStyle w:val="TitleChar"/>
        </w:rPr>
        <w:t>in this circulation, trauma is placed in a marketplace</w:t>
      </w:r>
      <w:r w:rsidRPr="00D239D3">
        <w:rPr>
          <w:sz w:val="12"/>
        </w:rPr>
        <w:t xml:space="preserve">; the siege of Sarajevo, where an unscrupulous fixer can supply western reporters with the story they want to hear is only a concentrated example of a more general phenomenon. Traumatic memories are always in circulation, </w:t>
      </w:r>
      <w:r w:rsidRPr="00D239D3">
        <w:rPr>
          <w:rStyle w:val="TitleChar"/>
        </w:rPr>
        <w:t>being revalued in each transaction according to the logic of supply and demand</w:t>
      </w:r>
      <w:r w:rsidRPr="00D239D3">
        <w:rPr>
          <w:sz w:val="12"/>
        </w:rPr>
        <w:t xml:space="preserve">. </w:t>
      </w:r>
      <w:r w:rsidRPr="00D239D3">
        <w:rPr>
          <w:rStyle w:val="TitleChar"/>
        </w:rPr>
        <w:t>Victim and witness; witness and reporter; reporter and audience; producer and consumer</w:t>
      </w:r>
      <w:r w:rsidRPr="00D239D3">
        <w:rPr>
          <w:sz w:val="12"/>
        </w:rPr>
        <w:t>: all these parties bargain to suit their different interests. The sooner we acknowledge the influence of these interests, the closer we will come to an understanding of how trauma travels.</w:t>
      </w:r>
    </w:p>
    <w:p w14:paraId="06B0D7E8" w14:textId="025B3A71" w:rsidR="005D193A" w:rsidRPr="00D239D3" w:rsidRDefault="005D193A" w:rsidP="005D193A">
      <w:pPr>
        <w:pStyle w:val="Heading3"/>
      </w:pPr>
      <w:r w:rsidRPr="00D239D3">
        <w:lastRenderedPageBreak/>
        <w:t>At we ignore suffering</w:t>
      </w:r>
    </w:p>
    <w:p w14:paraId="173EF142" w14:textId="77777777" w:rsidR="005D193A" w:rsidRPr="00D239D3" w:rsidRDefault="005D193A" w:rsidP="005D193A">
      <w:pPr>
        <w:pStyle w:val="Heading4"/>
      </w:pPr>
      <w:r w:rsidRPr="00D239D3">
        <w:t xml:space="preserve">This is </w:t>
      </w:r>
      <w:r w:rsidRPr="00D239D3">
        <w:rPr>
          <w:u w:val="single"/>
        </w:rPr>
        <w:t>better</w:t>
      </w:r>
      <w:r w:rsidRPr="00D239D3">
        <w:t xml:space="preserve"> for the population described in the 1AC – compassion and solidarity acknowledge that commodification of their life struggles has </w:t>
      </w:r>
      <w:r w:rsidRPr="00D239D3">
        <w:rPr>
          <w:u w:val="single"/>
        </w:rPr>
        <w:t>not fixed anything</w:t>
      </w:r>
    </w:p>
    <w:p w14:paraId="64BA2D24" w14:textId="77777777" w:rsidR="005D193A" w:rsidRPr="00D239D3" w:rsidRDefault="005D193A" w:rsidP="005D193A">
      <w:pPr>
        <w:pStyle w:val="cardtext"/>
        <w:ind w:left="0"/>
      </w:pPr>
      <w:r w:rsidRPr="00D239D3">
        <w:rPr>
          <w:rStyle w:val="Style13ptBold"/>
        </w:rPr>
        <w:t xml:space="preserve">Baudrillard 94 </w:t>
      </w:r>
      <w:r w:rsidRPr="00D239D3">
        <w:t xml:space="preserve">(No Reprieve </w:t>
      </w:r>
      <w:proofErr w:type="gramStart"/>
      <w:r w:rsidRPr="00D239D3">
        <w:t>For</w:t>
      </w:r>
      <w:proofErr w:type="gramEnd"/>
      <w:r w:rsidRPr="00D239D3">
        <w:t xml:space="preserve"> Sarajevo." Liberation, January 8, 1994. Available: http://www.uta.edu/english/apt/collab/texts/reprieve.html) </w:t>
      </w:r>
    </w:p>
    <w:p w14:paraId="5562B8CF" w14:textId="77777777" w:rsidR="005D193A" w:rsidRPr="00D239D3" w:rsidRDefault="005D193A" w:rsidP="005D193A">
      <w:pPr>
        <w:pStyle w:val="cardtext"/>
        <w:ind w:left="0"/>
        <w:rPr>
          <w:sz w:val="12"/>
        </w:rPr>
      </w:pPr>
    </w:p>
    <w:p w14:paraId="4758CB45" w14:textId="77777777" w:rsidR="005D193A" w:rsidRPr="00D239D3" w:rsidRDefault="005D193A" w:rsidP="005D193A">
      <w:pPr>
        <w:pStyle w:val="cardtext"/>
        <w:ind w:left="0"/>
        <w:rPr>
          <w:sz w:val="12"/>
        </w:rPr>
      </w:pPr>
      <w:r w:rsidRPr="00D239D3">
        <w:rPr>
          <w:sz w:val="12"/>
        </w:rPr>
        <w:t xml:space="preserve">What was </w:t>
      </w:r>
      <w:r w:rsidRPr="00D239D3">
        <w:rPr>
          <w:rStyle w:val="TitleChar"/>
        </w:rPr>
        <w:t>remarkable in the</w:t>
      </w:r>
      <w:r w:rsidRPr="00D239D3">
        <w:rPr>
          <w:sz w:val="12"/>
        </w:rPr>
        <w:t xml:space="preserve"> simultaneous Strasbourg-Sarajevo Arttelevision </w:t>
      </w:r>
      <w:r w:rsidRPr="00D239D3">
        <w:rPr>
          <w:rStyle w:val="TitleChar"/>
        </w:rPr>
        <w:t>broadcast,</w:t>
      </w:r>
      <w:r w:rsidRPr="00D239D3">
        <w:rPr>
          <w:sz w:val="12"/>
        </w:rPr>
        <w:t xml:space="preserve"> titled "le Couloir pour la parole" (a corridorfor free speech), on December 19 (1993) </w:t>
      </w:r>
      <w:r w:rsidRPr="00D239D3">
        <w:rPr>
          <w:rStyle w:val="TitleChar"/>
        </w:rPr>
        <w:t xml:space="preserve">was the </w:t>
      </w:r>
      <w:r w:rsidRPr="00D239D3">
        <w:rPr>
          <w:rStyle w:val="Emphasis"/>
        </w:rPr>
        <w:t>absolute status</w:t>
      </w:r>
      <w:r w:rsidRPr="00D239D3">
        <w:rPr>
          <w:sz w:val="12"/>
        </w:rPr>
        <w:t xml:space="preserve">, theextraordinary superiority </w:t>
      </w:r>
      <w:r w:rsidRPr="00D239D3">
        <w:rPr>
          <w:rStyle w:val="TitleChar"/>
        </w:rPr>
        <w:t xml:space="preserve">conferred by </w:t>
      </w:r>
      <w:r w:rsidRPr="00D239D3">
        <w:rPr>
          <w:rStyle w:val="Emphasis"/>
        </w:rPr>
        <w:t>misery, distress, and</w:t>
      </w:r>
      <w:r w:rsidRPr="00D239D3">
        <w:rPr>
          <w:sz w:val="12"/>
        </w:rPr>
        <w:t xml:space="preserve"> total </w:t>
      </w:r>
      <w:r w:rsidRPr="00D239D3">
        <w:rPr>
          <w:rStyle w:val="Emphasis"/>
        </w:rPr>
        <w:t>delusion</w:t>
      </w:r>
      <w:r w:rsidRPr="00D239D3">
        <w:rPr>
          <w:sz w:val="12"/>
        </w:rPr>
        <w:t xml:space="preserve">. </w:t>
      </w:r>
      <w:r w:rsidRPr="00D239D3">
        <w:rPr>
          <w:rStyle w:val="TitleChar"/>
        </w:rPr>
        <w:t>The</w:t>
      </w:r>
      <w:r w:rsidRPr="00D239D3">
        <w:rPr>
          <w:sz w:val="12"/>
        </w:rPr>
        <w:t xml:space="preserve"> very </w:t>
      </w:r>
      <w:r w:rsidRPr="00D239D3">
        <w:rPr>
          <w:rStyle w:val="TitleChar"/>
        </w:rPr>
        <w:t>features which enabled</w:t>
      </w:r>
      <w:r w:rsidRPr="00D239D3">
        <w:rPr>
          <w:sz w:val="12"/>
        </w:rPr>
        <w:t xml:space="preserve"> the </w:t>
      </w:r>
      <w:r w:rsidRPr="00D239D3">
        <w:rPr>
          <w:rStyle w:val="TitleChar"/>
        </w:rPr>
        <w:t>inhabitants of Sarajevoto treat</w:t>
      </w:r>
      <w:r w:rsidRPr="00D239D3">
        <w:rPr>
          <w:sz w:val="12"/>
        </w:rPr>
        <w:t xml:space="preserve"> the </w:t>
      </w:r>
      <w:r w:rsidRPr="00D239D3">
        <w:rPr>
          <w:rStyle w:val="TitleChar"/>
        </w:rPr>
        <w:t>"Europeans" with contempt</w:t>
      </w:r>
      <w:r w:rsidRPr="00D239D3">
        <w:rPr>
          <w:sz w:val="12"/>
        </w:rPr>
        <w:t xml:space="preserve">, or at least with a sarcasticfeeling of freedom that contrasted sharply with the remorse and thehypocritical regrets of their counterparts. </w:t>
      </w:r>
      <w:r w:rsidRPr="00D239D3">
        <w:rPr>
          <w:rStyle w:val="TitleChar"/>
        </w:rPr>
        <w:t xml:space="preserve">They were </w:t>
      </w:r>
      <w:r w:rsidRPr="00D239D3">
        <w:rPr>
          <w:rStyle w:val="Emphasis"/>
        </w:rPr>
        <w:t>not in need of compassion</w:t>
      </w:r>
      <w:r w:rsidRPr="00D239D3">
        <w:rPr>
          <w:sz w:val="12"/>
        </w:rPr>
        <w:t xml:space="preserve">, </w:t>
      </w:r>
      <w:r w:rsidRPr="00D239D3">
        <w:rPr>
          <w:rStyle w:val="TitleChar"/>
        </w:rPr>
        <w:t>they were in fact the ones to take pity on our dejected condition</w:t>
      </w:r>
      <w:r w:rsidRPr="00D239D3">
        <w:rPr>
          <w:sz w:val="12"/>
        </w:rPr>
        <w:t xml:space="preserve">. </w:t>
      </w:r>
      <w:r w:rsidRPr="00D239D3">
        <w:rPr>
          <w:rStyle w:val="TitleChar"/>
        </w:rPr>
        <w:t>"I spit on Europe", one of them was heard saying</w:t>
      </w:r>
      <w:r w:rsidRPr="00D239D3">
        <w:rPr>
          <w:sz w:val="12"/>
        </w:rPr>
        <w:t xml:space="preserve">. </w:t>
      </w:r>
      <w:r w:rsidRPr="00D239D3">
        <w:rPr>
          <w:rStyle w:val="TitleChar"/>
        </w:rPr>
        <w:t xml:space="preserve">No one </w:t>
      </w:r>
      <w:r w:rsidRPr="00D239D3">
        <w:rPr>
          <w:sz w:val="12"/>
        </w:rPr>
        <w:t xml:space="preserve">indeed </w:t>
      </w:r>
      <w:r w:rsidRPr="00D239D3">
        <w:rPr>
          <w:rStyle w:val="TitleChar"/>
        </w:rPr>
        <w:t>can be more</w:t>
      </w:r>
      <w:r w:rsidRPr="00D239D3">
        <w:rPr>
          <w:sz w:val="12"/>
        </w:rPr>
        <w:t xml:space="preserve"> free, more </w:t>
      </w:r>
      <w:r w:rsidRPr="00D239D3">
        <w:rPr>
          <w:rStyle w:val="TitleChar"/>
        </w:rPr>
        <w:t>sovereign in</w:t>
      </w:r>
      <w:r w:rsidRPr="00D239D3">
        <w:rPr>
          <w:sz w:val="12"/>
        </w:rPr>
        <w:t xml:space="preserve"> a </w:t>
      </w:r>
      <w:r w:rsidRPr="00D239D3">
        <w:rPr>
          <w:rStyle w:val="Emphasis"/>
        </w:rPr>
        <w:t>rightful contempt</w:t>
      </w:r>
      <w:proofErr w:type="gramStart"/>
      <w:r w:rsidRPr="00D239D3">
        <w:rPr>
          <w:sz w:val="12"/>
        </w:rPr>
        <w:t>,</w:t>
      </w:r>
      <w:r w:rsidRPr="00D239D3">
        <w:rPr>
          <w:rStyle w:val="TitleChar"/>
        </w:rPr>
        <w:t>directed</w:t>
      </w:r>
      <w:proofErr w:type="gramEnd"/>
      <w:r w:rsidRPr="00D239D3">
        <w:rPr>
          <w:sz w:val="12"/>
        </w:rPr>
        <w:t xml:space="preserve"> not so much at the enemy than </w:t>
      </w:r>
      <w:r w:rsidRPr="00D239D3">
        <w:rPr>
          <w:rStyle w:val="TitleChar"/>
        </w:rPr>
        <w:t>at those</w:t>
      </w:r>
      <w:r w:rsidRPr="00D239D3">
        <w:rPr>
          <w:sz w:val="12"/>
        </w:rPr>
        <w:t xml:space="preserve"> </w:t>
      </w:r>
      <w:r w:rsidRPr="00D239D3">
        <w:rPr>
          <w:rStyle w:val="Emphasis"/>
        </w:rPr>
        <w:t>whose good conscience balks in the sun of so-called solidarity</w:t>
      </w:r>
      <w:r w:rsidRPr="00D239D3">
        <w:rPr>
          <w:sz w:val="12"/>
        </w:rPr>
        <w:t xml:space="preserve">. And God knows that </w:t>
      </w:r>
      <w:r w:rsidRPr="00D239D3">
        <w:rPr>
          <w:rStyle w:val="TitleChar"/>
        </w:rPr>
        <w:t xml:space="preserve">they have seen </w:t>
      </w:r>
      <w:r w:rsidRPr="00D239D3">
        <w:rPr>
          <w:rStyle w:val="Emphasis"/>
        </w:rPr>
        <w:t>lines of those people pass by</w:t>
      </w:r>
      <w:r w:rsidRPr="00D239D3">
        <w:rPr>
          <w:sz w:val="12"/>
        </w:rPr>
        <w:t xml:space="preserve">. Lastly it was Susan Sontag who cameto have "Waiting for Godot" played in Sarajevo. Why not bring "Bouvard &amp; Pecuchet" to Somalia or Afghanistan? But the worse is not about thiscultural soul-boosting. It is about the condescending manner in makingout what is strength &amp; what is weakness. They are strong. It is us whoare weak and who go there to make good for our loss of strength andsense of reality.¶ </w:t>
      </w:r>
      <w:proofErr w:type="gramStart"/>
      <w:r w:rsidRPr="00D239D3">
        <w:rPr>
          <w:rStyle w:val="TitleChar"/>
        </w:rPr>
        <w:t>The</w:t>
      </w:r>
      <w:proofErr w:type="gramEnd"/>
      <w:r w:rsidRPr="00D239D3">
        <w:rPr>
          <w:rStyle w:val="TitleChar"/>
        </w:rPr>
        <w:t xml:space="preserve"> problem lies</w:t>
      </w:r>
      <w:r w:rsidRPr="00D239D3">
        <w:rPr>
          <w:sz w:val="12"/>
        </w:rPr>
        <w:t xml:space="preserve"> indeed </w:t>
      </w:r>
      <w:r w:rsidRPr="00D239D3">
        <w:rPr>
          <w:rStyle w:val="Emphasis"/>
        </w:rPr>
        <w:t>in the nature of our reality</w:t>
      </w:r>
      <w:r w:rsidRPr="00D239D3">
        <w:rPr>
          <w:sz w:val="12"/>
        </w:rPr>
        <w:t xml:space="preserve">. </w:t>
      </w:r>
      <w:r w:rsidRPr="00D239D3">
        <w:rPr>
          <w:rStyle w:val="TitleChar"/>
        </w:rPr>
        <w:t>We have got onlyone</w:t>
      </w:r>
      <w:r w:rsidRPr="00D239D3">
        <w:rPr>
          <w:sz w:val="12"/>
        </w:rPr>
        <w:t xml:space="preserve">, </w:t>
      </w:r>
      <w:r w:rsidRPr="00D239D3">
        <w:rPr>
          <w:rStyle w:val="TitleChar"/>
        </w:rPr>
        <w:t>and it must be preserved</w:t>
      </w:r>
      <w:r w:rsidRPr="00D239D3">
        <w:rPr>
          <w:sz w:val="12"/>
        </w:rPr>
        <w:t xml:space="preserve">. </w:t>
      </w:r>
      <w:r w:rsidRPr="00D239D3">
        <w:rPr>
          <w:rStyle w:val="TitleChar"/>
        </w:rPr>
        <w:t>Even if</w:t>
      </w:r>
      <w:r w:rsidRPr="00D239D3">
        <w:rPr>
          <w:sz w:val="12"/>
        </w:rPr>
        <w:t xml:space="preserve"> it is </w:t>
      </w:r>
      <w:r w:rsidRPr="00D239D3">
        <w:rPr>
          <w:rStyle w:val="TitleChar"/>
        </w:rPr>
        <w:t>by</w:t>
      </w:r>
      <w:r w:rsidRPr="00D239D3">
        <w:rPr>
          <w:sz w:val="12"/>
        </w:rPr>
        <w:t xml:space="preserve"> the </w:t>
      </w:r>
      <w:r w:rsidRPr="00D239D3">
        <w:rPr>
          <w:rStyle w:val="TitleChar"/>
        </w:rPr>
        <w:t>use of the</w:t>
      </w:r>
      <w:r w:rsidRPr="00D239D3">
        <w:rPr>
          <w:sz w:val="12"/>
        </w:rPr>
        <w:t xml:space="preserve"> </w:t>
      </w:r>
      <w:r w:rsidRPr="00D239D3">
        <w:rPr>
          <w:rStyle w:val="Emphasis"/>
        </w:rPr>
        <w:t>mostheinous of all paroles: "One must do something. One cannot remain idle</w:t>
      </w:r>
      <w:r w:rsidRPr="00D239D3">
        <w:rPr>
          <w:sz w:val="12"/>
        </w:rPr>
        <w:t xml:space="preserve">." Yet, </w:t>
      </w:r>
      <w:r w:rsidRPr="00D239D3">
        <w:rPr>
          <w:rStyle w:val="TitleChar"/>
        </w:rPr>
        <w:t>to do something for the sole reason that one cannot do nothing never has been a valid principle for action, nor for liberty.</w:t>
      </w:r>
      <w:r w:rsidRPr="00D239D3">
        <w:rPr>
          <w:sz w:val="12"/>
        </w:rPr>
        <w:t xml:space="preserve">At the most </w:t>
      </w:r>
      <w:r w:rsidRPr="00D239D3">
        <w:rPr>
          <w:rStyle w:val="TitleChar"/>
        </w:rPr>
        <w:t xml:space="preserve">it is an excuse for </w:t>
      </w:r>
      <w:r w:rsidRPr="00D239D3">
        <w:rPr>
          <w:rStyle w:val="Emphasis"/>
        </w:rPr>
        <w:t>one's own powerlessness</w:t>
      </w:r>
      <w:r w:rsidRPr="00D239D3">
        <w:rPr>
          <w:rStyle w:val="TitleChar"/>
        </w:rPr>
        <w:t xml:space="preserve"> and a token ofself-pity.</w:t>
      </w:r>
      <w:r w:rsidRPr="00D239D3">
        <w:rPr>
          <w:sz w:val="12"/>
        </w:rPr>
        <w:t xml:space="preserve"> </w:t>
      </w:r>
      <w:r w:rsidRPr="00D239D3">
        <w:rPr>
          <w:rStyle w:val="TitleChar"/>
        </w:rPr>
        <w:t>The people of Sarajevo are not bothered by such questions</w:t>
      </w:r>
      <w:r w:rsidRPr="00D239D3">
        <w:rPr>
          <w:sz w:val="12"/>
        </w:rPr>
        <w:t xml:space="preserve">. </w:t>
      </w:r>
      <w:r w:rsidRPr="00D239D3">
        <w:rPr>
          <w:rStyle w:val="TitleChar"/>
        </w:rPr>
        <w:t>Being where they are, they are in the absolute need to do what they do</w:t>
      </w:r>
      <w:proofErr w:type="gramStart"/>
      <w:r w:rsidRPr="00D239D3">
        <w:rPr>
          <w:rStyle w:val="TitleChar"/>
        </w:rPr>
        <w:t>,to</w:t>
      </w:r>
      <w:proofErr w:type="gramEnd"/>
      <w:r w:rsidRPr="00D239D3">
        <w:rPr>
          <w:rStyle w:val="TitleChar"/>
        </w:rPr>
        <w:t xml:space="preserve"> do the right thing.</w:t>
      </w:r>
      <w:r w:rsidRPr="00D239D3">
        <w:rPr>
          <w:sz w:val="12"/>
        </w:rPr>
        <w:t xml:space="preserve"> </w:t>
      </w:r>
      <w:r w:rsidRPr="00D239D3">
        <w:rPr>
          <w:rStyle w:val="TitleChar"/>
        </w:rPr>
        <w:t>They harbour no illusion about the outcome anddo not indulge in self-pity. This is what it means to be reallyexisting, to exist within reality.</w:t>
      </w:r>
      <w:r w:rsidRPr="00D239D3">
        <w:rPr>
          <w:sz w:val="12"/>
        </w:rPr>
        <w:t xml:space="preserve"> </w:t>
      </w:r>
      <w:r w:rsidRPr="00D239D3">
        <w:rPr>
          <w:rStyle w:val="TitleChar"/>
        </w:rPr>
        <w:t>And this reality has nothing to dowith the so-called objective reality of their plight</w:t>
      </w:r>
      <w:r w:rsidRPr="00D239D3">
        <w:rPr>
          <w:sz w:val="12"/>
        </w:rPr>
        <w:t xml:space="preserve">, which should notexist, and </w:t>
      </w:r>
      <w:r w:rsidRPr="00D239D3">
        <w:rPr>
          <w:rStyle w:val="TitleChar"/>
        </w:rPr>
        <w:t>which we do so much deplore</w:t>
      </w:r>
      <w:r w:rsidRPr="00D239D3">
        <w:rPr>
          <w:sz w:val="12"/>
        </w:rPr>
        <w:t xml:space="preserve">. </w:t>
      </w:r>
      <w:r w:rsidRPr="00D239D3">
        <w:rPr>
          <w:rStyle w:val="Emphasis"/>
        </w:rPr>
        <w:t>This reality exists</w:t>
      </w:r>
      <w:r w:rsidRPr="00D239D3">
        <w:rPr>
          <w:sz w:val="12"/>
        </w:rPr>
        <w:t xml:space="preserve"> as such - itis the stark reality </w:t>
      </w:r>
      <w:r w:rsidRPr="00D239D3">
        <w:rPr>
          <w:rStyle w:val="TitleChar"/>
        </w:rPr>
        <w:t>of action and destiny.</w:t>
      </w:r>
      <w:r w:rsidRPr="00D239D3">
        <w:rPr>
          <w:sz w:val="12"/>
        </w:rPr>
        <w:t xml:space="preserve">¶ </w:t>
      </w:r>
      <w:proofErr w:type="gramStart"/>
      <w:r w:rsidRPr="00D239D3">
        <w:rPr>
          <w:sz w:val="12"/>
        </w:rPr>
        <w:t>This</w:t>
      </w:r>
      <w:proofErr w:type="gramEnd"/>
      <w:r w:rsidRPr="00D239D3">
        <w:rPr>
          <w:sz w:val="12"/>
        </w:rPr>
        <w:t xml:space="preserve"> is </w:t>
      </w:r>
      <w:r w:rsidRPr="00D239D3">
        <w:rPr>
          <w:rStyle w:val="Emphasis"/>
        </w:rPr>
        <w:t>why they are alive, while we are dead</w:t>
      </w:r>
      <w:r w:rsidRPr="00D239D3">
        <w:rPr>
          <w:sz w:val="12"/>
        </w:rPr>
        <w:t xml:space="preserve">. </w:t>
      </w:r>
      <w:r w:rsidRPr="00D239D3">
        <w:rPr>
          <w:rStyle w:val="TitleChar"/>
        </w:rPr>
        <w:t>This is why we</w:t>
      </w:r>
      <w:r w:rsidRPr="00D239D3">
        <w:rPr>
          <w:sz w:val="12"/>
        </w:rPr>
        <w:t xml:space="preserve"> feelthe need to </w:t>
      </w:r>
      <w:r w:rsidRPr="00D239D3">
        <w:rPr>
          <w:rStyle w:val="TitleChar"/>
        </w:rPr>
        <w:t>salvage</w:t>
      </w:r>
      <w:r w:rsidRPr="00D239D3">
        <w:rPr>
          <w:sz w:val="12"/>
        </w:rPr>
        <w:t xml:space="preserve"> the </w:t>
      </w:r>
      <w:r w:rsidRPr="00D239D3">
        <w:rPr>
          <w:rStyle w:val="TitleChar"/>
        </w:rPr>
        <w:t>reality</w:t>
      </w:r>
      <w:r w:rsidRPr="00D239D3">
        <w:rPr>
          <w:sz w:val="12"/>
        </w:rPr>
        <w:t xml:space="preserve"> of war </w:t>
      </w:r>
      <w:r w:rsidRPr="00D239D3">
        <w:rPr>
          <w:rStyle w:val="TitleChar"/>
        </w:rPr>
        <w:t>in our own eyes and</w:t>
      </w:r>
      <w:r w:rsidRPr="00D239D3">
        <w:rPr>
          <w:sz w:val="12"/>
        </w:rPr>
        <w:t xml:space="preserve"> to </w:t>
      </w:r>
      <w:r w:rsidRPr="00D239D3">
        <w:rPr>
          <w:rStyle w:val="TitleChar"/>
        </w:rPr>
        <w:t>impose this reality (</w:t>
      </w:r>
      <w:r w:rsidRPr="00D239D3">
        <w:rPr>
          <w:rStyle w:val="Emphasis"/>
        </w:rPr>
        <w:t>to be pitiable</w:t>
      </w:r>
      <w:r w:rsidRPr="00D239D3">
        <w:rPr>
          <w:rStyle w:val="TitleChar"/>
        </w:rPr>
        <w:t>) upon those who suffer from it</w:t>
      </w:r>
      <w:r w:rsidRPr="00D239D3">
        <w:rPr>
          <w:sz w:val="12"/>
        </w:rPr>
        <w:t xml:space="preserve">, but do notreally believe in it, despite the fact they are in the midst of war andutter distress. Susan Sontag herself confesses in her diaries that theBosnians do not really believe in the suffering which surrounds them.They end up finding the whole situation unreal, senseless, andunexplainable. </w:t>
      </w:r>
      <w:r w:rsidRPr="00D239D3">
        <w:rPr>
          <w:rStyle w:val="TitleChar"/>
        </w:rPr>
        <w:t>It is hell, but hell of what may be termed a hyperrealkind, made even more hyperreal by the harassment of the media and thehumanitarian agencies, because it renders the attitude of the worldtowards them even less unfathomable.</w:t>
      </w:r>
      <w:r w:rsidRPr="00D239D3">
        <w:rPr>
          <w:sz w:val="12"/>
        </w:rPr>
        <w:t xml:space="preserve"> Thus, they live in a kind ofghost-like war - which is fortunate, because otherwise, they wouldnever have been able to stand up to it. These are not my words, by theway: they say it so. But then Susan Sontag, hailing herself from NewYork, must know better than them what reality is, since she has chosenthem to incarnate it. Or maybe it is simply because reality is whatshe, and with her all the Western world, is lacking the most. </w:t>
      </w:r>
      <w:r w:rsidRPr="00D239D3">
        <w:rPr>
          <w:rStyle w:val="TitleChar"/>
        </w:rPr>
        <w:t>To reconstitute reality, one needs to head to where blood flows</w:t>
      </w:r>
      <w:r w:rsidRPr="00D239D3">
        <w:rPr>
          <w:sz w:val="12"/>
        </w:rPr>
        <w:t>.</w:t>
      </w:r>
      <w:r w:rsidRPr="00D239D3">
        <w:rPr>
          <w:rStyle w:val="Emphasis"/>
        </w:rPr>
        <w:t xml:space="preserve"> All these"corridors", opened by us to funnel our foodstuffs and our "culture"are in fact our lifelines along which we suck their moral strength and the energy of their distress</w:t>
      </w:r>
      <w:r w:rsidRPr="00D239D3">
        <w:rPr>
          <w:sz w:val="12"/>
        </w:rPr>
        <w:t xml:space="preserve">. Yet </w:t>
      </w:r>
      <w:r w:rsidRPr="00D239D3">
        <w:rPr>
          <w:rStyle w:val="Emphasis"/>
        </w:rPr>
        <w:t>another unequal exchange</w:t>
      </w:r>
      <w:r w:rsidRPr="00D239D3">
        <w:rPr>
          <w:sz w:val="12"/>
        </w:rPr>
        <w:t xml:space="preserve">. And to those who have found in a radical delusion of reality (and this includes the belief in political rationality, which supposedly rulesus, and which very much constitutes the principle of European reality)a kind of alternative courage, that is to survive a senselesssituation, to these people Susan </w:t>
      </w:r>
      <w:r w:rsidRPr="00D239D3">
        <w:rPr>
          <w:rStyle w:val="TitleChar"/>
        </w:rPr>
        <w:t>Sontag comes to convince them of the"reality" of their suffering</w:t>
      </w:r>
      <w:r w:rsidRPr="00D239D3">
        <w:rPr>
          <w:sz w:val="12"/>
        </w:rPr>
        <w:t xml:space="preserve">, by </w:t>
      </w:r>
      <w:r w:rsidRPr="00D239D3">
        <w:rPr>
          <w:rStyle w:val="Emphasis"/>
        </w:rPr>
        <w:t xml:space="preserve">making something cultural andsomething theatrical out of it, so that it can be useful as a referent within the theatre of western values, including "solidarity". </w:t>
      </w:r>
      <w:r w:rsidRPr="00D239D3">
        <w:rPr>
          <w:sz w:val="12"/>
        </w:rPr>
        <w:t xml:space="preserve">But SusanSontag herself is not the issue. She is merely a societal instance ofwhat has become the general situation whereby </w:t>
      </w:r>
      <w:r w:rsidRPr="00D239D3">
        <w:rPr>
          <w:rStyle w:val="Emphasis"/>
        </w:rPr>
        <w:t>toothless intellectuals</w:t>
      </w:r>
      <w:r w:rsidRPr="00D239D3">
        <w:rPr>
          <w:sz w:val="12"/>
        </w:rPr>
        <w:t xml:space="preserve"> </w:t>
      </w:r>
      <w:r w:rsidRPr="00D239D3">
        <w:rPr>
          <w:rStyle w:val="Emphasis"/>
        </w:rPr>
        <w:t>swap their distress with the misery of the poor</w:t>
      </w:r>
      <w:r w:rsidRPr="00D239D3">
        <w:rPr>
          <w:sz w:val="12"/>
        </w:rPr>
        <w:t xml:space="preserve">, both of them sustaining each other, both of them locked in a perverse agreement.This </w:t>
      </w:r>
      <w:r w:rsidRPr="00D239D3">
        <w:rPr>
          <w:rStyle w:val="TitleChar"/>
        </w:rPr>
        <w:t xml:space="preserve">parallels the way the </w:t>
      </w:r>
      <w:r w:rsidRPr="00D239D3">
        <w:rPr>
          <w:rStyle w:val="TitleChar"/>
        </w:rPr>
        <w:lastRenderedPageBreak/>
        <w:t>political class and civil society areswapping their respective misery: one throwing up corruption andscandals, the other its purposeless convulsions and its inertia.</w:t>
      </w:r>
      <w:r w:rsidRPr="00D239D3">
        <w:rPr>
          <w:sz w:val="12"/>
        </w:rPr>
        <w:t xml:space="preserve"> Thus,not so long ago,</w:t>
      </w:r>
      <w:r w:rsidRPr="00D239D3">
        <w:rPr>
          <w:rStyle w:val="TitleChar"/>
        </w:rPr>
        <w:t xml:space="preserve"> one could witness Bourdieu and Abbe Pierre offering themselves as televisual slaughtering lambs trading with each other pathetic language and sociological garble about poverty.</w:t>
      </w:r>
      <w:r w:rsidRPr="00D239D3">
        <w:rPr>
          <w:sz w:val="12"/>
        </w:rPr>
        <w:t xml:space="preserve">¶ Our whole society is thus on its way towards "commiseration" in the most literal sense of the word (under the cloak of ecumenical bathos).It looks like as if </w:t>
      </w:r>
      <w:r w:rsidRPr="00D239D3">
        <w:rPr>
          <w:rStyle w:val="TitleChar"/>
        </w:rPr>
        <w:t>we are in the midst of an immense feeling of guilt,shared by intellectuals and politicians alike, and which is linked tothe end of history and the downfall of values</w:t>
      </w:r>
      <w:r w:rsidRPr="00D239D3">
        <w:rPr>
          <w:sz w:val="12"/>
        </w:rPr>
        <w:t xml:space="preserve">. Then, </w:t>
      </w:r>
      <w:r w:rsidRPr="00D239D3">
        <w:rPr>
          <w:rStyle w:val="TitleChar"/>
        </w:rPr>
        <w:t>it has becomenecessary to replenish the pond of values</w:t>
      </w:r>
      <w:r w:rsidRPr="00D239D3">
        <w:rPr>
          <w:sz w:val="12"/>
        </w:rPr>
        <w:t xml:space="preserve">, the pond of references, andto do so </w:t>
      </w:r>
      <w:r w:rsidRPr="00D239D3">
        <w:rPr>
          <w:rStyle w:val="Emphasis"/>
        </w:rPr>
        <w:t>by using</w:t>
      </w:r>
      <w:r w:rsidRPr="00D239D3">
        <w:rPr>
          <w:sz w:val="12"/>
        </w:rPr>
        <w:t xml:space="preserve"> that smallest common denominator which is </w:t>
      </w:r>
      <w:r w:rsidRPr="00D239D3">
        <w:rPr>
          <w:rStyle w:val="TitleChar"/>
        </w:rPr>
        <w:t>the suffering of the world, and in doing so, replenishing our game reserveswith artificial fowls. "</w:t>
      </w:r>
      <w:r w:rsidRPr="00D239D3">
        <w:rPr>
          <w:sz w:val="12"/>
        </w:rPr>
        <w:t xml:space="preserve">At the moment, </w:t>
      </w:r>
      <w:r w:rsidRPr="00D239D3">
        <w:rPr>
          <w:rStyle w:val="TitleChar"/>
        </w:rPr>
        <w:t>it has become impossible to showanything else than suffering in the news broadcasts on television</w:t>
      </w:r>
      <w:r w:rsidRPr="00D239D3">
        <w:rPr>
          <w:sz w:val="12"/>
        </w:rPr>
        <w:t>"</w:t>
      </w:r>
      <w:proofErr w:type="gramStart"/>
      <w:r w:rsidRPr="00D239D3">
        <w:rPr>
          <w:sz w:val="12"/>
        </w:rPr>
        <w:t>,reports</w:t>
      </w:r>
      <w:proofErr w:type="gramEnd"/>
      <w:r w:rsidRPr="00D239D3">
        <w:rPr>
          <w:sz w:val="12"/>
        </w:rPr>
        <w:t xml:space="preserve"> David Schneidermann. Ours is a victim-society. I gather thatsociety is merely expressing its own disappointment and longing for animpossible violence against itself. Everywhere, a New IntellectualOrder is following on the heels of the New World Order. </w:t>
      </w:r>
      <w:r w:rsidRPr="00D239D3">
        <w:rPr>
          <w:rStyle w:val="TitleChar"/>
        </w:rPr>
        <w:t>Everywhere, wesee distress, misery and suffering becoming the basic stuff of theprimitive scene. The status of victimhood, paired with human rights isthe sole funeral ideology.</w:t>
      </w:r>
      <w:r w:rsidRPr="00D239D3">
        <w:rPr>
          <w:sz w:val="12"/>
        </w:rPr>
        <w:t xml:space="preserve"> </w:t>
      </w:r>
      <w:r w:rsidRPr="00D239D3">
        <w:rPr>
          <w:rStyle w:val="TitleChar"/>
        </w:rPr>
        <w:t>Those who do not directly exploit it do it byproxy - there is no dearth of mediators who take some surplus value offinancial or symbolic nature along the way</w:t>
      </w:r>
      <w:r w:rsidRPr="00D239D3">
        <w:rPr>
          <w:sz w:val="12"/>
        </w:rPr>
        <w:t>.</w:t>
      </w:r>
      <w:r w:rsidRPr="00D239D3">
        <w:rPr>
          <w:rStyle w:val="Emphasis"/>
        </w:rPr>
        <w:t xml:space="preserve"> Loss and suffering</w:t>
      </w:r>
      <w:r w:rsidRPr="00D239D3">
        <w:rPr>
          <w:sz w:val="12"/>
        </w:rPr>
        <w:t xml:space="preserve">, justlike the global debt, </w:t>
      </w:r>
      <w:r w:rsidRPr="00D239D3">
        <w:rPr>
          <w:rStyle w:val="Emphasis"/>
        </w:rPr>
        <w:t xml:space="preserve">are negotiable and for sale on the </w:t>
      </w:r>
      <w:r w:rsidRPr="00D239D3">
        <w:rPr>
          <w:rStyle w:val="Emphasis"/>
          <w:b w:val="0"/>
          <w:sz w:val="12"/>
        </w:rPr>
        <w:t>speculativemarket</w:t>
      </w:r>
      <w:r w:rsidRPr="00D239D3">
        <w:rPr>
          <w:sz w:val="12"/>
        </w:rPr>
        <w:t xml:space="preserve">, that is, the </w:t>
      </w:r>
      <w:r w:rsidRPr="00D239D3">
        <w:rPr>
          <w:rStyle w:val="Emphasis"/>
        </w:rPr>
        <w:t>intellectual-political market</w:t>
      </w:r>
      <w:r w:rsidRPr="00D239D3">
        <w:rPr>
          <w:sz w:val="12"/>
        </w:rPr>
        <w:t xml:space="preserve"> - which is in no wayundermining the military-industrial complex of old &amp; sinister days.¶ Every commiseration is grounded within the logic of suffering. </w:t>
      </w:r>
      <w:r w:rsidRPr="00D239D3">
        <w:rPr>
          <w:rStyle w:val="TitleChar"/>
        </w:rPr>
        <w:t>To refer to suffering</w:t>
      </w:r>
      <w:r w:rsidRPr="00D239D3">
        <w:rPr>
          <w:sz w:val="12"/>
        </w:rPr>
        <w:t xml:space="preserve">, </w:t>
      </w:r>
      <w:r w:rsidRPr="00D239D3">
        <w:rPr>
          <w:rStyle w:val="Emphasis"/>
        </w:rPr>
        <w:t>even if it is to fight it</w:t>
      </w:r>
      <w:r w:rsidRPr="00D239D3">
        <w:rPr>
          <w:sz w:val="12"/>
        </w:rPr>
        <w:t xml:space="preserve">, </w:t>
      </w:r>
      <w:r w:rsidRPr="00D239D3">
        <w:rPr>
          <w:rStyle w:val="Emphasis"/>
        </w:rPr>
        <w:t>lends it an unending base ofobjective reproduction</w:t>
      </w:r>
      <w:r w:rsidRPr="00D239D3">
        <w:rPr>
          <w:sz w:val="12"/>
        </w:rPr>
        <w:t>. It is clear that in order to fight whatever</w:t>
      </w:r>
      <w:proofErr w:type="gramStart"/>
      <w:r w:rsidRPr="00D239D3">
        <w:rPr>
          <w:sz w:val="12"/>
        </w:rPr>
        <w:t>,one</w:t>
      </w:r>
      <w:proofErr w:type="gramEnd"/>
      <w:r w:rsidRPr="00D239D3">
        <w:rPr>
          <w:sz w:val="12"/>
        </w:rPr>
        <w:t xml:space="preserve"> must start from the evil, not from the suffering. It is absolutelyobvious that in Sarajevo we may witness the scene of the transparencyof Evil. The concealed cancer-cell which causes everything else to rot</w:t>
      </w:r>
      <w:proofErr w:type="gramStart"/>
      <w:r w:rsidRPr="00D239D3">
        <w:rPr>
          <w:sz w:val="12"/>
        </w:rPr>
        <w:t>,the</w:t>
      </w:r>
      <w:proofErr w:type="gramEnd"/>
      <w:r w:rsidRPr="00D239D3">
        <w:rPr>
          <w:sz w:val="12"/>
        </w:rPr>
        <w:t xml:space="preserve"> virus whose blatant symptom the Europeans' paralysis has become.One seems to salvage the European inventory in the GATT negotiations,but in the meanwhile it is thrown in the flames at Sarajevo. In acertain sense, it is a good thing. Bogus Europe, vanishing Europe</w:t>
      </w:r>
      <w:proofErr w:type="gramStart"/>
      <w:r w:rsidRPr="00D239D3">
        <w:rPr>
          <w:sz w:val="12"/>
        </w:rPr>
        <w:t>,Europe</w:t>
      </w:r>
      <w:proofErr w:type="gramEnd"/>
      <w:r w:rsidRPr="00D239D3">
        <w:rPr>
          <w:sz w:val="12"/>
        </w:rPr>
        <w:t xml:space="preserve"> that has been squandered in the most hypocritical of dealings,this Europe is exposed in Sarajevo. In that sense, the Serbs couldalmost be hailed as the demystifying instrument, the savage analyst ofthat ghostly Europe, creature of those </w:t>
      </w:r>
      <w:r w:rsidRPr="00D239D3">
        <w:rPr>
          <w:rStyle w:val="TitleChar"/>
        </w:rPr>
        <w:t>techno-democratic politicianswho are as triumphant in their discourses as they are ineffective intheir deeds.</w:t>
      </w:r>
      <w:r w:rsidRPr="00D239D3">
        <w:rPr>
          <w:sz w:val="12"/>
        </w:rPr>
        <w:t xml:space="preserve"> One sees how Europe is disintegrating just as thediscourse of united Europe flowers (exactly as </w:t>
      </w:r>
      <w:r w:rsidRPr="00D239D3">
        <w:rPr>
          <w:rStyle w:val="TitleChar"/>
        </w:rPr>
        <w:t>the situation of humanrights is worsening just as the discourse on human rights isproliferating</w:t>
      </w:r>
      <w:r w:rsidRPr="00D239D3">
        <w:rPr>
          <w:sz w:val="12"/>
        </w:rPr>
        <w:t>). But this is not even the fine point of the story. Thefine point is that the Serbs, as carriers of the ethnic cleansing, areat the apex of the kind of Europe in the making; because the "real"Europe that is being made, is a white Europe, a Europe 'made' white,integrated and cleansed, in the moral sense, in the economic sense, andin the ethnic sense. This Europe is being made victoriously in, and inthat sense, what happens there is not an untimely occurrence on the waytowards a pious and democratic Europe, which does not exist, but alogical and ascending step towards the New European Order, itself abranch of the New World Order, whose distinctive features everywhereare white fundamentalism, protectionism, discrimination and control.¶ Some say: if we let this happen in Sarajevo, it will happen to uslater on. What nonsense! It has befallen us already. All Europeancountries are on the road to ethnic cleansing. This is the real Europethat is being slowly put together in the shadow of nationalparliaments. And Serbia is in forward position. There is no need toinvoke some kind of passivity, some inability to react, since we aredealing with a programme being logically implemented, of which Bosniais merely the actual frontier. Why do you think that Le Pen has all butvanished from the (French) political scene? He has vanished because theessence of his ideas has completely infiltrated the political class</w:t>
      </w:r>
      <w:proofErr w:type="gramStart"/>
      <w:r w:rsidRPr="00D239D3">
        <w:rPr>
          <w:sz w:val="12"/>
        </w:rPr>
        <w:t>,taking</w:t>
      </w:r>
      <w:proofErr w:type="gramEnd"/>
      <w:r w:rsidRPr="00D239D3">
        <w:rPr>
          <w:sz w:val="12"/>
        </w:rPr>
        <w:t xml:space="preserve"> the garb of "the French particularity", the holy union, theeuronationalist impulse, or plain protectionism. No use any longer forLe Pen. He won, not as a political person, but as </w:t>
      </w:r>
      <w:r w:rsidRPr="00D239D3">
        <w:rPr>
          <w:rStyle w:val="TitleChar"/>
        </w:rPr>
        <w:t>a virus, having takenover the minds</w:t>
      </w:r>
      <w:r w:rsidRPr="00D239D3">
        <w:rPr>
          <w:sz w:val="12"/>
        </w:rPr>
        <w:t xml:space="preserve">. Why would you believe that things will remain limitedin </w:t>
      </w:r>
      <w:proofErr w:type="gramStart"/>
      <w:r w:rsidRPr="00D239D3">
        <w:rPr>
          <w:sz w:val="12"/>
        </w:rPr>
        <w:t>Sarajevo.</w:t>
      </w:r>
      <w:proofErr w:type="gramEnd"/>
      <w:r w:rsidRPr="00D239D3">
        <w:rPr>
          <w:sz w:val="12"/>
        </w:rPr>
        <w:t xml:space="preserve"> It is the same thing that is at stake everywhere. </w:t>
      </w:r>
      <w:r w:rsidRPr="00D239D3">
        <w:rPr>
          <w:rStyle w:val="TitleChar"/>
        </w:rPr>
        <w:t>Nodisplay of solidarity is going to change anything about that. It willstop only the day that the killing will end, that is when the bordersof "white" Europe will have been redrawn</w:t>
      </w:r>
      <w:r w:rsidRPr="00D239D3">
        <w:rPr>
          <w:sz w:val="12"/>
        </w:rPr>
        <w:t xml:space="preserve">. It is as if Europe, allnationalities, all political movements, no matter which, had "taken acontract", a killer's contract with the Serbs, who have become theagents of the dirty jobs for the West. Just as the West had taken acontract with Saddam Hussein against Iran. The problem is that if thekiller overdoes it, he must be eliminated too. But if the operationsagainst Iraq and in Somalia look like failures within the establishmentof the New World Order, then the Bosnian case looks promising withinthe New European one.¶ The Bosnians know that much. They know they have been forfeited, not bysome fascistic remnant or revival, but by the international"democratic" order. They know they are bound to be exterminated orexiled or excluded like all heterogeneous and unassimalable elementsthe world over. </w:t>
      </w:r>
      <w:r w:rsidRPr="00D239D3">
        <w:rPr>
          <w:rStyle w:val="TitleChar"/>
        </w:rPr>
        <w:t>There is no reprieve, because, however distasteful thismay sound to the false guilty consciousness of Western democrats andhumanitarians, this is the unswerving way of development</w:t>
      </w:r>
      <w:r w:rsidRPr="00D239D3">
        <w:rPr>
          <w:sz w:val="12"/>
        </w:rPr>
        <w:t xml:space="preserve">. Modern Europewill be built on the bones of its Muslims and Arabs, as we can see allover. Unless they survive as immigrant slaves. And the strongestobjection against this offensive of the guilty conscience such as isdisplayed in happenings like the Strasbourg one, is that </w:t>
      </w:r>
      <w:r w:rsidRPr="00D239D3">
        <w:rPr>
          <w:rStyle w:val="TitleChar"/>
        </w:rPr>
        <w:t>by fuellingthe image of the alleged lack of resolve of the European policies,together with that of a European conscience torn by its ownpowerlessness, it covers up the whole of the really on-going operationby granting it the benefit of spiritual doubt.</w:t>
      </w:r>
      <w:r w:rsidRPr="00D239D3">
        <w:rPr>
          <w:bCs/>
          <w:sz w:val="12"/>
          <w:u w:val="single"/>
        </w:rPr>
        <w:t xml:space="preserve">¶ </w:t>
      </w:r>
      <w:r w:rsidRPr="00D239D3">
        <w:rPr>
          <w:rStyle w:val="TitleChar"/>
        </w:rPr>
        <w:t>The people</w:t>
      </w:r>
      <w:r w:rsidRPr="00D239D3">
        <w:rPr>
          <w:sz w:val="12"/>
        </w:rPr>
        <w:t xml:space="preserve"> of Sarajevo </w:t>
      </w:r>
      <w:r w:rsidRPr="00D239D3">
        <w:rPr>
          <w:rStyle w:val="TitleChar"/>
        </w:rPr>
        <w:t>who appeared on the screen during the Artbroadcast were surely harbouring no illusion nor hope</w:t>
      </w:r>
      <w:r w:rsidRPr="00D239D3">
        <w:rPr>
          <w:sz w:val="12"/>
        </w:rPr>
        <w:t xml:space="preserve">. But </w:t>
      </w:r>
      <w:r w:rsidRPr="00D239D3">
        <w:rPr>
          <w:rStyle w:val="TitleChar"/>
        </w:rPr>
        <w:t xml:space="preserve">they did notlook like potential martyrs either. </w:t>
      </w:r>
      <w:r w:rsidRPr="00D239D3">
        <w:rPr>
          <w:sz w:val="12"/>
        </w:rPr>
        <w:t xml:space="preserve">They had objective plight, realsuffering on their side. </w:t>
      </w:r>
      <w:r w:rsidRPr="00D239D3">
        <w:rPr>
          <w:rStyle w:val="TitleChar"/>
        </w:rPr>
        <w:t xml:space="preserve">The true </w:t>
      </w:r>
      <w:proofErr w:type="gramStart"/>
      <w:r w:rsidRPr="00D239D3">
        <w:rPr>
          <w:rStyle w:val="TitleChar"/>
        </w:rPr>
        <w:lastRenderedPageBreak/>
        <w:t>misery, that</w:t>
      </w:r>
      <w:proofErr w:type="gramEnd"/>
      <w:r w:rsidRPr="00D239D3">
        <w:rPr>
          <w:rStyle w:val="TitleChar"/>
        </w:rPr>
        <w:t xml:space="preserve"> of the false apostles and voluntary martyrs, was on the other side.</w:t>
      </w:r>
      <w:r w:rsidRPr="00D239D3">
        <w:rPr>
          <w:sz w:val="12"/>
        </w:rPr>
        <w:t xml:space="preserve"> But then, is it notwritten that "to the voluntary martyr no recompense shall be given inthe after-world."</w:t>
      </w:r>
    </w:p>
    <w:p w14:paraId="6E6A8251" w14:textId="2D18D4EA" w:rsidR="00A90BC1" w:rsidRPr="00D239D3" w:rsidRDefault="00A90BC1" w:rsidP="00A90BC1">
      <w:pPr>
        <w:pStyle w:val="Heading2"/>
      </w:pPr>
      <w:r w:rsidRPr="00D239D3">
        <w:lastRenderedPageBreak/>
        <w:t>Survivalism k</w:t>
      </w:r>
    </w:p>
    <w:p w14:paraId="2CACF0F2" w14:textId="645F5860" w:rsidR="00A90BC1" w:rsidRPr="00D239D3" w:rsidRDefault="00A90BC1" w:rsidP="00A90BC1">
      <w:pPr>
        <w:pStyle w:val="Heading3"/>
      </w:pPr>
      <w:r w:rsidRPr="00D239D3">
        <w:lastRenderedPageBreak/>
        <w:t>1nc</w:t>
      </w:r>
    </w:p>
    <w:p w14:paraId="5CB48087" w14:textId="77777777" w:rsidR="00A90BC1" w:rsidRPr="00D239D3" w:rsidRDefault="00A90BC1" w:rsidP="00A90BC1">
      <w:pPr>
        <w:pStyle w:val="Heading4"/>
      </w:pPr>
      <w:r w:rsidRPr="00D239D3">
        <w:t xml:space="preserve">Their politicized individuation is a self-defeating cycle of liberal back-patting – it forwards a legacy of neoliberal concessions contingent on the suffocation of activism within a neoliberal economy of trauma that exchanges agency for the pain of the subaltern </w:t>
      </w:r>
    </w:p>
    <w:p w14:paraId="13B39722" w14:textId="77777777" w:rsidR="00A90BC1" w:rsidRPr="00D239D3" w:rsidRDefault="00A90BC1" w:rsidP="00A90BC1">
      <w:r w:rsidRPr="00D239D3">
        <w:rPr>
          <w:b/>
        </w:rPr>
        <w:t>Brunila 14</w:t>
      </w:r>
      <w:r w:rsidRPr="00D239D3">
        <w:t xml:space="preserve"> (Kristiina, Professor of Social Justice and Equality in Education in the University of Helsinki in Finland, Education Inquiry, 5(1), “The Rise of the Survival Discourse in an Era of Therapisation and Neoliberalism,” http://www.education-inquiry.net/index.php/edui/article/view/24044/32748) </w:t>
      </w:r>
    </w:p>
    <w:p w14:paraId="2419DE4D" w14:textId="77777777" w:rsidR="00A90BC1" w:rsidRPr="00D239D3" w:rsidRDefault="00A90BC1" w:rsidP="00A90BC1">
      <w:r w:rsidRPr="00D239D3">
        <w:rPr>
          <w:rStyle w:val="TitleChar"/>
        </w:rPr>
        <w:t xml:space="preserve">An important step in </w:t>
      </w:r>
      <w:r w:rsidRPr="00D239D3">
        <w:rPr>
          <w:rStyle w:val="Emphasis"/>
        </w:rPr>
        <w:t xml:space="preserve">refusing therapisation and surviving is to be aware of the discourses through which we are spoken about </w:t>
      </w:r>
      <w:r w:rsidRPr="00D239D3">
        <w:rPr>
          <w:rStyle w:val="TitleChar"/>
        </w:rPr>
        <w:t>and speak about ourselves</w:t>
      </w:r>
      <w:r w:rsidRPr="00D239D3">
        <w:t xml:space="preserve"> (Davies 2005). It is therefore crucial to find the fault lines in these discourses, fracture them, and then find new discourses and new subject positions. Bearing in mind Foucault’s famous quote “</w:t>
      </w:r>
      <w:r w:rsidRPr="00D239D3">
        <w:rPr>
          <w:rStyle w:val="TitleChar"/>
        </w:rPr>
        <w:t>Where there is power there is resistance”</w:t>
      </w:r>
      <w:r w:rsidRPr="00D239D3">
        <w:t xml:space="preserve"> (Foucault 1979, 95), </w:t>
      </w:r>
      <w:r w:rsidRPr="00D239D3">
        <w:rPr>
          <w:rStyle w:val="TitleChar"/>
        </w:rPr>
        <w:t xml:space="preserve">what then can we say about crises from the point of view of the subject? Along with the crises of the economy and mental health, we seem to be experiencing yet another crisis, </w:t>
      </w:r>
      <w:r w:rsidRPr="00D239D3">
        <w:rPr>
          <w:rStyle w:val="Emphasis"/>
        </w:rPr>
        <w:t xml:space="preserve">that of rationality and of the rationalist subject. </w:t>
      </w:r>
      <w:r w:rsidRPr="00D239D3">
        <w:t xml:space="preserve">This Cartesian vision of a stable, rational and coherent subjectivity has become contested (Braidotti 1991). Referring to Nietzsche, Rosi Braidotti (1991) argued that at times of </w:t>
      </w:r>
      <w:r w:rsidRPr="00D239D3">
        <w:rPr>
          <w:rStyle w:val="TitleChar"/>
        </w:rPr>
        <w:t>any type of crisis every culture tends to turn to its ‘others’, to become feminised in the sense of having to face its limitations and deficiencies. It might therefore not be a surprise that therapisation and its interest in ‘the other’ in a dualistic order of things</w:t>
      </w:r>
      <w:r w:rsidRPr="00D239D3">
        <w:t xml:space="preserve"> (reason/emotion, cognitive/affective, mind/body) </w:t>
      </w:r>
      <w:r w:rsidRPr="00D239D3">
        <w:rPr>
          <w:rStyle w:val="TitleChar"/>
        </w:rPr>
        <w:t>has been legitimised to such an extent</w:t>
      </w:r>
      <w:r w:rsidRPr="00D239D3">
        <w:t xml:space="preserve">. Instead of turning to its feminised other, in order to understand itself as in line with Nietzsche’s assertion it seems that because of the </w:t>
      </w:r>
      <w:r w:rsidRPr="00D239D3">
        <w:rPr>
          <w:rStyle w:val="TitleChar"/>
        </w:rPr>
        <w:t>therapeutic turn neoliberalism has found a pervasive new way to harness the whole personality for its use, shaping it more effectively by focusing on the emotions in order to shape a properly flexible and adjustable subjectivity</w:t>
      </w:r>
      <w:r w:rsidRPr="00D239D3">
        <w:t xml:space="preserve"> (Brunila 2012a). In an era of economic and educational crisis, </w:t>
      </w:r>
      <w:r w:rsidRPr="00D239D3">
        <w:rPr>
          <w:rStyle w:val="Emphasis"/>
        </w:rPr>
        <w:t>therapeutic solutions as regulatory practices seeking to govern individuals seem to come in handy</w:t>
      </w:r>
      <w:r w:rsidRPr="00D239D3">
        <w:t xml:space="preserve">. </w:t>
      </w:r>
      <w:r w:rsidRPr="00D239D3">
        <w:rPr>
          <w:rStyle w:val="TitleChar"/>
        </w:rPr>
        <w:t>The neoliberal and therapeutic discourse together tend to strengthen the Cartesian idea of subjectivity, the idea of the human as essential, as malleable and as potential. The idea of therapisation and the position of survivalist offered to young people is tied to selfhood so that the autonomous self is able to discover itself through therapeutic education, getting rid of psychic and emotional chains and vulnerabilities, and becoming a flexible, self-disciplinary agent</w:t>
      </w:r>
      <w:r w:rsidRPr="00D239D3">
        <w:t xml:space="preserve"> (also see Brunila 2012a; Ecclestone et al., in review). The illusion of individual autonomy is created within both neoliberal and therapeutic discourses as a consequence of the ‘autonomisation’ and ‘responsibilisation’ of the self. Human potential can be fulfilled when essential human needs are encountered and realised in the right way (cf. Naskali 2003). The skill to facilitate this seems to have been given to all types of specialists, not only therapists and psychologists but also trainers, personal coaches and so on. </w:t>
      </w:r>
      <w:r w:rsidRPr="00D239D3">
        <w:rPr>
          <w:rStyle w:val="Emphasis"/>
        </w:rPr>
        <w:t>This means addressing human beings as if they were selves of a particular type, with individualised subjectivity as well as similar kinds of feelings, hopes and dreams waiting to be recognised and fulfilled to their highest potential</w:t>
      </w:r>
      <w:r w:rsidRPr="00D239D3">
        <w:t xml:space="preserve">. Such intervention appears to give education a legitimate basis in the market of education. It could be argued that the aim of first psychologising societal problems such as unemployment and a lack of education and then offering young people therapeutic education is to make them more </w:t>
      </w:r>
      <w:r w:rsidRPr="00D239D3">
        <w:lastRenderedPageBreak/>
        <w:t xml:space="preserve">adjustable to the labour market. </w:t>
      </w:r>
      <w:r w:rsidRPr="00D239D3">
        <w:rPr>
          <w:rStyle w:val="TitleChar"/>
        </w:rPr>
        <w:t xml:space="preserve">As long as this kind of approach remains untouched it is able to shape and retool young people to conform to it without using force or domination, but by enabling youth to realise what is supposedly good for them. In this way, </w:t>
      </w:r>
      <w:r w:rsidRPr="00D239D3">
        <w:rPr>
          <w:rStyle w:val="Emphasis"/>
        </w:rPr>
        <w:t>flexibility and self-responsibility mean a diminished self, as well as limited possibilities to speak and to be heard by ensuring that one implicitly learns to find mistakes in, and blame only, oneself (</w:t>
      </w:r>
      <w:r w:rsidRPr="00D239D3">
        <w:t>also see Furedi 2004; Ecclestone et al. 2008, Brunila 2012a/b/c). The main argument in this section is that the problem remains as long as we stay within the dualistic order of cognitive/affective, reason/emotion and mind/body</w:t>
      </w:r>
      <w:r w:rsidRPr="00D239D3">
        <w:rPr>
          <w:rStyle w:val="Emphasis"/>
        </w:rPr>
        <w:t>. There is a need for an alternative perspective to this dualistic and conventional image of subjectivity as stable, individualised and coherent. Should we not begin by asking questions about the relationship between subject, agency and politics</w:t>
      </w:r>
      <w:r w:rsidRPr="00D239D3">
        <w:rPr>
          <w:rStyle w:val="TitleChar"/>
        </w:rPr>
        <w:t>? To open up channels that allow us to create some distance from existing identities and identifications and their pre-set meanings and categories it is crucial to recognise this dualistic subjectivity as well as power relations related to therapisation.</w:t>
      </w:r>
      <w:r w:rsidRPr="00D239D3">
        <w:t xml:space="preserve"> To avoid these identities and identifications one must, as stated above, question the relations between subject, agency and politics. And one way is to begin is to ask how discursive constructions related to therapisation take hold of the body, take hold of desire, and how certain discursive constructions are appropriated while others are discarded, relegated as irrelevant or even threatening (Petersen 2008, 55). Judith Butler’s and Bronwyn Davies’ accounts of subject and agency provide a way of understanding agency as a subject-in-process and as the redeployment and effect of power (Butler 1997; Davies 1998). Butler stated that the “</w:t>
      </w:r>
      <w:r w:rsidRPr="00D239D3">
        <w:rPr>
          <w:rStyle w:val="TitleChar"/>
        </w:rPr>
        <w:t xml:space="preserve">the subject is neither a ground nor a product, but the permanent possibility of a certain resignifying process” </w:t>
      </w:r>
      <w:r w:rsidRPr="00D239D3">
        <w:t xml:space="preserve">(Butler 1992, 13, Davies 2005, 1). </w:t>
      </w:r>
      <w:r w:rsidRPr="00D239D3">
        <w:rPr>
          <w:rStyle w:val="TitleChar"/>
        </w:rPr>
        <w:t>If therapisation is a regulated process of repetition taking place in discourses, this simultaneously means that the possibility exists to repeat it differently.</w:t>
      </w:r>
      <w:r w:rsidRPr="00D239D3">
        <w:t xml:space="preserve"> Indeed, according to Butler, </w:t>
      </w:r>
      <w:r w:rsidRPr="00D239D3">
        <w:rPr>
          <w:rStyle w:val="TitleChar"/>
        </w:rPr>
        <w:t>it is the very constitutivity of the subject that enables her/him to act within these forms of power, which are not only regulating but also productive. Because the capacity to act is not a possession, there is no need for a pre-existing subject in agency</w:t>
      </w:r>
      <w:r w:rsidRPr="00D239D3">
        <w:t xml:space="preserve"> (Butler 1997; Pulkkinen 2003). This releases one from having to choose ‘sides’, such as whether something is good or bad or whether one is for or against something. For example, when involved in therapeutic discourse one is both conditioned by and dependent on the prevailing norms, and at the same time one needs to find one’s way ethically and responsibly (c.f. Butler 2008). Therefore, </w:t>
      </w:r>
      <w:r w:rsidRPr="00D239D3">
        <w:rPr>
          <w:rStyle w:val="TitleChar"/>
        </w:rPr>
        <w:t xml:space="preserve">it is crucial to </w:t>
      </w:r>
      <w:r w:rsidRPr="00D239D3">
        <w:rPr>
          <w:rStyle w:val="Emphasis"/>
        </w:rPr>
        <w:t>find a way to analyse therapisation as a site of constant negotiation and agency without an essentialist subject.</w:t>
      </w:r>
      <w:r w:rsidRPr="00D239D3">
        <w:t xml:space="preserve"> This would allow for seeing that problems concerning therapisation are not objects but the products of different practices, policies and power relations and therefore always negotiable and changeable. In addition, this would hold several implications for young people’s education. </w:t>
      </w:r>
      <w:r w:rsidRPr="00D239D3">
        <w:rPr>
          <w:rStyle w:val="Emphasis"/>
        </w:rPr>
        <w:t>Educationalists as well as young people themselves should understand the alliance of neoliberalism and therapisation,</w:t>
      </w:r>
      <w:r w:rsidRPr="00D239D3">
        <w:t xml:space="preserve"> and look more closely at how they work and their consequences. </w:t>
      </w:r>
      <w:r w:rsidRPr="00D239D3">
        <w:rPr>
          <w:rStyle w:val="TitleChar"/>
        </w:rPr>
        <w:t xml:space="preserve">Being able to challenge the ‘therapy first, education later’ orientation would also provide young people with more possibilities for various kinds of agency in society. It is possible to transcend the dualistic order of compliance versus resistance, and take up the master narratives versus resisting them. </w:t>
      </w:r>
      <w:r w:rsidRPr="00D239D3">
        <w:t>Quoting Bronwyn Davies (2005, 13): ‘</w:t>
      </w:r>
      <w:r w:rsidRPr="00D239D3">
        <w:rPr>
          <w:rStyle w:val="TitleChar"/>
        </w:rPr>
        <w:t>it is in our own existence, the terms of our existence, that we need to begin the work, together, of decomposing those elements of our world that make us, and our students, vulnerable to the latest discourse and that inhibit conscience and limit consciousness’</w:t>
      </w:r>
      <w:r w:rsidRPr="00D239D3">
        <w:t xml:space="preserve">. </w:t>
      </w:r>
      <w:r w:rsidRPr="00D239D3">
        <w:lastRenderedPageBreak/>
        <w:t xml:space="preserve">Conclusion According to McLaughlin (2012, 51), many of today’s survivors need not have experienced such horrors as rape, the Holocaust or other horrors to which survival has traditionally been associated. </w:t>
      </w:r>
      <w:r w:rsidRPr="00D239D3">
        <w:rPr>
          <w:rStyle w:val="Emphasis"/>
        </w:rPr>
        <w:t>The expansion of the survival discourse has taken place in an educational domain that is increasingly amenable to therapeutic explanations of individual and social problems</w:t>
      </w:r>
      <w:r w:rsidRPr="00D239D3">
        <w:t xml:space="preserve">. This article has argued that the therapeutic mode of personal understanding is permeating educational policies and programmes for young people. </w:t>
      </w:r>
      <w:r w:rsidRPr="00D239D3">
        <w:rPr>
          <w:rStyle w:val="TitleChar"/>
        </w:rPr>
        <w:t>These programmes tend to categorise young adults without troubling these categorisations in any way. These categorisations that take place have consequences that result in certain outcomes which have not yet been carefully considered</w:t>
      </w:r>
      <w:r w:rsidRPr="00D239D3">
        <w:t xml:space="preserve">. A central dynamic is that young people’s lives are described in therapeutic terms. It is therefore no surprise that </w:t>
      </w:r>
      <w:r w:rsidRPr="00D239D3">
        <w:rPr>
          <w:rStyle w:val="Emphasis"/>
        </w:rPr>
        <w:t>the term ‘survivor’ serves to endow young people with the position of a victim who has survived, and consequently this is the position from which they get heard. The discourse of survival is becoming more powerful. Within it, young people are allowed to narrate their situations and subjectivities.</w:t>
      </w:r>
      <w:r w:rsidRPr="00D239D3">
        <w:rPr>
          <w:rStyle w:val="TitleChar"/>
        </w:rPr>
        <w:t xml:space="preserve"> Consequently, the position from which they get heard is established by recognising their vulnerabilities, injuries, emotional problems including low self-esteem and sftress. </w:t>
      </w:r>
      <w:r w:rsidRPr="00D239D3">
        <w:t xml:space="preserve">The idea that young people are unable to learn unless they are happy and possess confidence, self-understanding and social skills represents a clear statement of the ethos of therapeutic education: psychology first, education later (Furedi 2009, 181). Based on my analysis, young people tend to be recognised through the prism of a therapeutic mode of understanding, of inherent vulnerability and the parallel notion of a self that is damaged and fragile. The role of education in the therapeutic discourse is to help such young people cope with their difficulties in a way that is held to be empowering, a process through which they learn to deal with their emotions, which in turn leads to survival socially and, most importantly, coping in the labour market. At first glance, the neoliberal discourse involving competitiveness and the urge to succeed may seem quite different from the therapeutic discourses of self-centredness, vulnerability and survival. Yet, despite their differences, both work towards a similar objective. The therapeutic discourse offers to free young people from their psychic and emotional chains so that they may take control of themselves and their lives and become more self-disciplinary and effective in terms of labour market demands. </w:t>
      </w:r>
      <w:r w:rsidRPr="00D239D3">
        <w:rPr>
          <w:rStyle w:val="TitleChar"/>
        </w:rPr>
        <w:t xml:space="preserve">Therapeutic solutions are consonant with the political rationales that are currently at play during this period of ‘welfare-state </w:t>
      </w:r>
      <w:proofErr w:type="gramStart"/>
      <w:r w:rsidRPr="00D239D3">
        <w:rPr>
          <w:rStyle w:val="TitleChar"/>
        </w:rPr>
        <w:t>crisis’</w:t>
      </w:r>
      <w:proofErr w:type="gramEnd"/>
      <w:r w:rsidRPr="00D239D3">
        <w:rPr>
          <w:rStyle w:val="TitleChar"/>
        </w:rPr>
        <w:t>. Their espousal of the morality of freedom, autonomy and fulfilment provides for the mutual translatability of the languages of psychic health and individual liberty</w:t>
      </w:r>
      <w:r w:rsidRPr="00D239D3">
        <w:t xml:space="preserve"> (Rose 1999, 260). It is not the aim of this article to underestimate the understandings and practices involved in working with those who have indeed been traumatised. Regarding the therapeutic discourse, there seems to be a good intention to secure equality of opportunity as a way to help people achieve more educationally and generally in their lives. However, the present article focused specifically on education that has been permeated by the therapeutic ethos where the question is not whether to intervene but which interventions are therapeutically more effective. In addition, therapisation reaches much further than this. According to Kathryn Ecclestone</w:t>
      </w:r>
      <w:r w:rsidRPr="00D239D3">
        <w:rPr>
          <w:rStyle w:val="TitleChar"/>
        </w:rPr>
        <w:t>, it offers a new sensibility, a new cultural vocabulary as well as explanations and underlying assumptions about appropriate feelings and responses to events, and a set of associated practices through which people make sense of themselves and others</w:t>
      </w:r>
      <w:r w:rsidRPr="00D239D3">
        <w:t xml:space="preserve"> (Ecclestone et al. 2009, 379). Normalising young people’s problems, traumas, policies and practices inadvertently undermines subjectivity and resilience among them. Young persons, who cannot know themselves, are not subjects but objects in the therapeutic culture. </w:t>
      </w:r>
      <w:r w:rsidRPr="00D239D3">
        <w:rPr>
          <w:rStyle w:val="TitleChar"/>
        </w:rPr>
        <w:t xml:space="preserve">In neoliberal times, well-being needs a </w:t>
      </w:r>
      <w:r w:rsidRPr="00D239D3">
        <w:rPr>
          <w:rStyle w:val="TitleChar"/>
        </w:rPr>
        <w:lastRenderedPageBreak/>
        <w:t>further deconstruction because neoliberal discourses work by disguising their real purposes. So what are the governments seeking with their language of well-being?</w:t>
      </w:r>
      <w:r w:rsidRPr="00D239D3">
        <w:t xml:space="preserve"> What this paper suggests is that it provides legitimation for shaping young people and others as more economically productive subjects.</w:t>
      </w:r>
    </w:p>
    <w:p w14:paraId="0F71FFB4" w14:textId="77777777" w:rsidR="00A90BC1" w:rsidRPr="00D239D3" w:rsidRDefault="00A90BC1" w:rsidP="00A90BC1">
      <w:pPr>
        <w:pStyle w:val="Heading4"/>
      </w:pPr>
      <w:r w:rsidRPr="00D239D3">
        <w:t xml:space="preserve">Radical autonomist departures from liberal democracy are the trap of neoliberalism – a valorization of racial independence that caters to the new frontier of psychic hegemony contingent on exterminating communalism and validating radically self-defeating freedoms </w:t>
      </w:r>
    </w:p>
    <w:p w14:paraId="236B4AB3" w14:textId="77777777" w:rsidR="00A90BC1" w:rsidRPr="00D239D3" w:rsidRDefault="00A90BC1" w:rsidP="00A90BC1">
      <w:r w:rsidRPr="00D239D3">
        <w:rPr>
          <w:b/>
        </w:rPr>
        <w:t xml:space="preserve">Brown 3 </w:t>
      </w:r>
      <w:r w:rsidRPr="00D239D3">
        <w:t>(Wendy, Professor of Political Science @ UC Berkeley, “Neo-liberalism and the End of Liberal Democracy,” Theory &amp; Event, Volume 7, Issue 1, https://muse.jhu.edu/article/48659)</w:t>
      </w:r>
    </w:p>
    <w:p w14:paraId="661D723E" w14:textId="77777777" w:rsidR="00A90BC1" w:rsidRPr="00D239D3" w:rsidRDefault="00A90BC1" w:rsidP="00A90BC1">
      <w:pPr>
        <w:rPr>
          <w:rStyle w:val="Emphasis"/>
        </w:rPr>
      </w:pPr>
      <w:r w:rsidRPr="00D239D3">
        <w:rPr>
          <w:rStyle w:val="TitleChar"/>
        </w:rPr>
        <w:t>The state is not without a project in the making of the neo-liberal subject</w:t>
      </w:r>
      <w:r w:rsidRPr="00D239D3">
        <w:rPr>
          <w:rStyle w:val="Emphasis"/>
        </w:rPr>
        <w:t>. The state attempts to construct prudent subjects through policies that organize such prudence: this is the basis of a range of welfare reforms such as workfare and single-parent penalties</w:t>
      </w:r>
      <w:r w:rsidRPr="00D239D3">
        <w:t xml:space="preserve">, changes in the criminal code such as the “three strikes law,” and educational voucher schemes. </w:t>
      </w:r>
      <w:r w:rsidRPr="00D239D3">
        <w:rPr>
          <w:rStyle w:val="TitleChar"/>
        </w:rPr>
        <w:t xml:space="preserve">Because neo-liberalism casts </w:t>
      </w:r>
      <w:r w:rsidRPr="00D239D3">
        <w:rPr>
          <w:rStyle w:val="Emphasis"/>
        </w:rPr>
        <w:t xml:space="preserve">rational action as a norm rather than an </w:t>
      </w:r>
      <w:r w:rsidRPr="00D239D3">
        <w:rPr>
          <w:rStyle w:val="TitleChar"/>
        </w:rPr>
        <w:t>ontology, social policy is the means by which the state produces subjects whose compass is set by their rational assessment of the costs and benefits of certain act</w:t>
      </w:r>
      <w:r w:rsidRPr="00D239D3">
        <w:t xml:space="preserve">s, whether teen pregnancy, tax cheating, or retirement planning. </w:t>
      </w:r>
      <w:r w:rsidRPr="00D239D3">
        <w:rPr>
          <w:rStyle w:val="Emphasis"/>
        </w:rPr>
        <w:t>The neo-liberal citizen is calculating rather than rule-abiding</w:t>
      </w:r>
      <w:r w:rsidRPr="00D239D3">
        <w:t xml:space="preserve">, a Benthamite rather than a Hobbesian. </w:t>
      </w:r>
      <w:r w:rsidRPr="00D239D3">
        <w:rPr>
          <w:rStyle w:val="TitleChar"/>
        </w:rPr>
        <w:t xml:space="preserve">The state is one of many sites framing the calculations leading to social behaviors that keep costs low and productivity high. This mode of governmentality (techniques of governing that exceed express state action </w:t>
      </w:r>
      <w:r w:rsidRPr="00D239D3">
        <w:t xml:space="preserve">and orchestrate the subject’s conduct toward him or herself) </w:t>
      </w:r>
      <w:r w:rsidRPr="00D239D3">
        <w:rPr>
          <w:rStyle w:val="Emphasis"/>
        </w:rPr>
        <w:t>convenes a “free” subject who rationally deliberates about alternative courses of action, makes choices, and bears responsibility for the consequences of these choices</w:t>
      </w:r>
      <w:r w:rsidRPr="00D239D3">
        <w:t xml:space="preserve">. In this way, Lemke argues, “the state leads and controls subjects without being responsible for them;” as individual ‘entrepreneurs’ in every aspect of life, subjects become wholly responsible for their well-being and citizenship is reduced to success in this entrepreneurship (201). </w:t>
      </w:r>
      <w:r w:rsidRPr="00D239D3">
        <w:rPr>
          <w:rStyle w:val="Emphasis"/>
        </w:rPr>
        <w:t xml:space="preserve">Neo-liberal subjects are controlled through their freedom </w:t>
      </w:r>
      <w:r w:rsidRPr="00D239D3">
        <w:t xml:space="preserve">— not simply, as thinkers from the Frankfurt School through Foucault have argued, </w:t>
      </w:r>
      <w:r w:rsidRPr="00D239D3">
        <w:rPr>
          <w:rStyle w:val="Emphasis"/>
        </w:rPr>
        <w:t>because freedom within an order of domination can be an instrument of that domination — but because of neo-liberalism’s moralization of the consequences of this freedom</w:t>
      </w:r>
      <w:r w:rsidRPr="00D239D3">
        <w:rPr>
          <w:rStyle w:val="TitleChar"/>
        </w:rPr>
        <w:t xml:space="preserve">. </w:t>
      </w:r>
      <w:r w:rsidRPr="00D239D3">
        <w:rPr>
          <w:rStyle w:val="Emphasis"/>
        </w:rPr>
        <w:t>This also means that the withdrawal of the state from certain domains and the privatization of certain state functions does not amount to a dismantling of government but, rather, constitutes a technique of governing</w:t>
      </w:r>
      <w:r w:rsidRPr="00D239D3">
        <w:rPr>
          <w:rStyle w:val="TitleChar"/>
        </w:rPr>
        <w:t>, indeed the signature technique of neo-liberal governance in which rational economic action suffused throughout society replaces express state rule or provision</w:t>
      </w:r>
      <w:r w:rsidRPr="00D239D3">
        <w:t xml:space="preserve">. </w:t>
      </w:r>
      <w:r w:rsidRPr="00D239D3">
        <w:rPr>
          <w:rStyle w:val="Emphasis"/>
        </w:rPr>
        <w:t>Neo-liberalism shifts “the regulatory competence of the state onto ‘responsible,’ ‘rational’ individuals [with the aim of] encourag[ing] individuals to give their lives a specific entrepreneurial form”</w:t>
      </w:r>
      <w:r w:rsidRPr="00D239D3">
        <w:t xml:space="preserve"> (Lemke 202). </w:t>
      </w:r>
      <w:proofErr w:type="gramStart"/>
      <w:r w:rsidRPr="00D239D3">
        <w:t>4)Finally</w:t>
      </w:r>
      <w:proofErr w:type="gramEnd"/>
      <w:r w:rsidRPr="00D239D3">
        <w:t xml:space="preserve">, </w:t>
      </w:r>
      <w:r w:rsidRPr="00D239D3">
        <w:rPr>
          <w:rStyle w:val="TitleChar"/>
        </w:rPr>
        <w:t>the suffusion of both the state and the subject with economic rationality has the effect of radically transforming and narrowing the criteria for good social policy vis a vis classical liberal democracy.</w:t>
      </w:r>
      <w:r w:rsidRPr="00D239D3">
        <w:t xml:space="preserve"> </w:t>
      </w:r>
      <w:r w:rsidRPr="00D239D3">
        <w:rPr>
          <w:rStyle w:val="Emphasis"/>
        </w:rPr>
        <w:t>Not only must social policy meet profitability tests, incite and unblock competition, and produce rational subjects, it obeys the entrepreneurial principle of “equal inequality for all” as it “multiplies and expands entrepreneurial forms within the body social”</w:t>
      </w:r>
      <w:r w:rsidRPr="00D239D3">
        <w:t xml:space="preserve"> (Lemke 195). </w:t>
      </w:r>
      <w:r w:rsidRPr="00D239D3">
        <w:rPr>
          <w:rStyle w:val="TitleChar"/>
        </w:rPr>
        <w:t>This is the principle that links the neo-liberal governmentalization of the state with the development of a neo-liberal social sphere and neo-liberal subjects.</w:t>
      </w:r>
      <w:r w:rsidRPr="00D239D3">
        <w:t xml:space="preserve"> Taken together, </w:t>
      </w:r>
      <w:r w:rsidRPr="00D239D3">
        <w:rPr>
          <w:rStyle w:val="TitleChar"/>
        </w:rPr>
        <w:t xml:space="preserve">the extension of </w:t>
      </w:r>
      <w:r w:rsidRPr="00D239D3">
        <w:rPr>
          <w:rStyle w:val="TitleChar"/>
        </w:rPr>
        <w:lastRenderedPageBreak/>
        <w:t>economic rationality to all aspects of thought and activity</w:t>
      </w:r>
      <w:r w:rsidRPr="00D239D3">
        <w:t xml:space="preserve">, the placement of the state in forthright and direct service to the economy, the rendering of the state tout court as an enterprise organized by market rationality, </w:t>
      </w:r>
      <w:r w:rsidRPr="00D239D3">
        <w:rPr>
          <w:rStyle w:val="TitleChar"/>
        </w:rPr>
        <w:t>the production of the moral subject as an entrepreneurial subject, and the construction of social policy according to these criteria, might appear as a more intensive rather than fundamentally new form of the saturation of social and political realms by capital.</w:t>
      </w:r>
      <w:r w:rsidRPr="00D239D3">
        <w:t xml:space="preserve"> That is, the political rationality of neo-liberalism might be read as issuing from a stage of capitalism which simply underscores Marx’s argument that capital penetrates and transforms every aspect of life — remaking everything in its image and reducing every value and activity to its cold rationale. </w:t>
      </w:r>
      <w:r w:rsidRPr="00D239D3">
        <w:rPr>
          <w:rStyle w:val="TitleChar"/>
        </w:rPr>
        <w:t>All that would be new here is the flagrant and relentless submission of the state and the individual, the church and the university, morality, sex, marriage, and leisure practices to this rationale</w:t>
      </w:r>
      <w:r w:rsidRPr="00D239D3">
        <w:t xml:space="preserve">. Or better, </w:t>
      </w:r>
      <w:r w:rsidRPr="00D239D3">
        <w:rPr>
          <w:rStyle w:val="Emphasis"/>
        </w:rPr>
        <w:t>the only novelty would be the recently achieved hegemony of rational choice theory in the human sciences, self-represented as an independent and objective branch of knowledge rather than an expression of the dominance of capital.</w:t>
      </w:r>
    </w:p>
    <w:p w14:paraId="12B49DBA" w14:textId="77777777" w:rsidR="00A90BC1" w:rsidRPr="00D239D3" w:rsidRDefault="00A90BC1" w:rsidP="00A90BC1">
      <w:pPr>
        <w:pStyle w:val="Heading4"/>
        <w:rPr>
          <w:rFonts w:asciiTheme="minorHAnsi" w:hAnsiTheme="minorHAnsi"/>
        </w:rPr>
      </w:pPr>
      <w:r w:rsidRPr="00D239D3">
        <w:rPr>
          <w:rFonts w:asciiTheme="minorHAnsi" w:hAnsiTheme="minorHAnsi"/>
        </w:rPr>
        <w:t>Vote negative to endorse abundant futures, a decolonization transformation grounded in pluriversal alliances with grassroots indigenous struggles from Ethiopia to Bolivia and a recognition of wildness that learns to remember and acknowledge the autonomy of the other. Any other vision of the future reproduces settler colonialism</w:t>
      </w:r>
    </w:p>
    <w:p w14:paraId="36139CF2" w14:textId="77777777" w:rsidR="00A90BC1" w:rsidRPr="00D239D3" w:rsidRDefault="00A90BC1" w:rsidP="00A90BC1">
      <w:pPr>
        <w:rPr>
          <w:rFonts w:asciiTheme="minorHAnsi" w:hAnsiTheme="minorHAnsi"/>
        </w:rPr>
      </w:pPr>
      <w:r w:rsidRPr="00D239D3">
        <w:rPr>
          <w:rFonts w:asciiTheme="minorHAnsi" w:hAnsiTheme="minorHAnsi"/>
          <w:b/>
        </w:rPr>
        <w:t xml:space="preserve">Collard, Dempsey, and Sundberg 15 </w:t>
      </w:r>
      <w:r w:rsidRPr="00D239D3">
        <w:rPr>
          <w:rFonts w:asciiTheme="minorHAnsi" w:hAnsiTheme="minorHAnsi"/>
        </w:rPr>
        <w:t>[Rosemary-Claire Collard, Assistant Professor, Department of Geography, Planning and Environment (Concordia University, Montreal), Jessica Dempsey, Assistant Professor in the School of Environmental Studies at the University of Victoria, &amp; Juanita Sundberg, Associate Professor, Department of Geography, University of British Columbia, “A Manifesto for Abundant Futures,”</w:t>
      </w:r>
      <w:r w:rsidRPr="00D239D3">
        <w:rPr>
          <w:rFonts w:asciiTheme="minorHAnsi" w:hAnsiTheme="minorHAnsi"/>
          <w:i/>
        </w:rPr>
        <w:t xml:space="preserve"> Annals of the Association of American Geographers</w:t>
      </w:r>
      <w:r w:rsidRPr="00D239D3">
        <w:rPr>
          <w:rFonts w:asciiTheme="minorHAnsi" w:hAnsiTheme="minorHAnsi"/>
        </w:rPr>
        <w:t>, Volume 105, Issue 2, 2015, p. 322-330]</w:t>
      </w:r>
    </w:p>
    <w:p w14:paraId="38CE4832" w14:textId="4539DDC8" w:rsidR="00A90BC1" w:rsidRPr="00D239D3" w:rsidRDefault="00A90BC1" w:rsidP="00A90BC1">
      <w:pPr>
        <w:rPr>
          <w:rStyle w:val="Emphasis"/>
          <w:rFonts w:asciiTheme="minorHAnsi" w:hAnsiTheme="minorHAnsi"/>
        </w:rPr>
      </w:pPr>
      <w:r w:rsidRPr="00D239D3">
        <w:rPr>
          <w:rFonts w:asciiTheme="minorHAnsi" w:hAnsiTheme="minorHAnsi"/>
        </w:rPr>
        <w:t xml:space="preserve">Another Path Is Possible! Abundant Futures Manifesto </w:t>
      </w:r>
      <w:proofErr w:type="gramStart"/>
      <w:r w:rsidRPr="00D239D3">
        <w:rPr>
          <w:rFonts w:asciiTheme="minorHAnsi" w:hAnsiTheme="minorHAnsi"/>
        </w:rPr>
        <w:t>If</w:t>
      </w:r>
      <w:proofErr w:type="gramEnd"/>
      <w:r w:rsidRPr="00D239D3">
        <w:rPr>
          <w:rFonts w:asciiTheme="minorHAnsi" w:hAnsiTheme="minorHAnsi"/>
        </w:rPr>
        <w:t xml:space="preserve"> anything, </w:t>
      </w:r>
      <w:r w:rsidRPr="00D239D3">
        <w:rPr>
          <w:rStyle w:val="TitleChar"/>
          <w:rFonts w:asciiTheme="minorHAnsi" w:hAnsiTheme="minorHAnsi"/>
          <w:b w:val="0"/>
        </w:rPr>
        <w:t>the Anthropocene is a spark that will light a fire in our imaginaries</w:t>
      </w:r>
      <w:r w:rsidRPr="00D239D3">
        <w:rPr>
          <w:rFonts w:asciiTheme="minorHAnsi" w:hAnsiTheme="minorHAnsi"/>
        </w:rPr>
        <w:t xml:space="preserve">. </w:t>
      </w:r>
      <w:r w:rsidRPr="00D239D3">
        <w:rPr>
          <w:rStyle w:val="TitleChar"/>
          <w:rFonts w:asciiTheme="minorHAnsi" w:hAnsiTheme="minorHAnsi"/>
          <w:b w:val="0"/>
        </w:rPr>
        <w:t>This is a time to think big, to dream</w:t>
      </w:r>
      <w:r w:rsidRPr="00D239D3">
        <w:rPr>
          <w:rFonts w:asciiTheme="minorHAnsi" w:hAnsiTheme="minorHAnsi"/>
        </w:rPr>
        <w:t xml:space="preserve">. </w:t>
      </w:r>
      <w:r w:rsidRPr="00D239D3">
        <w:rPr>
          <w:rStyle w:val="TitleChar"/>
          <w:rFonts w:asciiTheme="minorHAnsi" w:hAnsiTheme="minorHAnsi"/>
          <w:b w:val="0"/>
        </w:rPr>
        <w:t xml:space="preserve">We </w:t>
      </w:r>
      <w:r w:rsidRPr="00D239D3">
        <w:rPr>
          <w:rStyle w:val="Emphasis"/>
          <w:rFonts w:asciiTheme="minorHAnsi" w:hAnsiTheme="minorHAnsi"/>
        </w:rPr>
        <w:t>dream about abundant futures</w:t>
      </w:r>
      <w:r w:rsidRPr="00D239D3">
        <w:rPr>
          <w:rFonts w:asciiTheme="minorHAnsi" w:hAnsiTheme="minorHAnsi"/>
        </w:rPr>
        <w:t xml:space="preserve">. In what follows, we offer this dream in the form of a manifesto, a declaration of strategies to create the conditions for supporting diverse forms of life and ways of living. </w:t>
      </w:r>
      <w:r w:rsidRPr="00D239D3">
        <w:rPr>
          <w:rStyle w:val="TitleChar"/>
          <w:rFonts w:asciiTheme="minorHAnsi" w:hAnsiTheme="minorHAnsi"/>
          <w:b w:val="0"/>
        </w:rPr>
        <w:t>Decolonizing frameworks</w:t>
      </w:r>
      <w:r w:rsidRPr="00D239D3">
        <w:rPr>
          <w:rFonts w:asciiTheme="minorHAnsi" w:hAnsiTheme="minorHAnsi"/>
        </w:rPr>
        <w:t xml:space="preserve">, politics, and ethics </w:t>
      </w:r>
      <w:r w:rsidRPr="00D239D3">
        <w:rPr>
          <w:rStyle w:val="TitleChar"/>
          <w:rFonts w:asciiTheme="minorHAnsi" w:hAnsiTheme="minorHAnsi"/>
          <w:b w:val="0"/>
        </w:rPr>
        <w:t xml:space="preserve">guide our thinking about the </w:t>
      </w:r>
      <w:r w:rsidRPr="00D239D3">
        <w:rPr>
          <w:rStyle w:val="Emphasis"/>
          <w:rFonts w:asciiTheme="minorHAnsi" w:hAnsiTheme="minorHAnsi"/>
        </w:rPr>
        <w:t>conditions needed to generate abundance</w:t>
      </w:r>
      <w:r w:rsidRPr="00D239D3">
        <w:rPr>
          <w:rStyle w:val="TitleChar"/>
          <w:rFonts w:asciiTheme="minorHAnsi" w:hAnsiTheme="minorHAnsi"/>
          <w:b w:val="0"/>
        </w:rPr>
        <w:t>. Although “the desired outcomes of decolonization are diverse and located at multiple sites in multiple forms”</w:t>
      </w:r>
      <w:r w:rsidRPr="00D239D3">
        <w:rPr>
          <w:rFonts w:asciiTheme="minorHAnsi" w:hAnsiTheme="minorHAnsi"/>
        </w:rPr>
        <w:t xml:space="preserve"> (Sium, Desai, and Ritskes 2012, 2), </w:t>
      </w:r>
      <w:r w:rsidRPr="00D239D3">
        <w:rPr>
          <w:rStyle w:val="TitleChar"/>
          <w:rFonts w:asciiTheme="minorHAnsi" w:hAnsiTheme="minorHAnsi"/>
          <w:b w:val="0"/>
        </w:rPr>
        <w:t xml:space="preserve">our decolonizing sensibility </w:t>
      </w:r>
      <w:r w:rsidRPr="00D239D3">
        <w:rPr>
          <w:rStyle w:val="Emphasis"/>
          <w:rFonts w:asciiTheme="minorHAnsi" w:hAnsiTheme="minorHAnsi"/>
        </w:rPr>
        <w:t>builds from scholarship and movements</w:t>
      </w:r>
      <w:r w:rsidRPr="00D239D3">
        <w:rPr>
          <w:rStyle w:val="TitleChar"/>
          <w:rFonts w:asciiTheme="minorHAnsi" w:hAnsiTheme="minorHAnsi"/>
          <w:b w:val="0"/>
        </w:rPr>
        <w:t xml:space="preserve"> in settler societies that </w:t>
      </w:r>
      <w:r w:rsidRPr="00D239D3">
        <w:rPr>
          <w:rStyle w:val="Emphasis"/>
          <w:rFonts w:asciiTheme="minorHAnsi" w:hAnsiTheme="minorHAnsi"/>
        </w:rPr>
        <w:t>are premised on Indigenous self-determination</w:t>
      </w:r>
      <w:r w:rsidRPr="00D239D3">
        <w:rPr>
          <w:rFonts w:asciiTheme="minorHAnsi" w:hAnsiTheme="minorHAnsi"/>
        </w:rPr>
        <w:t>. In this context, we draw particular attention to the ways Nature is steeped in colonial patterns o</w:t>
      </w:r>
      <w:r w:rsidRPr="00D239D3">
        <w:t>f power and knowledge. Nature, we argue, must be confronted as an artifact of empire, although not “as dead matter or remnants of a defunct regime” that can be ignored (Stoler 2008, 196). Rather, as Stoler (2008, 195) notes, imperial ruins have a political life; they “impinge on the allocation of space, resources, and on the contours of material life” in the present. Discerning how the residues of Nature are reactivated in contemporary conservation politics in ways that continue to dispossess is crucial to the practice of decolonizing. The violence of settler colonialism is ongoing (Wolfe 2006) as “land is remade into property and human relationships to land are restricted to the relationship of the owner to his property” (Tuck and Yang 2012</w:t>
      </w:r>
      <w:r w:rsidRPr="00D239D3">
        <w:rPr>
          <w:rFonts w:asciiTheme="minorHAnsi" w:hAnsiTheme="minorHAnsi"/>
        </w:rPr>
        <w:t xml:space="preserve">, 5). Anishinaabeg scholar and activist Leanne Simpson beautifully articulates this transformation of land and bodies (cited in Klein 2013): </w:t>
      </w:r>
      <w:r w:rsidRPr="00D239D3">
        <w:rPr>
          <w:rStyle w:val="Emphasis"/>
          <w:rFonts w:asciiTheme="minorHAnsi" w:hAnsiTheme="minorHAnsi"/>
        </w:rPr>
        <w:t>Extraction and assimilation go together</w:t>
      </w:r>
      <w:r w:rsidRPr="00D239D3">
        <w:rPr>
          <w:rStyle w:val="TitleChar"/>
          <w:rFonts w:asciiTheme="minorHAnsi" w:hAnsiTheme="minorHAnsi"/>
          <w:b w:val="0"/>
        </w:rPr>
        <w:t>. Colonialism and capitalism are based on extracting and assimilating. My land is seen as a resource</w:t>
      </w:r>
      <w:r w:rsidRPr="00D239D3">
        <w:rPr>
          <w:rFonts w:asciiTheme="minorHAnsi" w:hAnsiTheme="minorHAnsi"/>
        </w:rPr>
        <w:t xml:space="preserve">. </w:t>
      </w:r>
      <w:r w:rsidRPr="00D239D3">
        <w:rPr>
          <w:rStyle w:val="TitleChar"/>
          <w:rFonts w:asciiTheme="minorHAnsi" w:hAnsiTheme="minorHAnsi"/>
          <w:b w:val="0"/>
        </w:rPr>
        <w:t xml:space="preserve">My relatives in the plant and animal worlds are seen as resources. My culture and knowledge is a resource. My body is a </w:t>
      </w:r>
      <w:r w:rsidRPr="00D239D3">
        <w:rPr>
          <w:rStyle w:val="TitleChar"/>
          <w:rFonts w:asciiTheme="minorHAnsi" w:hAnsiTheme="minorHAnsi"/>
          <w:b w:val="0"/>
        </w:rPr>
        <w:lastRenderedPageBreak/>
        <w:t>resource and my children are a resource because they are the potential to grow, maintain, and uphold the extraction–assimilation system</w:t>
      </w:r>
      <w:r w:rsidRPr="00D239D3">
        <w:rPr>
          <w:rFonts w:asciiTheme="minorHAnsi" w:hAnsiTheme="minorHAnsi"/>
        </w:rPr>
        <w:t xml:space="preserve">. The act of extraction removes all of the relationships that give whatever is being extracted meaning. </w:t>
      </w:r>
      <w:r w:rsidRPr="00D239D3">
        <w:rPr>
          <w:rStyle w:val="Emphasis"/>
          <w:rFonts w:asciiTheme="minorHAnsi" w:hAnsiTheme="minorHAnsi"/>
        </w:rPr>
        <w:t>Extracting is taking</w:t>
      </w:r>
      <w:r w:rsidRPr="00D239D3">
        <w:rPr>
          <w:rFonts w:asciiTheme="minorHAnsi" w:hAnsiTheme="minorHAnsi"/>
        </w:rPr>
        <w:t xml:space="preserve">. Actually, extracting is </w:t>
      </w:r>
      <w:r w:rsidRPr="00D239D3">
        <w:rPr>
          <w:rStyle w:val="TitleChar"/>
          <w:rFonts w:asciiTheme="minorHAnsi" w:hAnsiTheme="minorHAnsi"/>
          <w:b w:val="0"/>
        </w:rPr>
        <w:t>stealing</w:t>
      </w:r>
      <w:r w:rsidRPr="00D239D3">
        <w:rPr>
          <w:rFonts w:asciiTheme="minorHAnsi" w:hAnsiTheme="minorHAnsi"/>
        </w:rPr>
        <w:t xml:space="preserve">—it is </w:t>
      </w:r>
      <w:r w:rsidRPr="00D239D3">
        <w:rPr>
          <w:rStyle w:val="TitleChar"/>
          <w:rFonts w:asciiTheme="minorHAnsi" w:hAnsiTheme="minorHAnsi"/>
          <w:b w:val="0"/>
        </w:rPr>
        <w:t>taking without consent, without thought, care or even knowledge of the impacts that extraction has on the other living things in that environment</w:t>
      </w:r>
      <w:r w:rsidRPr="00D239D3">
        <w:rPr>
          <w:rFonts w:asciiTheme="minorHAnsi" w:hAnsiTheme="minorHAnsi"/>
        </w:rPr>
        <w:t xml:space="preserve">. That's always been a part of colonialism and conquest. </w:t>
      </w:r>
      <w:r w:rsidRPr="00D239D3">
        <w:rPr>
          <w:rStyle w:val="Emphasis"/>
          <w:rFonts w:asciiTheme="minorHAnsi" w:hAnsiTheme="minorHAnsi"/>
        </w:rPr>
        <w:t>Colonialism has always extracted the indigenous</w:t>
      </w:r>
      <w:r w:rsidRPr="00D239D3">
        <w:rPr>
          <w:rStyle w:val="TitleChar"/>
          <w:rFonts w:asciiTheme="minorHAnsi" w:hAnsiTheme="minorHAnsi"/>
          <w:b w:val="0"/>
        </w:rPr>
        <w:t xml:space="preserve">. </w:t>
      </w:r>
      <w:r w:rsidRPr="00D239D3">
        <w:rPr>
          <w:rFonts w:asciiTheme="minorHAnsi" w:hAnsiTheme="minorHAnsi"/>
        </w:rPr>
        <w:t xml:space="preserve">As Simpson suggests, </w:t>
      </w:r>
      <w:r w:rsidRPr="00D239D3">
        <w:rPr>
          <w:rStyle w:val="TitleChar"/>
          <w:rFonts w:asciiTheme="minorHAnsi" w:hAnsiTheme="minorHAnsi"/>
          <w:b w:val="0"/>
        </w:rPr>
        <w:t>colonial extraction</w:t>
      </w:r>
      <w:r w:rsidRPr="00D239D3">
        <w:rPr>
          <w:rFonts w:asciiTheme="minorHAnsi" w:hAnsiTheme="minorHAnsi"/>
        </w:rPr>
        <w:t xml:space="preserve"> also implies </w:t>
      </w:r>
      <w:r w:rsidRPr="00D239D3">
        <w:rPr>
          <w:rStyle w:val="TitleChar"/>
          <w:rFonts w:asciiTheme="minorHAnsi" w:hAnsiTheme="minorHAnsi"/>
          <w:b w:val="0"/>
        </w:rPr>
        <w:t>attempts to erase distinct ways of</w:t>
      </w:r>
      <w:r w:rsidRPr="00D239D3">
        <w:rPr>
          <w:rFonts w:asciiTheme="minorHAnsi" w:hAnsiTheme="minorHAnsi"/>
        </w:rPr>
        <w:t xml:space="preserve"> </w:t>
      </w:r>
      <w:r w:rsidRPr="00D239D3">
        <w:rPr>
          <w:rStyle w:val="TitleChar"/>
          <w:rFonts w:asciiTheme="minorHAnsi" w:hAnsiTheme="minorHAnsi"/>
          <w:b w:val="0"/>
        </w:rPr>
        <w:t xml:space="preserve">bringing worlds into being. Transforming these conditions </w:t>
      </w:r>
      <w:r w:rsidRPr="00D239D3">
        <w:rPr>
          <w:rStyle w:val="Emphasis"/>
          <w:rFonts w:asciiTheme="minorHAnsi" w:hAnsiTheme="minorHAnsi"/>
        </w:rPr>
        <w:t>requires political struggle</w:t>
      </w:r>
      <w:r w:rsidRPr="00D239D3">
        <w:rPr>
          <w:rStyle w:val="TitleChar"/>
          <w:rFonts w:asciiTheme="minorHAnsi" w:hAnsiTheme="minorHAnsi"/>
          <w:b w:val="0"/>
        </w:rPr>
        <w:t xml:space="preserve"> </w:t>
      </w:r>
      <w:r w:rsidRPr="00D239D3">
        <w:rPr>
          <w:rStyle w:val="Emphasis"/>
          <w:rFonts w:asciiTheme="minorHAnsi" w:hAnsiTheme="minorHAnsi"/>
        </w:rPr>
        <w:t>grounded in decolonizing</w:t>
      </w:r>
      <w:r w:rsidRPr="00D239D3">
        <w:rPr>
          <w:rStyle w:val="TitleChar"/>
          <w:rFonts w:asciiTheme="minorHAnsi" w:hAnsiTheme="minorHAnsi"/>
          <w:b w:val="0"/>
        </w:rPr>
        <w:t>.</w:t>
      </w:r>
      <w:r w:rsidRPr="00D239D3">
        <w:rPr>
          <w:rFonts w:asciiTheme="minorHAnsi" w:hAnsiTheme="minorHAnsi"/>
        </w:rPr>
        <w:t xml:space="preserve"> Inspired by Simpson and others, </w:t>
      </w:r>
      <w:r w:rsidRPr="00D239D3">
        <w:rPr>
          <w:rStyle w:val="TitleChar"/>
          <w:rFonts w:asciiTheme="minorHAnsi" w:hAnsiTheme="minorHAnsi"/>
          <w:b w:val="0"/>
        </w:rPr>
        <w:t>we now turn to</w:t>
      </w:r>
      <w:r w:rsidRPr="00D239D3">
        <w:rPr>
          <w:rFonts w:asciiTheme="minorHAnsi" w:hAnsiTheme="minorHAnsi"/>
        </w:rPr>
        <w:t xml:space="preserve"> three </w:t>
      </w:r>
      <w:r w:rsidRPr="00D239D3">
        <w:rPr>
          <w:rStyle w:val="TitleChar"/>
          <w:rFonts w:asciiTheme="minorHAnsi" w:hAnsiTheme="minorHAnsi"/>
          <w:b w:val="0"/>
        </w:rPr>
        <w:t xml:space="preserve">concrete political strategies </w:t>
      </w:r>
      <w:r w:rsidRPr="00D239D3">
        <w:rPr>
          <w:rStyle w:val="Emphasis"/>
          <w:rFonts w:asciiTheme="minorHAnsi" w:hAnsiTheme="minorHAnsi"/>
        </w:rPr>
        <w:t>necessary to create conditions for generating abundance</w:t>
      </w:r>
      <w:r w:rsidRPr="00D239D3">
        <w:rPr>
          <w:rFonts w:asciiTheme="minorHAnsi" w:hAnsiTheme="minorHAnsi"/>
        </w:rPr>
        <w:t xml:space="preserve"> rather than postnatural conservation. These </w:t>
      </w:r>
      <w:r w:rsidRPr="00D239D3">
        <w:t>strategies are informed by transformative efforts already occurring around the globe. Strategy 1: Reckoning with Colonial-Capitalist Ruination Like postnatural conservationists, we do not support a conservation oriented around the colonial myth of a pristine past. Yet the tendency to relentlessly focus on the future is not the answer. When considering how to intervene responsibly and ethically, an ongoing and active reckoning with the past is crucial. We can look to the past not to provide an Edenic benchmark but to understand the discursive material infrastructure we have inherited: How did we arrive where we are today, to a world of social asymmetries and ecological impoverishment? Galeano (1973) and Davis (2002) contend that we arrived at contemporary “underdevelopment” through colonialism and imperial capitalist development. Violence was central to these processes. “Millions died,” Davis (2002, 11) writes, “not outside the ‘modern world system,’ but in the very process of being forcibly incorporated into its economic and political structures.” The Capitalocene, Haraway's (2014) counterconcept to the Anthropocene, specifically foregrounds capitalist modes of political economy (and their attachment to fossil fuels) as drivers of impoverished ecologies.</w:t>
      </w:r>
      <w:r w:rsidRPr="00D239D3">
        <w:rPr>
          <w:rFonts w:asciiTheme="minorHAnsi" w:hAnsiTheme="minorHAnsi"/>
        </w:rPr>
        <w:t xml:space="preserve"> </w:t>
      </w:r>
      <w:r w:rsidRPr="00D239D3">
        <w:rPr>
          <w:rStyle w:val="TitleChar"/>
          <w:rFonts w:asciiTheme="minorHAnsi" w:hAnsiTheme="minorHAnsi"/>
          <w:b w:val="0"/>
        </w:rPr>
        <w:t xml:space="preserve">To recall this violence is neither nostalgic nor </w:t>
      </w:r>
      <w:r w:rsidRPr="00D239D3">
        <w:rPr>
          <w:rStyle w:val="Emphasis"/>
          <w:rFonts w:asciiTheme="minorHAnsi" w:hAnsiTheme="minorHAnsi"/>
        </w:rPr>
        <w:t>anachronistic but central to understanding that any intervention today is unavoidably linked to processes of imperial ruination</w:t>
      </w:r>
      <w:r w:rsidRPr="00D239D3">
        <w:rPr>
          <w:rFonts w:asciiTheme="minorHAnsi" w:hAnsiTheme="minorHAnsi"/>
        </w:rPr>
        <w:t>. Equally</w:t>
      </w:r>
      <w:r w:rsidRPr="00D239D3">
        <w:rPr>
          <w:rStyle w:val="TitleChar"/>
          <w:rFonts w:asciiTheme="minorHAnsi" w:hAnsiTheme="minorHAnsi"/>
          <w:b w:val="0"/>
        </w:rPr>
        <w:t xml:space="preserve">, we need to pay attention to histories of nonhuman abundance and the </w:t>
      </w:r>
      <w:r w:rsidRPr="00D239D3">
        <w:rPr>
          <w:rStyle w:val="Emphasis"/>
          <w:rFonts w:asciiTheme="minorHAnsi" w:hAnsiTheme="minorHAnsi"/>
        </w:rPr>
        <w:t>violences</w:t>
      </w:r>
      <w:r w:rsidRPr="00D239D3">
        <w:rPr>
          <w:rFonts w:asciiTheme="minorHAnsi" w:hAnsiTheme="minorHAnsi"/>
        </w:rPr>
        <w:t xml:space="preserve"> </w:t>
      </w:r>
      <w:r w:rsidRPr="00D239D3">
        <w:rPr>
          <w:rStyle w:val="TitleChar"/>
          <w:rFonts w:asciiTheme="minorHAnsi" w:hAnsiTheme="minorHAnsi"/>
          <w:b w:val="0"/>
        </w:rPr>
        <w:t xml:space="preserve">that led to their </w:t>
      </w:r>
      <w:r w:rsidRPr="00D239D3">
        <w:rPr>
          <w:rStyle w:val="Emphasis"/>
          <w:rFonts w:asciiTheme="minorHAnsi" w:hAnsiTheme="minorHAnsi"/>
        </w:rPr>
        <w:t>diminishment</w:t>
      </w:r>
      <w:r w:rsidRPr="00D239D3">
        <w:rPr>
          <w:rFonts w:asciiTheme="minorHAnsi" w:hAnsiTheme="minorHAnsi"/>
        </w:rPr>
        <w:t>. MacKinnon (2013) sees the past as a measure of possibility for what “may be again.” For MacKinnon, this is not a call for “some romantic return to a pre-human Eden.” Rather, he posits, “</w:t>
      </w:r>
      <w:r w:rsidRPr="00D239D3">
        <w:rPr>
          <w:rStyle w:val="TitleChar"/>
          <w:rFonts w:asciiTheme="minorHAnsi" w:hAnsiTheme="minorHAnsi"/>
          <w:b w:val="0"/>
        </w:rPr>
        <w:t>A story of loss is not always and only a lament; it can also be a measure of possibility. What once was may be again.”</w:t>
      </w:r>
      <w:r w:rsidRPr="00D239D3">
        <w:rPr>
          <w:rFonts w:asciiTheme="minorHAnsi" w:hAnsiTheme="minorHAnsi"/>
        </w:rPr>
        <w:t xml:space="preserve"> For MacKinnon, this means taking past abundance as a marker for what might be; looking back shows us what rich socioecological worlds looked like (as in Denevan 2001; Raffles 2002; Mann 2005). “Our systems are designed to promote more life,” says Leanne Simpson about her Anishinaabeg community (cited in Klein 2013). </w:t>
      </w:r>
      <w:r w:rsidRPr="00D239D3">
        <w:rPr>
          <w:rStyle w:val="TitleChar"/>
          <w:rFonts w:asciiTheme="minorHAnsi" w:hAnsiTheme="minorHAnsi"/>
          <w:b w:val="0"/>
        </w:rPr>
        <w:t>Working with the Anishinaabeg concept of</w:t>
      </w:r>
      <w:r w:rsidRPr="00D239D3">
        <w:rPr>
          <w:rFonts w:asciiTheme="minorHAnsi" w:hAnsiTheme="minorHAnsi"/>
        </w:rPr>
        <w:t xml:space="preserve"> </w:t>
      </w:r>
      <w:proofErr w:type="gramStart"/>
      <w:r w:rsidRPr="00D239D3">
        <w:rPr>
          <w:rFonts w:asciiTheme="minorHAnsi" w:hAnsiTheme="minorHAnsi"/>
        </w:rPr>
        <w:t>mino</w:t>
      </w:r>
      <w:proofErr w:type="gramEnd"/>
      <w:r w:rsidRPr="00D239D3">
        <w:rPr>
          <w:rFonts w:asciiTheme="minorHAnsi" w:hAnsiTheme="minorHAnsi"/>
        </w:rPr>
        <w:t xml:space="preserve"> bimaadiziwin, variously translated as “the good life” and “</w:t>
      </w:r>
      <w:r w:rsidRPr="00D239D3">
        <w:rPr>
          <w:rStyle w:val="TitleChar"/>
          <w:rFonts w:asciiTheme="minorHAnsi" w:hAnsiTheme="minorHAnsi"/>
          <w:b w:val="0"/>
        </w:rPr>
        <w:t>continuous rebirth</w:t>
      </w:r>
      <w:r w:rsidRPr="00D239D3">
        <w:rPr>
          <w:rFonts w:asciiTheme="minorHAnsi" w:hAnsiTheme="minorHAnsi"/>
        </w:rPr>
        <w:t xml:space="preserve">,” </w:t>
      </w:r>
      <w:r w:rsidRPr="00D239D3">
        <w:rPr>
          <w:rStyle w:val="TitleChar"/>
          <w:rFonts w:asciiTheme="minorHAnsi" w:hAnsiTheme="minorHAnsi"/>
          <w:b w:val="0"/>
        </w:rPr>
        <w:t>Simpson identifies an alternative to worlds that are enacted through utilitarianism and extraction. “The purpose of life,”</w:t>
      </w:r>
      <w:r w:rsidRPr="00D239D3">
        <w:rPr>
          <w:rFonts w:asciiTheme="minorHAnsi" w:hAnsiTheme="minorHAnsi"/>
        </w:rPr>
        <w:t xml:space="preserve"> she says, “</w:t>
      </w:r>
      <w:r w:rsidRPr="00D239D3">
        <w:rPr>
          <w:rStyle w:val="Emphasis"/>
          <w:rFonts w:asciiTheme="minorHAnsi" w:hAnsiTheme="minorHAnsi"/>
        </w:rPr>
        <w:t>is this continuous rebirth</w:t>
      </w:r>
      <w:r w:rsidRPr="00D239D3">
        <w:rPr>
          <w:rFonts w:asciiTheme="minorHAnsi" w:hAnsiTheme="minorHAnsi"/>
        </w:rPr>
        <w:t xml:space="preserve">, </w:t>
      </w:r>
      <w:r w:rsidRPr="00D239D3">
        <w:rPr>
          <w:rStyle w:val="Emphasis"/>
          <w:rFonts w:asciiTheme="minorHAnsi" w:hAnsiTheme="minorHAnsi"/>
        </w:rPr>
        <w:t>it's to promote more life</w:t>
      </w:r>
      <w:r w:rsidRPr="00D239D3">
        <w:rPr>
          <w:rFonts w:asciiTheme="minorHAnsi" w:hAnsiTheme="minorHAnsi"/>
        </w:rPr>
        <w:t>. I</w:t>
      </w:r>
      <w:r w:rsidRPr="00D239D3">
        <w:t xml:space="preserve">n Anishinaabeg society, our economic systems, our education systems, our systems of governance, and our political systems were designed with that basic tenet at their core.” The concept of promoting life differs considerably from a core aspect of sustainability and earth systems science, which focuses on figuring out the limits to development or the extent to which ecosystems may be degraded before ecological function is impaired or beyond repair. As Simpson says, </w:t>
      </w:r>
      <w:r w:rsidRPr="00D239D3">
        <w:rPr>
          <w:rFonts w:asciiTheme="minorHAnsi" w:hAnsiTheme="minorHAnsi"/>
        </w:rPr>
        <w:t xml:space="preserve">her community considers “how much you can give up to promote more life” (cited in Klein 2013; also Simpson 2011). </w:t>
      </w:r>
      <w:r w:rsidRPr="00D239D3">
        <w:rPr>
          <w:rStyle w:val="TitleChar"/>
          <w:rFonts w:asciiTheme="minorHAnsi" w:hAnsiTheme="minorHAnsi"/>
          <w:b w:val="0"/>
        </w:rPr>
        <w:t>We ally ourselves with such strategies to produce abundance. For Tewolde Egziabher</w:t>
      </w:r>
      <w:r w:rsidRPr="00D239D3">
        <w:rPr>
          <w:rFonts w:asciiTheme="minorHAnsi" w:hAnsiTheme="minorHAnsi"/>
        </w:rPr>
        <w:t xml:space="preserve"> (2002), </w:t>
      </w:r>
      <w:r w:rsidRPr="00D239D3">
        <w:rPr>
          <w:rStyle w:val="TitleChar"/>
          <w:rFonts w:asciiTheme="minorHAnsi" w:hAnsiTheme="minorHAnsi"/>
          <w:b w:val="0"/>
        </w:rPr>
        <w:t>the tireless Ethiopian advocate for farmers’ rights and agricultural diversity,</w:t>
      </w:r>
      <w:r w:rsidRPr="00D239D3">
        <w:rPr>
          <w:rFonts w:asciiTheme="minorHAnsi" w:hAnsiTheme="minorHAnsi"/>
        </w:rPr>
        <w:t xml:space="preserve"> </w:t>
      </w:r>
      <w:r w:rsidRPr="00D239D3">
        <w:rPr>
          <w:rStyle w:val="TitleChar"/>
          <w:rFonts w:asciiTheme="minorHAnsi" w:hAnsiTheme="minorHAnsi"/>
          <w:b w:val="0"/>
        </w:rPr>
        <w:t>supporting conditions to create and sustain biological diversity</w:t>
      </w:r>
      <w:r w:rsidRPr="00D239D3">
        <w:rPr>
          <w:rFonts w:asciiTheme="minorHAnsi" w:hAnsiTheme="minorHAnsi"/>
        </w:rPr>
        <w:t xml:space="preserve"> involves </w:t>
      </w:r>
      <w:r w:rsidRPr="00D239D3">
        <w:rPr>
          <w:rStyle w:val="TitleChar"/>
          <w:rFonts w:asciiTheme="minorHAnsi" w:hAnsiTheme="minorHAnsi"/>
          <w:b w:val="0"/>
        </w:rPr>
        <w:t>refusing</w:t>
      </w:r>
      <w:r w:rsidRPr="00D239D3">
        <w:rPr>
          <w:rFonts w:asciiTheme="minorHAnsi" w:hAnsiTheme="minorHAnsi"/>
        </w:rPr>
        <w:t xml:space="preserve"> </w:t>
      </w:r>
      <w:r w:rsidRPr="00D239D3">
        <w:rPr>
          <w:rStyle w:val="TitleChar"/>
          <w:rFonts w:asciiTheme="minorHAnsi" w:hAnsiTheme="minorHAnsi"/>
          <w:b w:val="0"/>
        </w:rPr>
        <w:t>capitalist processes of enclosure over land</w:t>
      </w:r>
      <w:r w:rsidRPr="00D239D3">
        <w:rPr>
          <w:rFonts w:asciiTheme="minorHAnsi" w:hAnsiTheme="minorHAnsi"/>
        </w:rPr>
        <w:t xml:space="preserve">, waters, and living </w:t>
      </w:r>
      <w:r w:rsidRPr="00D239D3">
        <w:rPr>
          <w:rFonts w:asciiTheme="minorHAnsi" w:hAnsiTheme="minorHAnsi"/>
        </w:rPr>
        <w:lastRenderedPageBreak/>
        <w:t xml:space="preserve">things, including patents on life. </w:t>
      </w:r>
      <w:r w:rsidRPr="00D239D3">
        <w:rPr>
          <w:rStyle w:val="TitleChar"/>
          <w:rFonts w:asciiTheme="minorHAnsi" w:hAnsiTheme="minorHAnsi"/>
          <w:b w:val="0"/>
        </w:rPr>
        <w:t>We ally with Via Campesina</w:t>
      </w:r>
      <w:r w:rsidRPr="00D239D3">
        <w:rPr>
          <w:rFonts w:asciiTheme="minorHAnsi" w:hAnsiTheme="minorHAnsi"/>
        </w:rPr>
        <w:t xml:space="preserve"> (2008) </w:t>
      </w:r>
      <w:r w:rsidRPr="00D239D3">
        <w:rPr>
          <w:rStyle w:val="TitleChar"/>
          <w:rFonts w:asciiTheme="minorHAnsi" w:hAnsiTheme="minorHAnsi"/>
          <w:b w:val="0"/>
        </w:rPr>
        <w:t>and its</w:t>
      </w:r>
      <w:r w:rsidRPr="00D239D3">
        <w:rPr>
          <w:rFonts w:asciiTheme="minorHAnsi" w:hAnsiTheme="minorHAnsi"/>
        </w:rPr>
        <w:t xml:space="preserve"> more than </w:t>
      </w:r>
      <w:r w:rsidRPr="00D239D3">
        <w:rPr>
          <w:rStyle w:val="TitleChar"/>
          <w:rFonts w:asciiTheme="minorHAnsi" w:hAnsiTheme="minorHAnsi"/>
          <w:b w:val="0"/>
        </w:rPr>
        <w:t>200,000 members throughout</w:t>
      </w:r>
      <w:r w:rsidRPr="00D239D3">
        <w:rPr>
          <w:rFonts w:asciiTheme="minorHAnsi" w:hAnsiTheme="minorHAnsi"/>
        </w:rPr>
        <w:t xml:space="preserve"> the globe in </w:t>
      </w:r>
      <w:r w:rsidRPr="00D239D3">
        <w:rPr>
          <w:rStyle w:val="TitleChar"/>
          <w:rFonts w:asciiTheme="minorHAnsi" w:hAnsiTheme="minorHAnsi"/>
          <w:b w:val="0"/>
        </w:rPr>
        <w:t>defending the “collective rights of peasant farmers to access land” from</w:t>
      </w:r>
      <w:r w:rsidRPr="00D239D3">
        <w:rPr>
          <w:rFonts w:asciiTheme="minorHAnsi" w:hAnsiTheme="minorHAnsi"/>
        </w:rPr>
        <w:t xml:space="preserve"> those who appropriate land “for profit.” </w:t>
      </w:r>
      <w:r w:rsidRPr="00D239D3">
        <w:rPr>
          <w:rStyle w:val="TitleChar"/>
          <w:rFonts w:asciiTheme="minorHAnsi" w:hAnsiTheme="minorHAnsi"/>
          <w:b w:val="0"/>
        </w:rPr>
        <w:t>Peasant farmers</w:t>
      </w:r>
      <w:r w:rsidRPr="00D239D3">
        <w:rPr>
          <w:rFonts w:asciiTheme="minorHAnsi" w:hAnsiTheme="minorHAnsi"/>
        </w:rPr>
        <w:t xml:space="preserve"> affiliated with Via Campesina </w:t>
      </w:r>
      <w:r w:rsidRPr="00D239D3">
        <w:rPr>
          <w:rStyle w:val="TitleChar"/>
          <w:rFonts w:asciiTheme="minorHAnsi" w:hAnsiTheme="minorHAnsi"/>
          <w:b w:val="0"/>
        </w:rPr>
        <w:t>fight</w:t>
      </w:r>
      <w:r w:rsidRPr="00D239D3">
        <w:rPr>
          <w:rFonts w:asciiTheme="minorHAnsi" w:hAnsiTheme="minorHAnsi"/>
        </w:rPr>
        <w:t xml:space="preserve"> </w:t>
      </w:r>
      <w:r w:rsidRPr="00D239D3">
        <w:rPr>
          <w:rStyle w:val="TitleChar"/>
          <w:rFonts w:asciiTheme="minorHAnsi" w:hAnsiTheme="minorHAnsi"/>
          <w:b w:val="0"/>
        </w:rPr>
        <w:t>relentlessly</w:t>
      </w:r>
      <w:r w:rsidRPr="00D239D3">
        <w:rPr>
          <w:rFonts w:asciiTheme="minorHAnsi" w:hAnsiTheme="minorHAnsi"/>
        </w:rPr>
        <w:t xml:space="preserve"> against the status quo, against the World Trade Organization and other trade agreements that privilege corporate actors, </w:t>
      </w:r>
      <w:r w:rsidRPr="00D239D3">
        <w:rPr>
          <w:rStyle w:val="TitleChar"/>
          <w:rFonts w:asciiTheme="minorHAnsi" w:hAnsiTheme="minorHAnsi"/>
          <w:b w:val="0"/>
        </w:rPr>
        <w:t>against</w:t>
      </w:r>
      <w:r w:rsidRPr="00D239D3">
        <w:rPr>
          <w:rFonts w:asciiTheme="minorHAnsi" w:hAnsiTheme="minorHAnsi"/>
        </w:rPr>
        <w:t xml:space="preserve"> the governments who facilitate </w:t>
      </w:r>
      <w:r w:rsidRPr="00D239D3">
        <w:rPr>
          <w:rStyle w:val="TitleChar"/>
          <w:rFonts w:asciiTheme="minorHAnsi" w:hAnsiTheme="minorHAnsi"/>
          <w:b w:val="0"/>
        </w:rPr>
        <w:t xml:space="preserve">land grabs, and </w:t>
      </w:r>
      <w:r w:rsidRPr="00D239D3">
        <w:rPr>
          <w:rFonts w:asciiTheme="minorHAnsi" w:hAnsiTheme="minorHAnsi"/>
        </w:rPr>
        <w:t xml:space="preserve">against </w:t>
      </w:r>
      <w:r w:rsidRPr="00D239D3">
        <w:rPr>
          <w:rStyle w:val="TitleChar"/>
          <w:rFonts w:asciiTheme="minorHAnsi" w:hAnsiTheme="minorHAnsi"/>
          <w:b w:val="0"/>
        </w:rPr>
        <w:t xml:space="preserve">corporate enclosures. </w:t>
      </w:r>
      <w:r w:rsidRPr="00D239D3">
        <w:rPr>
          <w:rFonts w:asciiTheme="minorHAnsi" w:hAnsiTheme="minorHAnsi"/>
        </w:rPr>
        <w:t xml:space="preserve">In so doing, they </w:t>
      </w:r>
      <w:r w:rsidRPr="00D239D3">
        <w:rPr>
          <w:rStyle w:val="TitleChar"/>
          <w:rFonts w:asciiTheme="minorHAnsi" w:hAnsiTheme="minorHAnsi"/>
          <w:b w:val="0"/>
        </w:rPr>
        <w:t>are creating institutions and alliances that go far beyond national borders,</w:t>
      </w:r>
      <w:r w:rsidRPr="00D239D3">
        <w:rPr>
          <w:rFonts w:asciiTheme="minorHAnsi" w:hAnsiTheme="minorHAnsi"/>
        </w:rPr>
        <w:t xml:space="preserve"> including the World Social Forum, farmer–farmer exchanges, and seed-saving networks. Strategy 2: Acting Pluriversally </w:t>
      </w:r>
      <w:r w:rsidRPr="00D239D3">
        <w:rPr>
          <w:rStyle w:val="TitleChar"/>
          <w:rFonts w:asciiTheme="minorHAnsi" w:hAnsiTheme="minorHAnsi"/>
          <w:b w:val="0"/>
        </w:rPr>
        <w:t>Recognizing entanglement is not enough to undo colonial formations such as Nature.</w:t>
      </w:r>
      <w:r w:rsidRPr="00D239D3">
        <w:rPr>
          <w:rFonts w:asciiTheme="minorHAnsi" w:hAnsiTheme="minorHAnsi"/>
        </w:rPr>
        <w:t xml:space="preserve"> Hence, </w:t>
      </w:r>
      <w:r w:rsidRPr="00D239D3">
        <w:rPr>
          <w:rStyle w:val="TitleChar"/>
          <w:rFonts w:asciiTheme="minorHAnsi" w:hAnsiTheme="minorHAnsi"/>
          <w:b w:val="0"/>
        </w:rPr>
        <w:t xml:space="preserve">we ally with others </w:t>
      </w:r>
      <w:r w:rsidRPr="00D239D3">
        <w:rPr>
          <w:rStyle w:val="Emphasis"/>
          <w:rFonts w:asciiTheme="minorHAnsi" w:hAnsiTheme="minorHAnsi"/>
        </w:rPr>
        <w:t>fostering the capacity to act in pluriversal</w:t>
      </w:r>
      <w:r w:rsidRPr="00D239D3">
        <w:rPr>
          <w:rStyle w:val="TitleChar"/>
          <w:rFonts w:asciiTheme="minorHAnsi" w:hAnsiTheme="minorHAnsi"/>
          <w:b w:val="0"/>
        </w:rPr>
        <w:t xml:space="preserve"> instead of universal</w:t>
      </w:r>
      <w:r w:rsidRPr="00D239D3">
        <w:rPr>
          <w:rFonts w:asciiTheme="minorHAnsi" w:hAnsiTheme="minorHAnsi"/>
        </w:rPr>
        <w:t xml:space="preserve"> </w:t>
      </w:r>
      <w:r w:rsidRPr="00D239D3">
        <w:rPr>
          <w:rStyle w:val="Emphasis"/>
          <w:rFonts w:asciiTheme="minorHAnsi" w:hAnsiTheme="minorHAnsi"/>
        </w:rPr>
        <w:t>ways</w:t>
      </w:r>
      <w:r w:rsidRPr="00D239D3">
        <w:rPr>
          <w:rFonts w:asciiTheme="minorHAnsi" w:hAnsiTheme="minorHAnsi"/>
        </w:rPr>
        <w:t xml:space="preserve"> (Blaser, de la Cadena, and Escobar 2014). The universe is enacted through the ontological assumption of reality or nature as singular, with different cultures offering distinct </w:t>
      </w:r>
      <w:r w:rsidRPr="00D239D3">
        <w:t>conceptions of this reality (Blaser 2013). This approach equates ontology with mental maps or culture and leaves intact the assumption that differing perspectives on the world can be understood through and reduced to Eurocentric categories. Building on Indigenous thought as well as some science studies scholarship, Blaser (2009, 2013) frames ontology in terms of practices and performances of worlding—of being, doing, and knowing; reality “is done and enacted rather than observed” (Mol 1999, 77). Worlding practices bring worlds into being; different stories enact different worlds that may be coemergent, partially connected, or in conflict. Blaser (2013, 552) proposes the pluriverse as a “heuristic proposition,” a commitment to enacting ontological multiplicity, to shift us away from continuously performing the universe. If different stories perform different yet interconnected worlds, then worlding practices can be evaluated in terms of their effects; some worldings might be wrong in the sense that “they enact worlds (edifices) in which or with which we do not want to live, or that do not let us live—or lets some live and not others” (Blaser</w:t>
      </w:r>
      <w:r w:rsidRPr="00D239D3">
        <w:rPr>
          <w:rFonts w:asciiTheme="minorHAnsi" w:hAnsiTheme="minorHAnsi"/>
        </w:rPr>
        <w:t xml:space="preserve">, de la Cadena, and Escobar 2014). </w:t>
      </w:r>
      <w:r w:rsidRPr="00D239D3">
        <w:rPr>
          <w:rStyle w:val="TitleChar"/>
          <w:rFonts w:asciiTheme="minorHAnsi" w:hAnsiTheme="minorHAnsi"/>
          <w:b w:val="0"/>
        </w:rPr>
        <w:t>Creating abundant futures</w:t>
      </w:r>
      <w:r w:rsidRPr="00D239D3">
        <w:rPr>
          <w:rFonts w:asciiTheme="minorHAnsi" w:hAnsiTheme="minorHAnsi"/>
        </w:rPr>
        <w:t xml:space="preserve">, we believe, </w:t>
      </w:r>
      <w:r w:rsidRPr="00D239D3">
        <w:rPr>
          <w:rStyle w:val="TitleChar"/>
          <w:rFonts w:asciiTheme="minorHAnsi" w:hAnsiTheme="minorHAnsi"/>
          <w:b w:val="0"/>
        </w:rPr>
        <w:t>means supporting already existing worlding practices that enact worlds different from those produced by European imperialism and settler colonialism</w:t>
      </w:r>
      <w:r w:rsidRPr="00D239D3">
        <w:rPr>
          <w:rFonts w:asciiTheme="minorHAnsi" w:hAnsiTheme="minorHAnsi"/>
        </w:rPr>
        <w:t xml:space="preserve">. </w:t>
      </w:r>
      <w:r w:rsidRPr="00D239D3">
        <w:rPr>
          <w:rStyle w:val="TitleChar"/>
          <w:rFonts w:asciiTheme="minorHAnsi" w:hAnsiTheme="minorHAnsi"/>
          <w:b w:val="0"/>
        </w:rPr>
        <w:t xml:space="preserve">We ally ourselves with </w:t>
      </w:r>
      <w:r w:rsidRPr="00D239D3">
        <w:rPr>
          <w:rStyle w:val="Emphasis"/>
          <w:rFonts w:asciiTheme="minorHAnsi" w:hAnsiTheme="minorHAnsi"/>
        </w:rPr>
        <w:t>Idle No More</w:t>
      </w:r>
      <w:r w:rsidRPr="00D239D3">
        <w:rPr>
          <w:rFonts w:asciiTheme="minorHAnsi" w:hAnsiTheme="minorHAnsi"/>
        </w:rPr>
        <w:t xml:space="preserve">, </w:t>
      </w:r>
      <w:r w:rsidRPr="00D239D3">
        <w:rPr>
          <w:rStyle w:val="TitleChar"/>
          <w:rFonts w:asciiTheme="minorHAnsi" w:hAnsiTheme="minorHAnsi"/>
          <w:b w:val="0"/>
        </w:rPr>
        <w:t>a Canada-wide Indigenous movement sparked by</w:t>
      </w:r>
      <w:r w:rsidRPr="00D239D3">
        <w:rPr>
          <w:rFonts w:asciiTheme="minorHAnsi" w:hAnsiTheme="minorHAnsi"/>
        </w:rPr>
        <w:t xml:space="preserve"> federal </w:t>
      </w:r>
      <w:r w:rsidRPr="00D239D3">
        <w:rPr>
          <w:rStyle w:val="TitleChar"/>
          <w:rFonts w:asciiTheme="minorHAnsi" w:hAnsiTheme="minorHAnsi"/>
          <w:b w:val="0"/>
        </w:rPr>
        <w:t>efforts</w:t>
      </w:r>
      <w:r w:rsidRPr="00D239D3">
        <w:rPr>
          <w:rFonts w:asciiTheme="minorHAnsi" w:hAnsiTheme="minorHAnsi"/>
        </w:rPr>
        <w:t xml:space="preserve"> in 2012 </w:t>
      </w:r>
      <w:r w:rsidRPr="00D239D3">
        <w:rPr>
          <w:rStyle w:val="TitleChar"/>
          <w:rFonts w:asciiTheme="minorHAnsi" w:hAnsiTheme="minorHAnsi"/>
          <w:b w:val="0"/>
        </w:rPr>
        <w:t>to enact legislative changes that weaken Indigenous sovereignty and environmental regulations</w:t>
      </w:r>
      <w:r w:rsidRPr="00D239D3">
        <w:rPr>
          <w:rFonts w:asciiTheme="minorHAnsi" w:hAnsiTheme="minorHAnsi"/>
        </w:rPr>
        <w:t xml:space="preserve">. Started by four women, </w:t>
      </w:r>
      <w:r w:rsidRPr="00D239D3">
        <w:rPr>
          <w:rStyle w:val="TitleChar"/>
          <w:rFonts w:asciiTheme="minorHAnsi" w:hAnsiTheme="minorHAnsi"/>
          <w:b w:val="0"/>
        </w:rPr>
        <w:t xml:space="preserve">the movement </w:t>
      </w:r>
      <w:r w:rsidRPr="00D239D3">
        <w:rPr>
          <w:rStyle w:val="Emphasis"/>
          <w:rFonts w:asciiTheme="minorHAnsi" w:hAnsiTheme="minorHAnsi"/>
        </w:rPr>
        <w:t>spread like wildfire</w:t>
      </w:r>
      <w:r w:rsidRPr="00D239D3">
        <w:rPr>
          <w:rStyle w:val="TitleChar"/>
          <w:rFonts w:asciiTheme="minorHAnsi" w:hAnsiTheme="minorHAnsi"/>
          <w:b w:val="0"/>
        </w:rPr>
        <w:t>,</w:t>
      </w:r>
      <w:r w:rsidRPr="00D239D3">
        <w:rPr>
          <w:rFonts w:asciiTheme="minorHAnsi" w:hAnsiTheme="minorHAnsi"/>
        </w:rPr>
        <w:t xml:space="preserve"> drawing national attention to ongoing Indigenous struggles, </w:t>
      </w:r>
      <w:r w:rsidRPr="00D239D3">
        <w:rPr>
          <w:rStyle w:val="Emphasis"/>
          <w:rFonts w:asciiTheme="minorHAnsi" w:hAnsiTheme="minorHAnsi"/>
        </w:rPr>
        <w:t>sparking</w:t>
      </w:r>
      <w:r w:rsidRPr="00D239D3">
        <w:rPr>
          <w:rStyle w:val="TitleChar"/>
          <w:rFonts w:asciiTheme="minorHAnsi" w:hAnsiTheme="minorHAnsi"/>
          <w:b w:val="0"/>
        </w:rPr>
        <w:t xml:space="preserve">, </w:t>
      </w:r>
      <w:r w:rsidRPr="00D239D3">
        <w:rPr>
          <w:rStyle w:val="Emphasis"/>
          <w:rFonts w:asciiTheme="minorHAnsi" w:hAnsiTheme="minorHAnsi"/>
        </w:rPr>
        <w:t>revitalizing</w:t>
      </w:r>
      <w:r w:rsidRPr="00D239D3">
        <w:rPr>
          <w:rStyle w:val="TitleChar"/>
          <w:rFonts w:asciiTheme="minorHAnsi" w:hAnsiTheme="minorHAnsi"/>
          <w:b w:val="0"/>
        </w:rPr>
        <w:t xml:space="preserve">, and </w:t>
      </w:r>
      <w:r w:rsidRPr="00D239D3">
        <w:rPr>
          <w:rStyle w:val="Emphasis"/>
          <w:rFonts w:asciiTheme="minorHAnsi" w:hAnsiTheme="minorHAnsi"/>
        </w:rPr>
        <w:t>supporting decolonizing efforts</w:t>
      </w:r>
      <w:r w:rsidRPr="00D239D3">
        <w:rPr>
          <w:rStyle w:val="TitleChar"/>
          <w:rFonts w:asciiTheme="minorHAnsi" w:hAnsiTheme="minorHAnsi"/>
          <w:b w:val="0"/>
        </w:rPr>
        <w:t xml:space="preserve"> in a multitude of communities</w:t>
      </w:r>
      <w:r w:rsidRPr="00D239D3">
        <w:rPr>
          <w:rFonts w:asciiTheme="minorHAnsi" w:hAnsiTheme="minorHAnsi"/>
        </w:rPr>
        <w:t xml:space="preserve">. Activists and authors Simpson (cited in Klein 2013) and Glen Coulthard (2013) articulate the movement's role in supporting a “resurgence of Indigenous political thought” in relation to governance models and “Indigenous political-economic alternatives.” </w:t>
      </w:r>
      <w:r w:rsidRPr="00D239D3">
        <w:rPr>
          <w:rStyle w:val="TitleChar"/>
          <w:rFonts w:asciiTheme="minorHAnsi" w:hAnsiTheme="minorHAnsi"/>
          <w:b w:val="0"/>
        </w:rPr>
        <w:t>We respond to Idle No More's invitation “to join in a peaceful revolution,</w:t>
      </w:r>
      <w:r w:rsidRPr="00D239D3">
        <w:rPr>
          <w:rFonts w:asciiTheme="minorHAnsi" w:hAnsiTheme="minorHAnsi"/>
        </w:rPr>
        <w:t xml:space="preserve"> to honour Indigenous sovereignty, </w:t>
      </w:r>
      <w:r w:rsidRPr="00D239D3">
        <w:rPr>
          <w:rStyle w:val="TitleChar"/>
          <w:rFonts w:asciiTheme="minorHAnsi" w:hAnsiTheme="minorHAnsi"/>
          <w:b w:val="0"/>
        </w:rPr>
        <w:t>and to protect the land and water” (</w:t>
      </w:r>
      <w:r w:rsidRPr="00D239D3">
        <w:rPr>
          <w:rFonts w:asciiTheme="minorHAnsi" w:hAnsiTheme="minorHAnsi"/>
        </w:rPr>
        <w:t xml:space="preserve">Idle No More n.d.). Enacting abundance means different ways of building relationships across vast differences, best described as solidarity or collective movement in support of conditions that enable differently situated people and other-than-humans to realize abundance, to build a world of many worlds. In thinking about how to move collectively, </w:t>
      </w:r>
      <w:r w:rsidRPr="00D239D3">
        <w:rPr>
          <w:rStyle w:val="TitleChar"/>
          <w:rFonts w:asciiTheme="minorHAnsi" w:hAnsiTheme="minorHAnsi"/>
          <w:b w:val="0"/>
        </w:rPr>
        <w:t xml:space="preserve">we take inspiration from the concept of walking with put forth in the </w:t>
      </w:r>
      <w:r w:rsidRPr="00D239D3">
        <w:rPr>
          <w:rStyle w:val="Emphasis"/>
          <w:rFonts w:asciiTheme="minorHAnsi" w:hAnsiTheme="minorHAnsi"/>
        </w:rPr>
        <w:t>Zapatista movement's</w:t>
      </w:r>
      <w:r w:rsidRPr="00D239D3">
        <w:rPr>
          <w:rStyle w:val="TitleChar"/>
          <w:rFonts w:asciiTheme="minorHAnsi" w:hAnsiTheme="minorHAnsi"/>
          <w:b w:val="0"/>
        </w:rPr>
        <w:t xml:space="preserve"> Sixth Declaration of the Selva Lacandona </w:t>
      </w:r>
      <w:r w:rsidRPr="00D239D3">
        <w:rPr>
          <w:rFonts w:asciiTheme="minorHAnsi" w:hAnsiTheme="minorHAnsi"/>
        </w:rPr>
        <w:t xml:space="preserve">(Zapatista Army of National Liberation 2005). </w:t>
      </w:r>
      <w:r w:rsidRPr="00D239D3">
        <w:rPr>
          <w:rStyle w:val="TitleChar"/>
          <w:rFonts w:asciiTheme="minorHAnsi" w:hAnsiTheme="minorHAnsi"/>
          <w:b w:val="0"/>
        </w:rPr>
        <w:t xml:space="preserve">In this framing of solidarity, walking with implies </w:t>
      </w:r>
      <w:r w:rsidRPr="00D239D3">
        <w:rPr>
          <w:rStyle w:val="Emphasis"/>
          <w:rFonts w:asciiTheme="minorHAnsi" w:hAnsiTheme="minorHAnsi"/>
        </w:rPr>
        <w:t>engaging in activism wherever one lives</w:t>
      </w:r>
      <w:r w:rsidRPr="00D239D3">
        <w:rPr>
          <w:rStyle w:val="TitleChar"/>
          <w:rFonts w:asciiTheme="minorHAnsi" w:hAnsiTheme="minorHAnsi"/>
          <w:b w:val="0"/>
        </w:rPr>
        <w:t xml:space="preserve"> in support of a </w:t>
      </w:r>
      <w:r w:rsidRPr="00D239D3">
        <w:rPr>
          <w:rStyle w:val="Emphasis"/>
          <w:rFonts w:asciiTheme="minorHAnsi" w:hAnsiTheme="minorHAnsi"/>
        </w:rPr>
        <w:t>common struggle against neoliberalism</w:t>
      </w:r>
      <w:r w:rsidRPr="00D239D3">
        <w:rPr>
          <w:rStyle w:val="TitleChar"/>
          <w:rFonts w:asciiTheme="minorHAnsi" w:hAnsiTheme="minorHAnsi"/>
          <w:b w:val="0"/>
        </w:rPr>
        <w:t xml:space="preserve"> and for democracy, liberty, and justice.</w:t>
      </w:r>
      <w:r w:rsidRPr="00D239D3">
        <w:rPr>
          <w:rFonts w:asciiTheme="minorHAnsi" w:hAnsiTheme="minorHAnsi"/>
        </w:rPr>
        <w:t xml:space="preserve"> As such, </w:t>
      </w:r>
      <w:r w:rsidRPr="00D239D3">
        <w:rPr>
          <w:rStyle w:val="Emphasis"/>
          <w:rFonts w:asciiTheme="minorHAnsi" w:hAnsiTheme="minorHAnsi"/>
        </w:rPr>
        <w:t>solidarity supports autonomous forms of worlding</w:t>
      </w:r>
      <w:r w:rsidRPr="00D239D3">
        <w:rPr>
          <w:rFonts w:asciiTheme="minorHAnsi" w:hAnsiTheme="minorHAnsi"/>
        </w:rPr>
        <w:t xml:space="preserve">. Strategy 3: Recognizing Animal Autonomy </w:t>
      </w:r>
      <w:r w:rsidRPr="00D239D3">
        <w:rPr>
          <w:rStyle w:val="TitleChar"/>
          <w:rFonts w:asciiTheme="minorHAnsi" w:hAnsiTheme="minorHAnsi"/>
          <w:b w:val="0"/>
        </w:rPr>
        <w:t>Recognizing multispecies entanglement is not a license to intensify human control</w:t>
      </w:r>
      <w:r w:rsidRPr="00D239D3">
        <w:rPr>
          <w:rFonts w:asciiTheme="minorHAnsi" w:hAnsiTheme="minorHAnsi"/>
        </w:rPr>
        <w:t xml:space="preserve"> over other-than-human life. </w:t>
      </w:r>
      <w:r w:rsidRPr="00D239D3">
        <w:rPr>
          <w:rStyle w:val="TitleChar"/>
          <w:rFonts w:asciiTheme="minorHAnsi" w:hAnsiTheme="minorHAnsi"/>
          <w:b w:val="0"/>
        </w:rPr>
        <w:t>Abundant futures include nonhuman animals</w:t>
      </w:r>
      <w:r w:rsidRPr="00D239D3">
        <w:rPr>
          <w:rFonts w:asciiTheme="minorHAnsi" w:hAnsiTheme="minorHAnsi"/>
        </w:rPr>
        <w:t xml:space="preserve">, not as resources or banks of natural capital that service humans but </w:t>
      </w:r>
      <w:r w:rsidRPr="00D239D3">
        <w:rPr>
          <w:rStyle w:val="TitleChar"/>
          <w:rFonts w:asciiTheme="minorHAnsi" w:hAnsiTheme="minorHAnsi"/>
          <w:b w:val="0"/>
        </w:rPr>
        <w:t xml:space="preserve">as beings with their own familial, social, </w:t>
      </w:r>
      <w:r w:rsidRPr="00D239D3">
        <w:rPr>
          <w:rStyle w:val="TitleChar"/>
          <w:rFonts w:asciiTheme="minorHAnsi" w:hAnsiTheme="minorHAnsi"/>
          <w:b w:val="0"/>
        </w:rPr>
        <w:lastRenderedPageBreak/>
        <w:t>and ecological networks, their own lookouts, agendas, and needs</w:t>
      </w:r>
      <w:r w:rsidRPr="00D239D3">
        <w:rPr>
          <w:rFonts w:asciiTheme="minorHAnsi" w:hAnsiTheme="minorHAnsi"/>
        </w:rPr>
        <w:t xml:space="preserve">. An abundant future is one </w:t>
      </w:r>
      <w:r w:rsidRPr="00D239D3">
        <w:rPr>
          <w:rStyle w:val="TitleChar"/>
          <w:rFonts w:asciiTheme="minorHAnsi" w:hAnsiTheme="minorHAnsi"/>
          <w:b w:val="0"/>
        </w:rPr>
        <w:t>in which other-than-humans have wild lives and live as “uncolonized others</w:t>
      </w:r>
      <w:r w:rsidRPr="00D239D3">
        <w:rPr>
          <w:rFonts w:asciiTheme="minorHAnsi" w:hAnsiTheme="minorHAnsi"/>
        </w:rPr>
        <w:t xml:space="preserve">” (Plumwood 1993). We follow Cronon, likely the most widely cited troubler of wilderness, who actually argues for retaining the idea of wildness. As Cronon (1995, 89) writes, “Honoring the </w:t>
      </w:r>
      <w:r w:rsidRPr="00D239D3">
        <w:t>wild” is a matter of “learning to remember and acknowledge the autonomy of the other.” Whereas wilderness refers to an impossible pure Nature, wildness refers to the autonomy, otherness, and sentience of animals (Plumwood 1993; Collard 2014). By autonomy we mean the fullest expression of animal life, including capacity for movement, for social and familial association, and for work and play. These capacities have been profoundly diminished with the confinement, control, and managerialism that have come to characterize humans’ relationships with the wider world in humanist colonial and capitalist regimes. In particular, animals’ spatial and bodily enclosure (in public zoos and aquariums, laboratories, and factory farms) impedes their autonomy and abundance. Of course, an autonomous life is never a discrete life. Whether enclosed or not, animals are always inescapably part of socionatural networks (as are we). So what is the difference between these networks? The wild one offers—within limits—openness, possibility, a degree of choice, and self-determination. The enclosed one is controlled, cramped, contained, and enclosed. But neither do wildness or animal autonomy mean no human intervention; in a world that has always been far too entangled to permit “stepping outside,” wildness and autonomy are relational. We are not advocating a return to conservation's old misanthropy but an orientation in which wildness is understood relationally, not as the absence of humans but as interrelations within which animals have autonomy. The degree to which an animal is wild thus has little to do with its proximities to humans and everything to do with the conditions of living, such as spatial (can the animal come and go), subjective (can the animal express itself), energetic (can the animal work for itself), and social (can the animal form social networks). These are conditions of possibility, of potential, not forced states of being. We ally ourselves with the</w:t>
      </w:r>
      <w:r w:rsidRPr="00D239D3">
        <w:rPr>
          <w:rFonts w:asciiTheme="minorHAnsi" w:hAnsiTheme="minorHAnsi"/>
        </w:rPr>
        <w:t xml:space="preserve"> few conservationists who make the well-being of individual animals a priority (Paquet and Darimont 2010) and with efforts such as the recent campaign by Zoocheck and other Toronto and international organizations that led to the transfer of three elephants from the Toronto Zoo to a wildlife sanctuary in California. Part of a wider movement to end elephant captivity, the release of these three elephants is a sign of growing recognition of the effects of captivity on such social creatures. </w:t>
      </w:r>
      <w:r w:rsidRPr="00D239D3">
        <w:rPr>
          <w:rStyle w:val="TitleChar"/>
          <w:rFonts w:asciiTheme="minorHAnsi" w:hAnsiTheme="minorHAnsi"/>
          <w:b w:val="0"/>
        </w:rPr>
        <w:t>Orienting toward abundant futures requires walking with multiple forms of resistance to colonial and capitalist logics and practices of extraction and assimilation. Decolonization is our guide in this process</w:t>
      </w:r>
      <w:r w:rsidRPr="00D239D3">
        <w:rPr>
          <w:rFonts w:asciiTheme="minorHAnsi" w:hAnsiTheme="minorHAnsi"/>
        </w:rPr>
        <w:t xml:space="preserve">. A profoundly unsettling process, </w:t>
      </w:r>
      <w:r w:rsidRPr="00D239D3">
        <w:rPr>
          <w:rStyle w:val="TitleChar"/>
          <w:rFonts w:asciiTheme="minorHAnsi" w:hAnsiTheme="minorHAnsi"/>
          <w:b w:val="0"/>
        </w:rPr>
        <w:t>decolonization “sets out to change the order of the world,”</w:t>
      </w:r>
      <w:r w:rsidRPr="00D239D3">
        <w:rPr>
          <w:rFonts w:asciiTheme="minorHAnsi" w:hAnsiTheme="minorHAnsi"/>
        </w:rPr>
        <w:t xml:space="preserve"> as Fanon (1963, 36) suggested fifty years ago. As the organizations, movements, and people discussed here show, </w:t>
      </w:r>
      <w:r w:rsidRPr="00D239D3">
        <w:rPr>
          <w:rStyle w:val="TitleChar"/>
          <w:rFonts w:asciiTheme="minorHAnsi" w:hAnsiTheme="minorHAnsi"/>
          <w:b w:val="0"/>
        </w:rPr>
        <w:t xml:space="preserve">unsettlings are already taking place, </w:t>
      </w:r>
      <w:r w:rsidRPr="00D239D3">
        <w:rPr>
          <w:rStyle w:val="Emphasis"/>
          <w:rFonts w:asciiTheme="minorHAnsi" w:hAnsiTheme="minorHAnsi"/>
        </w:rPr>
        <w:t>pluriversally</w:t>
      </w:r>
      <w:r w:rsidRPr="00D239D3">
        <w:rPr>
          <w:rStyle w:val="TitleChar"/>
          <w:rFonts w:asciiTheme="minorHAnsi" w:hAnsiTheme="minorHAnsi"/>
          <w:b w:val="0"/>
        </w:rPr>
        <w:t>.</w:t>
      </w:r>
      <w:r w:rsidRPr="00D239D3">
        <w:rPr>
          <w:rFonts w:asciiTheme="minorHAnsi" w:hAnsiTheme="minorHAnsi"/>
        </w:rPr>
        <w:t xml:space="preserve"> Although never perfect, </w:t>
      </w:r>
      <w:r w:rsidRPr="00D239D3">
        <w:rPr>
          <w:rStyle w:val="TitleChar"/>
          <w:rFonts w:asciiTheme="minorHAnsi" w:hAnsiTheme="minorHAnsi"/>
          <w:b w:val="0"/>
        </w:rPr>
        <w:t xml:space="preserve">they are our best chance for </w:t>
      </w:r>
      <w:r w:rsidRPr="00D239D3">
        <w:rPr>
          <w:rStyle w:val="Emphasis"/>
          <w:rFonts w:asciiTheme="minorHAnsi" w:hAnsiTheme="minorHAnsi"/>
        </w:rPr>
        <w:t>abundant socioecological futures.</w:t>
      </w:r>
    </w:p>
    <w:p w14:paraId="4E045FFA" w14:textId="733A18D6" w:rsidR="002461FE" w:rsidRPr="00D239D3" w:rsidRDefault="002461FE" w:rsidP="002461FE">
      <w:pPr>
        <w:pStyle w:val="Heading2"/>
      </w:pPr>
      <w:r w:rsidRPr="00D239D3">
        <w:lastRenderedPageBreak/>
        <w:t xml:space="preserve">Fugitivity answers </w:t>
      </w:r>
    </w:p>
    <w:p w14:paraId="3C442418" w14:textId="77777777" w:rsidR="002461FE" w:rsidRPr="00D239D3" w:rsidRDefault="002461FE" w:rsidP="002461FE">
      <w:pPr>
        <w:pStyle w:val="Heading3"/>
      </w:pPr>
      <w:r w:rsidRPr="00D239D3">
        <w:lastRenderedPageBreak/>
        <w:t xml:space="preserve">Poems—1nc </w:t>
      </w:r>
    </w:p>
    <w:p w14:paraId="1D298643" w14:textId="77777777" w:rsidR="002461FE" w:rsidRPr="00D239D3" w:rsidRDefault="002461FE" w:rsidP="002461FE">
      <w:pPr>
        <w:pStyle w:val="Heading4"/>
      </w:pPr>
      <w:r w:rsidRPr="00D239D3">
        <w:t xml:space="preserve">The affirmative </w:t>
      </w:r>
      <w:r w:rsidRPr="00D239D3">
        <w:rPr>
          <w:u w:val="single"/>
        </w:rPr>
        <w:t>interpretation</w:t>
      </w:r>
      <w:r w:rsidRPr="00D239D3">
        <w:t xml:space="preserve"> of intersubjective meaning is empty signification that closes down other potentialities for meaning</w:t>
      </w:r>
    </w:p>
    <w:p w14:paraId="5D106E23" w14:textId="77777777" w:rsidR="002461FE" w:rsidRPr="00D239D3" w:rsidRDefault="002461FE" w:rsidP="002461FE">
      <w:pPr>
        <w:rPr>
          <w:szCs w:val="16"/>
        </w:rPr>
      </w:pPr>
      <w:r w:rsidRPr="00D239D3">
        <w:rPr>
          <w:rStyle w:val="Style13ptBold"/>
        </w:rPr>
        <w:t>Fernando 10</w:t>
      </w:r>
      <w:r w:rsidRPr="00D239D3">
        <w:rPr>
          <w:b/>
          <w:szCs w:val="16"/>
        </w:rPr>
        <w:t xml:space="preserve"> </w:t>
      </w:r>
      <w:r w:rsidRPr="00D239D3">
        <w:rPr>
          <w:szCs w:val="16"/>
        </w:rPr>
        <w:t>--- Jean Baudrillard Fellow at the European Graduate School, Research Fellow at the Centre for Liberal Arts and Social Sciences, Nanyang Technological University, Singapore.</w:t>
      </w:r>
    </w:p>
    <w:p w14:paraId="5A5E1E96" w14:textId="77777777" w:rsidR="002461FE" w:rsidRPr="00D239D3" w:rsidRDefault="002461FE" w:rsidP="002461FE">
      <w:pPr>
        <w:rPr>
          <w:szCs w:val="16"/>
        </w:rPr>
      </w:pPr>
      <w:r w:rsidRPr="00D239D3">
        <w:rPr>
          <w:szCs w:val="16"/>
        </w:rPr>
        <w:t>(Jeremy, “The Suicide Bomber; and her gift of death,” ATROPOS PRESS, pg 146-147)//RAW</w:t>
      </w:r>
    </w:p>
    <w:p w14:paraId="67C85394" w14:textId="77777777" w:rsidR="002461FE" w:rsidRPr="00D239D3" w:rsidRDefault="002461FE" w:rsidP="002461FE">
      <w:pPr>
        <w:rPr>
          <w:szCs w:val="16"/>
        </w:rPr>
      </w:pPr>
      <w:r w:rsidRPr="00D239D3">
        <w:rPr>
          <w:szCs w:val="16"/>
        </w:rPr>
        <w:t xml:space="preserve">Not only do we have face an absolute blindness in terms of the moment when death encounters death, we are also </w:t>
      </w:r>
      <w:r w:rsidRPr="00D239D3">
        <w:rPr>
          <w:rStyle w:val="TitleChar"/>
        </w:rPr>
        <w:t>faced with the problem of who is recounting this moment,</w:t>
      </w:r>
      <w:r w:rsidRPr="00D239D3">
        <w:rPr>
          <w:szCs w:val="16"/>
        </w:rPr>
        <w:t xml:space="preserve"> recalling this unrecallable moment, </w:t>
      </w:r>
      <w:r w:rsidRPr="00D239D3">
        <w:rPr>
          <w:rStyle w:val="TitleChar"/>
        </w:rPr>
        <w:t>and testifying to what is essentially un-testifiable</w:t>
      </w:r>
      <w:r w:rsidRPr="00D239D3">
        <w:rPr>
          <w:szCs w:val="16"/>
        </w:rPr>
        <w:t>. For even though every testimony requires an uncertainty, a potentiality of fiction—otherwise it would just be fact, and knowledge—</w:t>
      </w:r>
      <w:r w:rsidRPr="00D239D3">
        <w:rPr>
          <w:rStyle w:val="TitleChar"/>
        </w:rPr>
        <w:t>this moment of death remains blind from testimony due to the fact that in order to testify, one has to have experienced it, and if one is dead, there is no testimony that can be uttered</w:t>
      </w:r>
      <w:r w:rsidRPr="00D239D3">
        <w:rPr>
          <w:szCs w:val="16"/>
        </w:rPr>
        <w:t xml:space="preserve">. Hence, this testimony, this remembering of the event of his death, can only be uttered from this position of impossibility, this position of being living and dead at the same time, as a living-dead where one is not in either state but in a duality, of being both self and other at the same time, of being both the 'I' and the ' he', the duality embodied in the "young man." There is an echo of this living-dead in what Jacques Derrida says of Maurice Blanchot and </w:t>
      </w:r>
      <w:r w:rsidRPr="00D239D3">
        <w:rPr>
          <w:rStyle w:val="TitleChar"/>
        </w:rPr>
        <w:t>archi-passivity, which is the "neuter and a certain neutrality of the 'narrative voice'</w:t>
      </w:r>
      <w:r w:rsidRPr="00D239D3">
        <w:rPr>
          <w:szCs w:val="16"/>
        </w:rPr>
        <w:t xml:space="preserve">, a voice without person, without the narrative voice from which the 'I' posits and identifies itself."7 For if the "young man" is always already potentially both the ''I" and the "he" at the same time, then the "young man" </w:t>
      </w:r>
      <w:r w:rsidRPr="00D239D3">
        <w:rPr>
          <w:rStyle w:val="TitleChar"/>
        </w:rPr>
        <w:t xml:space="preserve">is a signifier, signifying nothing more than the fact that it is signifying: </w:t>
      </w:r>
      <w:r w:rsidRPr="00D239D3">
        <w:rPr>
          <w:szCs w:val="16"/>
        </w:rPr>
        <w:t xml:space="preserve">and this is hinted at, near the end of the tale, when the narrative voice utters, "I am alive. No, you are dead."8 It is not so much that there are two selves in this utterance – for the same self cannot be both alive and dead – but that there is always already an otherness within the self, an otherness of which nothing can be said. This is why all the narrative voice can say is, "I know, I imagine that this unanalyzable feeling changed what there remained for him of existence":9 all that can be said about this " unanalyzable feeling" is that which is imagined, recalled as fiction, testified to; a statement that will and can only remain unverifiable, and ultimately unknowable. Hence, the utterance, "I am alive. No, you are dead," is an </w:t>
      </w:r>
      <w:r w:rsidRPr="00D239D3">
        <w:rPr>
          <w:rStyle w:val="TitleChar"/>
        </w:rPr>
        <w:t>utterance without referent</w:t>
      </w:r>
      <w:r w:rsidRPr="00D239D3">
        <w:rPr>
          <w:szCs w:val="16"/>
        </w:rPr>
        <w:t xml:space="preserve">, without any possibility of reference: and by extension all that can be said about death is through an imaginative gesture: </w:t>
      </w:r>
      <w:r w:rsidRPr="00D239D3">
        <w:rPr>
          <w:rStyle w:val="TitleChar"/>
        </w:rPr>
        <w:t>the instant of death is the instant in which death is uttered</w:t>
      </w:r>
      <w:r w:rsidRPr="00D239D3">
        <w:rPr>
          <w:szCs w:val="16"/>
        </w:rPr>
        <w:t xml:space="preserve">, but it is </w:t>
      </w:r>
      <w:r w:rsidRPr="00D239D3">
        <w:rPr>
          <w:rStyle w:val="TitleChar"/>
        </w:rPr>
        <w:t>nothing more</w:t>
      </w:r>
      <w:r w:rsidRPr="00D239D3">
        <w:rPr>
          <w:szCs w:val="16"/>
        </w:rPr>
        <w:t xml:space="preserve"> – or less – </w:t>
      </w:r>
      <w:r w:rsidRPr="00D239D3">
        <w:rPr>
          <w:rStyle w:val="TitleChar"/>
        </w:rPr>
        <w:t>than an utterance</w:t>
      </w:r>
      <w:r w:rsidRPr="00D239D3">
        <w:rPr>
          <w:szCs w:val="16"/>
        </w:rPr>
        <w:t xml:space="preserve">. It is </w:t>
      </w:r>
      <w:r w:rsidRPr="00D239D3">
        <w:rPr>
          <w:rStyle w:val="TitleChar"/>
        </w:rPr>
        <w:t>this "unanalyzable” state of death that continues to haunt us</w:t>
      </w:r>
      <w:r w:rsidRPr="00D239D3">
        <w:rPr>
          <w:szCs w:val="16"/>
        </w:rPr>
        <w:t xml:space="preserve">, and unsettle us. </w:t>
      </w:r>
      <w:r w:rsidRPr="00D239D3">
        <w:rPr>
          <w:rStyle w:val="TitleChar"/>
        </w:rPr>
        <w:t>For if it is undefinable – and remains always in the realm of the imagination</w:t>
      </w:r>
      <w:r w:rsidRPr="00D239D3">
        <w:rPr>
          <w:szCs w:val="16"/>
        </w:rPr>
        <w:t xml:space="preserve"> – not only can one not be certain about death, it is always already </w:t>
      </w:r>
      <w:r w:rsidRPr="00D239D3">
        <w:rPr>
          <w:rStyle w:val="TitleChar"/>
        </w:rPr>
        <w:t>in full potentiality</w:t>
      </w:r>
      <w:r w:rsidRPr="00D239D3">
        <w:rPr>
          <w:szCs w:val="16"/>
        </w:rPr>
        <w:t>. And like the problem that Vladimir and Estragon face in never being able to tell if and when Godot comes, we face the same dilemma</w:t>
      </w:r>
      <w:r w:rsidRPr="00D239D3">
        <w:t xml:space="preserve">: </w:t>
      </w:r>
      <w:r w:rsidRPr="00D239D3">
        <w:rPr>
          <w:rStyle w:val="TitleChar"/>
        </w:rPr>
        <w:t>we would not know even if death is staring us in the face.</w:t>
      </w:r>
    </w:p>
    <w:p w14:paraId="68B0770A" w14:textId="77777777" w:rsidR="002461FE" w:rsidRPr="00D239D3" w:rsidRDefault="002461FE" w:rsidP="002461FE">
      <w:pPr>
        <w:pStyle w:val="Heading3"/>
      </w:pPr>
      <w:r w:rsidRPr="00D239D3">
        <w:lastRenderedPageBreak/>
        <w:t xml:space="preserve">Music—1nc </w:t>
      </w:r>
    </w:p>
    <w:p w14:paraId="54D3A5B4" w14:textId="77777777" w:rsidR="002461FE" w:rsidRPr="00D239D3" w:rsidRDefault="002461FE" w:rsidP="002461FE">
      <w:pPr>
        <w:pStyle w:val="Heading4"/>
      </w:pPr>
      <w:r w:rsidRPr="00D239D3">
        <w:rPr>
          <w:u w:val="single"/>
        </w:rPr>
        <w:t>Musical performance cannot act as vehicle for resistance</w:t>
      </w:r>
      <w:r w:rsidRPr="00D239D3">
        <w:t xml:space="preserve"> – it operates through a </w:t>
      </w:r>
      <w:r w:rsidRPr="00D239D3">
        <w:rPr>
          <w:u w:val="single"/>
        </w:rPr>
        <w:t>circular logic</w:t>
      </w:r>
      <w:r w:rsidRPr="00D239D3">
        <w:t xml:space="preserve">: one </w:t>
      </w:r>
      <w:r w:rsidRPr="00D239D3">
        <w:rPr>
          <w:u w:val="single"/>
        </w:rPr>
        <w:t>starts</w:t>
      </w:r>
      <w:r w:rsidRPr="00D239D3">
        <w:t xml:space="preserve"> with identifying the groups that are “hegemonic” and the groups that are “marginal” and then </w:t>
      </w:r>
      <w:r w:rsidRPr="00D239D3">
        <w:rPr>
          <w:u w:val="single"/>
        </w:rPr>
        <w:t>simply valorizes the practices of those groups</w:t>
      </w:r>
      <w:r w:rsidRPr="00D239D3">
        <w:t xml:space="preserve"> without rigorously researching and debating the </w:t>
      </w:r>
      <w:r w:rsidRPr="00D239D3">
        <w:rPr>
          <w:u w:val="single"/>
        </w:rPr>
        <w:t>material political conditions that produce poverty, racism, and violence</w:t>
      </w:r>
      <w:r w:rsidRPr="00D239D3">
        <w:t xml:space="preserve">.  This </w:t>
      </w:r>
      <w:r w:rsidRPr="00D239D3">
        <w:rPr>
          <w:u w:val="single"/>
        </w:rPr>
        <w:t>undermines political agency</w:t>
      </w:r>
      <w:r w:rsidRPr="00D239D3">
        <w:t xml:space="preserve"> by offering the </w:t>
      </w:r>
      <w:r w:rsidRPr="00D239D3">
        <w:rPr>
          <w:u w:val="single"/>
        </w:rPr>
        <w:t>false hope</w:t>
      </w:r>
      <w:r w:rsidRPr="00D239D3">
        <w:t xml:space="preserve"> that engaging in the practices that become the markers of identity </w:t>
      </w:r>
      <w:r w:rsidRPr="00D239D3">
        <w:rPr>
          <w:u w:val="single"/>
        </w:rPr>
        <w:t>is political</w:t>
      </w:r>
      <w:r w:rsidRPr="00D239D3">
        <w:t xml:space="preserve"> while </w:t>
      </w:r>
      <w:r w:rsidRPr="00D239D3">
        <w:rPr>
          <w:u w:val="single"/>
        </w:rPr>
        <w:t>remaining</w:t>
      </w:r>
      <w:r w:rsidRPr="00D239D3">
        <w:t xml:space="preserve"> </w:t>
      </w:r>
      <w:r w:rsidRPr="00D239D3">
        <w:rPr>
          <w:u w:val="single"/>
        </w:rPr>
        <w:t>elusive</w:t>
      </w:r>
      <w:r w:rsidRPr="00D239D3">
        <w:t xml:space="preserve"> whenever one is pressed to </w:t>
      </w:r>
      <w:r w:rsidRPr="00D239D3">
        <w:rPr>
          <w:u w:val="single"/>
        </w:rPr>
        <w:t>define the conditions of oppression that one opposes</w:t>
      </w:r>
      <w:r w:rsidRPr="00D239D3">
        <w:t xml:space="preserve"> and whenever one is challenged to </w:t>
      </w:r>
      <w:r w:rsidRPr="00D239D3">
        <w:rPr>
          <w:u w:val="single"/>
        </w:rPr>
        <w:t>defend the substantive politics that might actual redress those conditions</w:t>
      </w:r>
      <w:r w:rsidRPr="00D239D3">
        <w:t>.</w:t>
      </w:r>
    </w:p>
    <w:p w14:paraId="5688D9E2" w14:textId="77777777" w:rsidR="002461FE" w:rsidRPr="00D239D3" w:rsidRDefault="002461FE" w:rsidP="002461FE">
      <w:r w:rsidRPr="00D239D3">
        <w:rPr>
          <w:rStyle w:val="Style13ptBold"/>
        </w:rPr>
        <w:t>Gitlin 97</w:t>
      </w:r>
      <w:r w:rsidRPr="00D239D3">
        <w:t>—sociology, Columbia (Todd, The anti-political populism of cultural studies, Dissent; Spring</w:t>
      </w:r>
      <w:proofErr w:type="gramStart"/>
      <w:r w:rsidRPr="00D239D3">
        <w:t>,  Vol</w:t>
      </w:r>
      <w:proofErr w:type="gramEnd"/>
      <w:r w:rsidRPr="00D239D3">
        <w:t xml:space="preserve">. 44, Iss. 2; p 77, ProQuest) </w:t>
      </w:r>
    </w:p>
    <w:p w14:paraId="5B1B97BB" w14:textId="77777777" w:rsidR="002461FE" w:rsidRPr="00D239D3" w:rsidRDefault="002461FE" w:rsidP="002461FE">
      <w:pPr>
        <w:rPr>
          <w:rStyle w:val="TitleChar"/>
        </w:rPr>
      </w:pPr>
      <w:r w:rsidRPr="00D239D3">
        <w:t xml:space="preserve">From the late 1960s onward, as I have said, the insurgent energy was to be found in movements that aimed to politicize specific identities-racial minorities, women, </w:t>
      </w:r>
      <w:proofErr w:type="gramStart"/>
      <w:r w:rsidRPr="00D239D3">
        <w:t>gays</w:t>
      </w:r>
      <w:proofErr w:type="gramEnd"/>
      <w:r w:rsidRPr="00D239D3">
        <w:t xml:space="preserve">. If the "collective behavior" school of once-conventional sociology had grouped movements in behalf of justice and democratic rights together with fads and fashions, cultural studies now set out to separate movements from fads, to take seriously the accounts of movement participants themselves, and thereby to restore the dignity of the movements only to end up, in the 1980s, linking movements with fads by finding equivalent dignity in both spheres, so that, for example, dressing like Madonna might be upgraded to an act of "resistance" equivalent to demonstrating in behalf of the right to abortion, and watching a talk show on family violence was positioned on the same plane. In this way, cultural studies extended the New Left symbiosis with popular culture. Eventually, the popular culture of marginal groups (punk, reggae, disco, feminist poetry, hip-hop) was promoted to a sort of counterstructure of feeling, and even, at the edges, a surrogate politics-a sphere of thought and sensibility thought to be insulated from the pressures of hegemonic discourse, of instrumental reason, of economic rationality, of class, gender, and sexual subordination. The other move in cultural studies was to claim that culture continued radical politics by other means. The idea was that cultural innovation was daily insinuating itself into the activity of ordinary people. Perhaps the millions had not actually been absorbed into the hegemonic sponge of mainstream popular culture. Perhaps they were freely dissenting. If "the revolution" had receded to the point of invisibility, it would be depressing to contemplate the victory of a hegemonic culture imposed by strong, virtually irresistible media. How much more reassuring to detect "resistance" saturating the pores of everyday life! In this spirit, there emerged a welter of studies purporting to discover not only the "active" participation of audiences in shaping the meaning of popular culture, but the "resistance" of those audiences to hegemonic frames of interpretation in a variety of forms-news broadcasts (Dave Morley, The `Nationwide ' Audience, 1980); romance fiction (Janice Radway, Reading the Romance, 1984); television fiction (Tamar Liebes and Elihu Katz, The Export of Meaning, 1990; Andrea Press, Women Watching Television, 1991); television in general (John Fiske, Television Culture, 1987); and many others. Thus, too, the feminist fascination with the fictions and talk shows of daytime "women's television"-in this view, the dismissal of these shows as "trivial," "banal," "soap opera," and so on, follows from the patriarchal premise that what takes place within the four walls of the home matters less than what takes place in a public sphere established (not coincidentally) for the convenience of men. Observing the immensity of the audiences for Oprah Winfrey and her legions of imitators, many in cultural studies upended the phenomenon by turning the definitions around. The largely female audiences for these shows would no longer be dismissed as </w:t>
      </w:r>
      <w:r w:rsidRPr="00D239D3">
        <w:lastRenderedPageBreak/>
        <w:t xml:space="preserve">distracted voyeurs, but praised as active participants in the exposure and therefore politicizing of crimes like incest, spousal abuse, and sexual molestation. These audiences would no longer be seen simply as confirming their "normality" with a safe, brief, well bounded, vicarious acquaintanceship with deviance. They could be understood as an avant-garde social movement. Above all, in a word, cultural studies has veered into populism. Against the unabashed elitism of conventional literary and art studies, cultural studies affirms an unabashed populism in which all social activities matter, all can be understood, all contain cues to the social nature of human beings. The object of attention is certified as worthy of such not by being "the best that has been thought and said in the world" but by having been thought and said by or for "the people"-period. The popularity of popular culture is what makes it interesting-and not only as an object of study. It is the populism if not the taste of the analyst that has determined the object of attention in the first place. The sociological judgment that popular culture is important to people blurs into a critical judgment that popular culture must therefore be valuable. To use one of the buzzwords of "theory," there is a "slippage" from analysis to advocacy, defense, upward "positioning." </w:t>
      </w:r>
      <w:r w:rsidRPr="00D239D3">
        <w:rPr>
          <w:rStyle w:val="TitleChar"/>
        </w:rPr>
        <w:t xml:space="preserve">Cultural studies often claims to have </w:t>
      </w:r>
      <w:r w:rsidRPr="00D239D3">
        <w:rPr>
          <w:rStyle w:val="Emphasis"/>
        </w:rPr>
        <w:t>overthrown hierarchy</w:t>
      </w:r>
      <w:r w:rsidRPr="00D239D3">
        <w:rPr>
          <w:rStyle w:val="TitleChar"/>
        </w:rPr>
        <w:t xml:space="preserve">, but what it actually does is </w:t>
      </w:r>
      <w:r w:rsidRPr="00D239D3">
        <w:rPr>
          <w:rStyle w:val="Emphasis"/>
        </w:rPr>
        <w:t>invert it</w:t>
      </w:r>
      <w:r w:rsidRPr="00D239D3">
        <w:t xml:space="preserve">. What now certifies worthiness is the popularity of the object, not its formal </w:t>
      </w:r>
      <w:proofErr w:type="gramStart"/>
      <w:r w:rsidRPr="00D239D3">
        <w:t>qualities.</w:t>
      </w:r>
      <w:proofErr w:type="gramEnd"/>
      <w:r w:rsidRPr="00D239D3">
        <w:t xml:space="preserve"> If the people are on the right side, then what they like is good. This tendency in cultural studies-I think it remains the main line-lacks irony. One purports to stand four-square for the people against capitalism, and comes to echo the logic of capitalism. The consumer sovereignty touted by a capitalist society as the grandest possible means for judging merit finds a reverberation among its ostensible adversaries. Where the market flatters the individual, cultural studies flatters the group. What the group wants, buys, demands is ipso facto the voice of the people. Where once Marxists looked to factory organization as the prefiguration of "a new society in the shell of the old," today they tend to look to sovereign culture consumers. David Morley, one of the key researchers in cultural studies, and one of the most reflective, has himself deplored this tendency in recent audience studies. He maintains that to understand that "the commercial world succeeds in producing </w:t>
      </w:r>
      <w:proofErr w:type="gramStart"/>
      <w:r w:rsidRPr="00D239D3">
        <w:t>objects.</w:t>
      </w:r>
      <w:proofErr w:type="gramEnd"/>
      <w:r w:rsidRPr="00D239D3">
        <w:t xml:space="preserve"> . . which do connect with the lived desires of popular audiences" is "by no means necessarily to fall into the trap . . . of an uncritical celebration of popular culture." But it is not clear where to draw the line against the celebratory tendency when one is inhibited from doing so by a reluctance to criticize the cultural dispositions of the groups of which one approves. Unabashedly, the populism of cultural studies prides itself on being political. In the prevailing schools of cultural studies, </w:t>
      </w:r>
      <w:r w:rsidRPr="00D239D3">
        <w:rPr>
          <w:rStyle w:val="TitleChar"/>
        </w:rPr>
        <w:t>to study culture is not so much to try to grasp cultural processes but to choose sides or</w:t>
      </w:r>
      <w:r w:rsidRPr="00D239D3">
        <w:t xml:space="preserve">, more subtly, </w:t>
      </w:r>
      <w:r w:rsidRPr="00D239D3">
        <w:rPr>
          <w:rStyle w:val="TitleChar"/>
        </w:rPr>
        <w:t>to determine whether a particular cultural process belongs on the side of society's angels</w:t>
      </w:r>
      <w:r w:rsidRPr="00D239D3">
        <w:t xml:space="preserve">. An aura of hope surrounds the enterprise, the hope (even against hope) of an affirmative answer to the inevitable question: Will culture ride to the rescue of the cause of liberation? There is defiance, too, as much as hope. The discipline means to cultivate insubordination. On this view, marginalized groups in the populace continue to resist the hegemonic culture. By taking defiant popular culture seriously, one takes the defiers seriously and furthers their defiance. </w:t>
      </w:r>
      <w:r w:rsidRPr="00D239D3">
        <w:rPr>
          <w:rStyle w:val="TitleChar"/>
        </w:rPr>
        <w:t>Cultural studies</w:t>
      </w:r>
      <w:r w:rsidRPr="00D239D3">
        <w:t xml:space="preserve"> becomes "cult studs." It </w:t>
      </w:r>
      <w:r w:rsidRPr="00D239D3">
        <w:rPr>
          <w:rStyle w:val="TitleChar"/>
        </w:rPr>
        <w:t>is charged with surveying the culture, assessing the hegemonic import of cultural practices and pinpointing their potentials for "resistance." Is this musical style</w:t>
      </w:r>
      <w:r w:rsidRPr="00D239D3">
        <w:t xml:space="preserve"> or that literary form "feminist" or "authentically Latino"? The field of possibilities is frequently reduced to two: </w:t>
      </w:r>
      <w:r w:rsidRPr="00D239D3">
        <w:rPr>
          <w:rStyle w:val="TitleChar"/>
        </w:rPr>
        <w:t>for or against the hegemonic</w:t>
      </w:r>
      <w:r w:rsidRPr="00D239D3">
        <w:t xml:space="preserve">. </w:t>
      </w:r>
      <w:r w:rsidRPr="00D239D3">
        <w:rPr>
          <w:rStyle w:val="TitleChar"/>
        </w:rPr>
        <w:t>But the nature of that hegemony</w:t>
      </w:r>
      <w:r w:rsidRPr="00D239D3">
        <w:t xml:space="preserve">, in its turn, </w:t>
      </w:r>
      <w:r w:rsidRPr="00D239D3">
        <w:rPr>
          <w:rStyle w:val="TitleChar"/>
        </w:rPr>
        <w:t>is</w:t>
      </w:r>
      <w:r w:rsidRPr="00D239D3">
        <w:t xml:space="preserve"> usually </w:t>
      </w:r>
      <w:r w:rsidRPr="00D239D3">
        <w:rPr>
          <w:rStyle w:val="Emphasis"/>
        </w:rPr>
        <w:t>defined tautologically</w:t>
      </w:r>
      <w:r w:rsidRPr="00D239D3">
        <w:rPr>
          <w:rStyle w:val="TitleChar"/>
        </w:rPr>
        <w:t>: that culture is hegemonic that is promoted by "the ruling group"</w:t>
      </w:r>
      <w:r w:rsidRPr="00D239D3">
        <w:t xml:space="preserve"> or "the hegemonic bloc," </w:t>
      </w:r>
      <w:r w:rsidRPr="00D239D3">
        <w:rPr>
          <w:rStyle w:val="TitleChar"/>
        </w:rPr>
        <w:t>and</w:t>
      </w:r>
      <w:r w:rsidRPr="00D239D3">
        <w:t xml:space="preserve"> by the same token, that </w:t>
      </w:r>
      <w:r w:rsidRPr="00D239D3">
        <w:rPr>
          <w:rStyle w:val="TitleChar"/>
        </w:rPr>
        <w:t>culture is "resistant" that is affirmed by groups assumed</w:t>
      </w:r>
      <w:r w:rsidRPr="00D239D3">
        <w:t xml:space="preserve"> (</w:t>
      </w:r>
      <w:r w:rsidRPr="00D239D3">
        <w:rPr>
          <w:rStyle w:val="TitleChar"/>
        </w:rPr>
        <w:t>because of</w:t>
      </w:r>
      <w:r w:rsidRPr="00D239D3">
        <w:t xml:space="preserve"> class position, gender, </w:t>
      </w:r>
      <w:r w:rsidRPr="00D239D3">
        <w:rPr>
          <w:rStyle w:val="TitleChar"/>
        </w:rPr>
        <w:t>race</w:t>
      </w:r>
      <w:r w:rsidRPr="00D239D3">
        <w:t xml:space="preserve">, sexuality, </w:t>
      </w:r>
      <w:r w:rsidRPr="00D239D3">
        <w:rPr>
          <w:rStyle w:val="TitleChar"/>
        </w:rPr>
        <w:t>ethnicity</w:t>
      </w:r>
      <w:r w:rsidRPr="00D239D3">
        <w:t xml:space="preserve">, </w:t>
      </w:r>
      <w:r w:rsidRPr="00D239D3">
        <w:rPr>
          <w:rStyle w:val="TitleChar"/>
        </w:rPr>
        <w:t xml:space="preserve">and </w:t>
      </w:r>
      <w:r w:rsidRPr="00D239D3">
        <w:rPr>
          <w:rStyle w:val="TitleChar"/>
        </w:rPr>
        <w:lastRenderedPageBreak/>
        <w:t>so on</w:t>
      </w:r>
      <w:r w:rsidRPr="00D239D3">
        <w:t xml:space="preserve">) </w:t>
      </w:r>
      <w:r w:rsidRPr="00D239D3">
        <w:rPr>
          <w:rStyle w:val="TitleChar"/>
        </w:rPr>
        <w:t>to be "marginalized" or "resistant</w:t>
      </w:r>
      <w:r w:rsidRPr="00D239D3">
        <w:t xml:space="preserve">." </w:t>
      </w:r>
      <w:r w:rsidRPr="00D239D3">
        <w:rPr>
          <w:rStyle w:val="Emphasis"/>
        </w:rPr>
        <w:t>The process of labeling is circular</w:t>
      </w:r>
      <w:r w:rsidRPr="00D239D3">
        <w:rPr>
          <w:rStyle w:val="TitleChar"/>
        </w:rPr>
        <w:t xml:space="preserve">, since it has been </w:t>
      </w:r>
      <w:r w:rsidRPr="00D239D3">
        <w:rPr>
          <w:rStyle w:val="Emphasis"/>
        </w:rPr>
        <w:t>predetermined</w:t>
      </w:r>
      <w:r w:rsidRPr="00D239D3">
        <w:rPr>
          <w:rStyle w:val="TitleChar"/>
        </w:rPr>
        <w:t xml:space="preserve"> whether a particular group is</w:t>
      </w:r>
      <w:r w:rsidRPr="00D239D3">
        <w:t xml:space="preserve">, in fact, </w:t>
      </w:r>
      <w:r w:rsidRPr="00D239D3">
        <w:rPr>
          <w:rStyle w:val="Emphasis"/>
        </w:rPr>
        <w:t>hegemonic or resistant</w:t>
      </w:r>
      <w:r w:rsidRPr="00D239D3">
        <w:t xml:space="preserve">. The populism of cultural studies is fundamental to its allure, and to the political meaning its adherents find there, for cultural studies bespeaks an affirmation of popularity tout court. To say that popular culture is "worth attention" in the scholarly sense is, for cultural studies, to say something pointed: that the people who render it popular are not misguided when they do so, not fooled, not dominated, not distracted, not passive. If anything, the reverse: the premise is that popular culture is popular because and only because the people find in it channels of desire pleasure, initiative, </w:t>
      </w:r>
      <w:proofErr w:type="gramStart"/>
      <w:r w:rsidRPr="00D239D3">
        <w:t>freedom</w:t>
      </w:r>
      <w:proofErr w:type="gramEnd"/>
      <w:r w:rsidRPr="00D239D3">
        <w:t>. It is this premise that gives cultural studies its aura of political engagement-or at least political consolation. To unearth reason and value, brilliance and energy in popular culture is to affirm that the people have not been defeated. T</w:t>
      </w:r>
      <w:r w:rsidRPr="00D239D3">
        <w:rPr>
          <w:rStyle w:val="TitleChar"/>
        </w:rPr>
        <w:t xml:space="preserve">he cultural student, </w:t>
      </w:r>
      <w:r w:rsidRPr="00D239D3">
        <w:rPr>
          <w:rStyle w:val="Emphasis"/>
        </w:rPr>
        <w:t>singing their songs</w:t>
      </w:r>
      <w:r w:rsidRPr="00D239D3">
        <w:t xml:space="preserve">, analyzing their lyrics, </w:t>
      </w:r>
      <w:r w:rsidRPr="00D239D3">
        <w:rPr>
          <w:rStyle w:val="Emphasis"/>
        </w:rPr>
        <w:t>at the same time sings their praises</w:t>
      </w:r>
      <w:r w:rsidRPr="00D239D3">
        <w:t xml:space="preserve">. </w:t>
      </w:r>
      <w:r w:rsidRPr="00D239D3">
        <w:rPr>
          <w:rStyle w:val="TitleChar"/>
        </w:rPr>
        <w:t xml:space="preserve">However </w:t>
      </w:r>
      <w:r w:rsidRPr="00D239D3">
        <w:rPr>
          <w:rStyle w:val="Emphasis"/>
        </w:rPr>
        <w:t>unfavorable the balance of political forces</w:t>
      </w:r>
      <w:r w:rsidRPr="00D239D3">
        <w:rPr>
          <w:rStyle w:val="TitleChar"/>
        </w:rPr>
        <w:t xml:space="preserve">, people </w:t>
      </w:r>
      <w:r w:rsidRPr="00D239D3">
        <w:rPr>
          <w:rStyle w:val="Emphasis"/>
        </w:rPr>
        <w:t>succeed in living lives of vigorous resistance</w:t>
      </w:r>
      <w:r w:rsidRPr="00D239D3">
        <w:t xml:space="preserve">! Are the communities of African-Americans or AfroCaribbeans suffering? Well, they have rap! (Leave aside the question of whether all of them want rap.) The right may have taken possession of 10 Downing Street, the White House, and Congress-and as a result of elections, embarrassingly enough!-but at least one is engage in cultural studies. Consolation: here is an explanation for the rise of academic cultural studies during precisely the years when the right has held political and economic power longer and more consistently than at any other time in more than a half century. </w:t>
      </w:r>
      <w:r w:rsidRPr="00D239D3">
        <w:rPr>
          <w:rStyle w:val="TitleChar"/>
        </w:rPr>
        <w:t>Now</w:t>
      </w:r>
      <w:r w:rsidRPr="00D239D3">
        <w:t>, in effect, "</w:t>
      </w:r>
      <w:r w:rsidRPr="00D239D3">
        <w:rPr>
          <w:rStyle w:val="TitleChar"/>
        </w:rPr>
        <w:t xml:space="preserve">the </w:t>
      </w:r>
      <w:r w:rsidRPr="00D239D3">
        <w:rPr>
          <w:rStyle w:val="Emphasis"/>
        </w:rPr>
        <w:t>cultural is political</w:t>
      </w:r>
      <w:r w:rsidRPr="00D239D3">
        <w:t xml:space="preserve">," </w:t>
      </w:r>
      <w:r w:rsidRPr="00D239D3">
        <w:rPr>
          <w:rStyle w:val="TitleChar"/>
        </w:rPr>
        <w:t>and</w:t>
      </w:r>
      <w:r w:rsidRPr="00D239D3">
        <w:t xml:space="preserve"> more, </w:t>
      </w:r>
      <w:r w:rsidRPr="00D239D3">
        <w:rPr>
          <w:rStyle w:val="TitleChar"/>
        </w:rPr>
        <w:t>it is regarded as central to the control of political and economic resources</w:t>
      </w:r>
      <w:r w:rsidRPr="00D239D3">
        <w:t xml:space="preserve">. The control of popular culture is held to have become decisive in the fate of contemporary societies-or at least it is the sphere in which opposition can find footing, find breathing space, rally the powerless, defy the grip of the dominant ideas, isolate the powers that be, and prepare for a "war of position" against their dwindling ramparts. On this view, to dwell on the centrality of popular culture is more than an academic's way of filling her hours; it is a useful certification of the people and their projects. To put it more neutrally, </w:t>
      </w:r>
      <w:r w:rsidRPr="00D239D3">
        <w:rPr>
          <w:rStyle w:val="TitleChar"/>
        </w:rPr>
        <w:t xml:space="preserve">the political </w:t>
      </w:r>
      <w:r w:rsidRPr="00D239D3">
        <w:t xml:space="preserve">aura of cultural studies </w:t>
      </w:r>
      <w:r w:rsidRPr="00D239D3">
        <w:rPr>
          <w:rStyle w:val="TitleChar"/>
        </w:rPr>
        <w:t>is supported by</w:t>
      </w:r>
      <w:r w:rsidRPr="00D239D3">
        <w:t xml:space="preserve"> something like </w:t>
      </w:r>
      <w:r w:rsidRPr="00D239D3">
        <w:rPr>
          <w:rStyle w:val="TitleChar"/>
        </w:rPr>
        <w:t>a "false consciousness" premise</w:t>
      </w:r>
      <w:r w:rsidRPr="00D239D3">
        <w:t xml:space="preserve">: </w:t>
      </w:r>
      <w:r w:rsidRPr="00D239D3">
        <w:rPr>
          <w:rStyle w:val="TitleChar"/>
        </w:rPr>
        <w:t>the analytical assumption that what holds the ruling groups in power is their capacity to muffle</w:t>
      </w:r>
      <w:r w:rsidRPr="00D239D3">
        <w:t xml:space="preserve">, deform, paralyze, </w:t>
      </w:r>
      <w:r w:rsidRPr="00D239D3">
        <w:rPr>
          <w:rStyle w:val="TitleChar"/>
        </w:rPr>
        <w:t>or destroy contrary tendencies of an emotional</w:t>
      </w:r>
      <w:r w:rsidRPr="00D239D3">
        <w:t xml:space="preserve"> or ideological </w:t>
      </w:r>
      <w:r w:rsidRPr="00D239D3">
        <w:rPr>
          <w:rStyle w:val="TitleChar"/>
        </w:rPr>
        <w:t>nature</w:t>
      </w:r>
      <w:r w:rsidRPr="00D239D3">
        <w:t xml:space="preserve">. By the same token, if there is to be a significant "opposition," it must first find a base in popular culture-and first also turns out to be second, third, and fourth, since popular culture is so much more accessible, so much more porous, so much more changeable than the economic and political order. With time, what began as compensation hardened-became institutionalized-into a tradition. Younger scholars gravitated to cultural studies because it was to them incontestable that culture was politics. To do cultural studies, especially in connection with identity politics, was the politics they knew. The contrast with the rest of the West is illuminating. In varying degrees, left-wing intellectuals in France, Italy, Scandinavia, Germany, Spain and elsewhere retain energizing attachments to Social Democratic, Green, and other left-wing parties. There, the association of culture with excellence and traditional elites remains strong. But in the Anglo-American world, including Australia, these conditions scarcely obtain. Here, in a discouraging time, popular culture emerges as a consolation prize. (The same happened in Latin America, with the decline of left-wing hopes.) The sting fades from the fragmentation of the organized left, the metastasis of murderous nationalism, the twilight of socialist dreams virtually everywhere. </w:t>
      </w:r>
      <w:r w:rsidRPr="00D239D3">
        <w:rPr>
          <w:rStyle w:val="Emphasis"/>
        </w:rPr>
        <w:t>Class inequality</w:t>
      </w:r>
      <w:r w:rsidRPr="00D239D3">
        <w:rPr>
          <w:rStyle w:val="TitleChar"/>
        </w:rPr>
        <w:t xml:space="preserve"> may have soared, </w:t>
      </w:r>
      <w:r w:rsidRPr="00D239D3">
        <w:t>ruthless individualism may have intensified</w:t>
      </w:r>
      <w:r w:rsidRPr="00D239D3">
        <w:rPr>
          <w:rStyle w:val="TitleChar"/>
        </w:rPr>
        <w:t xml:space="preserve">, the </w:t>
      </w:r>
      <w:r w:rsidRPr="00D239D3">
        <w:rPr>
          <w:rStyle w:val="Emphasis"/>
        </w:rPr>
        <w:t>conditions of life for the poor</w:t>
      </w:r>
      <w:r w:rsidRPr="00D239D3">
        <w:rPr>
          <w:rStyle w:val="TitleChar"/>
        </w:rPr>
        <w:t xml:space="preserve"> may have worsened, </w:t>
      </w:r>
      <w:r w:rsidRPr="00D239D3">
        <w:rPr>
          <w:rStyle w:val="Emphasis"/>
        </w:rPr>
        <w:t>racial tensions</w:t>
      </w:r>
      <w:r w:rsidRPr="00D239D3">
        <w:rPr>
          <w:rStyle w:val="TitleChar"/>
        </w:rPr>
        <w:t xml:space="preserve"> may have mounted, </w:t>
      </w:r>
      <w:r w:rsidRPr="00D239D3">
        <w:t>unions and</w:t>
      </w:r>
      <w:r w:rsidRPr="00D239D3">
        <w:rPr>
          <w:rStyle w:val="TitleChar"/>
        </w:rPr>
        <w:t xml:space="preserve"> social </w:t>
      </w:r>
      <w:r w:rsidRPr="00D239D3">
        <w:rPr>
          <w:rStyle w:val="TitleChar"/>
        </w:rPr>
        <w:lastRenderedPageBreak/>
        <w:t xml:space="preserve">democratic parties may have </w:t>
      </w:r>
      <w:r w:rsidRPr="00D239D3">
        <w:rPr>
          <w:rStyle w:val="Emphasis"/>
        </w:rPr>
        <w:t>weakened</w:t>
      </w:r>
      <w:r w:rsidRPr="00D239D3">
        <w:rPr>
          <w:rStyle w:val="TitleChar"/>
        </w:rPr>
        <w:t xml:space="preserve"> </w:t>
      </w:r>
      <w:r w:rsidRPr="00D239D3">
        <w:t>or reached an impasse</w:t>
      </w:r>
      <w:r w:rsidRPr="00D239D3">
        <w:rPr>
          <w:rStyle w:val="TitleChar"/>
        </w:rPr>
        <w:t xml:space="preserve">, but never mind. Attend to </w:t>
      </w:r>
      <w:r w:rsidRPr="00D239D3">
        <w:t>popular</w:t>
      </w:r>
      <w:r w:rsidRPr="00D239D3">
        <w:rPr>
          <w:rStyle w:val="TitleChar"/>
        </w:rPr>
        <w:t xml:space="preserve"> culture</w:t>
      </w:r>
      <w:r w:rsidRPr="00D239D3">
        <w:t xml:space="preserve">, study it with sympathy, </w:t>
      </w:r>
      <w:r w:rsidRPr="00D239D3">
        <w:rPr>
          <w:rStyle w:val="TitleChar"/>
        </w:rPr>
        <w:t xml:space="preserve">and one </w:t>
      </w:r>
      <w:r w:rsidRPr="00D239D3">
        <w:rPr>
          <w:rStyle w:val="Emphasis"/>
        </w:rPr>
        <w:t>need not dwell on unpleasant realities</w:t>
      </w:r>
      <w:r w:rsidRPr="00D239D3">
        <w:t xml:space="preserve">. One need not be unduly vexed by electoral defeats. One need not be preoccupied by the ways in which the political culture's center of gravity has moved rightward-or rather, one can put this down to the iron grip of the established media institutions. </w:t>
      </w:r>
      <w:r w:rsidRPr="00D239D3">
        <w:rPr>
          <w:rStyle w:val="TitleChar"/>
        </w:rPr>
        <w:t xml:space="preserve">One </w:t>
      </w:r>
      <w:r w:rsidRPr="00D239D3">
        <w:rPr>
          <w:rStyle w:val="Emphasis"/>
        </w:rPr>
        <w:t>need not even be rigorous about what one opposes and what one proposes in its place</w:t>
      </w:r>
      <w:r w:rsidRPr="00D239D3">
        <w:t xml:space="preserve">. </w:t>
      </w:r>
      <w:r w:rsidRPr="00D239D3">
        <w:rPr>
          <w:rStyle w:val="TitleChar"/>
        </w:rPr>
        <w:t>Is capitalism the trouble</w:t>
      </w:r>
      <w:r w:rsidRPr="00D239D3">
        <w:t xml:space="preserve">? Is it the particular form of capitalism practiced by multinational corporations in a deregulatory era? </w:t>
      </w:r>
      <w:r w:rsidRPr="00D239D3">
        <w:rPr>
          <w:rStyle w:val="TitleChar"/>
        </w:rPr>
        <w:t>Is it patriarchy</w:t>
      </w:r>
      <w:r w:rsidRPr="00D239D3">
        <w:t xml:space="preserve"> (and is that the proper term for a society that has seen an upheaval in relations between women and men in the course of a half-century)? </w:t>
      </w:r>
      <w:r w:rsidRPr="00D239D3">
        <w:rPr>
          <w:rStyle w:val="TitleChar"/>
        </w:rPr>
        <w:t>Racism? Antidemocracy?</w:t>
      </w:r>
      <w:r w:rsidRPr="00D239D3">
        <w:t xml:space="preserve"> </w:t>
      </w:r>
      <w:r w:rsidRPr="00D239D3">
        <w:rPr>
          <w:rStyle w:val="TitleChar"/>
        </w:rPr>
        <w:t>Practitioners</w:t>
      </w:r>
      <w:r w:rsidRPr="00D239D3">
        <w:t xml:space="preserve"> of cultural studies, like the rest of the academic left, </w:t>
      </w:r>
      <w:r w:rsidRPr="00D239D3">
        <w:rPr>
          <w:rStyle w:val="TitleChar"/>
        </w:rPr>
        <w:t xml:space="preserve">are </w:t>
      </w:r>
      <w:r w:rsidRPr="00D239D3">
        <w:rPr>
          <w:rStyle w:val="Emphasis"/>
        </w:rPr>
        <w:t>frequently elusive</w:t>
      </w:r>
      <w:r w:rsidRPr="00D239D3">
        <w:rPr>
          <w:rStyle w:val="TitleChar"/>
        </w:rPr>
        <w:t>.</w:t>
      </w:r>
      <w:r w:rsidRPr="00D239D3">
        <w:t xml:space="preserve"> </w:t>
      </w:r>
      <w:r w:rsidRPr="00D239D3">
        <w:rPr>
          <w:rStyle w:val="TitleChar"/>
        </w:rPr>
        <w:t>Speaking cavalierly of "opposition" and "resistance"</w:t>
      </w:r>
      <w:r w:rsidRPr="00D239D3">
        <w:t xml:space="preserve"> permits-rather, </w:t>
      </w:r>
      <w:r w:rsidRPr="00D239D3">
        <w:rPr>
          <w:rStyle w:val="TitleChar"/>
        </w:rPr>
        <w:t xml:space="preserve">cultivates-a </w:t>
      </w:r>
      <w:r w:rsidRPr="00D239D3">
        <w:t>certain sloppiness of</w:t>
      </w:r>
      <w:r w:rsidRPr="00D239D3">
        <w:rPr>
          <w:rStyle w:val="TitleChar"/>
        </w:rPr>
        <w:t xml:space="preserve"> thinking</w:t>
      </w:r>
      <w:r w:rsidRPr="00D239D3">
        <w:t xml:space="preserve">, </w:t>
      </w:r>
      <w:r w:rsidRPr="00D239D3">
        <w:rPr>
          <w:rStyle w:val="TitleChar"/>
        </w:rPr>
        <w:t xml:space="preserve">making it possible to remain "left" </w:t>
      </w:r>
      <w:r w:rsidRPr="00D239D3">
        <w:rPr>
          <w:rStyle w:val="Emphasis"/>
        </w:rPr>
        <w:t>without having to face the most difficult questions of political selfdefinition</w:t>
      </w:r>
      <w:r w:rsidRPr="00D239D3">
        <w:t xml:space="preserve">. The situation of cultural studies conforms to the contours of our political moment. </w:t>
      </w:r>
      <w:r w:rsidRPr="00D239D3">
        <w:rPr>
          <w:rStyle w:val="TitleChar"/>
        </w:rPr>
        <w:t xml:space="preserve">It </w:t>
      </w:r>
      <w:r w:rsidRPr="00D239D3">
        <w:rPr>
          <w:rStyle w:val="Emphasis"/>
        </w:rPr>
        <w:t>confirms-and reinforces-the current paralysis</w:t>
      </w:r>
      <w:r w:rsidRPr="00D239D3">
        <w:t xml:space="preserve">: the incapacity of social movements and dissonant sensibilities to imagine effective forms of public engagement. It substitutes an obsession with popular culture for coherent economic-political thought or a connection with mobilizable populations outside the academy and across identity lines. One must underscore that this is not simply because of cultural studies' default. The default is an effect more than a cause. It has its reasons. The odds are indeed stacked against serious forward motion in conventional politics. Political power is not only beyond reach, but functional majorities disdain it, finding the government and all its works contemptible. Few of the central problems of contemporary civilization are seriously contested within the narrow band of conventional discourse. </w:t>
      </w:r>
      <w:r w:rsidRPr="00D239D3">
        <w:rPr>
          <w:rStyle w:val="TitleChar"/>
        </w:rPr>
        <w:t>Unconventional politics</w:t>
      </w:r>
      <w:r w:rsidRPr="00D239D3">
        <w:t xml:space="preserve">, such as it is, </w:t>
      </w:r>
      <w:r w:rsidRPr="00D239D3">
        <w:rPr>
          <w:rStyle w:val="TitleChar"/>
        </w:rPr>
        <w:t>is mostly fragmented and self-contained along lines</w:t>
      </w:r>
      <w:r w:rsidRPr="00D239D3">
        <w:t xml:space="preserve"> of racial, gender, and sexual </w:t>
      </w:r>
      <w:r w:rsidRPr="00D239D3">
        <w:rPr>
          <w:rStyle w:val="TitleChar"/>
        </w:rPr>
        <w:t>identities</w:t>
      </w:r>
      <w:r w:rsidRPr="00D239D3">
        <w:t xml:space="preserve">. One cannot say that cultural studies diverts energy from a vigorous politics that is already in force. Still, insofar as cultural studies makes claims for itself </w:t>
      </w:r>
      <w:r w:rsidRPr="00D239D3">
        <w:rPr>
          <w:rStyle w:val="TitleChar"/>
        </w:rPr>
        <w:t xml:space="preserve">as an insurgent politics, the field is presumptuous </w:t>
      </w:r>
      <w:r w:rsidRPr="00D239D3">
        <w:t xml:space="preserve">and misleading. </w:t>
      </w:r>
      <w:r w:rsidRPr="00D239D3">
        <w:rPr>
          <w:rStyle w:val="TitleChar"/>
        </w:rPr>
        <w:t xml:space="preserve">Its attempt to legitimize the ecstasies of the moment confirms the </w:t>
      </w:r>
      <w:r w:rsidRPr="00D239D3">
        <w:rPr>
          <w:rStyle w:val="Emphasis"/>
        </w:rPr>
        <w:t>collective withdrawal from democratic hope</w:t>
      </w:r>
      <w:r w:rsidRPr="00D239D3">
        <w:t xml:space="preserve">. Seeking to find political energies in audiences who function as audiences, rather than in citizens functioning as citizens, the dominant current in cultural studies is pressed willy-nilly toward an uncritical celebration of technological progress. It offers no resistance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Is there a chance of a modest redemption? Perhaps, if we imagine a harder headed, less wishful cultural studies, free of the burden of imagining itself to be a political practice. </w:t>
      </w:r>
      <w:r w:rsidRPr="00D239D3">
        <w:rPr>
          <w:rStyle w:val="TitleChar"/>
        </w:rPr>
        <w:t>A</w:t>
      </w:r>
      <w:r w:rsidRPr="00D239D3">
        <w:t xml:space="preserve"> chastened, </w:t>
      </w:r>
      <w:r w:rsidRPr="00D239D3">
        <w:rPr>
          <w:rStyle w:val="TitleChar"/>
        </w:rPr>
        <w:t xml:space="preserve">realistic cultural studies would </w:t>
      </w:r>
      <w:r w:rsidRPr="00D239D3">
        <w:rPr>
          <w:rStyle w:val="Emphasis"/>
        </w:rPr>
        <w:t>divest itself of political pretensions</w:t>
      </w:r>
      <w:r w:rsidRPr="00D239D3">
        <w:t xml:space="preserve">. It would not claim to be politics. It would not mistake the academy for the larger society. It would be less romantic about the world-and about itself. Rigorous </w:t>
      </w:r>
      <w:r w:rsidRPr="00D239D3">
        <w:rPr>
          <w:rStyle w:val="TitleChar"/>
        </w:rPr>
        <w:t>practitioners</w:t>
      </w:r>
      <w:r w:rsidRPr="00D239D3">
        <w:t xml:space="preserve"> of cultural studies </w:t>
      </w:r>
      <w:r w:rsidRPr="00D239D3">
        <w:rPr>
          <w:rStyle w:val="TitleChar"/>
        </w:rPr>
        <w:t xml:space="preserve">should be more curious about the world that remains to be </w:t>
      </w:r>
      <w:r w:rsidRPr="00D239D3">
        <w:rPr>
          <w:rStyle w:val="Emphasis"/>
        </w:rPr>
        <w:t>researched and changed</w:t>
      </w:r>
      <w:r w:rsidRPr="00D239D3">
        <w:t xml:space="preserve">. </w:t>
      </w:r>
      <w:r w:rsidRPr="00D239D3">
        <w:rPr>
          <w:rStyle w:val="TitleChar"/>
        </w:rPr>
        <w:t xml:space="preserve">We would learn more about politics, economy, and society, and in the process, </w:t>
      </w:r>
      <w:r w:rsidRPr="00D239D3">
        <w:rPr>
          <w:rStyle w:val="Emphasis"/>
        </w:rPr>
        <w:t>appreciate better</w:t>
      </w:r>
      <w:r w:rsidRPr="00D239D3">
        <w:rPr>
          <w:rStyle w:val="TitleChar"/>
        </w:rPr>
        <w:t xml:space="preserve"> what </w:t>
      </w:r>
      <w:r w:rsidRPr="00D239D3">
        <w:t xml:space="preserve">culture, and cultural study, </w:t>
      </w:r>
      <w:r w:rsidRPr="00D239D3">
        <w:rPr>
          <w:rStyle w:val="TitleChar"/>
        </w:rPr>
        <w:t xml:space="preserve">do </w:t>
      </w:r>
      <w:r w:rsidRPr="00D239D3">
        <w:rPr>
          <w:rStyle w:val="Emphasis"/>
        </w:rPr>
        <w:t>not</w:t>
      </w:r>
      <w:r w:rsidRPr="00D239D3">
        <w:rPr>
          <w:rStyle w:val="TitleChar"/>
        </w:rPr>
        <w:t xml:space="preserve"> </w:t>
      </w:r>
      <w:r w:rsidRPr="00D239D3">
        <w:rPr>
          <w:rStyle w:val="Emphasis"/>
        </w:rPr>
        <w:t>accomplish</w:t>
      </w:r>
      <w:r w:rsidRPr="00D239D3">
        <w:t xml:space="preserve">. </w:t>
      </w:r>
      <w:r w:rsidRPr="00D239D3">
        <w:rPr>
          <w:rStyle w:val="TitleChar"/>
        </w:rPr>
        <w:t xml:space="preserve">If we </w:t>
      </w:r>
      <w:r w:rsidRPr="00D239D3">
        <w:rPr>
          <w:rStyle w:val="Emphasis"/>
        </w:rPr>
        <w:t>wish to do politics</w:t>
      </w:r>
      <w:r w:rsidRPr="00D239D3">
        <w:rPr>
          <w:rStyle w:val="TitleChar"/>
        </w:rPr>
        <w:t xml:space="preserve">, let us </w:t>
      </w:r>
      <w:r w:rsidRPr="00D239D3">
        <w:rPr>
          <w:rStyle w:val="Emphasis"/>
        </w:rPr>
        <w:t>organize</w:t>
      </w:r>
      <w:r w:rsidRPr="00D239D3">
        <w:t xml:space="preserve"> groups, </w:t>
      </w:r>
      <w:r w:rsidRPr="00D239D3">
        <w:rPr>
          <w:rStyle w:val="Emphasis"/>
        </w:rPr>
        <w:t>coalitions</w:t>
      </w:r>
      <w:r w:rsidRPr="00D239D3">
        <w:t xml:space="preserve">, demonstrations, </w:t>
      </w:r>
      <w:proofErr w:type="gramStart"/>
      <w:r w:rsidRPr="00D239D3">
        <w:t>lobbies</w:t>
      </w:r>
      <w:proofErr w:type="gramEnd"/>
      <w:r w:rsidRPr="00D239D3">
        <w:t xml:space="preserve">, whatever; </w:t>
      </w:r>
      <w:r w:rsidRPr="00D239D3">
        <w:rPr>
          <w:rStyle w:val="Emphasis"/>
        </w:rPr>
        <w:t>let us do politics</w:t>
      </w:r>
      <w:r w:rsidRPr="00D239D3">
        <w:rPr>
          <w:rStyle w:val="TitleChar"/>
        </w:rPr>
        <w:t xml:space="preserve">. Let us not think that </w:t>
      </w:r>
      <w:r w:rsidRPr="00D239D3">
        <w:rPr>
          <w:rStyle w:val="Emphasis"/>
        </w:rPr>
        <w:t>our academic work</w:t>
      </w:r>
      <w:r w:rsidRPr="00D239D3">
        <w:rPr>
          <w:rStyle w:val="TitleChar"/>
        </w:rPr>
        <w:t xml:space="preserve"> </w:t>
      </w:r>
      <w:r w:rsidRPr="00D239D3">
        <w:rPr>
          <w:rStyle w:val="Emphasis"/>
        </w:rPr>
        <w:t>is</w:t>
      </w:r>
      <w:r w:rsidRPr="00D239D3">
        <w:rPr>
          <w:rStyle w:val="TitleChar"/>
        </w:rPr>
        <w:t xml:space="preserve"> </w:t>
      </w:r>
      <w:r w:rsidRPr="00D239D3">
        <w:rPr>
          <w:rStyle w:val="Emphasis"/>
        </w:rPr>
        <w:t>already that</w:t>
      </w:r>
      <w:r w:rsidRPr="00D239D3">
        <w:rPr>
          <w:rStyle w:val="TitleChar"/>
        </w:rPr>
        <w:t xml:space="preserve">. </w:t>
      </w:r>
    </w:p>
    <w:p w14:paraId="4C98B899" w14:textId="77777777" w:rsidR="002461FE" w:rsidRPr="00D239D3" w:rsidRDefault="002461FE" w:rsidP="002461FE">
      <w:pPr>
        <w:pStyle w:val="Heading4"/>
      </w:pPr>
      <w:r w:rsidRPr="00D239D3">
        <w:lastRenderedPageBreak/>
        <w:t>The 1AC’s use of music as a means of dissent exposes their discourse to those who should not hear it-- ‘hipster critics’ who only wish to be subversive so they can claim they are--while preventing wide-spread movements</w:t>
      </w:r>
    </w:p>
    <w:p w14:paraId="19EEB35B" w14:textId="77777777" w:rsidR="002461FE" w:rsidRPr="00D239D3" w:rsidRDefault="002461FE" w:rsidP="002461FE">
      <w:r w:rsidRPr="00D239D3">
        <w:rPr>
          <w:rStyle w:val="Style13ptBold"/>
        </w:rPr>
        <w:t xml:space="preserve">Mann, 95, </w:t>
      </w:r>
      <w:r w:rsidRPr="00D239D3">
        <w:t>professor of English, Ph.D., UC Santa Cruz (Paul, May,</w:t>
      </w:r>
      <w:r w:rsidRPr="00D239D3">
        <w:rPr>
          <w:rStyle w:val="Style13ptBold"/>
        </w:rPr>
        <w:t xml:space="preserve"> </w:t>
      </w:r>
      <w:r w:rsidRPr="00D239D3">
        <w:t>“Stupid Undergrounds,” Postmodern Culture, vol. 5, http://www.pomona.edu/academics/departments/english/faculty/paul-mann.aspx//RF)</w:t>
      </w:r>
    </w:p>
    <w:p w14:paraId="75636181" w14:textId="77777777" w:rsidR="002461FE" w:rsidRPr="00D239D3" w:rsidRDefault="002461FE" w:rsidP="002461FE">
      <w:pPr>
        <w:rPr>
          <w:sz w:val="18"/>
        </w:rPr>
      </w:pPr>
      <w:r w:rsidRPr="00D239D3">
        <w:rPr>
          <w:sz w:val="18"/>
        </w:rPr>
        <w:t xml:space="preserve">"Although functioning as a support for the totalitarian order, fantasy is then at the same time the leftover of the real that enables us to 'pull ourselves out,' to preserve a kind of distance from the socio-symbolic network. When we become crazed in our obsession with idiotic enjoyment, even totalitarian manipulation cannot reach us" (128). </w:t>
      </w:r>
      <w:r w:rsidRPr="00D239D3">
        <w:t xml:space="preserve"> </w:t>
      </w:r>
      <w:r w:rsidRPr="00D239D3">
        <w:rPr>
          <w:rStyle w:val="TitleChar"/>
        </w:rPr>
        <w:t>Zizek's example</w:t>
      </w:r>
      <w:r w:rsidRPr="00D239D3">
        <w:t xml:space="preserve"> here </w:t>
      </w:r>
      <w:r w:rsidRPr="00D239D3">
        <w:rPr>
          <w:rStyle w:val="TitleChar"/>
        </w:rPr>
        <w:t>is</w:t>
      </w:r>
      <w:r w:rsidRPr="00D239D3">
        <w:t xml:space="preserve"> precisely </w:t>
      </w:r>
      <w:r w:rsidRPr="00D239D3">
        <w:rPr>
          <w:rStyle w:val="TitleChar"/>
        </w:rPr>
        <w:t>popular music, the inane ditty that anchors the fantasy,</w:t>
      </w:r>
      <w:r w:rsidRPr="00D239D3">
        <w:t xml:space="preserve"> </w:t>
      </w:r>
      <w:r w:rsidRPr="00D239D3">
        <w:rPr>
          <w:sz w:val="18"/>
        </w:rPr>
        <w:t>that runs endlessly in one's head; what one wishes to add here is the criterion of force, of intensity, of sound so loud that</w:t>
      </w:r>
      <w:r w:rsidRPr="00D239D3">
        <w:t xml:space="preserve">, </w:t>
      </w:r>
      <w:r w:rsidRPr="00D239D3">
        <w:rPr>
          <w:rStyle w:val="TitleChar"/>
        </w:rPr>
        <w:t xml:space="preserve">even though it is a cultural product from top to bottom, it nonetheless enfolds the audience and isolates it within the symbolic order.  The intensity of loud drowns out the </w:t>
      </w:r>
      <w:proofErr w:type="gramStart"/>
      <w:r w:rsidRPr="00D239D3">
        <w:rPr>
          <w:rStyle w:val="TitleChar"/>
        </w:rPr>
        <w:t>Other</w:t>
      </w:r>
      <w:proofErr w:type="gramEnd"/>
      <w:r w:rsidRPr="00D239D3">
        <w:t xml:space="preserve">.  </w:t>
      </w:r>
      <w:r w:rsidRPr="00D239D3">
        <w:rPr>
          <w:rStyle w:val="TitleChar"/>
        </w:rPr>
        <w:t>It is the limit of the symbolic, its null point, experienced in the very onslaught of its signs</w:t>
      </w:r>
      <w:r w:rsidRPr="00D239D3">
        <w:rPr>
          <w:sz w:val="18"/>
        </w:rPr>
        <w:t>.  Perhaps we could appropriate a Lacanian term for this fantastic volume that goes beyond fantasy: the *sinthome</w:t>
      </w:r>
      <w:r w:rsidRPr="00D239D3">
        <w:t>.</w:t>
      </w:r>
      <w:proofErr w:type="gramStart"/>
      <w:r w:rsidRPr="00D239D3">
        <w:t xml:space="preserve">*  </w:t>
      </w:r>
      <w:r w:rsidRPr="00D239D3">
        <w:rPr>
          <w:rStyle w:val="TitleChar"/>
        </w:rPr>
        <w:t>Zizek</w:t>
      </w:r>
      <w:proofErr w:type="gramEnd"/>
      <w:r w:rsidRPr="00D239D3">
        <w:rPr>
          <w:rStyle w:val="TitleChar"/>
        </w:rPr>
        <w:t xml:space="preserve"> calls it "subversive," but that, unfortunately, is to offer it to those who wannabe subversive, to see themselves seen as subversives, to be</w:t>
      </w:r>
      <w:r w:rsidRPr="00D239D3">
        <w:t xml:space="preserve"> (to fantasize being) </w:t>
      </w:r>
      <w:r w:rsidRPr="00D239D3">
        <w:rPr>
          <w:rStyle w:val="TitleChar"/>
        </w:rPr>
        <w:t>political agents in an older and ever more current sense</w:t>
      </w:r>
      <w:r w:rsidRPr="00D239D3">
        <w:t xml:space="preserve">.^26^  </w:t>
      </w:r>
      <w:r w:rsidRPr="00D239D3">
        <w:rPr>
          <w:sz w:val="18"/>
        </w:rPr>
        <w:t>Let us nonetheless pursue the concept for a moment.</w:t>
      </w:r>
    </w:p>
    <w:p w14:paraId="00A07B97" w14:textId="77777777" w:rsidR="002461FE" w:rsidRPr="00D239D3" w:rsidRDefault="002461FE" w:rsidP="002461FE">
      <w:pPr>
        <w:rPr>
          <w:rStyle w:val="TitleChar"/>
        </w:rPr>
      </w:pPr>
    </w:p>
    <w:p w14:paraId="75769582" w14:textId="77777777" w:rsidR="002461FE" w:rsidRPr="00D239D3" w:rsidRDefault="002461FE" w:rsidP="002461FE">
      <w:pPr>
        <w:pStyle w:val="Heading3"/>
      </w:pPr>
      <w:r w:rsidRPr="00D239D3">
        <w:lastRenderedPageBreak/>
        <w:t xml:space="preserve">Hip Hop—1nc </w:t>
      </w:r>
    </w:p>
    <w:p w14:paraId="61529FE0" w14:textId="77777777" w:rsidR="002461FE" w:rsidRPr="00D239D3" w:rsidRDefault="002461FE" w:rsidP="002461FE">
      <w:pPr>
        <w:pStyle w:val="Heading4"/>
      </w:pPr>
      <w:r w:rsidRPr="00D239D3">
        <w:t>Hip hop is inevitably marketed to white consumers- turns black culture into a commodity that can be tossed away</w:t>
      </w:r>
    </w:p>
    <w:p w14:paraId="39CC33C2" w14:textId="77777777" w:rsidR="002461FE" w:rsidRPr="00D239D3" w:rsidRDefault="002461FE" w:rsidP="002461FE">
      <w:pPr>
        <w:rPr>
          <w:sz w:val="18"/>
          <w:szCs w:val="18"/>
        </w:rPr>
      </w:pPr>
      <w:r w:rsidRPr="00D239D3">
        <w:rPr>
          <w:b/>
          <w:sz w:val="18"/>
          <w:szCs w:val="18"/>
        </w:rPr>
        <w:t>-</w:t>
      </w:r>
      <w:r w:rsidRPr="00D239D3">
        <w:rPr>
          <w:sz w:val="18"/>
          <w:szCs w:val="18"/>
        </w:rPr>
        <w:t>Card can also be used as an alt- diaspora movement</w:t>
      </w:r>
    </w:p>
    <w:p w14:paraId="69EA7C14" w14:textId="77777777" w:rsidR="002461FE" w:rsidRPr="00D239D3" w:rsidRDefault="002461FE" w:rsidP="002461FE">
      <w:r w:rsidRPr="00D239D3">
        <w:rPr>
          <w:rStyle w:val="Style13ptBold"/>
        </w:rPr>
        <w:t>Hartigan 5</w:t>
      </w:r>
      <w:r w:rsidRPr="00D239D3">
        <w:t xml:space="preserve">- </w:t>
      </w:r>
      <w:proofErr w:type="gramStart"/>
      <w:r w:rsidRPr="00D239D3">
        <w:t>prof</w:t>
      </w:r>
      <w:proofErr w:type="gramEnd"/>
      <w:r w:rsidRPr="00D239D3">
        <w:t xml:space="preserve"> of anthropology @ UT, PhD from University of California, Santa Cruz</w:t>
      </w:r>
    </w:p>
    <w:p w14:paraId="63A70CF7" w14:textId="77777777" w:rsidR="002461FE" w:rsidRPr="00D239D3" w:rsidRDefault="002461FE" w:rsidP="002461FE">
      <w:r w:rsidRPr="00D239D3">
        <w:t xml:space="preserve">(John, South Atlantic Quarterly 104.3, </w:t>
      </w:r>
      <w:proofErr w:type="gramStart"/>
      <w:r w:rsidRPr="00D239D3">
        <w:t>Summer</w:t>
      </w:r>
      <w:proofErr w:type="gramEnd"/>
      <w:r w:rsidRPr="00D239D3">
        <w:t xml:space="preserve">, “Culture against Race: Reworking the Basis for Racial Analysis”) </w:t>
      </w:r>
    </w:p>
    <w:p w14:paraId="1AA949AF" w14:textId="77777777" w:rsidR="002461FE" w:rsidRPr="00D239D3" w:rsidRDefault="002461FE" w:rsidP="002461FE">
      <w:r w:rsidRPr="00D239D3">
        <w:t xml:space="preserve">One might be tempted to assume that </w:t>
      </w:r>
      <w:r w:rsidRPr="00D239D3">
        <w:rPr>
          <w:u w:val="single"/>
        </w:rPr>
        <w:t>Gilroy’s</w:t>
      </w:r>
      <w:r w:rsidRPr="00D239D3">
        <w:t xml:space="preserve"> stance is largely polemical, but his </w:t>
      </w:r>
      <w:r w:rsidRPr="00D239D3">
        <w:rPr>
          <w:u w:val="single"/>
        </w:rPr>
        <w:t>critique is thoroughgoing, as is his call to reject ‘‘this desire to cling on to ‘race’ and</w:t>
      </w:r>
      <w:r w:rsidRPr="00D239D3">
        <w:t xml:space="preserve"> </w:t>
      </w:r>
      <w:r w:rsidRPr="00D239D3">
        <w:rPr>
          <w:u w:val="single"/>
        </w:rPr>
        <w:t>go on stubbornly and unimaginatively seeing the world on the distinctive scales</w:t>
      </w:r>
      <w:r w:rsidRPr="00D239D3">
        <w:t xml:space="preserve"> </w:t>
      </w:r>
      <w:r w:rsidRPr="00D239D3">
        <w:rPr>
          <w:u w:val="single"/>
        </w:rPr>
        <w:t>that it has specified</w:t>
      </w:r>
      <w:r w:rsidRPr="00D239D3">
        <w:t xml:space="preserve">.’’ </w:t>
      </w:r>
      <w:r w:rsidRPr="00D239D3">
        <w:rPr>
          <w:u w:val="single"/>
        </w:rPr>
        <w:t>In spite of</w:t>
      </w:r>
      <w:r w:rsidRPr="00D239D3">
        <w:t xml:space="preserve"> powerful, </w:t>
      </w:r>
      <w:r w:rsidRPr="00D239D3">
        <w:rPr>
          <w:u w:val="single"/>
        </w:rPr>
        <w:t xml:space="preserve">novel efforts to </w:t>
      </w:r>
      <w:r w:rsidRPr="00D239D3">
        <w:t xml:space="preserve">fundamentally </w:t>
      </w:r>
      <w:r w:rsidRPr="00D239D3">
        <w:rPr>
          <w:u w:val="single"/>
        </w:rPr>
        <w:t>transform racial analysis—such as the emergence of ‘‘whiteness studies’’</w:t>
      </w:r>
      <w:r w:rsidRPr="00D239D3">
        <w:t xml:space="preserve"> </w:t>
      </w:r>
      <w:r w:rsidRPr="00D239D3">
        <w:rPr>
          <w:u w:val="single"/>
        </w:rPr>
        <w:t>or analyses of the ‘‘new racism’’—Gilroy is emphatic in ‘‘demand[ing] liberation not from white supremacy alone,</w:t>
      </w:r>
      <w:r w:rsidRPr="00D239D3">
        <w:t xml:space="preserve"> however urgently that is required, </w:t>
      </w:r>
      <w:r w:rsidRPr="00D239D3">
        <w:rPr>
          <w:u w:val="single"/>
        </w:rPr>
        <w:t>but from all racializing and raciological thought</w:t>
      </w:r>
      <w:r w:rsidRPr="00D239D3">
        <w:t xml:space="preserve">, fromracialized seeing, racialized thinking, </w:t>
      </w:r>
      <w:r w:rsidRPr="00D239D3">
        <w:rPr>
          <w:u w:val="single"/>
        </w:rPr>
        <w:t>and racialized thinking about thinking’’</w:t>
      </w:r>
      <w:r w:rsidRPr="00D239D3">
        <w:t xml:space="preserve"> (40). In contrast to Visweswaran—and, interestingly, voicing concerns over ‘‘cultural politics’’ that resonate with Dominguez’s critique—</w:t>
      </w:r>
      <w:r w:rsidRPr="00D239D3">
        <w:rPr>
          <w:u w:val="single"/>
        </w:rPr>
        <w:t>Gilroy sees a host of problems in ‘‘black political cultures’’ that rely on ‘‘essentialist approaches to building solidarity’’</w:t>
      </w:r>
      <w:r w:rsidRPr="00D239D3">
        <w:t xml:space="preserve"> (38).14 </w:t>
      </w:r>
      <w:proofErr w:type="gramStart"/>
      <w:r w:rsidRPr="00D239D3">
        <w:t>Nor</w:t>
      </w:r>
      <w:proofErr w:type="gramEnd"/>
      <w:r w:rsidRPr="00D239D3">
        <w:t xml:space="preserve"> does he share Harrison’s confidence in making racism the centerpiece of critical cultural analysis. Gilroy plainly asserts that ‘‘the starting point of this book is that the era of New Racism is emphatically over’’ (34</w:t>
      </w:r>
      <w:r w:rsidRPr="00D239D3">
        <w:rPr>
          <w:u w:val="single"/>
        </w:rPr>
        <w:t>). A singular focus on racism precludes an attention to ‘‘the appearance of sharp intraracial conflicts’’ and does not effectively address</w:t>
      </w:r>
      <w:r w:rsidRPr="00D239D3">
        <w:t xml:space="preserve"> the ‘‘several </w:t>
      </w:r>
      <w:r w:rsidRPr="00D239D3">
        <w:rPr>
          <w:u w:val="single"/>
        </w:rPr>
        <w:t>new forms of determinism abroad’’</w:t>
      </w:r>
      <w:r w:rsidRPr="00D239D3">
        <w:t xml:space="preserve"> (38, 34). </w:t>
      </w:r>
      <w:r w:rsidRPr="00D239D3">
        <w:rPr>
          <w:u w:val="single"/>
        </w:rPr>
        <w:t>We</w:t>
      </w:r>
      <w:r w:rsidRPr="00D239D3">
        <w:t xml:space="preserve"> </w:t>
      </w:r>
      <w:r w:rsidRPr="00D239D3">
        <w:rPr>
          <w:u w:val="single"/>
        </w:rPr>
        <w:t>still must be prepared ‘‘to give effective answers to th</w:t>
      </w:r>
      <w:r w:rsidRPr="00D239D3">
        <w:t xml:space="preserve">e pathological </w:t>
      </w:r>
      <w:r w:rsidRPr="00D239D3">
        <w:rPr>
          <w:u w:val="single"/>
        </w:rPr>
        <w:t xml:space="preserve">problems represented by </w:t>
      </w:r>
      <w:r w:rsidRPr="00D239D3">
        <w:t xml:space="preserve">genomic </w:t>
      </w:r>
      <w:r w:rsidRPr="00D239D3">
        <w:rPr>
          <w:u w:val="single"/>
        </w:rPr>
        <w:t>racism, the glamour of sameness</w:t>
      </w:r>
      <w:r w:rsidRPr="00D239D3">
        <w:t xml:space="preserve">, and the eugenic projects currently nurtured by their confluence’’ (41). </w:t>
      </w:r>
      <w:r w:rsidRPr="00D239D3">
        <w:rPr>
          <w:u w:val="single"/>
        </w:rPr>
        <w:t>But the diffuse threats</w:t>
      </w:r>
      <w:r w:rsidRPr="00D239D3">
        <w:t xml:space="preserve"> </w:t>
      </w:r>
      <w:r w:rsidRPr="00D239D3">
        <w:rPr>
          <w:u w:val="single"/>
        </w:rPr>
        <w:t>posed by</w:t>
      </w:r>
      <w:r w:rsidRPr="00D239D3">
        <w:t xml:space="preserve"> invocations of </w:t>
      </w:r>
      <w:r w:rsidRPr="00D239D3">
        <w:rPr>
          <w:u w:val="single"/>
        </w:rPr>
        <w:t>racially essentialized identities</w:t>
      </w:r>
      <w:r w:rsidRPr="00D239D3">
        <w:t xml:space="preserve"> (shimmering in ‘‘the glamour of sameness’’) </w:t>
      </w:r>
      <w:r w:rsidRPr="00D239D3">
        <w:rPr>
          <w:u w:val="single"/>
        </w:rPr>
        <w:t>as the basis for articulating ‘‘black political cultures’’</w:t>
      </w:r>
      <w:r w:rsidRPr="00D239D3">
        <w:t xml:space="preserve"> </w:t>
      </w:r>
      <w:r w:rsidRPr="00D239D3">
        <w:rPr>
          <w:u w:val="single"/>
        </w:rPr>
        <w:t>entails an</w:t>
      </w:r>
      <w:r w:rsidRPr="00D239D3">
        <w:t xml:space="preserve"> analytical </w:t>
      </w:r>
      <w:r w:rsidRPr="00D239D3">
        <w:rPr>
          <w:u w:val="single"/>
        </w:rPr>
        <w:t>approach that countervails against positing racism as</w:t>
      </w:r>
      <w:r w:rsidRPr="00D239D3">
        <w:t xml:space="preserve"> </w:t>
      </w:r>
      <w:r w:rsidRPr="00D239D3">
        <w:rPr>
          <w:u w:val="single"/>
        </w:rPr>
        <w:t>the singular focus of inquiry and critique</w:t>
      </w:r>
      <w:r w:rsidRPr="00D239D3">
        <w:t xml:space="preserve">.15 From Gilroy’s stance, to articulate a ‘‘postracial humanism’’ </w:t>
      </w:r>
      <w:r w:rsidRPr="00D239D3">
        <w:rPr>
          <w:u w:val="single"/>
        </w:rPr>
        <w:t>we must disable any form of racial vision</w:t>
      </w:r>
      <w:r w:rsidRPr="00D239D3">
        <w:t xml:space="preserve"> </w:t>
      </w:r>
      <w:r w:rsidRPr="00D239D3">
        <w:rPr>
          <w:u w:val="single"/>
        </w:rPr>
        <w:t>and ensure that it can never again be reinvested with explanatory power</w:t>
      </w:r>
      <w:r w:rsidRPr="00D239D3">
        <w:t>. But what will take its place as a basis for talking about the dynamics of belonging and differentiation that profoundly shape social collectives today? Gilroy tries to make clear that it will not be ‘‘culture,’’ yet this concept infuses his efforts to articulate an alternative conceptual approach. Gilroy conveys many of the same reservations about culture articulated by the anthropologists listed above. Specifically, Gilroy cautions that ‘‘the culturalist approach still runs the risk of naturalizing and normalizing hatred and brutality by presenting them as inevitable consequences of illegitimate attempts to mix and amalgamate primordially incompatible groups’’ (27). In contrast, Gilroy expressly prefers the concept of diaspora as a means to ground a new form of attention to collective identities. ‘‘</w:t>
      </w:r>
      <w:r w:rsidRPr="00D239D3">
        <w:rPr>
          <w:u w:val="single"/>
        </w:rPr>
        <w:t>As an alternative to the metaphysics of ‘race</w:t>
      </w:r>
      <w:r w:rsidRPr="00D239D3">
        <w:t>,’</w:t>
      </w:r>
      <w:r w:rsidRPr="00D239D3">
        <w:rPr>
          <w:u w:val="single"/>
        </w:rPr>
        <w:t xml:space="preserve"> nation, and bounded culture coded into the body,’’ Gilroy finds that ‘‘diaspora</w:t>
      </w:r>
      <w:r w:rsidRPr="00D239D3">
        <w:t xml:space="preserve"> </w:t>
      </w:r>
      <w:r w:rsidRPr="00D239D3">
        <w:rPr>
          <w:u w:val="single"/>
        </w:rPr>
        <w:t>is a concept that problematizes the cultural and historical mechanics of belonging’’</w:t>
      </w:r>
      <w:r w:rsidRPr="00D239D3">
        <w:t xml:space="preserve"> (123). Furthermore, </w:t>
      </w:r>
      <w:r w:rsidRPr="00D239D3">
        <w:rPr>
          <w:u w:val="single"/>
        </w:rPr>
        <w:t>‘‘by focusing attention equally on the sameness within differentiation and the differentiation within sameness, diaspora disturbs the suggestion that political and cultural identity might be understood via the analogy of indistinguishable peas lodged in</w:t>
      </w:r>
      <w:r w:rsidRPr="00D239D3">
        <w:t xml:space="preserve"> the protective </w:t>
      </w:r>
      <w:r w:rsidRPr="00D239D3">
        <w:rPr>
          <w:u w:val="single"/>
        </w:rPr>
        <w:t>pods of closed kinship</w:t>
      </w:r>
      <w:r w:rsidRPr="00D239D3">
        <w:t xml:space="preserve"> and subspecies’’ (125). </w:t>
      </w:r>
      <w:r w:rsidRPr="00D239D3">
        <w:rPr>
          <w:u w:val="single"/>
        </w:rPr>
        <w:t>And yet,</w:t>
      </w:r>
      <w:r w:rsidRPr="00D239D3">
        <w:t xml:space="preserve"> in a manner similar to Harrison’s prioritizing of racism as a central concern for social inquiry, when it comes to specifying what diaspora entails and how it works</w:t>
      </w:r>
      <w:r w:rsidRPr="00D239D3">
        <w:rPr>
          <w:u w:val="single"/>
        </w:rPr>
        <w:t>, vestiges of culture reemerge as a basis for the coherence of this new conceptual focus</w:t>
      </w:r>
      <w:r w:rsidRPr="00D239D3">
        <w:t xml:space="preserve">. When Gilroy delineates the elements and dimensions of diaspora, culture provides the basic conceptual background </w:t>
      </w:r>
      <w:r w:rsidRPr="00D239D3">
        <w:lastRenderedPageBreak/>
        <w:t xml:space="preserve">and terminology. </w:t>
      </w:r>
      <w:r w:rsidRPr="00D239D3">
        <w:rPr>
          <w:u w:val="single"/>
        </w:rPr>
        <w:t>In characterizing ‘‘the Atlantic diaspora</w:t>
      </w:r>
      <w:r w:rsidRPr="00D239D3">
        <w:t xml:space="preserve"> and its successor-cultures,’’ </w:t>
      </w:r>
      <w:r w:rsidRPr="00D239D3">
        <w:rPr>
          <w:u w:val="single"/>
        </w:rPr>
        <w:t xml:space="preserve">Gilroy </w:t>
      </w:r>
      <w:r w:rsidRPr="00D239D3">
        <w:t xml:space="preserve">sequentially </w:t>
      </w:r>
      <w:r w:rsidRPr="00D239D3">
        <w:rPr>
          <w:u w:val="single"/>
        </w:rPr>
        <w:t>invokes ‘‘black cultural styles’’</w:t>
      </w:r>
      <w:r w:rsidRPr="00D239D3">
        <w:t xml:space="preserve"> and ‘‘postslave cultures’’ </w:t>
      </w:r>
      <w:r w:rsidRPr="00D239D3">
        <w:rPr>
          <w:u w:val="single"/>
        </w:rPr>
        <w:t>that have ‘‘supplied a platform for youth cultures</w:t>
      </w:r>
      <w:r w:rsidRPr="00D239D3">
        <w:t xml:space="preserve">, popular cultures, and styles of dissent far from their place of origin’’ (178). Gilroy explains how </w:t>
      </w:r>
      <w:r w:rsidRPr="00D239D3">
        <w:rPr>
          <w:u w:val="single"/>
        </w:rPr>
        <w:t>the ‘‘cultural expressions’’</w:t>
      </w:r>
      <w:r w:rsidRPr="00D239D3">
        <w:t xml:space="preserve"> </w:t>
      </w:r>
      <w:r w:rsidRPr="00D239D3">
        <w:rPr>
          <w:u w:val="single"/>
        </w:rPr>
        <w:t>of hip-hop and rap,</w:t>
      </w:r>
      <w:r w:rsidRPr="00D239D3">
        <w:t xml:space="preserve"> </w:t>
      </w:r>
      <w:r w:rsidRPr="00D239D3">
        <w:rPr>
          <w:u w:val="single"/>
        </w:rPr>
        <w:t>along with other</w:t>
      </w:r>
      <w:r w:rsidRPr="00D239D3">
        <w:t xml:space="preserve"> expressive </w:t>
      </w:r>
      <w:r w:rsidRPr="00D239D3">
        <w:rPr>
          <w:u w:val="single"/>
        </w:rPr>
        <w:t>forms of ‘‘black popular culture</w:t>
      </w:r>
      <w:r w:rsidRPr="00D239D3">
        <w:t xml:space="preserve">,’’ </w:t>
      </w:r>
      <w:r w:rsidRPr="00D239D3">
        <w:rPr>
          <w:u w:val="single"/>
        </w:rPr>
        <w:t>are marketed by the ‘‘cultural industries’’ to white consumers who ‘‘currently support this black culture’’</w:t>
      </w:r>
      <w:r w:rsidRPr="00D239D3">
        <w:t xml:space="preserve"> (181). Granted, </w:t>
      </w:r>
      <w:r w:rsidRPr="00D239D3">
        <w:rPr>
          <w:u w:val="single"/>
        </w:rPr>
        <w:t xml:space="preserve">in these uses of ‘‘culture’’ Gilroy remains critical of ‘‘absolutist definitions of culture’’ and the process of commodification that culture in turn supports. </w:t>
      </w:r>
      <w:r w:rsidRPr="00D239D3">
        <w:t xml:space="preserve">But </w:t>
      </w:r>
      <w:r w:rsidRPr="00D239D3">
        <w:rPr>
          <w:u w:val="single"/>
        </w:rPr>
        <w:t xml:space="preserve">his move away from race importantly hinges upon some notion of culture. </w:t>
      </w:r>
      <w:r w:rsidRPr="00D239D3">
        <w:t xml:space="preserve">We may be able to do away with race, but seemingly not with culture. </w:t>
      </w:r>
    </w:p>
    <w:p w14:paraId="6B7C6BE7" w14:textId="77777777" w:rsidR="002461FE" w:rsidRPr="00D239D3" w:rsidRDefault="002461FE" w:rsidP="002461FE"/>
    <w:p w14:paraId="1F447900" w14:textId="77777777" w:rsidR="002461FE" w:rsidRPr="00D239D3" w:rsidRDefault="002461FE" w:rsidP="002461FE">
      <w:pPr>
        <w:rPr>
          <w:b/>
        </w:rPr>
      </w:pPr>
      <w:r w:rsidRPr="00D239D3">
        <w:rPr>
          <w:b/>
        </w:rPr>
        <w:t>Rap and hip hop are tools to be exploited by corporations- images of rap as a platform just entrench racism</w:t>
      </w:r>
    </w:p>
    <w:p w14:paraId="20E2C70C" w14:textId="77777777" w:rsidR="002461FE" w:rsidRPr="00D239D3" w:rsidRDefault="002461FE" w:rsidP="002461FE">
      <w:pPr>
        <w:rPr>
          <w:b/>
        </w:rPr>
      </w:pPr>
      <w:r w:rsidRPr="00D239D3">
        <w:rPr>
          <w:b/>
        </w:rPr>
        <w:t>Kitwana 2- fellow at the Jamestown Project, think tank @ Harvard</w:t>
      </w:r>
    </w:p>
    <w:p w14:paraId="36FAED3A" w14:textId="77777777" w:rsidR="002461FE" w:rsidRPr="00D239D3" w:rsidRDefault="002461FE" w:rsidP="002461FE">
      <w:r w:rsidRPr="00D239D3">
        <w:t>(Bakari, “The Hip Hop Generation,” p. 9-11)</w:t>
      </w:r>
    </w:p>
    <w:p w14:paraId="536BAA0D" w14:textId="77777777" w:rsidR="002461FE" w:rsidRPr="00D239D3" w:rsidRDefault="002461FE" w:rsidP="002461FE">
      <w:pPr>
        <w:rPr>
          <w:u w:val="single"/>
        </w:rPr>
      </w:pPr>
      <w:r w:rsidRPr="00D239D3">
        <w:t xml:space="preserve">Let us begin with popular culture and the visibility of Black youth within it. </w:t>
      </w:r>
      <w:r w:rsidRPr="00D239D3">
        <w:rPr>
          <w:u w:val="single"/>
        </w:rPr>
        <w:t xml:space="preserve">Today, more and more Black youth are turning to rap </w:t>
      </w:r>
      <w:r w:rsidRPr="00D239D3">
        <w:t xml:space="preserve">music, </w:t>
      </w:r>
      <w:r w:rsidRPr="00D239D3">
        <w:rPr>
          <w:u w:val="single"/>
        </w:rPr>
        <w:t xml:space="preserve">music videos, </w:t>
      </w:r>
      <w:r w:rsidRPr="00D239D3">
        <w:t xml:space="preserve">designer clothing, popular Black films, and television programs </w:t>
      </w:r>
      <w:r w:rsidRPr="00D239D3">
        <w:rPr>
          <w:u w:val="single"/>
        </w:rPr>
        <w:t>for values and identity</w:t>
      </w:r>
      <w:r w:rsidRPr="00D239D3">
        <w:t xml:space="preserve">. </w:t>
      </w:r>
      <w:r w:rsidRPr="00D239D3">
        <w:rPr>
          <w:u w:val="single"/>
        </w:rPr>
        <w:t>One can find the faces, bodies, attitudes, and language of Black youth attached to slick advertisements that sell what have become global products</w:t>
      </w:r>
      <w:r w:rsidRPr="00D239D3">
        <w:t xml:space="preserve">, whether it’s Coca-Cola and Pepsi, Reebok and Nike sneakers, films such as </w:t>
      </w:r>
      <w:r w:rsidRPr="00D239D3">
        <w:rPr>
          <w:i/>
        </w:rPr>
        <w:t xml:space="preserve">Love Jones </w:t>
      </w:r>
      <w:r w:rsidRPr="00D239D3">
        <w:t xml:space="preserve">and </w:t>
      </w:r>
      <w:r w:rsidRPr="00D239D3">
        <w:rPr>
          <w:i/>
        </w:rPr>
        <w:t xml:space="preserve">Set it Off, </w:t>
      </w:r>
      <w:r w:rsidRPr="00D239D3">
        <w:rPr>
          <w:u w:val="single"/>
        </w:rPr>
        <w:t>or popular rap artists like Missy Elliot and Busta Rhymes</w:t>
      </w:r>
      <w:r w:rsidRPr="00D239D3">
        <w:t xml:space="preserve">. </w:t>
      </w:r>
      <w:r w:rsidRPr="00D239D3">
        <w:rPr>
          <w:u w:val="single"/>
        </w:rPr>
        <w:t>Working diligently behind the scene and toward the bottom line are the multinational corporations that produce, distribute, and shape these images.</w:t>
      </w:r>
      <w:r w:rsidRPr="00D239D3">
        <w:t xml:space="preserve"> That Black youth in New Orleans, Louisiana, and Champaign, Illinois, for example, share similar dress styles, colloquialisms, and body language with urban kids from Los Angeles, Chicago, and New York City is not coincidental. </w:t>
      </w:r>
      <w:r w:rsidRPr="00D239D3">
        <w:rPr>
          <w:u w:val="single"/>
        </w:rPr>
        <w:t>We live in an age where corporate mergers, particularly in media and entertainment, have redefined public space.</w:t>
      </w:r>
      <w:r w:rsidRPr="00D239D3">
        <w:t xml:space="preserve"> Within this largely expanded public space, </w:t>
      </w:r>
      <w:r w:rsidRPr="00D239D3">
        <w:rPr>
          <w:u w:val="single"/>
        </w:rPr>
        <w:t>the viewing public is constantly bombarded by visual images that have become central to the identity of an entire generation</w:t>
      </w:r>
      <w:r w:rsidRPr="00D239D3">
        <w:t xml:space="preserve">. </w:t>
      </w:r>
      <w:r w:rsidRPr="00D239D3">
        <w:rPr>
          <w:u w:val="single"/>
        </w:rPr>
        <w:t>Within the arena of popular culture, rap music more than anything else has helped shape the new Black youth culture</w:t>
      </w:r>
      <w:r w:rsidRPr="00D239D3">
        <w:t xml:space="preserve">. From 1997 to 1998, rap music sales showed a 31 percent increase, making rap the fastest growing music genre, ahead of country, rock, classical, and all other musical forms. By 1998 rap was the top-selling musical format, outdistancing rock music and country music, the previous leading sellers. Rap music’s prominence on the American music scene was evident by the late 1990s- from its increasing presence at the Grammy’s (which in 1998, for example, awarded rapper Lauryn Hill five awards) to its pervasiveness in advertisements for mainstream corporation like AT&amp;T, The Gap, Levi’s, and so on. Cultural critic Cornel West, in his prophetic </w:t>
      </w:r>
      <w:r w:rsidRPr="00D239D3">
        <w:rPr>
          <w:i/>
        </w:rPr>
        <w:t>Race Matters</w:t>
      </w:r>
      <w:r w:rsidRPr="00D239D3">
        <w:t xml:space="preserve"> </w:t>
      </w:r>
      <w:r w:rsidRPr="00D239D3">
        <w:rPr>
          <w:u w:val="single"/>
        </w:rPr>
        <w:t>(</w:t>
      </w:r>
      <w:r w:rsidRPr="00D239D3">
        <w:t xml:space="preserve">Beacon Press, 1993), refers to </w:t>
      </w:r>
      <w:r w:rsidRPr="00D239D3">
        <w:rPr>
          <w:u w:val="single"/>
        </w:rPr>
        <w:t>this high level of visibility of young blacks</w:t>
      </w:r>
      <w:r w:rsidRPr="00D239D3">
        <w:t xml:space="preserve">, primarily professional athletes and entertainers, </w:t>
      </w:r>
      <w:r w:rsidRPr="00D239D3">
        <w:rPr>
          <w:u w:val="single"/>
        </w:rPr>
        <w:t>in American popular culture as the Afro-Americanization of white youth</w:t>
      </w:r>
      <w:r w:rsidRPr="00D239D3">
        <w:t xml:space="preserve">. The Afro-Americanization of white youth has been more a male than female affair given the prominence of male athletes and the cultural weight of male pop artists. </w:t>
      </w:r>
      <w:r w:rsidRPr="00D239D3">
        <w:rPr>
          <w:u w:val="single"/>
        </w:rPr>
        <w:t>This process results in white youth-male and female- imitating and emulating black male styles of walking, talking, dressing</w:t>
      </w:r>
      <w:r w:rsidRPr="00D239D3">
        <w:t xml:space="preserve"> and gesticulating in relations to others. </w:t>
      </w:r>
      <w:r w:rsidRPr="00D239D3">
        <w:rPr>
          <w:u w:val="single"/>
        </w:rPr>
        <w:t>The irony in our present moment is that just as young black men are murdered, maimed, and imprisoned in record numbers, their styles have become disproportionately influential in shaping popular culture. Whereas</w:t>
      </w:r>
      <w:r w:rsidRPr="00D239D3">
        <w:t xml:space="preserve"> previously </w:t>
      </w:r>
      <w:r w:rsidRPr="00D239D3">
        <w:rPr>
          <w:u w:val="single"/>
        </w:rPr>
        <w:t>the voices of young Blacks had been locked out of the global age’s public square, the mainstreaming of rap music now gave Black youth more visibility and a broader platform</w:t>
      </w:r>
      <w:r w:rsidRPr="00D239D3">
        <w:t xml:space="preserve"> than we ever had enjoyed before. At the same time, it gave young Blacks across the country who identified with it and were informed by it a medium through which to </w:t>
      </w:r>
      <w:r w:rsidRPr="00D239D3">
        <w:lastRenderedPageBreak/>
        <w:t xml:space="preserve">share a national culture. In the process, </w:t>
      </w:r>
      <w:r w:rsidRPr="00D239D3">
        <w:rPr>
          <w:u w:val="single"/>
        </w:rPr>
        <w:t>rap artists became the dominant public voice of this generation.</w:t>
      </w:r>
      <w:r w:rsidRPr="00D239D3">
        <w:t xml:space="preserve"> Many have been effective in bringing the generation’s issues to the fore. From NWA to Master P, rappers- through their lyrics, style, and attitude- helped to carve a new Black youth identity into the national landscape. Rappers’ access to global media and their use of popular culture to articulate many aspects of this national identity renders rap music central to any discussion of the new Black youth culture. </w:t>
      </w:r>
      <w:r w:rsidRPr="00D239D3">
        <w:rPr>
          <w:u w:val="single"/>
        </w:rPr>
        <w:t xml:space="preserve">The irony in all this is that the global corporate structure that gave young Blacks a platform was the driving force behind our plight. </w:t>
      </w:r>
    </w:p>
    <w:p w14:paraId="6467A8B6" w14:textId="77777777" w:rsidR="002461FE" w:rsidRPr="00D239D3" w:rsidRDefault="002461FE" w:rsidP="002461FE"/>
    <w:p w14:paraId="77C02ED9" w14:textId="77777777" w:rsidR="002461FE" w:rsidRPr="00D239D3" w:rsidRDefault="002461FE" w:rsidP="002461FE">
      <w:pPr>
        <w:pStyle w:val="Heading4"/>
      </w:pPr>
      <w:r w:rsidRPr="00D239D3">
        <w:t>Hip hop reinforces stereotypes-gives racism a green card</w:t>
      </w:r>
    </w:p>
    <w:p w14:paraId="22D227C8" w14:textId="77777777" w:rsidR="002461FE" w:rsidRPr="00D239D3" w:rsidRDefault="002461FE" w:rsidP="002461FE">
      <w:r w:rsidRPr="00D239D3">
        <w:rPr>
          <w:rStyle w:val="Style13ptBold"/>
        </w:rPr>
        <w:t>Kitwana 2</w:t>
      </w:r>
      <w:r w:rsidRPr="00D239D3">
        <w:t>- fellow at the Jamestown Project, think tank @ Harvard</w:t>
      </w:r>
    </w:p>
    <w:p w14:paraId="734CDB53" w14:textId="77777777" w:rsidR="002461FE" w:rsidRPr="00D239D3" w:rsidRDefault="002461FE" w:rsidP="002461FE">
      <w:r w:rsidRPr="00D239D3">
        <w:t>(Bakari, “The Hip Hop Generation,” p. xxi)</w:t>
      </w:r>
    </w:p>
    <w:p w14:paraId="6686FDC7" w14:textId="77777777" w:rsidR="002461FE" w:rsidRPr="00D239D3" w:rsidRDefault="002461FE" w:rsidP="002461FE">
      <w:pPr>
        <w:rPr>
          <w:u w:val="single"/>
        </w:rPr>
      </w:pPr>
      <w:r w:rsidRPr="00D239D3">
        <w:rPr>
          <w:u w:val="single"/>
        </w:rPr>
        <w:t>A final obstacle is the unprecedented influence Black youth have achieved through popular culture</w:t>
      </w:r>
      <w:r w:rsidRPr="00D239D3">
        <w:t xml:space="preserve">, </w:t>
      </w:r>
      <w:r w:rsidRPr="00D239D3">
        <w:rPr>
          <w:u w:val="single"/>
        </w:rPr>
        <w:t>especially via</w:t>
      </w:r>
      <w:r w:rsidRPr="00D239D3">
        <w:t xml:space="preserve"> the </w:t>
      </w:r>
      <w:r w:rsidRPr="00D239D3">
        <w:rPr>
          <w:u w:val="single"/>
        </w:rPr>
        <w:t>hip-hop</w:t>
      </w:r>
      <w:r w:rsidRPr="00D239D3">
        <w:t xml:space="preserve"> phenomenon. </w:t>
      </w:r>
      <w:r w:rsidRPr="00D239D3">
        <w:rPr>
          <w:u w:val="single"/>
        </w:rPr>
        <w:t>Young Blacks have used this access</w:t>
      </w:r>
      <w:r w:rsidRPr="00D239D3">
        <w:t xml:space="preserve">, both </w:t>
      </w:r>
      <w:r w:rsidRPr="00D239D3">
        <w:rPr>
          <w:u w:val="single"/>
        </w:rPr>
        <w:t>in pop film and music, far too much to strengthen associations between Blackness and poverty</w:t>
      </w:r>
      <w:r w:rsidRPr="00D239D3">
        <w:t xml:space="preserve">, while celebrating anti-intellectualism, </w:t>
      </w:r>
      <w:r w:rsidRPr="00D239D3">
        <w:rPr>
          <w:u w:val="single"/>
        </w:rPr>
        <w:t>ignorance, irresponsible parenthood, and criminal lifestyles</w:t>
      </w:r>
      <w:r w:rsidRPr="00D239D3">
        <w:t xml:space="preserve">. This is the paradox: </w:t>
      </w:r>
      <w:r w:rsidRPr="00D239D3">
        <w:rPr>
          <w:u w:val="single"/>
        </w:rPr>
        <w:t xml:space="preserve">given hip-hop’s growing influence, these </w:t>
      </w:r>
      <w:r w:rsidRPr="00D239D3">
        <w:rPr>
          <w:i/>
          <w:u w:val="single"/>
        </w:rPr>
        <w:t xml:space="preserve">Birth of a Nation- </w:t>
      </w:r>
      <w:r w:rsidRPr="00D239D3">
        <w:rPr>
          <w:u w:val="single"/>
        </w:rPr>
        <w:t>styled representations receive a free pass from Black leaders</w:t>
      </w:r>
      <w:r w:rsidRPr="00D239D3">
        <w:t xml:space="preserve"> </w:t>
      </w:r>
      <w:r w:rsidRPr="00D239D3">
        <w:rPr>
          <w:u w:val="single"/>
        </w:rPr>
        <w:t>and organizations seeking influence</w:t>
      </w:r>
      <w:r w:rsidRPr="00D239D3">
        <w:t xml:space="preserve"> with the younger generation. </w:t>
      </w:r>
      <w:r w:rsidRPr="00D239D3">
        <w:rPr>
          <w:u w:val="single"/>
        </w:rPr>
        <w:t>These depictions also escape any real criticism from non-Black critics who</w:t>
      </w:r>
      <w:r w:rsidRPr="00D239D3">
        <w:t xml:space="preserve">, having grown tired of the race card, </w:t>
      </w:r>
      <w:r w:rsidRPr="00D239D3">
        <w:rPr>
          <w:u w:val="single"/>
        </w:rPr>
        <w:t>fear being attacked as racist.</w:t>
      </w:r>
      <w:r w:rsidRPr="00D239D3">
        <w:t xml:space="preserve"> Void of open and consistent, criticism, such widely distributed incendiary ideas (what cultural critic Stanley Crouch calls “the new minstrelsy”) </w:t>
      </w:r>
      <w:r w:rsidRPr="00D239D3">
        <w:rPr>
          <w:u w:val="single"/>
        </w:rPr>
        <w:t xml:space="preserve">reinforce myths of Black inferiority and insulate the new problems in African American culture from redemptive criticism. </w:t>
      </w:r>
    </w:p>
    <w:p w14:paraId="63C2BA98" w14:textId="77777777" w:rsidR="002461FE" w:rsidRPr="00D239D3" w:rsidRDefault="002461FE" w:rsidP="002461FE"/>
    <w:p w14:paraId="407D4A5C" w14:textId="77777777" w:rsidR="002461FE" w:rsidRPr="00D239D3" w:rsidRDefault="002461FE" w:rsidP="002461FE"/>
    <w:p w14:paraId="219A8FE7" w14:textId="77777777" w:rsidR="002461FE" w:rsidRPr="00D239D3" w:rsidRDefault="002461FE" w:rsidP="002461FE"/>
    <w:p w14:paraId="43B079C5" w14:textId="77777777" w:rsidR="002461FE" w:rsidRPr="00D239D3" w:rsidRDefault="002461FE" w:rsidP="002461FE">
      <w:pPr>
        <w:pStyle w:val="Heading3"/>
      </w:pPr>
      <w:r w:rsidRPr="00D239D3">
        <w:lastRenderedPageBreak/>
        <w:t xml:space="preserve">Performance – 1nc </w:t>
      </w:r>
    </w:p>
    <w:p w14:paraId="643C5501" w14:textId="77777777" w:rsidR="002461FE" w:rsidRPr="00D239D3" w:rsidRDefault="002461FE" w:rsidP="002461FE">
      <w:pPr>
        <w:pStyle w:val="Heading4"/>
      </w:pPr>
      <w:r w:rsidRPr="00D239D3">
        <w:t xml:space="preserve">Performance is </w:t>
      </w:r>
      <w:r w:rsidRPr="00D239D3">
        <w:rPr>
          <w:u w:val="single"/>
        </w:rPr>
        <w:t>not a mode of resistance</w:t>
      </w:r>
      <w:r w:rsidRPr="00D239D3">
        <w:t xml:space="preserve"> – it gives </w:t>
      </w:r>
      <w:r w:rsidRPr="00D239D3">
        <w:rPr>
          <w:u w:val="single"/>
        </w:rPr>
        <w:t>too much power to the audience</w:t>
      </w:r>
      <w:r w:rsidRPr="00D239D3">
        <w:t xml:space="preserve"> because the performer is </w:t>
      </w:r>
      <w:r w:rsidRPr="00D239D3">
        <w:rPr>
          <w:u w:val="single"/>
        </w:rPr>
        <w:t>structurally blocked from controlling the (re)presentation of their representations</w:t>
      </w:r>
      <w:r w:rsidRPr="00D239D3">
        <w:t xml:space="preserve">.  </w:t>
      </w:r>
      <w:r w:rsidRPr="00D239D3">
        <w:rPr>
          <w:u w:val="single"/>
        </w:rPr>
        <w:t>Appealing to the ballot</w:t>
      </w:r>
      <w:r w:rsidRPr="00D239D3">
        <w:t xml:space="preserve"> is a way of turning over one’s identity </w:t>
      </w:r>
      <w:r w:rsidRPr="00D239D3">
        <w:rPr>
          <w:u w:val="single"/>
        </w:rPr>
        <w:t>to the same reproductive economy that underwrites liberalism</w:t>
      </w:r>
    </w:p>
    <w:p w14:paraId="7995EA6A" w14:textId="77777777" w:rsidR="002461FE" w:rsidRPr="00D239D3" w:rsidRDefault="002461FE" w:rsidP="002461FE">
      <w:r w:rsidRPr="00D239D3">
        <w:rPr>
          <w:rStyle w:val="Heading4Char"/>
        </w:rPr>
        <w:t>Phelan 96</w:t>
      </w:r>
      <w:r w:rsidRPr="00D239D3">
        <w:t xml:space="preserve">—chair of New York University's Department of Performance Studies (Peggy, Unmarked: the politics of performance, </w:t>
      </w:r>
      <w:proofErr w:type="gramStart"/>
      <w:r w:rsidRPr="00D239D3">
        <w:t>ed</w:t>
      </w:r>
      <w:proofErr w:type="gramEnd"/>
      <w:r w:rsidRPr="00D239D3">
        <w:t xml:space="preserve"> published in the Taylor &amp; Francis e-Library, 2005, 146-9)</w:t>
      </w:r>
    </w:p>
    <w:p w14:paraId="074EE9A9" w14:textId="77777777" w:rsidR="002461FE" w:rsidRPr="00D239D3" w:rsidRDefault="002461FE" w:rsidP="002461FE">
      <w:r w:rsidRPr="00D239D3">
        <w:t>146</w:t>
      </w:r>
    </w:p>
    <w:p w14:paraId="7966A353" w14:textId="77777777" w:rsidR="002461FE" w:rsidRPr="00D239D3" w:rsidRDefault="002461FE" w:rsidP="002461FE">
      <w:r w:rsidRPr="00D239D3">
        <w:rPr>
          <w:rStyle w:val="TitleChar"/>
        </w:rPr>
        <w:t>Performance’s only life is in the present</w:t>
      </w:r>
      <w:r w:rsidRPr="00D239D3">
        <w:t xml:space="preserve">. </w:t>
      </w:r>
      <w:r w:rsidRPr="00D239D3">
        <w:rPr>
          <w:rStyle w:val="Emphasis"/>
        </w:rPr>
        <w:t xml:space="preserve">Performance cannot be saved, recorded, documented, or otherwise participate in the </w:t>
      </w:r>
      <w:r w:rsidRPr="00D239D3">
        <w:rPr>
          <w:rStyle w:val="Emphasis"/>
          <w:bdr w:val="single" w:sz="4" w:space="0" w:color="auto"/>
        </w:rPr>
        <w:t>circulation of representations of representations</w:t>
      </w:r>
      <w:r w:rsidRPr="00D239D3">
        <w:rPr>
          <w:rStyle w:val="Emphasis"/>
        </w:rPr>
        <w:t>: once it does so, it becomes something other than performance</w:t>
      </w:r>
      <w:r w:rsidRPr="00D239D3">
        <w:rPr>
          <w:rStyle w:val="TitleChar"/>
        </w:rPr>
        <w:t xml:space="preserve">. To the degree that performance attempts to </w:t>
      </w:r>
      <w:r w:rsidRPr="00D239D3">
        <w:rPr>
          <w:rStyle w:val="Emphasis"/>
        </w:rPr>
        <w:t xml:space="preserve">enter the </w:t>
      </w:r>
      <w:r w:rsidRPr="00D239D3">
        <w:rPr>
          <w:rStyle w:val="Emphasis"/>
          <w:bdr w:val="single" w:sz="4" w:space="0" w:color="auto"/>
        </w:rPr>
        <w:t>economy of reproduction</w:t>
      </w:r>
      <w:r w:rsidRPr="00D239D3">
        <w:rPr>
          <w:rStyle w:val="Emphasis"/>
        </w:rPr>
        <w:t xml:space="preserve"> it betrays and lessens the promise of its own ontology</w:t>
      </w:r>
      <w:r w:rsidRPr="00D239D3">
        <w:t>. Performance’s being, like the ontology of subjectivityproposed here, becomes itself through disappearance.</w:t>
      </w:r>
    </w:p>
    <w:p w14:paraId="7194AA6D" w14:textId="77777777" w:rsidR="002461FE" w:rsidRPr="00D239D3" w:rsidRDefault="002461FE" w:rsidP="002461FE">
      <w:pPr>
        <w:rPr>
          <w:rStyle w:val="TitleChar"/>
        </w:rPr>
      </w:pPr>
      <w:r w:rsidRPr="00D239D3">
        <w:rPr>
          <w:rStyle w:val="TitleChar"/>
        </w:rPr>
        <w:t>The pressures brought to bear on performance to succumb to</w:t>
      </w:r>
      <w:r w:rsidRPr="00D239D3">
        <w:rPr>
          <w:sz w:val="14"/>
        </w:rPr>
        <w:t xml:space="preserve"> thelaws of </w:t>
      </w:r>
      <w:r w:rsidRPr="00D239D3">
        <w:rPr>
          <w:rStyle w:val="Emphasis"/>
        </w:rPr>
        <w:t>the reproductive economy</w:t>
      </w:r>
      <w:r w:rsidRPr="00D239D3">
        <w:rPr>
          <w:sz w:val="14"/>
        </w:rPr>
        <w:t xml:space="preserve"> </w:t>
      </w:r>
      <w:r w:rsidRPr="00D239D3">
        <w:rPr>
          <w:rStyle w:val="TitleChar"/>
        </w:rPr>
        <w:t>are enormous</w:t>
      </w:r>
      <w:r w:rsidRPr="00D239D3">
        <w:rPr>
          <w:sz w:val="14"/>
        </w:rPr>
        <w:t xml:space="preserve">. </w:t>
      </w:r>
      <w:r w:rsidRPr="00D239D3">
        <w:rPr>
          <w:rStyle w:val="TitleChar"/>
        </w:rPr>
        <w:t>For only rarely in this culture is the “now” to which performance addresses its deepest questions</w:t>
      </w:r>
      <w:r w:rsidRPr="00D239D3">
        <w:rPr>
          <w:sz w:val="14"/>
        </w:rPr>
        <w:t xml:space="preserve"> </w:t>
      </w:r>
      <w:r w:rsidRPr="00D239D3">
        <w:rPr>
          <w:rStyle w:val="TitleChar"/>
        </w:rPr>
        <w:t>valued</w:t>
      </w:r>
      <w:r w:rsidRPr="00D239D3">
        <w:rPr>
          <w:sz w:val="14"/>
        </w:rPr>
        <w:t xml:space="preserve">. (This is why the now is supplemented and buttressedby the documenting camera, the video archive.) Performance occursover a time which will not be repeated. It can be performed again, butthis repetition itself marks it as “different.” </w:t>
      </w:r>
      <w:r w:rsidRPr="00D239D3">
        <w:rPr>
          <w:rStyle w:val="TitleChar"/>
        </w:rPr>
        <w:t>The document of a performance then is only a spur to memory, an encouragement of memory to become present.</w:t>
      </w:r>
    </w:p>
    <w:p w14:paraId="6F5AFA6D" w14:textId="77777777" w:rsidR="002461FE" w:rsidRPr="00D239D3" w:rsidRDefault="002461FE" w:rsidP="002461FE">
      <w:pPr>
        <w:rPr>
          <w:sz w:val="14"/>
        </w:rPr>
      </w:pPr>
      <w:r w:rsidRPr="00D239D3">
        <w:rPr>
          <w:sz w:val="14"/>
        </w:rPr>
        <w:t>The other arts, especially painting and photography, are drawnincreasingly toward performance. The French-born artist Sophie Calle</w:t>
      </w:r>
      <w:proofErr w:type="gramStart"/>
      <w:r w:rsidRPr="00D239D3">
        <w:rPr>
          <w:sz w:val="14"/>
        </w:rPr>
        <w:t>,for</w:t>
      </w:r>
      <w:proofErr w:type="gramEnd"/>
      <w:r w:rsidRPr="00D239D3">
        <w:rPr>
          <w:sz w:val="14"/>
        </w:rPr>
        <w:t xml:space="preserve">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D239D3">
        <w:rPr>
          <w:rStyle w:val="TitleChar"/>
        </w:rPr>
        <w:t xml:space="preserve">Calle gestures toward a notion of the interactive exchange between </w:t>
      </w:r>
      <w:r w:rsidRPr="00D239D3">
        <w:rPr>
          <w:sz w:val="14"/>
        </w:rPr>
        <w:t>the</w:t>
      </w:r>
      <w:r w:rsidRPr="00D239D3">
        <w:rPr>
          <w:rStyle w:val="TitleChar"/>
        </w:rPr>
        <w:t xml:space="preserve"> art </w:t>
      </w:r>
      <w:r w:rsidRPr="00D239D3">
        <w:rPr>
          <w:sz w:val="14"/>
        </w:rPr>
        <w:t>object</w:t>
      </w:r>
      <w:r w:rsidRPr="00D239D3">
        <w:rPr>
          <w:rStyle w:val="TitleChar"/>
        </w:rPr>
        <w:t xml:space="preserve"> and the viewer</w:t>
      </w:r>
      <w:r w:rsidRPr="00D239D3">
        <w:rPr>
          <w:sz w:val="14"/>
        </w:rPr>
        <w:t xml:space="preserve">. </w:t>
      </w:r>
      <w:r w:rsidRPr="00D239D3">
        <w:rPr>
          <w:rStyle w:val="TitleChar"/>
        </w:rPr>
        <w:t>While such exchanges are</w:t>
      </w:r>
      <w:r w:rsidRPr="00D239D3">
        <w:rPr>
          <w:sz w:val="14"/>
        </w:rPr>
        <w:t xml:space="preserve"> often recorded as </w:t>
      </w:r>
      <w:r w:rsidRPr="00D239D3">
        <w:rPr>
          <w:rStyle w:val="TitleChar"/>
        </w:rPr>
        <w:t>the stated goals</w:t>
      </w:r>
      <w:r w:rsidRPr="00D239D3">
        <w:rPr>
          <w:sz w:val="14"/>
        </w:rPr>
        <w:t xml:space="preserve"> of museums and galleries, </w:t>
      </w:r>
      <w:r w:rsidRPr="00D239D3">
        <w:rPr>
          <w:rStyle w:val="Emphasis"/>
        </w:rPr>
        <w:t>the institutional effect</w:t>
      </w:r>
      <w:r w:rsidRPr="00D239D3">
        <w:rPr>
          <w:sz w:val="14"/>
        </w:rPr>
        <w:t xml:space="preserve"> of the gallery often </w:t>
      </w:r>
      <w:r w:rsidRPr="00D239D3">
        <w:rPr>
          <w:rStyle w:val="Emphasis"/>
        </w:rPr>
        <w:t xml:space="preserve">seems to put the masterpiece under </w:t>
      </w:r>
      <w:r w:rsidRPr="00D239D3">
        <w:rPr>
          <w:rStyle w:val="Emphasis"/>
          <w:bdr w:val="single" w:sz="4" w:space="0" w:color="auto"/>
        </w:rPr>
        <w:t>house arrest</w:t>
      </w:r>
      <w:r w:rsidRPr="00D239D3">
        <w:rPr>
          <w:sz w:val="14"/>
        </w:rPr>
        <w:t xml:space="preserve">, </w:t>
      </w:r>
      <w:r w:rsidRPr="00D239D3">
        <w:rPr>
          <w:rStyle w:val="Emphasis"/>
        </w:rPr>
        <w:t>controlling all conflicting and unprofessional commentary about it</w:t>
      </w:r>
      <w:r w:rsidRPr="00D239D3">
        <w:rPr>
          <w:sz w:val="14"/>
        </w:rPr>
        <w:t>. The speech act of memory and description (Austin’s constative utterance) becomes a performative expression when Calle places these commentaries within the</w:t>
      </w:r>
    </w:p>
    <w:p w14:paraId="104617EB" w14:textId="77777777" w:rsidR="002461FE" w:rsidRPr="00D239D3" w:rsidRDefault="002461FE" w:rsidP="002461FE">
      <w:pPr>
        <w:rPr>
          <w:sz w:val="14"/>
          <w:szCs w:val="14"/>
        </w:rPr>
      </w:pPr>
      <w:r w:rsidRPr="00D239D3">
        <w:rPr>
          <w:sz w:val="14"/>
          <w:szCs w:val="14"/>
        </w:rPr>
        <w:t>147</w:t>
      </w:r>
    </w:p>
    <w:p w14:paraId="6C1050A2" w14:textId="77777777" w:rsidR="002461FE" w:rsidRPr="00D239D3" w:rsidRDefault="002461FE" w:rsidP="002461FE">
      <w:pPr>
        <w:rPr>
          <w:sz w:val="14"/>
          <w:szCs w:val="14"/>
        </w:rPr>
      </w:pPr>
      <w:proofErr w:type="gramStart"/>
      <w:r w:rsidRPr="00D239D3">
        <w:rPr>
          <w:sz w:val="14"/>
          <w:szCs w:val="14"/>
        </w:rPr>
        <w:t>representation</w:t>
      </w:r>
      <w:proofErr w:type="gramEnd"/>
      <w:r w:rsidRPr="00D239D3">
        <w:rPr>
          <w:sz w:val="14"/>
          <w:szCs w:val="14"/>
        </w:rPr>
        <w:t xml:space="preserve"> of the museum. The descriptions fill in, and thus supplement (add to, defer, and displace) the stolen paintings.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w:t>
      </w:r>
      <w:proofErr w:type="gramStart"/>
      <w:r w:rsidRPr="00D239D3">
        <w:rPr>
          <w:sz w:val="14"/>
          <w:szCs w:val="14"/>
        </w:rPr>
        <w:t>forgetting(</w:t>
      </w:r>
      <w:proofErr w:type="gramEnd"/>
      <w:r w:rsidRPr="00D239D3">
        <w:rPr>
          <w:sz w:val="14"/>
          <w:szCs w:val="14"/>
        </w:rPr>
        <w:t>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w:t>
      </w:r>
    </w:p>
    <w:p w14:paraId="48F254E1" w14:textId="77777777" w:rsidR="002461FE" w:rsidRPr="00D239D3" w:rsidRDefault="002461FE" w:rsidP="002461FE">
      <w:pPr>
        <w:rPr>
          <w:sz w:val="14"/>
          <w:szCs w:val="14"/>
        </w:rPr>
      </w:pPr>
      <w:r w:rsidRPr="00D239D3">
        <w:rPr>
          <w:sz w:val="14"/>
          <w:szCs w:val="14"/>
        </w:rPr>
        <w:t>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w:t>
      </w:r>
    </w:p>
    <w:p w14:paraId="13AF29A9" w14:textId="77777777" w:rsidR="002461FE" w:rsidRPr="00D239D3" w:rsidRDefault="002461FE" w:rsidP="002461FE">
      <w:pPr>
        <w:rPr>
          <w:sz w:val="14"/>
          <w:szCs w:val="14"/>
        </w:rPr>
      </w:pPr>
      <w:r w:rsidRPr="00D239D3">
        <w:rPr>
          <w:sz w:val="14"/>
          <w:szCs w:val="14"/>
        </w:rPr>
        <w:t>148</w:t>
      </w:r>
    </w:p>
    <w:p w14:paraId="41DDFDC7" w14:textId="77777777" w:rsidR="002461FE" w:rsidRPr="00D239D3" w:rsidRDefault="002461FE" w:rsidP="002461FE">
      <w:pPr>
        <w:rPr>
          <w:sz w:val="14"/>
        </w:rPr>
      </w:pPr>
      <w:r w:rsidRPr="00D239D3">
        <w:rPr>
          <w:sz w:val="14"/>
        </w:rPr>
        <w:t xml:space="preserve">I </w:t>
      </w:r>
      <w:r w:rsidRPr="00D239D3">
        <w:rPr>
          <w:rStyle w:val="TitleChar"/>
        </w:rPr>
        <w:t>Performance in a strict ontological sense is nonreproductive</w:t>
      </w:r>
      <w:r w:rsidRPr="00D239D3">
        <w:rPr>
          <w:sz w:val="14"/>
        </w:rPr>
        <w:t xml:space="preserve">. It is this quality which makes performance the runt of the litter of contemporary art. </w:t>
      </w:r>
      <w:r w:rsidRPr="00D239D3">
        <w:rPr>
          <w:rStyle w:val="TitleChar"/>
        </w:rPr>
        <w:t xml:space="preserve">Performance </w:t>
      </w:r>
      <w:r w:rsidRPr="00D239D3">
        <w:rPr>
          <w:rStyle w:val="Emphasis"/>
        </w:rPr>
        <w:t>clogs the smooth machinery of reproductive representation</w:t>
      </w:r>
      <w:r w:rsidRPr="00D239D3">
        <w:rPr>
          <w:rStyle w:val="TitleChar"/>
        </w:rPr>
        <w:t xml:space="preserve"> necessary to the </w:t>
      </w:r>
      <w:r w:rsidRPr="00D239D3">
        <w:rPr>
          <w:rStyle w:val="Emphasis"/>
        </w:rPr>
        <w:t>circulation of capital</w:t>
      </w:r>
      <w:r w:rsidRPr="00D239D3">
        <w:rPr>
          <w:sz w:val="14"/>
        </w:rPr>
        <w:t xml:space="preserve">. Perhaps </w:t>
      </w:r>
      <w:r w:rsidRPr="00D239D3">
        <w:rPr>
          <w:sz w:val="14"/>
        </w:rPr>
        <w:lastRenderedPageBreak/>
        <w:t xml:space="preserve">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w:t>
      </w:r>
      <w:proofErr w:type="gramStart"/>
      <w:r w:rsidRPr="00D239D3">
        <w:rPr>
          <w:sz w:val="14"/>
        </w:rPr>
        <w:t>Other’s</w:t>
      </w:r>
      <w:proofErr w:type="gramEnd"/>
      <w:r w:rsidRPr="00D239D3">
        <w:rPr>
          <w:sz w:val="14"/>
        </w:rPr>
        <w:t xml:space="preserve">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w:t>
      </w:r>
    </w:p>
    <w:p w14:paraId="7C5D9CC5" w14:textId="77777777" w:rsidR="002461FE" w:rsidRPr="00D239D3" w:rsidRDefault="002461FE" w:rsidP="002461FE">
      <w:r w:rsidRPr="00D239D3">
        <w:t>149</w:t>
      </w:r>
    </w:p>
    <w:p w14:paraId="2E543DD5" w14:textId="77777777" w:rsidR="002461FE" w:rsidRPr="00D239D3" w:rsidRDefault="002461FE" w:rsidP="002461FE">
      <w:pPr>
        <w:rPr>
          <w:sz w:val="14"/>
        </w:rPr>
      </w:pPr>
      <w:r w:rsidRPr="00D239D3">
        <w:rPr>
          <w:sz w:val="14"/>
        </w:rPr>
        <w:t xml:space="preserve">Writing, an activity which relies on the reproduction of the </w:t>
      </w:r>
      <w:proofErr w:type="gramStart"/>
      <w:r w:rsidRPr="00D239D3">
        <w:rPr>
          <w:sz w:val="14"/>
        </w:rPr>
        <w:t>Same(</w:t>
      </w:r>
      <w:proofErr w:type="gramEnd"/>
      <w:r w:rsidRPr="00D239D3">
        <w:rPr>
          <w:sz w:val="14"/>
        </w:rPr>
        <w:t xml:space="preserve">the three letters cat will repeatedly signify the four-legged furry animalwith whiskers) for the production of meaning, can broach the frame of performance but cannot mimic an art that is nonreproductive. Themimicry of speech and writing, </w:t>
      </w:r>
      <w:r w:rsidRPr="00D239D3">
        <w:rPr>
          <w:rStyle w:val="TitleChar"/>
        </w:rPr>
        <w:t xml:space="preserve">the strange process by which we put words in each other’s mouths and others’ words in our own, relies on a </w:t>
      </w:r>
      <w:r w:rsidRPr="00D239D3">
        <w:rPr>
          <w:rStyle w:val="Emphasis"/>
        </w:rPr>
        <w:t>substitutional economy in which equivalencies are assumed and re-established</w:t>
      </w:r>
      <w:r w:rsidRPr="00D239D3">
        <w:rPr>
          <w:sz w:val="14"/>
        </w:rPr>
        <w:t xml:space="preserve">. </w:t>
      </w:r>
      <w:r w:rsidRPr="00D239D3">
        <w:rPr>
          <w:rStyle w:val="TitleChar"/>
        </w:rPr>
        <w:t xml:space="preserve">Performance refuses this system of exchange and resists the </w:t>
      </w:r>
      <w:r w:rsidRPr="00D239D3">
        <w:rPr>
          <w:rStyle w:val="Emphasis"/>
        </w:rPr>
        <w:t>circulatory economy</w:t>
      </w:r>
      <w:r w:rsidRPr="00D239D3">
        <w:rPr>
          <w:rStyle w:val="TitleChar"/>
        </w:rPr>
        <w:t xml:space="preserve"> fundamental to it</w:t>
      </w:r>
      <w:r w:rsidRPr="00D239D3">
        <w:rPr>
          <w:sz w:val="14"/>
        </w:rPr>
        <w:t xml:space="preserve">. </w:t>
      </w:r>
      <w:r w:rsidRPr="00D239D3">
        <w:rPr>
          <w:rStyle w:val="Emphasis"/>
        </w:rPr>
        <w:t xml:space="preserve">Performance honors the idea that a limited number of people in a specific time/space frame can have an experience of value which </w:t>
      </w:r>
      <w:r w:rsidRPr="00D239D3">
        <w:rPr>
          <w:rStyle w:val="Emphasis"/>
          <w:bdr w:val="single" w:sz="4" w:space="0" w:color="auto"/>
        </w:rPr>
        <w:t>leaves no visible trace afterward</w:t>
      </w:r>
      <w:r w:rsidRPr="00D239D3">
        <w:rPr>
          <w:sz w:val="14"/>
        </w:rPr>
        <w:t xml:space="preserve">. </w:t>
      </w:r>
      <w:r w:rsidRPr="00D239D3">
        <w:rPr>
          <w:rStyle w:val="TitleChar"/>
        </w:rPr>
        <w:t>Writing about it</w:t>
      </w:r>
      <w:r w:rsidRPr="00D239D3">
        <w:rPr>
          <w:sz w:val="14"/>
        </w:rPr>
        <w:t xml:space="preserve"> necessarily </w:t>
      </w:r>
      <w:r w:rsidRPr="00D239D3">
        <w:rPr>
          <w:rStyle w:val="TitleChar"/>
        </w:rPr>
        <w:t>cancels the “tracelessness</w:t>
      </w:r>
      <w:r w:rsidRPr="00D239D3">
        <w:rPr>
          <w:sz w:val="14"/>
        </w:rPr>
        <w:t xml:space="preserve">” </w:t>
      </w:r>
      <w:r w:rsidRPr="00D239D3">
        <w:rPr>
          <w:rStyle w:val="TitleChar"/>
        </w:rPr>
        <w:t xml:space="preserve">inaugurated within this performative promise. </w:t>
      </w:r>
      <w:r w:rsidRPr="00D239D3">
        <w:rPr>
          <w:rStyle w:val="Emphasis"/>
        </w:rPr>
        <w:t>Performance’s independence from mass reproduction</w:t>
      </w:r>
      <w:r w:rsidRPr="00D239D3">
        <w:rPr>
          <w:sz w:val="14"/>
        </w:rPr>
        <w:t xml:space="preserve">, technologically, economically, and </w:t>
      </w:r>
      <w:r w:rsidRPr="00D239D3">
        <w:rPr>
          <w:rStyle w:val="Emphasis"/>
        </w:rPr>
        <w:t>linguistically</w:t>
      </w:r>
      <w:r w:rsidRPr="00D239D3">
        <w:rPr>
          <w:sz w:val="14"/>
        </w:rPr>
        <w:t xml:space="preserve">, </w:t>
      </w:r>
      <w:r w:rsidRPr="00D239D3">
        <w:rPr>
          <w:rStyle w:val="Emphasis"/>
        </w:rPr>
        <w:t>is its greatest strength.</w:t>
      </w:r>
      <w:r w:rsidRPr="00D239D3">
        <w:rPr>
          <w:sz w:val="14"/>
        </w:rPr>
        <w:t xml:space="preserve"> But buffeted by the encroaching ideologies of capitaland reproduction, it frequently devalues this strength. Writing aboutperformance often, unwittingly, encourages this weakness and falls inbehind the drive of the document/ary. </w:t>
      </w:r>
      <w:r w:rsidRPr="00D239D3">
        <w:rPr>
          <w:rStyle w:val="TitleChar"/>
        </w:rPr>
        <w:t>Performance’s challenge</w:t>
      </w:r>
      <w:r w:rsidRPr="00D239D3">
        <w:rPr>
          <w:sz w:val="14"/>
        </w:rPr>
        <w:t xml:space="preserve"> to writing</w:t>
      </w:r>
      <w:r w:rsidRPr="00D239D3">
        <w:rPr>
          <w:rStyle w:val="TitleChar"/>
        </w:rPr>
        <w:t>is to discover a way for repeated words to become performative utterances, rather than,</w:t>
      </w:r>
      <w:r w:rsidRPr="00D239D3">
        <w:rPr>
          <w:sz w:val="14"/>
        </w:rPr>
        <w:t xml:space="preserve"> as Benveniste warned, </w:t>
      </w:r>
      <w:r w:rsidRPr="00D239D3">
        <w:rPr>
          <w:rStyle w:val="TitleChar"/>
        </w:rPr>
        <w:t>constative utterances</w:t>
      </w:r>
      <w:r w:rsidRPr="00D239D3">
        <w:rPr>
          <w:sz w:val="14"/>
        </w:rPr>
        <w:t>.</w:t>
      </w:r>
    </w:p>
    <w:p w14:paraId="70D4EF6A" w14:textId="77777777" w:rsidR="002461FE" w:rsidRPr="00D239D3" w:rsidRDefault="002461FE" w:rsidP="002461FE">
      <w:pPr>
        <w:rPr>
          <w:sz w:val="14"/>
        </w:rPr>
      </w:pPr>
    </w:p>
    <w:p w14:paraId="33F1A9F3" w14:textId="77777777" w:rsidR="002461FE" w:rsidRPr="00D239D3" w:rsidRDefault="002461FE" w:rsidP="002461FE">
      <w:pPr>
        <w:rPr>
          <w:sz w:val="14"/>
        </w:rPr>
      </w:pPr>
    </w:p>
    <w:p w14:paraId="2CE874AA" w14:textId="77777777" w:rsidR="002461FE" w:rsidRPr="00D239D3" w:rsidRDefault="002461FE" w:rsidP="002461FE">
      <w:pPr>
        <w:pStyle w:val="Heading3"/>
      </w:pPr>
      <w:r w:rsidRPr="00D239D3">
        <w:lastRenderedPageBreak/>
        <w:t xml:space="preserve">Narratives—1nc </w:t>
      </w:r>
    </w:p>
    <w:p w14:paraId="6CD06B02" w14:textId="77777777" w:rsidR="002461FE" w:rsidRPr="00D239D3" w:rsidRDefault="002461FE" w:rsidP="002461FE">
      <w:pPr>
        <w:pStyle w:val="Heading4"/>
      </w:pPr>
      <w:r w:rsidRPr="00D239D3">
        <w:rPr>
          <w:u w:val="single"/>
        </w:rPr>
        <w:t>Trading autobiographical narrative for the ballot</w:t>
      </w:r>
      <w:r w:rsidRPr="00D239D3">
        <w:t xml:space="preserve"> commodifies one’s identity and has </w:t>
      </w:r>
      <w:r w:rsidRPr="00D239D3">
        <w:rPr>
          <w:u w:val="single"/>
        </w:rPr>
        <w:t>limited impact</w:t>
      </w:r>
      <w:r w:rsidRPr="00D239D3">
        <w:t xml:space="preserve"> on the culture that one attempt’s to reform – when autobiographical narrative “wins,” </w:t>
      </w:r>
      <w:r w:rsidRPr="00D239D3">
        <w:rPr>
          <w:u w:val="single"/>
        </w:rPr>
        <w:t>it subverts its own most radical intentions</w:t>
      </w:r>
      <w:r w:rsidRPr="00D239D3">
        <w:t xml:space="preserve"> by </w:t>
      </w:r>
      <w:r w:rsidRPr="00D239D3">
        <w:rPr>
          <w:u w:val="single"/>
        </w:rPr>
        <w:t>becoming an exemplar of the very culture under indictment</w:t>
      </w:r>
    </w:p>
    <w:p w14:paraId="12A60FFC" w14:textId="77777777" w:rsidR="002461FE" w:rsidRPr="00D239D3" w:rsidRDefault="002461FE" w:rsidP="002461FE">
      <w:r w:rsidRPr="00D239D3">
        <w:rPr>
          <w:rStyle w:val="Style13ptBold"/>
        </w:rPr>
        <w:t>Coughlin 95</w:t>
      </w:r>
      <w:r w:rsidRPr="00D239D3">
        <w:t>—associate Professor of Law, Vanderbilt Law School. (Anne, REGULATING THE SELF: AUTOBIOGRAPHICAL PERFORMANCES IN OUTSIDER SCHOLARSHIP, 81 Va. L. Rev. 1229)</w:t>
      </w:r>
    </w:p>
    <w:p w14:paraId="07BFEB86" w14:textId="77777777" w:rsidR="002461FE" w:rsidRPr="00D239D3" w:rsidRDefault="002461FE" w:rsidP="002461FE">
      <w:r w:rsidRPr="00D239D3">
        <w:rPr>
          <w:rStyle w:val="TitleChar"/>
        </w:rPr>
        <w:t>Although Williams is quick to detect insensitivity</w:t>
      </w:r>
      <w:r w:rsidRPr="00D239D3">
        <w:t xml:space="preserve"> and bigotry</w:t>
      </w:r>
      <w:r w:rsidRPr="00D239D3">
        <w:rPr>
          <w:rStyle w:val="TitleChar"/>
        </w:rPr>
        <w:t xml:space="preserve"> in remarks made by </w:t>
      </w:r>
      <w:r w:rsidRPr="00D239D3">
        <w:t xml:space="preserve">strangers, </w:t>
      </w:r>
      <w:r w:rsidRPr="00D239D3">
        <w:rPr>
          <w:rStyle w:val="TitleChar"/>
        </w:rPr>
        <w:t>colleagues</w:t>
      </w:r>
      <w:r w:rsidRPr="00D239D3">
        <w:t xml:space="preserve">, and friends, </w:t>
      </w:r>
      <w:r w:rsidRPr="00D239D3">
        <w:rPr>
          <w:rStyle w:val="TitleChar"/>
        </w:rPr>
        <w:t>her taste for irony fails her when it</w:t>
      </w:r>
      <w:r w:rsidRPr="00D239D3">
        <w:t xml:space="preserve"> </w:t>
      </w:r>
      <w:r w:rsidRPr="00D239D3">
        <w:rPr>
          <w:rStyle w:val="TitleChar"/>
        </w:rPr>
        <w:t xml:space="preserve">comes to reflection on her relationship with her readers and the </w:t>
      </w:r>
      <w:r w:rsidRPr="00D239D3">
        <w:t>material</w:t>
      </w:r>
      <w:r w:rsidRPr="00D239D3">
        <w:rPr>
          <w:rStyle w:val="TitleChar"/>
        </w:rPr>
        <w:t xml:space="preserve"> benefits that her autobiographical performances have earned for her.</w:t>
      </w:r>
      <w:r w:rsidRPr="00D239D3">
        <w:t xml:space="preserve"> </w:t>
      </w:r>
      <w:proofErr w:type="gramStart"/>
      <w:r w:rsidRPr="00D239D3">
        <w:t>n196</w:t>
      </w:r>
      <w:proofErr w:type="gramEnd"/>
      <w:r w:rsidRPr="00D239D3">
        <w:t xml:space="preserve">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w:t>
      </w:r>
      <w:r w:rsidRPr="00D239D3">
        <w:rPr>
          <w:rStyle w:val="Emphasis"/>
        </w:rPr>
        <w:t xml:space="preserve"> autobiography is a lucrative commodity</w:t>
      </w:r>
      <w:r w:rsidRPr="00D239D3">
        <w:t xml:space="preserve">. In </w:t>
      </w:r>
      <w:r w:rsidRPr="00D239D3">
        <w:rPr>
          <w:rStyle w:val="TitleChar"/>
        </w:rPr>
        <w:t>our culture</w:t>
      </w:r>
      <w:r w:rsidRPr="00D239D3">
        <w:t xml:space="preserve">, members of the reading public </w:t>
      </w:r>
      <w:r w:rsidRPr="00D239D3">
        <w:rPr>
          <w:rStyle w:val="TitleChar"/>
        </w:rPr>
        <w:t xml:space="preserve">avidly </w:t>
      </w:r>
      <w:r w:rsidRPr="00D239D3">
        <w:rPr>
          <w:rStyle w:val="Emphasis"/>
          <w:bdr w:val="single" w:sz="4" w:space="0" w:color="auto"/>
        </w:rPr>
        <w:t>consume personal stories</w:t>
      </w:r>
      <w:r w:rsidRPr="00D239D3">
        <w:t xml:space="preserve">, n197 which surely explains why first-rate law journals and academic presses have been eager to market outsider narratives. </w:t>
      </w:r>
      <w:r w:rsidRPr="00D239D3">
        <w:rPr>
          <w:rStyle w:val="TitleChar"/>
        </w:rPr>
        <w:t xml:space="preserve">No matter how unruly the self that it records, an autobiographical performance transforms that self into a </w:t>
      </w:r>
      <w:r w:rsidRPr="00D239D3">
        <w:rPr>
          <w:rStyle w:val="Emphasis"/>
        </w:rPr>
        <w:t>form of "property</w:t>
      </w:r>
      <w:r w:rsidRPr="00D239D3">
        <w:rPr>
          <w:rStyle w:val="TitleChar"/>
        </w:rPr>
        <w:t xml:space="preserve"> in a moneyed economy</w:t>
      </w:r>
      <w:r w:rsidRPr="00D239D3">
        <w:t xml:space="preserve">" n198 </w:t>
      </w:r>
      <w:r w:rsidRPr="00D239D3">
        <w:rPr>
          <w:rStyle w:val="TitleChar"/>
        </w:rPr>
        <w:t>and into a valuable</w:t>
      </w:r>
      <w:r w:rsidRPr="00D239D3">
        <w:t xml:space="preserve"> </w:t>
      </w:r>
      <w:r w:rsidRPr="00D239D3">
        <w:rPr>
          <w:rStyle w:val="Emphasis"/>
        </w:rPr>
        <w:t>intellectual</w:t>
      </w:r>
      <w:r w:rsidRPr="00D239D3">
        <w:t xml:space="preserve"> [*1283</w:t>
      </w:r>
      <w:proofErr w:type="gramStart"/>
      <w:r w:rsidRPr="00D239D3">
        <w:t xml:space="preserve">]  </w:t>
      </w:r>
      <w:r w:rsidRPr="00D239D3">
        <w:rPr>
          <w:rStyle w:val="Emphasis"/>
        </w:rPr>
        <w:t>asset</w:t>
      </w:r>
      <w:proofErr w:type="gramEnd"/>
      <w:r w:rsidRPr="00D239D3">
        <w:rPr>
          <w:rStyle w:val="Emphasis"/>
        </w:rPr>
        <w:t xml:space="preserve"> in an academy</w:t>
      </w:r>
      <w:r w:rsidRPr="00D239D3">
        <w:t xml:space="preserve"> that requires its members to publish. </w:t>
      </w:r>
      <w:proofErr w:type="gramStart"/>
      <w:r w:rsidRPr="00D239D3">
        <w:t>n199</w:t>
      </w:r>
      <w:proofErr w:type="gramEnd"/>
      <w:r w:rsidRPr="00D239D3">
        <w:t xml:space="preserve"> Accordingly, </w:t>
      </w:r>
      <w:r w:rsidRPr="00D239D3">
        <w:rPr>
          <w:rStyle w:val="Emphasis"/>
          <w:bdr w:val="single" w:sz="4" w:space="0" w:color="auto"/>
        </w:rPr>
        <w:t>we must be skeptical of the assertion that the outsiders' splendid publication record is itself sufficient evidence of the success of their endeavor</w:t>
      </w:r>
      <w:r w:rsidRPr="00D239D3">
        <w:t>. n200</w:t>
      </w:r>
    </w:p>
    <w:p w14:paraId="68BB3743" w14:textId="77777777" w:rsidR="002461FE" w:rsidRPr="00D239D3" w:rsidRDefault="002461FE" w:rsidP="002461FE">
      <w:r w:rsidRPr="00D239D3">
        <w:t xml:space="preserve">Certainly, publication of a best seller may transform its author's life, with the resulting commercial success and academic renown. </w:t>
      </w:r>
      <w:proofErr w:type="gramStart"/>
      <w:r w:rsidRPr="00D239D3">
        <w:t>n201</w:t>
      </w:r>
      <w:proofErr w:type="gramEnd"/>
      <w:r w:rsidRPr="00D239D3">
        <w:t xml:space="preserve"> As one critic of autobiography puts it, "failures do not get published." n202 </w:t>
      </w:r>
      <w:r w:rsidRPr="00D239D3">
        <w:rPr>
          <w:rStyle w:val="TitleChar"/>
        </w:rPr>
        <w:t>While writing a successful autobiography may be momentous for the individual author,</w:t>
      </w:r>
      <w:r w:rsidRPr="00D239D3">
        <w:t xml:space="preserve"> </w:t>
      </w:r>
      <w:r w:rsidRPr="00D239D3">
        <w:rPr>
          <w:rStyle w:val="Emphasis"/>
        </w:rPr>
        <w:t>this success has a limited impact on culture</w:t>
      </w:r>
      <w:r w:rsidRPr="00D239D3">
        <w:t xml:space="preserve">. Indeed, </w:t>
      </w:r>
      <w:r w:rsidRPr="00D239D3">
        <w:rPr>
          <w:rStyle w:val="Emphasis"/>
        </w:rPr>
        <w:t>the transformation of outsider authors into "success stories" subverts outsiders' radical intentions by constituting them as exemplary participants within contemporary culture</w:t>
      </w:r>
      <w:r w:rsidRPr="00D239D3">
        <w:t xml:space="preserve">, willing to market even themselves to literary and academic consumers. </w:t>
      </w:r>
      <w:proofErr w:type="gramStart"/>
      <w:r w:rsidRPr="00D239D3">
        <w:t>n203</w:t>
      </w:r>
      <w:proofErr w:type="gramEnd"/>
      <w:r w:rsidRPr="00D239D3">
        <w:t xml:space="preserve"> </w:t>
      </w:r>
      <w:r w:rsidRPr="00D239D3">
        <w:rPr>
          <w:rStyle w:val="Emphasis"/>
        </w:rPr>
        <w:t>What good does this transformation do for outsiders who are less fortunate and less articulate</w:t>
      </w:r>
      <w:r w:rsidRPr="00D239D3">
        <w:t xml:space="preserve"> than middle-class law professors? </w:t>
      </w:r>
      <w:proofErr w:type="gramStart"/>
      <w:r w:rsidRPr="00D239D3">
        <w:t>n204</w:t>
      </w:r>
      <w:proofErr w:type="gramEnd"/>
      <w:r w:rsidRPr="00D239D3">
        <w:t xml:space="preserve"> </w:t>
      </w:r>
      <w:r w:rsidRPr="00D239D3">
        <w:rPr>
          <w:rStyle w:val="Emphasis"/>
        </w:rPr>
        <w:t>Although they style themselves cultural critics, the</w:t>
      </w:r>
      <w:r w:rsidRPr="00D239D3">
        <w:t xml:space="preserve">  [*1284]  </w:t>
      </w:r>
      <w:r w:rsidRPr="00D239D3">
        <w:rPr>
          <w:rStyle w:val="Emphasis"/>
        </w:rPr>
        <w:t>storytellers generally do not reflect on the meaning of their own commercial success, nor ponder its entanglement with the cultural values they claim to resist</w:t>
      </w:r>
      <w:r w:rsidRPr="00D239D3">
        <w:t xml:space="preserve">. Rather, for the most part, </w:t>
      </w:r>
      <w:r w:rsidRPr="00D239D3">
        <w:rPr>
          <w:rStyle w:val="TitleChar"/>
        </w:rPr>
        <w:t>they seem content simply</w:t>
      </w:r>
      <w:r w:rsidRPr="00D239D3">
        <w:t xml:space="preserve"> to take advantage of the peculiarly American license, identified by Professor Sacvan Bercovitch, "</w:t>
      </w:r>
      <w:r w:rsidRPr="00D239D3">
        <w:rPr>
          <w:rStyle w:val="Emphasis"/>
        </w:rPr>
        <w:t>to have your dissent and make it too</w:t>
      </w:r>
      <w:r w:rsidRPr="00D239D3">
        <w:t>." n205</w:t>
      </w:r>
    </w:p>
    <w:p w14:paraId="7143FF65" w14:textId="77777777" w:rsidR="002461FE" w:rsidRPr="00D239D3" w:rsidRDefault="002461FE" w:rsidP="002461FE">
      <w:pPr>
        <w:pStyle w:val="Heading4"/>
      </w:pPr>
      <w:r w:rsidRPr="00D239D3">
        <w:rPr>
          <w:u w:val="single"/>
        </w:rPr>
        <w:t>Even if</w:t>
      </w:r>
      <w:r w:rsidRPr="00D239D3">
        <w:t xml:space="preserve"> their best intention is to resist the liberal subject, autobiography is </w:t>
      </w:r>
      <w:r w:rsidRPr="00D239D3">
        <w:rPr>
          <w:u w:val="single"/>
        </w:rPr>
        <w:t>understood by its consuming audience</w:t>
      </w:r>
      <w:r w:rsidRPr="00D239D3">
        <w:t xml:space="preserve"> as the assertion of the classic autonomous subject – this </w:t>
      </w:r>
      <w:r w:rsidRPr="00D239D3">
        <w:rPr>
          <w:u w:val="single"/>
        </w:rPr>
        <w:t>subverts the political potential of performance</w:t>
      </w:r>
      <w:r w:rsidRPr="00D239D3">
        <w:t xml:space="preserve"> by rendering one’s experience legible to the terms of liberalism. This recreates the violence of liberalism that is the root of Western conquest </w:t>
      </w:r>
    </w:p>
    <w:p w14:paraId="58A9C1C5" w14:textId="77777777" w:rsidR="002461FE" w:rsidRPr="00D239D3" w:rsidRDefault="002461FE" w:rsidP="002461FE">
      <w:r w:rsidRPr="00D239D3">
        <w:rPr>
          <w:rStyle w:val="Style13ptBold"/>
        </w:rPr>
        <w:t>Coughlin 95</w:t>
      </w:r>
      <w:r w:rsidRPr="00D239D3">
        <w:t xml:space="preserve">—associate Professor of Law, Vanderbilt Law School. (Anne, REGULATING THE SELF: AUTOBIOGRAPHICAL PERFORMANCES IN OUTSIDER </w:t>
      </w:r>
      <w:r w:rsidRPr="00D239D3">
        <w:lastRenderedPageBreak/>
        <w:t>SCHOLARSHIP, 81 Va. L. Rev. 1229)</w:t>
      </w:r>
    </w:p>
    <w:p w14:paraId="037B9AFB" w14:textId="77777777" w:rsidR="002461FE" w:rsidRPr="00D239D3" w:rsidRDefault="002461FE" w:rsidP="002461FE">
      <w:r w:rsidRPr="00D239D3">
        <w:t xml:space="preserve">The outsider narratives do not reflect on another feature of autobiographical discourse that is perhaps the most significant obstacle to their goal to bring to law an understanding of the human self that will supersede the liberal individual. Contrary to the outsiders' claim that their personalized discourse infuses law with their distinctive experiences and political perspectives, numerous historians and critics of autobiography have insisted that </w:t>
      </w:r>
      <w:r w:rsidRPr="00D239D3">
        <w:rPr>
          <w:rStyle w:val="TitleChar"/>
        </w:rPr>
        <w:t xml:space="preserve">those who participate in autobiographical discourse speak not in a different voice, but in a common voice that </w:t>
      </w:r>
      <w:r w:rsidRPr="00D239D3">
        <w:rPr>
          <w:rStyle w:val="Emphasis"/>
        </w:rPr>
        <w:t>reflects their membership in a culture devoted to liberal values</w:t>
      </w:r>
      <w:r w:rsidRPr="00D239D3">
        <w:t xml:space="preserve">. n206 As Sacvan Bercovitch puts it, American cultural ideals, including specifically the mythic connection between the "heroic individual ... [and] the values of free enterprise," are "epitomized in autobiography." n207 In his seminal essay on the subject, Professor Georges Gusdorf makes an observation that seems like a prescient warning to outsiders who would appropriate autobiography as their voice. He remarks that the </w:t>
      </w:r>
      <w:r w:rsidRPr="00D239D3">
        <w:rPr>
          <w:rStyle w:val="TitleChar"/>
        </w:rPr>
        <w:t>practice of writing</w:t>
      </w:r>
      <w:r w:rsidRPr="00D239D3">
        <w:t xml:space="preserve"> about </w:t>
      </w:r>
      <w:r w:rsidRPr="00D239D3">
        <w:rPr>
          <w:rStyle w:val="TitleChar"/>
        </w:rPr>
        <w:t>one's</w:t>
      </w:r>
      <w:r w:rsidRPr="00D239D3">
        <w:t xml:space="preserve"> own </w:t>
      </w:r>
      <w:r w:rsidRPr="00D239D3">
        <w:rPr>
          <w:rStyle w:val="TitleChar"/>
        </w:rPr>
        <w:t>self</w:t>
      </w:r>
      <w:r w:rsidRPr="00D239D3">
        <w:t xml:space="preserve"> </w:t>
      </w:r>
      <w:r w:rsidRPr="00D239D3">
        <w:rPr>
          <w:rStyle w:val="TitleChar"/>
        </w:rPr>
        <w:t xml:space="preserve">reflects a belief in the </w:t>
      </w:r>
      <w:r w:rsidRPr="00D239D3">
        <w:rPr>
          <w:rStyle w:val="Emphasis"/>
        </w:rPr>
        <w:t>autonomous individual</w:t>
      </w:r>
      <w:r w:rsidRPr="00D239D3">
        <w:t xml:space="preserve">, which is "peculiar to Western man, </w:t>
      </w:r>
      <w:r w:rsidRPr="00D239D3">
        <w:rPr>
          <w:rStyle w:val="TitleChar"/>
        </w:rPr>
        <w:t xml:space="preserve">a concern that </w:t>
      </w:r>
      <w:r w:rsidRPr="00D239D3">
        <w:rPr>
          <w:rStyle w:val="Emphasis"/>
        </w:rPr>
        <w:t>has been of good use</w:t>
      </w:r>
      <w:r w:rsidRPr="00D239D3">
        <w:rPr>
          <w:rStyle w:val="TitleChar"/>
        </w:rPr>
        <w:t xml:space="preserve"> in</w:t>
      </w:r>
      <w:r w:rsidRPr="00D239D3">
        <w:t xml:space="preserve"> his </w:t>
      </w:r>
      <w:r w:rsidRPr="00D239D3">
        <w:rPr>
          <w:rStyle w:val="Emphasis"/>
        </w:rPr>
        <w:t>systematic conquest</w:t>
      </w:r>
      <w:r w:rsidRPr="00D239D3">
        <w:rPr>
          <w:rStyle w:val="TitleChar"/>
        </w:rPr>
        <w:t xml:space="preserve"> of the</w:t>
      </w:r>
      <w:r w:rsidRPr="00D239D3">
        <w:t xml:space="preserve"> [*1285] </w:t>
      </w:r>
      <w:r w:rsidRPr="00D239D3">
        <w:rPr>
          <w:rStyle w:val="TitleChar"/>
        </w:rPr>
        <w:t>universe</w:t>
      </w:r>
      <w:r w:rsidRPr="00D239D3">
        <w:t xml:space="preserve"> and that he has communicated to men of other cultures; but those men will thereby have been annexed by a sort of intellectual colonizing to a mentality that was not their own." n208 Similarly, Albert Stone, a critic of American autobiography, argues that </w:t>
      </w:r>
      <w:r w:rsidRPr="00D239D3">
        <w:rPr>
          <w:rStyle w:val="TitleChar"/>
        </w:rPr>
        <w:t>autobiographical performances celebrate the Western ideal of individualism, "which places the self at the center of its world</w:t>
      </w:r>
      <w:r w:rsidRPr="00D239D3">
        <w:t>." n209 Stone begins to elucidate the prescriptive character of autobiographical discourse as he notes with wonder "the tenacious social ideal whose persistence is all the more significant when found repeated in personal histories of Afro-Americans, immigrants, penitentiary prisoners, and others whose claims to full individuality have often been denied by our society." n210</w:t>
      </w:r>
      <w:r w:rsidRPr="00D239D3">
        <w:rPr>
          <w:sz w:val="12"/>
        </w:rPr>
        <w:t>¶</w:t>
      </w:r>
      <w:r w:rsidRPr="00D239D3">
        <w:t xml:space="preserve"> </w:t>
      </w:r>
      <w:r w:rsidRPr="00D239D3">
        <w:rPr>
          <w:rStyle w:val="Emphasis"/>
        </w:rPr>
        <w:t>Precisely because</w:t>
      </w:r>
      <w:r w:rsidRPr="00D239D3">
        <w:rPr>
          <w:rStyle w:val="TitleChar"/>
        </w:rPr>
        <w:t xml:space="preserve"> it appeals to readers' </w:t>
      </w:r>
      <w:r w:rsidRPr="00D239D3">
        <w:rPr>
          <w:rStyle w:val="Emphasis"/>
        </w:rPr>
        <w:t>fascination with the</w:t>
      </w:r>
      <w:r w:rsidRPr="00D239D3">
        <w:t xml:space="preserve"> self-sufficiency, resiliency and uniqueness of the </w:t>
      </w:r>
      <w:r w:rsidRPr="00D239D3">
        <w:rPr>
          <w:rStyle w:val="Emphasis"/>
        </w:rPr>
        <w:t>totemic individual privileged by liberal political theory</w:t>
      </w:r>
      <w:r w:rsidRPr="00D239D3">
        <w:rPr>
          <w:rStyle w:val="TitleChar"/>
        </w:rPr>
        <w:t>, there is a risk that autobiographical discourse is a</w:t>
      </w:r>
      <w:r w:rsidRPr="00D239D3">
        <w:t xml:space="preserve"> fallible, even </w:t>
      </w:r>
      <w:r w:rsidRPr="00D239D3">
        <w:rPr>
          <w:rStyle w:val="Emphasis"/>
        </w:rPr>
        <w:t>co-opted, instrument for the social reforms envisioned by the outsiders</w:t>
      </w:r>
      <w:r w:rsidRPr="00D239D3">
        <w:t xml:space="preserve">. By affirming the myths of individual success in our culture, autobiography reproduces the [*1286] political, economic, social and psychological structures that attend such success. </w:t>
      </w:r>
      <w:proofErr w:type="gramStart"/>
      <w:r w:rsidRPr="00D239D3">
        <w:t>n211</w:t>
      </w:r>
      <w:proofErr w:type="gramEnd"/>
      <w:r w:rsidRPr="00D239D3">
        <w:t xml:space="preserve"> In this light, the outsider autobiographies unwittingly deflect attention from collective social responsibility and thwart the development of collective solutions for the eradication of racist and sexist harms. Although we may suspect in some cases that the author's own sense of self was shaped by a community whose values oppose those of liberal individualism, her decision to register her experience in autobiographical discourse will have a significant effect on the self she reproduces. n212 Her story will solicit the public's attention to the life of one individual, and it will privilege her individual desires and rights above the needs and obligations of a collectivity.</w:t>
      </w:r>
      <w:r w:rsidRPr="00D239D3">
        <w:rPr>
          <w:sz w:val="12"/>
        </w:rPr>
        <w:t>¶</w:t>
      </w:r>
      <w:r w:rsidRPr="00D239D3">
        <w:t xml:space="preserve"> Moreover, literary theorists have remarked the tendency of autobiographical discourse to override radical authorial intention. </w:t>
      </w:r>
      <w:r w:rsidRPr="00D239D3">
        <w:rPr>
          <w:rStyle w:val="Emphasis"/>
        </w:rPr>
        <w:t>Even where the autobiographer self-consciously determines</w:t>
      </w:r>
      <w:r w:rsidRPr="00D239D3">
        <w:rPr>
          <w:rStyle w:val="TitleChar"/>
        </w:rPr>
        <w:t xml:space="preserve"> to </w:t>
      </w:r>
      <w:r w:rsidRPr="00D239D3">
        <w:rPr>
          <w:rStyle w:val="Emphasis"/>
        </w:rPr>
        <w:t>resist</w:t>
      </w:r>
      <w:r w:rsidRPr="00D239D3">
        <w:rPr>
          <w:rStyle w:val="TitleChar"/>
        </w:rPr>
        <w:t xml:space="preserve"> </w:t>
      </w:r>
      <w:r w:rsidRPr="00D239D3">
        <w:rPr>
          <w:rStyle w:val="Emphasis"/>
        </w:rPr>
        <w:t>liberal ideology</w:t>
      </w:r>
      <w:r w:rsidRPr="00D239D3">
        <w:t xml:space="preserve"> and represents her life story as the occasion to announce an alternative political theory, "</w:t>
      </w:r>
      <w:r w:rsidRPr="00D239D3">
        <w:rPr>
          <w:rStyle w:val="TitleChar"/>
        </w:rPr>
        <w:t xml:space="preserve">the relentless individualism of the genre </w:t>
      </w:r>
      <w:r w:rsidRPr="00D239D3">
        <w:rPr>
          <w:rStyle w:val="Emphasis"/>
        </w:rPr>
        <w:t>subordinates</w:t>
      </w:r>
      <w:r w:rsidRPr="00D239D3">
        <w:rPr>
          <w:rStyle w:val="TitleChar"/>
        </w:rPr>
        <w:t>"</w:t>
      </w:r>
      <w:r w:rsidRPr="00D239D3">
        <w:t xml:space="preserve"> her </w:t>
      </w:r>
      <w:r w:rsidRPr="00D239D3">
        <w:rPr>
          <w:rStyle w:val="Emphasis"/>
        </w:rPr>
        <w:t>political critique</w:t>
      </w:r>
      <w:r w:rsidRPr="00D239D3">
        <w:t xml:space="preserve">. </w:t>
      </w:r>
      <w:proofErr w:type="gramStart"/>
      <w:r w:rsidRPr="00D239D3">
        <w:t>n213</w:t>
      </w:r>
      <w:proofErr w:type="gramEnd"/>
      <w:r w:rsidRPr="00D239D3">
        <w:t xml:space="preserve"> Inevitably, at least within American culture, the personal narrative engrosses the readers' imagination. Fascinated by the travails and triumphs of the developing autobiographical self, </w:t>
      </w:r>
      <w:r w:rsidRPr="00D239D3">
        <w:rPr>
          <w:rStyle w:val="TitleChar"/>
        </w:rPr>
        <w:t xml:space="preserve">readers tend to construe </w:t>
      </w:r>
      <w:r w:rsidRPr="00D239D3">
        <w:t xml:space="preserve">the text's </w:t>
      </w:r>
      <w:r w:rsidRPr="00D239D3">
        <w:rPr>
          <w:rStyle w:val="TitleChar"/>
        </w:rPr>
        <w:t xml:space="preserve">political and social observations </w:t>
      </w:r>
      <w:r w:rsidRPr="00D239D3">
        <w:rPr>
          <w:rStyle w:val="Emphasis"/>
        </w:rPr>
        <w:t>only as another aspect of the author's personality</w:t>
      </w:r>
      <w:r w:rsidRPr="00D239D3">
        <w:t>.</w:t>
      </w:r>
      <w:r w:rsidRPr="00D239D3">
        <w:rPr>
          <w:sz w:val="12"/>
        </w:rPr>
        <w:t>¶</w:t>
      </w:r>
      <w:r w:rsidRPr="00D239D3">
        <w:t xml:space="preserve"> Paradoxically, although autobiography is the product of a culture that cultivates human individuality, the genre seems to make available only a limited number of autobiographical protagonists. </w:t>
      </w:r>
      <w:proofErr w:type="gramStart"/>
      <w:r w:rsidRPr="00D239D3">
        <w:t>n214</w:t>
      </w:r>
      <w:proofErr w:type="gramEnd"/>
      <w:r w:rsidRPr="00D239D3">
        <w:t xml:space="preserve"> Many theorists have noticed that when an author assumes the task of </w:t>
      </w:r>
      <w:r w:rsidRPr="00D239D3">
        <w:lastRenderedPageBreak/>
        <w:t xml:space="preserve">defining her own, unique subjectivity, she invariably reproduces herself as a character with whom culture already is well-acquainted. </w:t>
      </w:r>
      <w:proofErr w:type="gramStart"/>
      <w:r w:rsidRPr="00D239D3">
        <w:t>n215</w:t>
      </w:r>
      <w:proofErr w:type="gramEnd"/>
      <w:r w:rsidRPr="00D239D3">
        <w:t xml:space="preserve"> While a variety of forces coerce the autobiographer [*1287] to conform to culturally sanctioned human models, n216 the pressures exerted by the literary market surely play a significant role. </w:t>
      </w:r>
      <w:r w:rsidRPr="00D239D3">
        <w:rPr>
          <w:rStyle w:val="TitleChar"/>
        </w:rPr>
        <w:t>The autobiographer who desires a material benefit from</w:t>
      </w:r>
      <w:r w:rsidRPr="00D239D3">
        <w:t xml:space="preserve"> her </w:t>
      </w:r>
      <w:r w:rsidRPr="00D239D3">
        <w:rPr>
          <w:rStyle w:val="TitleChar"/>
        </w:rPr>
        <w:t>performance</w:t>
      </w:r>
      <w:r w:rsidRPr="00D239D3">
        <w:t xml:space="preserve"> </w:t>
      </w:r>
      <w:r w:rsidRPr="00D239D3">
        <w:rPr>
          <w:rStyle w:val="Emphasis"/>
        </w:rPr>
        <w:t>must adopt a persona that is intelligible</w:t>
      </w:r>
      <w:r w:rsidRPr="00D239D3">
        <w:t xml:space="preserve">, if not enticing, </w:t>
      </w:r>
      <w:r w:rsidRPr="00D239D3">
        <w:rPr>
          <w:rStyle w:val="TitleChar"/>
        </w:rPr>
        <w:t>to her audience</w:t>
      </w:r>
      <w:r w:rsidRPr="00D239D3">
        <w:t xml:space="preserve">. </w:t>
      </w:r>
      <w:proofErr w:type="gramStart"/>
      <w:r w:rsidRPr="00D239D3">
        <w:t>n217</w:t>
      </w:r>
      <w:proofErr w:type="gramEnd"/>
      <w:r w:rsidRPr="00D239D3">
        <w:t xml:space="preserve"> As I will illustrate in the sections that follow, the outsider </w:t>
      </w:r>
      <w:r w:rsidRPr="00D239D3">
        <w:rPr>
          <w:rStyle w:val="TitleChar"/>
        </w:rPr>
        <w:t xml:space="preserve">narratives </w:t>
      </w:r>
      <w:r w:rsidRPr="00D239D3">
        <w:rPr>
          <w:rStyle w:val="Emphasis"/>
        </w:rPr>
        <w:t>capitalize on</w:t>
      </w:r>
      <w:r w:rsidRPr="00D239D3">
        <w:rPr>
          <w:rStyle w:val="TitleChar"/>
        </w:rPr>
        <w:t xml:space="preserve">, </w:t>
      </w:r>
      <w:r w:rsidRPr="00D239D3">
        <w:rPr>
          <w:rStyle w:val="Emphasis"/>
        </w:rPr>
        <w:t>rather than subvert</w:t>
      </w:r>
      <w:r w:rsidRPr="00D239D3">
        <w:rPr>
          <w:rStyle w:val="TitleChar"/>
        </w:rPr>
        <w:t>,</w:t>
      </w:r>
      <w:r w:rsidRPr="00D239D3">
        <w:t xml:space="preserve"> autobiographical protagonists that serve </w:t>
      </w:r>
      <w:r w:rsidRPr="00D239D3">
        <w:rPr>
          <w:rStyle w:val="Emphasis"/>
        </w:rPr>
        <w:t>the values of liberalism</w:t>
      </w:r>
      <w:r w:rsidRPr="00D239D3">
        <w:t>.</w:t>
      </w:r>
    </w:p>
    <w:p w14:paraId="37F53EB0" w14:textId="77777777" w:rsidR="002461FE" w:rsidRPr="00D239D3" w:rsidRDefault="002461FE" w:rsidP="002461FE"/>
    <w:p w14:paraId="5672C5EB" w14:textId="77777777" w:rsidR="002461FE" w:rsidRPr="00D239D3" w:rsidRDefault="002461FE" w:rsidP="002461FE"/>
    <w:p w14:paraId="0C1FBC5D" w14:textId="77777777" w:rsidR="002461FE" w:rsidRPr="00D239D3" w:rsidRDefault="002461FE" w:rsidP="002461FE"/>
    <w:p w14:paraId="0351681E" w14:textId="77777777" w:rsidR="00DB71F2" w:rsidRPr="004409FF" w:rsidRDefault="00DB71F2" w:rsidP="00DB71F2">
      <w:pPr>
        <w:pStyle w:val="Heading3"/>
      </w:pPr>
      <w:r>
        <w:lastRenderedPageBreak/>
        <w:t>Policy Making Key</w:t>
      </w:r>
    </w:p>
    <w:p w14:paraId="65140C35" w14:textId="77777777" w:rsidR="00DB71F2" w:rsidRPr="00197120" w:rsidRDefault="00DB71F2" w:rsidP="00DB71F2">
      <w:pPr>
        <w:pStyle w:val="Heading4"/>
      </w:pPr>
      <w:r>
        <w:t xml:space="preserve">Policy making focus </w:t>
      </w:r>
      <w:r w:rsidRPr="00197120">
        <w:t xml:space="preserve">is key—the only way to learn about how to institute change is through analysis of real life political problems and solutions—hip hop narratives do nothing </w:t>
      </w:r>
    </w:p>
    <w:p w14:paraId="4D2527C5" w14:textId="77777777" w:rsidR="00DB71F2" w:rsidRPr="000B2727" w:rsidRDefault="00DB71F2" w:rsidP="00DB71F2">
      <w:pPr>
        <w:ind w:right="20"/>
        <w:contextualSpacing/>
        <w:rPr>
          <w:b/>
        </w:rPr>
      </w:pPr>
      <w:r w:rsidRPr="000B2727">
        <w:rPr>
          <w:b/>
        </w:rPr>
        <w:t>McWhorter 08</w:t>
      </w:r>
      <w:r w:rsidRPr="000B2727">
        <w:t>-</w:t>
      </w:r>
      <w:r w:rsidRPr="000B2727">
        <w:rPr>
          <w:rFonts w:eastAsia="Times New Roman"/>
        </w:rPr>
        <w:t xml:space="preserve">PhD in Linguistics @ Stanford University, Associate Professor of Linguistics @ UC-Berkeley, </w:t>
      </w:r>
      <w:r>
        <w:rPr>
          <w:rFonts w:eastAsia="Times New Roman"/>
        </w:rPr>
        <w:t xml:space="preserve"> lecturer @ Columbia University, M.A. in American Studies @ NYU, </w:t>
      </w:r>
      <w:r w:rsidRPr="000B2727">
        <w:rPr>
          <w:rFonts w:eastAsia="Times New Roman"/>
        </w:rPr>
        <w:t xml:space="preserve">Fellow @ the Manhattan Institute for Policy Research, Contributing Editor @ the Manhattan Institutes City Journal, author of several books on Hip Hop in American Culture [John, </w:t>
      </w:r>
      <w:r w:rsidRPr="000B2727">
        <w:rPr>
          <w:rFonts w:eastAsia="Times New Roman"/>
          <w:szCs w:val="16"/>
          <w:u w:val="single"/>
        </w:rPr>
        <w:t>All About the Beat</w:t>
      </w:r>
      <w:r w:rsidRPr="000B2727">
        <w:rPr>
          <w:rFonts w:eastAsia="Times New Roman"/>
        </w:rPr>
        <w:t>, June 2008, Pg.</w:t>
      </w:r>
      <w:r>
        <w:rPr>
          <w:rFonts w:eastAsia="Times New Roman"/>
        </w:rPr>
        <w:t xml:space="preserve"> 42-44</w:t>
      </w:r>
      <w:r w:rsidRPr="000B2727">
        <w:rPr>
          <w:rFonts w:eastAsia="Times New Roman"/>
        </w:rPr>
        <w:t>, DavidK]</w:t>
      </w:r>
    </w:p>
    <w:p w14:paraId="25738B3B" w14:textId="77777777" w:rsidR="00DB71F2" w:rsidRDefault="00DB71F2" w:rsidP="00DB71F2">
      <w:pPr>
        <w:ind w:left="20" w:right="20"/>
        <w:contextualSpacing/>
        <w:rPr>
          <w:u w:val="single"/>
        </w:rPr>
      </w:pPr>
    </w:p>
    <w:p w14:paraId="5CB12807" w14:textId="77777777" w:rsidR="00DB71F2" w:rsidRPr="00BB0DBE" w:rsidRDefault="00DB71F2" w:rsidP="00DB71F2">
      <w:pPr>
        <w:ind w:right="14"/>
        <w:contextualSpacing/>
        <w:rPr>
          <w:u w:val="single"/>
        </w:rPr>
      </w:pPr>
      <w:r w:rsidRPr="00BB0DBE">
        <w:rPr>
          <w:u w:val="single"/>
        </w:rPr>
        <w:t>We can do better than that kind of politics.</w:t>
      </w:r>
      <w:r w:rsidRPr="00BB0DBE">
        <w:t xml:space="preserve"> There is an old joke in which someone is looking within the light cast by a streetlight for a dollar bill they dropped. Someone asks why they are looking there when they dropped the dollar bill a block away, and they say "the light's better here."</w:t>
      </w:r>
      <w:r>
        <w:t xml:space="preserve"> </w:t>
      </w:r>
      <w:r w:rsidRPr="00BB0DBE">
        <w:t xml:space="preserve">The politics of hip-hop is exactly like this. </w:t>
      </w:r>
      <w:r w:rsidRPr="00BB0DBE">
        <w:rPr>
          <w:u w:val="single"/>
        </w:rPr>
        <w:t>Being oppo</w:t>
      </w:r>
      <w:r w:rsidRPr="00BB0DBE">
        <w:rPr>
          <w:u w:val="single"/>
        </w:rPr>
        <w:softHyphen/>
        <w:t>sitional feels good and makes for good rhymes spit over great beats. But</w:t>
      </w:r>
      <w:r w:rsidRPr="00BB0DBE">
        <w:t xml:space="preserve"> meanwhile, </w:t>
      </w:r>
      <w:r w:rsidRPr="00BB0DBE">
        <w:rPr>
          <w:u w:val="single"/>
        </w:rPr>
        <w:t>black people's lives are im</w:t>
      </w:r>
      <w:r w:rsidRPr="00BB0DBE">
        <w:rPr>
          <w:u w:val="single"/>
        </w:rPr>
        <w:softHyphen/>
        <w:t>proving in ways that have nothing do with sticking up their middle fingers. They are overcoming in the real America, the only America they will ever know. The hip-hop ethos</w:t>
      </w:r>
      <w:r w:rsidRPr="00BB0DBE">
        <w:t xml:space="preserve">, ever assailing the suits, </w:t>
      </w:r>
      <w:r w:rsidRPr="00BB0DBE">
        <w:rPr>
          <w:u w:val="single"/>
        </w:rPr>
        <w:t>cannot even see any of this, because it is all about that upturned middle finger.</w:t>
      </w:r>
      <w:r>
        <w:rPr>
          <w:u w:val="single"/>
        </w:rPr>
        <w:t xml:space="preserve"> </w:t>
      </w:r>
      <w:r w:rsidRPr="00BB0DBE">
        <w:rPr>
          <w:u w:val="single"/>
        </w:rPr>
        <w:t>The beat is better over here.</w:t>
      </w:r>
      <w:r>
        <w:rPr>
          <w:u w:val="single"/>
        </w:rPr>
        <w:t xml:space="preserve"> </w:t>
      </w:r>
      <w:r w:rsidRPr="00BB0DBE">
        <w:t xml:space="preserve">But what about the great things going on where there is no beat? </w:t>
      </w:r>
      <w:r w:rsidRPr="00BB0DBE">
        <w:rPr>
          <w:u w:val="single"/>
        </w:rPr>
        <w:t>Hip-hop</w:t>
      </w:r>
      <w:r w:rsidRPr="00BB0DBE">
        <w:t xml:space="preserve">, quite simply, </w:t>
      </w:r>
      <w:r w:rsidRPr="00BB0DBE">
        <w:rPr>
          <w:u w:val="single"/>
        </w:rPr>
        <w:t>doesn't care.</w:t>
      </w:r>
      <w:r w:rsidRPr="00BB0DBE">
        <w:t xml:space="preserve"> Why would it? It's music.</w:t>
      </w:r>
      <w:r>
        <w:t xml:space="preserve"> </w:t>
      </w:r>
      <w:r w:rsidRPr="00BB0DBE">
        <w:t xml:space="preserve">Too often for it to be an accident, I have found that </w:t>
      </w:r>
      <w:r w:rsidRPr="00BB0DBE">
        <w:rPr>
          <w:u w:val="single"/>
        </w:rPr>
        <w:t>people making big claims about the potential for hip-hop to affect politics or create a revolution have mysteriously little interest in</w:t>
      </w:r>
      <w:r w:rsidRPr="00BB0DBE">
        <w:t xml:space="preserve"> politics as traditionally understood, or </w:t>
      </w:r>
      <w:r w:rsidRPr="00BB0DBE">
        <w:rPr>
          <w:u w:val="single"/>
        </w:rPr>
        <w:t>po</w:t>
      </w:r>
      <w:r w:rsidRPr="00BB0DBE">
        <w:rPr>
          <w:u w:val="single"/>
        </w:rPr>
        <w:softHyphen/>
        <w:t>litical change as it actually happens</w:t>
      </w:r>
      <w:r w:rsidRPr="00BB0DBE">
        <w:t>, as opposed to via dra</w:t>
      </w:r>
      <w:r w:rsidRPr="00BB0DBE">
        <w:softHyphen/>
        <w:t>matic revolutionary uprisings.</w:t>
      </w:r>
      <w:r>
        <w:t xml:space="preserve"> </w:t>
      </w:r>
      <w:r w:rsidRPr="00BB0DBE">
        <w:rPr>
          <w:u w:val="single"/>
        </w:rPr>
        <w:t>Rehashing that too many black men are in prison, they know nothing about nationwide efforts to reintegrate ex- cons into society. Whipping up applause knocking Republicans, they couldn't cite a single bill making its way through Congress related to the black condition</w:t>
      </w:r>
      <w:r w:rsidRPr="00BB0DBE">
        <w:t xml:space="preserve"> (and there are always some). </w:t>
      </w:r>
      <w:r w:rsidRPr="00BB0DBE">
        <w:rPr>
          <w:u w:val="single"/>
        </w:rPr>
        <w:t>They are not</w:t>
      </w:r>
      <w:r w:rsidRPr="00BB0DBE">
        <w:t xml:space="preserve">, really, </w:t>
      </w:r>
      <w:r w:rsidRPr="00BB0DBE">
        <w:rPr>
          <w:u w:val="single"/>
        </w:rPr>
        <w:t>political junkies at all. The politics that they intend when referring to its rela</w:t>
      </w:r>
      <w:r w:rsidRPr="00BB0DBE">
        <w:rPr>
          <w:u w:val="single"/>
        </w:rPr>
        <w:softHyphen/>
        <w:t>tionship to hip-hop is actually the personal kind: to them, politics is an attitude.</w:t>
      </w:r>
      <w:r>
        <w:rPr>
          <w:u w:val="single"/>
        </w:rPr>
        <w:t xml:space="preserve"> </w:t>
      </w:r>
      <w:r w:rsidRPr="00BB0DBE">
        <w:rPr>
          <w:u w:val="single"/>
        </w:rPr>
        <w:t>Attitude alone will do nothing for that ex-con. Efforts that help that ex-con are sustained in ongoing fashion quite separately from anything going on in the rap arena or stemming from it.</w:t>
      </w:r>
      <w:r>
        <w:rPr>
          <w:u w:val="single"/>
        </w:rPr>
        <w:t xml:space="preserve"> </w:t>
      </w:r>
      <w:r w:rsidRPr="00BB0DBE">
        <w:t xml:space="preserve">This means that </w:t>
      </w:r>
      <w:r w:rsidRPr="00BB0DBE">
        <w:rPr>
          <w:u w:val="single"/>
        </w:rPr>
        <w:t>if we are really interested in moving forward</w:t>
      </w:r>
      <w:r w:rsidRPr="00BB0DBE">
        <w:t xml:space="preserve">, then in relation to that task, </w:t>
      </w:r>
      <w:r w:rsidRPr="00BB0DBE">
        <w:rPr>
          <w:u w:val="single"/>
        </w:rPr>
        <w:t>hip-hop does not merit serious interest.</w:t>
      </w:r>
      <w:r w:rsidRPr="00BB0DBE">
        <w:t xml:space="preserve"> Hip-hop is a style, in rhythm, dress code, carriage, and attitude. But there is style and there is sub</w:t>
      </w:r>
      <w:r w:rsidRPr="00BB0DBE">
        <w:softHyphen/>
        <w:t xml:space="preserve">stance. </w:t>
      </w:r>
      <w:r w:rsidRPr="00BB0DBE">
        <w:rPr>
          <w:u w:val="single"/>
        </w:rPr>
        <w:t>Hip-hop's style,</w:t>
      </w:r>
      <w:r w:rsidRPr="00BB0DBE">
        <w:t xml:space="preserve"> however much it makes the neck snap</w:t>
      </w:r>
      <w:r w:rsidRPr="00BB0DBE">
        <w:rPr>
          <w:u w:val="single"/>
        </w:rPr>
        <w:t>, is ill-conceived to create substance for black people or anyone else.</w:t>
      </w:r>
    </w:p>
    <w:p w14:paraId="13598D55" w14:textId="77777777" w:rsidR="00DB71F2" w:rsidRDefault="00DB71F2" w:rsidP="00DB71F2">
      <w:pPr>
        <w:rPr>
          <w:b/>
        </w:rPr>
      </w:pPr>
    </w:p>
    <w:p w14:paraId="6D8FA1DC" w14:textId="77777777" w:rsidR="00DB71F2" w:rsidRPr="007A42BD" w:rsidRDefault="00DB71F2" w:rsidP="00DB71F2">
      <w:pPr>
        <w:rPr>
          <w:b/>
        </w:rPr>
      </w:pPr>
      <w:r>
        <w:rPr>
          <w:b/>
        </w:rPr>
        <w:t>Failure</w:t>
      </w:r>
      <w:r w:rsidRPr="007A42BD">
        <w:rPr>
          <w:b/>
        </w:rPr>
        <w:t xml:space="preserve"> to have a concrete </w:t>
      </w:r>
      <w:r>
        <w:rPr>
          <w:b/>
        </w:rPr>
        <w:t xml:space="preserve">policy </w:t>
      </w:r>
      <w:r w:rsidRPr="007A42BD">
        <w:rPr>
          <w:b/>
        </w:rPr>
        <w:t>option we can debate against guarantees that oppression continues and efforts for change backfire</w:t>
      </w:r>
    </w:p>
    <w:p w14:paraId="3A4166AA" w14:textId="77777777" w:rsidR="00DB71F2" w:rsidRPr="007A42BD" w:rsidRDefault="00DB71F2" w:rsidP="00DB71F2">
      <w:pPr>
        <w:rPr>
          <w:b/>
        </w:rPr>
      </w:pPr>
      <w:r>
        <w:rPr>
          <w:b/>
        </w:rPr>
        <w:t>Steve</w:t>
      </w:r>
      <w:r w:rsidRPr="007A42BD">
        <w:rPr>
          <w:b/>
        </w:rPr>
        <w:t xml:space="preserve"> 07  </w:t>
      </w:r>
      <w:r w:rsidRPr="007A42BD">
        <w:t xml:space="preserve">(Anonymous member of Black Block and Active Transformation who lives in East Lansing, MI, Date Last Mod. Feb 8, </w:t>
      </w:r>
      <w:hyperlink r:id="rId12" w:history="1">
        <w:r w:rsidRPr="00A0131D">
          <w:rPr>
            <w:rStyle w:val="Hyperlink"/>
          </w:rPr>
          <w:t>http://www.nadir.org/nadir/initiativ/agp/free/global/a16dcdiscussion.htm</w:t>
        </w:r>
      </w:hyperlink>
      <w:r>
        <w:t>, DavidK</w:t>
      </w:r>
      <w:r w:rsidRPr="007A42BD">
        <w:t>)</w:t>
      </w:r>
    </w:p>
    <w:p w14:paraId="46553FBB" w14:textId="67D402B9" w:rsidR="00D239D3" w:rsidRPr="00D239D3" w:rsidRDefault="00DB71F2" w:rsidP="00D239D3">
      <w:r w:rsidRPr="007A42BD">
        <w:t xml:space="preserve">What follows is not an attempt to discredit our efforts. It was a powerful and inspiring couple of days. I feel it is important to always analyze our actions and be self-critical, and try to move forward, advancing our movement. </w:t>
      </w:r>
      <w:r w:rsidRPr="007A42BD">
        <w:rPr>
          <w:u w:val="single"/>
        </w:rPr>
        <w:t>The State has used Seattle as an excuse to beef up police forces all over the country. In many ways Seattle caught us off-guard, and we will pay the price for it if we don't become better organized.  The main weakness of the Black Block in DC was that clear goals were not elaborated in a strategic way</w:t>
      </w:r>
      <w:r w:rsidRPr="007A42BD">
        <w:t xml:space="preserve"> and tactical leadership was not developed to coordinate our actions. By leadership I don't mean any sort of authority, but some coordination beside the call of the mob. </w:t>
      </w:r>
      <w:r w:rsidRPr="007A42BD">
        <w:rPr>
          <w:u w:val="single"/>
        </w:rPr>
        <w:t xml:space="preserve">We were </w:t>
      </w:r>
      <w:r w:rsidRPr="007A42BD">
        <w:rPr>
          <w:u w:val="single"/>
        </w:rPr>
        <w:lastRenderedPageBreak/>
        <w:t>being led around DC by any and everybody</w:t>
      </w:r>
      <w:r w:rsidRPr="007A42BD">
        <w:t xml:space="preserve">. All someone would do is make a call loud enough, and the Black Block would be in motion. We were often lead around by Direct Action Network (DAN - organizers of the civil disobedience) tactical people, for lack of our own. </w:t>
      </w:r>
      <w:r w:rsidRPr="007A42BD">
        <w:rPr>
          <w:u w:val="single"/>
        </w:rPr>
        <w:t>We were therefore used to assist in their strategy, which was doomed from the get go, because we had none of our own</w:t>
      </w:r>
      <w:r w:rsidRPr="007A42BD">
        <w:t xml:space="preserve">.  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The root of </w:t>
      </w:r>
      <w:r w:rsidRPr="007A42BD">
        <w:rPr>
          <w:u w:val="single"/>
        </w:rPr>
        <w:t>the lack of strategy problem is a general problem</w:t>
      </w:r>
      <w:r w:rsidRPr="007A42BD">
        <w:t xml:space="preserve"> within the North American anarchist movement. </w:t>
      </w:r>
      <w:r w:rsidRPr="007A42BD">
        <w:rPr>
          <w:u w:val="single"/>
        </w:rPr>
        <w:t>We get caught up in tactical thinking without establishing clear goals. We need to elaborate how our actions today fit into a plan that leads to the destruction of the state and capitalism, white supremacy and patriarchy. Moving away from strictly tactical thinking toward political goals and long term strategy needs to be a priority</w:t>
      </w:r>
      <w:r w:rsidRPr="007A42BD">
        <w:t xml:space="preserve"> for the anarchist movement. </w:t>
      </w:r>
      <w:r w:rsidRPr="007A42BD">
        <w:rPr>
          <w:u w:val="single"/>
        </w:rPr>
        <w:t>No longer can we justify a moralistic approach to the latest outrage - running around like chickens with their heads cut off</w:t>
      </w:r>
      <w:r w:rsidRPr="007A42BD">
        <w:t xml:space="preserve">. 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NorthEastern Federation of Anarchist Communists (NEFAC) is a good example of doing this. They have prioritized developing the political principles they are federated around. </w:t>
      </w:r>
      <w:r w:rsidRPr="007A42BD">
        <w:rPr>
          <w:u w:val="single"/>
        </w:rPr>
        <w:t>The strategies that we develop</w:t>
      </w:r>
      <w:r w:rsidRPr="007A42BD">
        <w:t xml:space="preserve"> in our collectives and networks will never be blueprints set in stone. They </w:t>
      </w:r>
      <w:r w:rsidRPr="007A42BD">
        <w:rPr>
          <w:u w:val="single"/>
        </w:rPr>
        <w:t>will be documents in motion, constantly being challenged and adapted. But without a specific elaboration of what we are working toward and how we plan to get there, we will always end up making bad decisions. If we just assume everyone is on the same page, we will find out otherwise really quick when shit gets critical</w:t>
      </w:r>
      <w:r w:rsidRPr="007A42BD">
        <w:t xml:space="preserve">.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w:t>
      </w:r>
      <w:r w:rsidRPr="007A42BD">
        <w:rPr>
          <w:u w:val="single"/>
        </w:rPr>
        <w:t>a forum among a lot of people to have a lot of political discussion and try to develop strategy</w:t>
      </w:r>
      <w:r w:rsidRPr="007A42BD">
        <w:t xml:space="preserve"> in a collective way. This, along with mutual aid and security, </w:t>
      </w:r>
      <w:r w:rsidRPr="007A42BD">
        <w:rPr>
          <w:u w:val="single"/>
        </w:rPr>
        <w:t>could be</w:t>
      </w:r>
      <w:r w:rsidRPr="007A42BD">
        <w:t xml:space="preserve"> the </w:t>
      </w:r>
      <w:r w:rsidRPr="007A42BD">
        <w:rPr>
          <w:u w:val="single"/>
        </w:rPr>
        <w:t>priorities</w:t>
      </w:r>
      <w:r w:rsidRPr="007A42BD">
        <w:t xml:space="preserve"> of the regional anarchist federations.  These regional federations could also form the basis for tactical leadership at demonstrations. Let me first give one example why we need tactical </w:t>
      </w:r>
      <w:proofErr w:type="gramStart"/>
      <w:r w:rsidRPr="007A42BD">
        <w:t>teams</w:t>
      </w:r>
      <w:proofErr w:type="gramEnd"/>
      <w:r w:rsidRPr="007A42BD">
        <w:t xml:space="preserve"> at large demos. In DC the Black Block amorphously made the decision to try to drive a dumpster through one of the police lines. The people in front with the dumpster ended up getting abandoned by the other half of the Black Block who </w:t>
      </w:r>
      <w:r w:rsidRPr="007A42BD">
        <w:lastRenderedPageBreak/>
        <w:t xml:space="preserve">were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An effort should be made to rotate delegates so that everyone develops the ability. People with less experience should be given the chance to represent their collectives in less critical situations, where they can become more comfortable with it.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w:t>
      </w:r>
      <w:r w:rsidRPr="007A42BD">
        <w:rPr>
          <w:u w:val="single"/>
        </w:rPr>
        <w:t>In order for the most oppressed people</w:t>
      </w:r>
      <w:r w:rsidRPr="007A42BD">
        <w:t xml:space="preserve"> here </w:t>
      </w:r>
      <w:r w:rsidRPr="007A42BD">
        <w:rPr>
          <w:u w:val="single"/>
        </w:rPr>
        <w:t>to get involved the movement must offer the possibility of changing their lives for the better. A vision of what "winning" would look like must be elaborated if people are going to take the risk</w:t>
      </w:r>
      <w:r w:rsidRPr="007A42BD">
        <w:t xml:space="preserve"> with tremendous social upheaval, which is what we are calling for.  </w:t>
      </w:r>
      <w:r w:rsidRPr="007A42BD">
        <w:rPr>
          <w:u w:val="single"/>
        </w:rPr>
        <w:t>We cannot afford to give the old anarchist excuse that "the people will decide after the revolution" how this or that will work. We must have plans</w:t>
      </w:r>
      <w:r w:rsidRPr="007A42BD">
        <w:t xml:space="preserve"> and ideas for things as diverse as transportation, schooling, crime prevention, and criminal justice. People don't want to hear </w:t>
      </w:r>
      <w:r w:rsidRPr="007A42BD">
        <w:rPr>
          <w:u w:val="single"/>
        </w:rPr>
        <w:t xml:space="preserve">simple solutions to complex </w:t>
      </w:r>
      <w:proofErr w:type="gramStart"/>
      <w:r w:rsidRPr="007A42BD">
        <w:rPr>
          <w:u w:val="single"/>
        </w:rPr>
        <w:t>questions,</w:t>
      </w:r>
      <w:r w:rsidRPr="007A42BD">
        <w:t xml:space="preserve"> that</w:t>
      </w:r>
      <w:proofErr w:type="gramEnd"/>
      <w:r w:rsidRPr="007A42BD">
        <w:t xml:space="preserve"> </w:t>
      </w:r>
      <w:r w:rsidRPr="007A42BD">
        <w:rPr>
          <w:u w:val="single"/>
        </w:rPr>
        <w:t>only enforces people's opinions of us as naive. We need practical examples</w:t>
      </w:r>
      <w:r w:rsidRPr="007A42BD">
        <w:t xml:space="preserve"> of what we are fighting for. </w:t>
      </w:r>
      <w:r w:rsidRPr="007A42BD">
        <w:rPr>
          <w:u w:val="single"/>
        </w:rPr>
        <w:t>People can respond to examples better than unusual theory</w:t>
      </w:r>
      <w:r w:rsidRPr="007A42BD">
        <w:t xml:space="preserve">. While we understand that we will not determine the shape of things to come, when the system critically fails someone needs to be there with anti-authoritarian suggestions for how to run all sorts of things. </w:t>
      </w:r>
      <w:r w:rsidRPr="007A42BD">
        <w:rPr>
          <w:u w:val="single"/>
        </w:rPr>
        <w:t>If we are not prepared for that we can assume others will be prepared to build up the state</w:t>
      </w:r>
      <w:r>
        <w:t xml:space="preserve"> or a new state.</w:t>
      </w:r>
    </w:p>
    <w:p w14:paraId="16385D8A" w14:textId="77777777" w:rsidR="00806309" w:rsidRPr="00D239D3" w:rsidRDefault="00806309" w:rsidP="00806309">
      <w:pPr>
        <w:pStyle w:val="Heading3"/>
      </w:pPr>
      <w:r>
        <w:lastRenderedPageBreak/>
        <w:t>at: personal experience</w:t>
      </w:r>
    </w:p>
    <w:p w14:paraId="0B692CB6" w14:textId="77777777" w:rsidR="00806309" w:rsidRPr="00D239D3" w:rsidRDefault="00806309" w:rsidP="00806309">
      <w:pPr>
        <w:pStyle w:val="Heading4"/>
      </w:pPr>
      <w:r w:rsidRPr="00D239D3">
        <w:t xml:space="preserve">Personal experiences distract from discussion of antagonisms, make political affinity impossible and staticize the identity making resistance impossible </w:t>
      </w:r>
    </w:p>
    <w:p w14:paraId="5CE4F0B9" w14:textId="77777777" w:rsidR="00806309" w:rsidRPr="00D239D3" w:rsidRDefault="00806309" w:rsidP="00806309">
      <w:r w:rsidRPr="00D239D3">
        <w:rPr>
          <w:rStyle w:val="Style13ptBold"/>
        </w:rPr>
        <w:t>Stephens 14</w:t>
      </w:r>
      <w:r w:rsidRPr="00D239D3">
        <w:t xml:space="preserve"> (R.L. Stephens II, A. Philip Randolph Editorial Fellow.</w:t>
      </w:r>
      <w:proofErr w:type="gramStart"/>
      <w:r w:rsidRPr="00D239D3">
        <w:t>,“</w:t>
      </w:r>
      <w:proofErr w:type="gramEnd"/>
      <w:r w:rsidRPr="00D239D3">
        <w:t>My Skinfolk Ain’t All Kinfolk: The Left’s Problem with Identity Politics”, orchestrated pulse, March 6</w:t>
      </w:r>
      <w:r w:rsidRPr="00D239D3">
        <w:rPr>
          <w:vertAlign w:val="superscript"/>
        </w:rPr>
        <w:t>th</w:t>
      </w:r>
      <w:r w:rsidRPr="00D239D3">
        <w:t xml:space="preserve">, 2014, </w:t>
      </w:r>
      <w:hyperlink r:id="rId13" w:history="1">
        <w:r w:rsidRPr="00D239D3">
          <w:rPr>
            <w:rStyle w:val="Hyperlink"/>
          </w:rPr>
          <w:t>http://www.orchestratedpulse.com/2014/03/problem-identity-politics/)</w:t>
        </w:r>
      </w:hyperlink>
      <w:r w:rsidRPr="00D239D3">
        <w:t xml:space="preserve"> SS</w:t>
      </w:r>
    </w:p>
    <w:p w14:paraId="55F3C24C" w14:textId="77777777" w:rsidR="00806309" w:rsidRPr="00D239D3" w:rsidRDefault="00806309" w:rsidP="00806309">
      <w:r w:rsidRPr="00D239D3">
        <w:t xml:space="preserve">For much of my life </w:t>
      </w:r>
      <w:r w:rsidRPr="00D239D3">
        <w:rPr>
          <w:rStyle w:val="TitleChar"/>
        </w:rPr>
        <w:t>racial oppression was the only form of subjugation that I understood</w:t>
      </w:r>
      <w:r w:rsidRPr="00D239D3">
        <w:t xml:space="preserve">. I was 7 years old, and it was the end of the school year. We’d soon move to an overwhelmingly White Missouri suburb, and my Dad wanted me to be prepared. As he was picking me up from school one day, he paused to tell me, “Son, you are no longer going to be seen as a Black boy. </w:t>
      </w:r>
      <w:r w:rsidRPr="00D239D3">
        <w:rPr>
          <w:rStyle w:val="TitleChar"/>
        </w:rPr>
        <w:t>You’re a Black man now, and that’s two strikes against you”.</w:t>
      </w:r>
      <w:r w:rsidRPr="00D239D3">
        <w:t xml:space="preserve"> It only took me one week in my new White school to know that my Dad was right. So, I became angry. I fought. I cried. </w:t>
      </w:r>
      <w:r w:rsidRPr="00D239D3">
        <w:rPr>
          <w:rStyle w:val="TitleChar"/>
        </w:rPr>
        <w:t>I rose above every preconception and limitation that White society attempted to impose on me, but I still wasn’t free</w:t>
      </w:r>
      <w:r w:rsidRPr="00D239D3">
        <w:t xml:space="preserve">. In 2008 I went to Bolivia, and for the first time I got a brief glimpse of life beyond “the veil”. Barack Obama had just been elected President, and overnight a Black man was the new face of White supremacist power in the United States. Suddenly, Blackness alone wasn’t enough. </w:t>
      </w:r>
      <w:r w:rsidRPr="00D239D3">
        <w:rPr>
          <w:rStyle w:val="TitleChar"/>
        </w:rPr>
        <w:t>My experiences of racial marginalization were not the full scope of oppression, and worse yet, I was complicit in the very systems that had brought me so much pain</w:t>
      </w:r>
      <w:r w:rsidRPr="00D239D3">
        <w:t xml:space="preserve">. Imperial America, murderous America, </w:t>
      </w:r>
      <w:proofErr w:type="gramStart"/>
      <w:r w:rsidRPr="00D239D3">
        <w:t>the</w:t>
      </w:r>
      <w:proofErr w:type="gramEnd"/>
      <w:r w:rsidRPr="00D239D3">
        <w:t xml:space="preserve"> America that abused and robbed countries like Bolivia —that America was me. I too was a settler; my Black feet were stained red with blood as I stood on stolen indigenous land. I too benefitted from colonialism, capitalism, and the other facets of White supremacy. </w:t>
      </w:r>
      <w:r w:rsidRPr="00D239D3">
        <w:rPr>
          <w:rStyle w:val="TitleChar"/>
        </w:rPr>
        <w:t>I could no longer simply point the finger at White people. My marginalized identity didn’t absolve me. I began to think systemically</w:t>
      </w:r>
      <w:r w:rsidRPr="00D239D3">
        <w:t xml:space="preserve">. I had to actually develop a multidimensional worldview and take political stances that drew on more than my lived experiences. When I returned to the United States and became involved in leftist politics, I soon realized that </w:t>
      </w:r>
      <w:r w:rsidRPr="00D239D3">
        <w:rPr>
          <w:rStyle w:val="TitleChar"/>
        </w:rPr>
        <w:t>the political scene was, unfortunately, still stuck on personal identity</w:t>
      </w:r>
      <w:r w:rsidRPr="00D239D3">
        <w:t xml:space="preserve">. What Is Identity Politics? </w:t>
      </w:r>
      <w:r w:rsidRPr="00D239D3">
        <w:rPr>
          <w:rStyle w:val="TitleChar"/>
        </w:rPr>
        <w:t xml:space="preserve">In this age of (misinterpreted) intersectionality, our politics tend to rely on the body. When we deal with race, White people embody White supremacy and privilege, while non-Whites are the corporal manifestation of resistance. </w:t>
      </w:r>
      <w:r w:rsidRPr="00D239D3">
        <w:t xml:space="preserve">We obsess over White privilege and how we can get more people of color involved in our spaces and projects, but does White supremacy really disappear when there are no White people in the room? Some people look at these flaws and call for an end to “identity politics”, but I think that’s a mistake. At its most basic level, </w:t>
      </w:r>
      <w:r w:rsidRPr="00D239D3">
        <w:rPr>
          <w:rStyle w:val="TitleChar"/>
        </w:rPr>
        <w:t>identity politics merely means political activity that caters to the interests of a particular social group</w:t>
      </w:r>
      <w:r w:rsidRPr="00D239D3">
        <w:t xml:space="preserve">. In a certain sense, all politics are identity politics. However, </w:t>
      </w:r>
      <w:r w:rsidRPr="00D239D3">
        <w:rPr>
          <w:rStyle w:val="TitleChar"/>
        </w:rPr>
        <w:t xml:space="preserve">it’s one thing to intentionally form a group around articulated interests; </w:t>
      </w:r>
      <w:r w:rsidRPr="00D239D3">
        <w:t xml:space="preserve">it’s another matter entirely when group membership is socially imposed. </w:t>
      </w:r>
      <w:r w:rsidRPr="00D239D3">
        <w:rPr>
          <w:rStyle w:val="TitleChar"/>
        </w:rPr>
        <w:t>Personal identities are socially defined through a combination of systemic rewards/marginalization plus actual and/or potential violence. We can’t build politics from that foundation because these socially imposed identities don’t necessarily tell us anything about someone’s political interests. Successful identity politics requires shared interests, not shared personal identities</w:t>
      </w:r>
      <w:r w:rsidRPr="00D239D3">
        <w:t xml:space="preserve">. I’m not here to tell you that personal identity doesn’t matter; we rightfully point out that systemic power shapes people’s lives. Simply put, my message is that personal identity is not the only thing that matters. </w:t>
      </w:r>
      <w:r w:rsidRPr="00D239D3">
        <w:rPr>
          <w:rStyle w:val="TitleChar"/>
        </w:rPr>
        <w:t xml:space="preserve">We spend so much energy labeling people—privileged/marginalized, oppressor/oppressed—that we </w:t>
      </w:r>
      <w:r w:rsidRPr="00D239D3">
        <w:rPr>
          <w:rStyle w:val="TitleChar"/>
        </w:rPr>
        <w:lastRenderedPageBreak/>
        <w:t>often neglect to build spaces that antagonize the systems that cause our collective trauma.</w:t>
      </w:r>
      <w:r w:rsidRPr="00D239D3">
        <w:t xml:space="preserve"> All You Blacks Want All the Same Things We assume that if a person is systemically marginalized, then they must have a vested interest in dismantling that system. Yet, that’s not always the case. Take Orville Lloyd Douglas, who last summer wrote an article in the Guardian in which he admitted that he hates being Black. I can honestly say I hate being a black male… I just don’t fit into a neat category of the stereotypical views people have of black men. I hate rap music, I hate most sports, and I like listening to rock music… I have nothing in common with the archetypes about the black male</w:t>
      </w:r>
      <w:r w:rsidRPr="00D239D3">
        <w:rPr>
          <w:rStyle w:val="TitleChar"/>
        </w:rPr>
        <w:t>… I resent being compared to young black males (or young people of any race) who are lazy, not disciplined, or delinquent. Orville Lloyd Douglas, Why I Hate Being a Black Man As we can see from Douglas’ cry for help, membership in a marginalized group is no guarantee that a person can understand and effectively combat systemic oppression.</w:t>
      </w:r>
      <w:r w:rsidRPr="00D239D3">
        <w:t xml:space="preserve"> Yet, we seem to treat all marginalized voices as equal, as if they are all insightful, as if there is no diversity of thought, as if—in the case of race– All you Blacks want all the same things. Shared identity does not equal shared interests. John Ridley, the Oscar-winning screenplay writer of 12 Years a Slave, is a good example. He’s written screenplays based on Jimi Hendrix, the L.A. riots, and other poignant moments and icons within Black history. He wants to see more Black people in Hollywood and he has a long history of successfully incorporating Black and Brown characters into comic book stories and franchises. However, in 2006, Ridley made waves with an essay in which he castigated Black people who did not live up to his standards; saying, “It’s time for ascended blacks to wish </w:t>
      </w:r>
      <w:r w:rsidRPr="00D239D3">
        <w:rPr>
          <w:strike/>
        </w:rPr>
        <w:t>niggers</w:t>
      </w:r>
      <w:r w:rsidRPr="00D239D3">
        <w:t xml:space="preserve"> good luck.” So I say this: It’s time for ascended blacks to wish </w:t>
      </w:r>
      <w:r w:rsidRPr="00D239D3">
        <w:rPr>
          <w:strike/>
        </w:rPr>
        <w:t>niggers</w:t>
      </w:r>
      <w:r w:rsidRPr="00D239D3">
        <w:t xml:space="preserve"> good luck. Just as whites may be concerned with the good of all citizens but don’t travel their days worrying specifically about the well-being of hillbillies from Appalachia, we need to send </w:t>
      </w:r>
      <w:r w:rsidRPr="00D239D3">
        <w:rPr>
          <w:strike/>
        </w:rPr>
        <w:t>niggers</w:t>
      </w:r>
      <w:r w:rsidRPr="00D239D3">
        <w:t xml:space="preserve"> on their way. </w:t>
      </w:r>
      <w:r w:rsidRPr="00D239D3">
        <w:rPr>
          <w:rStyle w:val="TitleChar"/>
        </w:rPr>
        <w:t>We need to start extolling the most virtuous of ourselves. It is time to celebrate the New Black Americans—those who have sealed the Deal, who aren’t beholden to liberal indulgence any more than they are to the disdain of the hard Right</w:t>
      </w:r>
      <w:r w:rsidRPr="00D239D3">
        <w:t xml:space="preserve">. </w:t>
      </w:r>
      <w:r w:rsidRPr="00D239D3">
        <w:rPr>
          <w:rStyle w:val="TitleChar"/>
        </w:rPr>
        <w:t>It is time to praise blacks who are merely undeniable in their individuality and exemplary in their levels of achievement</w:t>
      </w:r>
      <w:r w:rsidRPr="00D239D3">
        <w:t xml:space="preserve">. The Manifesto of Ascendancy for the Modern American </w:t>
      </w:r>
      <w:r w:rsidRPr="00D239D3">
        <w:rPr>
          <w:strike/>
        </w:rPr>
        <w:t>Nigger</w:t>
      </w:r>
      <w:r w:rsidRPr="00D239D3">
        <w:t xml:space="preserve"> While Ridley and I share cultural affinity, and we both want to see Black people doing well, </w:t>
      </w:r>
      <w:r w:rsidRPr="00D239D3">
        <w:rPr>
          <w:rStyle w:val="TitleChar"/>
        </w:rPr>
        <w:t>shared cultural affinity and common identity are not enough– which recent history makes abundantly clear.</w:t>
      </w:r>
      <w:r w:rsidRPr="00D239D3">
        <w:t xml:space="preserve"> Barack Obama continues to deport record numbers of Brown immigrants here at home, while mercilessly bombing Brown folks abroad. Don Lemon, speaking in support of Bill O’Reilly, said that racism would be lessened if Black people pulled up their pants and stopped littering. Last fall, </w:t>
      </w:r>
      <w:r w:rsidRPr="00D239D3">
        <w:rPr>
          <w:rStyle w:val="TitleChar"/>
        </w:rPr>
        <w:t>40% of Black U.S. Americans supported airstrikes against Syria. My skinfolk ain’t all kinfolk, and the Left needs to catch</w:t>
      </w:r>
      <w:r w:rsidRPr="00D239D3">
        <w:t xml:space="preserve"> </w:t>
      </w:r>
      <w:r w:rsidRPr="00D239D3">
        <w:rPr>
          <w:rStyle w:val="TitleChar"/>
        </w:rPr>
        <w:t>up</w:t>
      </w:r>
      <w:r w:rsidRPr="00D239D3">
        <w:t xml:space="preserve">. No More Allies John Ridley, Barack Obama, </w:t>
      </w:r>
      <w:proofErr w:type="gramStart"/>
      <w:r w:rsidRPr="00D239D3">
        <w:t>myself</w:t>
      </w:r>
      <w:proofErr w:type="gramEnd"/>
      <w:r w:rsidRPr="00D239D3">
        <w:t xml:space="preserve">, and Don Lemon are all Black males. We also have conflicting political positions and interests, but how can we decide which paths are valid if we only pay attention to personal identity? </w:t>
      </w:r>
      <w:r w:rsidRPr="00D239D3">
        <w:rPr>
          <w:rStyle w:val="TitleChar"/>
        </w:rPr>
        <w:t>Instead of learning to recognize how the overarching systems maintain their power and then attacking those tools, we spend our energy finding an “other” to embody the systemic marginalization and legitimize our spaces and ideals.</w:t>
      </w:r>
      <w:r w:rsidRPr="00D239D3">
        <w:t xml:space="preserve"> In some interracial spaces I feel like nothing more than an interchangeable token whose only purpose is to legitimize the politics of my White peers. If not me, then some other Black person would fill the slot. We </w:t>
      </w:r>
      <w:r w:rsidRPr="00D239D3">
        <w:rPr>
          <w:rStyle w:val="TitleChar"/>
        </w:rPr>
        <w:t>use these “others” as authorities on various issues, and we use concepts like “privilege” to ensure that people stay in their lanes. People of color are the authorities on race, while LGBTQ people are the authorities on gender and sexuality, and so forth and so o</w:t>
      </w:r>
      <w:r w:rsidRPr="00D239D3">
        <w:t xml:space="preserve">n. Yet, </w:t>
      </w:r>
      <w:r w:rsidRPr="00D239D3">
        <w:rPr>
          <w:rStyle w:val="Emphasis"/>
        </w:rPr>
        <w:t xml:space="preserve">experience is not the same </w:t>
      </w:r>
      <w:r w:rsidRPr="00D239D3">
        <w:rPr>
          <w:rStyle w:val="Emphasis"/>
        </w:rPr>
        <w:lastRenderedPageBreak/>
        <w:t>as expertise, and privilege doesn’t automatically make you clueless</w:t>
      </w:r>
      <w:r w:rsidRPr="00D239D3">
        <w:t xml:space="preserve">. As I’ve discussed, these groups are not oriented around a singular set of political ideals and practices. Furthermore, as we see in Andrea Smith’s work, there are often competing interests within these groups. </w:t>
      </w:r>
      <w:r w:rsidRPr="00D239D3">
        <w:rPr>
          <w:rStyle w:val="TitleChar"/>
        </w:rPr>
        <w:t xml:space="preserve">We mistake essentialism for intersectionality as we look for the ideal subjects to embody the various forms of oppression; true intersectionality is a description of systemic power, not a call for diversity. </w:t>
      </w:r>
      <w:r w:rsidRPr="00D239D3">
        <w:t xml:space="preserve">If we don’t develop any substantive analysis of systemic power, then it’s impossible to know what our interests are, and aligning with one another according to shared interests is out of the question. In this climate all that remains is the ally, which requires no real knowledge or political effort, only the willingness to appear supportive of an “other”. </w:t>
      </w:r>
      <w:r w:rsidRPr="00D239D3">
        <w:rPr>
          <w:rStyle w:val="TitleChar"/>
        </w:rPr>
        <w:t>We can’t build power that way.</w:t>
      </w:r>
      <w:r w:rsidRPr="00D239D3">
        <w:t xml:space="preserve"> After having gathered to oppose organized White supremacy at the University of North Carolina, a group of organizers in Durham, North Carolina found that the Left’s emphasis on personal identity and allyship was a major reason why their efforts collapsed. </w:t>
      </w:r>
      <w:r w:rsidRPr="00D239D3">
        <w:rPr>
          <w:rStyle w:val="TitleChar"/>
        </w:rPr>
        <w:t>They proposed that we adopt the practice of forming alliances rather than identifying allies. Much of the discourse around being an ally seems to presume a relationship of one-sided support, with one person or group following another’s leadership</w:t>
      </w:r>
      <w:r w:rsidRPr="00D239D3">
        <w:t xml:space="preserve">. While there are certainly times where this makes sense, it is misleading to use the term ally to describe this relationship. In an alliance, the two parties support each other while maintaining their own self-determination and autonomy, and are bound together not by the relationship of leader and follower but by a shared goal. In other words, </w:t>
      </w:r>
      <w:r w:rsidRPr="00D239D3">
        <w:rPr>
          <w:rStyle w:val="TitleChar"/>
        </w:rPr>
        <w:t>one cannot actually be the ally of a group or individual with whom one has no political affinity – and this means that one cannot be an ally to an entire demographic group, like people of color, who do not share a singular cohesive political or personal desire</w:t>
      </w:r>
      <w:r w:rsidRPr="00D239D3">
        <w:t xml:space="preserve">. The Divorce of Thought From Deed While it’s vital for me to learn the politics and history of marginalized experiences that differ from my own, listen to their voices, and respect their spaces and contributions — it’s also important for me to understand the ways in which these same systems have shaped my own identity/history as well. </w:t>
      </w:r>
      <w:r w:rsidRPr="00D239D3">
        <w:rPr>
          <w:rStyle w:val="TitleChar"/>
        </w:rPr>
        <w:t>Since we know that oppression is systemic and multidimensional, then I’m going to have to step outside of personal experience and begin to develop political ideals and practices that actually antagonize those systems.</w:t>
      </w:r>
      <w:r w:rsidRPr="00D239D3">
        <w:t xml:space="preserve"> I have to understand and articulate my interests, which will allow me to operate from a position of strength and form political alliances that advance those interests– interests which speak to issues beyond just my own immediate experience. Ultimately, I want to attack power, not people. In order to get there, the Left needs more identity politics, but with less emphasis on the identity and more focus on the politics.</w:t>
      </w:r>
    </w:p>
    <w:p w14:paraId="0371B654" w14:textId="77777777" w:rsidR="00806309" w:rsidRPr="00D239D3" w:rsidRDefault="00806309" w:rsidP="00806309"/>
    <w:p w14:paraId="3C6C6A64" w14:textId="68D2BAD4" w:rsidR="00806309" w:rsidRDefault="00806309" w:rsidP="00806309">
      <w:pPr>
        <w:pStyle w:val="Heading3"/>
      </w:pPr>
      <w:r>
        <w:lastRenderedPageBreak/>
        <w:t>Affect bad – 1nc</w:t>
      </w:r>
    </w:p>
    <w:p w14:paraId="263A48CF" w14:textId="77777777" w:rsidR="00806309" w:rsidRPr="00851968" w:rsidRDefault="00806309" w:rsidP="00806309">
      <w:pPr>
        <w:pStyle w:val="Heading4"/>
      </w:pPr>
      <w:r>
        <w:t xml:space="preserve">Affect is a bad frame for understanding politics – forecloses meaningful action and is romantic nonsense </w:t>
      </w:r>
    </w:p>
    <w:p w14:paraId="2507F5CF" w14:textId="77777777" w:rsidR="00806309" w:rsidRPr="00941D96" w:rsidRDefault="00806309" w:rsidP="00806309">
      <w:pPr>
        <w:rPr>
          <w:rStyle w:val="Style13ptBold"/>
        </w:rPr>
      </w:pPr>
      <w:r w:rsidRPr="00941D96">
        <w:rPr>
          <w:rStyle w:val="Style13ptBold"/>
        </w:rPr>
        <w:t>Sherwin, New York Law School Professor,</w:t>
      </w:r>
      <w:r>
        <w:rPr>
          <w:rStyle w:val="Style13ptBold"/>
        </w:rPr>
        <w:t xml:space="preserve"> </w:t>
      </w:r>
      <w:r w:rsidRPr="00941D96">
        <w:rPr>
          <w:rStyle w:val="Style13ptBold"/>
        </w:rPr>
        <w:t>2015</w:t>
      </w:r>
    </w:p>
    <w:p w14:paraId="3D6DBA0D" w14:textId="77777777" w:rsidR="00806309" w:rsidRDefault="00806309" w:rsidP="00806309">
      <w:r>
        <w:t>[</w:t>
      </w:r>
      <w:r w:rsidRPr="00941D96">
        <w:t>Richard, “Too Late for Thinking: The Curious Quest for Emancipatory Potential in Meaningless Affect and Some Jurisprudential Implications”, Law, Culture and the Humanities 1–13, October 13, 2015</w:t>
      </w:r>
      <w:r>
        <w:t>]</w:t>
      </w:r>
    </w:p>
    <w:p w14:paraId="358752E0" w14:textId="77777777" w:rsidR="00806309" w:rsidRPr="0074136D" w:rsidRDefault="00806309" w:rsidP="00806309">
      <w:pPr>
        <w:rPr>
          <w:rStyle w:val="TitleChar"/>
        </w:rPr>
      </w:pPr>
      <w: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74136D">
        <w:rPr>
          <w:rStyle w:val="TitleChar"/>
        </w:rPr>
        <w:t>Affect theory,</w:t>
      </w:r>
      <w:r>
        <w:t xml:space="preserve"> perhaps as an extension of the Darwinian evolutionary account of selective adaptation, </w:t>
      </w:r>
      <w:r w:rsidRPr="0074136D">
        <w:rPr>
          <w:rStyle w:val="TitleChar"/>
        </w:rPr>
        <w:t>humbles rationalist pretensions further by subordinating mind to material, bio-chemical processes. If thinking is always an after-thought, an after-the-fact construction, then we can never reliably account for how we’ve actually been affected by things and others in the world around us.</w:t>
      </w:r>
    </w:p>
    <w:p w14:paraId="23832029" w14:textId="77777777" w:rsidR="00806309" w:rsidRDefault="00806309" w:rsidP="00806309">
      <w:r>
        <w:t>How oppressive never to escape the grip of contingent social constructs. How depressing, if endless deconstruction yields only more fragmentation.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w:t>
      </w:r>
    </w:p>
    <w:p w14:paraId="787594FD" w14:textId="77777777" w:rsidR="00806309" w:rsidRDefault="00806309" w:rsidP="00806309">
      <w:r>
        <w:t xml:space="preserve">In Massumi’s writings, </w:t>
      </w:r>
      <w:r w:rsidRPr="00343ED9">
        <w:rPr>
          <w:rStyle w:val="TitleChar"/>
        </w:rPr>
        <w:t xml:space="preserve">affect operates as a cipher </w:t>
      </w:r>
      <w:r>
        <w:t xml:space="preserve">– a black box into which he can pack his emancipatory ideal.24 (“‘Affect’ is the word I use for ‘hope.’”25) What </w:t>
      </w:r>
      <w:r w:rsidRPr="00343ED9">
        <w:rPr>
          <w:rStyle w:val="TitleChar"/>
        </w:rPr>
        <w:t>Massumi</w:t>
      </w:r>
      <w:r>
        <w:t xml:space="preserve"> </w:t>
      </w:r>
      <w:r w:rsidRPr="00343ED9">
        <w:rPr>
          <w:rStyle w:val="TitleChar"/>
        </w:rPr>
        <w:t xml:space="preserve">does not </w:t>
      </w:r>
      <w:r>
        <w:t xml:space="preserve">and perhaps cannot, or simply does not </w:t>
      </w:r>
      <w:r w:rsidRPr="00343ED9">
        <w:rPr>
          <w:rStyle w:val="TitleChar"/>
        </w:rPr>
        <w:t>care to do is formulate a coherent basis for political judgment</w:t>
      </w:r>
      <w:r>
        <w:t xml:space="preserve">. </w:t>
      </w:r>
      <w:r w:rsidRPr="00343ED9">
        <w:rPr>
          <w:rStyle w:val="TitleChar"/>
        </w:rPr>
        <w:t>While he at some points expresses a preference for “caring” and “belonging</w:t>
      </w:r>
      <w:r>
        <w:t>,”</w:t>
      </w:r>
      <w:r w:rsidRPr="00343ED9">
        <w:rPr>
          <w:rStyle w:val="TitleChar"/>
        </w:rPr>
        <w:t xml:space="preserve">26 he offers no basis in affect theory for why those forms of behavior are preferable to other perhaps more intense alternatives, </w:t>
      </w:r>
      <w:r w:rsidRPr="001B0D7E">
        <w:t>such as “anger” and “shock</w:t>
      </w:r>
      <w:r>
        <w:t xml:space="preserve">,” which he also embraces.27 </w:t>
      </w:r>
      <w:r w:rsidRPr="001B0D7E">
        <w:rPr>
          <w:rStyle w:val="TitleChar"/>
        </w:rPr>
        <w:t>But choices must be made</w:t>
      </w:r>
      <w:r>
        <w:t xml:space="preserve">. As Martha Nussbaum has noted, </w:t>
      </w:r>
      <w:r w:rsidRPr="001B0D7E">
        <w:rPr>
          <w:rStyle w:val="TitleChar"/>
        </w:rPr>
        <w:t>a society that cultivates conditions of anger and disgust</w:t>
      </w:r>
      <w:r>
        <w:t xml:space="preserve">, for example, </w:t>
      </w:r>
      <w:r w:rsidRPr="001B0D7E">
        <w:rPr>
          <w:rStyle w:val="TitleChar"/>
        </w:rPr>
        <w:t>is different from one that promotes empathy, dignity, and love.28</w:t>
      </w:r>
    </w:p>
    <w:p w14:paraId="51E1B4C8" w14:textId="77777777" w:rsidR="00806309" w:rsidRPr="001B0D7E" w:rsidRDefault="00806309" w:rsidP="00806309">
      <w:pPr>
        <w:rPr>
          <w:rStyle w:val="TitleChar"/>
        </w:rPr>
      </w:pPr>
      <w:r w:rsidRPr="001B0D7E">
        <w:rPr>
          <w:rStyle w:val="TitleChar"/>
        </w:rPr>
        <w:t>Massumi is enamored of the anti-structural</w:t>
      </w:r>
      <w:proofErr w:type="gramStart"/>
      <w:r w:rsidRPr="001B0D7E">
        <w:rPr>
          <w:rStyle w:val="TitleChar"/>
        </w:rPr>
        <w:t>,</w:t>
      </w:r>
      <w:r>
        <w:t>29</w:t>
      </w:r>
      <w:proofErr w:type="gramEnd"/>
      <w:r>
        <w:t xml:space="preserve"> the spontaneous emergent process that Deleuze called “pure immanence.” </w:t>
      </w:r>
      <w:r w:rsidRPr="001B0D7E">
        <w:rPr>
          <w:rStyle w:val="TitleChar"/>
        </w:rPr>
        <w:t>But with affective intensity as his ultimate value30</w:t>
      </w:r>
      <w:r>
        <w:t xml:space="preserve"> M</w:t>
      </w:r>
      <w:r w:rsidRPr="001B0D7E">
        <w:rPr>
          <w:rStyle w:val="TitleChar"/>
        </w:rPr>
        <w:t>assumi remains trapped in a double bind. No critical judgment is forthcoming so long as intensity may be amplifie</w:t>
      </w:r>
      <w:r>
        <w:t xml:space="preserve">d.31 </w:t>
      </w:r>
      <w:r w:rsidRPr="001B0D7E">
        <w:rPr>
          <w:rStyle w:val="TitleChar"/>
        </w:rPr>
        <w:t>Because of this Massumi cannot coherently critique manifestly oppressive political structures</w:t>
      </w:r>
      <w:r>
        <w:t xml:space="preserve"> </w:t>
      </w:r>
      <w:r w:rsidRPr="001B0D7E">
        <w:rPr>
          <w:rStyle w:val="TitleChar"/>
        </w:rPr>
        <w:t>(such as futurism, Nazism, and other intensity-fueled political regimes</w:t>
      </w:r>
      <w:r>
        <w:t xml:space="preserve">). </w:t>
      </w:r>
      <w:r w:rsidRPr="001B0D7E">
        <w:rPr>
          <w:rStyle w:val="TitleChar"/>
        </w:rPr>
        <w:t xml:space="preserve">How could he if the masses have opted to embrace such regimes for </w:t>
      </w:r>
      <w:r w:rsidRPr="001B0D7E">
        <w:rPr>
          <w:rStyle w:val="Emphasis"/>
        </w:rPr>
        <w:t>the intensity they provide</w:t>
      </w:r>
      <w:r w:rsidRPr="001B0D7E">
        <w:rPr>
          <w:rStyle w:val="TitleChar"/>
        </w:rPr>
        <w:t>?</w:t>
      </w:r>
    </w:p>
    <w:p w14:paraId="5AE134B2" w14:textId="77777777" w:rsidR="00806309" w:rsidRDefault="00806309" w:rsidP="00806309">
      <w:r>
        <w:t xml:space="preserve">Massumi’s resistance to making judgments is consistent with his theory, which minimizes to the vanishing point the human capacity for choice. For Massumi, the </w:t>
      </w:r>
      <w:r w:rsidRPr="001B0D7E">
        <w:rPr>
          <w:rStyle w:val="TitleChar"/>
        </w:rPr>
        <w:t>very notions of ‘‘individual will’’ and ‘‘subjective reflection’’ are a fiction.</w:t>
      </w:r>
      <w:r>
        <w:t xml:space="preserve"> (“There is no individual outside its own trans-individual becoming.”32) </w:t>
      </w:r>
      <w:r w:rsidRPr="001B0D7E">
        <w:rPr>
          <w:rStyle w:val="TitleChar"/>
        </w:rPr>
        <w:t xml:space="preserve">Body is always conditioning mind – presumably without our conscious awareness. In the end, “events decide.”33 What could human freedom mean under such </w:t>
      </w:r>
      <w:r w:rsidRPr="001B0D7E">
        <w:rPr>
          <w:rStyle w:val="TitleChar"/>
        </w:rPr>
        <w:lastRenderedPageBreak/>
        <w:t>conditions?</w:t>
      </w:r>
    </w:p>
    <w:p w14:paraId="0CAF7AEA" w14:textId="77777777" w:rsidR="00806309" w:rsidRPr="001B0D7E" w:rsidRDefault="00806309" w:rsidP="00806309">
      <w:pPr>
        <w:rPr>
          <w:rStyle w:val="TitleChar"/>
        </w:rPr>
      </w:pPr>
      <w:r>
        <w:t xml:space="preserve">The upshot is plain: </w:t>
      </w:r>
      <w:r w:rsidRPr="001B0D7E">
        <w:rPr>
          <w:rStyle w:val="TitleChar"/>
        </w:rPr>
        <w:t xml:space="preserve">in Massumi’s politics of affect, human freedom loses its capacity to signify. Choices are a fiction, and in any event no apparent normative basis exists for affirming, </w:t>
      </w:r>
      <w:r w:rsidRPr="001B0D7E">
        <w:rPr>
          <w:rStyle w:val="Emphasis"/>
        </w:rPr>
        <w:t>much less institutionalizing a preferred set of power structures.</w:t>
      </w:r>
      <w:r>
        <w:t xml:space="preserve"> </w:t>
      </w:r>
      <w:r w:rsidRPr="001B0D7E">
        <w:rPr>
          <w:rStyle w:val="TitleChar"/>
        </w:rPr>
        <w:t>Affective intensity lacks structure by definition.</w:t>
      </w:r>
      <w:r>
        <w:t xml:space="preserve"> </w:t>
      </w:r>
      <w:r w:rsidRPr="001B0D7E">
        <w:rPr>
          <w:rStyle w:val="TitleChar"/>
        </w:rPr>
        <w:t>Indeed</w:t>
      </w:r>
      <w:r>
        <w:t xml:space="preserve">, </w:t>
      </w:r>
      <w:r w:rsidRPr="001B0D7E">
        <w:rPr>
          <w:rStyle w:val="TitleChar"/>
        </w:rPr>
        <w:t>that is its appeal. (“</w:t>
      </w:r>
      <w:r>
        <w:t>Intensity is a value in itself.”34) But as Anthony Kronman has eloquently argued, wi</w:t>
      </w:r>
      <w:r w:rsidRPr="001B0D7E">
        <w:rPr>
          <w:rStyle w:val="TitleChar"/>
        </w:rPr>
        <w:t xml:space="preserve">thout coherent structures, the legal, political, and cultural conditions necessary for the meaningful exercise of freedom (including political judgment) are unlikely to emerge </w:t>
      </w:r>
      <w:r>
        <w:t xml:space="preserve">– </w:t>
      </w:r>
      <w:r w:rsidRPr="001B0D7E">
        <w:rPr>
          <w:rStyle w:val="Emphasis"/>
        </w:rPr>
        <w:t>and if they do, they are unlikely to be sustainable</w:t>
      </w:r>
      <w:r>
        <w:t xml:space="preserve">.35 </w:t>
      </w:r>
      <w:proofErr w:type="gramStart"/>
      <w:r>
        <w:t>The</w:t>
      </w:r>
      <w:proofErr w:type="gramEnd"/>
      <w:r>
        <w:t xml:space="preserve"> latter point is borne out by the very political events that Massumi identifies as exemplary of his theory. </w:t>
      </w:r>
      <w:r w:rsidRPr="001B0D7E">
        <w:rPr>
          <w:rStyle w:val="TitleChar"/>
        </w:rPr>
        <w:t>If the “Arab Spring” and the “Occupy Movement”36 illustrate anything it is the effervescence of political action based on spontaneous intensity. In the absence of adequate political structures, this kind of political action is destined to pass with the next day’s tide.</w:t>
      </w:r>
    </w:p>
    <w:p w14:paraId="430B2C37" w14:textId="77777777" w:rsidR="00806309" w:rsidRDefault="00806309" w:rsidP="00806309">
      <w:r>
        <w:t xml:space="preserve">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there is a price to be paid. The </w:t>
      </w:r>
      <w:r w:rsidRPr="001B0D7E">
        <w:rPr>
          <w:rStyle w:val="TitleChar"/>
        </w:rPr>
        <w:t>radical devaluation of reflective consciousness produces a species of freedom that signifies nothing.</w:t>
      </w:r>
      <w:r>
        <w:t xml:space="preserve"> Perhaps this is what it is like to embrace a Zeitgeist of “de-humanism.”37</w:t>
      </w:r>
    </w:p>
    <w:p w14:paraId="1EABFF37" w14:textId="77777777" w:rsidR="00806309" w:rsidRDefault="00806309" w:rsidP="00806309">
      <w:r>
        <w:t xml:space="preserve">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w:t>
      </w:r>
      <w:r w:rsidRPr="001B0D7E">
        <w:rPr>
          <w:rStyle w:val="TitleChar"/>
        </w:rPr>
        <w:t>Affect in this sense is “a movement of creative production” that always eludes capture. And this is what conveys a sense of its emancipatory power.</w:t>
      </w:r>
      <w:r>
        <w:t xml:space="preserve">39 </w:t>
      </w:r>
      <w:proofErr w:type="gramStart"/>
      <w:r>
        <w:t>The</w:t>
      </w:r>
      <w:proofErr w:type="gramEnd"/>
      <w:r>
        <w:t xml:space="preserve"> intensity of affect liberates us from bondage to contingent cultural entanglement.</w:t>
      </w:r>
    </w:p>
    <w:p w14:paraId="476AB486" w14:textId="77777777" w:rsidR="00806309" w:rsidRDefault="00806309" w:rsidP="00806309">
      <w:r>
        <w:t xml:space="preserve">Corporeal ontology precedes cultural epistemology. This move away from the centrality of cognition marks the demise not only of identity politics, but of identity itself, perhaps even of psychology.40 Simply stated, </w:t>
      </w:r>
      <w:r w:rsidRPr="001B0D7E">
        <w:rPr>
          <w:rStyle w:val="TitleChar"/>
        </w:rPr>
        <w:t>affect</w:t>
      </w:r>
      <w:r>
        <w:t xml:space="preserve"> </w:t>
      </w:r>
      <w:r w:rsidRPr="001B0D7E">
        <w:rPr>
          <w:rStyle w:val="TitleChar"/>
        </w:rPr>
        <w:t>theorists</w:t>
      </w:r>
      <w:r>
        <w:t xml:space="preserve"> like Massumi </w:t>
      </w:r>
      <w:r w:rsidRPr="001B0D7E">
        <w:rPr>
          <w:rStyle w:val="TitleChar"/>
        </w:rPr>
        <w:t>romanticize the unknowable “fluid materiality of excitable networks” as a way of disrupting familiar social and cultural hierarchies.41 In so doing, they elevate raw process over social and cultural regimentation and subjugation</w:t>
      </w:r>
      <w:r>
        <w:t xml:space="preserve">. </w:t>
      </w:r>
      <w:r w:rsidRPr="001B0D7E">
        <w:rPr>
          <w:rStyle w:val="TitleChar"/>
        </w:rPr>
        <w:t>It is the</w:t>
      </w:r>
      <w:r>
        <w:t xml:space="preserve"> neurobiological equivalent of Rousseau’s primitive origin of society, an </w:t>
      </w:r>
      <w:r w:rsidRPr="001B0D7E">
        <w:rPr>
          <w:rStyle w:val="TitleChar"/>
        </w:rPr>
        <w:t>updated version of the Romantics’ myth of enchantment.</w:t>
      </w:r>
      <w:r>
        <w:t xml:space="preserve"> </w:t>
      </w:r>
      <w:r w:rsidRPr="001B0D7E">
        <w:rPr>
          <w:rStyle w:val="TitleChar"/>
        </w:rPr>
        <w:t>If only questions about freedom and responsibility for shared values, justice included, could be resolved by so simple an expedient as the vitalist/liberation category shift from human agency to ‘‘trans-individual affective process.’’ Much can be learned about the various forms of political violence that affective intensity has assumed over the course of human history</w:t>
      </w:r>
      <w:r>
        <w:t>. But one needn’t take the historical path to discern trouble for Massumi’s emancipatory project. One can start with neuroscience itself.42</w:t>
      </w:r>
    </w:p>
    <w:p w14:paraId="639C66D3" w14:textId="77777777" w:rsidR="00806309" w:rsidRDefault="00806309" w:rsidP="00806309">
      <w:r w:rsidRPr="001B0D7E">
        <w:rPr>
          <w:rStyle w:val="TitleChar"/>
        </w:rPr>
        <w:t>Theorists</w:t>
      </w:r>
      <w:r>
        <w:t xml:space="preserve"> like Massumi </w:t>
      </w:r>
      <w:r w:rsidRPr="001B0D7E">
        <w:rPr>
          <w:rStyle w:val="TitleChar"/>
        </w:rPr>
        <w:t>play down</w:t>
      </w:r>
      <w:r>
        <w:t xml:space="preserve"> (</w:t>
      </w:r>
      <w:r w:rsidRPr="001B0D7E">
        <w:rPr>
          <w:rStyle w:val="TitleChar"/>
        </w:rPr>
        <w:t>as they must) a variety of obstacles that stand in the way of affective emancipation</w:t>
      </w:r>
      <w:r>
        <w:t xml:space="preserve">: </w:t>
      </w:r>
      <w:r w:rsidRPr="001B0D7E">
        <w:rPr>
          <w:rStyle w:val="TitleChar"/>
        </w:rPr>
        <w:t>from</w:t>
      </w:r>
      <w:r>
        <w:t xml:space="preserve"> </w:t>
      </w:r>
      <w:r w:rsidRPr="001B0D7E">
        <w:rPr>
          <w:rStyle w:val="TitleChar"/>
        </w:rPr>
        <w:t>the constraints of evolution to the biological programming of the amygdala itself</w:t>
      </w:r>
      <w:r>
        <w:t>.43 Indeed, what constitutes ‘‘fearfulness,’’ for example, depends upon programming the amygdala based on a habituated pattern of external stimuli.44</w:t>
      </w:r>
    </w:p>
    <w:p w14:paraId="022186F2" w14:textId="77777777" w:rsidR="00806309" w:rsidRPr="001B0D7E" w:rsidRDefault="00806309" w:rsidP="00806309">
      <w:pPr>
        <w:rPr>
          <w:rStyle w:val="TitleChar"/>
        </w:rPr>
      </w:pPr>
      <w:r>
        <w:t xml:space="preserve">There are other problems as well. For instance, </w:t>
      </w:r>
      <w:r w:rsidRPr="001B0D7E">
        <w:rPr>
          <w:rStyle w:val="TitleChar"/>
        </w:rPr>
        <w:t xml:space="preserve">a great deal of uncertainty </w:t>
      </w:r>
      <w:r w:rsidRPr="001B0D7E">
        <w:rPr>
          <w:rStyle w:val="TitleChar"/>
        </w:rPr>
        <w:lastRenderedPageBreak/>
        <w:t>surrounds the question of how communication occurs among different levels of the mind/body complex</w:t>
      </w:r>
      <w:r>
        <w:t>. As Steve Pile writes, for theorists like Massumi “</w:t>
      </w:r>
      <w:r w:rsidRPr="001B0D7E">
        <w:rPr>
          <w:rStyle w:val="TitleChar"/>
        </w:rPr>
        <w:t>affect is defined in opposition to cognition, reflexivity, consciousness and humanness</w:t>
      </w:r>
      <w:r>
        <w:t xml:space="preserve">.”45 </w:t>
      </w:r>
      <w:r w:rsidRPr="001B0D7E">
        <w:rPr>
          <w:rStyle w:val="TitleChar"/>
        </w:rPr>
        <w:t>Feelings, on the other hand, occupy a space between non-cognitive affect and highly socialized emotions. Feelings in this sense are pre-cognitive</w:t>
      </w:r>
      <w:r>
        <w:t xml:space="preserve"> (“a response to transpersonal affects”).46 </w:t>
      </w:r>
      <w:proofErr w:type="gramStart"/>
      <w:r w:rsidRPr="001B0D7E">
        <w:rPr>
          <w:rStyle w:val="TitleChar"/>
        </w:rPr>
        <w:t>Our</w:t>
      </w:r>
      <w:proofErr w:type="gramEnd"/>
      <w:r w:rsidRPr="001B0D7E">
        <w:rPr>
          <w:rStyle w:val="TitleChar"/>
        </w:rPr>
        <w:t xml:space="preserve"> response to affects personalizes them. Through feelings we associate affects with the subject who experiences them.</w:t>
      </w:r>
      <w:r>
        <w:t xml:space="preserve"> For their part, </w:t>
      </w:r>
      <w:r w:rsidRPr="001B0D7E">
        <w:rPr>
          <w:rStyle w:val="TitleChar"/>
        </w:rPr>
        <w:t>emotions reflect a shift from pre-cognitive subjectivity to the cognitive domain of socially constructed experience</w:t>
      </w:r>
      <w:r>
        <w:t xml:space="preserve">.47 </w:t>
      </w:r>
      <w:r w:rsidRPr="001B0D7E">
        <w:rPr>
          <w:rStyle w:val="TitleChar"/>
        </w:rPr>
        <w:t>Emotions</w:t>
      </w:r>
      <w:r>
        <w:t xml:space="preserve">, in this sense, </w:t>
      </w:r>
      <w:r w:rsidRPr="001B0D7E">
        <w:rPr>
          <w:rStyle w:val="TitleChar"/>
        </w:rPr>
        <w:t>are how I interpret what I’m feeling through language and other representational or cultural symbolic practices.</w:t>
      </w:r>
    </w:p>
    <w:p w14:paraId="5B42A0AB" w14:textId="77777777" w:rsidR="00806309" w:rsidRDefault="00806309" w:rsidP="00806309">
      <w:r w:rsidRPr="001B0D7E">
        <w:rPr>
          <w:rStyle w:val="TitleChar"/>
        </w:rPr>
        <w:t>Affect theorists</w:t>
      </w:r>
      <w:r>
        <w:t xml:space="preserve"> like Massumi </w:t>
      </w:r>
      <w:r w:rsidRPr="001B0D7E">
        <w:rPr>
          <w:rStyle w:val="TitleChar"/>
        </w:rPr>
        <w:t>insist that my choices and perhaps even my feelings may turn out to have nothing to do with the affect my body has already processed without my knowing it</w:t>
      </w:r>
      <w:r>
        <w:t>. This v</w:t>
      </w:r>
      <w:r w:rsidRPr="001B0D7E">
        <w:rPr>
          <w:rStyle w:val="TitleChar"/>
        </w:rPr>
        <w:t>iew preserves the purity of affective intensity by keeping it free of subjective</w:t>
      </w:r>
      <w:r>
        <w:t xml:space="preserve"> or social </w:t>
      </w:r>
      <w:r w:rsidRPr="001B0D7E">
        <w:rPr>
          <w:rStyle w:val="TitleChar"/>
        </w:rPr>
        <w:t>significance</w:t>
      </w:r>
      <w:r>
        <w:t xml:space="preserve">. </w:t>
      </w:r>
      <w:r w:rsidRPr="00851968">
        <w:rPr>
          <w:rStyle w:val="TitleChar"/>
        </w:rPr>
        <w:t>If</w:t>
      </w:r>
      <w:r>
        <w:t xml:space="preserve"> </w:t>
      </w:r>
      <w:r w:rsidRPr="00851968">
        <w:rPr>
          <w:rStyle w:val="TitleChar"/>
        </w:rPr>
        <w:t>you are in the</w:t>
      </w:r>
      <w:r>
        <w:t xml:space="preserve"> ‘‘vitalist/</w:t>
      </w:r>
      <w:r w:rsidRPr="00851968">
        <w:rPr>
          <w:rStyle w:val="TitleChar"/>
        </w:rPr>
        <w:t>liberation’’</w:t>
      </w:r>
      <w:r>
        <w:t xml:space="preserve"> </w:t>
      </w:r>
      <w:r w:rsidRPr="00851968">
        <w:rPr>
          <w:rStyle w:val="TitleChar"/>
        </w:rPr>
        <w:t>camp</w:t>
      </w:r>
      <w:r>
        <w:t xml:space="preserve"> of affect theory along with Massumi, </w:t>
      </w:r>
      <w:r w:rsidRPr="001B0D7E">
        <w:rPr>
          <w:rStyle w:val="TitleChar"/>
        </w:rPr>
        <w:t>affect can never be symbolized</w:t>
      </w:r>
      <w:r>
        <w:t xml:space="preserve">, </w:t>
      </w:r>
      <w:r w:rsidRPr="00851968">
        <w:rPr>
          <w:rStyle w:val="TitleChar"/>
        </w:rPr>
        <w:t>which means it can never be cognized</w:t>
      </w:r>
      <w:r>
        <w:t xml:space="preserve">. </w:t>
      </w:r>
      <w:r w:rsidRPr="00851968">
        <w:rPr>
          <w:rStyle w:val="TitleChar"/>
        </w:rPr>
        <w:t>Affect</w:t>
      </w:r>
      <w:r>
        <w:t xml:space="preserve">, in this view, </w:t>
      </w:r>
      <w:r w:rsidRPr="00851968">
        <w:rPr>
          <w:rStyle w:val="TitleChar"/>
        </w:rPr>
        <w:t>is always beyond consciousness. It’s like the dark matter that makes up the universe: we know it’s there, we just can’t say anything about it.</w:t>
      </w:r>
    </w:p>
    <w:p w14:paraId="261AA727" w14:textId="77777777" w:rsidR="00806309" w:rsidRPr="00851968" w:rsidRDefault="00806309" w:rsidP="00806309">
      <w:pPr>
        <w:rPr>
          <w:rStyle w:val="TitleChar"/>
        </w:rPr>
      </w:pPr>
      <w:r w:rsidRPr="00851968">
        <w:rPr>
          <w:rStyle w:val="TitleChar"/>
        </w:rPr>
        <w:t>The problem for</w:t>
      </w:r>
      <w:r>
        <w:t xml:space="preserve"> ‘‘vitalist/liberation’’ </w:t>
      </w:r>
      <w:r w:rsidRPr="00851968">
        <w:rPr>
          <w:rStyle w:val="TitleChar"/>
        </w:rPr>
        <w:t>theorists</w:t>
      </w:r>
      <w:r>
        <w:t xml:space="preserve"> like Massumi </w:t>
      </w:r>
      <w:r w:rsidRPr="00851968">
        <w:rPr>
          <w:rStyle w:val="TitleChar"/>
        </w:rPr>
        <w:t>is that they want to eat their cake and have it too. Affects for them are ciphers – free-ranging radicals incapable of signifying</w:t>
      </w:r>
      <w:r>
        <w:t xml:space="preserve">. Yet, at </w:t>
      </w:r>
      <w:r w:rsidRPr="00851968">
        <w:rPr>
          <w:rStyle w:val="TitleChar"/>
        </w:rPr>
        <w:t>the same time</w:t>
      </w:r>
      <w:r>
        <w:t xml:space="preserve">, many of these same </w:t>
      </w:r>
      <w:r w:rsidRPr="00851968">
        <w:rPr>
          <w:rStyle w:val="TitleChar"/>
        </w:rPr>
        <w:t>theorists engage in searing critiques of those “in power” who use mass media along with other instrumentalities of affective manipulation for purposes of enhancing social or political control.</w:t>
      </w:r>
      <w:r>
        <w:t xml:space="preserve">48 The difficulty is this: If </w:t>
      </w:r>
      <w:r w:rsidRPr="00851968">
        <w:rPr>
          <w:rStyle w:val="TitleChar"/>
        </w:rPr>
        <w:t>affect is being actively engineered to manipulate people’s behavior – whether in the form of habits of consumption, political judgments, or jury verdicts – it is incumbent upon the theorists to account for how exactly this manipulation is being carried out</w:t>
      </w:r>
      <w:r>
        <w:t xml:space="preserve">. As Pile cogently notes, </w:t>
      </w:r>
      <w:r w:rsidRPr="00851968">
        <w:rPr>
          <w:rStyle w:val="TitleChar"/>
        </w:rPr>
        <w:t>how are the agents of affective manipulation able to “know the unknowable” sufficiently well to control their course and impact in society</w:t>
      </w:r>
      <w:proofErr w:type="gramStart"/>
      <w:r w:rsidRPr="00851968">
        <w:rPr>
          <w:rStyle w:val="TitleChar"/>
        </w:rPr>
        <w:t>?49</w:t>
      </w:r>
      <w:proofErr w:type="gramEnd"/>
    </w:p>
    <w:p w14:paraId="678B4447" w14:textId="77777777" w:rsidR="00806309" w:rsidRPr="00851968" w:rsidRDefault="00806309" w:rsidP="00806309">
      <w:pPr>
        <w:rPr>
          <w:rStyle w:val="Emphasis"/>
        </w:rPr>
      </w:pPr>
      <w:r>
        <w:t xml:space="preserve">Thrift’s </w:t>
      </w:r>
      <w:r w:rsidRPr="00851968">
        <w:rPr>
          <w:rStyle w:val="TitleChar"/>
        </w:rPr>
        <w:t>recourse to metaphors</w:t>
      </w:r>
      <w:r>
        <w:t xml:space="preserve"> such as “pipes and cables” </w:t>
      </w:r>
      <w:r w:rsidRPr="00851968">
        <w:rPr>
          <w:rStyle w:val="TitleChar"/>
        </w:rPr>
        <w:t>is hardly sufficient to bear the burden of scientific explanation</w:t>
      </w:r>
      <w:r>
        <w:t xml:space="preserve">. Indeed, </w:t>
      </w:r>
      <w:r w:rsidRPr="00851968">
        <w:rPr>
          <w:rStyle w:val="TitleChar"/>
        </w:rPr>
        <w:t>the nomenclature that has emerged to account for the engineering of affect</w:t>
      </w:r>
      <w:r>
        <w:t xml:space="preserve"> – ranging from “</w:t>
      </w:r>
      <w:r w:rsidRPr="00851968">
        <w:rPr>
          <w:rStyle w:val="TitleChar"/>
        </w:rPr>
        <w:t xml:space="preserve">affect flow between bodies,” “transmissions,” and “contagion”50 – all seem to suffer from the same fundamental lack of explanatory power. If we cannot know what affects are, it </w:t>
      </w:r>
      <w:r w:rsidRPr="00851968">
        <w:rPr>
          <w:rStyle w:val="Emphasis"/>
        </w:rPr>
        <w:t>stands to reason that we cannot know how to control their flow and impact in society.</w:t>
      </w:r>
    </w:p>
    <w:p w14:paraId="64C75213" w14:textId="77777777" w:rsidR="00806309" w:rsidRPr="0074136D" w:rsidRDefault="00806309" w:rsidP="00806309"/>
    <w:p w14:paraId="4DA48D86" w14:textId="77777777" w:rsidR="00806309" w:rsidRPr="00E306AC" w:rsidRDefault="00806309" w:rsidP="00806309">
      <w:pPr>
        <w:pStyle w:val="Heading4"/>
      </w:pPr>
      <w:r w:rsidRPr="00E306AC">
        <w:t xml:space="preserve">The impact </w:t>
      </w:r>
      <w:r>
        <w:t>is mass</w:t>
      </w:r>
      <w:r w:rsidRPr="00E306AC">
        <w:t xml:space="preserve"> violence—</w:t>
      </w:r>
      <w:r>
        <w:t>discussion</w:t>
      </w:r>
      <w:r w:rsidRPr="00E306AC">
        <w:t xml:space="preserve"> </w:t>
      </w:r>
      <w:r>
        <w:t>of</w:t>
      </w:r>
      <w:r w:rsidRPr="00E306AC">
        <w:t xml:space="preserve"> political </w:t>
      </w:r>
      <w:r>
        <w:t>solutions</w:t>
      </w:r>
      <w:r w:rsidRPr="00E306AC">
        <w:t xml:space="preserve"> </w:t>
      </w:r>
      <w:r>
        <w:t>should come first</w:t>
      </w:r>
      <w:r w:rsidRPr="00E306AC">
        <w:t xml:space="preserve">. </w:t>
      </w:r>
      <w:r>
        <w:t>Situating affect as if</w:t>
      </w:r>
      <w:r w:rsidRPr="00E306AC">
        <w:t xml:space="preserve"> it </w:t>
      </w:r>
      <w:r>
        <w:t>is</w:t>
      </w:r>
      <w:r w:rsidRPr="00E306AC">
        <w:t xml:space="preserve"> prior without a concrete </w:t>
      </w:r>
      <w:r>
        <w:t>course of action</w:t>
      </w:r>
      <w:r w:rsidRPr="00E306AC">
        <w:t xml:space="preserve"> </w:t>
      </w:r>
      <w:r>
        <w:t>besides</w:t>
      </w:r>
      <w:r w:rsidRPr="00E306AC">
        <w:t xml:space="preserve"> </w:t>
      </w:r>
      <w:r>
        <w:t>more powerful affect</w:t>
      </w:r>
      <w:r w:rsidRPr="00E306AC">
        <w:t xml:space="preserve"> produces fascism as those </w:t>
      </w:r>
      <w:r>
        <w:t>appeals</w:t>
      </w:r>
      <w:r w:rsidRPr="00E306AC">
        <w:t xml:space="preserve"> will always be more intense than the aff’s</w:t>
      </w:r>
      <w:r>
        <w:t xml:space="preserve">- means the aff can only ever solve by chance </w:t>
      </w:r>
    </w:p>
    <w:p w14:paraId="3CD639BA" w14:textId="77777777" w:rsidR="00806309" w:rsidRPr="00941D96" w:rsidRDefault="00806309" w:rsidP="00806309">
      <w:pPr>
        <w:rPr>
          <w:rStyle w:val="Style13ptBold"/>
        </w:rPr>
      </w:pPr>
      <w:r w:rsidRPr="00941D96">
        <w:rPr>
          <w:rStyle w:val="Style13ptBold"/>
        </w:rPr>
        <w:t>Sherwin, New York Law School Professor,</w:t>
      </w:r>
      <w:r>
        <w:rPr>
          <w:rStyle w:val="Style13ptBold"/>
        </w:rPr>
        <w:t xml:space="preserve"> </w:t>
      </w:r>
      <w:r w:rsidRPr="00941D96">
        <w:rPr>
          <w:rStyle w:val="Style13ptBold"/>
        </w:rPr>
        <w:t>2015</w:t>
      </w:r>
    </w:p>
    <w:p w14:paraId="01716B91" w14:textId="77777777" w:rsidR="00806309" w:rsidRPr="00E306AC" w:rsidRDefault="00806309" w:rsidP="00806309">
      <w:r>
        <w:t>[</w:t>
      </w:r>
      <w:r w:rsidRPr="00941D96">
        <w:t>Richard, “Too Late for Thinking: The Curious Quest for Emancipatory Potential in Meaningless Affect and Some Jurisprudential Implications”, Law, Culture and the Humanities 1–13, October 13, 2015</w:t>
      </w:r>
      <w:r>
        <w:t>]</w:t>
      </w:r>
    </w:p>
    <w:p w14:paraId="773848BA" w14:textId="77777777" w:rsidR="00806309" w:rsidRDefault="00806309" w:rsidP="00806309">
      <w:r w:rsidRPr="00E306AC">
        <w:rPr>
          <w:rStyle w:val="TitleChar"/>
        </w:rPr>
        <w:t>The “affective turn</w:t>
      </w:r>
      <w:r>
        <w:t xml:space="preserve">” </w:t>
      </w:r>
      <w:r w:rsidRPr="00E306AC">
        <w:rPr>
          <w:rStyle w:val="TitleChar"/>
        </w:rPr>
        <w:t>presents</w:t>
      </w:r>
      <w:r>
        <w:t xml:space="preserve"> a number of important </w:t>
      </w:r>
      <w:r w:rsidRPr="00E306AC">
        <w:rPr>
          <w:rStyle w:val="TitleChar"/>
        </w:rPr>
        <w:t>challenges to law and the humanities</w:t>
      </w:r>
      <w:r>
        <w:t xml:space="preserve">. </w:t>
      </w:r>
      <w:r w:rsidRPr="00E306AC">
        <w:rPr>
          <w:rStyle w:val="TitleChar"/>
        </w:rPr>
        <w:t>One</w:t>
      </w:r>
      <w:r>
        <w:t xml:space="preserve"> such challenge </w:t>
      </w:r>
      <w:r w:rsidRPr="00E306AC">
        <w:rPr>
          <w:rStyle w:val="TitleChar"/>
        </w:rPr>
        <w:t>concerns our ability to resist the temptation to romanticize the inhuman</w:t>
      </w:r>
      <w:r>
        <w:t xml:space="preserve">. </w:t>
      </w:r>
      <w:r w:rsidRPr="00E306AC">
        <w:rPr>
          <w:rStyle w:val="TitleChar"/>
        </w:rPr>
        <w:t>Theorists</w:t>
      </w:r>
      <w:r>
        <w:t xml:space="preserve"> from Nietzsche to Massumi </w:t>
      </w:r>
      <w:r w:rsidRPr="00E306AC">
        <w:rPr>
          <w:rStyle w:val="TitleChar"/>
        </w:rPr>
        <w:t>have been so taken by the</w:t>
      </w:r>
      <w:r>
        <w:t xml:space="preserve"> </w:t>
      </w:r>
      <w:r w:rsidRPr="00E306AC">
        <w:rPr>
          <w:rStyle w:val="TitleChar"/>
        </w:rPr>
        <w:t xml:space="preserve">emancipatory promise of affective intensity that they risk </w:t>
      </w:r>
      <w:r w:rsidRPr="00E306AC">
        <w:rPr>
          <w:rStyle w:val="TitleChar"/>
        </w:rPr>
        <w:lastRenderedPageBreak/>
        <w:t xml:space="preserve">relinquishing responsibility for freedom’s </w:t>
      </w:r>
      <w:r w:rsidRPr="00E306AC">
        <w:rPr>
          <w:rStyle w:val="Emphasis"/>
        </w:rPr>
        <w:t>necessary social, political, and legal pre-conditions</w:t>
      </w:r>
      <w:r>
        <w:t>.</w:t>
      </w:r>
    </w:p>
    <w:p w14:paraId="454B0A79" w14:textId="77777777" w:rsidR="00806309" w:rsidRPr="00E306AC" w:rsidRDefault="00806309" w:rsidP="00806309">
      <w:pPr>
        <w:rPr>
          <w:rStyle w:val="TitleChar"/>
        </w:rPr>
      </w:pPr>
      <w:r w:rsidRPr="00E306AC">
        <w:rPr>
          <w:rStyle w:val="TitleChar"/>
        </w:rPr>
        <w:t>The defense of freedom</w:t>
      </w:r>
      <w:r>
        <w:t xml:space="preserve"> in a resilient democratic society </w:t>
      </w:r>
      <w:r w:rsidRPr="00E306AC">
        <w:rPr>
          <w:rStyle w:val="TitleChar"/>
        </w:rPr>
        <w:t>requires informed choice as well as prudent deliberation in the decision-making process</w:t>
      </w:r>
      <w:r>
        <w:t xml:space="preserve">. </w:t>
      </w:r>
      <w:r w:rsidRPr="00E306AC">
        <w:rPr>
          <w:rStyle w:val="TitleChar"/>
        </w:rPr>
        <w:t>Democracy cannot flourish as a non-cognitive phenomenon. Forgoing self-reflexive moral judgment and debate invites all manner of affective intensities. Futurism’s</w:t>
      </w:r>
      <w:r>
        <w:t xml:space="preserve"> romantic </w:t>
      </w:r>
      <w:r w:rsidRPr="00E306AC">
        <w:rPr>
          <w:rStyle w:val="TitleChar"/>
        </w:rPr>
        <w:t>obsession with the affective intensity of war,</w:t>
      </w:r>
      <w:r>
        <w:t xml:space="preserve"> Mussolini’s fascist appeal to the cult of charismatic personality, and Hitler’s hate-fueled vision of racial dominance </w:t>
      </w:r>
      <w:r w:rsidRPr="00E306AC">
        <w:rPr>
          <w:rStyle w:val="TitleChar"/>
        </w:rPr>
        <w:t>exemplify</w:t>
      </w:r>
      <w:r>
        <w:t xml:space="preserve"> (as have other social and political movements before them) </w:t>
      </w:r>
      <w:r w:rsidRPr="00E306AC">
        <w:rPr>
          <w:rStyle w:val="TitleChar"/>
        </w:rPr>
        <w:t>the dynamics and consequences of political discourse driven by unthinking affective intensity.</w:t>
      </w:r>
    </w:p>
    <w:p w14:paraId="6ADD8F8F" w14:textId="77777777" w:rsidR="00806309" w:rsidRDefault="00806309" w:rsidP="00806309">
      <w:r w:rsidRPr="00E306AC">
        <w:rPr>
          <w:rStyle w:val="TitleChar"/>
        </w:rPr>
        <w:t>Law’s humanity requires clarity</w:t>
      </w:r>
      <w:r>
        <w:t xml:space="preserve"> in the decisions we make as well as in the choices we forgo. </w:t>
      </w:r>
      <w:r w:rsidRPr="00E306AC">
        <w:rPr>
          <w:rStyle w:val="TitleChar"/>
        </w:rPr>
        <w:t>This includes the capacity to consider who we become as individuals</w:t>
      </w:r>
      <w:r>
        <w:t xml:space="preserve"> and as a society </w:t>
      </w:r>
      <w:r w:rsidRPr="00E306AC">
        <w:rPr>
          <w:rStyle w:val="TitleChar"/>
        </w:rPr>
        <w:t>when we choose one narrative, rooted in one set of affective intensities, as opposed to another</w:t>
      </w:r>
      <w:r>
        <w:t>.</w:t>
      </w:r>
    </w:p>
    <w:p w14:paraId="50D9455A" w14:textId="77777777" w:rsidR="00806309" w:rsidRDefault="00806309" w:rsidP="00806309">
      <w:r w:rsidRPr="00E306AC">
        <w:rPr>
          <w:rStyle w:val="TitleChar"/>
        </w:rPr>
        <w:t>Our responsibility</w:t>
      </w:r>
      <w:r>
        <w:t xml:space="preserve"> </w:t>
      </w:r>
      <w:r w:rsidRPr="00E306AC">
        <w:rPr>
          <w:rStyle w:val="TitleChar"/>
        </w:rPr>
        <w:t>for</w:t>
      </w:r>
      <w:r>
        <w:t xml:space="preserve"> narrative construction and </w:t>
      </w:r>
      <w:r w:rsidRPr="00E306AC">
        <w:rPr>
          <w:rStyle w:val="TitleChar"/>
        </w:rPr>
        <w:t>narrative choice carries with it an ethical imperative to understand the orchestration of affect</w:t>
      </w:r>
      <w:r>
        <w:t xml:space="preserve">. Recent </w:t>
      </w:r>
      <w:r w:rsidRPr="00E306AC">
        <w:rPr>
          <w:rStyle w:val="TitleChar"/>
        </w:rPr>
        <w:t>developments along these lines in legal and political theory invite us to be mindful of this need</w:t>
      </w:r>
      <w:r>
        <w:t xml:space="preserve">.60 </w:t>
      </w:r>
      <w:proofErr w:type="gramStart"/>
      <w:r w:rsidRPr="00E306AC">
        <w:rPr>
          <w:rStyle w:val="TitleChar"/>
        </w:rPr>
        <w:t>The</w:t>
      </w:r>
      <w:proofErr w:type="gramEnd"/>
      <w:r w:rsidRPr="00E306AC">
        <w:rPr>
          <w:rStyle w:val="TitleChar"/>
        </w:rPr>
        <w:t xml:space="preserve"> issue for legal and political theory and practice today is not whether affects, feelings, and emotions play a role in the construction of social, political, and legal meaning. </w:t>
      </w:r>
      <w:r w:rsidRPr="00E306AC">
        <w:rPr>
          <w:rStyle w:val="Emphasis"/>
        </w:rPr>
        <w:t>They do</w:t>
      </w:r>
      <w:r>
        <w:t xml:space="preserve">. </w:t>
      </w:r>
      <w:r w:rsidRPr="00E306AC">
        <w:rPr>
          <w:rStyle w:val="TitleChar"/>
        </w:rPr>
        <w:t>The</w:t>
      </w:r>
      <w:r>
        <w:t xml:space="preserve"> more challenging </w:t>
      </w:r>
      <w:r w:rsidRPr="00E306AC">
        <w:rPr>
          <w:rStyle w:val="TitleChar"/>
        </w:rPr>
        <w:t>question is how this occurs, and with what impact upon our social, political, and legal institutions</w:t>
      </w:r>
      <w:r>
        <w:t>?</w:t>
      </w:r>
    </w:p>
    <w:p w14:paraId="3A4676D2" w14:textId="77777777" w:rsidR="00806309" w:rsidRDefault="00806309" w:rsidP="00806309">
      <w:r w:rsidRPr="00E306AC">
        <w:rPr>
          <w:rStyle w:val="TitleChar"/>
        </w:rPr>
        <w:t>Downplaying</w:t>
      </w:r>
      <w:r>
        <w:t xml:space="preserve"> the importance of </w:t>
      </w:r>
      <w:r w:rsidRPr="00E306AC">
        <w:rPr>
          <w:rStyle w:val="TitleChar"/>
        </w:rPr>
        <w:t>reflective</w:t>
      </w:r>
      <w:r>
        <w:t xml:space="preserve"> </w:t>
      </w:r>
      <w:r w:rsidRPr="00E306AC">
        <w:rPr>
          <w:rStyle w:val="TitleChar"/>
        </w:rPr>
        <w:t>consciousness</w:t>
      </w:r>
      <w:r>
        <w:t xml:space="preserve"> (incl</w:t>
      </w:r>
      <w:r w:rsidRPr="00E306AC">
        <w:rPr>
          <w:rStyle w:val="TitleChar"/>
        </w:rPr>
        <w:t>uding our capacity for prudent judgment) in favor of spontaneous affective events invites tragedy</w:t>
      </w:r>
      <w:r>
        <w:t xml:space="preserve">. In this respect, Massumi’s romantic ideal is misplaced. It is not the indeconstructability of affect that ought to capture our imagination. </w:t>
      </w:r>
      <w:r w:rsidRPr="00E306AC">
        <w:rPr>
          <w:rStyle w:val="TitleChar"/>
        </w:rPr>
        <w:t>What ought to concern us most is the nature of the social, political, and ethical implications of a given affective configuration. That configuration is not beyond us. It is us, or at least it implicates us, as part of what makes us who we are – either as participants actively contributing to, or spectators passively colluding in the world of meaning that our choices</w:t>
      </w:r>
      <w:r>
        <w:t xml:space="preserve"> (or our failure to make choices) construct.</w:t>
      </w:r>
    </w:p>
    <w:p w14:paraId="3C492A0F" w14:textId="77777777" w:rsidR="00806309" w:rsidRDefault="00806309" w:rsidP="00806309"/>
    <w:p w14:paraId="775649F4" w14:textId="66FA8CFE" w:rsidR="00806309" w:rsidRPr="00E306AC" w:rsidRDefault="00806309" w:rsidP="00806309">
      <w:pPr>
        <w:pStyle w:val="Heading3"/>
      </w:pPr>
      <w:r>
        <w:lastRenderedPageBreak/>
        <w:t>Affect bad – 2nc</w:t>
      </w:r>
    </w:p>
    <w:p w14:paraId="5DDF5E22" w14:textId="77777777" w:rsidR="00806309" w:rsidRDefault="00806309" w:rsidP="00806309">
      <w:pPr>
        <w:pStyle w:val="Heading4"/>
      </w:pPr>
      <w:r>
        <w:t xml:space="preserve">Affect is not a prior question </w:t>
      </w:r>
    </w:p>
    <w:p w14:paraId="5D2B32A4" w14:textId="77777777" w:rsidR="00806309" w:rsidRPr="003312EF" w:rsidRDefault="00806309" w:rsidP="00806309">
      <w:pPr>
        <w:rPr>
          <w:rStyle w:val="Style13ptBold"/>
        </w:rPr>
      </w:pPr>
      <w:r w:rsidRPr="003312EF">
        <w:rPr>
          <w:rStyle w:val="Style13ptBold"/>
        </w:rPr>
        <w:t>Wetherell, University of Auckland professor of social psychology and Open University Social Sciences Professor,</w:t>
      </w:r>
      <w:r>
        <w:rPr>
          <w:rStyle w:val="Style13ptBold"/>
        </w:rPr>
        <w:t xml:space="preserve"> </w:t>
      </w:r>
      <w:r w:rsidRPr="003312EF">
        <w:rPr>
          <w:rStyle w:val="Style13ptBold"/>
        </w:rPr>
        <w:t xml:space="preserve">2012 </w:t>
      </w:r>
    </w:p>
    <w:p w14:paraId="5D4293D2" w14:textId="77777777" w:rsidR="00806309" w:rsidRDefault="00806309" w:rsidP="00806309">
      <w:r>
        <w:t>[Margaret,</w:t>
      </w:r>
      <w:r w:rsidRPr="003312EF">
        <w:t xml:space="preserve"> "Affect and discourse – What's the problem? From affect as excess to affective/discursive practice,"</w:t>
      </w:r>
      <w:r>
        <w:t xml:space="preserve"> Subjectivity (2013) 6, 349–368]</w:t>
      </w:r>
    </w:p>
    <w:p w14:paraId="5E2DBBC0" w14:textId="77777777" w:rsidR="00806309" w:rsidRDefault="00806309" w:rsidP="00806309">
      <w:r w:rsidRPr="007C6763">
        <w:rPr>
          <w:rStyle w:val="TitleChar"/>
        </w:rPr>
        <w:t>One would expect that</w:t>
      </w:r>
      <w:r w:rsidRPr="008F07BA">
        <w:t xml:space="preserve"> particularly for those engaged in empirically researching human affect, d</w:t>
      </w:r>
      <w:r w:rsidRPr="000C26DD">
        <w:rPr>
          <w:rStyle w:val="TitleChar"/>
        </w:rPr>
        <w:t>isenchantment would have given way by now, however, to some attempt at rapprochement and integration</w:t>
      </w:r>
      <w:r w:rsidRPr="008F07BA">
        <w:t xml:space="preserve">. The call for new emphases and for new ways of working does not in itself, of course, rule out a productive dialogue with research in discourse studies. Indeed, </w:t>
      </w:r>
      <w:r w:rsidRPr="000C26DD">
        <w:rPr>
          <w:rStyle w:val="TitleChar"/>
        </w:rPr>
        <w:t xml:space="preserve">the turn to affect opens up crucial questions about </w:t>
      </w:r>
      <w:r w:rsidRPr="008F07BA">
        <w:t xml:space="preserve">meaning-making practices, the articulation of the somatic with these, and issues about </w:t>
      </w:r>
      <w:r w:rsidRPr="000C26DD">
        <w:rPr>
          <w:rStyle w:val="TitleChar"/>
        </w:rPr>
        <w:t>how the speaking subject makes sense of and communicates affect</w:t>
      </w:r>
      <w:r w:rsidRPr="008F07BA">
        <w:t xml:space="preserve">. Above all, affect </w:t>
      </w:r>
      <w:r w:rsidRPr="000C26DD">
        <w:rPr>
          <w:rStyle w:val="TitleChar"/>
        </w:rPr>
        <w:t xml:space="preserve">researchers emphasize assemblage, relationality, articulation and entanglement </w:t>
      </w:r>
      <w:r w:rsidRPr="008F07BA">
        <w:t xml:space="preserve">(see Latour, 2004; Thrift, 2008a; Blackman, 2012). An obvious entanglement for </w:t>
      </w:r>
      <w:r w:rsidRPr="00E306AC">
        <w:t>human</w:t>
      </w:r>
      <w:r w:rsidRPr="008F07BA">
        <w:t xml:space="preserve"> social actors occurs routinely between embodied states and the semiotic. Why, then, is there still so little dialogue between affect scholars and discourse research? The explanation, in my view, seems to lie in one of the principal ways in which affect has been formulated within the turn. As a result, </w:t>
      </w:r>
      <w:r w:rsidRPr="000C26DD">
        <w:rPr>
          <w:rStyle w:val="TitleChar"/>
        </w:rPr>
        <w:t>productive scepticism concerning the limits of discourse research and a push for new approaches seems to have turned into an impasse.</w:t>
      </w:r>
      <w:r>
        <w:rPr>
          <w:rStyle w:val="TitleChar"/>
        </w:rPr>
        <w:t xml:space="preserve"> </w:t>
      </w:r>
      <w:r w:rsidRPr="007C6763">
        <w:t>Affect and Discourse – The Emergence of an Impasse</w:t>
      </w:r>
      <w:r>
        <w:t xml:space="preserve"> </w:t>
      </w:r>
      <w:r w:rsidRPr="000C26DD">
        <w:rPr>
          <w:rStyle w:val="TitleChar"/>
        </w:rPr>
        <w:t>For</w:t>
      </w:r>
      <w:r>
        <w:t xml:space="preserve"> some leading affect </w:t>
      </w:r>
      <w:r w:rsidRPr="000C26DD">
        <w:rPr>
          <w:rStyle w:val="TitleChar"/>
        </w:rPr>
        <w:t>theorists</w:t>
      </w:r>
      <w:r>
        <w:t xml:space="preserve">, such as Massumi (2002) and Thrift (2004, 2008a), </w:t>
      </w:r>
      <w:r w:rsidRPr="000C26DD">
        <w:rPr>
          <w:rStyle w:val="TitleChar"/>
        </w:rPr>
        <w:t xml:space="preserve">the reaction against discourse studies is more far-reaching than a simple, strategic decision to hold discourse </w:t>
      </w:r>
      <w:r>
        <w:t xml:space="preserve">(semiotics, studies of talk and text) </w:t>
      </w:r>
      <w:r w:rsidRPr="000C26DD">
        <w:rPr>
          <w:rStyle w:val="TitleChar"/>
        </w:rPr>
        <w:t>in abeyance while new methods are initiated and canvassed</w:t>
      </w:r>
      <w:r>
        <w:t xml:space="preserve">. Massumi and Thrift’s accounts of the relation between affect and discourse have been extra- ordinarily influential. They present a kind of mash-up from a range of mostly traditional social psychological and psychobiological sources such as EEG </w:t>
      </w:r>
      <w:r w:rsidRPr="00E306AC">
        <w:t>studies</w:t>
      </w:r>
      <w:r>
        <w:t xml:space="preserve"> and social psychological research on automaticity, and in Thrift’s (2004, 2008a) case adding also elements of Damasio’s neuroscience and Darwin’s evolutionary theory. Affect is positioned as a kind of ‘non-representational’ domain (Thrift, 2004, 2008a) or excess (Massumi, 2002). As Blackman (2012, p. 11) describes, these approaches argue that: ‘</w:t>
      </w:r>
      <w:r w:rsidRPr="000C26DD">
        <w:rPr>
          <w:rStyle w:val="TitleChar"/>
        </w:rPr>
        <w:t>power works “autonomically”, bypassing reason and criticality and seizing the body at the level of neural circuits, the nervous system, the endocrine system or other systems assumed to work independently of cognition’.</w:t>
      </w:r>
      <w:r>
        <w:rPr>
          <w:rStyle w:val="TitleChar"/>
        </w:rPr>
        <w:t xml:space="preserve"> </w:t>
      </w:r>
      <w:r>
        <w:t xml:space="preserve">Massumi (2002), for instance, confidently claims that the world impinges (affects and has effects) on the body first. </w:t>
      </w:r>
      <w:r w:rsidRPr="000C26DD">
        <w:rPr>
          <w:rStyle w:val="TitleChar"/>
        </w:rPr>
        <w:t>Affect is only subsequently, after a half- second time lag, picked up by the speaking, thinking, conscious, cognizing and representing subject</w:t>
      </w:r>
      <w:r>
        <w:t xml:space="preserve"> (c.f. also Clough, 2007, p. 2). </w:t>
      </w:r>
      <w:r w:rsidRPr="000C26DD">
        <w:rPr>
          <w:rStyle w:val="TitleChar"/>
        </w:rPr>
        <w:t>He maintains that affect is thus a kind of intensity, making a difference below the threshold of conscious- ness, thrusting the subject into particular kinds of relations with the material and social world.</w:t>
      </w:r>
      <w:r>
        <w:t xml:space="preserve"> Consciousness is derivative and second-hand in this view, inade- quate as a guide to the process of ‘being affected’. Similarly, </w:t>
      </w:r>
      <w:r w:rsidRPr="000C26DD">
        <w:rPr>
          <w:rStyle w:val="TitleChar"/>
        </w:rPr>
        <w:t>musing on the short period in which the body is first activated, Thrift</w:t>
      </w:r>
      <w:r>
        <w:t xml:space="preserve"> (2000, p. 34) </w:t>
      </w:r>
      <w:r w:rsidRPr="000C26DD">
        <w:rPr>
          <w:rStyle w:val="TitleChar"/>
        </w:rPr>
        <w:t>describes</w:t>
      </w:r>
      <w:r>
        <w:t xml:space="preserve"> </w:t>
      </w:r>
      <w:r w:rsidRPr="000C26DD">
        <w:rPr>
          <w:rStyle w:val="TitleChar"/>
        </w:rPr>
        <w:t>it as ‘that small but vitally significant period of time in which the body makes the world intelligible by setting up a background of expectation’</w:t>
      </w:r>
      <w:r>
        <w:t xml:space="preserve">. Massumi (2002, p. 219) argues that discourse works on a different track from affect – a ‘quality’ track as opposed to the ‘intensity’ track. The quality track leads to naming, and to the framing of affect in conventional discursive, linguistic and cultural terms. If affect is a kind of chaotic excess and an unprocessed push, then the moment of discursive </w:t>
      </w:r>
      <w:r>
        <w:lastRenderedPageBreak/>
        <w:t xml:space="preserve">representation is bureaucratic and organizational. For Massumi, it is the process by which potentially ‘wild’ affect is tamed, turned into something people can recognize, talk about to each other and communicate as ‘domesticated’ emotion. Needless to say, both Massumi and Thrift want to privilege the ‘wilder’ partner, what Thrift describes as the ‘roiling mass of nerve volleys’ (2008a, p. 7), ‘embodied dispositions (instincts if you like)’ (2000, p. 36), all seen as beyond the ‘threshold of contemplative cognition’ (McCormack, 2003, p. 488). </w:t>
      </w:r>
      <w:r w:rsidRPr="000C26DD">
        <w:rPr>
          <w:rStyle w:val="TitleChar"/>
        </w:rPr>
        <w:t>This dominant</w:t>
      </w:r>
      <w:r w:rsidRPr="007C6763">
        <w:t xml:space="preserve"> Massumi/Thrift </w:t>
      </w:r>
      <w:r w:rsidRPr="000C26DD">
        <w:rPr>
          <w:rStyle w:val="TitleChar"/>
        </w:rPr>
        <w:t>analysis of affect and discourse is beginning t</w:t>
      </w:r>
      <w:r>
        <w:rPr>
          <w:rStyle w:val="TitleChar"/>
        </w:rPr>
        <w:t xml:space="preserve"> </w:t>
      </w:r>
      <w:r w:rsidRPr="000C26DD">
        <w:rPr>
          <w:rStyle w:val="TitleChar"/>
        </w:rPr>
        <w:t>o be extensively criticized</w:t>
      </w:r>
      <w:r w:rsidRPr="007C6763">
        <w:t xml:space="preserve"> (for example, Hemmings, 2005; Laurier and Philo, 2006; Gill and Pratt, 2008; Pile, 2010; Leys, 2011; Blackman, 2012;</w:t>
      </w:r>
      <w:r>
        <w:t xml:space="preserve"> Wetherell, 2012, in press). Leys (2011), for instance, forensically takes apart the psychological studies on which Massumi’s argument is based and argues that the foundations are flimsy (see also Wetherell, 2012, Chapters 2 and 3). Interestingly, the</w:t>
      </w:r>
      <w:r w:rsidRPr="000C26DD">
        <w:rPr>
          <w:rStyle w:val="TitleChar"/>
        </w:rPr>
        <w:t xml:space="preserve"> direction of travel in those central ‘sciences of the unthinking’ – neuroscience and psychobiology – supports more integrated accounts. The claim that meaning- making and embodied affect separate chronologically</w:t>
      </w:r>
      <w:r>
        <w:t xml:space="preserve"> (with affect first), </w:t>
      </w:r>
      <w:r w:rsidRPr="000C26DD">
        <w:rPr>
          <w:rStyle w:val="TitleChar"/>
        </w:rPr>
        <w:t>dividing into different ‘tracks’, would be seen by many affective scientists as implausible</w:t>
      </w:r>
      <w:r>
        <w:t xml:space="preserve">. </w:t>
      </w:r>
      <w:r w:rsidRPr="000C26DD">
        <w:rPr>
          <w:rStyle w:val="TitleChar"/>
        </w:rPr>
        <w:t>Scherer</w:t>
      </w:r>
      <w:r>
        <w:t xml:space="preserve"> (2005, p. 314), a </w:t>
      </w:r>
      <w:r w:rsidRPr="000C26DD">
        <w:rPr>
          <w:rStyle w:val="TitleChar"/>
        </w:rPr>
        <w:t>leading emotion researcher in experimental psycho- logy</w:t>
      </w:r>
      <w:r>
        <w:t xml:space="preserve">, for instance, </w:t>
      </w:r>
      <w:r w:rsidRPr="000C26DD">
        <w:rPr>
          <w:rStyle w:val="TitleChar"/>
        </w:rPr>
        <w:t>works on the principle that a burst of affect involves the ‘synchronous recruitment of somatic and mental resources’.</w:t>
      </w:r>
      <w:r>
        <w:t xml:space="preserve"> </w:t>
      </w:r>
      <w:r w:rsidRPr="000C26DD">
        <w:rPr>
          <w:rStyle w:val="TitleChar"/>
        </w:rPr>
        <w:t>Damasio</w:t>
      </w:r>
      <w:r>
        <w:t xml:space="preserve"> (1999), the neuroscientist perhaps most frequently drawn upon by social researchers, is contradictory in his emphases, but a</w:t>
      </w:r>
      <w:r w:rsidRPr="000C26DD">
        <w:rPr>
          <w:rStyle w:val="TitleChar"/>
        </w:rPr>
        <w:t>rgues that everyday emotional experience is a functional continuum. This continuum, he maintains, is a ‘running poly- phony’</w:t>
      </w:r>
      <w:r>
        <w:t xml:space="preserve"> (1999, p. 43) </w:t>
      </w:r>
      <w:r w:rsidRPr="000C26DD">
        <w:rPr>
          <w:rStyle w:val="TitleChar"/>
        </w:rPr>
        <w:t>making up the fabric of body/mind.</w:t>
      </w:r>
      <w:r>
        <w:t xml:space="preserve"> </w:t>
      </w:r>
      <w:r w:rsidRPr="000C26DD">
        <w:rPr>
          <w:rStyle w:val="TitleChar"/>
        </w:rPr>
        <w:t>It consists of continuous cycles of bodily responses, changes in representations of body states, conscious- ness of feelings likely to trigger new embodied responses and so on.</w:t>
      </w:r>
      <w:r>
        <w:t xml:space="preserve"> Experimental </w:t>
      </w:r>
      <w:r w:rsidRPr="000C26DD">
        <w:rPr>
          <w:rStyle w:val="TitleChar"/>
        </w:rPr>
        <w:t>psychologists</w:t>
      </w:r>
      <w:r>
        <w:t xml:space="preserve"> Barrett (2009) and Russell (2003) </w:t>
      </w:r>
      <w:r w:rsidRPr="000C26DD">
        <w:rPr>
          <w:rStyle w:val="TitleChar"/>
        </w:rPr>
        <w:t>equally suggest a contingent, plastic and flexible, constructive feedback process, as core affects</w:t>
      </w:r>
      <w:r>
        <w:t xml:space="preserve"> (core embodied, psycho-physiological states) </w:t>
      </w:r>
      <w:r w:rsidRPr="000C26DD">
        <w:rPr>
          <w:rStyle w:val="TitleChar"/>
        </w:rPr>
        <w:t>are simultaneously perceived</w:t>
      </w:r>
      <w:r>
        <w:t xml:space="preserve">, organized, categori- zed, labelled and communicated becoming socially recognizable ‘emotions’. </w:t>
      </w:r>
      <w:r w:rsidRPr="000C26DD">
        <w:rPr>
          <w:rStyle w:val="TitleChar"/>
        </w:rPr>
        <w:t>Any initial bodily hit, in other words, is always already occurring within an ongoing stream of meaning-making or semiosis. We cannot stop the clock, start it just from some constructed moment of initial impingement, and ignore the meaning- making contexts and histories that so decisively shape the encounters between bodies and events</w:t>
      </w:r>
      <w:r>
        <w:t xml:space="preserve"> (Wetherell, in press). </w:t>
      </w:r>
      <w:r w:rsidRPr="000C26DD">
        <w:t>Developments</w:t>
      </w:r>
      <w:r>
        <w:t xml:space="preserve"> in experimental psychology and psychobiology aside (and I do not want to suggest accepting affective science uncritically), </w:t>
      </w:r>
      <w:r w:rsidRPr="000C26DD">
        <w:rPr>
          <w:rStyle w:val="TitleChar"/>
        </w:rPr>
        <w:t>the problems with the assumption of a radical cut between affect and discourse come most sharply into view when we look at how researchers have tried to operationalize this cut in their empirical work</w:t>
      </w:r>
      <w:r>
        <w:t xml:space="preserve">. As the next section will try to show, as we come up against affect in practice, it becomes even clearer that the moment of ‘intensity’ is indissolubly linked to the history of ‘quality’ (in Massumi’s terminology). </w:t>
      </w:r>
      <w:r w:rsidRPr="000C26DD">
        <w:rPr>
          <w:rStyle w:val="TitleChar"/>
        </w:rPr>
        <w:t>It becomes more and more difficult to sustain the chronology Massumi and Thrift propose, or the assumption that humans first encounter the world bodily and then secondarily discursively</w:t>
      </w:r>
      <w:r>
        <w:t xml:space="preserve">. </w:t>
      </w:r>
    </w:p>
    <w:p w14:paraId="1B889423" w14:textId="77777777" w:rsidR="00806309" w:rsidRPr="000968B2" w:rsidRDefault="00806309" w:rsidP="00806309">
      <w:pPr>
        <w:pStyle w:val="Heading4"/>
      </w:pPr>
      <w:r>
        <w:t>Focusing</w:t>
      </w:r>
      <w:r w:rsidRPr="000968B2">
        <w:t xml:space="preserve"> on affect is a </w:t>
      </w:r>
      <w:r>
        <w:t>way to opt out of</w:t>
      </w:r>
      <w:r w:rsidRPr="000968B2">
        <w:t xml:space="preserve"> </w:t>
      </w:r>
      <w:r>
        <w:t xml:space="preserve">analysis of politics </w:t>
      </w:r>
    </w:p>
    <w:p w14:paraId="61A7BEF5" w14:textId="77777777" w:rsidR="00806309" w:rsidRPr="009C2DFD" w:rsidRDefault="00806309" w:rsidP="00806309">
      <w:pPr>
        <w:rPr>
          <w:rStyle w:val="Style13ptBold"/>
        </w:rPr>
      </w:pPr>
      <w:r w:rsidRPr="009C2DFD">
        <w:rPr>
          <w:rStyle w:val="Style13ptBold"/>
        </w:rPr>
        <w:t>Grossberg, UNC Cultural Studies University Program director and Anthropology Distinguished Adjunct professor</w:t>
      </w:r>
      <w:proofErr w:type="gramStart"/>
      <w:r w:rsidRPr="009C2DFD">
        <w:rPr>
          <w:rStyle w:val="Style13ptBold"/>
        </w:rPr>
        <w:t>,2010</w:t>
      </w:r>
      <w:proofErr w:type="gramEnd"/>
    </w:p>
    <w:p w14:paraId="7B559857" w14:textId="77777777" w:rsidR="00806309" w:rsidRPr="000968B2" w:rsidRDefault="00806309" w:rsidP="00806309">
      <w:pPr>
        <w:rPr>
          <w:rFonts w:asciiTheme="minorHAnsi" w:hAnsiTheme="minorHAnsi"/>
        </w:rPr>
      </w:pPr>
      <w:r>
        <w:rPr>
          <w:rFonts w:asciiTheme="minorHAnsi" w:hAnsiTheme="minorHAnsi"/>
        </w:rPr>
        <w:t>[</w:t>
      </w:r>
      <w:r w:rsidRPr="000968B2">
        <w:rPr>
          <w:rFonts w:asciiTheme="minorHAnsi" w:hAnsiTheme="minorHAnsi"/>
        </w:rPr>
        <w:t xml:space="preserve">Lawrence, “Affect’s Future,” in </w:t>
      </w:r>
      <w:r w:rsidRPr="000968B2">
        <w:rPr>
          <w:rFonts w:asciiTheme="minorHAnsi" w:hAnsiTheme="minorHAnsi"/>
          <w:i/>
        </w:rPr>
        <w:t>The Affect Studies Reader</w:t>
      </w:r>
      <w:r>
        <w:rPr>
          <w:rFonts w:asciiTheme="minorHAnsi" w:hAnsiTheme="minorHAnsi"/>
        </w:rPr>
        <w:t>, p. 315-6]</w:t>
      </w:r>
    </w:p>
    <w:p w14:paraId="1DC22B8E" w14:textId="77777777" w:rsidR="00806309" w:rsidRPr="009C2DFD" w:rsidRDefault="00806309" w:rsidP="00806309">
      <w:pPr>
        <w:rPr>
          <w:rStyle w:val="TitleChar"/>
          <w:rFonts w:asciiTheme="majorHAnsi" w:hAnsiTheme="majorHAnsi"/>
        </w:rPr>
      </w:pPr>
      <w:r w:rsidRPr="009C2DFD">
        <w:rPr>
          <w:rFonts w:asciiTheme="majorHAnsi" w:hAnsiTheme="majorHAnsi"/>
        </w:rPr>
        <w:t xml:space="preserve">Gs ac MG: Yes, that's something that we were going to ask about: </w:t>
      </w:r>
      <w:r w:rsidRPr="009C2DFD">
        <w:rPr>
          <w:rStyle w:val="TitleChar"/>
          <w:rFonts w:asciiTheme="majorHAnsi" w:hAnsiTheme="majorHAnsi"/>
        </w:rPr>
        <w:t xml:space="preserve">is it possible that affect itself has been overinvested by theory? Is there a way that affect lets one off the hook in the way, </w:t>
      </w:r>
      <w:r w:rsidRPr="009C2DFD">
        <w:rPr>
          <w:rStyle w:val="TitleChar"/>
          <w:rFonts w:asciiTheme="majorHAnsi" w:hAnsiTheme="majorHAnsi"/>
        </w:rPr>
        <w:lastRenderedPageBreak/>
        <w:t>as you've sometimes argued, that theory does?</w:t>
      </w:r>
    </w:p>
    <w:p w14:paraId="3D0DBA6E" w14:textId="77777777" w:rsidR="00806309" w:rsidRPr="009C2DFD" w:rsidRDefault="00806309" w:rsidP="00806309">
      <w:pPr>
        <w:rPr>
          <w:rFonts w:asciiTheme="majorHAnsi" w:hAnsiTheme="majorHAnsi"/>
        </w:rPr>
      </w:pPr>
      <w:r w:rsidRPr="009C2DFD">
        <w:rPr>
          <w:rFonts w:asciiTheme="majorHAnsi" w:hAnsiTheme="majorHAnsi"/>
        </w:rPr>
        <w:t xml:space="preserve">LG: Yes, I think </w:t>
      </w:r>
      <w:r w:rsidRPr="009C2DFD">
        <w:rPr>
          <w:rStyle w:val="TitleChar"/>
        </w:rPr>
        <w:t>that is a nice way of putting it. I do think that affect can let you off the hook</w:t>
      </w:r>
      <w:r w:rsidRPr="009C2DFD">
        <w:rPr>
          <w:rFonts w:asciiTheme="majorHAnsi" w:hAnsiTheme="majorHAnsi"/>
        </w:rPr>
        <w:t xml:space="preserve">. Because </w:t>
      </w:r>
      <w:r w:rsidRPr="009C2DFD">
        <w:rPr>
          <w:rStyle w:val="TitleChar"/>
        </w:rPr>
        <w:t>it has come to serve</w:t>
      </w:r>
      <w:r w:rsidRPr="009C2DFD">
        <w:rPr>
          <w:rFonts w:asciiTheme="majorHAnsi" w:hAnsiTheme="majorHAnsi"/>
        </w:rPr>
        <w:t xml:space="preserve">, now, too often </w:t>
      </w:r>
      <w:r w:rsidRPr="009C2DFD">
        <w:rPr>
          <w:rStyle w:val="TitleChar"/>
        </w:rPr>
        <w:t>as a "magical" term. So, if something has effects that are, let's say, non-representational then we can just describe it as "affect</w:t>
      </w:r>
      <w:r w:rsidRPr="009C2DFD">
        <w:rPr>
          <w:rFonts w:asciiTheme="majorHAnsi" w:hAnsiTheme="majorHAnsi"/>
        </w:rPr>
        <w:t xml:space="preserve">:' So, I think </w:t>
      </w:r>
      <w:r w:rsidRPr="009C2DFD">
        <w:rPr>
          <w:rStyle w:val="TitleChar"/>
        </w:rPr>
        <w:t>there is a lot of theorizing that does not do the harder work of specifying modalities and apparatuses of affect, or distinguishing affect from other sorts of non-semantic effects</w:t>
      </w:r>
      <w:r w:rsidRPr="009C2DFD">
        <w:rPr>
          <w:rFonts w:asciiTheme="majorHAnsi" w:hAnsiTheme="majorHAnsi"/>
        </w:rPr>
        <w:t xml:space="preserve">, </w:t>
      </w:r>
      <w:r w:rsidRPr="009C2DFD">
        <w:rPr>
          <w:rStyle w:val="TitleChar"/>
        </w:rPr>
        <w:t>or</w:t>
      </w:r>
      <w:r w:rsidRPr="009C2DFD">
        <w:rPr>
          <w:rFonts w:asciiTheme="majorHAnsi" w:hAnsiTheme="majorHAnsi"/>
        </w:rPr>
        <w:t xml:space="preserve">, as I said, </w:t>
      </w:r>
      <w:r w:rsidRPr="009C2DFD">
        <w:rPr>
          <w:rStyle w:val="TitleChar"/>
        </w:rPr>
        <w:t>analyzing the articulations between</w:t>
      </w:r>
      <w:r w:rsidRPr="009C2DFD">
        <w:rPr>
          <w:rFonts w:asciiTheme="majorHAnsi" w:hAnsiTheme="majorHAnsi"/>
        </w:rPr>
        <w:t xml:space="preserve"> (and hence, the difference between, as well as how one gets from) </w:t>
      </w:r>
      <w:r w:rsidRPr="009C2DFD">
        <w:rPr>
          <w:rStyle w:val="TitleChar"/>
        </w:rPr>
        <w:t>the ontological and the "empirical</w:t>
      </w:r>
      <w:r w:rsidRPr="009C2DFD">
        <w:rPr>
          <w:rFonts w:asciiTheme="majorHAnsi" w:hAnsiTheme="majorHAnsi"/>
        </w:rPr>
        <w:t>."</w:t>
      </w:r>
    </w:p>
    <w:p w14:paraId="52B5F19D" w14:textId="77777777" w:rsidR="00806309" w:rsidRPr="009C2DFD" w:rsidRDefault="00806309" w:rsidP="00806309">
      <w:pPr>
        <w:rPr>
          <w:rStyle w:val="TitleChar"/>
        </w:rPr>
      </w:pPr>
      <w:r w:rsidRPr="009C2DFD">
        <w:rPr>
          <w:rFonts w:asciiTheme="majorHAnsi" w:hAnsiTheme="majorHAnsi"/>
        </w:rPr>
        <w:t xml:space="preserve">The last is a vexing problem, and crucial I think if we are ever going to sort out a theory of affect. </w:t>
      </w:r>
      <w:r w:rsidRPr="009C2DFD">
        <w:rPr>
          <w:rStyle w:val="TitleChar"/>
        </w:rPr>
        <w:t>It's like people who say the world is "rhizomatic</w:t>
      </w:r>
      <w:r w:rsidRPr="009C2DFD">
        <w:rPr>
          <w:rFonts w:asciiTheme="majorHAnsi" w:hAnsiTheme="majorHAnsi"/>
        </w:rPr>
        <w:t xml:space="preserve">:' </w:t>
      </w:r>
      <w:proofErr w:type="gramStart"/>
      <w:r w:rsidRPr="009C2DFD">
        <w:rPr>
          <w:rStyle w:val="TitleChar"/>
        </w:rPr>
        <w:t>The</w:t>
      </w:r>
      <w:proofErr w:type="gramEnd"/>
      <w:r w:rsidRPr="009C2DFD">
        <w:rPr>
          <w:rStyle w:val="TitleChar"/>
        </w:rPr>
        <w:t xml:space="preserve"> world isn't rhizomatic</w:t>
      </w:r>
      <w:r w:rsidRPr="009C2DFD">
        <w:rPr>
          <w:rFonts w:asciiTheme="majorHAnsi" w:hAnsiTheme="majorHAnsi"/>
        </w:rPr>
        <w:t xml:space="preserve">! I mean, as virtual, the world is rhizomatic. On the plane of consistency then, the world is rhizomatic. But </w:t>
      </w:r>
      <w:r w:rsidRPr="009C2DFD">
        <w:rPr>
          <w:rStyle w:val="TitleChar"/>
        </w:rPr>
        <w:t>there is always a plane of organization and that's what you have to describe because that is what you have to de-territorialize and decode, and then of course it will always be re-territorialized and you will of course never get back to the plane of consistency</w:t>
      </w:r>
      <w:r w:rsidRPr="009C2DFD">
        <w:rPr>
          <w:rFonts w:asciiTheme="majorHAnsi" w:hAnsiTheme="majorHAnsi"/>
        </w:rPr>
        <w:t xml:space="preserve">.' And whether or not Deleuze and Guattari thought you could become a body without organs, </w:t>
      </w:r>
      <w:r w:rsidRPr="009C2DFD">
        <w:rPr>
          <w:rStyle w:val="TitleChar"/>
        </w:rPr>
        <w:t xml:space="preserve">I have never had the </w:t>
      </w:r>
      <w:proofErr w:type="gramStart"/>
      <w:r w:rsidRPr="009C2DFD">
        <w:rPr>
          <w:rStyle w:val="TitleChar"/>
        </w:rPr>
        <w:t>desire ..</w:t>
      </w:r>
      <w:proofErr w:type="gramEnd"/>
      <w:r w:rsidRPr="009C2DFD">
        <w:rPr>
          <w:rStyle w:val="TitleChar"/>
        </w:rPr>
        <w:t xml:space="preserve"> . </w:t>
      </w:r>
      <w:proofErr w:type="gramStart"/>
      <w:r w:rsidRPr="009C2DFD">
        <w:rPr>
          <w:rStyle w:val="TitleChar"/>
        </w:rPr>
        <w:t>and</w:t>
      </w:r>
      <w:proofErr w:type="gramEnd"/>
      <w:r w:rsidRPr="009C2DFD">
        <w:rPr>
          <w:rStyle w:val="TitleChar"/>
        </w:rPr>
        <w:t xml:space="preserve"> I see nothing particularly political about it anyway.</w:t>
      </w:r>
    </w:p>
    <w:p w14:paraId="29030434" w14:textId="77777777" w:rsidR="00806309" w:rsidRPr="009C2DFD" w:rsidRDefault="00806309" w:rsidP="00806309">
      <w:pPr>
        <w:rPr>
          <w:rFonts w:asciiTheme="majorHAnsi" w:hAnsiTheme="majorHAnsi"/>
        </w:rPr>
      </w:pPr>
      <w:r w:rsidRPr="009C2DFD">
        <w:rPr>
          <w:rFonts w:asciiTheme="majorHAnsi" w:hAnsiTheme="majorHAnsi"/>
        </w:rPr>
        <w:t>Gs &amp; MG: But is it that these planes (virtual/actual or consistency/organization) are so separable or is it that they persist alongside one another in the manner of Spinoza's monism? That is, is there another way perhaps to think the spatiality of their relationship?</w:t>
      </w:r>
    </w:p>
    <w:p w14:paraId="73C51581" w14:textId="77777777" w:rsidR="00806309" w:rsidRPr="009C2DFD" w:rsidRDefault="00806309" w:rsidP="00806309">
      <w:pPr>
        <w:rPr>
          <w:rStyle w:val="TitleChar"/>
        </w:rPr>
      </w:pPr>
      <w:r w:rsidRPr="009C2DFD">
        <w:rPr>
          <w:rFonts w:asciiTheme="majorHAnsi" w:hAnsiTheme="majorHAnsi"/>
        </w:rPr>
        <w:t>LG: Yes, I do assume that these two planes are the same thing. It's like Nietzsche's will: i</w:t>
      </w:r>
      <w:r w:rsidRPr="009C2DFD">
        <w:rPr>
          <w:rStyle w:val="TitleChar"/>
        </w:rPr>
        <w:t>t is the ontological condition of possibility of any empirical reality. But that doesn't mean that it is a description of any empirical reality</w:t>
      </w:r>
      <w:r w:rsidRPr="009C2DFD">
        <w:rPr>
          <w:rFonts w:asciiTheme="majorHAnsi" w:hAnsiTheme="majorHAnsi"/>
        </w:rPr>
        <w:t xml:space="preserve">. </w:t>
      </w:r>
      <w:r w:rsidRPr="009C2DFD">
        <w:rPr>
          <w:rStyle w:val="TitleChar"/>
        </w:rPr>
        <w:t>There is a difference between</w:t>
      </w:r>
      <w:r w:rsidRPr="009C2DFD">
        <w:rPr>
          <w:rFonts w:asciiTheme="majorHAnsi" w:hAnsiTheme="majorHAnsi"/>
        </w:rPr>
        <w:t xml:space="preserve"> </w:t>
      </w:r>
      <w:r w:rsidRPr="009C2DFD">
        <w:rPr>
          <w:rStyle w:val="TitleChar"/>
        </w:rPr>
        <w:t>the transcendental condition of possibility and the actualization of those conditions.</w:t>
      </w:r>
      <w:r w:rsidRPr="009C2DFD">
        <w:rPr>
          <w:rFonts w:asciiTheme="majorHAnsi" w:hAnsiTheme="majorHAnsi"/>
        </w:rPr>
        <w:t xml:space="preserve"> So, I think that sometimes </w:t>
      </w:r>
      <w:r w:rsidRPr="009C2DFD">
        <w:rPr>
          <w:rStyle w:val="TitleChar"/>
        </w:rPr>
        <w:t>affect lets people off the hook because it lets them appeal back to an ontology that escapes. And, it often ends up producing a radically de-territorializing politics that I have never been particularly enamored of anyway.</w:t>
      </w:r>
    </w:p>
    <w:p w14:paraId="6AD6F52A" w14:textId="77777777" w:rsidR="00806309" w:rsidRPr="009C2DFD" w:rsidRDefault="00806309" w:rsidP="00806309">
      <w:pPr>
        <w:rPr>
          <w:rFonts w:asciiTheme="majorHAnsi" w:hAnsiTheme="majorHAnsi"/>
        </w:rPr>
      </w:pPr>
      <w:r w:rsidRPr="009C2DFD">
        <w:rPr>
          <w:rFonts w:asciiTheme="majorHAnsi" w:hAnsiTheme="majorHAnsi"/>
        </w:rPr>
        <w:t xml:space="preserve">But it also lets me too much off the hook, because what we need to do is take up this work and rethink it. You know that brilliant chapter in A Thousand Plateaus </w:t>
      </w:r>
      <w:proofErr w:type="gramStart"/>
      <w:r w:rsidRPr="009C2DFD">
        <w:rPr>
          <w:rFonts w:asciiTheme="majorHAnsi" w:hAnsiTheme="majorHAnsi"/>
        </w:rPr>
        <w:t>( 1987</w:t>
      </w:r>
      <w:proofErr w:type="gramEnd"/>
      <w:r w:rsidRPr="009C2DFD">
        <w:rPr>
          <w:rFonts w:asciiTheme="majorHAnsi" w:hAnsiTheme="majorHAnsi"/>
        </w:rPr>
        <w:t>)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14:paraId="53883D79" w14:textId="77777777" w:rsidR="00806309" w:rsidRPr="009C2DFD" w:rsidRDefault="00806309" w:rsidP="00806309">
      <w:pPr>
        <w:rPr>
          <w:rFonts w:asciiTheme="majorHAnsi" w:hAnsiTheme="majorHAnsi"/>
        </w:rPr>
      </w:pPr>
      <w:r w:rsidRPr="009C2DFD">
        <w:rPr>
          <w:rStyle w:val="TitleChar"/>
        </w:rPr>
        <w:t>In too much work done by people who talk about affect</w:t>
      </w:r>
      <w:r w:rsidRPr="009C2DFD">
        <w:rPr>
          <w:rFonts w:asciiTheme="majorHAnsi" w:hAnsiTheme="majorHAnsi"/>
        </w:rPr>
        <w:t xml:space="preserve"> -or at least I get the feeling when reading some of it anyway-</w:t>
      </w:r>
      <w:r w:rsidRPr="009C2DFD">
        <w:rPr>
          <w:rStyle w:val="TitleChar"/>
        </w:rPr>
        <w:t>there is a</w:t>
      </w:r>
      <w:r w:rsidRPr="009C2DFD">
        <w:rPr>
          <w:rFonts w:asciiTheme="majorHAnsi" w:hAnsiTheme="majorHAnsi"/>
        </w:rPr>
        <w:t xml:space="preserve"> kind of immediate </w:t>
      </w:r>
      <w:r w:rsidRPr="009C2DFD">
        <w:rPr>
          <w:rStyle w:val="TitleChar"/>
        </w:rPr>
        <w:t>effectivity of affect on the body</w:t>
      </w:r>
      <w:r w:rsidRPr="009C2DFD">
        <w:rPr>
          <w:rFonts w:asciiTheme="majorHAnsi" w:hAnsiTheme="majorHAnsi"/>
        </w:rPr>
        <w:t xml:space="preserve">. Despite constant denials, I can't escape the feeling that Brian Massumi's recent work, for example, on the color-coding of terror alerts reduplicates a kind of old-fashioned media-effects model. You know, </w:t>
      </w:r>
      <w:r w:rsidRPr="009C2DFD">
        <w:rPr>
          <w:rStyle w:val="TitleChar"/>
        </w:rPr>
        <w:t>you flash these lights at people and there is some kind of bodily response. Well, there isn't! Affect then becomes a magical way of bringing in the body. Certainly, there is a kind of mediation process but it is a machinic one</w:t>
      </w:r>
      <w:r w:rsidRPr="009C2DFD">
        <w:rPr>
          <w:rFonts w:asciiTheme="majorHAnsi" w:hAnsiTheme="majorHAnsi"/>
        </w:rPr>
        <w:t xml:space="preserv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w:t>
      </w:r>
      <w:r w:rsidRPr="009C2DFD">
        <w:rPr>
          <w:rFonts w:asciiTheme="majorHAnsi" w:hAnsiTheme="majorHAnsi"/>
        </w:rPr>
        <w:lastRenderedPageBreak/>
        <w:t>configurations of affect. I have always held that emotion is the articulation of affect and ideology. Emotion is the ideological attempt to make sense of some affective productions.</w:t>
      </w:r>
    </w:p>
    <w:p w14:paraId="2CAB367B" w14:textId="77777777" w:rsidR="00806309" w:rsidRPr="00851968" w:rsidRDefault="00806309" w:rsidP="00806309">
      <w:pPr>
        <w:rPr>
          <w:u w:val="single"/>
        </w:rPr>
      </w:pPr>
      <w:r w:rsidRPr="009C2DFD">
        <w:rPr>
          <w:rFonts w:asciiTheme="majorHAnsi" w:hAnsiTheme="majorHAnsi"/>
        </w:rPr>
        <w:t xml:space="preserve">So, I </w:t>
      </w:r>
      <w:r w:rsidRPr="009C2DFD">
        <w:rPr>
          <w:rStyle w:val="TitleChar"/>
        </w:rPr>
        <w:t xml:space="preserve">don't think that we've yet done the actual work of parsing out everything that is getting collapsed into the general notion of affect. Basically, it's become everything that is non-representational or non-semantic – that's what we now call affect. And, so, yes, I think you are right: </w:t>
      </w:r>
      <w:r w:rsidRPr="009C2DFD">
        <w:rPr>
          <w:rStyle w:val="Emphasis"/>
        </w:rPr>
        <w:t>it is letting us off the hook because then we don't end up having to find the specificity.</w:t>
      </w:r>
    </w:p>
    <w:p w14:paraId="3F55D943" w14:textId="77777777" w:rsidR="00806309" w:rsidRPr="00851968" w:rsidRDefault="00806309" w:rsidP="00806309">
      <w:pPr>
        <w:pStyle w:val="Heading4"/>
      </w:pPr>
      <w:r>
        <w:t>Affect matters, but only opening up ontology to politics creates change</w:t>
      </w:r>
    </w:p>
    <w:p w14:paraId="5B7CAB3E" w14:textId="77777777" w:rsidR="00806309" w:rsidRPr="00FA3D3B" w:rsidRDefault="00806309" w:rsidP="00806309">
      <w:pPr>
        <w:rPr>
          <w:rStyle w:val="Style13ptBold"/>
        </w:rPr>
      </w:pPr>
      <w:r w:rsidRPr="00FA3D3B">
        <w:rPr>
          <w:rStyle w:val="Style13ptBold"/>
        </w:rPr>
        <w:t>Bollimer, NC State University assistance professor, 2014</w:t>
      </w:r>
    </w:p>
    <w:p w14:paraId="58C24370" w14:textId="77777777" w:rsidR="00806309" w:rsidRPr="00095BD6" w:rsidRDefault="00806309" w:rsidP="00806309">
      <w:pPr>
        <w:rPr>
          <w:rFonts w:asciiTheme="majorHAnsi" w:hAnsiTheme="majorHAnsi"/>
        </w:rPr>
      </w:pPr>
      <w:r>
        <w:rPr>
          <w:rFonts w:asciiTheme="majorHAnsi" w:hAnsiTheme="majorHAnsi"/>
        </w:rPr>
        <w:t>[Grant David</w:t>
      </w:r>
      <w:r w:rsidRPr="00FA3D3B">
        <w:rPr>
          <w:rFonts w:asciiTheme="majorHAnsi" w:hAnsiTheme="majorHAnsi"/>
        </w:rPr>
        <w:t>, “Pathologies of Affect: The ‘new wounded’ and the politics of ontolog</w:t>
      </w:r>
      <w:r>
        <w:rPr>
          <w:rFonts w:asciiTheme="majorHAnsi" w:hAnsiTheme="majorHAnsi"/>
        </w:rPr>
        <w:t>y”, Cultural Studies, Vol. 28.2]</w:t>
      </w:r>
    </w:p>
    <w:p w14:paraId="2FA1F854" w14:textId="77777777" w:rsidR="00806309" w:rsidRDefault="00806309" w:rsidP="00806309">
      <w:r w:rsidRPr="00AB242C">
        <w:rPr>
          <w:rStyle w:val="TitleChar"/>
        </w:rPr>
        <w:t>If we start from the position that sees affect as a universal ground, then</w:t>
      </w:r>
      <w:r>
        <w:t xml:space="preserve"> . . . </w:t>
      </w:r>
      <w:r w:rsidRPr="00AB242C">
        <w:rPr>
          <w:rStyle w:val="TitleChar"/>
        </w:rPr>
        <w:t>what</w:t>
      </w:r>
      <w:r>
        <w:t xml:space="preserve">? Is some science is good while other science is bad? </w:t>
      </w:r>
      <w:r w:rsidRPr="00AB242C">
        <w:rPr>
          <w:rStyle w:val="TitleChar"/>
        </w:rPr>
        <w:t>Does ‘empathy’</w:t>
      </w:r>
      <w:r>
        <w:t xml:space="preserve">, even when defined as an asignifying material, biological force that bridges bodies, </w:t>
      </w:r>
      <w:r w:rsidRPr="00AB242C">
        <w:rPr>
          <w:rStyle w:val="TitleChar"/>
        </w:rPr>
        <w:t xml:space="preserve">reduce affect through signification because it is an ‘emotion’ rather than a pure affect? </w:t>
      </w:r>
      <w:r>
        <w:t xml:space="preserve">What does this distinction even mean when neuropsychology seems to define empathy in the identical way that some affect theorists define affect more broadly? </w:t>
      </w:r>
      <w:r w:rsidRPr="00AB242C">
        <w:rPr>
          <w:rStyle w:val="TitleChar"/>
        </w:rPr>
        <w:t>These should be simple questions, yet I do not think that the ontological variant of affect theory can give them satisfying answers</w:t>
      </w:r>
      <w:r>
        <w:t xml:space="preserve">. </w:t>
      </w:r>
      <w:r w:rsidRPr="00AB242C">
        <w:rPr>
          <w:rStyle w:val="TitleChar"/>
        </w:rPr>
        <w:t xml:space="preserve">The </w:t>
      </w:r>
      <w:r>
        <w:t xml:space="preserve">various </w:t>
      </w:r>
      <w:r w:rsidRPr="00AB242C">
        <w:rPr>
          <w:rStyle w:val="TitleChar"/>
        </w:rPr>
        <w:t>rhetorical moves made by affect theorists regarding science and signification seem to defend the ‘productive’ uses of affect in cultural theory against its use in neuropsychology while repeating and drawing on those very same theories</w:t>
      </w:r>
      <w:r>
        <w:t xml:space="preserve">. </w:t>
      </w:r>
      <w:r w:rsidRPr="00095BD6">
        <w:rPr>
          <w:rStyle w:val="TitleChar"/>
        </w:rPr>
        <w:t>Any time affect seems to be used in ways that may be politically problematic or regressive, it has been ‘captured’ by institutions that deny the unconstrained possibilities of the body. That people are excluded from humanity because of scientifically normative judgements about the presence and absence of affect becomes an ontological error. The politics of affect</w:t>
      </w:r>
      <w:r>
        <w:t xml:space="preserve">, if this is even a politics, </w:t>
      </w:r>
      <w:r w:rsidRPr="00095BD6">
        <w:rPr>
          <w:rStyle w:val="TitleChar"/>
        </w:rPr>
        <w:t>becomes a sort of ontological correction in which the material effects of discourse are nothing other than stumbling blocks for the access to a reality in which all bodies are supposedly eternally equal through the energies and forces that flow through affective connection</w:t>
      </w:r>
      <w:r>
        <w:t xml:space="preserve">. </w:t>
      </w:r>
      <w:r w:rsidRPr="00095BD6">
        <w:rPr>
          <w:rStyle w:val="TitleChar"/>
        </w:rPr>
        <w:t>Politics</w:t>
      </w:r>
      <w:r>
        <w:t xml:space="preserve"> </w:t>
      </w:r>
      <w:r w:rsidRPr="00095BD6">
        <w:rPr>
          <w:rStyle w:val="TitleChar"/>
        </w:rPr>
        <w:t>seems to become</w:t>
      </w:r>
      <w:r>
        <w:t xml:space="preserve"> </w:t>
      </w:r>
      <w:r w:rsidRPr="00095BD6">
        <w:rPr>
          <w:rStyle w:val="TitleChar"/>
        </w:rPr>
        <w:t>the task of advancing a ‘correct’ version of the real obscured by various forms of cultural mediation.</w:t>
      </w:r>
      <w:r>
        <w:t xml:space="preserve"> In clearing away the mediated mess of culture, politics then emerges ‘autonomously’ and ‘autonomically’ from the interplay of de-subjectified and undefined ‘bodies’ in motion.</w:t>
      </w:r>
    </w:p>
    <w:p w14:paraId="73C083C8" w14:textId="77777777" w:rsidR="00806309" w:rsidRPr="00095BD6" w:rsidRDefault="00806309" w:rsidP="00806309">
      <w:pPr>
        <w:rPr>
          <w:rStyle w:val="TitleChar"/>
        </w:rPr>
      </w:pPr>
      <w:r w:rsidRPr="00095BD6">
        <w:rPr>
          <w:rStyle w:val="TitleChar"/>
        </w:rPr>
        <w:t>To say that political formations are organized through affect, in that bonds between people often have more to do with feelings and desires than rational thought, is a completely different way of thinking of affect than positioning it as a universal autonomic ground for embodied agency</w:t>
      </w:r>
      <w:r>
        <w:t xml:space="preserve">. </w:t>
      </w:r>
      <w:r w:rsidRPr="00095BD6">
        <w:rPr>
          <w:rStyle w:val="TitleChar"/>
        </w:rPr>
        <w:t>One position understands social formations as produced through historical processes that have no uniform structure, contextually shaping bodies and their abilities. The other assumes that affect exists, and that politics simply follows from the body and its neurological capacity for movement and relation</w:t>
      </w:r>
      <w:r>
        <w:t>. Yet t</w:t>
      </w:r>
      <w:r w:rsidRPr="00095BD6">
        <w:rPr>
          <w:rStyle w:val="TitleChar"/>
        </w:rPr>
        <w:t>he very thing called affect can divide and unite bodies based on differential capacities for feeling and relating. Affect can be mobilized in a way to eliminate specific people from humanity</w:t>
      </w:r>
      <w:r>
        <w:t xml:space="preserve">. </w:t>
      </w:r>
      <w:r w:rsidRPr="00095BD6">
        <w:rPr>
          <w:rStyle w:val="TitleChar"/>
        </w:rPr>
        <w:t>Unless affect theory can account for its use in producing these divides, then it cannot properly account for political struggle, agency or the reality of everyday life</w:t>
      </w:r>
      <w:r>
        <w:t>. Fortunately, making this move is easy. All it requires is the admission that affect does not exist purely as a pre</w:t>
      </w:r>
      <w:r w:rsidRPr="00AB242C">
        <w:t xml:space="preserve"> symbolic, pre-discursive, pre-cultural ground. Affect is not reducible </w:t>
      </w:r>
      <w:r w:rsidRPr="00AB242C">
        <w:lastRenderedPageBreak/>
        <w:t xml:space="preserve">to an ontological, neurobiological a priori. It is, we should conclude, produced within historical and material processes of mediation, in which affect itself is one of many vectors. In other words, </w:t>
      </w:r>
      <w:r w:rsidRPr="00095BD6">
        <w:rPr>
          <w:rStyle w:val="TitleChar"/>
        </w:rPr>
        <w:t>a politics of ontology refuses to let ‘ontology’ guide ‘politics’, but instead understands ontological concepts as implicitly normative claims about proper and full ways of living and being a subject</w:t>
      </w:r>
      <w:r w:rsidRPr="00AB242C">
        <w:t xml:space="preserve">. But, simultaneously, </w:t>
      </w:r>
      <w:r w:rsidRPr="00095BD6">
        <w:rPr>
          <w:rStyle w:val="TitleChar"/>
        </w:rPr>
        <w:t>this means that ontology is itself open to political contestation because it is shaped by the multiple processes of mediation that serve to produce collectives, conflicts and struggles.</w:t>
      </w:r>
    </w:p>
    <w:p w14:paraId="3B8C849F" w14:textId="77777777" w:rsidR="00806309" w:rsidRDefault="00806309" w:rsidP="00806309"/>
    <w:p w14:paraId="18C89012" w14:textId="77777777" w:rsidR="00806309" w:rsidRDefault="00806309" w:rsidP="00806309">
      <w:pPr>
        <w:pStyle w:val="Heading4"/>
      </w:pPr>
      <w:r>
        <w:t xml:space="preserve">Affect supersedes logical analysis </w:t>
      </w:r>
    </w:p>
    <w:p w14:paraId="614BC0E1" w14:textId="77777777" w:rsidR="00806309" w:rsidRPr="00941D96" w:rsidRDefault="00806309" w:rsidP="00806309">
      <w:pPr>
        <w:rPr>
          <w:rStyle w:val="Style13ptBold"/>
        </w:rPr>
      </w:pPr>
      <w:r w:rsidRPr="00941D96">
        <w:rPr>
          <w:rStyle w:val="Style13ptBold"/>
        </w:rPr>
        <w:t>Sherwin, New York Law School Professor,</w:t>
      </w:r>
      <w:r>
        <w:rPr>
          <w:rStyle w:val="Style13ptBold"/>
        </w:rPr>
        <w:t xml:space="preserve"> </w:t>
      </w:r>
      <w:r w:rsidRPr="00941D96">
        <w:rPr>
          <w:rStyle w:val="Style13ptBold"/>
        </w:rPr>
        <w:t>2015</w:t>
      </w:r>
    </w:p>
    <w:p w14:paraId="32335660" w14:textId="77777777" w:rsidR="00806309" w:rsidRDefault="00806309" w:rsidP="00806309">
      <w:r>
        <w:t>[</w:t>
      </w:r>
      <w:r w:rsidRPr="00941D96">
        <w:t>Richard, “Too Late for Thinking: The Curious Quest for Emancipatory Potential in Meaningless Affect and Some Jurisprudential Implications”, Law, Culture and the Humanities 1–13, October 13, 2015</w:t>
      </w:r>
      <w:r>
        <w:t>]</w:t>
      </w:r>
    </w:p>
    <w:p w14:paraId="76856428" w14:textId="77777777" w:rsidR="00806309" w:rsidRDefault="00806309" w:rsidP="00806309">
      <w:r w:rsidRPr="003316C4">
        <w:rPr>
          <w:rStyle w:val="TitleChar"/>
        </w:rPr>
        <w:t>It is a basic premise of</w:t>
      </w:r>
      <w:r w:rsidRPr="003316C4">
        <w:t xml:space="preserve"> what has come to be known as the ‘‘</w:t>
      </w:r>
      <w:r w:rsidRPr="003316C4">
        <w:rPr>
          <w:rStyle w:val="TitleChar"/>
        </w:rPr>
        <w:t>dual process’’ theory of cognition that what actually causes me to register a corporeal affect differs from what I may subsequently say about it</w:t>
      </w:r>
      <w:r w:rsidRPr="003316C4">
        <w:t xml:space="preserve">. </w:t>
      </w:r>
      <w:r w:rsidRPr="003316C4">
        <w:rPr>
          <w:rStyle w:val="TitleChar"/>
        </w:rPr>
        <w:t>By the time thoughts or feelings occur, my behavior has already been altered.</w:t>
      </w:r>
      <w:r w:rsidRPr="003316C4">
        <w:t xml:space="preserve"> As Jonathan Haidt puts it, “</w:t>
      </w:r>
      <w:r w:rsidRPr="003316C4">
        <w:rPr>
          <w:rStyle w:val="TitleChar"/>
        </w:rPr>
        <w:t>thinking is the rider; affect is the elephant</w:t>
      </w:r>
      <w:r w:rsidRPr="003316C4">
        <w:t>.”9</w:t>
      </w:r>
    </w:p>
    <w:p w14:paraId="76605714" w14:textId="77777777" w:rsidR="00806309" w:rsidRDefault="00806309" w:rsidP="00806309">
      <w:r>
        <w:t xml:space="preserve">Thus construed, the dual process model leaves us in a quandary. </w:t>
      </w:r>
      <w:r w:rsidRPr="00826733">
        <w:rPr>
          <w:rStyle w:val="TitleChar"/>
        </w:rPr>
        <w:t xml:space="preserve">If the primary process of affection is blind, how can the secondary post hoc act of reasoning or interpretation or judgment be trusted? </w:t>
      </w:r>
      <w:r>
        <w:t xml:space="preserve">After all, </w:t>
      </w:r>
      <w:r w:rsidRPr="00826733">
        <w:rPr>
          <w:rStyle w:val="TitleChar"/>
        </w:rPr>
        <w:t xml:space="preserve">whatever I say about what my body has already silently registered may be only contingently related to the affect in question.10 </w:t>
      </w:r>
      <w:proofErr w:type="gramStart"/>
      <w:r w:rsidRPr="00826733">
        <w:rPr>
          <w:rStyle w:val="TitleChar"/>
        </w:rPr>
        <w:t>In</w:t>
      </w:r>
      <w:proofErr w:type="gramEnd"/>
      <w:r w:rsidRPr="00826733">
        <w:rPr>
          <w:rStyle w:val="TitleChar"/>
        </w:rPr>
        <w:t xml:space="preserve"> a sense, my mind is already made up.</w:t>
      </w:r>
    </w:p>
    <w:p w14:paraId="68F9808A" w14:textId="77777777" w:rsidR="00806309" w:rsidRPr="00826733" w:rsidRDefault="00806309" w:rsidP="00806309">
      <w:pPr>
        <w:rPr>
          <w:rStyle w:val="TitleChar"/>
        </w:rPr>
      </w:pPr>
      <w:r>
        <w:t>Affects happen – beyond the reach of signification. By contrast, fe</w:t>
      </w:r>
      <w:r w:rsidRPr="00826733">
        <w:rPr>
          <w:rStyle w:val="TitleChar"/>
        </w:rPr>
        <w:t>elings and emo- tions express something about what has happened. They begin the cognitive process by telling me something about whatever or whoever it is that affected me. Feelings and emotions have different logics, different epistemologies, if you will.</w:t>
      </w:r>
      <w:r>
        <w:t xml:space="preserve"> </w:t>
      </w:r>
      <w:r w:rsidRPr="00826733">
        <w:rPr>
          <w:rStyle w:val="TitleChar"/>
        </w:rPr>
        <w:t>Feeling emerges out of my personal or subjective history. Emotion comes from the various archival sources that I’ve inherited from being embedded in a particular society at a particular time.</w:t>
      </w:r>
    </w:p>
    <w:p w14:paraId="46C52C16" w14:textId="77777777" w:rsidR="00806309" w:rsidRDefault="00806309" w:rsidP="00806309">
      <w:r w:rsidRPr="00826733">
        <w:rPr>
          <w:rStyle w:val="TitleChar"/>
        </w:rPr>
        <w:t>This distinction between non-cognitive affect and its pre- (</w:t>
      </w:r>
      <w:r>
        <w:t xml:space="preserve">or nascently) </w:t>
      </w:r>
      <w:r w:rsidRPr="00826733">
        <w:rPr>
          <w:rStyle w:val="TitleChar"/>
        </w:rPr>
        <w:t>cognitive offshoots reflects a dramatic version of the Cartesian mind/body problem. If affect is how the body prepares us for action</w:t>
      </w:r>
      <w:r>
        <w:t xml:space="preserve"> (by adding a quantity of sub-lingual intensity to experience), </w:t>
      </w:r>
      <w:r w:rsidRPr="00826733">
        <w:rPr>
          <w:rStyle w:val="TitleChar"/>
        </w:rPr>
        <w:t xml:space="preserve">feeling and emotion are simply the mind’s effort to make sense of those actions. </w:t>
      </w:r>
      <w:proofErr w:type="gramStart"/>
      <w:r w:rsidRPr="00826733">
        <w:rPr>
          <w:rStyle w:val="TitleChar"/>
        </w:rPr>
        <w:t>It’s</w:t>
      </w:r>
      <w:proofErr w:type="gramEnd"/>
      <w:r w:rsidRPr="00826733">
        <w:rPr>
          <w:rStyle w:val="TitleChar"/>
        </w:rPr>
        <w:t xml:space="preserve"> how the rider tries to follow where the elephant has already gone.</w:t>
      </w:r>
      <w:r>
        <w:t xml:space="preserve"> In this respect, the subjective and social contingency of finding reasons for action is reminiscent of what Stanley Fish has been up to for many years in his irony-drenched theory of liter- ary interpretation.11</w:t>
      </w:r>
    </w:p>
    <w:p w14:paraId="15392ECC" w14:textId="77777777" w:rsidR="00806309" w:rsidRDefault="00806309" w:rsidP="00806309">
      <w:r>
        <w:t xml:space="preserve">As this reference to Fish suggests, </w:t>
      </w:r>
      <w:r w:rsidRPr="00826733">
        <w:rPr>
          <w:rStyle w:val="TitleChar"/>
        </w:rPr>
        <w:t xml:space="preserve">affect </w:t>
      </w:r>
      <w:proofErr w:type="gramStart"/>
      <w:r w:rsidRPr="00826733">
        <w:rPr>
          <w:rStyle w:val="TitleChar"/>
        </w:rPr>
        <w:t>theory’s</w:t>
      </w:r>
      <w:proofErr w:type="gramEnd"/>
      <w:r w:rsidRPr="00826733">
        <w:rPr>
          <w:rStyle w:val="TitleChar"/>
        </w:rPr>
        <w:t xml:space="preserve"> neurobiological interest in non- intentionalism speaks rather directly to some of the most conspicuous claims of literary or cultural theory in recent years</w:t>
      </w:r>
      <w:r>
        <w:t xml:space="preserve">. </w:t>
      </w:r>
      <w:r w:rsidRPr="00826733">
        <w:rPr>
          <w:rStyle w:val="TitleChar"/>
        </w:rPr>
        <w:t>If thinking comes too late for affect, claims regarding an actor’s intent must be taken with a rather large grain of salt</w:t>
      </w:r>
      <w:r>
        <w:t xml:space="preserve">.12 As Fish would put it, </w:t>
      </w:r>
      <w:r w:rsidRPr="00826733">
        <w:rPr>
          <w:rStyle w:val="TitleChar"/>
        </w:rPr>
        <w:t>all we can say for sure is that we’re making permissible moves in the cultural game that we’re playing</w:t>
      </w:r>
      <w:r w:rsidRPr="00941D96">
        <w:t>.13 Feeling boxed in by ineluctably contingent conventions, it may not prove surprising that recent theorists such as William E. Connolly,14 Jane Bennett,15 and Brian Massumi,16 among others, have been seeking non-cognitive sources of the real, what Bennett refers to as material sources of re-enchantment. If intentionality is untrust- worthy, perhaps we’ll have better luck exploring non-intentionally sedimented physical traces of reality, such as lost objects.17</w:t>
      </w:r>
    </w:p>
    <w:p w14:paraId="4DC503AD" w14:textId="77777777" w:rsidR="00806309" w:rsidRDefault="00806309" w:rsidP="00806309">
      <w:r w:rsidRPr="00941D96">
        <w:lastRenderedPageBreak/>
        <w:t>Here is where affect theory has a very real role to play. It asks us</w:t>
      </w:r>
      <w:r w:rsidRPr="003316C4">
        <w:rPr>
          <w:rStyle w:val="TitleChar"/>
        </w:rPr>
        <w:t xml:space="preserve">: who or what is behind our political and legal choices? What kind of affect, accessed by what narrative configuration, </w:t>
      </w:r>
      <w:proofErr w:type="gramStart"/>
      <w:r w:rsidRPr="003316C4">
        <w:rPr>
          <w:rStyle w:val="TitleChar"/>
        </w:rPr>
        <w:t>warrants</w:t>
      </w:r>
      <w:proofErr w:type="gramEnd"/>
      <w:r w:rsidRPr="003316C4">
        <w:rPr>
          <w:rStyle w:val="TitleChar"/>
        </w:rPr>
        <w:t xml:space="preserve"> the investment of power and belief</w:t>
      </w:r>
      <w:r w:rsidRPr="00941D96">
        <w:t xml:space="preserve">? Like pop cultural program- </w:t>
      </w:r>
      <w:proofErr w:type="gramStart"/>
      <w:r w:rsidRPr="00941D96">
        <w:t>ming</w:t>
      </w:r>
      <w:proofErr w:type="gramEnd"/>
      <w:r w:rsidRPr="00941D96">
        <w:t xml:space="preserve">, politicians and lawyers often serve as surrogates for affective reinforcement and confirmation in society. </w:t>
      </w:r>
      <w:r w:rsidRPr="003316C4">
        <w:rPr>
          <w:rStyle w:val="TitleChar"/>
        </w:rPr>
        <w:t>But do we recognize the role affect is playing, or the force that it wields</w:t>
      </w:r>
      <w:r>
        <w:t xml:space="preserve">? </w:t>
      </w:r>
      <w:r w:rsidRPr="003316C4">
        <w:rPr>
          <w:rStyle w:val="TitleChar"/>
        </w:rPr>
        <w:t>Is it being deployed in the service of naked power for its own sake? Does it advance a compelling narrative of shared values? Are we moved more by the nature of affective intensity than by the social or legal or political reality that that inten</w:t>
      </w:r>
      <w:r>
        <w:rPr>
          <w:rStyle w:val="TitleChar"/>
        </w:rPr>
        <w:t>sity con</w:t>
      </w:r>
      <w:r w:rsidRPr="003316C4">
        <w:rPr>
          <w:rStyle w:val="TitleChar"/>
        </w:rPr>
        <w:t>jures?</w:t>
      </w:r>
      <w:r>
        <w:t xml:space="preserve"> If it is the former, a matter of affective intensity for its own sake, then surely the Nietzschean reduction of politics to aesthetics is at hand.61 </w:t>
      </w:r>
      <w:r w:rsidRPr="009117D9">
        <w:rPr>
          <w:rStyle w:val="TitleChar"/>
        </w:rPr>
        <w:t>Investing the aesthetic with moral capital requires that we grow mindful of aesthetic effects in the service of particu- lar social, political, and legal norms, for only then are we capable of choosing either to submit or resist</w:t>
      </w:r>
      <w:r>
        <w:t>.</w:t>
      </w:r>
    </w:p>
    <w:p w14:paraId="1A2AED33" w14:textId="77777777" w:rsidR="00806309" w:rsidRDefault="00806309" w:rsidP="00806309">
      <w:r>
        <w:t>Social, political, and legal meanings bind us with great intensity. Whether that bond is rooted in the intensity of Hobbesian fear or something nobler is a matter of collective choice.</w:t>
      </w:r>
    </w:p>
    <w:p w14:paraId="7BDA7FD6" w14:textId="77777777" w:rsidR="00806309" w:rsidRPr="009117D9" w:rsidRDefault="00806309" w:rsidP="00806309">
      <w:pPr>
        <w:rPr>
          <w:rStyle w:val="TitleChar"/>
        </w:rPr>
      </w:pPr>
      <w:r w:rsidRPr="009117D9">
        <w:rPr>
          <w:rStyle w:val="TitleChar"/>
        </w:rPr>
        <w:t>Shelley once said that poets are the unacknowledged legislators of the world. The affective intensity of their words founds the nomos – the legal reality in which we live. The poetic power of affect is what holds our personal and collective narratives together, and makes their meaning stick. So we ask: by what intensities are we bound, or forced apart? To what acts of meaning do we say yes or no? And in so saying whom do we become? What kind of society do we create?</w:t>
      </w:r>
    </w:p>
    <w:p w14:paraId="08672B6F" w14:textId="77777777" w:rsidR="00806309" w:rsidRDefault="00806309" w:rsidP="00806309"/>
    <w:p w14:paraId="78F9EA02" w14:textId="77777777" w:rsidR="00806309" w:rsidRPr="000968B2" w:rsidRDefault="00806309" w:rsidP="00806309">
      <w:pPr>
        <w:pStyle w:val="Heading4"/>
      </w:pPr>
      <w:r>
        <w:t>Focusing</w:t>
      </w:r>
      <w:r w:rsidRPr="000968B2">
        <w:t xml:space="preserve"> on affect is a </w:t>
      </w:r>
      <w:r>
        <w:t>way to opt out of</w:t>
      </w:r>
      <w:r w:rsidRPr="000968B2">
        <w:t xml:space="preserve"> </w:t>
      </w:r>
      <w:r>
        <w:t xml:space="preserve">analysis of politics </w:t>
      </w:r>
    </w:p>
    <w:p w14:paraId="269340C5" w14:textId="77777777" w:rsidR="00806309" w:rsidRPr="009C2DFD" w:rsidRDefault="00806309" w:rsidP="00806309">
      <w:pPr>
        <w:rPr>
          <w:rStyle w:val="Style13ptBold"/>
        </w:rPr>
      </w:pPr>
      <w:r w:rsidRPr="009C2DFD">
        <w:rPr>
          <w:rStyle w:val="Style13ptBold"/>
        </w:rPr>
        <w:t>Grossberg, UNC Cultural Studies University Program director and Anthropology Distinguished Adjunct professor</w:t>
      </w:r>
      <w:proofErr w:type="gramStart"/>
      <w:r w:rsidRPr="009C2DFD">
        <w:rPr>
          <w:rStyle w:val="Style13ptBold"/>
        </w:rPr>
        <w:t>,2010</w:t>
      </w:r>
      <w:proofErr w:type="gramEnd"/>
    </w:p>
    <w:p w14:paraId="7A288AB9" w14:textId="77777777" w:rsidR="00806309" w:rsidRPr="000968B2" w:rsidRDefault="00806309" w:rsidP="00806309">
      <w:pPr>
        <w:rPr>
          <w:rFonts w:asciiTheme="minorHAnsi" w:hAnsiTheme="minorHAnsi"/>
        </w:rPr>
      </w:pPr>
      <w:r>
        <w:rPr>
          <w:rFonts w:asciiTheme="minorHAnsi" w:hAnsiTheme="minorHAnsi"/>
        </w:rPr>
        <w:t>[</w:t>
      </w:r>
      <w:r w:rsidRPr="000968B2">
        <w:rPr>
          <w:rFonts w:asciiTheme="minorHAnsi" w:hAnsiTheme="minorHAnsi"/>
        </w:rPr>
        <w:t xml:space="preserve">Lawrence, “Affect’s Future,” in </w:t>
      </w:r>
      <w:r w:rsidRPr="000968B2">
        <w:rPr>
          <w:rFonts w:asciiTheme="minorHAnsi" w:hAnsiTheme="minorHAnsi"/>
          <w:i/>
        </w:rPr>
        <w:t>The Affect Studies Reader</w:t>
      </w:r>
      <w:r>
        <w:rPr>
          <w:rFonts w:asciiTheme="minorHAnsi" w:hAnsiTheme="minorHAnsi"/>
        </w:rPr>
        <w:t>, p. 315-6]</w:t>
      </w:r>
    </w:p>
    <w:p w14:paraId="005ECE27" w14:textId="77777777" w:rsidR="00806309" w:rsidRPr="009C2DFD" w:rsidRDefault="00806309" w:rsidP="00806309">
      <w:pPr>
        <w:rPr>
          <w:rStyle w:val="TitleChar"/>
          <w:rFonts w:asciiTheme="majorHAnsi" w:hAnsiTheme="majorHAnsi"/>
        </w:rPr>
      </w:pPr>
      <w:r w:rsidRPr="009C2DFD">
        <w:rPr>
          <w:rFonts w:asciiTheme="majorHAnsi" w:hAnsiTheme="majorHAnsi"/>
        </w:rPr>
        <w:t xml:space="preserve">Gs ac MG: Yes, that's something that we were going to ask about: </w:t>
      </w:r>
      <w:r w:rsidRPr="009C2DFD">
        <w:rPr>
          <w:rStyle w:val="TitleChar"/>
          <w:rFonts w:asciiTheme="majorHAnsi" w:hAnsiTheme="majorHAnsi"/>
        </w:rPr>
        <w:t>is it possible that affect itself has been overinvested by theory? Is there a way that affect lets one off the hook in the way, as you've sometimes argued, that theory does?</w:t>
      </w:r>
    </w:p>
    <w:p w14:paraId="501753DB" w14:textId="77777777" w:rsidR="00806309" w:rsidRPr="009C2DFD" w:rsidRDefault="00806309" w:rsidP="00806309">
      <w:pPr>
        <w:rPr>
          <w:rFonts w:asciiTheme="majorHAnsi" w:hAnsiTheme="majorHAnsi"/>
        </w:rPr>
      </w:pPr>
      <w:r w:rsidRPr="009C2DFD">
        <w:rPr>
          <w:rFonts w:asciiTheme="majorHAnsi" w:hAnsiTheme="majorHAnsi"/>
        </w:rPr>
        <w:t xml:space="preserve">LG: Yes, I think </w:t>
      </w:r>
      <w:r w:rsidRPr="009C2DFD">
        <w:rPr>
          <w:rStyle w:val="TitleChar"/>
        </w:rPr>
        <w:t>that is a nice way of putting it. I do think that affect can let you off the hook</w:t>
      </w:r>
      <w:r w:rsidRPr="009C2DFD">
        <w:rPr>
          <w:rFonts w:asciiTheme="majorHAnsi" w:hAnsiTheme="majorHAnsi"/>
        </w:rPr>
        <w:t xml:space="preserve">. Because </w:t>
      </w:r>
      <w:r w:rsidRPr="009C2DFD">
        <w:rPr>
          <w:rStyle w:val="TitleChar"/>
        </w:rPr>
        <w:t>it has come to serve</w:t>
      </w:r>
      <w:r w:rsidRPr="009C2DFD">
        <w:rPr>
          <w:rFonts w:asciiTheme="majorHAnsi" w:hAnsiTheme="majorHAnsi"/>
        </w:rPr>
        <w:t xml:space="preserve">, now, too often </w:t>
      </w:r>
      <w:r w:rsidRPr="009C2DFD">
        <w:rPr>
          <w:rStyle w:val="TitleChar"/>
        </w:rPr>
        <w:t>as a "magical" term. So, if something has effects that are, let's say, non-representational then we can just describe it as "affect</w:t>
      </w:r>
      <w:r w:rsidRPr="009C2DFD">
        <w:rPr>
          <w:rFonts w:asciiTheme="majorHAnsi" w:hAnsiTheme="majorHAnsi"/>
        </w:rPr>
        <w:t xml:space="preserve">:' So, I think </w:t>
      </w:r>
      <w:r w:rsidRPr="009C2DFD">
        <w:rPr>
          <w:rStyle w:val="TitleChar"/>
        </w:rPr>
        <w:t>there is a lot of theorizing that does not do the harder work of specifying modalities and apparatuses of affect, or distinguishing affect from other sorts of non-semantic effects</w:t>
      </w:r>
      <w:r w:rsidRPr="009C2DFD">
        <w:rPr>
          <w:rFonts w:asciiTheme="majorHAnsi" w:hAnsiTheme="majorHAnsi"/>
        </w:rPr>
        <w:t xml:space="preserve">, </w:t>
      </w:r>
      <w:r w:rsidRPr="009C2DFD">
        <w:rPr>
          <w:rStyle w:val="TitleChar"/>
        </w:rPr>
        <w:t>or</w:t>
      </w:r>
      <w:r w:rsidRPr="009C2DFD">
        <w:rPr>
          <w:rFonts w:asciiTheme="majorHAnsi" w:hAnsiTheme="majorHAnsi"/>
        </w:rPr>
        <w:t xml:space="preserve">, as I said, </w:t>
      </w:r>
      <w:r w:rsidRPr="009C2DFD">
        <w:rPr>
          <w:rStyle w:val="TitleChar"/>
        </w:rPr>
        <w:t>analyzing the articulations between</w:t>
      </w:r>
      <w:r w:rsidRPr="009C2DFD">
        <w:rPr>
          <w:rFonts w:asciiTheme="majorHAnsi" w:hAnsiTheme="majorHAnsi"/>
        </w:rPr>
        <w:t xml:space="preserve"> (and hence, the difference between, as well as how one gets from) </w:t>
      </w:r>
      <w:r w:rsidRPr="009C2DFD">
        <w:rPr>
          <w:rStyle w:val="TitleChar"/>
        </w:rPr>
        <w:t>the ontological and the "empirical</w:t>
      </w:r>
      <w:r w:rsidRPr="009C2DFD">
        <w:rPr>
          <w:rFonts w:asciiTheme="majorHAnsi" w:hAnsiTheme="majorHAnsi"/>
        </w:rPr>
        <w:t>."</w:t>
      </w:r>
    </w:p>
    <w:p w14:paraId="29F8E06A" w14:textId="77777777" w:rsidR="00806309" w:rsidRPr="009C2DFD" w:rsidRDefault="00806309" w:rsidP="00806309">
      <w:pPr>
        <w:rPr>
          <w:rStyle w:val="TitleChar"/>
        </w:rPr>
      </w:pPr>
      <w:r w:rsidRPr="009C2DFD">
        <w:rPr>
          <w:rFonts w:asciiTheme="majorHAnsi" w:hAnsiTheme="majorHAnsi"/>
        </w:rPr>
        <w:t xml:space="preserve">The last is a vexing problem, and crucial I think if we are ever going to sort out a theory of affect. </w:t>
      </w:r>
      <w:r w:rsidRPr="009C2DFD">
        <w:rPr>
          <w:rStyle w:val="TitleChar"/>
        </w:rPr>
        <w:t>It's like people who say the world is "rhizomatic</w:t>
      </w:r>
      <w:r w:rsidRPr="009C2DFD">
        <w:rPr>
          <w:rFonts w:asciiTheme="majorHAnsi" w:hAnsiTheme="majorHAnsi"/>
        </w:rPr>
        <w:t xml:space="preserve">:' </w:t>
      </w:r>
      <w:proofErr w:type="gramStart"/>
      <w:r w:rsidRPr="009C2DFD">
        <w:rPr>
          <w:rStyle w:val="TitleChar"/>
        </w:rPr>
        <w:t>The</w:t>
      </w:r>
      <w:proofErr w:type="gramEnd"/>
      <w:r w:rsidRPr="009C2DFD">
        <w:rPr>
          <w:rStyle w:val="TitleChar"/>
        </w:rPr>
        <w:t xml:space="preserve"> world isn't rhizomatic</w:t>
      </w:r>
      <w:r w:rsidRPr="009C2DFD">
        <w:rPr>
          <w:rFonts w:asciiTheme="majorHAnsi" w:hAnsiTheme="majorHAnsi"/>
        </w:rPr>
        <w:t xml:space="preserve">! I mean, as virtual, the world is rhizomatic. On the plane of consistency then, the world is rhizomatic. But </w:t>
      </w:r>
      <w:r w:rsidRPr="009C2DFD">
        <w:rPr>
          <w:rStyle w:val="TitleChar"/>
        </w:rPr>
        <w:t>there is always a plane of organization and that's what you have to describe because that is what you have to de-territorialize and decode, and then of course it will always be re-territorialized and you will of course never get back to the plane of consistency</w:t>
      </w:r>
      <w:r w:rsidRPr="009C2DFD">
        <w:rPr>
          <w:rFonts w:asciiTheme="majorHAnsi" w:hAnsiTheme="majorHAnsi"/>
        </w:rPr>
        <w:t xml:space="preserve">.' And whether or not Deleuze and Guattari thought you could become a body without organs, </w:t>
      </w:r>
      <w:r w:rsidRPr="009C2DFD">
        <w:rPr>
          <w:rStyle w:val="TitleChar"/>
        </w:rPr>
        <w:t xml:space="preserve">I have never had the </w:t>
      </w:r>
      <w:proofErr w:type="gramStart"/>
      <w:r w:rsidRPr="009C2DFD">
        <w:rPr>
          <w:rStyle w:val="TitleChar"/>
        </w:rPr>
        <w:t>desire ..</w:t>
      </w:r>
      <w:proofErr w:type="gramEnd"/>
      <w:r w:rsidRPr="009C2DFD">
        <w:rPr>
          <w:rStyle w:val="TitleChar"/>
        </w:rPr>
        <w:t xml:space="preserve"> . </w:t>
      </w:r>
      <w:proofErr w:type="gramStart"/>
      <w:r w:rsidRPr="009C2DFD">
        <w:rPr>
          <w:rStyle w:val="TitleChar"/>
        </w:rPr>
        <w:t>and</w:t>
      </w:r>
      <w:proofErr w:type="gramEnd"/>
      <w:r w:rsidRPr="009C2DFD">
        <w:rPr>
          <w:rStyle w:val="TitleChar"/>
        </w:rPr>
        <w:t xml:space="preserve"> I see nothing particularly political about it anyway.</w:t>
      </w:r>
    </w:p>
    <w:p w14:paraId="4BC5FAEE" w14:textId="77777777" w:rsidR="00806309" w:rsidRPr="009C2DFD" w:rsidRDefault="00806309" w:rsidP="00806309">
      <w:pPr>
        <w:rPr>
          <w:rFonts w:asciiTheme="majorHAnsi" w:hAnsiTheme="majorHAnsi"/>
        </w:rPr>
      </w:pPr>
      <w:r w:rsidRPr="009C2DFD">
        <w:rPr>
          <w:rFonts w:asciiTheme="majorHAnsi" w:hAnsiTheme="majorHAnsi"/>
        </w:rPr>
        <w:lastRenderedPageBreak/>
        <w:t>Gs &amp; MG: But is it that these planes (virtual/actual or consistency/organization) are so separable or is it that they persist alongside one another in the manner of Spinoza's monism? That is, is there another way perhaps to think the spatiality of their relationship?</w:t>
      </w:r>
    </w:p>
    <w:p w14:paraId="05384DB0" w14:textId="77777777" w:rsidR="00806309" w:rsidRPr="009C2DFD" w:rsidRDefault="00806309" w:rsidP="00806309">
      <w:pPr>
        <w:rPr>
          <w:rStyle w:val="TitleChar"/>
        </w:rPr>
      </w:pPr>
      <w:r w:rsidRPr="009C2DFD">
        <w:rPr>
          <w:rFonts w:asciiTheme="majorHAnsi" w:hAnsiTheme="majorHAnsi"/>
        </w:rPr>
        <w:t>LG: Yes, I do assume that these two planes are the same thing. It's like Nietzsche's will: i</w:t>
      </w:r>
      <w:r w:rsidRPr="009C2DFD">
        <w:rPr>
          <w:rStyle w:val="TitleChar"/>
        </w:rPr>
        <w:t>t is the ontological condition of possibility of any empirical reality. But that doesn't mean that it is a description of any empirical reality</w:t>
      </w:r>
      <w:r w:rsidRPr="009C2DFD">
        <w:rPr>
          <w:rFonts w:asciiTheme="majorHAnsi" w:hAnsiTheme="majorHAnsi"/>
        </w:rPr>
        <w:t xml:space="preserve">. </w:t>
      </w:r>
      <w:r w:rsidRPr="009C2DFD">
        <w:rPr>
          <w:rStyle w:val="TitleChar"/>
        </w:rPr>
        <w:t>There is a difference between</w:t>
      </w:r>
      <w:r w:rsidRPr="009C2DFD">
        <w:rPr>
          <w:rFonts w:asciiTheme="majorHAnsi" w:hAnsiTheme="majorHAnsi"/>
        </w:rPr>
        <w:t xml:space="preserve"> </w:t>
      </w:r>
      <w:r w:rsidRPr="009C2DFD">
        <w:rPr>
          <w:rStyle w:val="TitleChar"/>
        </w:rPr>
        <w:t>the transcendental condition of possibility and the actualization of those conditions.</w:t>
      </w:r>
      <w:r w:rsidRPr="009C2DFD">
        <w:rPr>
          <w:rFonts w:asciiTheme="majorHAnsi" w:hAnsiTheme="majorHAnsi"/>
        </w:rPr>
        <w:t xml:space="preserve"> So, I think that sometimes </w:t>
      </w:r>
      <w:r w:rsidRPr="009C2DFD">
        <w:rPr>
          <w:rStyle w:val="TitleChar"/>
        </w:rPr>
        <w:t>affect lets people off the hook because it lets them appeal back to an ontology that escapes. And, it often ends up producing a radically de-territorializing politics that I have never been particularly enamored of anyway.</w:t>
      </w:r>
    </w:p>
    <w:p w14:paraId="5C090884" w14:textId="77777777" w:rsidR="00806309" w:rsidRPr="009C2DFD" w:rsidRDefault="00806309" w:rsidP="00806309">
      <w:pPr>
        <w:rPr>
          <w:rFonts w:asciiTheme="majorHAnsi" w:hAnsiTheme="majorHAnsi"/>
        </w:rPr>
      </w:pPr>
      <w:r w:rsidRPr="009C2DFD">
        <w:rPr>
          <w:rFonts w:asciiTheme="majorHAnsi" w:hAnsiTheme="majorHAnsi"/>
        </w:rPr>
        <w:t xml:space="preserve">But it also lets me too much off the hook, because what we need to do is take up this work and rethink it. You know that brilliant chapter in A Thousand Plateaus </w:t>
      </w:r>
      <w:proofErr w:type="gramStart"/>
      <w:r w:rsidRPr="009C2DFD">
        <w:rPr>
          <w:rFonts w:asciiTheme="majorHAnsi" w:hAnsiTheme="majorHAnsi"/>
        </w:rPr>
        <w:t>( 1987</w:t>
      </w:r>
      <w:proofErr w:type="gramEnd"/>
      <w:r w:rsidRPr="009C2DFD">
        <w:rPr>
          <w:rFonts w:asciiTheme="majorHAnsi" w:hAnsiTheme="majorHAnsi"/>
        </w:rPr>
        <w:t>)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14:paraId="619896E7" w14:textId="77777777" w:rsidR="00806309" w:rsidRPr="009C2DFD" w:rsidRDefault="00806309" w:rsidP="00806309">
      <w:pPr>
        <w:rPr>
          <w:rFonts w:asciiTheme="majorHAnsi" w:hAnsiTheme="majorHAnsi"/>
        </w:rPr>
      </w:pPr>
      <w:r w:rsidRPr="009C2DFD">
        <w:rPr>
          <w:rStyle w:val="TitleChar"/>
        </w:rPr>
        <w:t>In too much work done by people who talk about affect</w:t>
      </w:r>
      <w:r w:rsidRPr="009C2DFD">
        <w:rPr>
          <w:rFonts w:asciiTheme="majorHAnsi" w:hAnsiTheme="majorHAnsi"/>
        </w:rPr>
        <w:t xml:space="preserve"> -or at least I get the feeling when reading some of it anyway-</w:t>
      </w:r>
      <w:r w:rsidRPr="009C2DFD">
        <w:rPr>
          <w:rStyle w:val="TitleChar"/>
        </w:rPr>
        <w:t>there is a</w:t>
      </w:r>
      <w:r w:rsidRPr="009C2DFD">
        <w:rPr>
          <w:rFonts w:asciiTheme="majorHAnsi" w:hAnsiTheme="majorHAnsi"/>
        </w:rPr>
        <w:t xml:space="preserve"> kind of immediate </w:t>
      </w:r>
      <w:r w:rsidRPr="009C2DFD">
        <w:rPr>
          <w:rStyle w:val="TitleChar"/>
        </w:rPr>
        <w:t>effectivity of affect on the body</w:t>
      </w:r>
      <w:r w:rsidRPr="009C2DFD">
        <w:rPr>
          <w:rFonts w:asciiTheme="majorHAnsi" w:hAnsiTheme="majorHAnsi"/>
        </w:rPr>
        <w:t xml:space="preserve">. Despite constant denials, I can't escape the feeling that Brian Massumi's recent work, for example, on the color-coding of terror alerts reduplicates a kind of old-fashioned media-effects model. You know, </w:t>
      </w:r>
      <w:r w:rsidRPr="009C2DFD">
        <w:rPr>
          <w:rStyle w:val="TitleChar"/>
        </w:rPr>
        <w:t>you flash these lights at people and there is some kind of bodily response. Well, there isn't! Affect then becomes a magical way of bringing in the body. Certainly, there is a kind of mediation process but it is a machinic one</w:t>
      </w:r>
      <w:r w:rsidRPr="009C2DFD">
        <w:rPr>
          <w:rFonts w:asciiTheme="majorHAnsi" w:hAnsiTheme="majorHAnsi"/>
        </w:rPr>
        <w:t>.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35E20BC9" w14:textId="77777777" w:rsidR="00806309" w:rsidRPr="009C2DFD" w:rsidRDefault="00806309" w:rsidP="00806309">
      <w:pPr>
        <w:rPr>
          <w:rStyle w:val="TitleChar"/>
        </w:rPr>
      </w:pPr>
      <w:r w:rsidRPr="009C2DFD">
        <w:rPr>
          <w:rFonts w:asciiTheme="majorHAnsi" w:hAnsiTheme="majorHAnsi"/>
        </w:rPr>
        <w:t xml:space="preserve">So, I </w:t>
      </w:r>
      <w:r w:rsidRPr="009C2DFD">
        <w:rPr>
          <w:rStyle w:val="TitleChar"/>
        </w:rPr>
        <w:t xml:space="preserve">don't think that we've yet done the actual work of parsing out everything that is getting collapsed into the general notion of affect. Basically, it's become everything that is non-representational or non-semantic – that's what we now call affect. And, so, yes, I think you are right: </w:t>
      </w:r>
      <w:r w:rsidRPr="009C2DFD">
        <w:rPr>
          <w:rStyle w:val="Emphasis"/>
        </w:rPr>
        <w:t>it is letting us off the hook because then we don't end up having to find the specificity.</w:t>
      </w:r>
    </w:p>
    <w:p w14:paraId="3BEAFF21" w14:textId="77777777" w:rsidR="00806309" w:rsidRPr="00FA3D3B" w:rsidRDefault="00806309" w:rsidP="00806309">
      <w:pPr>
        <w:pStyle w:val="Heading4"/>
      </w:pPr>
      <w:r w:rsidRPr="00FA3D3B">
        <w:t xml:space="preserve">Affect produces some bodies as worthy of political engagement while </w:t>
      </w:r>
      <w:r>
        <w:t>simultaneously framing those unaffected as inhuman</w:t>
      </w:r>
    </w:p>
    <w:p w14:paraId="414A580D" w14:textId="77777777" w:rsidR="00806309" w:rsidRPr="00FA3D3B" w:rsidRDefault="00806309" w:rsidP="00806309">
      <w:pPr>
        <w:rPr>
          <w:rStyle w:val="Style13ptBold"/>
        </w:rPr>
      </w:pPr>
      <w:r w:rsidRPr="00FA3D3B">
        <w:rPr>
          <w:rStyle w:val="Style13ptBold"/>
        </w:rPr>
        <w:t>Bollimer, NC State University assistance professor, 2014</w:t>
      </w:r>
    </w:p>
    <w:p w14:paraId="5C20B400" w14:textId="77777777" w:rsidR="00806309" w:rsidRDefault="00806309" w:rsidP="00806309">
      <w:pPr>
        <w:rPr>
          <w:rFonts w:asciiTheme="majorHAnsi" w:hAnsiTheme="majorHAnsi"/>
        </w:rPr>
      </w:pPr>
      <w:r>
        <w:rPr>
          <w:rFonts w:asciiTheme="majorHAnsi" w:hAnsiTheme="majorHAnsi"/>
        </w:rPr>
        <w:t>[Grant David</w:t>
      </w:r>
      <w:r w:rsidRPr="00FA3D3B">
        <w:rPr>
          <w:rFonts w:asciiTheme="majorHAnsi" w:hAnsiTheme="majorHAnsi"/>
        </w:rPr>
        <w:t>, “Pathologies of Affect: The ‘new wounded’ and the politics of ontolog</w:t>
      </w:r>
      <w:r>
        <w:rPr>
          <w:rFonts w:asciiTheme="majorHAnsi" w:hAnsiTheme="majorHAnsi"/>
        </w:rPr>
        <w:t>y”, Cultural Studies, Vol. 28.2]</w:t>
      </w:r>
    </w:p>
    <w:p w14:paraId="6DA65690" w14:textId="77777777" w:rsidR="00806309" w:rsidRPr="00FA3D3B" w:rsidRDefault="00806309" w:rsidP="00806309">
      <w:pPr>
        <w:rPr>
          <w:rStyle w:val="TitleChar"/>
        </w:rPr>
      </w:pPr>
      <w:r w:rsidRPr="007C3BC3">
        <w:rPr>
          <w:rFonts w:asciiTheme="majorHAnsi" w:hAnsiTheme="majorHAnsi"/>
        </w:rPr>
        <w:t xml:space="preserve">Instead of acknowledging the institutional formations that produce and define affect in neuropsychology, </w:t>
      </w:r>
      <w:r w:rsidRPr="00FA3D3B">
        <w:rPr>
          <w:rStyle w:val="TitleChar"/>
        </w:rPr>
        <w:t>affect in cultural theory tends to be either ‘treated as a singular event or plane, or rendered the universal ontological substance of the real’</w:t>
      </w:r>
      <w:r w:rsidRPr="007C3BC3">
        <w:rPr>
          <w:rFonts w:asciiTheme="majorHAnsi" w:hAnsiTheme="majorHAnsi"/>
        </w:rPr>
        <w:t xml:space="preserve"> (Grossberg 2010, p. 192). For the former, the </w:t>
      </w:r>
      <w:r w:rsidRPr="00FA3D3B">
        <w:rPr>
          <w:rStyle w:val="TitleChar"/>
        </w:rPr>
        <w:t xml:space="preserve">theorization of affect as an ontological ground becomes a substitute for engagement with the multiple </w:t>
      </w:r>
      <w:r w:rsidRPr="00FA3D3B">
        <w:rPr>
          <w:rStyle w:val="TitleChar"/>
        </w:rPr>
        <w:lastRenderedPageBreak/>
        <w:t>layers of mediation that historically and contextually shape the possibilities for the present</w:t>
      </w:r>
      <w:r w:rsidRPr="007C3BC3">
        <w:rPr>
          <w:rFonts w:asciiTheme="majorHAnsi" w:hAnsiTheme="majorHAnsi"/>
        </w:rPr>
        <w:t xml:space="preserve">. For the latter, ‘affect seems to propel . . . </w:t>
      </w:r>
      <w:r w:rsidRPr="00FA3D3B">
        <w:rPr>
          <w:rStyle w:val="TitleChar"/>
        </w:rPr>
        <w:t>a flight to science and biology, as if affect were simply a material relation between bodies’ (p. 192). Both positions are highly reductive</w:t>
      </w:r>
      <w:r w:rsidRPr="007C3BC3">
        <w:rPr>
          <w:rFonts w:asciiTheme="majorHAnsi" w:hAnsiTheme="majorHAnsi"/>
        </w:rPr>
        <w:t xml:space="preserve">. </w:t>
      </w:r>
      <w:r w:rsidRPr="00FA3D3B">
        <w:rPr>
          <w:rStyle w:val="TitleChar"/>
        </w:rPr>
        <w:t>Both</w:t>
      </w:r>
      <w:r w:rsidRPr="007C3BC3">
        <w:rPr>
          <w:rFonts w:asciiTheme="majorHAnsi" w:hAnsiTheme="majorHAnsi"/>
        </w:rPr>
        <w:t xml:space="preserve"> </w:t>
      </w:r>
      <w:r w:rsidRPr="00FA3D3B">
        <w:rPr>
          <w:rStyle w:val="TitleChar"/>
        </w:rPr>
        <w:t>misrecognize conjuncturally specific mobilizations of affect by funnelling it through universalizing knowledge processes from philosophy and science, leading to a ‘politics’ that</w:t>
      </w:r>
      <w:r w:rsidRPr="007C3BC3">
        <w:rPr>
          <w:rFonts w:asciiTheme="majorHAnsi" w:hAnsiTheme="majorHAnsi"/>
        </w:rPr>
        <w:t xml:space="preserve"> </w:t>
      </w:r>
      <w:r w:rsidRPr="00FA3D3B">
        <w:rPr>
          <w:rStyle w:val="TitleChar"/>
        </w:rPr>
        <w:t>appears to emerge</w:t>
      </w:r>
      <w:r w:rsidRPr="007C3BC3">
        <w:rPr>
          <w:rFonts w:asciiTheme="majorHAnsi" w:hAnsiTheme="majorHAnsi"/>
        </w:rPr>
        <w:t xml:space="preserve"> automatically (and autonomically) </w:t>
      </w:r>
      <w:r w:rsidRPr="00FA3D3B">
        <w:rPr>
          <w:rStyle w:val="TitleChar"/>
        </w:rPr>
        <w:t>from a</w:t>
      </w:r>
      <w:r w:rsidRPr="007C3BC3">
        <w:rPr>
          <w:rFonts w:asciiTheme="majorHAnsi" w:hAnsiTheme="majorHAnsi"/>
        </w:rPr>
        <w:t xml:space="preserve"> theoretical plane of ‘</w:t>
      </w:r>
      <w:r w:rsidRPr="00FA3D3B">
        <w:rPr>
          <w:rStyle w:val="TitleChar"/>
        </w:rPr>
        <w:t>reality’ that exists outside of lived experience.</w:t>
      </w:r>
      <w:r w:rsidRPr="007C3BC3">
        <w:rPr>
          <w:rFonts w:asciiTheme="majorHAnsi" w:hAnsiTheme="majorHAnsi"/>
        </w:rPr>
        <w:t xml:space="preserve"> </w:t>
      </w:r>
      <w:r w:rsidRPr="00FA3D3B">
        <w:rPr>
          <w:rStyle w:val="TitleChar"/>
        </w:rPr>
        <w:t>Affect theory</w:t>
      </w:r>
      <w:r w:rsidRPr="007C3BC3">
        <w:rPr>
          <w:rFonts w:asciiTheme="majorHAnsi" w:hAnsiTheme="majorHAnsi"/>
        </w:rPr>
        <w:t xml:space="preserve"> consequentially </w:t>
      </w:r>
      <w:r w:rsidRPr="00FA3D3B">
        <w:rPr>
          <w:rStyle w:val="TitleChar"/>
        </w:rPr>
        <w:t>projects</w:t>
      </w:r>
      <w:r w:rsidRPr="007C3BC3">
        <w:rPr>
          <w:rFonts w:asciiTheme="majorHAnsi" w:hAnsiTheme="majorHAnsi"/>
        </w:rPr>
        <w:t xml:space="preserve"> </w:t>
      </w:r>
      <w:r w:rsidRPr="00FA3D3B">
        <w:rPr>
          <w:rStyle w:val="TitleChar"/>
        </w:rPr>
        <w:t>a</w:t>
      </w:r>
      <w:r w:rsidRPr="007C3BC3">
        <w:rPr>
          <w:rFonts w:asciiTheme="majorHAnsi" w:hAnsiTheme="majorHAnsi"/>
        </w:rPr>
        <w:t xml:space="preserve"> so-called ‘</w:t>
      </w:r>
      <w:r w:rsidRPr="00FA3D3B">
        <w:rPr>
          <w:rStyle w:val="TitleChar"/>
        </w:rPr>
        <w:t>ontology’</w:t>
      </w:r>
      <w:r w:rsidRPr="007C3BC3">
        <w:rPr>
          <w:rFonts w:asciiTheme="majorHAnsi" w:hAnsiTheme="majorHAnsi"/>
        </w:rPr>
        <w:t xml:space="preserve"> </w:t>
      </w:r>
      <w:r w:rsidRPr="00FA3D3B">
        <w:rPr>
          <w:rStyle w:val="TitleChar"/>
        </w:rPr>
        <w:t xml:space="preserve">onto </w:t>
      </w:r>
      <w:r w:rsidRPr="007C3BC3">
        <w:rPr>
          <w:rFonts w:asciiTheme="majorHAnsi" w:hAnsiTheme="majorHAnsi"/>
        </w:rPr>
        <w:t xml:space="preserve">material </w:t>
      </w:r>
      <w:r w:rsidRPr="00FA3D3B">
        <w:rPr>
          <w:rStyle w:val="TitleChar"/>
        </w:rPr>
        <w:t>reality</w:t>
      </w:r>
      <w:r w:rsidRPr="007C3BC3">
        <w:rPr>
          <w:rFonts w:asciiTheme="majorHAnsi" w:hAnsiTheme="majorHAnsi"/>
        </w:rPr>
        <w:t xml:space="preserve"> </w:t>
      </w:r>
      <w:r w:rsidRPr="00FA3D3B">
        <w:rPr>
          <w:rStyle w:val="TitleChar"/>
        </w:rPr>
        <w:t>while ignoring discursive and material processes that arrange, order and marginalize those produced as pathological and abnormal subjects</w:t>
      </w:r>
      <w:r w:rsidRPr="007C3BC3">
        <w:rPr>
          <w:rFonts w:asciiTheme="majorHAnsi" w:hAnsiTheme="majorHAnsi"/>
        </w:rPr>
        <w:t xml:space="preserve">   in part because affect theory’s flight to the biological also entails a flight away from discourse to order and make sensible. </w:t>
      </w:r>
      <w:r w:rsidRPr="00FA3D3B">
        <w:rPr>
          <w:rStyle w:val="TitleChar"/>
        </w:rPr>
        <w:t>In universalizing the body’s capacity to affect and be affected, the pathologies</w:t>
      </w:r>
      <w:r w:rsidRPr="007C3BC3">
        <w:rPr>
          <w:rFonts w:asciiTheme="majorHAnsi" w:hAnsiTheme="majorHAnsi"/>
        </w:rPr>
        <w:t xml:space="preserve"> identified by the neuropsychology of affect </w:t>
      </w:r>
      <w:r w:rsidRPr="00FA3D3B">
        <w:rPr>
          <w:rStyle w:val="TitleChar"/>
        </w:rPr>
        <w:t>are likewise pathologized in cultural theory, producing bodies that cannot exist as a normative part of the social because of their inability to properly modulate or experience the affective flows that somehow ‘naturally’ ground sociality through their ‘material’ transmission and contagion</w:t>
      </w:r>
      <w:r w:rsidRPr="007C3BC3">
        <w:rPr>
          <w:rFonts w:asciiTheme="majorHAnsi" w:hAnsiTheme="majorHAnsi"/>
        </w:rPr>
        <w:t xml:space="preserve"> (cf. Brennan 2004; Sampson 2012). These assumptions about sociality reflect the current belief that </w:t>
      </w:r>
      <w:r w:rsidRPr="00FA3D3B">
        <w:rPr>
          <w:rStyle w:val="TitleChar"/>
        </w:rPr>
        <w:t>those diagnosed with psychopathy do not and cannot conform to the natural order of the social and should be identified for their (</w:t>
      </w:r>
      <w:r w:rsidRPr="007C3BC3">
        <w:rPr>
          <w:rFonts w:asciiTheme="majorHAnsi" w:hAnsiTheme="majorHAnsi"/>
        </w:rPr>
        <w:t xml:space="preserve">often permanent) </w:t>
      </w:r>
      <w:r w:rsidRPr="00FA3D3B">
        <w:rPr>
          <w:rStyle w:val="TitleChar"/>
        </w:rPr>
        <w:t>exclusion or incarceration</w:t>
      </w:r>
      <w:r w:rsidRPr="007C3BC3">
        <w:rPr>
          <w:rFonts w:asciiTheme="majorHAnsi" w:hAnsiTheme="majorHAnsi"/>
        </w:rPr>
        <w:t xml:space="preserve"> (see Babiak and Hare 2006, Ronson 2011). Autism ‘support’ groups attempt to ‘cure’ people with autism because they seem to be inhuman ‘aliens’ or ‘walled fortresses’ rather than full humans with complete bodies (Hacking 2009b). In making affect little more than an ontological, material relation between bodies, </w:t>
      </w:r>
      <w:r w:rsidRPr="00FA3D3B">
        <w:rPr>
          <w:rStyle w:val="TitleChar"/>
        </w:rPr>
        <w:t>pathologies of affect reveal how specific bodies are marked as ontological impossibilities to be corrected, confined or, in the most extreme examples of the new wounded, let die. Turning to an ontology defined entirely by pre-discursive affect empties cultural theory of any way of acknowledging the construction of mental pathology, simply standing by as a complicit observer when the capacity to modulate affect and produce relation defines the limits and possibilities for the human.</w:t>
      </w:r>
    </w:p>
    <w:p w14:paraId="2153C81A" w14:textId="77777777" w:rsidR="00806309" w:rsidRPr="00FA3D3B" w:rsidRDefault="00806309" w:rsidP="00806309">
      <w:pPr>
        <w:rPr>
          <w:rStyle w:val="TitleChar"/>
        </w:rPr>
      </w:pPr>
      <w:r w:rsidRPr="007C3BC3">
        <w:rPr>
          <w:rFonts w:asciiTheme="majorHAnsi" w:hAnsiTheme="majorHAnsi"/>
        </w:rPr>
        <w:t>I neither mean to suggest that all theories of affect do this nor do I think the use of affect in cultural theory is without importance. Popular p</w:t>
      </w:r>
      <w:r w:rsidRPr="00FA3D3B">
        <w:rPr>
          <w:rStyle w:val="TitleChar"/>
        </w:rPr>
        <w:t>olitical movements are often organized around affects that cannot be explained through symbolic interpretation and rationality</w:t>
      </w:r>
      <w:r w:rsidRPr="007C3BC3">
        <w:rPr>
          <w:rFonts w:asciiTheme="majorHAnsi" w:hAnsiTheme="majorHAnsi"/>
        </w:rPr>
        <w:t xml:space="preserve"> (Grossberg 1992, Berlant 1997). Coll</w:t>
      </w:r>
      <w:r w:rsidRPr="00FA3D3B">
        <w:rPr>
          <w:rStyle w:val="TitleChar"/>
        </w:rPr>
        <w:t>ective politics are regularly formed through emotional appeals that have less to do with meaning than with how a specific political formation ‘feels’</w:t>
      </w:r>
      <w:r w:rsidRPr="007C3BC3">
        <w:rPr>
          <w:rFonts w:asciiTheme="majorHAnsi" w:hAnsiTheme="majorHAnsi"/>
        </w:rPr>
        <w:t xml:space="preserve"> (Ahmed 2004). But this should not disguise the fact that </w:t>
      </w:r>
      <w:r w:rsidRPr="00FA3D3B">
        <w:rPr>
          <w:rStyle w:val="Emphasis"/>
        </w:rPr>
        <w:t>affective engagement is still reliant on the production of the normal and the pathological in both biological and civic definitions of ‘person’ and ‘citizen’. It produces some bodies as worthy of political engagement while it produces others, through reference to biology and nature, as dangerous, inhuman or alien</w:t>
      </w:r>
      <w:r w:rsidRPr="007C3BC3">
        <w:rPr>
          <w:rFonts w:asciiTheme="majorHAnsi" w:hAnsiTheme="majorHAnsi"/>
        </w:rPr>
        <w:t xml:space="preserve">. </w:t>
      </w:r>
      <w:r w:rsidRPr="00FA3D3B">
        <w:rPr>
          <w:rStyle w:val="TitleChar"/>
        </w:rPr>
        <w:t>If we are to take seriously cultural studies’ injunction to think about politics in terms of the specificity of contexts and conjunctures</w:t>
      </w:r>
      <w:r w:rsidRPr="007C3BC3">
        <w:rPr>
          <w:rFonts w:asciiTheme="majorHAnsi" w:hAnsiTheme="majorHAnsi"/>
        </w:rPr>
        <w:t xml:space="preserve"> (Grossberg 2010), then </w:t>
      </w:r>
      <w:r w:rsidRPr="00FA3D3B">
        <w:rPr>
          <w:rStyle w:val="TitleChar"/>
        </w:rPr>
        <w:t>this demands for us to think about the ‘ontological’ terms we invoke not as expressions of nature but as specific theorizations of the normative conditions of political agency in specific places at specific times</w:t>
      </w:r>
      <w:r w:rsidRPr="007C3BC3">
        <w:rPr>
          <w:rFonts w:asciiTheme="majorHAnsi" w:hAnsiTheme="majorHAnsi"/>
        </w:rPr>
        <w:t xml:space="preserve">. </w:t>
      </w:r>
      <w:r w:rsidRPr="00FA3D3B">
        <w:rPr>
          <w:rStyle w:val="TitleChar"/>
        </w:rPr>
        <w:t>Since affect theory</w:t>
      </w:r>
      <w:r w:rsidRPr="007C3BC3">
        <w:rPr>
          <w:rFonts w:asciiTheme="majorHAnsi" w:hAnsiTheme="majorHAnsi"/>
        </w:rPr>
        <w:t xml:space="preserve">, in its ontological guise, </w:t>
      </w:r>
      <w:r w:rsidRPr="00FA3D3B">
        <w:rPr>
          <w:rStyle w:val="TitleChar"/>
        </w:rPr>
        <w:t>seems to desire a</w:t>
      </w:r>
      <w:r w:rsidRPr="007C3BC3">
        <w:rPr>
          <w:rFonts w:asciiTheme="majorHAnsi" w:hAnsiTheme="majorHAnsi"/>
        </w:rPr>
        <w:t xml:space="preserve"> (post)human </w:t>
      </w:r>
      <w:r w:rsidRPr="00FA3D3B">
        <w:rPr>
          <w:rStyle w:val="TitleChar"/>
        </w:rPr>
        <w:t>subject with universal capacities of movement and affection</w:t>
      </w:r>
      <w:r w:rsidRPr="007C3BC3">
        <w:rPr>
          <w:rFonts w:asciiTheme="majorHAnsi" w:hAnsiTheme="majorHAnsi"/>
        </w:rPr>
        <w:t xml:space="preserve"> (and little else), </w:t>
      </w:r>
      <w:r w:rsidRPr="00FA3D3B">
        <w:rPr>
          <w:rStyle w:val="TitleChar"/>
        </w:rPr>
        <w:t xml:space="preserve">this specificity is ignored in favour of claims that </w:t>
      </w:r>
      <w:r w:rsidRPr="00FA3D3B">
        <w:rPr>
          <w:rStyle w:val="TitleChar"/>
        </w:rPr>
        <w:lastRenderedPageBreak/>
        <w:t>appear to be about biology rather than normative preconditions for political belonging.</w:t>
      </w:r>
    </w:p>
    <w:p w14:paraId="2630559A" w14:textId="77777777" w:rsidR="00806309" w:rsidRDefault="00806309" w:rsidP="00806309">
      <w:pPr>
        <w:rPr>
          <w:rFonts w:asciiTheme="majorHAnsi" w:hAnsiTheme="majorHAnsi"/>
        </w:rPr>
      </w:pPr>
    </w:p>
    <w:p w14:paraId="2750CBB7" w14:textId="77777777" w:rsidR="00806309" w:rsidRPr="00FA3D3B" w:rsidRDefault="00806309" w:rsidP="00806309">
      <w:pPr>
        <w:rPr>
          <w:rStyle w:val="Style13ptBold"/>
        </w:rPr>
      </w:pPr>
      <w:r w:rsidRPr="00FA3D3B">
        <w:rPr>
          <w:rStyle w:val="Style13ptBold"/>
        </w:rPr>
        <w:t>Bollimer, NC State University assistance professor, 2014</w:t>
      </w:r>
    </w:p>
    <w:p w14:paraId="61A3EBFE" w14:textId="77777777" w:rsidR="00806309" w:rsidRDefault="00806309" w:rsidP="00806309">
      <w:pPr>
        <w:rPr>
          <w:rFonts w:asciiTheme="majorHAnsi" w:hAnsiTheme="majorHAnsi"/>
        </w:rPr>
      </w:pPr>
      <w:r>
        <w:rPr>
          <w:rFonts w:asciiTheme="majorHAnsi" w:hAnsiTheme="majorHAnsi"/>
        </w:rPr>
        <w:t>[Grant David</w:t>
      </w:r>
      <w:r w:rsidRPr="00FA3D3B">
        <w:rPr>
          <w:rFonts w:asciiTheme="majorHAnsi" w:hAnsiTheme="majorHAnsi"/>
        </w:rPr>
        <w:t>, “Pathologies of Affect: The ‘new wounded’ and the politics of ontolog</w:t>
      </w:r>
      <w:r>
        <w:rPr>
          <w:rFonts w:asciiTheme="majorHAnsi" w:hAnsiTheme="majorHAnsi"/>
        </w:rPr>
        <w:t>y”, Cultural Studies, Vol. 28.2]</w:t>
      </w:r>
    </w:p>
    <w:p w14:paraId="68A1582C" w14:textId="77777777" w:rsidR="00806309" w:rsidRPr="00C2583A" w:rsidRDefault="00806309" w:rsidP="00806309">
      <w:pPr>
        <w:rPr>
          <w:b/>
          <w:iCs/>
          <w:u w:val="single"/>
        </w:rPr>
      </w:pPr>
      <w:r w:rsidRPr="008C3A22">
        <w:rPr>
          <w:rFonts w:asciiTheme="majorHAnsi" w:hAnsiTheme="majorHAnsi"/>
        </w:rPr>
        <w:t xml:space="preserve">There are three characteristics that define the construction of the new wounded I want to discuss here. First, </w:t>
      </w:r>
      <w:r w:rsidRPr="005077A4">
        <w:rPr>
          <w:rStyle w:val="TitleChar"/>
        </w:rPr>
        <w:t>the new wounded are believed to not experience the self as a ‘self’ and are incapable of speaking their abnormality or pathology through the narration of ‘identity’ and ‘trauma’. This is because they do not have the capacity for affective relations to others or auto-affective relations that define the individual, autonomous self.</w:t>
      </w:r>
      <w:r w:rsidRPr="008C3A22">
        <w:rPr>
          <w:rFonts w:asciiTheme="majorHAnsi" w:hAnsiTheme="majorHAnsi"/>
        </w:rPr>
        <w:t xml:space="preserve"> There is no internaliza- tion of abnormality or pathology and it is impossible to ‘cure’ or ‘correct’ the new wounded with the techniques associated with the history of psychology or psychoanalysis. Second, the </w:t>
      </w:r>
      <w:r w:rsidRPr="005077A4">
        <w:rPr>
          <w:rStyle w:val="TitleChar"/>
        </w:rPr>
        <w:t>construction of the new wounded combines the medical treatment of pathology and the psychological confinement of abnormality. H</w:t>
      </w:r>
      <w:r w:rsidRPr="008C3A22">
        <w:rPr>
          <w:rFonts w:asciiTheme="majorHAnsi" w:hAnsiTheme="majorHAnsi"/>
        </w:rPr>
        <w:t xml:space="preserve">owever, the medical norms of pathology return with the new wounded because </w:t>
      </w:r>
      <w:r w:rsidRPr="005077A4">
        <w:rPr>
          <w:rStyle w:val="TitleChar"/>
        </w:rPr>
        <w:t>the ‘absence’ of affect is assumed to indicate a reduced capacity of the body to experience a natural, vital force essential for the lived embodiment of the biological organism. The new wounded are assumed incurable by medical means, but diagnosed through vital, material pathologies of the body rather than the ‘immateriality’ of the psyche.</w:t>
      </w:r>
      <w:r w:rsidRPr="008C3A22">
        <w:rPr>
          <w:rFonts w:asciiTheme="majorHAnsi" w:hAnsiTheme="majorHAnsi"/>
        </w:rPr>
        <w:t xml:space="preserve"> Third, and finally, </w:t>
      </w:r>
      <w:r w:rsidRPr="005077A4">
        <w:rPr>
          <w:rStyle w:val="TitleChar"/>
        </w:rPr>
        <w:t>while different pathologies of affect are mobilized in different ways, in each and every instance the ‘absence’ of affect is something that marks an individual as an abnormal or inhuman other, to be confined, potentially</w:t>
      </w:r>
      <w:r w:rsidRPr="008C3A22">
        <w:rPr>
          <w:rFonts w:asciiTheme="majorHAnsi" w:hAnsiTheme="majorHAnsi"/>
        </w:rPr>
        <w:t xml:space="preserve"> (but unsuccessfully) </w:t>
      </w:r>
      <w:r w:rsidRPr="005077A4">
        <w:rPr>
          <w:rStyle w:val="TitleChar"/>
        </w:rPr>
        <w:t xml:space="preserve">corrected, </w:t>
      </w:r>
      <w:r w:rsidRPr="005077A4">
        <w:rPr>
          <w:rStyle w:val="Emphasis"/>
        </w:rPr>
        <w:t>or even left to die</w:t>
      </w:r>
      <w:r w:rsidRPr="008C3A22">
        <w:rPr>
          <w:rFonts w:asciiTheme="majorHAnsi" w:hAnsiTheme="majorHAnsi"/>
        </w:rPr>
        <w:t xml:space="preserve">. In every case, </w:t>
      </w:r>
      <w:r w:rsidRPr="005077A4">
        <w:rPr>
          <w:rStyle w:val="Emphasis"/>
        </w:rPr>
        <w:t>those marked with pathologies of affect are beyond the limits of the social bond because they do not possess the material capacity to experience or perform relation.</w:t>
      </w:r>
    </w:p>
    <w:p w14:paraId="10C07537" w14:textId="77777777" w:rsidR="00806309" w:rsidRPr="001B0BDB" w:rsidRDefault="00806309" w:rsidP="00806309">
      <w:pPr>
        <w:pStyle w:val="Heading4"/>
      </w:pPr>
      <w:r>
        <w:t xml:space="preserve">Reliance on affect creates a necropolitical divide between those who can be controlled by it and those unaffected who are deemed disposable </w:t>
      </w:r>
    </w:p>
    <w:p w14:paraId="425D81AB" w14:textId="77777777" w:rsidR="00806309" w:rsidRPr="00FA3D3B" w:rsidRDefault="00806309" w:rsidP="00806309">
      <w:pPr>
        <w:rPr>
          <w:rStyle w:val="Style13ptBold"/>
        </w:rPr>
      </w:pPr>
      <w:r w:rsidRPr="00FA3D3B">
        <w:rPr>
          <w:rStyle w:val="Style13ptBold"/>
        </w:rPr>
        <w:t>Bollimer, NC State University assistance professor, 2014</w:t>
      </w:r>
    </w:p>
    <w:p w14:paraId="184449ED" w14:textId="77777777" w:rsidR="00806309" w:rsidRDefault="00806309" w:rsidP="00806309">
      <w:pPr>
        <w:rPr>
          <w:rFonts w:asciiTheme="majorHAnsi" w:hAnsiTheme="majorHAnsi"/>
        </w:rPr>
      </w:pPr>
      <w:r>
        <w:rPr>
          <w:rFonts w:asciiTheme="majorHAnsi" w:hAnsiTheme="majorHAnsi"/>
        </w:rPr>
        <w:t>[Grant David</w:t>
      </w:r>
      <w:r w:rsidRPr="00FA3D3B">
        <w:rPr>
          <w:rFonts w:asciiTheme="majorHAnsi" w:hAnsiTheme="majorHAnsi"/>
        </w:rPr>
        <w:t>, “Pathologies of Affect: The ‘new wounded’ and the politics of ontolog</w:t>
      </w:r>
      <w:r>
        <w:rPr>
          <w:rFonts w:asciiTheme="majorHAnsi" w:hAnsiTheme="majorHAnsi"/>
        </w:rPr>
        <w:t>y”, Cultural Studies, Vol. 28.2]</w:t>
      </w:r>
    </w:p>
    <w:p w14:paraId="0ED4C38C" w14:textId="77777777" w:rsidR="00806309" w:rsidRPr="005077A4" w:rsidRDefault="00806309" w:rsidP="00806309">
      <w:pPr>
        <w:rPr>
          <w:rStyle w:val="Emphasis"/>
        </w:rPr>
      </w:pPr>
      <w:r w:rsidRPr="005077A4">
        <w:rPr>
          <w:rFonts w:asciiTheme="majorHAnsi" w:hAnsiTheme="majorHAnsi"/>
        </w:rPr>
        <w:t xml:space="preserve">The continued dehumanization of those with pathologies of affect is most obvious with extreme brain damage   the popular colloquial term for those in a ‘persistent vegetative state’ is, of course, ‘vegetable’. No longer human, these new wounded are still ‘living’ but they are not of a same vitality as human life or of animal life more broadly. What life and death mean for these individuals is highly contested and crosses other discourses about God and sovereignty (cf. Hyde and McSpiritt 2007). But </w:t>
      </w:r>
      <w:r w:rsidRPr="005077A4">
        <w:rPr>
          <w:rStyle w:val="TitleChar"/>
        </w:rPr>
        <w:t>the distinction between ‘human’ and those excluded from the vital grounds of the social is increasingly defined through the neurobiology of affect as a material, biological means to connect and relate between bodies.</w:t>
      </w:r>
      <w:r w:rsidRPr="005077A4">
        <w:rPr>
          <w:rFonts w:asciiTheme="majorHAnsi" w:hAnsiTheme="majorHAnsi"/>
        </w:rPr>
        <w:t xml:space="preserve"> </w:t>
      </w:r>
      <w:r w:rsidRPr="005077A4">
        <w:rPr>
          <w:rStyle w:val="TitleChar"/>
        </w:rPr>
        <w:t>The new wounded comprise a category of people who cannot relate properly, i</w:t>
      </w:r>
      <w:r w:rsidRPr="005077A4">
        <w:rPr>
          <w:rFonts w:asciiTheme="majorHAnsi" w:hAnsiTheme="majorHAnsi"/>
        </w:rPr>
        <w:t xml:space="preserve">f at all. </w:t>
      </w:r>
      <w:r w:rsidRPr="005077A4">
        <w:rPr>
          <w:rStyle w:val="TitleChar"/>
        </w:rPr>
        <w:t>In the neuropsychology of affect, these people are beyond the social, but impossible to correct</w:t>
      </w:r>
      <w:r w:rsidRPr="005077A4">
        <w:rPr>
          <w:rFonts w:asciiTheme="majorHAnsi" w:hAnsiTheme="majorHAnsi"/>
        </w:rPr>
        <w:t xml:space="preserve">. </w:t>
      </w:r>
      <w:r w:rsidRPr="005077A4">
        <w:rPr>
          <w:rStyle w:val="Emphasis"/>
        </w:rPr>
        <w:t>They are those who are left to die, both socially and biologically, often through active means of identifying and excluding based on the materiality of the brain.</w:t>
      </w:r>
    </w:p>
    <w:p w14:paraId="135E790D" w14:textId="77777777" w:rsidR="00806309" w:rsidRDefault="00806309" w:rsidP="00806309">
      <w:pPr>
        <w:rPr>
          <w:rStyle w:val="Emphasis"/>
        </w:rPr>
      </w:pPr>
      <w:r w:rsidRPr="005077A4">
        <w:rPr>
          <w:rFonts w:asciiTheme="majorHAnsi" w:hAnsiTheme="majorHAnsi"/>
        </w:rPr>
        <w:t xml:space="preserve">When we look at these pathologies of affect, it should be obvious that </w:t>
      </w:r>
      <w:r w:rsidRPr="005077A4">
        <w:rPr>
          <w:rStyle w:val="TitleChar"/>
        </w:rPr>
        <w:t>they</w:t>
      </w:r>
      <w:r w:rsidRPr="005077A4">
        <w:rPr>
          <w:rFonts w:asciiTheme="majorHAnsi" w:hAnsiTheme="majorHAnsi"/>
        </w:rPr>
        <w:t xml:space="preserve"> </w:t>
      </w:r>
      <w:r w:rsidRPr="005077A4">
        <w:rPr>
          <w:rStyle w:val="TitleChar"/>
        </w:rPr>
        <w:t>comprise something of a variant of what Achille Mbembe terms ‘necropolitics’</w:t>
      </w:r>
      <w:r w:rsidRPr="005077A4">
        <w:rPr>
          <w:rFonts w:asciiTheme="majorHAnsi" w:hAnsiTheme="majorHAnsi"/>
        </w:rPr>
        <w:t xml:space="preserve"> (2003). Embodied, </w:t>
      </w:r>
      <w:r w:rsidRPr="005077A4">
        <w:rPr>
          <w:rStyle w:val="TitleChar"/>
        </w:rPr>
        <w:t xml:space="preserve">neurological affect is invoked to identify individuals that must be </w:t>
      </w:r>
      <w:r w:rsidRPr="005077A4">
        <w:rPr>
          <w:rStyle w:val="TitleChar"/>
        </w:rPr>
        <w:lastRenderedPageBreak/>
        <w:t>excluded for the maintenance of social through the materiality of affect. The new wounded either are ‘evil’, are an ‘alien’ form of life that must be eliminated or are bodies that simply lack the relational, vital capacity to be recognized as ‘human’.</w:t>
      </w:r>
      <w:r w:rsidRPr="005077A4">
        <w:rPr>
          <w:rFonts w:asciiTheme="majorHAnsi" w:hAnsiTheme="majorHAnsi"/>
        </w:rPr>
        <w:t xml:space="preserve"> In her naming of these individuals as the new wounded, Malabou begs us to think about the very meaning of ‘wound’. Mbembe asks about contemporary biopolitics, ‘</w:t>
      </w:r>
      <w:r w:rsidRPr="005077A4">
        <w:rPr>
          <w:rStyle w:val="TitleChar"/>
        </w:rPr>
        <w:t>What place is given to life, death, and the human body (in particular the wounded or slain body)? How are they inscribed in the order of power?’</w:t>
      </w:r>
      <w:r w:rsidRPr="005077A4">
        <w:rPr>
          <w:rFonts w:asciiTheme="majorHAnsi" w:hAnsiTheme="majorHAnsi"/>
        </w:rPr>
        <w:t xml:space="preserve"> (p. 12). </w:t>
      </w:r>
      <w:r w:rsidRPr="005077A4">
        <w:rPr>
          <w:rStyle w:val="TitleChar"/>
        </w:rPr>
        <w:t xml:space="preserve">While this is a vastly different context than that described by Mbembe, we still have a political formation that positions some bodies </w:t>
      </w:r>
      <w:r w:rsidRPr="005077A4">
        <w:rPr>
          <w:rStyle w:val="Emphasis"/>
        </w:rPr>
        <w:t>as those to be actively controlled and excluded with others simply deemed ‘disposable’.</w:t>
      </w:r>
      <w:r w:rsidRPr="005077A4">
        <w:rPr>
          <w:rStyle w:val="TitleChar"/>
        </w:rPr>
        <w:t xml:space="preserve"> The</w:t>
      </w:r>
      <w:r w:rsidRPr="005077A4">
        <w:rPr>
          <w:rFonts w:asciiTheme="majorHAnsi" w:hAnsiTheme="majorHAnsi"/>
        </w:rPr>
        <w:t xml:space="preserve"> medical, neurological </w:t>
      </w:r>
      <w:r w:rsidRPr="005077A4">
        <w:rPr>
          <w:rStyle w:val="TitleChar"/>
        </w:rPr>
        <w:t>diagnosis of a pathology of affect means that an individual has been identified for exclusion, potential</w:t>
      </w:r>
      <w:r w:rsidRPr="005077A4">
        <w:rPr>
          <w:rFonts w:asciiTheme="majorHAnsi" w:hAnsiTheme="majorHAnsi"/>
        </w:rPr>
        <w:t xml:space="preserve"> (but never actual) </w:t>
      </w:r>
      <w:r w:rsidRPr="005077A4">
        <w:rPr>
          <w:rStyle w:val="TitleChar"/>
        </w:rPr>
        <w:t>correction or simple social and (eventually) biological death</w:t>
      </w:r>
      <w:r w:rsidRPr="005077A4">
        <w:rPr>
          <w:rFonts w:asciiTheme="majorHAnsi" w:hAnsiTheme="majorHAnsi"/>
        </w:rPr>
        <w:t xml:space="preserve">. </w:t>
      </w:r>
      <w:r w:rsidRPr="005077A4">
        <w:rPr>
          <w:rStyle w:val="Emphasis"/>
        </w:rPr>
        <w:t>The power to identify affect is a power that defines who lives and who dies based out of norms of ‘full’ bodies that experience affect and properly perform relation more broadly.</w:t>
      </w:r>
    </w:p>
    <w:p w14:paraId="2A569B20" w14:textId="77777777" w:rsidR="00806309" w:rsidRDefault="00806309" w:rsidP="00806309">
      <w:pPr>
        <w:rPr>
          <w:rStyle w:val="Emphasis"/>
        </w:rPr>
      </w:pPr>
    </w:p>
    <w:p w14:paraId="5789E554" w14:textId="77777777" w:rsidR="00806309" w:rsidRPr="00AB242C" w:rsidRDefault="00806309" w:rsidP="00806309">
      <w:pPr>
        <w:pStyle w:val="Heading4"/>
      </w:pPr>
      <w:r>
        <w:t>Ontological politics sets the conditions for affectual exclusion wherein those unable &lt;change&gt;</w:t>
      </w:r>
    </w:p>
    <w:p w14:paraId="602FA506" w14:textId="77777777" w:rsidR="00806309" w:rsidRPr="00FA3D3B" w:rsidRDefault="00806309" w:rsidP="00806309">
      <w:pPr>
        <w:rPr>
          <w:rStyle w:val="Style13ptBold"/>
        </w:rPr>
      </w:pPr>
      <w:r w:rsidRPr="00FA3D3B">
        <w:rPr>
          <w:rStyle w:val="Style13ptBold"/>
        </w:rPr>
        <w:t>Bollimer, NC State University assistance professor, 2014</w:t>
      </w:r>
    </w:p>
    <w:p w14:paraId="1EDACB65" w14:textId="77777777" w:rsidR="00806309" w:rsidRPr="00AB242C" w:rsidRDefault="00806309" w:rsidP="00806309">
      <w:pPr>
        <w:rPr>
          <w:rFonts w:asciiTheme="majorHAnsi" w:hAnsiTheme="majorHAnsi"/>
        </w:rPr>
      </w:pPr>
      <w:r>
        <w:rPr>
          <w:rFonts w:asciiTheme="majorHAnsi" w:hAnsiTheme="majorHAnsi"/>
        </w:rPr>
        <w:t>[Grant David</w:t>
      </w:r>
      <w:r w:rsidRPr="00FA3D3B">
        <w:rPr>
          <w:rFonts w:asciiTheme="majorHAnsi" w:hAnsiTheme="majorHAnsi"/>
        </w:rPr>
        <w:t>, “Pathologies of Affect: The ‘new wounded’ and the politics of ontolog</w:t>
      </w:r>
      <w:r>
        <w:rPr>
          <w:rFonts w:asciiTheme="majorHAnsi" w:hAnsiTheme="majorHAnsi"/>
        </w:rPr>
        <w:t>y”, Cultural Studies, Vol. 28.2]</w:t>
      </w:r>
    </w:p>
    <w:p w14:paraId="4AB9B0F7" w14:textId="77777777" w:rsidR="00806309" w:rsidRDefault="00806309" w:rsidP="00806309">
      <w:r w:rsidRPr="001B0BDB">
        <w:t xml:space="preserve">That </w:t>
      </w:r>
      <w:r w:rsidRPr="001B0BDB">
        <w:rPr>
          <w:rStyle w:val="TitleChar"/>
        </w:rPr>
        <w:t xml:space="preserve">there are people whose bodies are constructed as unable to experience specific affects, and are either actively or passively excluded for that very reason, </w:t>
      </w:r>
      <w:r w:rsidRPr="001B0BDB">
        <w:rPr>
          <w:rStyle w:val="Emphasis"/>
        </w:rPr>
        <w:t>demonstrates why ontological politics are problematic</w:t>
      </w:r>
      <w:r w:rsidRPr="001B0BDB">
        <w:t xml:space="preserve">. </w:t>
      </w:r>
      <w:r w:rsidRPr="001B0BDB">
        <w:rPr>
          <w:rStyle w:val="TitleChar"/>
        </w:rPr>
        <w:t>Without the ability to acknowledge how contemporary institutions produce these differences, then we do not really have any means for acknowledging that these pathologies are anything other than ontological errors</w:t>
      </w:r>
      <w:r w:rsidRPr="001B0BDB">
        <w:t xml:space="preserve">. In neuropsychol- ogy, empathy is not simply an emotion   it is an affective state that is understood as the very ground that unites bodies. Empathy, as employed by Hare and Baron-Cohen, is simply a synonym for affect as a neurobiological intensity that materially relates one human to another. </w:t>
      </w:r>
      <w:r w:rsidRPr="00AB242C">
        <w:rPr>
          <w:rStyle w:val="TitleChar"/>
        </w:rPr>
        <w:t xml:space="preserve">The new wounded are threats to the social because these material connections either do not exist or are simulations. The ability of this specific affect to shuttle back and forth between discursive, material and pre-discursive domains, between the construction of pathology and the supposedly ontological affective vitalism of bodies, demonstrates how even the meaning and mobilization of supposedly pre-signifying forms of affect cannot be encountered except through means of identification that literally serve to produce, sort and order bodies because they either do or do not reflect the abstract theorization of the so-called material reality. </w:t>
      </w:r>
      <w:r w:rsidRPr="001B0BDB">
        <w:t>In other words</w:t>
      </w:r>
      <w:r w:rsidRPr="00AB242C">
        <w:rPr>
          <w:rStyle w:val="TitleChar"/>
        </w:rPr>
        <w:t>, when there are people whose bodies are identified and excluded because they do not and cannot conform to what affect theory defines as a universal ontology, then we have to conclude that this affective ontology is, in fact, not one that arises from nature and the biological facticity of the body.</w:t>
      </w:r>
      <w:r w:rsidRPr="001B0BDB">
        <w:t xml:space="preserve"> It is produced through various mechanisms and intersections of mediation, which together conjuncturally serve to define and identify normal and pathological bodies. </w:t>
      </w:r>
      <w:r w:rsidRPr="00AB242C">
        <w:rPr>
          <w:rStyle w:val="TitleChar"/>
        </w:rPr>
        <w:t>Not only are the latter confined and erased through exclusionary tactics of medicine and psychology, but also they are eliminated from theory as a conceptual exterior, erased as a fundamental binary ground from which any metaphysical ontology is called into being</w:t>
      </w:r>
      <w:r w:rsidRPr="001B0BDB">
        <w:t>.</w:t>
      </w:r>
    </w:p>
    <w:p w14:paraId="50C6D450" w14:textId="77777777" w:rsidR="00806309" w:rsidRDefault="00806309" w:rsidP="00806309"/>
    <w:p w14:paraId="76CBE012" w14:textId="77777777" w:rsidR="00806309" w:rsidRPr="00C2583A" w:rsidRDefault="00806309" w:rsidP="00806309"/>
    <w:p w14:paraId="065FF8AC" w14:textId="77777777" w:rsidR="00806309" w:rsidRPr="00F05899" w:rsidRDefault="00806309" w:rsidP="00806309"/>
    <w:p w14:paraId="1BCAD4D1" w14:textId="4D62719D" w:rsidR="002461FE" w:rsidRPr="00D239D3" w:rsidRDefault="002461FE" w:rsidP="002461FE">
      <w:pPr>
        <w:pStyle w:val="Heading2"/>
      </w:pPr>
      <w:r w:rsidRPr="00D239D3">
        <w:lastRenderedPageBreak/>
        <w:t>Satellite answers</w:t>
      </w:r>
    </w:p>
    <w:p w14:paraId="4F532859" w14:textId="77777777" w:rsidR="002461FE" w:rsidRPr="00D239D3" w:rsidRDefault="002461FE" w:rsidP="002461FE">
      <w:pPr>
        <w:pStyle w:val="Heading3"/>
      </w:pPr>
      <w:r w:rsidRPr="00D239D3">
        <w:lastRenderedPageBreak/>
        <w:t xml:space="preserve">Grammar of Suffering K </w:t>
      </w:r>
    </w:p>
    <w:p w14:paraId="443FB0AE" w14:textId="77777777" w:rsidR="002461FE" w:rsidRPr="00D239D3" w:rsidRDefault="002461FE" w:rsidP="002461FE">
      <w:pPr>
        <w:pStyle w:val="Heading4"/>
      </w:pPr>
      <w:r w:rsidRPr="00D239D3">
        <w:t>The affirmative’s positioning of violence as central to the slave reinscribes a grammar of suffering as a standard for others to live up to, further entrenching antiblack violence within the academy</w:t>
      </w:r>
    </w:p>
    <w:p w14:paraId="5A69CE96" w14:textId="77777777" w:rsidR="002461FE" w:rsidRPr="00D239D3" w:rsidRDefault="002461FE" w:rsidP="002461FE">
      <w:r w:rsidRPr="00D239D3">
        <w:rPr>
          <w:rStyle w:val="Style13ptBold"/>
        </w:rPr>
        <w:t>McKittrick, 2014</w:t>
      </w:r>
      <w:r w:rsidRPr="00D239D3">
        <w:t xml:space="preserve"> – Professor of Gender Studies @ Queen's University in Kingston Ontario. Peter Hudson interviewing Katherine McKittrick. (Katherine; “</w:t>
      </w:r>
      <w:r w:rsidRPr="00D239D3">
        <w:rPr>
          <w:i/>
        </w:rPr>
        <w:t>The Geographies of Blackness and Anti-Blackness: An Interview with Katherine McKittrick</w:t>
      </w:r>
      <w:r w:rsidRPr="00D239D3">
        <w:t xml:space="preserve">”; Online PDF; </w:t>
      </w:r>
      <w:hyperlink r:id="rId14" w:history="1">
        <w:r w:rsidRPr="00D239D3">
          <w:rPr>
            <w:rStyle w:val="Hyperlink"/>
          </w:rPr>
          <w:t>http://www.katherinemckittrick.com/download/hudson_mckittrick.pdf</w:t>
        </w:r>
      </w:hyperlink>
      <w:r w:rsidRPr="00D239D3">
        <w:t>; DOA: 7/6/15 || NDW)</w:t>
      </w:r>
    </w:p>
    <w:p w14:paraId="2827465B" w14:textId="77777777" w:rsidR="002461FE" w:rsidRPr="00D239D3" w:rsidRDefault="002461FE" w:rsidP="002461FE">
      <w:pPr>
        <w:rPr>
          <w:rStyle w:val="TitleChar"/>
        </w:rPr>
      </w:pPr>
      <w:r w:rsidRPr="00D239D3">
        <w:rPr>
          <w:sz w:val="14"/>
        </w:rPr>
        <w:t xml:space="preserve">There are always two things on my mind when I am researching and writing about blackness, black geographies, and practices of violence: </w:t>
      </w:r>
      <w:r w:rsidRPr="00D239D3">
        <w:rPr>
          <w:rStyle w:val="TitleChar"/>
        </w:rPr>
        <w:t xml:space="preserve">the repetitive circulation of anti-blackness, from past to present and back; and, the ways in which we take up racial violence in our academic work. I am concerned with the ways our analyses of histories and narratives and stories and data can actually honour and repeat and cherish anti-black violence and </w:t>
      </w:r>
      <w:proofErr w:type="gramStart"/>
      <w:r w:rsidRPr="00D239D3">
        <w:rPr>
          <w:rStyle w:val="TitleChar"/>
        </w:rPr>
        <w:t>black death</w:t>
      </w:r>
      <w:proofErr w:type="gramEnd"/>
      <w:r w:rsidRPr="00D239D3">
        <w:rPr>
          <w:rStyle w:val="TitleChar"/>
        </w:rPr>
        <w:t>. If our analytic source of blackness is death and violence, the citation of blackness</w:t>
      </w:r>
      <w:r w:rsidRPr="00D239D3">
        <w:rPr>
          <w:sz w:val="14"/>
        </w:rPr>
        <w:t>—the scholarly stories we tell—</w:t>
      </w:r>
      <w:r w:rsidRPr="00D239D3">
        <w:rPr>
          <w:rStyle w:val="TitleChar"/>
        </w:rPr>
        <w:t>calls for the repetition of death and violence.</w:t>
      </w:r>
      <w:r w:rsidRPr="00D239D3">
        <w:rPr>
          <w:sz w:val="14"/>
        </w:rPr>
        <w:t xml:space="preserve"> Spatially, then,</w:t>
      </w:r>
      <w:r w:rsidRPr="00D239D3">
        <w:rPr>
          <w:rStyle w:val="TitleChar"/>
        </w:rPr>
        <w:t xml:space="preserve"> the plantation folds over into the prison which expresses its carceral underpinnings within the urban and which are mapped onto the tourist island and back again to the plantation and forward to asymmetrical and racist residential patterns that keep the poorest poor on our planet in slums.</w:t>
      </w:r>
      <w:r w:rsidRPr="00D239D3">
        <w:rPr>
          <w:sz w:val="14"/>
        </w:rPr>
        <w:t xml:space="preserve"> Analytically, </w:t>
      </w:r>
      <w:r w:rsidRPr="00D239D3">
        <w:rPr>
          <w:rStyle w:val="TitleChar"/>
        </w:rPr>
        <w:t>there seems no way out, except to name these repetitions</w:t>
      </w:r>
      <w:r w:rsidRPr="00D239D3">
        <w:rPr>
          <w:sz w:val="14"/>
        </w:rPr>
        <w:t>—even in their continuities and ruptures—</w:t>
      </w:r>
      <w:r w:rsidRPr="00D239D3">
        <w:rPr>
          <w:rStyle w:val="TitleChar"/>
        </w:rPr>
        <w:t>and ask those who are the foci of these analyses, poor black people, to live up to a version of humanness that they are necessarily excluded from.</w:t>
      </w:r>
      <w:r w:rsidRPr="00D239D3">
        <w:rPr>
          <w:sz w:val="14"/>
        </w:rPr>
        <w:t xml:space="preserve"> Put differently,</w:t>
      </w:r>
      <w:r w:rsidRPr="00D239D3">
        <w:rPr>
          <w:rStyle w:val="TitleChar"/>
        </w:rPr>
        <w:t xml:space="preserve"> the system itself does not change: plantation logic steadies different kinds and types of racial violence; and, our analyses honour the violence by naming it</w:t>
      </w:r>
      <w:r w:rsidRPr="00D239D3">
        <w:rPr>
          <w:sz w:val="14"/>
        </w:rPr>
        <w:t xml:space="preserve"> (as wrong and unjust) </w:t>
      </w:r>
      <w:r w:rsidRPr="00D239D3">
        <w:rPr>
          <w:rStyle w:val="TitleChar"/>
        </w:rPr>
        <w:t>and asking the condemned to escape violence and join to the very system that thrives on anti-blackness! This is the Fanonian predicament that underwrites the academy: the subhuman is invited to become human on terms that require anti-black sentiment.</w:t>
      </w:r>
      <w:r w:rsidRPr="00D239D3">
        <w:rPr>
          <w:sz w:val="14"/>
        </w:rPr>
        <w:t xml:space="preserve"> So, for me, </w:t>
      </w:r>
      <w:r w:rsidRPr="00D239D3">
        <w:rPr>
          <w:rStyle w:val="TitleChar"/>
        </w:rPr>
        <w:t xml:space="preserve">one way to dislodge this kind of analytic thinking is to both expose its naturalness (of course violence is wrong and unjust, but why is naming it naturally at the heart of our academic conclusions!), to draw attention to black thinkers that provide deliberate commentary on the ways in which blackness works against the violence that defines it </w:t>
      </w:r>
      <w:r w:rsidRPr="00D239D3">
        <w:rPr>
          <w:sz w:val="14"/>
        </w:rPr>
        <w:t>(so here I look to the work of Wynter among many many others, Audre Lorde, Fanon, Saidiya Hartman, as well as a whole range of black creative thinkers and musicians),</w:t>
      </w:r>
      <w:r w:rsidRPr="00D239D3">
        <w:rPr>
          <w:rStyle w:val="TitleChar"/>
        </w:rPr>
        <w:t xml:space="preserve"> and to demand that this deliberate commentary be central to how we think about and organize the planet and our futures. It is a lofty demand! But I do think, following Wynter, that transatlantic slavery provided the conditions through which we all, in different ways, came to a new world view; and this history of the human</w:t>
      </w:r>
      <w:r w:rsidRPr="00D239D3">
        <w:rPr>
          <w:sz w:val="14"/>
        </w:rPr>
        <w:t>, if re-historicized on the terms thinkers like Wynter lay out,</w:t>
      </w:r>
      <w:r w:rsidRPr="00D239D3">
        <w:rPr>
          <w:rStyle w:val="TitleChar"/>
        </w:rPr>
        <w:t xml:space="preserve"> is also one that provided the conditions through which many black subjectivities articulated an anti-colonial practice that did not (and cannot and does not) envision the emancipatory terms of teleological democratic-abolition—for it is this system, these terms, that guarantees and profits from and repeats anti-black violence. </w:t>
      </w:r>
    </w:p>
    <w:p w14:paraId="05C2E030" w14:textId="77777777" w:rsidR="002461FE" w:rsidRPr="00D239D3" w:rsidRDefault="002461FE" w:rsidP="002461FE">
      <w:pPr>
        <w:pStyle w:val="Heading3"/>
      </w:pPr>
      <w:r w:rsidRPr="00D239D3">
        <w:lastRenderedPageBreak/>
        <w:t xml:space="preserve">Slavery Images K </w:t>
      </w:r>
    </w:p>
    <w:p w14:paraId="201F3DB9" w14:textId="77777777" w:rsidR="002461FE" w:rsidRPr="00D239D3" w:rsidRDefault="002461FE" w:rsidP="002461FE">
      <w:pPr>
        <w:pStyle w:val="Heading4"/>
      </w:pPr>
      <w:r w:rsidRPr="00D239D3">
        <w:t>Spectacular images of black suffering only serve to re-create racial domination through exaggerated instances of power. Only a realization of mundane forms of violence are capable of addressing the reality of antiblackness.</w:t>
      </w:r>
    </w:p>
    <w:p w14:paraId="698FA318" w14:textId="77777777" w:rsidR="002461FE" w:rsidRPr="00D239D3" w:rsidRDefault="002461FE" w:rsidP="002461FE">
      <w:pPr>
        <w:rPr>
          <w:rStyle w:val="Style13ptBold"/>
        </w:rPr>
      </w:pPr>
      <w:r w:rsidRPr="00D239D3">
        <w:rPr>
          <w:rStyle w:val="Style13ptBold"/>
        </w:rPr>
        <w:t>Hartman, 1997</w:t>
      </w:r>
      <w:r w:rsidRPr="00D239D3">
        <w:t xml:space="preserve"> - Professor of African American literature and history at Columbia University (Saidiya V.; “</w:t>
      </w:r>
      <w:r w:rsidRPr="00D239D3">
        <w:rPr>
          <w:i/>
        </w:rPr>
        <w:t>Scenes of Subjection: Terror, Slavery, and Self-Making in Nineteenth-Century America</w:t>
      </w:r>
      <w:r w:rsidRPr="00D239D3">
        <w:t>”; Book; Pg. 42; DOA: 7/7/15 || NDW)</w:t>
      </w:r>
    </w:p>
    <w:p w14:paraId="4670B519" w14:textId="77777777" w:rsidR="002461FE" w:rsidRPr="00D239D3" w:rsidRDefault="002461FE" w:rsidP="002461FE">
      <w:pPr>
        <w:rPr>
          <w:sz w:val="14"/>
        </w:rPr>
      </w:pPr>
      <w:r w:rsidRPr="00D239D3">
        <w:rPr>
          <w:rStyle w:val="TitleChar"/>
        </w:rPr>
        <w:t>The parade of shackled bodies to market captured not only the debasements of slavery but also its diversions.</w:t>
      </w:r>
      <w:r w:rsidRPr="00D239D3">
        <w:rPr>
          <w:sz w:val="14"/>
        </w:rPr>
        <w:t xml:space="preserve"> Yet the convergence of pleasure and terror so striking in the humiliating exhibitions and deﬁling pageantry of the trade was also present in "innocent amusements</w:t>
      </w:r>
      <w:proofErr w:type="gramStart"/>
      <w:r w:rsidRPr="00D239D3">
        <w:rPr>
          <w:sz w:val="14"/>
        </w:rPr>
        <w:t>.“</w:t>
      </w:r>
      <w:proofErr w:type="gramEnd"/>
      <w:r w:rsidRPr="00D239D3">
        <w:rPr>
          <w:sz w:val="14"/>
        </w:rPr>
        <w:t xml:space="preserve"> </w:t>
      </w:r>
      <w:r w:rsidRPr="00D239D3">
        <w:rPr>
          <w:rStyle w:val="TitleChar"/>
        </w:rPr>
        <w:t>The slave dancing a reel at the big house or stepping it up lively in the come similarly transformed subjugation into a pleasing display for the master, albeit disguised</w:t>
      </w:r>
      <w:r w:rsidRPr="00D239D3">
        <w:rPr>
          <w:sz w:val="14"/>
        </w:rPr>
        <w:t xml:space="preserve">, to use Pierre Boutdieu's terms, </w:t>
      </w:r>
      <w:r w:rsidRPr="00D239D3">
        <w:rPr>
          <w:rStyle w:val="TitleChar"/>
        </w:rPr>
        <w:t>by the "veil of enchanted relationships.“‘" These “gentler forms"</w:t>
      </w:r>
      <w:r w:rsidRPr="00D239D3">
        <w:rPr>
          <w:sz w:val="14"/>
        </w:rPr>
        <w:t xml:space="preserve"> extended and </w:t>
      </w:r>
      <w:r w:rsidRPr="00D239D3">
        <w:rPr>
          <w:rStyle w:val="TitleChar"/>
        </w:rPr>
        <w:t>maintained the relations of domination through euphemism and concealment. Innocent amusements constituted a form of symbolic violence</w:t>
      </w:r>
      <w:r w:rsidRPr="00D239D3">
        <w:rPr>
          <w:sz w:val="14"/>
        </w:rPr>
        <w:t xml:space="preserve">--that is, </w:t>
      </w:r>
      <w:r w:rsidRPr="00D239D3">
        <w:rPr>
          <w:rStyle w:val="TitleChar"/>
        </w:rPr>
        <w:t>a “form of domination which is exercised through the communication in which it is disguised</w:t>
      </w:r>
      <w:proofErr w:type="gramStart"/>
      <w:r w:rsidRPr="00D239D3">
        <w:rPr>
          <w:rStyle w:val="TitleChar"/>
        </w:rPr>
        <w:t>.</w:t>
      </w:r>
      <w:r w:rsidRPr="00D239D3">
        <w:rPr>
          <w:sz w:val="14"/>
        </w:rPr>
        <w:t>“</w:t>
      </w:r>
      <w:proofErr w:type="gramEnd"/>
      <w:r w:rsidRPr="00D239D3">
        <w:rPr>
          <w:sz w:val="14"/>
        </w:rPr>
        <w:t xml:space="preserve"> When viewed in this light. </w:t>
      </w:r>
      <w:proofErr w:type="gramStart"/>
      <w:r w:rsidRPr="00D239D3">
        <w:rPr>
          <w:rStyle w:val="TitleChar"/>
        </w:rPr>
        <w:t>the</w:t>
      </w:r>
      <w:proofErr w:type="gramEnd"/>
      <w:r w:rsidRPr="00D239D3">
        <w:rPr>
          <w:rStyle w:val="TitleChar"/>
        </w:rPr>
        <w:t xml:space="preserve"> most invasive forms of slavery's violence lie not in these exhibitions of "extreme“ suffering or in what we see but in what we don‘t see. Shocking displays too easily obfuscate the more mundane and socially endurable forms of terror.</w:t>
      </w:r>
      <w:r w:rsidRPr="00D239D3">
        <w:rPr>
          <w:sz w:val="14"/>
        </w:rPr>
        <w:t xml:space="preserve">92 </w:t>
      </w:r>
      <w:r w:rsidRPr="00D239D3">
        <w:rPr>
          <w:rStyle w:val="TitleChar"/>
        </w:rPr>
        <w:t>ln the benign scenes of plantation life</w:t>
      </w:r>
      <w:r w:rsidRPr="00D239D3">
        <w:rPr>
          <w:sz w:val="14"/>
        </w:rPr>
        <w:t xml:space="preserve"> (which comprised much of the Southern and, ironically. abolitionist literature of slavery) </w:t>
      </w:r>
      <w:r w:rsidRPr="00D239D3">
        <w:rPr>
          <w:rStyle w:val="TitleChar"/>
        </w:rPr>
        <w:t>reciprocity and recreation obscure the quotidian routine of violence.</w:t>
      </w:r>
      <w:r w:rsidRPr="00D239D3">
        <w:rPr>
          <w:sz w:val="14"/>
        </w:rPr>
        <w:t xml:space="preserve"> The bucolic scenes of plantation life and the innocent amusements of the enslaved. </w:t>
      </w:r>
      <w:proofErr w:type="gramStart"/>
      <w:r w:rsidRPr="00D239D3">
        <w:rPr>
          <w:sz w:val="14"/>
        </w:rPr>
        <w:t>contrary</w:t>
      </w:r>
      <w:proofErr w:type="gramEnd"/>
      <w:r w:rsidRPr="00D239D3">
        <w:rPr>
          <w:sz w:val="14"/>
        </w:rPr>
        <w:t xml:space="preserve"> to our expectations, succeeded not in mollifying terror but in assuring and sustaining its presence. </w:t>
      </w:r>
      <w:r w:rsidRPr="00D239D3">
        <w:rPr>
          <w:rStyle w:val="TitleChar"/>
        </w:rPr>
        <w:t>Rather than glance at the most striking spectacle with revulsion or through tear-ﬁlled eyes, we do better to cast our glance at the more mundane displays of power and the border where it is difficult to discern domination from recreation. Bold instances of cruelty are too easily acknowledged and forgotten</w:t>
      </w:r>
      <w:r w:rsidRPr="00D239D3">
        <w:rPr>
          <w:sz w:val="14"/>
        </w:rPr>
        <w:t>, and cries quieted to an endurable hum.</w:t>
      </w:r>
      <w:r w:rsidRPr="00D239D3">
        <w:rPr>
          <w:rStyle w:val="TitleChar"/>
        </w:rPr>
        <w:t xml:space="preserve"> By disassembling the "benign" scene, we confront the everyday practice of domination, the nonevent, as it were. Is the scene of slaves dancing and ﬁddling for their masters any less inhumane than that of slaves sobbing and dancing on the auction block‘?</w:t>
      </w:r>
      <w:r w:rsidRPr="00D239D3">
        <w:rPr>
          <w:sz w:val="14"/>
        </w:rPr>
        <w:t xml:space="preserve"> If so, why? Is the effect of power any less prohibitive? Or coercive? Or does pleasure mitigate coercion? </w:t>
      </w:r>
      <w:r w:rsidRPr="00D239D3">
        <w:rPr>
          <w:rStyle w:val="TitleChar"/>
        </w:rPr>
        <w:t>Is the boundary between terror and pleasure clearer in the market than in the quarters or at the "big house"? Are the most enduring forms of cruelty those seemingly benign? Is the perfect picture of the crime the one in which the crime goes undetected?</w:t>
      </w:r>
      <w:r w:rsidRPr="00D239D3">
        <w:rPr>
          <w:sz w:val="14"/>
        </w:rPr>
        <w:t xml:space="preserve"> If we imagine for </w:t>
      </w:r>
      <w:proofErr w:type="gramStart"/>
      <w:r w:rsidRPr="00D239D3">
        <w:rPr>
          <w:sz w:val="14"/>
        </w:rPr>
        <w:t>a</w:t>
      </w:r>
      <w:proofErr w:type="gramEnd"/>
      <w:r w:rsidRPr="00D239D3">
        <w:rPr>
          <w:sz w:val="14"/>
        </w:rPr>
        <w:t xml:space="preserve"> Inoment adusky ﬁddler entertaining at the big house, master cutting a ﬁgure among the dancing slaves, the mistress egging him on with her laughter, what do we see?</w:t>
      </w:r>
    </w:p>
    <w:p w14:paraId="6CE050B4" w14:textId="77777777" w:rsidR="002461FE" w:rsidRPr="00D239D3" w:rsidRDefault="002461FE" w:rsidP="002461FE">
      <w:pPr>
        <w:rPr>
          <w:sz w:val="14"/>
        </w:rPr>
      </w:pPr>
    </w:p>
    <w:p w14:paraId="7484F44F" w14:textId="77777777" w:rsidR="002461FE" w:rsidRPr="00D239D3" w:rsidRDefault="002461FE" w:rsidP="002461FE">
      <w:pPr>
        <w:pStyle w:val="Heading3"/>
      </w:pPr>
      <w:r w:rsidRPr="00D239D3">
        <w:lastRenderedPageBreak/>
        <w:t xml:space="preserve">Plantation K </w:t>
      </w:r>
    </w:p>
    <w:p w14:paraId="2B9D82B2" w14:textId="77777777" w:rsidR="002461FE" w:rsidRPr="00D239D3" w:rsidRDefault="002461FE" w:rsidP="002461FE">
      <w:pPr>
        <w:pStyle w:val="Heading4"/>
      </w:pPr>
      <w:r w:rsidRPr="00D239D3">
        <w:t xml:space="preserve">The 1ACs focus on the plantation creates memory images of the black body as silent, suffering, and perpetually violated. The plantation becomes a site of racialized violence that we run from but never stop talking about, reinforcing its violence and shutting out any possibility of reform </w:t>
      </w:r>
    </w:p>
    <w:p w14:paraId="54ABB437" w14:textId="77777777" w:rsidR="002461FE" w:rsidRPr="00D239D3" w:rsidRDefault="002461FE" w:rsidP="002461FE">
      <w:r w:rsidRPr="00D239D3">
        <w:rPr>
          <w:rStyle w:val="Style13ptBold"/>
        </w:rPr>
        <w:t>McKittrick, 2013</w:t>
      </w:r>
      <w:r w:rsidRPr="00D239D3">
        <w:t xml:space="preserve"> – Professor of Gender Studies @ Queen's University in Kingston Ontario. (Katherine; “</w:t>
      </w:r>
      <w:r w:rsidRPr="00D239D3">
        <w:rPr>
          <w:i/>
        </w:rPr>
        <w:t>Plantation Futures</w:t>
      </w:r>
      <w:r w:rsidRPr="00D239D3">
        <w:t>”; Essay; Pg. 8-10; DOA: 7/6/15 || NDW)</w:t>
      </w:r>
    </w:p>
    <w:p w14:paraId="5A2D7BBE" w14:textId="77777777" w:rsidR="002461FE" w:rsidRPr="00D239D3" w:rsidRDefault="002461FE" w:rsidP="002461FE">
      <w:pPr>
        <w:rPr>
          <w:rStyle w:val="TitleChar"/>
        </w:rPr>
      </w:pPr>
      <w:r w:rsidRPr="00D239D3">
        <w:rPr>
          <w:sz w:val="14"/>
        </w:rPr>
        <w:t xml:space="preserve">It is the descriptive statement identifying black geographies as dead spaces of absolute otherness that has prompted my return to the plantation—precisely because </w:t>
      </w:r>
      <w:r w:rsidRPr="00D239D3">
        <w:rPr>
          <w:rStyle w:val="TitleChar"/>
        </w:rPr>
        <w:t>in my research the plantation is cast as the penultimate site of black dispossession, antiblack violence, racial encounter, and innovative resistance. Indeed, it is the plantation that was mapped onto the lands of no one and became the location where black peoples were “planted” in the Americas—not as members of society but as commodities that would bolster crop economies.28 Within this geographic system</w:t>
      </w:r>
      <w:r w:rsidRPr="00D239D3">
        <w:rPr>
          <w:sz w:val="14"/>
        </w:rPr>
        <w:t xml:space="preserve">, wherein racial violence is tied to the administration of economic growth, </w:t>
      </w:r>
      <w:r w:rsidRPr="00D239D3">
        <w:rPr>
          <w:rStyle w:val="TitleChar"/>
        </w:rPr>
        <w:t>the “protean capabilities” of black humanness are lived</w:t>
      </w:r>
      <w:r w:rsidRPr="00D239D3">
        <w:rPr>
          <w:sz w:val="14"/>
        </w:rPr>
        <w:t xml:space="preserve">.29 As I note in Demonic Grounds, </w:t>
      </w:r>
      <w:r w:rsidRPr="00D239D3">
        <w:rPr>
          <w:rStyle w:val="TitleChar"/>
        </w:rPr>
        <w:t>the plantation is often defined as a “town,” with a profitable economic system and local political and legal regulations.</w:t>
      </w:r>
      <w:r w:rsidRPr="00D239D3">
        <w:rPr>
          <w:sz w:val="14"/>
        </w:rPr>
        <w:t xml:space="preserve">30 The plantation normally contains a main house, an office, a carriage house, barns, a slave auction block, a garden area, slave quarters and kitchen, stables, a cemetery, and a building or buildings through which crops are prepared, such as a mill or a refinery; the plantation will also include a crop area and fields, woods, and a pasture. Plantation towns are linked to transport—rivers, roads, small rail networks—that enable the shipping of crops, slaves, and other commodities. </w:t>
      </w:r>
      <w:r w:rsidRPr="00D239D3">
        <w:rPr>
          <w:rStyle w:val="TitleChar"/>
        </w:rPr>
        <w:t>This is a meaningful geographic process to keep in mind because it compels us to think about the ways the plantation became key to transforming the lands of no one into the lands of someone, with black forced labor propelling an economic structure that would underpin town and industry development in the Americas.</w:t>
      </w:r>
      <w:r w:rsidRPr="00D239D3">
        <w:rPr>
          <w:sz w:val="14"/>
        </w:rPr>
        <w:t xml:space="preserve"> With this in mind,</w:t>
      </w:r>
      <w:r w:rsidRPr="00D239D3">
        <w:rPr>
          <w:rStyle w:val="TitleChar"/>
        </w:rPr>
        <w:t xml:space="preserve"> the plantation spatializes early conceptions of urban life within the context of a racial economy</w:t>
      </w:r>
      <w:r w:rsidRPr="00D239D3">
        <w:rPr>
          <w:sz w:val="14"/>
        </w:rPr>
        <w:t>: the plantation contained identifiable economic zones; it bolstered economic and social growth along transportation corridors; land use was for both agricultural and industrial growth; patterns of specialized activities—from domestic labor and field labor to blacksmithing, management, and church activities—were performed; racial groups were differentially inserted into the local economy, and so forth.31 In Cabin, Quarter, Plantation, Clifton Ellis and Rebecca Ginsberg examine the architecture and landscape of plantation towns in North America, adding to the racial economy by noticing “the hand of enslaved workers in transforming (literally) the land[,] …</w:t>
      </w:r>
      <w:r w:rsidRPr="00D239D3">
        <w:rPr>
          <w:rStyle w:val="TitleChar"/>
        </w:rPr>
        <w:t xml:space="preserve"> the efforts of pro-slavery agents [in shaping] environments that facilitated control and surveillance of slaves' activities</w:t>
      </w:r>
      <w:r w:rsidRPr="00D239D3">
        <w:rPr>
          <w:sz w:val="14"/>
        </w:rPr>
        <w:t xml:space="preserve">[,] … slaveholders adapt[ing] old building types and develop[ing] new ones </w:t>
      </w:r>
      <w:r w:rsidRPr="00D239D3">
        <w:rPr>
          <w:rStyle w:val="TitleChar"/>
        </w:rPr>
        <w:t>with the purpose of employing architecture to subjugate and control their human chattel.</w:t>
      </w:r>
      <w:r w:rsidRPr="00D239D3">
        <w:rPr>
          <w:sz w:val="14"/>
        </w:rPr>
        <w:t xml:space="preserve">”32 </w:t>
      </w:r>
      <w:r w:rsidRPr="00D239D3">
        <w:rPr>
          <w:rStyle w:val="TitleChar"/>
        </w:rPr>
        <w:t>These features</w:t>
      </w:r>
      <w:r w:rsidRPr="00D239D3">
        <w:rPr>
          <w:sz w:val="14"/>
        </w:rPr>
        <w:t>—the economy, the landscape, the architecture—</w:t>
      </w:r>
      <w:r w:rsidRPr="00D239D3">
        <w:rPr>
          <w:rStyle w:val="TitleChar"/>
        </w:rPr>
        <w:t>go hand in hand with different kinds and types of racial violence, what Saidiya Hartman describes as “scenes of subjection”: the mundane terror of plantation life; the brutalities perpetuated under the rubric of pleasure, paternalism, and property; the suffering, rape, and depersonalization</w:t>
      </w:r>
      <w:r w:rsidRPr="00D239D3">
        <w:rPr>
          <w:sz w:val="14"/>
        </w:rPr>
        <w:t xml:space="preserve">; the “brutal exercise of power that gave form to resistance.”33 </w:t>
      </w:r>
      <w:r w:rsidRPr="00D239D3">
        <w:rPr>
          <w:rStyle w:val="TitleChar"/>
        </w:rPr>
        <w:t>While plantations differed over time and space, the processes through which they were differentially operated and maintained draw attention to the ways racial surveillance, antiblack violence, sexual cruelty, and economic accumulation identify the spatial work of race and racism.</w:t>
      </w:r>
      <w:r w:rsidRPr="00D239D3">
        <w:rPr>
          <w:sz w:val="14"/>
        </w:rPr>
        <w:t xml:space="preserve"> In many senses the plantation maps specific black geographies as identifiably violent and impoverished, consequently normalizing the uneven production of space. </w:t>
      </w:r>
      <w:r w:rsidRPr="00D239D3">
        <w:rPr>
          <w:rStyle w:val="TitleChar"/>
        </w:rPr>
        <w:t>This normalization can unfold in the present</w:t>
      </w:r>
      <w:r w:rsidRPr="00D239D3">
        <w:rPr>
          <w:sz w:val="14"/>
        </w:rPr>
        <w:t>, with blackness and geography and the past and the present enmeshing to uncover contemporary sites of uninhabitablity.</w:t>
      </w:r>
      <w:r w:rsidRPr="00D239D3">
        <w:rPr>
          <w:rStyle w:val="TitleChar"/>
        </w:rPr>
        <w:t xml:space="preserve"> Yet to return to the plantation, in the present, can potentially invite unsettling and contradictory analyses wherein: the sociospatial workings of antiblack violence wholly define black history; this past is rendered over and done with, and the plantation is cast as a “backward” institution that we have left behind; the plantation moves through time, a cloaked anachronism, that calls forth the prison, the city, and so forth. These contradictions keep in place</w:t>
      </w:r>
      <w:r w:rsidRPr="00D239D3">
        <w:rPr>
          <w:sz w:val="14"/>
        </w:rPr>
        <w:t xml:space="preserve">, to borrow from Kara Keeling, </w:t>
      </w:r>
      <w:r w:rsidRPr="00D239D3">
        <w:rPr>
          <w:rStyle w:val="TitleChar"/>
        </w:rPr>
        <w:t xml:space="preserve">“common </w:t>
      </w:r>
      <w:r w:rsidRPr="00D239D3">
        <w:rPr>
          <w:rStyle w:val="TitleChar"/>
        </w:rPr>
        <w:lastRenderedPageBreak/>
        <w:t>memory images” that are habitually called forth to construct blackness as silent, suffering, and perpetually violated, just as it attempts to erase the ways antiblack violence is enacted in the present.</w:t>
      </w:r>
      <w:r w:rsidRPr="00D239D3">
        <w:rPr>
          <w:sz w:val="14"/>
        </w:rPr>
        <w:t>34 Put differently,</w:t>
      </w:r>
      <w:r w:rsidRPr="00D239D3">
        <w:rPr>
          <w:rStyle w:val="TitleChar"/>
        </w:rPr>
        <w:t xml:space="preserve"> this kind of analytical framework is unsettling because it simultaneously archives the violated black body as the origin of New World black lives just as it places this history in an almost airtight time-space continuum that traces a linear progress away from racist violence.</w:t>
      </w:r>
      <w:r w:rsidRPr="00D239D3">
        <w:rPr>
          <w:sz w:val="14"/>
        </w:rPr>
        <w:t xml:space="preserve"> Within this framework </w:t>
      </w:r>
      <w:r w:rsidRPr="00D239D3">
        <w:rPr>
          <w:rStyle w:val="TitleChar"/>
        </w:rPr>
        <w:t>there is an underlying push to seek consolation in naming violence. This carries with it an expectation that the road to recovery is an evolution toward a mode of humanness that is produced through inequities. I am not suggesting that we forget violence or that the practice of returning to the brutalities of plantation life is unethical. I am suggesting that when the lands of no one were transformed by plantocracy logics</w:t>
      </w:r>
      <w:r w:rsidRPr="00D239D3">
        <w:rPr>
          <w:sz w:val="14"/>
        </w:rPr>
        <w:t>, firming up racial hierarchies of humanness,</w:t>
      </w:r>
      <w:r w:rsidRPr="00D239D3">
        <w:rPr>
          <w:rStyle w:val="TitleChar"/>
        </w:rPr>
        <w:t xml:space="preserve"> the question of encounter is often read through our present form of humanness, with spaces for us (inhabited by secular economically comfortable man and positioned in opposition to the underdeveloped impoverished spaces for them) being cast as the locations the oppressed should strive toward.</w:t>
      </w:r>
      <w:r w:rsidRPr="00D239D3">
        <w:rPr>
          <w:sz w:val="14"/>
        </w:rPr>
        <w:t xml:space="preserve"> In this formulation three curiosities arise: </w:t>
      </w:r>
      <w:r w:rsidRPr="00D239D3">
        <w:rPr>
          <w:rStyle w:val="TitleChar"/>
        </w:rPr>
        <w:t>the enslaved who were planted in the Americas, and their sense of place, are cast as normally lifeless, over and done with, ungeographic, and left behind; our contemporary struggles with racial violence and blackness are denied a context; and the mythical-biological Darwinian contours of our reading practices reveal that “the fittest” is a mode of being human we strive toward.</w:t>
      </w:r>
      <w:r w:rsidRPr="00D239D3">
        <w:rPr>
          <w:sz w:val="14"/>
        </w:rPr>
        <w:t xml:space="preserve"> These curiosities, as usual, are articulated alongside the discourse that things have gotten better because time has progressed.</w:t>
      </w:r>
      <w:r w:rsidRPr="00D239D3">
        <w:rPr>
          <w:rStyle w:val="TitleChar"/>
        </w:rPr>
        <w:t xml:space="preserve"> What if the plantation offered us something else? What if its practices of racial segregation, economic exploitation, and sexual violence mapped not a normal way of life but a different way of life? What if we acknowledged that the plantation is, as Toni Morrison writes, a space that everybody runs from but nobody stops talking about, and thus that it is a persistent but ugly blueprint of our present spatial organization that holds in it a new future</w:t>
      </w:r>
      <w:proofErr w:type="gramStart"/>
      <w:r w:rsidRPr="00D239D3">
        <w:rPr>
          <w:rStyle w:val="TitleChar"/>
        </w:rPr>
        <w:t>?35</w:t>
      </w:r>
      <w:proofErr w:type="gramEnd"/>
      <w:r w:rsidRPr="00D239D3">
        <w:rPr>
          <w:rStyle w:val="TitleChar"/>
        </w:rPr>
        <w:t xml:space="preserve"> Finally, if this conceptualization is possible, how might contemporary expressions of racial and spatial violence and black city geographies be grappled with anew?</w:t>
      </w:r>
    </w:p>
    <w:p w14:paraId="1DF11918" w14:textId="77777777" w:rsidR="002461FE" w:rsidRPr="00D239D3" w:rsidRDefault="002461FE" w:rsidP="002461FE"/>
    <w:p w14:paraId="455C64DE" w14:textId="77777777" w:rsidR="002461FE" w:rsidRPr="00D239D3" w:rsidRDefault="002461FE" w:rsidP="002461FE">
      <w:pPr>
        <w:pStyle w:val="Heading4"/>
      </w:pPr>
      <w:r w:rsidRPr="00D239D3">
        <w:t>The negative posits the plantation not as a historical instance of imperialism, but rather proof of its unfinished nature. We must recognize the plantation not as a site of death, but one of life and struggle, to allow for new understandings of what black life could entail. Only this approach is capable of transgressing current cycles of pain and misery that structure black existence.</w:t>
      </w:r>
    </w:p>
    <w:p w14:paraId="04966681" w14:textId="77777777" w:rsidR="002461FE" w:rsidRPr="00D239D3" w:rsidRDefault="002461FE" w:rsidP="002461FE">
      <w:r w:rsidRPr="00D239D3">
        <w:rPr>
          <w:rStyle w:val="Style13ptBold"/>
        </w:rPr>
        <w:t>McKittrick, 2013</w:t>
      </w:r>
      <w:r w:rsidRPr="00D239D3">
        <w:t xml:space="preserve"> – Professor of Gender Studies @ Queen's University in Kingston Ontario. (Katherine; “</w:t>
      </w:r>
      <w:r w:rsidRPr="00D239D3">
        <w:rPr>
          <w:i/>
        </w:rPr>
        <w:t>Plantation Futures</w:t>
      </w:r>
      <w:r w:rsidRPr="00D239D3">
        <w:t>”; Essay; Pg. 12-15; DOA: 7/6/15 || NDW)</w:t>
      </w:r>
    </w:p>
    <w:p w14:paraId="18E70BC7" w14:textId="77777777" w:rsidR="002461FE" w:rsidRPr="00D239D3" w:rsidRDefault="002461FE" w:rsidP="002461FE">
      <w:pPr>
        <w:rPr>
          <w:sz w:val="14"/>
        </w:rPr>
      </w:pPr>
      <w:r w:rsidRPr="00D239D3">
        <w:rPr>
          <w:rStyle w:val="TitleChar"/>
        </w:rPr>
        <w:t>So, what kind of future can the plantation give us?</w:t>
      </w:r>
      <w:r w:rsidRPr="00D239D3">
        <w:rPr>
          <w:sz w:val="14"/>
        </w:rPr>
        <w:t xml:space="preserve"> If black geographies are conceptualized as mutually constitutive of broader geographic processes, </w:t>
      </w:r>
      <w:r w:rsidRPr="00D239D3">
        <w:rPr>
          <w:rStyle w:val="TitleChar"/>
        </w:rPr>
        <w:t xml:space="preserve">how does Wynter's framework allow us to grapple with historically present practices of racial exclusion without condemning the most marginalized to spaces of absolute otherness? I conclude by turning to Dionne Brand's long poem Inventory, reading it as a creative work that intervenes in the commonsense teleology of racial violence. Extending decolonial politics and decolonial thinking—the coalitional effort to understand decolonization and modernity as unfinished projects—I identify Inventory as a text of decolonial poetics: this poetics dwells on postslave violences in order to provide the context through which </w:t>
      </w:r>
      <w:r w:rsidRPr="00D239D3">
        <w:rPr>
          <w:rStyle w:val="TitleChar"/>
        </w:rPr>
        <w:lastRenderedPageBreak/>
        <w:t>black futures are imaginable.</w:t>
      </w:r>
      <w:r w:rsidRPr="00D239D3">
        <w:rPr>
          <w:sz w:val="14"/>
        </w:rPr>
        <w:t xml:space="preserve">40 </w:t>
      </w:r>
      <w:r w:rsidRPr="00D239D3">
        <w:rPr>
          <w:rStyle w:val="TitleChar"/>
        </w:rPr>
        <w:t>The decolonial work of Inventory, therefore, does not lie in archiving and naming violence; the decolonial work of Inventory lies in the analytical possibilities that arise from reading casualty-data as soldered to the creative.</w:t>
      </w:r>
      <w:r w:rsidRPr="00D239D3">
        <w:rPr>
          <w:sz w:val="14"/>
        </w:rPr>
        <w:t xml:space="preserve"> With my prior discussion in mind,</w:t>
      </w:r>
      <w:r w:rsidRPr="00D239D3">
        <w:rPr>
          <w:rStyle w:val="TitleChar"/>
        </w:rPr>
        <w:t xml:space="preserve"> I consider Inventory to be a creative work that is produced outside the realms of normalcy, one that rejects the rules of the system that profits from racial violence and in this envisions a future where a corelated human species perspective is honored.</w:t>
      </w:r>
      <w:r w:rsidRPr="00D239D3">
        <w:rPr>
          <w:sz w:val="14"/>
        </w:rPr>
        <w:t xml:space="preserve"> It is as the text turns itself toward its reader that the possibilities of corelatedness emerge—</w:t>
      </w:r>
      <w:r w:rsidRPr="00D239D3">
        <w:rPr>
          <w:rStyle w:val="TitleChar"/>
        </w:rPr>
        <w:t xml:space="preserve">giving the plantation a different analytical future. </w:t>
      </w:r>
      <w:r w:rsidRPr="00D239D3">
        <w:rPr>
          <w:sz w:val="14"/>
        </w:rPr>
        <w:t>Inventory has seven parts. Part 1 begins, “We believed in nothing.”41 From there, Brand takes her reader to several locations, from the hopeful disappointments of the civil rights movement to the mourning of singer Nina Simone and activist Marlene Green. The poem moves from the criminalized black Canadian urban space, the Toronto neighborhood Jane and Finch, to fingerprinted travelers. Here Brand also writes the streets of Cairo, Baghdad, and Darfur. Across these streets and narratives we are able to track Stevie Wonder's inner-city blues, Miami houses clamped to the earth, John Coltrane's Stellar Regions, unremitting malls, and the science-fiction tales of democracy, New Orleans storm shutters, and bombs. Hurricane Katrina, 9/11, the 1960s, and the invasion of Iraq make difficult appearances throughout the long poem. In part 3, the narrator sits by the television, weeping, counting bombs and bomb deaths: a fire bomb in Nashville, a bomb at a football stadium, twenty-three killed by a suicide bomb, eight killed by a suicide bomb, two men and a child by a car bomb, bomb-filled shoes:</w:t>
      </w:r>
    </w:p>
    <w:p w14:paraId="72BB8B82" w14:textId="77777777" w:rsidR="002461FE" w:rsidRPr="00D239D3" w:rsidRDefault="002461FE" w:rsidP="002461FE">
      <w:proofErr w:type="gramStart"/>
      <w:r w:rsidRPr="00D239D3">
        <w:t>eight</w:t>
      </w:r>
      <w:proofErr w:type="gramEnd"/>
      <w:r w:rsidRPr="00D239D3">
        <w:t xml:space="preserve"> hundred every month</w:t>
      </w:r>
    </w:p>
    <w:p w14:paraId="1FE3FF9A" w14:textId="77777777" w:rsidR="002461FE" w:rsidRPr="00D239D3" w:rsidRDefault="002461FE" w:rsidP="002461FE">
      <w:r w:rsidRPr="00D239D3">
        <w:t xml:space="preserve"> </w:t>
      </w:r>
      <w:proofErr w:type="gramStart"/>
      <w:r w:rsidRPr="00D239D3">
        <w:t>for</w:t>
      </w:r>
      <w:proofErr w:type="gramEnd"/>
      <w:r w:rsidRPr="00D239D3">
        <w:t xml:space="preserve"> the last year,</w:t>
      </w:r>
    </w:p>
    <w:p w14:paraId="08D176B7" w14:textId="77777777" w:rsidR="002461FE" w:rsidRPr="00D239D3" w:rsidRDefault="002461FE" w:rsidP="002461FE">
      <w:r w:rsidRPr="00D239D3">
        <w:t xml:space="preserve"> </w:t>
      </w:r>
      <w:proofErr w:type="gramStart"/>
      <w:r w:rsidRPr="00D239D3">
        <w:t>and</w:t>
      </w:r>
      <w:proofErr w:type="gramEnd"/>
      <w:r w:rsidRPr="00D239D3">
        <w:t xml:space="preserve"> one hundred</w:t>
      </w:r>
    </w:p>
    <w:p w14:paraId="66C3EDB2" w14:textId="77777777" w:rsidR="002461FE" w:rsidRPr="00D239D3" w:rsidRDefault="002461FE" w:rsidP="002461FE">
      <w:r w:rsidRPr="00D239D3">
        <w:t xml:space="preserve"> </w:t>
      </w:r>
      <w:proofErr w:type="gramStart"/>
      <w:r w:rsidRPr="00D239D3">
        <w:t>and</w:t>
      </w:r>
      <w:proofErr w:type="gramEnd"/>
      <w:r w:rsidRPr="00D239D3">
        <w:t xml:space="preserve"> twenty in a brutal four days</w:t>
      </w:r>
    </w:p>
    <w:p w14:paraId="0582ADBE" w14:textId="77777777" w:rsidR="002461FE" w:rsidRPr="00D239D3" w:rsidRDefault="002461FE" w:rsidP="002461FE">
      <w:r w:rsidRPr="00D239D3">
        <w:t xml:space="preserve"> </w:t>
      </w:r>
      <w:proofErr w:type="gramStart"/>
      <w:r w:rsidRPr="00D239D3">
        <w:t>things</w:t>
      </w:r>
      <w:proofErr w:type="gramEnd"/>
      <w:r w:rsidRPr="00D239D3">
        <w:t xml:space="preserve">, things add up.(52) </w:t>
      </w:r>
    </w:p>
    <w:p w14:paraId="015010F8" w14:textId="77777777" w:rsidR="002461FE" w:rsidRPr="00D239D3" w:rsidRDefault="002461FE" w:rsidP="002461FE"/>
    <w:p w14:paraId="77A79D62" w14:textId="77777777" w:rsidR="002461FE" w:rsidRPr="00D239D3" w:rsidRDefault="002461FE" w:rsidP="002461FE">
      <w:r w:rsidRPr="00D239D3">
        <w:t xml:space="preserve">Inventory is a difficult text—it is difficult because it documents, in an empirically poetic sense, our unbearable world. It is difficult because it is an intelligible and exhausting list of despair: </w:t>
      </w:r>
    </w:p>
    <w:p w14:paraId="744DA7A5" w14:textId="77777777" w:rsidR="002461FE" w:rsidRPr="00D239D3" w:rsidRDefault="002461FE" w:rsidP="002461FE"/>
    <w:p w14:paraId="622551A9" w14:textId="77777777" w:rsidR="002461FE" w:rsidRPr="00D239D3" w:rsidRDefault="002461FE" w:rsidP="002461FE">
      <w:r w:rsidRPr="00D239D3">
        <w:t>She's afraid of killing someone today,</w:t>
      </w:r>
    </w:p>
    <w:p w14:paraId="4CBAAFD0" w14:textId="77777777" w:rsidR="002461FE" w:rsidRPr="00D239D3" w:rsidRDefault="002461FE" w:rsidP="002461FE">
      <w:r w:rsidRPr="00D239D3">
        <w:t xml:space="preserve"> </w:t>
      </w:r>
      <w:proofErr w:type="gramStart"/>
      <w:r w:rsidRPr="00D239D3">
        <w:t>picked</w:t>
      </w:r>
      <w:proofErr w:type="gramEnd"/>
      <w:r w:rsidRPr="00D239D3">
        <w:t xml:space="preserve"> up laundry, ate pasta,</w:t>
      </w:r>
    </w:p>
    <w:p w14:paraId="30F79C39" w14:textId="77777777" w:rsidR="002461FE" w:rsidRPr="00D239D3" w:rsidRDefault="002461FE" w:rsidP="002461FE">
      <w:r w:rsidRPr="00D239D3">
        <w:t xml:space="preserve"> </w:t>
      </w:r>
      <w:proofErr w:type="gramStart"/>
      <w:r w:rsidRPr="00D239D3">
        <w:t>and</w:t>
      </w:r>
      <w:proofErr w:type="gramEnd"/>
      <w:r w:rsidRPr="00D239D3">
        <w:t xml:space="preserve"> a citrus tart,</w:t>
      </w:r>
    </w:p>
    <w:p w14:paraId="2631127F" w14:textId="77777777" w:rsidR="002461FE" w:rsidRPr="00D239D3" w:rsidRDefault="002461FE" w:rsidP="002461FE">
      <w:r w:rsidRPr="00D239D3">
        <w:t xml:space="preserve"> </w:t>
      </w:r>
      <w:proofErr w:type="gramStart"/>
      <w:r w:rsidRPr="00D239D3">
        <w:t>bought</w:t>
      </w:r>
      <w:proofErr w:type="gramEnd"/>
      <w:r w:rsidRPr="00D239D3">
        <w:t xml:space="preserve"> a book, drove a street. (76) </w:t>
      </w:r>
    </w:p>
    <w:p w14:paraId="439F592B" w14:textId="77777777" w:rsidR="002461FE" w:rsidRPr="00D239D3" w:rsidRDefault="002461FE" w:rsidP="002461FE"/>
    <w:p w14:paraId="532CA7F4" w14:textId="77777777" w:rsidR="002461FE" w:rsidRPr="00D239D3" w:rsidRDefault="002461FE" w:rsidP="002461FE">
      <w:r w:rsidRPr="00D239D3">
        <w:t>Brand's long poem could easily be identified as a tabulation of urbicidal acts:</w:t>
      </w:r>
    </w:p>
    <w:p w14:paraId="7334139B" w14:textId="77777777" w:rsidR="002461FE" w:rsidRPr="00D239D3" w:rsidRDefault="002461FE" w:rsidP="002461FE"/>
    <w:p w14:paraId="2FE10497" w14:textId="77777777" w:rsidR="002461FE" w:rsidRPr="00D239D3" w:rsidRDefault="002461FE" w:rsidP="002461FE">
      <w:r w:rsidRPr="00D239D3">
        <w:t xml:space="preserve"> Consider then the obliteration of four restaurants,</w:t>
      </w:r>
    </w:p>
    <w:p w14:paraId="6679E241" w14:textId="77777777" w:rsidR="002461FE" w:rsidRPr="00D239D3" w:rsidRDefault="002461FE" w:rsidP="002461FE">
      <w:r w:rsidRPr="00D239D3">
        <w:t xml:space="preserve"> </w:t>
      </w:r>
      <w:proofErr w:type="gramStart"/>
      <w:r w:rsidRPr="00D239D3">
        <w:t>the</w:t>
      </w:r>
      <w:proofErr w:type="gramEnd"/>
      <w:r w:rsidRPr="00D239D3">
        <w:t xml:space="preserve"> disappearance of sixty taxis each with one passenger</w:t>
      </w:r>
    </w:p>
    <w:p w14:paraId="6CE9C9CD" w14:textId="77777777" w:rsidR="002461FE" w:rsidRPr="00D239D3" w:rsidRDefault="002461FE" w:rsidP="002461FE">
      <w:r w:rsidRPr="00D239D3">
        <w:t xml:space="preserve"> </w:t>
      </w:r>
      <w:proofErr w:type="gramStart"/>
      <w:r w:rsidRPr="00D239D3">
        <w:t>of</w:t>
      </w:r>
      <w:proofErr w:type="gramEnd"/>
      <w:r w:rsidRPr="00D239D3">
        <w:t xml:space="preserve"> four overcrowded classrooms, one tier of a football stadium, </w:t>
      </w:r>
    </w:p>
    <w:p w14:paraId="5FEFB6C8" w14:textId="77777777" w:rsidR="002461FE" w:rsidRPr="00D239D3" w:rsidRDefault="002461FE" w:rsidP="002461FE">
      <w:proofErr w:type="gramStart"/>
      <w:r w:rsidRPr="00D239D3">
        <w:t>the</w:t>
      </w:r>
      <w:proofErr w:type="gramEnd"/>
      <w:r w:rsidRPr="00D239D3">
        <w:t xml:space="preserve"> sudden lack of, say, cosmeticians</w:t>
      </w:r>
    </w:p>
    <w:p w14:paraId="0A43F37F" w14:textId="77777777" w:rsidR="002461FE" w:rsidRPr="00D239D3" w:rsidRDefault="002461FE" w:rsidP="002461FE">
      <w:r w:rsidRPr="00D239D3">
        <w:t xml:space="preserve"> … … … … … … … … … … … … . </w:t>
      </w:r>
    </w:p>
    <w:p w14:paraId="6BE104A2" w14:textId="77777777" w:rsidR="002461FE" w:rsidRPr="00D239D3" w:rsidRDefault="002461FE" w:rsidP="002461FE">
      <w:proofErr w:type="gramStart"/>
      <w:r w:rsidRPr="00D239D3">
        <w:t>vanished</w:t>
      </w:r>
      <w:proofErr w:type="gramEnd"/>
      <w:r w:rsidRPr="00D239D3">
        <w:t>, two or three hospital waiting</w:t>
      </w:r>
    </w:p>
    <w:p w14:paraId="327BAF37" w14:textId="77777777" w:rsidR="002461FE" w:rsidRPr="00D239D3" w:rsidRDefault="002461FE" w:rsidP="002461FE">
      <w:r w:rsidRPr="00D239D3">
        <w:t xml:space="preserve"> </w:t>
      </w:r>
      <w:proofErr w:type="gramStart"/>
      <w:r w:rsidRPr="00D239D3">
        <w:t>rooms</w:t>
      </w:r>
      <w:proofErr w:type="gramEnd"/>
      <w:r w:rsidRPr="00D239D3">
        <w:t>, the nocturnal garbage collectors gone. (78)</w:t>
      </w:r>
    </w:p>
    <w:p w14:paraId="4DFDAE44" w14:textId="77777777" w:rsidR="002461FE" w:rsidRPr="00D239D3" w:rsidRDefault="002461FE" w:rsidP="002461FE"/>
    <w:p w14:paraId="18134604" w14:textId="77777777" w:rsidR="002461FE" w:rsidRPr="00D239D3" w:rsidRDefault="002461FE" w:rsidP="002461FE">
      <w:r w:rsidRPr="00D239D3">
        <w:t xml:space="preserve"> Indeed, the long poem draws the reader to the violent acts, the despair, and the hopelessness that make the poet's inventory possible—one can mathematically calculate, and gather, death:</w:t>
      </w:r>
    </w:p>
    <w:p w14:paraId="3671BCBA" w14:textId="77777777" w:rsidR="002461FE" w:rsidRPr="00D239D3" w:rsidRDefault="002461FE" w:rsidP="002461FE"/>
    <w:p w14:paraId="44620B07" w14:textId="77777777" w:rsidR="002461FE" w:rsidRPr="00D239D3" w:rsidRDefault="002461FE" w:rsidP="002461FE">
      <w:r w:rsidRPr="00D239D3">
        <w:t xml:space="preserve"> </w:t>
      </w:r>
      <w:proofErr w:type="gramStart"/>
      <w:r w:rsidRPr="00D239D3">
        <w:t>still</w:t>
      </w:r>
      <w:proofErr w:type="gramEnd"/>
      <w:r w:rsidRPr="00D239D3">
        <w:t xml:space="preserve"> in June,</w:t>
      </w:r>
    </w:p>
    <w:p w14:paraId="004DF51F" w14:textId="77777777" w:rsidR="002461FE" w:rsidRPr="00D239D3" w:rsidRDefault="002461FE" w:rsidP="002461FE">
      <w:r w:rsidRPr="00D239D3">
        <w:t xml:space="preserve"> </w:t>
      </w:r>
      <w:proofErr w:type="gramStart"/>
      <w:r w:rsidRPr="00D239D3">
        <w:t>in</w:t>
      </w:r>
      <w:proofErr w:type="gramEnd"/>
      <w:r w:rsidRPr="00D239D3">
        <w:t xml:space="preserve"> their hiatus eight killed by suicide bomb at</w:t>
      </w:r>
    </w:p>
    <w:p w14:paraId="49C1571D" w14:textId="77777777" w:rsidR="002461FE" w:rsidRPr="00D239D3" w:rsidRDefault="002461FE" w:rsidP="002461FE">
      <w:r w:rsidRPr="00D239D3">
        <w:t xml:space="preserve"> </w:t>
      </w:r>
      <w:proofErr w:type="gramStart"/>
      <w:r w:rsidRPr="00D239D3">
        <w:t>bus</w:t>
      </w:r>
      <w:proofErr w:type="gramEnd"/>
      <w:r w:rsidRPr="00D239D3">
        <w:t xml:space="preserve"> station, at least eleven killed in Shula at</w:t>
      </w:r>
    </w:p>
    <w:p w14:paraId="1937DDDD" w14:textId="77777777" w:rsidR="002461FE" w:rsidRPr="00D239D3" w:rsidRDefault="002461FE" w:rsidP="002461FE">
      <w:r w:rsidRPr="00D239D3">
        <w:t xml:space="preserve"> </w:t>
      </w:r>
      <w:proofErr w:type="gramStart"/>
      <w:r w:rsidRPr="00D239D3">
        <w:t>restaurants</w:t>
      </w:r>
      <w:proofErr w:type="gramEnd"/>
      <w:r w:rsidRPr="00D239D3">
        <w:t>, at least fifteen by car bomb. (25)</w:t>
      </w:r>
    </w:p>
    <w:p w14:paraId="0F471F7C" w14:textId="77777777" w:rsidR="002461FE" w:rsidRPr="00D239D3" w:rsidRDefault="002461FE" w:rsidP="002461FE"/>
    <w:p w14:paraId="368F945D" w14:textId="77777777" w:rsidR="002461FE" w:rsidRPr="00D239D3" w:rsidRDefault="002461FE" w:rsidP="002461FE">
      <w:pPr>
        <w:rPr>
          <w:rStyle w:val="TitleChar"/>
        </w:rPr>
      </w:pPr>
      <w:r w:rsidRPr="00D239D3">
        <w:rPr>
          <w:rStyle w:val="TitleChar"/>
        </w:rPr>
        <w:t xml:space="preserve"> If Inventory can be read as a systemic tabulation and enumeration of racial violence and death, it might also be read as speaking for life. More specifically, Inventory documents and undoes the aforementioned linear </w:t>
      </w:r>
      <w:r w:rsidRPr="00D239D3">
        <w:rPr>
          <w:rStyle w:val="TitleChar"/>
        </w:rPr>
        <w:lastRenderedPageBreak/>
        <w:t>progress toward unending death.</w:t>
      </w:r>
      <w:r w:rsidRPr="00D239D3">
        <w:rPr>
          <w:sz w:val="14"/>
        </w:rPr>
        <w:t xml:space="preserve"> Perhaps </w:t>
      </w:r>
      <w:r w:rsidRPr="00D239D3">
        <w:rPr>
          <w:rStyle w:val="TitleChar"/>
        </w:rPr>
        <w:t>Brand's poetic inventories can reveal what Kenneth Hewitt calls the mortality of place.</w:t>
      </w:r>
      <w:r w:rsidRPr="00D239D3">
        <w:rPr>
          <w:sz w:val="14"/>
        </w:rPr>
        <w:t xml:space="preserve"> In his work on area bombing,</w:t>
      </w:r>
      <w:r w:rsidRPr="00D239D3">
        <w:rPr>
          <w:rStyle w:val="TitleChar"/>
        </w:rPr>
        <w:t xml:space="preserve"> Hewitt identifies the connectedness of biological human life and place: “Places share the problems of survival and mortality in our biological existence. Just as biological life may be called a set of activities intended to resist death, so our place and the world are at least partly a means to resist psychosocial and cultural dissolution.”42 One way of disclosing the mortality of place is through expressive texts such as Brand's Inventory. These narratives</w:t>
      </w:r>
      <w:r w:rsidRPr="00D239D3">
        <w:rPr>
          <w:sz w:val="14"/>
        </w:rPr>
        <w:t xml:space="preserve">, texts that would otherwise be considered ungeographic and politically detached from the empirical work of city plans, </w:t>
      </w:r>
      <w:r w:rsidRPr="00D239D3">
        <w:rPr>
          <w:rStyle w:val="TitleChar"/>
        </w:rPr>
        <w:t>bear witness to the destruction of place by invoking the stakes of human struggle. The reading-work Inventory asks us to do might not simply be to consume transparent enumeration but rather to engage cooperative human efforts and turn the practice of accounting for the brutalities of our world toward the reader.</w:t>
      </w:r>
      <w:r w:rsidRPr="00D239D3">
        <w:rPr>
          <w:sz w:val="14"/>
        </w:rPr>
        <w:t xml:space="preserve"> Reading the text—“our grief will dry lakes” (61)—</w:t>
      </w:r>
      <w:r w:rsidRPr="00D239D3">
        <w:rPr>
          <w:rStyle w:val="TitleChar"/>
        </w:rPr>
        <w:t>demands the reader register the data by asking why the poet would acknowledge, make plain, and versify this data. To turn to decolonial poetics produced by diasporic communities who have survived violent displacement and white supremacy allows us to identify unseen and uncharted aspects of city life and, in doing so, depict city death not as a biological end and biological fact but as a pathway to honoring human life and what W. E. B. Du Bois called our sorrow songs</w:t>
      </w:r>
      <w:r w:rsidRPr="00D239D3">
        <w:rPr>
          <w:sz w:val="14"/>
        </w:rPr>
        <w:t xml:space="preserve">—“the expression[s] of human experience” that have been neglected, misunderstood, despised.43 </w:t>
      </w:r>
      <w:r w:rsidRPr="00D239D3">
        <w:rPr>
          <w:rStyle w:val="TitleChar"/>
        </w:rPr>
        <w:t>Brand's long poem suggests that black perspectives on the city reveal spaces of absolute otherness, so often occupied by the racially and economically condemned, are geographies of survival, resistance, creativity, and the struggle against death</w:t>
      </w:r>
      <w:r w:rsidRPr="00D239D3">
        <w:rPr>
          <w:sz w:val="14"/>
        </w:rPr>
        <w:t>. In other words,</w:t>
      </w:r>
      <w:r w:rsidRPr="00D239D3">
        <w:rPr>
          <w:rStyle w:val="TitleChar"/>
        </w:rPr>
        <w:t xml:space="preserve"> we might read the poem not as a text that tracks a linear progression toward death but rather as the creative consequences of the plot and the plantation—a conception of the city imbued with a narrative of black history that is neither celebratory nor dissident but rooted in an articulation of city life that accepts that relations of violence and domination have made our existence and presence in the Americas possible as it recasts this knowledge to envision an alternative future. Inventory demands ethical engagement.</w:t>
      </w:r>
      <w:r w:rsidRPr="00D239D3">
        <w:rPr>
          <w:sz w:val="14"/>
        </w:rPr>
        <w:t xml:space="preserve"> Brand's work often refuses a commitment to our present order of things; she writes geography and her own political affiliations to space, as assertions of humanness rather than tacked to one side of an insider/outsider world.44 This positioning of the poet is important, because it refuses to venerate the comforts of us/them paradigms as Brand herself writes cities and other spaces anew vis-à-vis her black diasporic history. </w:t>
      </w:r>
      <w:r w:rsidRPr="00D239D3">
        <w:rPr>
          <w:rStyle w:val="TitleChar"/>
        </w:rPr>
        <w:t>This is</w:t>
      </w:r>
      <w:r w:rsidRPr="00D239D3">
        <w:rPr>
          <w:sz w:val="14"/>
        </w:rPr>
        <w:t xml:space="preserve">, at least to me, </w:t>
      </w:r>
      <w:r w:rsidRPr="00D239D3">
        <w:rPr>
          <w:rStyle w:val="TitleChar"/>
        </w:rPr>
        <w:t>a radical politics in that it asks not simply that we track future-misery but that we witness our difficult present in order to think both the plantation and the city differently. Read without certain nation-affiliation, read without the profits of witnessing enumerated deaths, read as decolonial poetics that remembers antiblack violence and couples this with the Iraq Body Count Project</w:t>
      </w:r>
      <w:r w:rsidRPr="00D239D3">
        <w:rPr>
          <w:sz w:val="14"/>
        </w:rPr>
        <w:t>, news feeds and birds flying from tree to tree, the city deaths compiled in Inventory require being read through a different register. The lists and catalogues, the dead and dying, might be read as a way to identify that acts of genocidal and ecocidal violence, to return to Wynter, “should in no instance be taken as the index of what the empirical reality of our social universe is.”45 The aesthetics Brand provides us with in Inventory can thus be imagined as a route to noticing how the normalization of body counts and city deaths in fact disclose the ways our present systems of urban planning and its attendant modes of city life—the normally good cities and the normally bad cities—effectively bind us to a process of morally geographic superiority and inferiority, where place mortality is cast as disadvantageous. Put differently,</w:t>
      </w:r>
      <w:r w:rsidRPr="00D239D3">
        <w:rPr>
          <w:rStyle w:val="TitleChar"/>
        </w:rPr>
        <w:t xml:space="preserve"> Brand's poetics uncover the normalizing work that human death and city death can do when they are cast as an index of how human life is constituted. It follows, then, that Brand's long poem might be read as an inventory that calls into question the grounds through which urbicide is made possible and commonsense. Read in this way, what the decolonial poetics of Inventory demand is that we, its readers, be held accountable for the deadly moral codes that regulate, profit from, and conceptualize spaces of absolute otherness as they are inhabited by the </w:t>
      </w:r>
      <w:r w:rsidRPr="00D239D3">
        <w:rPr>
          <w:rStyle w:val="TitleChar"/>
        </w:rPr>
        <w:lastRenderedPageBreak/>
        <w:t>unsurviving. The body count that frames much of Inventory</w:t>
      </w:r>
      <w:r w:rsidRPr="00D239D3">
        <w:rPr>
          <w:sz w:val="14"/>
        </w:rPr>
        <w:t>—800 every month for the last year, 120 in four days—</w:t>
      </w:r>
      <w:r w:rsidRPr="00D239D3">
        <w:rPr>
          <w:rStyle w:val="TitleChar"/>
        </w:rPr>
        <w:t>is thus also about survival and human life, or a new math-space, where the calculus of human actions and cooperative human efforts encounter poetry to reinvent the unambiguous dead-end culmination that is so often coupled with analyses of violence</w:t>
      </w:r>
      <w:r w:rsidRPr="00D239D3">
        <w:rPr>
          <w:sz w:val="14"/>
        </w:rPr>
        <w:t xml:space="preserve"> (21–52). </w:t>
      </w:r>
      <w:r w:rsidRPr="00D239D3">
        <w:rPr>
          <w:rStyle w:val="TitleChar"/>
        </w:rPr>
        <w:t>Working with Inventory requires honoring and living city life differently. The difficult poem demands imagining cities and global struggles, plantation pasts and futures, as predicated on all-of-human-life—even in death—and the work of survival. Here, we envision a life on the edge, a geography that demands you stay alive yet threatens your physiology, a spatial politics of living just enough, just enough for the city: this is a political location that fosters more humanly workable, and alterable, geographic practices.</w:t>
      </w:r>
    </w:p>
    <w:p w14:paraId="3D3B9617" w14:textId="77777777" w:rsidR="002461FE" w:rsidRPr="00D239D3" w:rsidRDefault="002461FE" w:rsidP="002461FE">
      <w:pPr>
        <w:pStyle w:val="Heading3"/>
      </w:pPr>
      <w:r w:rsidRPr="00D239D3">
        <w:lastRenderedPageBreak/>
        <w:t xml:space="preserve">Suffering K </w:t>
      </w:r>
    </w:p>
    <w:p w14:paraId="31F9D62F" w14:textId="77777777" w:rsidR="002461FE" w:rsidRPr="00D239D3" w:rsidRDefault="002461FE" w:rsidP="002461FE">
      <w:pPr>
        <w:pStyle w:val="Heading4"/>
      </w:pPr>
      <w:r w:rsidRPr="00D239D3">
        <w:t>The affirmative is a form of damage-centered research which puts the slave in a matrix of pain and suffering. This focus shuts out any other potential for the slave and reentrenches the suffering it claims to critique</w:t>
      </w:r>
    </w:p>
    <w:p w14:paraId="589A9D25" w14:textId="77777777" w:rsidR="002461FE" w:rsidRPr="00D239D3" w:rsidRDefault="002461FE" w:rsidP="002461FE">
      <w:pPr>
        <w:rPr>
          <w:b/>
          <w:bCs/>
          <w:sz w:val="26"/>
        </w:rPr>
      </w:pPr>
      <w:r w:rsidRPr="00D239D3">
        <w:rPr>
          <w:rStyle w:val="Style13ptBold"/>
        </w:rPr>
        <w:t xml:space="preserve">Tuck and Yang 14 </w:t>
      </w:r>
      <w:r w:rsidRPr="00D239D3">
        <w:t xml:space="preserve">(Eve Tuck – professor of educational studies and coordinator of Native American Studies at the State University of New York at New Paltz, K Wayne Yang – professor of ethnic studies at UC San Diego, “R-Words: Refusing Research,” </w:t>
      </w:r>
      <w:hyperlink r:id="rId15" w:history="1">
        <w:r w:rsidRPr="00D239D3">
          <w:rPr>
            <w:rStyle w:val="Hyperlink"/>
          </w:rPr>
          <w:t>https://faculty.newpaltz.edu/evetuck/files/2013/12/Tuck-and-Yang-R-Words_Refusing-Research.pdf</w:t>
        </w:r>
      </w:hyperlink>
      <w:r w:rsidRPr="00D239D3">
        <w:t xml:space="preserve">) </w:t>
      </w:r>
    </w:p>
    <w:p w14:paraId="3E8B66A3" w14:textId="77777777" w:rsidR="002461FE" w:rsidRPr="00D239D3" w:rsidRDefault="002461FE" w:rsidP="002461FE">
      <w:r w:rsidRPr="00D239D3">
        <w:t xml:space="preserve">Elsewhere, Eve (Tuck, 2009, 2010) has argued that </w:t>
      </w:r>
      <w:r w:rsidRPr="00D239D3">
        <w:rPr>
          <w:rStyle w:val="TitleChar"/>
        </w:rPr>
        <w:t xml:space="preserve">educational research and much of social science research has been concerned with documenting damage, or empirically substantiating the oppression and pain of Native communities, urban communities, and other disenfranchised communities. Damage-centered researchers may operate, even benevolently, within a theory of change in which harm must be recorded or proven in order to convince an </w:t>
      </w:r>
      <w:r w:rsidRPr="00D239D3">
        <w:rPr>
          <w:rStyle w:val="Emphasis"/>
        </w:rPr>
        <w:t>outside adjudicator</w:t>
      </w:r>
      <w:r w:rsidRPr="00D239D3">
        <w:rPr>
          <w:rStyle w:val="TitleChar"/>
        </w:rPr>
        <w:t xml:space="preserve"> that reparations are deserved. These reparations presumably take the form of additional resources, settlements, affirmative actions, and other material, political, and sovereign adjustments. Eve has described this theory of change</w:t>
      </w:r>
      <w:r w:rsidRPr="00D239D3">
        <w:rPr>
          <w:rStyle w:val="TitleChar"/>
          <w:vertAlign w:val="superscript"/>
        </w:rPr>
        <w:t>1</w:t>
      </w:r>
      <w:r w:rsidRPr="00D239D3">
        <w:rPr>
          <w:rStyle w:val="TitleChar"/>
        </w:rPr>
        <w:t xml:space="preserve"> as both colonial and flawed, because it relies upon </w:t>
      </w:r>
      <w:r w:rsidRPr="00D239D3">
        <w:rPr>
          <w:rStyle w:val="Emphasis"/>
        </w:rPr>
        <w:t>Western notions of power as scarce and concentrated</w:t>
      </w:r>
      <w:r w:rsidRPr="00D239D3">
        <w:rPr>
          <w:rStyle w:val="TitleChar"/>
        </w:rPr>
        <w:t xml:space="preserve">, and because it requires disenfranchised communities to </w:t>
      </w:r>
      <w:r w:rsidRPr="00D239D3">
        <w:rPr>
          <w:rStyle w:val="Emphasis"/>
        </w:rPr>
        <w:t>position themselves</w:t>
      </w:r>
      <w:r w:rsidRPr="00D239D3">
        <w:rPr>
          <w:rStyle w:val="TitleChar"/>
        </w:rPr>
        <w:t xml:space="preserve"> as both singularly defective and powerless to make change</w:t>
      </w:r>
      <w:r w:rsidRPr="00D239D3">
        <w:t xml:space="preserve"> (2010). Finally, </w:t>
      </w:r>
      <w:r w:rsidRPr="00D239D3">
        <w:rPr>
          <w:rStyle w:val="TitleChar"/>
        </w:rPr>
        <w:t>Eve has observed that “won” reparations rarely become reality, and that</w:t>
      </w:r>
      <w:r w:rsidRPr="00D239D3">
        <w:t xml:space="preserve"> in many cases, </w:t>
      </w:r>
      <w:r w:rsidRPr="00D239D3">
        <w:rPr>
          <w:rStyle w:val="TitleChar"/>
        </w:rPr>
        <w:t xml:space="preserve">communities are left with a narrative that </w:t>
      </w:r>
      <w:r w:rsidRPr="00D239D3">
        <w:rPr>
          <w:rStyle w:val="Emphasis"/>
        </w:rPr>
        <w:t xml:space="preserve">tells them that they are broken. </w:t>
      </w:r>
      <w:r w:rsidRPr="00D239D3">
        <w:t xml:space="preserve">Similarly, </w:t>
      </w:r>
      <w:r w:rsidRPr="00D239D3">
        <w:rPr>
          <w:rStyle w:val="TitleChar"/>
        </w:rPr>
        <w:t xml:space="preserve">at the center of the analysis in this chapter is a concern with the fixation social science research has exhibited in </w:t>
      </w:r>
      <w:r w:rsidRPr="00D239D3">
        <w:rPr>
          <w:rStyle w:val="Emphasis"/>
        </w:rPr>
        <w:t>eliciting pain stories</w:t>
      </w:r>
      <w:r w:rsidRPr="00D239D3">
        <w:rPr>
          <w:rStyle w:val="TitleChar"/>
        </w:rPr>
        <w:t xml:space="preserve"> from communities that are not White, not wealthy, and not straight. Academe’s demonstrated fascination with </w:t>
      </w:r>
      <w:r w:rsidRPr="00D239D3">
        <w:rPr>
          <w:rStyle w:val="Emphasis"/>
        </w:rPr>
        <w:t>telling and retelling</w:t>
      </w:r>
      <w:r w:rsidRPr="00D239D3">
        <w:rPr>
          <w:rStyle w:val="TitleChar"/>
        </w:rPr>
        <w:t xml:space="preserve"> narratives of pain is troubling, both for its </w:t>
      </w:r>
      <w:r w:rsidRPr="00D239D3">
        <w:rPr>
          <w:rStyle w:val="Emphasis"/>
        </w:rPr>
        <w:t>voyeurism</w:t>
      </w:r>
      <w:r w:rsidRPr="00D239D3">
        <w:rPr>
          <w:rStyle w:val="TitleChar"/>
        </w:rPr>
        <w:t xml:space="preserve"> and for its </w:t>
      </w:r>
      <w:r w:rsidRPr="00D239D3">
        <w:rPr>
          <w:rStyle w:val="Emphasis"/>
        </w:rPr>
        <w:t>consumptive implacability.</w:t>
      </w:r>
      <w:r w:rsidRPr="00D239D3">
        <w:rPr>
          <w:rStyle w:val="TitleChar"/>
        </w:rPr>
        <w:t xml:space="preserve"> Imagining “itself to be a voice, and in some disciplinary iterations, the voice of the colonised”</w:t>
      </w:r>
      <w:r w:rsidRPr="00D239D3">
        <w:t xml:space="preserve"> (Simpson, 2007, p. 67, emphasis in the original) </w:t>
      </w:r>
      <w:r w:rsidRPr="00D239D3">
        <w:rPr>
          <w:rStyle w:val="TitleChar"/>
        </w:rPr>
        <w:t>is not just a rare historical occurrence in anthropology and related fields.</w:t>
      </w:r>
      <w:r w:rsidRPr="00D239D3">
        <w:t xml:space="preserve"> We observe that </w:t>
      </w:r>
      <w:r w:rsidRPr="00D239D3">
        <w:rPr>
          <w:rStyle w:val="TitleChar"/>
        </w:rPr>
        <w:t>much of the work of the academy is to reproduce stories of oppression in its own voice.</w:t>
      </w:r>
      <w:r w:rsidRPr="00D239D3">
        <w:t xml:space="preserve"> At first, this may read as an intolerant condemnation of the academy, one that refuses to forgive past blunders and see how things have changed in recent decades. However, it is our view that while </w:t>
      </w:r>
      <w:r w:rsidRPr="00D239D3">
        <w:rPr>
          <w:rStyle w:val="TitleChar"/>
        </w:rPr>
        <w:t xml:space="preserve">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t>
      </w:r>
      <w:r w:rsidRPr="00D239D3">
        <w:rPr>
          <w:rStyle w:val="Emphasis"/>
        </w:rPr>
        <w:t xml:space="preserve">what the academy is about. </w:t>
      </w:r>
      <w:r w:rsidRPr="00D239D3">
        <w:t xml:space="preserve">In her examination of the symbolic violence of the academy, bell hooks (1990) portrays the core message from the academy to those on the margins as thus: </w:t>
      </w:r>
      <w:r w:rsidRPr="00D239D3">
        <w:rPr>
          <w:rStyle w:val="TitleChar"/>
        </w:rPr>
        <w:t xml:space="preserve">No need to hear your voice when I can talk about you better than you can speak about yourself. </w:t>
      </w:r>
      <w:r w:rsidRPr="00D239D3">
        <w:rPr>
          <w:rStyle w:val="Emphasis"/>
        </w:rPr>
        <w:t>No need to hear your voice.</w:t>
      </w:r>
      <w:r w:rsidRPr="00D239D3">
        <w:rPr>
          <w:rStyle w:val="TitleChar"/>
        </w:rPr>
        <w:t xml:space="preserve"> </w:t>
      </w:r>
      <w:r w:rsidRPr="00D239D3">
        <w:rPr>
          <w:rStyle w:val="Emphasis"/>
        </w:rPr>
        <w:t>Only tell me about your pain.</w:t>
      </w:r>
      <w:r w:rsidRPr="00D239D3">
        <w:rPr>
          <w:rStyle w:val="TitleChar"/>
        </w:rPr>
        <w:t xml:space="preserve"> I want to know your story. And then I will tell it back to you in a new way. Tell it back to you in such a way that it has become mine, my own. Re-writing you I write myself anew. I am still author, authority. I am still colonizer the speaking subject </w:t>
      </w:r>
      <w:r w:rsidRPr="00D239D3">
        <w:rPr>
          <w:rStyle w:val="TitleChar"/>
        </w:rPr>
        <w:lastRenderedPageBreak/>
        <w:t xml:space="preserve">and you are now at the center of my talk. </w:t>
      </w:r>
      <w:r w:rsidRPr="00D239D3">
        <w:t xml:space="preserve">(p. 343) Hooks’s words resonate with our observation of how much of </w:t>
      </w:r>
      <w:r w:rsidRPr="00D239D3">
        <w:rPr>
          <w:rStyle w:val="TitleChar"/>
        </w:rPr>
        <w:t>social science research is concerned with providing recognition to the presumed voiceless, a recognition that is enamored with knowing through pain.</w:t>
      </w:r>
      <w:r w:rsidRPr="00D239D3">
        <w:t xml:space="preserve"> Further, this passage describes the ways in which </w:t>
      </w:r>
      <w:r w:rsidRPr="00D239D3">
        <w:rPr>
          <w:rStyle w:val="TitleChar"/>
        </w:rPr>
        <w:t xml:space="preserve">the researcher’s voice is constituted by, legitimated by, animated by </w:t>
      </w:r>
      <w:r w:rsidRPr="00D239D3">
        <w:rPr>
          <w:rStyle w:val="Emphasis"/>
        </w:rPr>
        <w:t>the voices on the margins.</w:t>
      </w:r>
      <w:r w:rsidRPr="00D239D3">
        <w:t xml:space="preserve"> </w:t>
      </w:r>
      <w:r w:rsidRPr="00D239D3">
        <w:rPr>
          <w:rStyle w:val="TitleChar"/>
        </w:rPr>
        <w:t xml:space="preserve">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w:t>
      </w:r>
      <w:r w:rsidRPr="00D239D3">
        <w:rPr>
          <w:rStyle w:val="Emphasis"/>
        </w:rPr>
        <w:t>Only speak your pain”</w:t>
      </w:r>
      <w:r w:rsidRPr="00D239D3">
        <w:t xml:space="preserve"> (hooks, 1990, p. 343). </w:t>
      </w:r>
      <w:r w:rsidRPr="00D239D3">
        <w:rPr>
          <w:rStyle w:val="TitleChar"/>
        </w:rPr>
        <w:t>The costs of a politics of recognition that is rooted in naming pain have been critiqued by recent decolonizing and feminist scholars</w:t>
      </w:r>
      <w:r w:rsidRPr="00D239D3">
        <w:t xml:space="preserve"> (Hartman, 1997, 2007; Tuck, 2009). In Scenes of Subjection, Sadiya </w:t>
      </w:r>
      <w:r w:rsidRPr="00D239D3">
        <w:rPr>
          <w:rStyle w:val="TitleChar"/>
        </w:rPr>
        <w:t>Hartman</w:t>
      </w:r>
      <w:r w:rsidRPr="00D239D3">
        <w:t xml:space="preserve"> (1997) </w:t>
      </w:r>
      <w:r w:rsidRPr="00D239D3">
        <w:rPr>
          <w:rStyle w:val="TitleChar"/>
        </w:rPr>
        <w:t xml:space="preserve">discusses how recognizing the personhood of slaves </w:t>
      </w:r>
      <w:r w:rsidRPr="00D239D3">
        <w:rPr>
          <w:rStyle w:val="Emphasis"/>
        </w:rPr>
        <w:t>enhanced the power</w:t>
      </w:r>
      <w:r w:rsidRPr="00D239D3">
        <w:rPr>
          <w:rStyle w:val="TitleChar"/>
        </w:rPr>
        <w:t xml:space="preserve"> of the Southern slaveowning class. Supplicating narratives of former slaves were deployed effectively by abolitionists, mainly White, well-to-do, Northern women, to generate portraits of abuse that ergo recognize slaves as human</w:t>
      </w:r>
      <w:r w:rsidRPr="00D239D3">
        <w:t xml:space="preserve"> (Hartman, 2007). In response, </w:t>
      </w:r>
      <w:r w:rsidRPr="00D239D3">
        <w:rPr>
          <w:rStyle w:val="TitleChar"/>
        </w:rPr>
        <w:t>new laws afforded minimal standards of existence, “making personhood coterminous with injury”</w:t>
      </w:r>
      <w:r w:rsidRPr="00D239D3">
        <w:t xml:space="preserve"> (Hartman, 1997, p. 93), </w:t>
      </w:r>
      <w:r w:rsidRPr="00D239D3">
        <w:rPr>
          <w:rStyle w:val="TitleChar"/>
        </w:rPr>
        <w:t>while simultaneously authorizing necessary violence to suppress slave agency. The slave emerges as a legal person only when seen as criminal or “a violated body in need of limited forms of protection”</w:t>
      </w:r>
      <w:r w:rsidRPr="00D239D3">
        <w:t xml:space="preserve"> (p. 55). </w:t>
      </w:r>
      <w:r w:rsidRPr="00D239D3">
        <w:rPr>
          <w:rStyle w:val="TitleChar"/>
        </w:rPr>
        <w:t xml:space="preserve">Recognition “humanizes” the slave, but is predicated upon her or his abjection. </w:t>
      </w:r>
      <w:r w:rsidRPr="00D239D3">
        <w:rPr>
          <w:rStyle w:val="Emphasis"/>
        </w:rPr>
        <w:t>You are in pain, therefore you are.</w:t>
      </w:r>
      <w:r w:rsidRPr="00D239D3">
        <w:t xml:space="preserve"> </w:t>
      </w:r>
      <w:r w:rsidRPr="00D239D3">
        <w:rPr>
          <w:rStyle w:val="TitleChar"/>
        </w:rPr>
        <w:t>“[T]he recognition of humanity require[s] the event of excessive violence, cruelty beyond the limits of the socially tolerable, in order to acknowledge and protect the slave’s person”</w:t>
      </w:r>
      <w:r w:rsidRPr="00D239D3">
        <w:t xml:space="preserve"> (p. 55). Furthermore, Hartman describes how </w:t>
      </w:r>
      <w:r w:rsidRPr="00D239D3">
        <w:rPr>
          <w:rStyle w:val="Emphasis"/>
        </w:rPr>
        <w:t>slave-as-victim as human accordingly establishes slave-as-agent as criminal.</w:t>
      </w:r>
      <w:r w:rsidRPr="00D239D3">
        <w:t xml:space="preserve"> Applying Hartman’s analysis, we note how the </w:t>
      </w:r>
      <w:r w:rsidRPr="00D239D3">
        <w:rPr>
          <w:rStyle w:val="TitleChar"/>
        </w:rPr>
        <w:t xml:space="preserve">agency of Margaret Garner or Nat Turner can only be viewed as </w:t>
      </w:r>
      <w:r w:rsidRPr="00D239D3">
        <w:rPr>
          <w:rStyle w:val="Emphasis"/>
        </w:rPr>
        <w:t>outsider violence</w:t>
      </w:r>
      <w:r w:rsidRPr="00D239D3">
        <w:rPr>
          <w:rStyle w:val="TitleChar"/>
        </w:rPr>
        <w:t xml:space="preserve"> that humane society must </w:t>
      </w:r>
      <w:r w:rsidRPr="00D239D3">
        <w:rPr>
          <w:rStyle w:val="Emphasis"/>
        </w:rPr>
        <w:t>reject</w:t>
      </w:r>
      <w:r w:rsidRPr="00D239D3">
        <w:rPr>
          <w:rStyle w:val="TitleChar"/>
        </w:rPr>
        <w:t xml:space="preserve"> while simultaneously upholding the </w:t>
      </w:r>
      <w:r w:rsidRPr="00D239D3">
        <w:rPr>
          <w:rStyle w:val="Emphasis"/>
        </w:rPr>
        <w:t>legitimated violence</w:t>
      </w:r>
      <w:r w:rsidRPr="00D239D3">
        <w:rPr>
          <w:rStyle w:val="TitleChar"/>
        </w:rPr>
        <w:t xml:space="preserve"> of the state to punish such outsider violence.</w:t>
      </w:r>
      <w:r w:rsidRPr="00D239D3">
        <w:t xml:space="preserve"> Hartman asks, </w:t>
      </w:r>
      <w:r w:rsidRPr="00D239D3">
        <w:rPr>
          <w:rStyle w:val="TitleChar"/>
        </w:rPr>
        <w:t>“Is it possible that such recognition effectively forecloses agency as the object of punishment . . . Or is this limited conferral of humanity merely a reinscription of subjugation and pained existence?”</w:t>
      </w:r>
      <w:r w:rsidRPr="00D239D3">
        <w:t xml:space="preserve"> (p. 55).</w:t>
      </w:r>
    </w:p>
    <w:p w14:paraId="04ED5F06" w14:textId="77777777" w:rsidR="002461FE" w:rsidRPr="00D239D3" w:rsidRDefault="002461FE" w:rsidP="002461FE"/>
    <w:p w14:paraId="21631A8F" w14:textId="77777777" w:rsidR="002461FE" w:rsidRPr="00D239D3" w:rsidRDefault="002461FE" w:rsidP="002461FE">
      <w:pPr>
        <w:pStyle w:val="Heading3"/>
      </w:pPr>
      <w:r w:rsidRPr="00D239D3">
        <w:lastRenderedPageBreak/>
        <w:t>Stealing K</w:t>
      </w:r>
    </w:p>
    <w:p w14:paraId="71FEAE52" w14:textId="77777777" w:rsidR="002461FE" w:rsidRPr="00D239D3" w:rsidRDefault="002461FE" w:rsidP="002461FE">
      <w:pPr>
        <w:pStyle w:val="Heading4"/>
      </w:pPr>
      <w:r w:rsidRPr="00D239D3">
        <w:t xml:space="preserve">The 1ac advocates a means of flight, of abandoning surrender, of becoming fugitive. It’s an academic theorization of a narrative that has been repeated for centuries; that the target must escape the gaze of the captor to achieve freedom. </w:t>
      </w:r>
    </w:p>
    <w:p w14:paraId="52727FD7" w14:textId="77777777" w:rsidR="002461FE" w:rsidRPr="00D239D3" w:rsidRDefault="002461FE" w:rsidP="002461FE"/>
    <w:p w14:paraId="0D9F4548" w14:textId="77777777" w:rsidR="002461FE" w:rsidRPr="00D239D3" w:rsidRDefault="002461FE" w:rsidP="002461FE">
      <w:pPr>
        <w:pStyle w:val="Heading4"/>
      </w:pPr>
      <w:r w:rsidRPr="00D239D3">
        <w:t xml:space="preserve">This oversimplified view infantilizes targets and </w:t>
      </w:r>
      <w:r w:rsidRPr="00D239D3">
        <w:rPr>
          <w:i/>
        </w:rPr>
        <w:t xml:space="preserve">real </w:t>
      </w:r>
      <w:r w:rsidRPr="00D239D3">
        <w:t xml:space="preserve">avenues of resistance, such as strategically stealing from and utilizing surveillance – their oversimplification overlooks </w:t>
      </w:r>
      <w:r w:rsidRPr="00D239D3">
        <w:rPr>
          <w:i/>
        </w:rPr>
        <w:t>alternative</w:t>
      </w:r>
      <w:r w:rsidRPr="00D239D3">
        <w:t xml:space="preserve"> fugitive strategies that can be reappropriated as </w:t>
      </w:r>
      <w:r w:rsidRPr="00D239D3">
        <w:rPr>
          <w:i/>
        </w:rPr>
        <w:t>more</w:t>
      </w:r>
      <w:r w:rsidRPr="00D239D3">
        <w:t xml:space="preserve"> effective challenges to authority and control. </w:t>
      </w:r>
    </w:p>
    <w:p w14:paraId="32319D65" w14:textId="77777777" w:rsidR="002461FE" w:rsidRPr="00D239D3" w:rsidRDefault="002461FE" w:rsidP="002461FE">
      <w:r w:rsidRPr="00D239D3">
        <w:rPr>
          <w:rStyle w:val="Style13ptBold"/>
        </w:rPr>
        <w:t>Goffman, 14</w:t>
      </w:r>
      <w:r w:rsidRPr="00D239D3">
        <w:t xml:space="preserve"> – Sociology Prof @ UW-Madison, </w:t>
      </w:r>
      <w:r w:rsidRPr="00D239D3">
        <w:rPr>
          <w:u w:val="single"/>
        </w:rPr>
        <w:t>On the Run: Fugitive Life in an American City</w:t>
      </w:r>
      <w:r w:rsidRPr="00D239D3">
        <w:t xml:space="preserve">, p 105-107 BR </w:t>
      </w:r>
    </w:p>
    <w:p w14:paraId="346FF50C" w14:textId="77777777" w:rsidR="002461FE" w:rsidRPr="00D239D3" w:rsidRDefault="002461FE" w:rsidP="002461FE">
      <w:r w:rsidRPr="00D239D3">
        <w:t xml:space="preserve">From these examples, we can see that </w:t>
      </w:r>
      <w:r w:rsidRPr="00D239D3">
        <w:rPr>
          <w:rStyle w:val="TitleChar"/>
        </w:rPr>
        <w:t>young men and women</w:t>
      </w:r>
      <w:r w:rsidRPr="00D239D3">
        <w:t xml:space="preserve"> around 6</w:t>
      </w:r>
      <w:r w:rsidRPr="00D239D3">
        <w:rPr>
          <w:vertAlign w:val="superscript"/>
        </w:rPr>
        <w:t>th</w:t>
      </w:r>
      <w:r w:rsidRPr="00D239D3">
        <w:t xml:space="preserve"> street </w:t>
      </w:r>
      <w:r w:rsidRPr="00D239D3">
        <w:rPr>
          <w:rStyle w:val="TitleChar"/>
        </w:rPr>
        <w:t xml:space="preserve">sometimes </w:t>
      </w:r>
      <w:r w:rsidRPr="00D239D3">
        <w:rPr>
          <w:rStyle w:val="Emphasis"/>
        </w:rPr>
        <w:t>reappropriate the intense surveillance</w:t>
      </w:r>
      <w:r w:rsidRPr="00D239D3">
        <w:rPr>
          <w:rStyle w:val="TitleChar"/>
        </w:rPr>
        <w:t xml:space="preserve"> and the looming threat of prison </w:t>
      </w:r>
      <w:r w:rsidRPr="00D239D3">
        <w:rPr>
          <w:rStyle w:val="Emphasis"/>
        </w:rPr>
        <w:t>for their own purposes</w:t>
      </w:r>
      <w:r w:rsidRPr="00D239D3">
        <w:rPr>
          <w:rStyle w:val="TitleChar"/>
        </w:rPr>
        <w:t>. Even as women endure police raids and interrogations, and suffer the pain of betraying the man they'd rather protect, they occasionally make use of a man's "go to jail" card to protect him from what they perceive to be mortal danger.</w:t>
      </w:r>
      <w:r w:rsidRPr="00D239D3">
        <w:t xml:space="preserve"> In anger and frustration at men's bad behavior, they can sometimes use men's precarious legal status to control them, to get back at them, and to punish them for any number of misdeeds. In doing so, they get men taken into custody, not for the crimes or violations the police are concerned with, but for personal wrongs the police may not know or care about.</w:t>
      </w:r>
    </w:p>
    <w:p w14:paraId="4618A088" w14:textId="77777777" w:rsidR="002461FE" w:rsidRPr="00D239D3" w:rsidRDefault="002461FE" w:rsidP="002461FE">
      <w:pPr>
        <w:rPr>
          <w:rStyle w:val="TitleChar"/>
        </w:rPr>
      </w:pPr>
      <w:r w:rsidRPr="00D239D3">
        <w:rPr>
          <w:rStyle w:val="TitleChar"/>
        </w:rPr>
        <w:t xml:space="preserve">Perhaps more remarkably, the young men who are the targets of these systems of policing and surveillance occasionally succeed in using the police, the courts, and the prisons for their own purposes. They may check themselves into jail when they believe the streets have become too dangerous, transforming jail into a safe haven. When they come home from jail or prison, they may turn the bail office into a kind of bank, storing money there for specific needs later on, or using those funds as collateral for informal loans. Young men </w:t>
      </w:r>
      <w:r w:rsidRPr="00D239D3">
        <w:rPr>
          <w:rStyle w:val="Emphasis"/>
        </w:rPr>
        <w:t>even turn their fugitive status into an advantage by invoking a warrant</w:t>
      </w:r>
      <w:r w:rsidRPr="00D239D3">
        <w:rPr>
          <w:rStyle w:val="TitleChar"/>
        </w:rPr>
        <w:t xml:space="preserve"> as an excuse for a variety of unmet obligations and personal failings.</w:t>
      </w:r>
    </w:p>
    <w:p w14:paraId="39D34CB6" w14:textId="77777777" w:rsidR="002461FE" w:rsidRPr="00D239D3" w:rsidRDefault="002461FE" w:rsidP="002461FE">
      <w:r w:rsidRPr="00D239D3">
        <w:rPr>
          <w:rStyle w:val="TitleChar"/>
        </w:rPr>
        <w:t xml:space="preserve">In these ways, men and women in the neighborhood </w:t>
      </w:r>
      <w:r w:rsidRPr="00D239D3">
        <w:rPr>
          <w:rStyle w:val="Emphasis"/>
        </w:rPr>
        <w:t>turn the presence of the police, the courts, and the prisons into a resource they make use of in ways the authorities neither sanction nor anticipate. Taken together, these strategies present an alternative to the</w:t>
      </w:r>
      <w:r w:rsidRPr="00D239D3">
        <w:rPr>
          <w:rStyle w:val="TitleChar"/>
        </w:rPr>
        <w:t xml:space="preserve"> </w:t>
      </w:r>
      <w:r w:rsidRPr="00D239D3">
        <w:rPr>
          <w:rStyle w:val="Emphasis"/>
        </w:rPr>
        <w:t>view</w:t>
      </w:r>
      <w:r w:rsidRPr="00D239D3">
        <w:t xml:space="preserve"> </w:t>
      </w:r>
      <w:r w:rsidRPr="00D239D3">
        <w:rPr>
          <w:rStyle w:val="Emphasis"/>
        </w:rPr>
        <w:t>that</w:t>
      </w:r>
      <w:r w:rsidRPr="00D239D3">
        <w:t xml:space="preserve"> 6</w:t>
      </w:r>
      <w:r w:rsidRPr="00D239D3">
        <w:rPr>
          <w:vertAlign w:val="superscript"/>
        </w:rPr>
        <w:t>th</w:t>
      </w:r>
      <w:r w:rsidRPr="00D239D3">
        <w:t xml:space="preserve"> street </w:t>
      </w:r>
      <w:r w:rsidRPr="00D239D3">
        <w:rPr>
          <w:rStyle w:val="Emphasis"/>
        </w:rPr>
        <w:t>residents are simply the pawns of authorities</w:t>
      </w:r>
      <w:r w:rsidRPr="00D239D3">
        <w:rPr>
          <w:rStyle w:val="TitleChar"/>
        </w:rPr>
        <w:t>, caught in legal entanglements that constrain and oppress them</w:t>
      </w:r>
      <w:r w:rsidRPr="00D239D3">
        <w:t xml:space="preserve">. </w:t>
      </w:r>
    </w:p>
    <w:p w14:paraId="7A32AAA5" w14:textId="77777777" w:rsidR="002461FE" w:rsidRPr="00D239D3" w:rsidRDefault="002461FE" w:rsidP="002461FE">
      <w:pPr>
        <w:pStyle w:val="Heading4"/>
      </w:pPr>
      <w:r w:rsidRPr="00D239D3">
        <w:t xml:space="preserve">They can’t say stealing is a bad countermethod – their primary intellectual force and aff author… </w:t>
      </w:r>
    </w:p>
    <w:p w14:paraId="04C9758E" w14:textId="77777777" w:rsidR="002461FE" w:rsidRPr="00D239D3" w:rsidRDefault="002461FE" w:rsidP="002461FE">
      <w:r w:rsidRPr="00D239D3">
        <w:rPr>
          <w:rStyle w:val="Style13ptBold"/>
        </w:rPr>
        <w:t>Moten, UC Riverside Department of English professor, and Harney, Singapore Management University professor, 2004</w:t>
      </w:r>
      <w:r w:rsidRPr="00D239D3">
        <w:t xml:space="preserve"> (Fred and Stefano, “The University and the Undercommons: Seven Theses,” Social Text, Vol. 22, No. 2, Summer 2004, p. 101-102, ProjectMUSE, IC)</w:t>
      </w:r>
    </w:p>
    <w:p w14:paraId="3FAF7492" w14:textId="77777777" w:rsidR="002461FE" w:rsidRPr="00D239D3" w:rsidRDefault="002461FE" w:rsidP="002461FE">
      <w:r w:rsidRPr="00D239D3">
        <w:t xml:space="preserve"> “</w:t>
      </w:r>
      <w:r w:rsidRPr="00D239D3">
        <w:rPr>
          <w:rStyle w:val="TitleChar"/>
        </w:rPr>
        <w:t>To the university I’ll steal, and there I’ll steal</w:t>
      </w:r>
      <w:r w:rsidRPr="00D239D3">
        <w:t xml:space="preserve">,” to borrow from Pistol at the end of Henry V, as he would surely borrow from us. </w:t>
      </w:r>
      <w:r w:rsidRPr="00D239D3">
        <w:rPr>
          <w:rStyle w:val="TitleChar"/>
        </w:rPr>
        <w:t>This is the only possible relationship to the American university today</w:t>
      </w:r>
      <w:r w:rsidRPr="00D239D3">
        <w:t xml:space="preserve">. This may be true of universities everywhere. It may have to be true of the university in general. But certainly, this much </w:t>
      </w:r>
      <w:r w:rsidRPr="00D239D3">
        <w:lastRenderedPageBreak/>
        <w:t xml:space="preserve">is true in the United States: it cannot be denied that </w:t>
      </w:r>
      <w:r w:rsidRPr="00D239D3">
        <w:rPr>
          <w:rStyle w:val="TitleChar"/>
        </w:rPr>
        <w:t>the university is a place of refuge, and it cannot be accepted that the university is a place of enlightenment</w:t>
      </w:r>
      <w:r w:rsidRPr="00D239D3">
        <w:t xml:space="preserve">. In the face of these conditions </w:t>
      </w:r>
      <w:r w:rsidRPr="00D239D3">
        <w:rPr>
          <w:rStyle w:val="TitleChar"/>
        </w:rPr>
        <w:t>one can only sneak into the university and steal what one can. To abuse its hospitality, to spite its mission, to join its refugee colony</w:t>
      </w:r>
      <w:r w:rsidRPr="00D239D3">
        <w:t xml:space="preserve">, its gypsy encampment, </w:t>
      </w:r>
      <w:r w:rsidRPr="00D239D3">
        <w:rPr>
          <w:rStyle w:val="TitleChar"/>
        </w:rPr>
        <w:t>to be in but not of—this is the path of the subversive intellectual in the modern university</w:t>
      </w:r>
      <w:r w:rsidRPr="00D239D3">
        <w:t>.</w:t>
      </w:r>
    </w:p>
    <w:p w14:paraId="4917D06B" w14:textId="77777777" w:rsidR="002461FE" w:rsidRPr="00D239D3" w:rsidRDefault="002461FE" w:rsidP="002461FE">
      <w:r w:rsidRPr="00D239D3">
        <w:rPr>
          <w:rStyle w:val="TitleChar"/>
        </w:rPr>
        <w:t xml:space="preserve">Worry about the university. </w:t>
      </w:r>
      <w:r w:rsidRPr="00D239D3">
        <w:t xml:space="preserve">This is the injunction today in the United States, one with a long history. </w:t>
      </w:r>
      <w:r w:rsidRPr="00D239D3">
        <w:rPr>
          <w:rStyle w:val="TitleChar"/>
        </w:rPr>
        <w:t>Call for its restoration</w:t>
      </w:r>
      <w:r w:rsidRPr="00D239D3">
        <w:t xml:space="preserve"> like Harold Bloom or Stanley Fish or Gerald Graff. </w:t>
      </w:r>
      <w:r w:rsidRPr="00D239D3">
        <w:rPr>
          <w:rStyle w:val="TitleChar"/>
        </w:rPr>
        <w:t>Call for its reform</w:t>
      </w:r>
      <w:r w:rsidRPr="00D239D3">
        <w:t xml:space="preserve"> like Derek Bok or Bill Readings or Cary Nelson. Call out to it as it calls to you. </w:t>
      </w:r>
      <w:r w:rsidRPr="00D239D3">
        <w:rPr>
          <w:rStyle w:val="TitleChar"/>
        </w:rPr>
        <w:t>But for the subversive intellectual, all of this goes on upstairs, in polite company, among the rational men</w:t>
      </w:r>
      <w:r w:rsidRPr="00D239D3">
        <w:t xml:space="preserve">. After all, </w:t>
      </w:r>
      <w:r w:rsidRPr="00D239D3">
        <w:rPr>
          <w:rStyle w:val="TitleChar"/>
        </w:rPr>
        <w:t>the subversive intellectual came under false pretenses, with bad documents, out of love. Her labor is as necessary as it is unwelcome. The university needs what she bears but cannot bear what she brings</w:t>
      </w:r>
      <w:r w:rsidRPr="00D239D3">
        <w:t xml:space="preserve">. And </w:t>
      </w:r>
      <w:r w:rsidRPr="00D239D3">
        <w:rPr>
          <w:rStyle w:val="TitleChar"/>
        </w:rPr>
        <w:t>on top of all that, she disappears. She disappears into the underground</w:t>
      </w:r>
      <w:r w:rsidRPr="00D239D3">
        <w:t xml:space="preserve">, the downlow lowdown maroon community of the university, </w:t>
      </w:r>
      <w:r w:rsidRPr="00D239D3">
        <w:rPr>
          <w:rStyle w:val="TitleChar"/>
        </w:rPr>
        <w:t>into the Undercommons of Enlightenment, where the work gets done, where the work gets subverted, where the revolution is still black, still strong</w:t>
      </w:r>
      <w:r w:rsidRPr="00D239D3">
        <w:t>.</w:t>
      </w:r>
    </w:p>
    <w:p w14:paraId="31A3685F" w14:textId="77777777" w:rsidR="002461FE" w:rsidRPr="00D239D3" w:rsidRDefault="002461FE" w:rsidP="002461FE">
      <w:pPr>
        <w:pStyle w:val="Heading3"/>
      </w:pPr>
      <w:r w:rsidRPr="00D239D3">
        <w:lastRenderedPageBreak/>
        <w:t xml:space="preserve">A2 Perms </w:t>
      </w:r>
    </w:p>
    <w:p w14:paraId="64E7D3A2" w14:textId="77777777" w:rsidR="002461FE" w:rsidRPr="00D239D3" w:rsidRDefault="002461FE" w:rsidP="002461FE">
      <w:pPr>
        <w:pStyle w:val="Heading4"/>
      </w:pPr>
      <w:r w:rsidRPr="00D239D3">
        <w:t xml:space="preserve">The permutation fails—we must begin ‘out-from-outside’, a space </w:t>
      </w:r>
      <w:r w:rsidRPr="00D239D3">
        <w:rPr>
          <w:u w:val="single"/>
        </w:rPr>
        <w:t>distinct</w:t>
      </w:r>
      <w:r w:rsidRPr="00D239D3">
        <w:t xml:space="preserve"> and </w:t>
      </w:r>
      <w:r w:rsidRPr="00D239D3">
        <w:rPr>
          <w:u w:val="single"/>
        </w:rPr>
        <w:t>away</w:t>
      </w:r>
      <w:r w:rsidRPr="00D239D3">
        <w:t xml:space="preserve"> from the relations of ‘same’ and ‘other’</w:t>
      </w:r>
    </w:p>
    <w:p w14:paraId="2CAEE6DD" w14:textId="77777777" w:rsidR="002461FE" w:rsidRPr="00D239D3" w:rsidRDefault="002461FE" w:rsidP="002461FE">
      <w:r w:rsidRPr="00D239D3">
        <w:rPr>
          <w:rStyle w:val="Style13ptBold"/>
        </w:rPr>
        <w:t>Moten, UC Riverside Department of English professor, 2004</w:t>
      </w:r>
      <w:r w:rsidRPr="00D239D3">
        <w:t xml:space="preserve"> (Fred, “Knowledge of Freedom,” The New Centennial Review, Vol. 4, No. 2, Fall 2004,  p. 281, ProjectMUSE, IC)</w:t>
      </w:r>
    </w:p>
    <w:p w14:paraId="4CDB6D2C" w14:textId="77777777" w:rsidR="002461FE" w:rsidRPr="00D239D3" w:rsidRDefault="002461FE" w:rsidP="002461FE">
      <w:r w:rsidRPr="00D239D3">
        <w:t xml:space="preserve">The point, here, is that those </w:t>
      </w:r>
      <w:r w:rsidRPr="00D239D3">
        <w:rPr>
          <w:rStyle w:val="TitleChar"/>
        </w:rPr>
        <w:t>critiques which pay descriptive</w:t>
      </w:r>
      <w:r w:rsidRPr="00D239D3">
        <w:t xml:space="preserve"> and prescriptive </w:t>
      </w:r>
      <w:r w:rsidRPr="00D239D3">
        <w:rPr>
          <w:rStyle w:val="TitleChar"/>
        </w:rPr>
        <w:t>attention to singularity and totality</w:t>
      </w:r>
      <w:r w:rsidRPr="00D239D3">
        <w:t xml:space="preserve"> while responsibly confronting the horrific effects of singularist totalization </w:t>
      </w:r>
      <w:r w:rsidRPr="00D239D3">
        <w:rPr>
          <w:rStyle w:val="TitleChar"/>
        </w:rPr>
        <w:t>must be acknowledged</w:t>
      </w:r>
      <w:r w:rsidRPr="00D239D3">
        <w:t xml:space="preserve"> and assimilated. But </w:t>
      </w:r>
      <w:r w:rsidRPr="00D239D3">
        <w:rPr>
          <w:rStyle w:val="TitleChar"/>
        </w:rPr>
        <w:t>the fact that they offer only choked</w:t>
      </w:r>
      <w:r w:rsidRPr="00D239D3">
        <w:t xml:space="preserve"> and strained and silenced </w:t>
      </w:r>
      <w:r w:rsidRPr="00D239D3">
        <w:rPr>
          <w:rStyle w:val="TitleChar"/>
        </w:rPr>
        <w:t>articulations of the whole—that which allows our aspirations for equality, justice, freedom—means they must be improvised.</w:t>
      </w:r>
      <w:r w:rsidRPr="00D239D3">
        <w:t xml:space="preserve"> </w:t>
      </w:r>
      <w:r w:rsidRPr="00D239D3">
        <w:rPr>
          <w:rStyle w:val="TitleChar"/>
        </w:rPr>
        <w:t>The various discourses that are informed by identity theories open the possibility for such improvisation</w:t>
      </w:r>
      <w:r w:rsidRPr="00D239D3">
        <w:t xml:space="preserve"> in their directions </w:t>
      </w:r>
      <w:r w:rsidRPr="00D239D3">
        <w:rPr>
          <w:rStyle w:val="TitleChar"/>
        </w:rPr>
        <w:t xml:space="preserve">toward other </w:t>
      </w:r>
      <w:r w:rsidRPr="00D239D3">
        <w:t xml:space="preserve">philosophical or anti-philosophical or antephilosophical </w:t>
      </w:r>
      <w:r w:rsidRPr="00D239D3">
        <w:rPr>
          <w:rStyle w:val="TitleChar"/>
        </w:rPr>
        <w:t>modes of thought</w:t>
      </w:r>
      <w:r w:rsidRPr="00D239D3">
        <w:t xml:space="preserve"> and representation. But </w:t>
      </w:r>
      <w:r w:rsidRPr="00D239D3">
        <w:rPr>
          <w:rStyle w:val="TitleChar"/>
        </w:rPr>
        <w:t>it is precisely in the thought of the other, the hope for another subjectivity</w:t>
      </w:r>
      <w:r w:rsidRPr="00D239D3">
        <w:t xml:space="preserve"> and </w:t>
      </w:r>
      <w:proofErr w:type="gramStart"/>
      <w:r w:rsidRPr="00D239D3">
        <w:t>an other</w:t>
      </w:r>
      <w:proofErr w:type="gramEnd"/>
      <w:r w:rsidRPr="00D239D3">
        <w:t xml:space="preserve"> ontology, </w:t>
      </w:r>
      <w:r w:rsidRPr="00D239D3">
        <w:rPr>
          <w:rStyle w:val="TitleChar"/>
        </w:rPr>
        <w:t>that the metaphysical foundations</w:t>
      </w:r>
      <w:r w:rsidRPr="00D239D3">
        <w:t xml:space="preserve"> and antilibertarian implications </w:t>
      </w:r>
      <w:r w:rsidRPr="00D239D3">
        <w:rPr>
          <w:rStyle w:val="TitleChar"/>
        </w:rPr>
        <w:t>of the politico-philosophical tradition to which identity theories attempt to respond are replicated and deepened. Improvisation</w:t>
      </w:r>
      <w:r w:rsidRPr="00D239D3">
        <w:t>—and thus the possibility of describing and activating an improvisational whole—</w:t>
      </w:r>
      <w:r w:rsidRPr="00D239D3">
        <w:rPr>
          <w:rStyle w:val="TitleChar"/>
        </w:rPr>
        <w:t>is</w:t>
      </w:r>
      <w:r w:rsidRPr="00D239D3">
        <w:t xml:space="preserve"> thereby </w:t>
      </w:r>
      <w:r w:rsidRPr="00D239D3">
        <w:rPr>
          <w:rStyle w:val="TitleChar"/>
        </w:rPr>
        <w:t>foreclosed. I want to offer here another chorus of ensemble</w:t>
      </w:r>
      <w:r w:rsidRPr="00D239D3">
        <w:t>—by way of what/whom you’ll come to know as Uncle Toliver—</w:t>
      </w:r>
      <w:r w:rsidRPr="00D239D3">
        <w:rPr>
          <w:rStyle w:val="TitleChar"/>
        </w:rPr>
        <w:t>as something out-from-outside, other than the other or the same, something unbound by their relation or nonrelation, and situated at an opening onto the site of the intersection of the knowledge of language</w:t>
      </w:r>
      <w:r w:rsidRPr="00D239D3">
        <w:t xml:space="preserve"> (as prayer, curse, narrative [récit or recitation]) </w:t>
      </w:r>
      <w:r w:rsidRPr="00D239D3">
        <w:rPr>
          <w:rStyle w:val="TitleChar"/>
        </w:rPr>
        <w:t>and</w:t>
      </w:r>
      <w:r w:rsidRPr="00D239D3">
        <w:t xml:space="preserve"> the knowledge of </w:t>
      </w:r>
      <w:r w:rsidRPr="00D239D3">
        <w:rPr>
          <w:rStyle w:val="TitleChar"/>
        </w:rPr>
        <w:t>freedom</w:t>
      </w:r>
      <w:r w:rsidRPr="00D239D3">
        <w:t xml:space="preserve"> (as both a negative function of the experience of oppression and the trace of an “innate endowment that serves to bridge the gap between experience and knowledge . . .”). (Chomsky 1986, xxv–xxvi)</w:t>
      </w:r>
    </w:p>
    <w:p w14:paraId="18F8165D" w14:textId="77777777" w:rsidR="002461FE" w:rsidRPr="00D239D3" w:rsidRDefault="002461FE" w:rsidP="002461FE"/>
    <w:p w14:paraId="007EBE6A" w14:textId="77777777" w:rsidR="002461FE" w:rsidRPr="00D239D3" w:rsidRDefault="002461FE" w:rsidP="002461FE"/>
    <w:p w14:paraId="195B86B5" w14:textId="77777777" w:rsidR="002461FE" w:rsidRPr="00D239D3" w:rsidRDefault="002461FE" w:rsidP="002461FE"/>
    <w:p w14:paraId="20CF0918" w14:textId="77777777" w:rsidR="002461FE" w:rsidRPr="00D239D3" w:rsidRDefault="002461FE" w:rsidP="002461FE">
      <w:pPr>
        <w:pStyle w:val="Heading4"/>
      </w:pPr>
      <w:r w:rsidRPr="00D239D3">
        <w:t xml:space="preserve">Policy making focus is key—the only way to learn about how to institute change is through analysis of real life political problems and solutions—hip hop narratives do nothing </w:t>
      </w:r>
    </w:p>
    <w:p w14:paraId="419C9637" w14:textId="77777777" w:rsidR="002461FE" w:rsidRPr="00D239D3" w:rsidRDefault="002461FE" w:rsidP="002461FE">
      <w:pPr>
        <w:ind w:right="20"/>
        <w:contextualSpacing/>
        <w:rPr>
          <w:b/>
        </w:rPr>
      </w:pPr>
      <w:r w:rsidRPr="00D239D3">
        <w:rPr>
          <w:b/>
        </w:rPr>
        <w:t>McWhorter 08</w:t>
      </w:r>
      <w:r w:rsidRPr="00D239D3">
        <w:t>-</w:t>
      </w:r>
      <w:r w:rsidRPr="00D239D3">
        <w:rPr>
          <w:rFonts w:eastAsia="Times New Roman"/>
        </w:rPr>
        <w:t xml:space="preserve">PhD in Linguistics @ Stanford University, Associate Professor of Linguistics @ UC-Berkeley,  lecturer @ Columbia University, M.A. in American Studies @ NYU, Fellow @ the Manhattan Institute for Policy Research, Contributing Editor @ the Manhattan Institutes City Journal, author of several books on Hip Hop in American Culture [John, </w:t>
      </w:r>
      <w:r w:rsidRPr="00D239D3">
        <w:rPr>
          <w:rFonts w:eastAsia="Times New Roman"/>
          <w:szCs w:val="16"/>
          <w:u w:val="single"/>
        </w:rPr>
        <w:t>All About the Beat</w:t>
      </w:r>
      <w:r w:rsidRPr="00D239D3">
        <w:rPr>
          <w:rFonts w:eastAsia="Times New Roman"/>
        </w:rPr>
        <w:t>, June 2008, Pg. 42-44, DavidK]</w:t>
      </w:r>
    </w:p>
    <w:p w14:paraId="2F3B942C" w14:textId="77777777" w:rsidR="002461FE" w:rsidRPr="00D239D3" w:rsidRDefault="002461FE" w:rsidP="002461FE">
      <w:pPr>
        <w:ind w:left="20" w:right="20"/>
        <w:contextualSpacing/>
        <w:rPr>
          <w:u w:val="single"/>
        </w:rPr>
      </w:pPr>
    </w:p>
    <w:p w14:paraId="1BB02DCF" w14:textId="77777777" w:rsidR="002461FE" w:rsidRPr="00D239D3" w:rsidRDefault="002461FE" w:rsidP="002461FE">
      <w:pPr>
        <w:ind w:right="14"/>
        <w:contextualSpacing/>
        <w:rPr>
          <w:u w:val="single"/>
        </w:rPr>
      </w:pPr>
      <w:r w:rsidRPr="00D239D3">
        <w:rPr>
          <w:u w:val="single"/>
        </w:rPr>
        <w:t>We can do better than that kind of politics.</w:t>
      </w:r>
      <w:r w:rsidRPr="00D239D3">
        <w:t xml:space="preserve"> There is an old joke in which someone is looking within the light cast by a streetlight for a dollar bill they dropped. Someone asks why they are looking there when they dropped the dollar bill a block away, and they say "the light's better here." The politics of hip-hop is exactly like this. </w:t>
      </w:r>
      <w:r w:rsidRPr="00D239D3">
        <w:rPr>
          <w:u w:val="single"/>
        </w:rPr>
        <w:t>Being oppo</w:t>
      </w:r>
      <w:r w:rsidRPr="00D239D3">
        <w:rPr>
          <w:u w:val="single"/>
        </w:rPr>
        <w:softHyphen/>
        <w:t>sitional feels good and makes for good rhymes spit over great beats. But</w:t>
      </w:r>
      <w:r w:rsidRPr="00D239D3">
        <w:t xml:space="preserve"> meanwhile, </w:t>
      </w:r>
      <w:r w:rsidRPr="00D239D3">
        <w:rPr>
          <w:u w:val="single"/>
        </w:rPr>
        <w:t>black people's lives are im</w:t>
      </w:r>
      <w:r w:rsidRPr="00D239D3">
        <w:rPr>
          <w:u w:val="single"/>
        </w:rPr>
        <w:softHyphen/>
        <w:t>proving in ways that have nothing do with sticking up their middle fingers. They are overcoming in the real America, the only America they will ever know. The hip-hop ethos</w:t>
      </w:r>
      <w:r w:rsidRPr="00D239D3">
        <w:t xml:space="preserve">, ever assailing the suits, </w:t>
      </w:r>
      <w:r w:rsidRPr="00D239D3">
        <w:rPr>
          <w:u w:val="single"/>
        </w:rPr>
        <w:t xml:space="preserve">cannot even see any of this, because it is all about that upturned middle finger. The beat is better over here. </w:t>
      </w:r>
      <w:r w:rsidRPr="00D239D3">
        <w:t xml:space="preserve">But what about the great </w:t>
      </w:r>
      <w:r w:rsidRPr="00D239D3">
        <w:lastRenderedPageBreak/>
        <w:t xml:space="preserve">things going on where there is no beat? </w:t>
      </w:r>
      <w:r w:rsidRPr="00D239D3">
        <w:rPr>
          <w:u w:val="single"/>
        </w:rPr>
        <w:t>Hip-hop</w:t>
      </w:r>
      <w:r w:rsidRPr="00D239D3">
        <w:t xml:space="preserve">, quite simply, </w:t>
      </w:r>
      <w:r w:rsidRPr="00D239D3">
        <w:rPr>
          <w:u w:val="single"/>
        </w:rPr>
        <w:t>doesn't care.</w:t>
      </w:r>
      <w:r w:rsidRPr="00D239D3">
        <w:t xml:space="preserve"> Why would it? It's music. Too often for it to be an accident, I have found that </w:t>
      </w:r>
      <w:r w:rsidRPr="00D239D3">
        <w:rPr>
          <w:u w:val="single"/>
        </w:rPr>
        <w:t>people making big claims about the potential for hip-hop to affect politics or create a revolution have mysteriously little interest in</w:t>
      </w:r>
      <w:r w:rsidRPr="00D239D3">
        <w:t xml:space="preserve"> politics as traditionally understood, or </w:t>
      </w:r>
      <w:r w:rsidRPr="00D239D3">
        <w:rPr>
          <w:u w:val="single"/>
        </w:rPr>
        <w:t>po</w:t>
      </w:r>
      <w:r w:rsidRPr="00D239D3">
        <w:rPr>
          <w:u w:val="single"/>
        </w:rPr>
        <w:softHyphen/>
        <w:t>litical change as it actually happens</w:t>
      </w:r>
      <w:r w:rsidRPr="00D239D3">
        <w:t>, as opposed to via dra</w:t>
      </w:r>
      <w:r w:rsidRPr="00D239D3">
        <w:softHyphen/>
        <w:t xml:space="preserve">matic revolutionary uprisings. </w:t>
      </w:r>
      <w:r w:rsidRPr="00D239D3">
        <w:rPr>
          <w:u w:val="single"/>
        </w:rPr>
        <w:t>Rehashing that too many black men are in prison, they know nothing about nationwide efforts to reintegrate ex- cons into society. Whipping up applause knocking Republicans, they couldn't cite a single bill making its way through Congress related to the black condition</w:t>
      </w:r>
      <w:r w:rsidRPr="00D239D3">
        <w:t xml:space="preserve"> (and there are always some). </w:t>
      </w:r>
      <w:r w:rsidRPr="00D239D3">
        <w:rPr>
          <w:u w:val="single"/>
        </w:rPr>
        <w:t>They are not</w:t>
      </w:r>
      <w:r w:rsidRPr="00D239D3">
        <w:t xml:space="preserve">, really, </w:t>
      </w:r>
      <w:r w:rsidRPr="00D239D3">
        <w:rPr>
          <w:u w:val="single"/>
        </w:rPr>
        <w:t>political junkies at all. The politics that they intend when referring to its rela</w:t>
      </w:r>
      <w:r w:rsidRPr="00D239D3">
        <w:rPr>
          <w:u w:val="single"/>
        </w:rPr>
        <w:softHyphen/>
        <w:t xml:space="preserve">tionship to hip-hop is actually the personal kind: to them, politics is an attitude. Attitude alone will do nothing for that ex-con. Efforts that help that ex-con are sustained in ongoing fashion quite separately from anything going on in the rap arena or stemming from it. </w:t>
      </w:r>
      <w:r w:rsidRPr="00D239D3">
        <w:t xml:space="preserve">This means that </w:t>
      </w:r>
      <w:r w:rsidRPr="00D239D3">
        <w:rPr>
          <w:u w:val="single"/>
        </w:rPr>
        <w:t>if we are really interested in moving forward</w:t>
      </w:r>
      <w:r w:rsidRPr="00D239D3">
        <w:t xml:space="preserve">, then in relation to that task, </w:t>
      </w:r>
      <w:r w:rsidRPr="00D239D3">
        <w:rPr>
          <w:u w:val="single"/>
        </w:rPr>
        <w:t>hip-hop does not merit serious interest.</w:t>
      </w:r>
      <w:r w:rsidRPr="00D239D3">
        <w:t xml:space="preserve"> Hip-hop is a style, in rhythm, dress code, carriage, and attitude. But there is style and there is sub</w:t>
      </w:r>
      <w:r w:rsidRPr="00D239D3">
        <w:softHyphen/>
        <w:t xml:space="preserve">stance. </w:t>
      </w:r>
      <w:r w:rsidRPr="00D239D3">
        <w:rPr>
          <w:u w:val="single"/>
        </w:rPr>
        <w:t>Hip-hop's style,</w:t>
      </w:r>
      <w:r w:rsidRPr="00D239D3">
        <w:t xml:space="preserve"> however much it makes the neck snap</w:t>
      </w:r>
      <w:r w:rsidRPr="00D239D3">
        <w:rPr>
          <w:u w:val="single"/>
        </w:rPr>
        <w:t>, is ill-conceived to create substance for black people or anyone else.</w:t>
      </w:r>
    </w:p>
    <w:p w14:paraId="50DA1F29" w14:textId="77777777" w:rsidR="002461FE" w:rsidRPr="00D239D3" w:rsidRDefault="002461FE" w:rsidP="002461FE">
      <w:pPr>
        <w:rPr>
          <w:b/>
        </w:rPr>
      </w:pPr>
    </w:p>
    <w:p w14:paraId="5AEA543D" w14:textId="77777777" w:rsidR="002461FE" w:rsidRPr="00D239D3" w:rsidRDefault="002461FE" w:rsidP="002461FE">
      <w:pPr>
        <w:rPr>
          <w:b/>
        </w:rPr>
      </w:pPr>
      <w:r w:rsidRPr="00D239D3">
        <w:rPr>
          <w:b/>
        </w:rPr>
        <w:t>Failure to have a concrete policy option we can debate against guarantees that oppression continues and efforts for change backfire</w:t>
      </w:r>
    </w:p>
    <w:p w14:paraId="6AAE9B06" w14:textId="77777777" w:rsidR="002461FE" w:rsidRPr="00D239D3" w:rsidRDefault="002461FE" w:rsidP="002461FE">
      <w:pPr>
        <w:rPr>
          <w:b/>
        </w:rPr>
      </w:pPr>
      <w:r w:rsidRPr="00D239D3">
        <w:rPr>
          <w:b/>
        </w:rPr>
        <w:t xml:space="preserve">Steve 07  </w:t>
      </w:r>
      <w:r w:rsidRPr="00D239D3">
        <w:t xml:space="preserve">(Anonymous member of Black Block and Active Transformation who lives in East Lansing, MI, Date Last Mod. Feb 8, </w:t>
      </w:r>
      <w:hyperlink r:id="rId16" w:history="1">
        <w:r w:rsidRPr="00D239D3">
          <w:rPr>
            <w:rStyle w:val="Hyperlink"/>
          </w:rPr>
          <w:t>http://www.nadir.org/nadir/initiativ/agp/free/global/a16dcdiscussion.htm</w:t>
        </w:r>
      </w:hyperlink>
      <w:r w:rsidRPr="00D239D3">
        <w:t>, DavidK)</w:t>
      </w:r>
    </w:p>
    <w:p w14:paraId="477E207A" w14:textId="77777777" w:rsidR="002461FE" w:rsidRPr="00D239D3" w:rsidRDefault="002461FE" w:rsidP="002461FE">
      <w:r w:rsidRPr="00D239D3">
        <w:t xml:space="preserve">What follows is not an attempt to discredit our efforts. It was a powerful and inspiring couple of days. I feel it is important to always analyze our actions and be self-critical, and try to move forward, advancing our movement. </w:t>
      </w:r>
      <w:r w:rsidRPr="00D239D3">
        <w:rPr>
          <w:u w:val="single"/>
        </w:rPr>
        <w:t>The State has used Seattle as an excuse to beef up police forces all over the country. In many ways Seattle caught us off-guard, and we will pay the price for it if we don't become better organized.  The main weakness of the Black Block in DC was that clear goals were not elaborated in a strategic way</w:t>
      </w:r>
      <w:r w:rsidRPr="00D239D3">
        <w:t xml:space="preserve"> and tactical leadership was not developed to coordinate our actions. By leadership I don't mean any sort of authority, but some coordination beside the call of the mob. </w:t>
      </w:r>
      <w:r w:rsidRPr="00D239D3">
        <w:rPr>
          <w:u w:val="single"/>
        </w:rPr>
        <w:t>We were being led around DC by any and everybody</w:t>
      </w:r>
      <w:r w:rsidRPr="00D239D3">
        <w:t xml:space="preserve">. All someone would do is make a call loud enough, and the Black Block would be in motion. We were often lead around by Direct Action Network (DAN - organizers of the civil disobedience) tactical people, for lack of our own. </w:t>
      </w:r>
      <w:r w:rsidRPr="00D239D3">
        <w:rPr>
          <w:u w:val="single"/>
        </w:rPr>
        <w:t>We were therefore used to assist in their strategy, which was doomed from the get go, because we had none of our own</w:t>
      </w:r>
      <w:r w:rsidRPr="00D239D3">
        <w:t xml:space="preserve">.  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The root of </w:t>
      </w:r>
      <w:r w:rsidRPr="00D239D3">
        <w:rPr>
          <w:u w:val="single"/>
        </w:rPr>
        <w:t xml:space="preserve">the lack of </w:t>
      </w:r>
      <w:r w:rsidRPr="00D239D3">
        <w:rPr>
          <w:u w:val="single"/>
        </w:rPr>
        <w:lastRenderedPageBreak/>
        <w:t>strategy problem is a general problem</w:t>
      </w:r>
      <w:r w:rsidRPr="00D239D3">
        <w:t xml:space="preserve"> within the North American anarchist movement. </w:t>
      </w:r>
      <w:r w:rsidRPr="00D239D3">
        <w:rPr>
          <w:u w:val="single"/>
        </w:rPr>
        <w:t>We get caught up in tactical thinking without establishing clear goals. We need to elaborate how our actions today fit into a plan that leads to the destruction of the state and capitalism, white supremacy and patriarchy. Moving away from strictly tactical thinking toward political goals and long term strategy needs to be a priority</w:t>
      </w:r>
      <w:r w:rsidRPr="00D239D3">
        <w:t xml:space="preserve"> for the anarchist movement. </w:t>
      </w:r>
      <w:r w:rsidRPr="00D239D3">
        <w:rPr>
          <w:u w:val="single"/>
        </w:rPr>
        <w:t>No longer can we justify a moralistic approach to the latest outrage - running around like chickens with their heads cut off</w:t>
      </w:r>
      <w:r w:rsidRPr="00D239D3">
        <w:t xml:space="preserve">. 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NorthEastern Federation of Anarchist Communists (NEFAC) is a good example of doing this. They have prioritized developing the political principles they are federated around. </w:t>
      </w:r>
      <w:r w:rsidRPr="00D239D3">
        <w:rPr>
          <w:u w:val="single"/>
        </w:rPr>
        <w:t>The strategies that we develop</w:t>
      </w:r>
      <w:r w:rsidRPr="00D239D3">
        <w:t xml:space="preserve"> in our collectives and networks will never be blueprints set in stone. They </w:t>
      </w:r>
      <w:r w:rsidRPr="00D239D3">
        <w:rPr>
          <w:u w:val="single"/>
        </w:rPr>
        <w:t>will be documents in motion, constantly being challenged and adapted. But without a specific elaboration of what we are working toward and how we plan to get there, we will always end up making bad decisions. If we just assume everyone is on the same page, we will find out otherwise really quick when shit gets critical</w:t>
      </w:r>
      <w:r w:rsidRPr="00D239D3">
        <w:t xml:space="preserve">.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w:t>
      </w:r>
      <w:r w:rsidRPr="00D239D3">
        <w:rPr>
          <w:u w:val="single"/>
        </w:rPr>
        <w:t>a forum among a lot of people to have a lot of political discussion and try to develop strategy</w:t>
      </w:r>
      <w:r w:rsidRPr="00D239D3">
        <w:t xml:space="preserve"> in a collective way. This, along with mutual aid and security, </w:t>
      </w:r>
      <w:r w:rsidRPr="00D239D3">
        <w:rPr>
          <w:u w:val="single"/>
        </w:rPr>
        <w:t>could be</w:t>
      </w:r>
      <w:r w:rsidRPr="00D239D3">
        <w:t xml:space="preserve"> the </w:t>
      </w:r>
      <w:r w:rsidRPr="00D239D3">
        <w:rPr>
          <w:u w:val="single"/>
        </w:rPr>
        <w:t>priorities</w:t>
      </w:r>
      <w:r w:rsidRPr="00D239D3">
        <w:t xml:space="preserve"> of the regional anarchist federations.  These regional federations could also form the basis for tactical leadership at demonstrations. Let me first give one example why we need tactical </w:t>
      </w:r>
      <w:proofErr w:type="gramStart"/>
      <w:r w:rsidRPr="00D239D3">
        <w:t>teams</w:t>
      </w:r>
      <w:proofErr w:type="gramEnd"/>
      <w:r w:rsidRPr="00D239D3">
        <w:t xml:space="preserve"> at large demos. In DC the Black Block amorphously made the decision to try to drive a dumpster through one of the police lines. The people in front with the dumpster ended up getting abandoned by the other half of the Black Block who were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An effort should be made to rotate delegates so that everyone develops the ability. People with less experience should be given the chance to represent their collectives in less critical situations, where they can become more comfortable with it.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w:t>
      </w:r>
      <w:r w:rsidRPr="00D239D3">
        <w:rPr>
          <w:u w:val="single"/>
        </w:rPr>
        <w:t xml:space="preserve">In order for the most </w:t>
      </w:r>
      <w:r w:rsidRPr="00D239D3">
        <w:rPr>
          <w:u w:val="single"/>
        </w:rPr>
        <w:lastRenderedPageBreak/>
        <w:t>oppressed people</w:t>
      </w:r>
      <w:r w:rsidRPr="00D239D3">
        <w:t xml:space="preserve"> here </w:t>
      </w:r>
      <w:r w:rsidRPr="00D239D3">
        <w:rPr>
          <w:u w:val="single"/>
        </w:rPr>
        <w:t>to get involved the movement must offer the possibility of changing their lives for the better. A vision of what "winning" would look like must be elaborated if people are going to take the risk</w:t>
      </w:r>
      <w:r w:rsidRPr="00D239D3">
        <w:t xml:space="preserve"> with tremendous social upheaval, which is what we are calling for.  </w:t>
      </w:r>
      <w:r w:rsidRPr="00D239D3">
        <w:rPr>
          <w:u w:val="single"/>
        </w:rPr>
        <w:t>We cannot afford to give the old anarchist excuse that "the people will decide after the revolution" how this or that will work. We must have plans</w:t>
      </w:r>
      <w:r w:rsidRPr="00D239D3">
        <w:t xml:space="preserve"> and ideas for things as diverse as transportation, schooling, crime prevention, and criminal justice. People don't want to hear </w:t>
      </w:r>
      <w:r w:rsidRPr="00D239D3">
        <w:rPr>
          <w:u w:val="single"/>
        </w:rPr>
        <w:t xml:space="preserve">simple solutions to complex </w:t>
      </w:r>
      <w:proofErr w:type="gramStart"/>
      <w:r w:rsidRPr="00D239D3">
        <w:rPr>
          <w:u w:val="single"/>
        </w:rPr>
        <w:t>questions,</w:t>
      </w:r>
      <w:r w:rsidRPr="00D239D3">
        <w:t xml:space="preserve"> that</w:t>
      </w:r>
      <w:proofErr w:type="gramEnd"/>
      <w:r w:rsidRPr="00D239D3">
        <w:t xml:space="preserve"> </w:t>
      </w:r>
      <w:r w:rsidRPr="00D239D3">
        <w:rPr>
          <w:u w:val="single"/>
        </w:rPr>
        <w:t>only enforces people's opinions of us as naive. We need practical examples</w:t>
      </w:r>
      <w:r w:rsidRPr="00D239D3">
        <w:t xml:space="preserve"> of what we are fighting for. </w:t>
      </w:r>
      <w:r w:rsidRPr="00D239D3">
        <w:rPr>
          <w:u w:val="single"/>
        </w:rPr>
        <w:t>People can respond to examples better than unusual theory</w:t>
      </w:r>
      <w:r w:rsidRPr="00D239D3">
        <w:t xml:space="preserve">. While we understand that we will not determine the shape of things to come, when the system critically fails someone needs to be there with anti-authoritarian suggestions for how to run all sorts of things. </w:t>
      </w:r>
      <w:r w:rsidRPr="00D239D3">
        <w:rPr>
          <w:u w:val="single"/>
        </w:rPr>
        <w:t>If we are not prepared for that we can assume others will be prepared to build up the state</w:t>
      </w:r>
      <w:r w:rsidRPr="00D239D3">
        <w:t xml:space="preserve"> or a new state.</w:t>
      </w:r>
    </w:p>
    <w:p w14:paraId="4CB0C65B" w14:textId="45D2AC21" w:rsidR="002461FE" w:rsidRPr="00D239D3" w:rsidRDefault="002461FE" w:rsidP="002461FE"/>
    <w:p w14:paraId="34B66953" w14:textId="77777777" w:rsidR="002461FE" w:rsidRPr="00D239D3" w:rsidRDefault="002461FE" w:rsidP="002461FE"/>
    <w:p w14:paraId="0AF13479" w14:textId="77777777" w:rsidR="002461FE" w:rsidRPr="00D239D3" w:rsidRDefault="002461FE" w:rsidP="002461FE">
      <w:pPr>
        <w:pStyle w:val="Heading3"/>
      </w:pPr>
      <w:r w:rsidRPr="00D239D3">
        <w:lastRenderedPageBreak/>
        <w:t>Capitalism Links</w:t>
      </w:r>
    </w:p>
    <w:p w14:paraId="6276C199" w14:textId="77777777" w:rsidR="002461FE" w:rsidRPr="00D239D3" w:rsidRDefault="002461FE" w:rsidP="002461FE">
      <w:pPr>
        <w:pStyle w:val="Heading4"/>
      </w:pPr>
      <w:r w:rsidRPr="00D239D3">
        <w:t>The use of hip hop as a strategy for activism fails because it is inevitably coopted by capitalism—voices won’t be heard</w:t>
      </w:r>
    </w:p>
    <w:p w14:paraId="00EDFAE7" w14:textId="77777777" w:rsidR="002461FE" w:rsidRPr="00D239D3" w:rsidRDefault="002461FE" w:rsidP="002461FE">
      <w:pPr>
        <w:textAlignment w:val="baseline"/>
      </w:pPr>
      <w:r w:rsidRPr="00D239D3">
        <w:rPr>
          <w:b/>
        </w:rPr>
        <w:t>Coates 07</w:t>
      </w:r>
      <w:r w:rsidRPr="00D239D3">
        <w:t xml:space="preserve">-senior editor @ The Atlantic, staff writer @ TIME, B.A. @ Howard University [Ta-Nehisi, TIME Magazine, “Hip-hop’s down beat,” August 17, 2007, </w:t>
      </w:r>
      <w:hyperlink r:id="rId17" w:history="1">
        <w:r w:rsidRPr="00D239D3">
          <w:t>http://www.time.com/time/magazine/article/0,9171,1653639-1,00.html</w:t>
        </w:r>
      </w:hyperlink>
      <w:r w:rsidRPr="00D239D3">
        <w:t>, DavidK]</w:t>
      </w:r>
    </w:p>
    <w:p w14:paraId="44BF2E1C" w14:textId="77777777" w:rsidR="002461FE" w:rsidRPr="00D239D3" w:rsidRDefault="002461FE" w:rsidP="002461FE">
      <w:pPr>
        <w:textAlignment w:val="baseline"/>
      </w:pPr>
    </w:p>
    <w:p w14:paraId="7558B8DE" w14:textId="77777777" w:rsidR="002461FE" w:rsidRPr="00D239D3" w:rsidRDefault="002461FE" w:rsidP="002461FE">
      <w:pPr>
        <w:textAlignment w:val="baseline"/>
      </w:pPr>
      <w:r w:rsidRPr="00D239D3">
        <w:t xml:space="preserve">When the political activist Al Sharpton pivoted from his war against bigmouth radio man Don Imus to a war on bad-mouth gangsta rap, the instinct among older music fans was to roll their eyes and yawn. Ten years ago, another activist, C. Delores Tucker, launched a very similar campaign to clean up rap music. She focused on Time Warner (parent of TIME), whose subsidiary Interscope was home to hard-core rappers Snoop Dogg and Tupac Shakur. In 1995 Tucker succeeded in forcing Time Warner to dump Interscope. Her victory was Pyrrhic. Interscope flourished, launching artists like 50 Cent and Eminem and distributing the posthumous recordings of Shakur. And </w:t>
      </w:r>
      <w:r w:rsidRPr="00D239D3">
        <w:rPr>
          <w:u w:val="single"/>
        </w:rPr>
        <w:t xml:space="preserve">the genre exploded across the planet, with rappers emerging everywhere from Capetown to the banlieues of Paris. In the U.S. alone, sales reached $1.8 billion. The lesson was Capitalism 101: rap music's market strength gave its artists permission to say what they pleased. And the rappers themselves exhibited an entrepreneurial bent unlike that of musicians before them. They understood the need to market and the benefits of line extensions. Theirs was capitalism with a beat. </w:t>
      </w:r>
      <w:r w:rsidRPr="00D239D3">
        <w:t xml:space="preserve">Today that same market is telling rappers to please shut up. While music-industry sales have plummeted, no genre has fallen harder than rap. According to the music trade publication Billboard, rap sales have dropped 44% since 2000 and declined from 13% of all music sales to 10%. Artists who were once the tent poles at rap labels are posting disappointing numbers. Jay-Z's return album, Kingdom Come, for instance, sold a gaudy 680,000 units in its first week, according to Billboard. But by the second week, its sales had declined some 80%. This year rap sales are down 33% so far. Longtime rap fans are doing the math and coming to the same conclusions as the music's voluminous critics. In February, the filmmaker Byron Hurt released Beyond Beats and Rhymes, a documentary notable not just for its hard critique but for the fact that most of the people doing the criticizing were not dowdy church ladies but members of the hip-hop generation who deplore rap's recent fixation on the sensational. Both rappers and music execs are clamoring for solutions. Russell Simmons recently made a tepid call for rappers to self-censor the words nigger and bitch from their albums. But most insiders believe that </w:t>
      </w:r>
      <w:r w:rsidRPr="00D239D3">
        <w:rPr>
          <w:u w:val="single"/>
        </w:rPr>
        <w:t>a debate about profanity and misogyny obscures a much deeper problem: an artistic vacuum at major labels</w:t>
      </w:r>
      <w:r w:rsidRPr="00D239D3">
        <w:t>. "The music community has to get more creative," says Steve Rifkin, CEO of SRC Records. "</w:t>
      </w:r>
      <w:r w:rsidRPr="00D239D3">
        <w:rPr>
          <w:u w:val="single"/>
        </w:rPr>
        <w:t xml:space="preserve">We have to start betting on the new and the up-and-coming for us to grow as an industry. Right now, I don't think anyone is taking chances. It's a big-business culture." </w:t>
      </w:r>
      <w:r w:rsidRPr="00D239D3">
        <w:t xml:space="preserve">It's the ultimate irony. </w:t>
      </w:r>
      <w:r w:rsidRPr="00D239D3">
        <w:rPr>
          <w:u w:val="single"/>
        </w:rPr>
        <w:t>Since the 1980s</w:t>
      </w:r>
      <w:r w:rsidRPr="00D239D3">
        <w:t xml:space="preserve">, when Run-DMC attracted sponsorship from Adidas, </w:t>
      </w:r>
      <w:r w:rsidRPr="00D239D3">
        <w:rPr>
          <w:u w:val="single"/>
        </w:rPr>
        <w:t>the rap community has aspired to be big business. By the '90s, those aspirations had become a reality. In</w:t>
      </w:r>
      <w:r w:rsidRPr="00D239D3">
        <w:t xml:space="preserve"> a </w:t>
      </w:r>
      <w:r w:rsidRPr="00D239D3">
        <w:rPr>
          <w:u w:val="single"/>
        </w:rPr>
        <w:t>1999</w:t>
      </w:r>
      <w:r w:rsidRPr="00D239D3">
        <w:t xml:space="preserve"> cover story, TIME reported that with 81 million CDs sold, </w:t>
      </w:r>
      <w:r w:rsidRPr="00D239D3">
        <w:rPr>
          <w:u w:val="single"/>
        </w:rPr>
        <w:t>rap was officially America's top-selling music genre</w:t>
      </w:r>
      <w:r w:rsidRPr="00D239D3">
        <w:t xml:space="preserve">. The boom produced enterprises like Roc-A-Fella, which straddled fashion, music and film and in 2001 was worth $300 million. </w:t>
      </w:r>
      <w:r w:rsidRPr="00D239D3">
        <w:rPr>
          <w:u w:val="single"/>
        </w:rPr>
        <w:t>It produced moguls like</w:t>
      </w:r>
      <w:r w:rsidRPr="00D239D3">
        <w:t xml:space="preserve"> No Limit's </w:t>
      </w:r>
      <w:r w:rsidRPr="00D239D3">
        <w:rPr>
          <w:u w:val="single"/>
        </w:rPr>
        <w:t>Master P and</w:t>
      </w:r>
      <w:r w:rsidRPr="00D239D3">
        <w:t xml:space="preserve"> Bad Boy's </w:t>
      </w:r>
      <w:r w:rsidRPr="00D239D3">
        <w:rPr>
          <w:u w:val="single"/>
        </w:rPr>
        <w:t>Puff Daddy, each of whom in 2001 made an appearance on FORTUNE's list of the richest 40 under 40.</w:t>
      </w:r>
      <w:r w:rsidRPr="00D239D3">
        <w:t xml:space="preserve"> Along the way, the music influenced everything from advertising to fashion to sports.</w:t>
      </w:r>
    </w:p>
    <w:p w14:paraId="67B91A00" w14:textId="77777777" w:rsidR="002461FE" w:rsidRPr="00D239D3" w:rsidRDefault="002461FE" w:rsidP="002461FE">
      <w:pPr>
        <w:textAlignment w:val="baseline"/>
      </w:pPr>
    </w:p>
    <w:p w14:paraId="43276DDB" w14:textId="77777777" w:rsidR="002461FE" w:rsidRPr="00D239D3" w:rsidRDefault="002461FE" w:rsidP="002461FE">
      <w:pPr>
        <w:textAlignment w:val="baseline"/>
        <w:rPr>
          <w:b/>
        </w:rPr>
      </w:pPr>
      <w:r w:rsidRPr="00D239D3">
        <w:rPr>
          <w:b/>
        </w:rPr>
        <w:t>Hip hop has become commoditized and voices have been co-opted and manipulated by capitalism</w:t>
      </w:r>
    </w:p>
    <w:p w14:paraId="5AAE4E10" w14:textId="77777777" w:rsidR="002461FE" w:rsidRPr="00D239D3" w:rsidRDefault="002461FE" w:rsidP="002461FE">
      <w:pPr>
        <w:textAlignment w:val="baseline"/>
      </w:pPr>
      <w:r w:rsidRPr="00D239D3">
        <w:rPr>
          <w:b/>
        </w:rPr>
        <w:lastRenderedPageBreak/>
        <w:t>Philosog 11</w:t>
      </w:r>
      <w:r w:rsidRPr="00D239D3">
        <w:t xml:space="preserve">-[Philosog, “Concerning Hip Hop, Capitalism, and Politics,” March 2, 2011, </w:t>
      </w:r>
      <w:hyperlink r:id="rId18" w:history="1">
        <w:r w:rsidRPr="00D239D3">
          <w:t>http://philosog.com/Jonesing/concerning-hip-hop-capitalism-and-politics/</w:t>
        </w:r>
      </w:hyperlink>
      <w:r w:rsidRPr="00D239D3">
        <w:t>, DavidK]</w:t>
      </w:r>
    </w:p>
    <w:p w14:paraId="6BF59E0B" w14:textId="77777777" w:rsidR="002461FE" w:rsidRPr="00D239D3" w:rsidRDefault="002461FE" w:rsidP="002461FE">
      <w:pPr>
        <w:textAlignment w:val="baseline"/>
      </w:pPr>
    </w:p>
    <w:p w14:paraId="48BCEADB" w14:textId="77777777" w:rsidR="002461FE" w:rsidRPr="00D239D3" w:rsidRDefault="002461FE" w:rsidP="002461FE">
      <w:pPr>
        <w:textAlignment w:val="baseline"/>
      </w:pPr>
      <w:r w:rsidRPr="00D239D3">
        <w:t xml:space="preserve">Simply stated, </w:t>
      </w:r>
      <w:r w:rsidRPr="00D239D3">
        <w:rPr>
          <w:u w:val="single"/>
        </w:rPr>
        <w:t>current hip hop is the commoditized reflection of corporate profit mongering. Corporations</w:t>
      </w:r>
      <w:r w:rsidRPr="00D239D3">
        <w:t xml:space="preserve"> with their financiers ma</w:t>
      </w:r>
      <w:r w:rsidRPr="00D239D3">
        <w:rPr>
          <w:u w:val="single"/>
        </w:rPr>
        <w:t>nipulate the message by manipulating the artist into making music that will sell the fastest which often means appealing to the lowest common denominator. The hip hop that used to be balanced is now tilted in the most banal direction</w:t>
      </w:r>
      <w:r w:rsidRPr="00D239D3">
        <w:t xml:space="preserve">. In the past for every Kool G. Rap there was a KRS One, for every N.W.A. there was </w:t>
      </w:r>
      <w:proofErr w:type="gramStart"/>
      <w:r w:rsidRPr="00D239D3">
        <w:t>a</w:t>
      </w:r>
      <w:proofErr w:type="gramEnd"/>
      <w:r w:rsidRPr="00D239D3">
        <w:t xml:space="preserve"> X-Clan</w:t>
      </w:r>
      <w:r w:rsidRPr="00D239D3">
        <w:rPr>
          <w:u w:val="single"/>
        </w:rPr>
        <w:t>. Now there is only Young Money and gangsterism and criminality with no Native Tounges to balance the situation. Hip hop then is taken from something that could be a force for good into a form of audible junk food</w:t>
      </w:r>
      <w:r w:rsidRPr="00D239D3">
        <w:t xml:space="preserve">, feeding people stuff that is no good for them. Group conflict is the context for the black political agenda. Capitalism is the context for American politics. Merging group conflict and capitalist development, merging the black political agenda and American politics, we are able to intelligently discuss the morass that is hip hop. </w:t>
      </w:r>
      <w:r w:rsidRPr="00D239D3">
        <w:rPr>
          <w:u w:val="single"/>
        </w:rPr>
        <w:t>Capitalism creates a stratified, divided society where the labor of the many is exploited to enrich the few. The once pure hip hop</w:t>
      </w:r>
      <w:r w:rsidRPr="00D239D3">
        <w:t xml:space="preserve"> of the Cold Crush and the Treacherous Three </w:t>
      </w:r>
      <w:r w:rsidRPr="00D239D3">
        <w:rPr>
          <w:u w:val="single"/>
        </w:rPr>
        <w:t>was introduced into a system of economic development that at its heart produces an exploited and alienated workforce.</w:t>
      </w:r>
      <w:r w:rsidRPr="00D239D3">
        <w:t xml:space="preserve"> Cultural product like </w:t>
      </w:r>
      <w:r w:rsidRPr="00D239D3">
        <w:rPr>
          <w:u w:val="single"/>
        </w:rPr>
        <w:t>hip hop is reduced to something to be bought and sold to merely to generate profit, social justice issues be damned.</w:t>
      </w:r>
      <w:r w:rsidRPr="00D239D3">
        <w:t xml:space="preserve"> </w:t>
      </w:r>
    </w:p>
    <w:p w14:paraId="128AABE7" w14:textId="77777777" w:rsidR="002461FE" w:rsidRPr="00D239D3" w:rsidRDefault="002461FE" w:rsidP="002461FE">
      <w:pPr>
        <w:textAlignment w:val="baseline"/>
      </w:pPr>
    </w:p>
    <w:p w14:paraId="6CF17650" w14:textId="77777777" w:rsidR="002461FE" w:rsidRPr="00D239D3" w:rsidRDefault="002461FE" w:rsidP="002461FE">
      <w:pPr>
        <w:spacing w:before="100" w:beforeAutospacing="1" w:after="100" w:afterAutospacing="1"/>
        <w:contextualSpacing/>
        <w:rPr>
          <w:b/>
        </w:rPr>
      </w:pPr>
      <w:r w:rsidRPr="00D239D3">
        <w:rPr>
          <w:b/>
        </w:rPr>
        <w:t xml:space="preserve">The get rich or die trying mentality of hip hop has led to it becoming a forum to be dominated by capitalist beliefs consistent with the neo-conservative agenda </w:t>
      </w:r>
    </w:p>
    <w:p w14:paraId="0654BA26" w14:textId="77777777" w:rsidR="002461FE" w:rsidRPr="00D239D3" w:rsidRDefault="002461FE" w:rsidP="002461FE">
      <w:pPr>
        <w:spacing w:before="100" w:beforeAutospacing="1" w:after="100" w:afterAutospacing="1"/>
        <w:contextualSpacing/>
      </w:pPr>
      <w:r w:rsidRPr="00D239D3">
        <w:rPr>
          <w:b/>
        </w:rPr>
        <w:t>Johnson 08</w:t>
      </w:r>
      <w:r w:rsidRPr="00D239D3">
        <w:t xml:space="preserve">-Professor of Economics and Geography @ the Coggin College of Business, University of Florida, PhD in Economics @ University of Alabama, B.S. in Economics and Mathematics @ the University of Alabama, writes for the Journal of Pan-African Studies, specializes poverty and inequality in Urban and Regional Economics  [Christopher, The Journal of Pan-African Studies, “Danceable Capitalism: Hip-Hop’s Links to Corporate Space,” June 2008, Volume 2, Number 4, pg. 91, </w:t>
      </w:r>
      <w:hyperlink r:id="rId19" w:history="1">
        <w:r w:rsidRPr="00D239D3">
          <w:t>http://www.jpanafrican.com/docs/vol2no4/2.4_Danceable_Cap.pdf</w:t>
        </w:r>
      </w:hyperlink>
      <w:r w:rsidRPr="00D239D3">
        <w:t>, DavidK]</w:t>
      </w:r>
    </w:p>
    <w:p w14:paraId="7B760A9C" w14:textId="77777777" w:rsidR="002461FE" w:rsidRPr="00D239D3" w:rsidRDefault="002461FE" w:rsidP="002461FE">
      <w:pPr>
        <w:autoSpaceDE w:val="0"/>
        <w:autoSpaceDN w:val="0"/>
        <w:adjustRightInd w:val="0"/>
        <w:rPr>
          <w:szCs w:val="24"/>
        </w:rPr>
      </w:pPr>
    </w:p>
    <w:p w14:paraId="7A81F575" w14:textId="77777777" w:rsidR="002461FE" w:rsidRPr="00D239D3" w:rsidRDefault="002461FE" w:rsidP="002461FE">
      <w:pPr>
        <w:autoSpaceDE w:val="0"/>
        <w:autoSpaceDN w:val="0"/>
        <w:adjustRightInd w:val="0"/>
        <w:rPr>
          <w:szCs w:val="24"/>
        </w:rPr>
      </w:pPr>
      <w:r w:rsidRPr="00D239D3">
        <w:rPr>
          <w:szCs w:val="24"/>
        </w:rPr>
        <w:t xml:space="preserve">It is true that </w:t>
      </w:r>
      <w:r w:rsidRPr="00D239D3">
        <w:rPr>
          <w:szCs w:val="24"/>
          <w:u w:val="single"/>
        </w:rPr>
        <w:t>Black Nationalist sentiment within popular hip-hop has faded</w:t>
      </w:r>
      <w:r w:rsidRPr="00D239D3">
        <w:rPr>
          <w:szCs w:val="24"/>
        </w:rPr>
        <w:t xml:space="preserve">, but </w:t>
      </w:r>
      <w:r w:rsidRPr="00D239D3">
        <w:rPr>
          <w:szCs w:val="24"/>
          <w:u w:val="single"/>
        </w:rPr>
        <w:t xml:space="preserve">the message of Black capitalism has </w:t>
      </w:r>
      <w:r w:rsidRPr="00D239D3">
        <w:rPr>
          <w:szCs w:val="24"/>
        </w:rPr>
        <w:t xml:space="preserve">(not surprisingly) </w:t>
      </w:r>
      <w:r w:rsidRPr="00D239D3">
        <w:rPr>
          <w:szCs w:val="24"/>
          <w:u w:val="single"/>
        </w:rPr>
        <w:t>increased</w:t>
      </w:r>
      <w:r w:rsidRPr="00D239D3">
        <w:rPr>
          <w:szCs w:val="24"/>
        </w:rPr>
        <w:t xml:space="preserve"> over the last decade. To discount the validity of capitalist sentiment one would have to ignore the rise of prosperity ministries within the Black church, the increase in Black business ownership, and the high percentage of Black college students enrolled in business programs. </w:t>
      </w:r>
      <w:r w:rsidRPr="00D239D3">
        <w:rPr>
          <w:szCs w:val="24"/>
          <w:u w:val="single"/>
        </w:rPr>
        <w:t>An assimilationist embrace of European capitalist practice has coexisted</w:t>
      </w:r>
      <w:r w:rsidRPr="00D239D3">
        <w:rPr>
          <w:szCs w:val="24"/>
        </w:rPr>
        <w:t xml:space="preserve"> (if uncomfortably at times) </w:t>
      </w:r>
      <w:r w:rsidRPr="00D239D3">
        <w:rPr>
          <w:szCs w:val="24"/>
          <w:u w:val="single"/>
        </w:rPr>
        <w:t>with programs based wholly within the African American community.</w:t>
      </w:r>
      <w:r w:rsidRPr="00D239D3">
        <w:rPr>
          <w:szCs w:val="24"/>
        </w:rPr>
        <w:t xml:space="preserve"> Rapper </w:t>
      </w:r>
      <w:r w:rsidRPr="00D239D3">
        <w:rPr>
          <w:szCs w:val="24"/>
          <w:u w:val="single"/>
        </w:rPr>
        <w:t>50 Cent’s message of “get rich or die trying” is based in a long history of capitalist struggle, one that fits very comfortably within the conservative and neoconservative orientation of American economics and politics in the last quarter century.</w:t>
      </w:r>
      <w:r w:rsidRPr="00D239D3">
        <w:rPr>
          <w:szCs w:val="24"/>
        </w:rPr>
        <w:t xml:space="preserve"> There is no shortage of “messages” within hip-hop at present. What is in short supply is a diversity of theoretical frameworks from which to choose. </w:t>
      </w:r>
      <w:r w:rsidRPr="00D239D3">
        <w:rPr>
          <w:szCs w:val="24"/>
          <w:u w:val="single"/>
        </w:rPr>
        <w:t>Individualistic pursuit of capital and pleasure has replaced most notions of community in the Pop Era. The Pop Era</w:t>
      </w:r>
      <w:r w:rsidRPr="00D239D3">
        <w:rPr>
          <w:szCs w:val="24"/>
        </w:rPr>
        <w:t xml:space="preserve"> that followed </w:t>
      </w:r>
      <w:r w:rsidRPr="00D239D3">
        <w:rPr>
          <w:szCs w:val="24"/>
          <w:u w:val="single"/>
        </w:rPr>
        <w:t>was a success for a few Black entrepreneurs</w:t>
      </w:r>
      <w:r w:rsidRPr="00D239D3">
        <w:rPr>
          <w:szCs w:val="24"/>
        </w:rPr>
        <w:t xml:space="preserve"> such as Sean Combs, Russell Simmons, Master P, Dr. Dre, and 50 Cent. </w:t>
      </w:r>
      <w:r w:rsidRPr="00D239D3">
        <w:rPr>
          <w:szCs w:val="24"/>
          <w:u w:val="single"/>
        </w:rPr>
        <w:t xml:space="preserve">They were able to further aid in the commodification of the music resulting in great financial rewards for themselves, </w:t>
      </w:r>
      <w:r w:rsidRPr="00D239D3">
        <w:rPr>
          <w:szCs w:val="24"/>
        </w:rPr>
        <w:t xml:space="preserve">and thus their commercial success was pointed to as a triumph for the Black music artist, </w:t>
      </w:r>
      <w:r w:rsidRPr="00D239D3">
        <w:rPr>
          <w:szCs w:val="24"/>
          <w:u w:val="single"/>
        </w:rPr>
        <w:t>although their individual financial gains seldom trickled down</w:t>
      </w:r>
      <w:r w:rsidRPr="00D239D3">
        <w:rPr>
          <w:szCs w:val="24"/>
        </w:rPr>
        <w:t xml:space="preserve"> to other hip-hop artists affiliated with them.</w:t>
      </w:r>
    </w:p>
    <w:p w14:paraId="66B29432" w14:textId="77777777" w:rsidR="002461FE" w:rsidRPr="00D239D3" w:rsidRDefault="002461FE" w:rsidP="002461FE">
      <w:pPr>
        <w:autoSpaceDE w:val="0"/>
        <w:autoSpaceDN w:val="0"/>
        <w:adjustRightInd w:val="0"/>
        <w:rPr>
          <w:szCs w:val="24"/>
        </w:rPr>
      </w:pPr>
    </w:p>
    <w:p w14:paraId="6BEC2465" w14:textId="77777777" w:rsidR="002461FE" w:rsidRPr="00D239D3" w:rsidRDefault="002461FE" w:rsidP="002461FE">
      <w:pPr>
        <w:spacing w:after="240"/>
        <w:contextualSpacing/>
        <w:textAlignment w:val="baseline"/>
        <w:rPr>
          <w:b/>
        </w:rPr>
      </w:pPr>
      <w:r w:rsidRPr="00D239D3">
        <w:rPr>
          <w:b/>
        </w:rPr>
        <w:t xml:space="preserve">Capitalism forces any political meaning in rap to the way side and dictates what artists can and cannot say </w:t>
      </w:r>
    </w:p>
    <w:p w14:paraId="5D3D158D" w14:textId="77777777" w:rsidR="002461FE" w:rsidRPr="00D239D3" w:rsidRDefault="002461FE" w:rsidP="002461FE">
      <w:pPr>
        <w:ind w:right="20"/>
        <w:contextualSpacing/>
        <w:rPr>
          <w:u w:val="single"/>
        </w:rPr>
      </w:pPr>
      <w:r w:rsidRPr="00D239D3">
        <w:rPr>
          <w:b/>
        </w:rPr>
        <w:t>Ali 09</w:t>
      </w:r>
      <w:r w:rsidRPr="00D239D3">
        <w:t xml:space="preserve">-Staff Writer @ The Washington Examiner, writers @ the magazine empower, specializes in social awareness and activism [Aisha, The Examiner, “Hip-hop meets its ultimate fate: Hip-hop surrenders to capitalism,” May 4, 2009, </w:t>
      </w:r>
      <w:hyperlink r:id="rId20" w:history="1">
        <w:r w:rsidRPr="00D239D3">
          <w:t>http://www.examiner.com/dc-in-washington-dc/hip-hop-meets-its-ultimate-fate-hip-hop-surrenders-to-capitalism-dollar-dollar-bill-ya-ll</w:t>
        </w:r>
      </w:hyperlink>
      <w:r w:rsidRPr="00D239D3">
        <w:t>, DavidK]</w:t>
      </w:r>
      <w:r w:rsidRPr="00D239D3">
        <w:br/>
      </w:r>
    </w:p>
    <w:p w14:paraId="0B709A91" w14:textId="77777777" w:rsidR="002461FE" w:rsidRPr="00B33E7C" w:rsidRDefault="002461FE" w:rsidP="002461FE">
      <w:pPr>
        <w:spacing w:after="240"/>
        <w:textAlignment w:val="baseline"/>
      </w:pPr>
      <w:r w:rsidRPr="00D239D3">
        <w:t xml:space="preserve">So, </w:t>
      </w:r>
      <w:r w:rsidRPr="00D239D3">
        <w:rPr>
          <w:u w:val="single"/>
        </w:rPr>
        <w:t>the suits behind the corporate desks are the real pimps</w:t>
      </w:r>
      <w:r w:rsidRPr="00D239D3">
        <w:t>. This is an organized crime model at its best.</w:t>
      </w:r>
      <w:r w:rsidRPr="00D239D3">
        <w:rPr>
          <w:u w:val="single"/>
        </w:rPr>
        <w:t xml:space="preserve"> As hip-hop became more influential and accepted in pop mainstream, capitalism dominated how artists were to portray themselves to gain enough popularity needed to control airwaves. </w:t>
      </w:r>
      <w:r w:rsidRPr="00D239D3">
        <w:t>However,</w:t>
      </w:r>
      <w:r w:rsidRPr="00D239D3">
        <w:rPr>
          <w:u w:val="single"/>
        </w:rPr>
        <w:t xml:space="preserve"> capitalism cannot be only associated with today’s hip-hop, as it has been a dominating factor.</w:t>
      </w:r>
      <w:r w:rsidRPr="00D239D3">
        <w:t xml:space="preserve"> Old school rappers in hip-hop spoke of escaping impoverished conditions through money gained from their record sales as “dope emcees”. If capitalism was the killer of hip-hop, then it was suicidal. In “Paid In Full,” one of my favorite old school hip-hop “joints” by Eric B and Rakim, along with “Don’t Sweat The Technique,” Rakim describes a situation of a young, “stick–up kid,” who realized this path led to a dead end, ultimately deciding to use his lyrical talents as a positive means to gain the materialistic lifestyle desired. Now, whether Rakim is referring to himself, another individual, or just a fictional character in a hypothetical situation is debatable; yet, the fact remains this song discusses materialism, just as songs today. Although Rakim’s style and talent is greater than 95 percent of mainstream rappers today, this song and others like it, still paved way to </w:t>
      </w:r>
      <w:r w:rsidRPr="00D239D3">
        <w:rPr>
          <w:u w:val="single"/>
        </w:rPr>
        <w:t xml:space="preserve">hip-hop songs today </w:t>
      </w:r>
      <w:r w:rsidRPr="00D239D3">
        <w:t xml:space="preserve">that </w:t>
      </w:r>
      <w:r w:rsidRPr="00D239D3">
        <w:rPr>
          <w:u w:val="single"/>
        </w:rPr>
        <w:t xml:space="preserve">discuss materialism— not to mention, many emcees or rappers were decked out in thick, gold rope chains and the freshest Adidas warm-up suits and Kangol bucket hats. </w:t>
      </w:r>
      <w:r w:rsidRPr="00D239D3">
        <w:t>While hip-hop was inherently political and originators’ intentions were righteous, as hip-hop began as a story of marginalized people with limited resources in underserved communities, explicit, hardcore attempts to be political, while occasionally entertaining, had a superfluous impact. The end result: f</w:t>
      </w:r>
      <w:r w:rsidRPr="00D239D3">
        <w:rPr>
          <w:u w:val="single"/>
        </w:rPr>
        <w:t xml:space="preserve">ollowers wanted to top the next hip-hop artist as being the most controversial, as many hip-hop artists wanted to hoard attention from consumers, which led to mega records sales which in turn led to mega bucks, stemming from lyrics based on materialism, violence, and sex. </w:t>
      </w:r>
      <w:r w:rsidRPr="00D239D3">
        <w:t xml:space="preserve">Rap’s degradation from its glorious past has been attributed to the rise of the crack epidemic in urban communities during the mid eighties. Due to the heavy influence of the crack trade, the values of many black youths have disintegrated. Much of the materialism, misogyny, violence, and the absolute die-hard mentality for trivial things derive from the crack era and its music. This mentality paired with struggles against discrimination, racism, and unparalleled poverty when compared to other races, is a disastrous mix for black youths. </w:t>
      </w:r>
      <w:r w:rsidRPr="00D239D3">
        <w:rPr>
          <w:u w:val="single"/>
        </w:rPr>
        <w:t xml:space="preserve">The lifestyle of fast money becomes the resolution to many problems youths experience in underserved communities, especially since hip-hop music glorifies this lifestyle and youths very seldom think of the dire consequences related to a life of organized crime and fast living. </w:t>
      </w:r>
      <w:r w:rsidRPr="00D239D3">
        <w:t>This image became heavily enforced and more visible during the nineties with the introduction of NWA. N</w:t>
      </w:r>
      <w:r w:rsidRPr="00D239D3">
        <w:rPr>
          <w:u w:val="single"/>
        </w:rPr>
        <w:t>WA’s albums explicitly dealt a hardcore lifestyle of violence, drugs, and sex, and when sales exploded</w:t>
      </w:r>
      <w:r w:rsidRPr="00D239D3">
        <w:t xml:space="preserve">— based on black and white teenagers— the </w:t>
      </w:r>
      <w:r w:rsidRPr="00D239D3">
        <w:rPr>
          <w:u w:val="single"/>
        </w:rPr>
        <w:t>themes in rap songs became darker and edgier.</w:t>
      </w:r>
      <w:r w:rsidRPr="00D239D3">
        <w:t xml:space="preserve"> With the introduction of “crack music,” </w:t>
      </w:r>
      <w:r w:rsidRPr="00D239D3">
        <w:rPr>
          <w:u w:val="single"/>
        </w:rPr>
        <w:t>politically conscious groups</w:t>
      </w:r>
      <w:r w:rsidRPr="00D239D3">
        <w:t xml:space="preserve"> like Public Enemy </w:t>
      </w:r>
      <w:r w:rsidRPr="00D239D3">
        <w:rPr>
          <w:u w:val="single"/>
        </w:rPr>
        <w:t xml:space="preserve">were pushed aside, as record labels became hungrier to match enormous sales of NWA’s monetary success. </w:t>
      </w:r>
      <w:r w:rsidRPr="00D239D3">
        <w:t xml:space="preserve">From this moment onward, </w:t>
      </w:r>
      <w:r w:rsidRPr="00D239D3">
        <w:rPr>
          <w:u w:val="single"/>
        </w:rPr>
        <w:t>record labels primarily pursued individuals that could replicate the winning style: money, ho’s, and violence.</w:t>
      </w:r>
      <w:r w:rsidRPr="00D239D3">
        <w:t xml:space="preserve"> The West Coast rap offered a new twist that many people had not heard. The mega success of Suge Knight’s Death Row </w:t>
      </w:r>
      <w:r w:rsidRPr="00D239D3">
        <w:lastRenderedPageBreak/>
        <w:t xml:space="preserve">Records, the music empire that manufactured Dr. Dre and Snoop Dogg, dominated the new direction in which hip-hop was to go, as this became the archetype for success. Simultaneously, </w:t>
      </w:r>
      <w:r w:rsidRPr="00D239D3">
        <w:rPr>
          <w:u w:val="single"/>
        </w:rPr>
        <w:t>these same negative images began to dominate hip-hop.</w:t>
      </w:r>
      <w:r w:rsidRPr="00D239D3">
        <w:t xml:space="preserve"> In a sense, </w:t>
      </w:r>
      <w:r w:rsidRPr="00D239D3">
        <w:rPr>
          <w:u w:val="single"/>
        </w:rPr>
        <w:t>hip-hop became</w:t>
      </w:r>
      <w:r w:rsidRPr="00D239D3">
        <w:t xml:space="preserve"> the images opposers had branded for this genre at its inception— </w:t>
      </w:r>
      <w:r w:rsidRPr="00D239D3">
        <w:rPr>
          <w:u w:val="single"/>
        </w:rPr>
        <w:t>a lifestyle of violence.</w:t>
      </w:r>
      <w:r w:rsidRPr="00D239D3">
        <w:t xml:space="preserve"> Yet, at its inception, hip-hop was used as a means of expression against injustices and poverty, education, and an outlet to relieve tension (feel-good, party music).</w:t>
      </w:r>
      <w:r w:rsidRPr="00D239D3">
        <w:rPr>
          <w:u w:val="single"/>
        </w:rPr>
        <w:t xml:space="preserve"> Giant record companies have profited huge selling ghetto culture to the American mainstream</w:t>
      </w:r>
      <w:r w:rsidRPr="00D239D3">
        <w:t xml:space="preserve">, as the drug trade has dominated the ghettos. Many </w:t>
      </w:r>
      <w:r w:rsidRPr="00D239D3">
        <w:rPr>
          <w:u w:val="single"/>
        </w:rPr>
        <w:t>record companies lack creativity</w:t>
      </w:r>
      <w:r w:rsidRPr="00D239D3">
        <w:t xml:space="preserve"> of past producers, which were able to cultivate and build new. </w:t>
      </w:r>
      <w:r w:rsidRPr="00D239D3">
        <w:rPr>
          <w:u w:val="single"/>
        </w:rPr>
        <w:t>So</w:t>
      </w:r>
      <w:r w:rsidRPr="00D239D3">
        <w:t xml:space="preserve"> instead, </w:t>
      </w:r>
      <w:r w:rsidRPr="00D239D3">
        <w:rPr>
          <w:u w:val="single"/>
        </w:rPr>
        <w:t xml:space="preserve">they sink to the lowest common denominator for a fast buck. </w:t>
      </w:r>
      <w:r w:rsidRPr="00D239D3">
        <w:t xml:space="preserve">However, the problems extend beyond record labels. </w:t>
      </w:r>
      <w:r w:rsidRPr="00D239D3">
        <w:rPr>
          <w:u w:val="single"/>
        </w:rPr>
        <w:t>Hip-hop artists also share the blame</w:t>
      </w:r>
      <w:r w:rsidRPr="00D239D3">
        <w:t xml:space="preserve">, as they very seldom dare to be different. </w:t>
      </w:r>
      <w:r w:rsidRPr="00D239D3">
        <w:rPr>
          <w:u w:val="single"/>
        </w:rPr>
        <w:t>Artists want to get paid so badly they are reluctant to push the bar.</w:t>
      </w:r>
      <w:r w:rsidRPr="00F24BEA">
        <w:t xml:space="preserve"> </w:t>
      </w:r>
    </w:p>
    <w:p w14:paraId="16D7CA19" w14:textId="05A274D8" w:rsidR="002461FE" w:rsidRDefault="00806309" w:rsidP="00D239D3">
      <w:pPr>
        <w:pStyle w:val="Heading2"/>
      </w:pPr>
      <w:r>
        <w:lastRenderedPageBreak/>
        <w:t>Capitalism</w:t>
      </w:r>
    </w:p>
    <w:p w14:paraId="407A457D" w14:textId="77777777" w:rsidR="00D239D3" w:rsidRDefault="00D239D3" w:rsidP="00D239D3">
      <w:pPr>
        <w:pStyle w:val="Heading3"/>
      </w:pPr>
      <w:r>
        <w:lastRenderedPageBreak/>
        <w:t>L: Wilderson</w:t>
      </w:r>
    </w:p>
    <w:p w14:paraId="2DC89445" w14:textId="77777777" w:rsidR="00D239D3" w:rsidRDefault="00D239D3" w:rsidP="00D239D3">
      <w:pPr>
        <w:pStyle w:val="Heading4"/>
      </w:pPr>
      <w:r>
        <w:t>Their understanding of inequality through the primacy of slavery is intellectually dangerous and should be rejected—if you’re looking for good Wilderson answers, you’ve come to the right place</w:t>
      </w:r>
    </w:p>
    <w:p w14:paraId="02ECD5F7" w14:textId="77777777" w:rsidR="00D239D3" w:rsidRDefault="00D239D3" w:rsidP="00D239D3">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52D90F5D" w14:textId="77777777" w:rsidR="00D239D3" w:rsidRDefault="00D239D3" w:rsidP="00D239D3">
      <w:pPr>
        <w:tabs>
          <w:tab w:val="left" w:pos="1617"/>
        </w:tabs>
      </w:pPr>
      <w:r>
        <w:tab/>
      </w:r>
    </w:p>
    <w:p w14:paraId="6C2F4A30" w14:textId="77777777" w:rsidR="00D239D3" w:rsidRPr="00585558" w:rsidRDefault="00D239D3" w:rsidP="00D239D3">
      <w:r w:rsidRPr="00585558">
        <w:t xml:space="preserve">That sort of Malcolm X/blaxploitation narrative, including the insistence that Birth of a Nation and Gone With the Wind continue to shape Americans’ understandings of slavery, also is of a piece with </w:t>
      </w:r>
      <w:r w:rsidRPr="00585558">
        <w:rPr>
          <w:rStyle w:val="TitleChar"/>
        </w:rPr>
        <w:t xml:space="preserve">a line of </w:t>
      </w:r>
      <w:r w:rsidRPr="00585558">
        <w:rPr>
          <w:rStyle w:val="TitleChar"/>
          <w:highlight w:val="yellow"/>
        </w:rPr>
        <w:t>anti-racist argument</w:t>
      </w:r>
      <w:r w:rsidRPr="00585558">
        <w:t xml:space="preserve"> and mobilization </w:t>
      </w:r>
      <w:r w:rsidRPr="00585558">
        <w:rPr>
          <w:rStyle w:val="TitleChar"/>
          <w:highlight w:val="yellow"/>
        </w:rPr>
        <w:t>that asserts</w:t>
      </w:r>
      <w:r w:rsidRPr="00585558">
        <w:t xml:space="preserve"> powerful </w:t>
      </w:r>
      <w:r w:rsidRPr="00585558">
        <w:rPr>
          <w:rStyle w:val="TitleChar"/>
          <w:highlight w:val="yellow"/>
        </w:rPr>
        <w:t>continuities between current</w:t>
      </w:r>
      <w:r w:rsidRPr="00585558">
        <w:t xml:space="preserve"> racial </w:t>
      </w:r>
      <w:r w:rsidRPr="00585558">
        <w:rPr>
          <w:rStyle w:val="TitleChar"/>
          <w:highlight w:val="yellow"/>
        </w:rPr>
        <w:t>inequalities and</w:t>
      </w:r>
      <w:r w:rsidRPr="00585558">
        <w:t xml:space="preserve"> either </w:t>
      </w:r>
      <w:r w:rsidRPr="00585558">
        <w:rPr>
          <w:rStyle w:val="TitleChar"/>
          <w:highlight w:val="yellow"/>
        </w:rPr>
        <w:t>slavery</w:t>
      </w:r>
      <w:r w:rsidRPr="00585558">
        <w:t xml:space="preserve"> or the Jim Crow regime. This line of argument has been most </w:t>
      </w:r>
      <w:r w:rsidRPr="00585558">
        <w:rPr>
          <w:rStyle w:val="TitleChar"/>
          <w:highlight w:val="yellow"/>
        </w:rPr>
        <w:t>popularly</w:t>
      </w:r>
      <w:r w:rsidRPr="00585558">
        <w:rPr>
          <w:highlight w:val="yellow"/>
        </w:rPr>
        <w:t xml:space="preserve"> </w:t>
      </w:r>
      <w:r w:rsidRPr="00585558">
        <w:t xml:space="preserve">condensed recently in Michelle Alexander’s The New Jim Crow, which </w:t>
      </w:r>
      <w:r w:rsidRPr="00585558">
        <w:rPr>
          <w:rStyle w:val="TitleChar"/>
          <w:highlight w:val="yellow"/>
        </w:rPr>
        <w:t>analogizes</w:t>
      </w:r>
      <w:r w:rsidRPr="00585558">
        <w:rPr>
          <w:highlight w:val="yellow"/>
        </w:rPr>
        <w:t xml:space="preserve"> </w:t>
      </w:r>
      <w:r w:rsidRPr="00585558">
        <w:t xml:space="preserve">contemporary </w:t>
      </w:r>
      <w:r w:rsidRPr="00585558">
        <w:rPr>
          <w:rStyle w:val="TitleChar"/>
          <w:highlight w:val="yellow"/>
        </w:rPr>
        <w:t xml:space="preserve">mass incarceration to </w:t>
      </w:r>
      <w:r w:rsidRPr="00585558">
        <w:rPr>
          <w:rStyle w:val="TitleChar"/>
        </w:rPr>
        <w:t xml:space="preserve">the </w:t>
      </w:r>
      <w:r w:rsidRPr="00585558">
        <w:rPr>
          <w:rStyle w:val="TitleChar"/>
          <w:highlight w:val="yellow"/>
        </w:rPr>
        <w:t>segregation</w:t>
      </w:r>
      <w:r w:rsidRPr="00585558">
        <w:rPr>
          <w:rStyle w:val="TitleChar"/>
        </w:rPr>
        <w:t>ist regime. But even she, after much</w:t>
      </w:r>
      <w:r w:rsidRPr="00585558">
        <w:t xml:space="preserve"> huffing and puffing and </w:t>
      </w:r>
      <w:r w:rsidRPr="00585558">
        <w:rPr>
          <w:rStyle w:val="TitleChar"/>
        </w:rPr>
        <w:t>asserting the relation</w:t>
      </w:r>
      <w:r w:rsidRPr="00585558">
        <w:t xml:space="preserve"> gesturally throughout the book, </w:t>
      </w:r>
      <w:r w:rsidRPr="00585558">
        <w:rPr>
          <w:rStyle w:val="TitleChar"/>
        </w:rPr>
        <w:t xml:space="preserve">ultimately acknowledges that </w:t>
      </w:r>
      <w:r w:rsidRPr="00585558">
        <w:rPr>
          <w:rStyle w:val="TitleChar"/>
          <w:highlight w:val="yellow"/>
        </w:rPr>
        <w:t>the analogy fails</w:t>
      </w:r>
      <w:r w:rsidRPr="00585558">
        <w:t xml:space="preserve">.37 </w:t>
      </w:r>
      <w:proofErr w:type="gramStart"/>
      <w:r w:rsidRPr="00585558">
        <w:t>And</w:t>
      </w:r>
      <w:proofErr w:type="gramEnd"/>
      <w:r w:rsidRPr="00585558">
        <w:t xml:space="preserve"> </w:t>
      </w:r>
      <w:r w:rsidRPr="00585558">
        <w:rPr>
          <w:rStyle w:val="TitleChar"/>
        </w:rPr>
        <w:t xml:space="preserve">it would have to fail </w:t>
      </w:r>
      <w:r w:rsidRPr="00585558">
        <w:rPr>
          <w:rStyle w:val="TitleChar"/>
          <w:highlight w:val="yellow"/>
        </w:rPr>
        <w:t xml:space="preserve">because the </w:t>
      </w:r>
      <w:r w:rsidRPr="00585558">
        <w:rPr>
          <w:rStyle w:val="TitleChar"/>
        </w:rPr>
        <w:t xml:space="preserve">segregationist </w:t>
      </w:r>
      <w:r w:rsidRPr="00585558">
        <w:rPr>
          <w:rStyle w:val="TitleChar"/>
          <w:highlight w:val="yellow"/>
        </w:rPr>
        <w:t xml:space="preserve">regime was </w:t>
      </w:r>
      <w:r w:rsidRPr="00585558">
        <w:rPr>
          <w:rStyle w:val="TitleChar"/>
        </w:rPr>
        <w:t xml:space="preserve">the artifact of </w:t>
      </w:r>
      <w:r w:rsidRPr="00585558">
        <w:rPr>
          <w:rStyle w:val="TitleChar"/>
          <w:highlight w:val="yellow"/>
        </w:rPr>
        <w:t>a particular</w:t>
      </w:r>
      <w:r w:rsidRPr="00585558">
        <w:rPr>
          <w:highlight w:val="yellow"/>
        </w:rPr>
        <w:t xml:space="preserve"> </w:t>
      </w:r>
      <w:r w:rsidRPr="00585558">
        <w:t xml:space="preserve">historical and political moment in a particular </w:t>
      </w:r>
      <w:r w:rsidRPr="00585558">
        <w:rPr>
          <w:rStyle w:val="TitleChar"/>
          <w:highlight w:val="yellow"/>
        </w:rPr>
        <w:t>social order</w:t>
      </w:r>
      <w:r w:rsidRPr="00585558">
        <w:t xml:space="preserve">. Moreover, </w:t>
      </w:r>
      <w:r w:rsidRPr="00585558">
        <w:rPr>
          <w:rStyle w:val="TitleChar"/>
          <w:highlight w:val="yellow"/>
        </w:rPr>
        <w:t>the rhetorical force of the analogy</w:t>
      </w:r>
      <w:r w:rsidRPr="00585558">
        <w:rPr>
          <w:rStyle w:val="TitleChar"/>
        </w:rPr>
        <w:t xml:space="preserve"> with Jim Crow or slavery </w:t>
      </w:r>
      <w:r w:rsidRPr="00585558">
        <w:rPr>
          <w:rStyle w:val="TitleChar"/>
          <w:highlight w:val="yellow"/>
        </w:rPr>
        <w:t xml:space="preserve">derives from the fact that those regimes are </w:t>
      </w:r>
      <w:r w:rsidRPr="00585558">
        <w:rPr>
          <w:rStyle w:val="TitleChar"/>
        </w:rPr>
        <w:t xml:space="preserve">associated symbolically with strong </w:t>
      </w:r>
      <w:r w:rsidRPr="00585558">
        <w:rPr>
          <w:rStyle w:val="TitleChar"/>
          <w:highlight w:val="yellow"/>
        </w:rPr>
        <w:t>negative sanctions in</w:t>
      </w:r>
      <w:r w:rsidRPr="00585558">
        <w:rPr>
          <w:highlight w:val="yellow"/>
        </w:rPr>
        <w:t xml:space="preserve"> </w:t>
      </w:r>
      <w:r w:rsidRPr="00585558">
        <w:t xml:space="preserve">the general </w:t>
      </w:r>
      <w:r w:rsidRPr="00585558">
        <w:rPr>
          <w:rStyle w:val="TitleChar"/>
          <w:highlight w:val="yellow"/>
        </w:rPr>
        <w:t xml:space="preserve">culture </w:t>
      </w:r>
      <w:r w:rsidRPr="00585558">
        <w:rPr>
          <w:rStyle w:val="TitleChar"/>
        </w:rPr>
        <w:t xml:space="preserve">because they have been vanquished. </w:t>
      </w:r>
      <w:r w:rsidRPr="00585558">
        <w:rPr>
          <w:rStyle w:val="TitleChar"/>
          <w:highlight w:val="yellow"/>
        </w:rPr>
        <w:t>In that sense all versions of</w:t>
      </w:r>
      <w:r w:rsidRPr="00585558">
        <w:rPr>
          <w:highlight w:val="yellow"/>
        </w:rPr>
        <w:t xml:space="preserve"> </w:t>
      </w:r>
      <w:r w:rsidRPr="00585558">
        <w:t xml:space="preserve">the lament that “it’s as if </w:t>
      </w:r>
      <w:r w:rsidRPr="00585558">
        <w:rPr>
          <w:rStyle w:val="TitleChar"/>
          <w:highlight w:val="yellow"/>
        </w:rPr>
        <w:t>nothing has changed” give themselves the lie</w:t>
      </w:r>
      <w:r w:rsidRPr="00585558">
        <w:rPr>
          <w:highlight w:val="yellow"/>
        </w:rPr>
        <w:t xml:space="preserve">. </w:t>
      </w:r>
      <w:r w:rsidRPr="00585558">
        <w:rPr>
          <w:rStyle w:val="TitleChar"/>
          <w:highlight w:val="yellow"/>
        </w:rPr>
        <w:t>They are effective only to the extent that things have changed</w:t>
      </w:r>
      <w:r w:rsidRPr="00585558">
        <w:rPr>
          <w:rStyle w:val="TitleChar"/>
        </w:rPr>
        <w:t xml:space="preserve"> significantly</w:t>
      </w:r>
      <w:r w:rsidRPr="00585558">
        <w:t>.</w:t>
      </w:r>
    </w:p>
    <w:p w14:paraId="6D3DF764" w14:textId="77777777" w:rsidR="00D239D3" w:rsidRPr="00585558" w:rsidRDefault="00D239D3" w:rsidP="00D239D3">
      <w:r w:rsidRPr="00585558">
        <w:rPr>
          <w:rStyle w:val="TitleChar"/>
        </w:rPr>
        <w:t>The tendency to</w:t>
      </w:r>
      <w:r w:rsidRPr="00585558">
        <w:t xml:space="preserve"> craft political </w:t>
      </w:r>
      <w:r w:rsidRPr="00585558">
        <w:rPr>
          <w:rStyle w:val="TitleChar"/>
        </w:rPr>
        <w:t xml:space="preserve">critique by </w:t>
      </w:r>
      <w:r w:rsidRPr="00585558">
        <w:rPr>
          <w:rStyle w:val="TitleChar"/>
          <w:highlight w:val="yellow"/>
        </w:rPr>
        <w:t>demanding</w:t>
      </w:r>
      <w:r w:rsidRPr="00585558">
        <w:rPr>
          <w:highlight w:val="yellow"/>
        </w:rPr>
        <w:t xml:space="preserve"> </w:t>
      </w:r>
      <w:r w:rsidRPr="00585558">
        <w:t xml:space="preserve">that </w:t>
      </w:r>
      <w:r w:rsidRPr="00585558">
        <w:rPr>
          <w:rStyle w:val="TitleChar"/>
        </w:rPr>
        <w:t xml:space="preserve">we fix </w:t>
      </w:r>
      <w:r w:rsidRPr="00585558">
        <w:rPr>
          <w:rStyle w:val="TitleChar"/>
          <w:highlight w:val="yellow"/>
        </w:rPr>
        <w:t>our gaze in the rearview</w:t>
      </w:r>
      <w:r w:rsidRPr="00585558">
        <w:rPr>
          <w:highlight w:val="yellow"/>
        </w:rPr>
        <w:t xml:space="preserve"> </w:t>
      </w:r>
      <w:r w:rsidRPr="00585558">
        <w:t xml:space="preserve">mirror </w:t>
      </w:r>
      <w:r w:rsidRPr="00585558">
        <w:rPr>
          <w:rStyle w:val="TitleChar"/>
          <w:highlight w:val="yellow"/>
        </w:rPr>
        <w:t>appeals to</w:t>
      </w:r>
      <w:r w:rsidRPr="00585558">
        <w:rPr>
          <w:highlight w:val="yellow"/>
        </w:rPr>
        <w:t xml:space="preserve"> </w:t>
      </w:r>
      <w:r w:rsidRPr="00585558">
        <w:t xml:space="preserve">an </w:t>
      </w:r>
      <w:r w:rsidRPr="00585558">
        <w:rPr>
          <w:rStyle w:val="TitleChar"/>
          <w:highlight w:val="yellow"/>
        </w:rPr>
        <w:t>intellectual laziness. Marking</w:t>
      </w:r>
      <w:r w:rsidRPr="00585558">
        <w:rPr>
          <w:highlight w:val="yellow"/>
        </w:rPr>
        <w:t xml:space="preserve"> </w:t>
      </w:r>
      <w:r w:rsidRPr="00585558">
        <w:t xml:space="preserve">superficial </w:t>
      </w:r>
      <w:r w:rsidRPr="00585558">
        <w:rPr>
          <w:rStyle w:val="TitleChar"/>
          <w:highlight w:val="yellow"/>
        </w:rPr>
        <w:t xml:space="preserve">similarities with </w:t>
      </w:r>
      <w:r w:rsidRPr="00585558">
        <w:rPr>
          <w:rStyle w:val="TitleChar"/>
        </w:rPr>
        <w:t>familiar</w:t>
      </w:r>
      <w:r w:rsidRPr="00585558">
        <w:t xml:space="preserve"> images of </w:t>
      </w:r>
      <w:r w:rsidRPr="00585558">
        <w:rPr>
          <w:rStyle w:val="TitleChar"/>
          <w:highlight w:val="yellow"/>
        </w:rPr>
        <w:t xml:space="preserve">oppression is less </w:t>
      </w:r>
      <w:r w:rsidRPr="00585558">
        <w:rPr>
          <w:rStyle w:val="TitleChar"/>
        </w:rPr>
        <w:t xml:space="preserve">mentally </w:t>
      </w:r>
      <w:r w:rsidRPr="00585558">
        <w:rPr>
          <w:rStyle w:val="TitleChar"/>
          <w:highlight w:val="yellow"/>
        </w:rPr>
        <w:t xml:space="preserve">taxing than attempting to parse the </w:t>
      </w:r>
      <w:r w:rsidRPr="00585558">
        <w:rPr>
          <w:rStyle w:val="TitleChar"/>
        </w:rPr>
        <w:t>multifarious</w:t>
      </w:r>
      <w:r w:rsidRPr="00585558">
        <w:t xml:space="preserve">, often contradictory </w:t>
      </w:r>
      <w:r w:rsidRPr="00585558">
        <w:rPr>
          <w:rStyle w:val="TitleChar"/>
          <w:highlight w:val="yellow"/>
        </w:rPr>
        <w:t xml:space="preserve">dynamics </w:t>
      </w:r>
      <w:r w:rsidRPr="00585558">
        <w:rPr>
          <w:rStyle w:val="TitleChar"/>
        </w:rPr>
        <w:t xml:space="preserve">and relations </w:t>
      </w:r>
      <w:r w:rsidRPr="00585558">
        <w:rPr>
          <w:rStyle w:val="TitleChar"/>
          <w:highlight w:val="yellow"/>
        </w:rPr>
        <w:t>that shape</w:t>
      </w:r>
      <w:r w:rsidRPr="00585558">
        <w:rPr>
          <w:highlight w:val="yellow"/>
        </w:rPr>
        <w:t xml:space="preserve"> </w:t>
      </w:r>
      <w:r w:rsidRPr="00585558">
        <w:t xml:space="preserve">racial </w:t>
      </w:r>
      <w:r w:rsidRPr="00585558">
        <w:rPr>
          <w:rStyle w:val="TitleChar"/>
          <w:highlight w:val="yellow"/>
        </w:rPr>
        <w:t>inequality</w:t>
      </w:r>
      <w:r w:rsidRPr="00585558">
        <w:rPr>
          <w:highlight w:val="yellow"/>
        </w:rPr>
        <w:t xml:space="preserve"> </w:t>
      </w:r>
      <w:r w:rsidRPr="00585558">
        <w:t xml:space="preserve">in particular </w:t>
      </w:r>
      <w:r w:rsidRPr="00585558">
        <w:rPr>
          <w:rStyle w:val="TitleChar"/>
        </w:rPr>
        <w:t>and politics in</w:t>
      </w:r>
      <w:r w:rsidRPr="00585558">
        <w:t xml:space="preserve"> general in </w:t>
      </w:r>
      <w:r w:rsidRPr="00585558">
        <w:rPr>
          <w:rStyle w:val="TitleChar"/>
        </w:rPr>
        <w:t xml:space="preserve">the current moment. </w:t>
      </w:r>
      <w:r w:rsidRPr="00585558">
        <w:rPr>
          <w:rStyle w:val="TitleChar"/>
          <w:highlight w:val="yellow"/>
        </w:rPr>
        <w:t xml:space="preserve">Assertions that </w:t>
      </w:r>
      <w:r w:rsidRPr="00585558">
        <w:rPr>
          <w:rStyle w:val="TitleChar"/>
        </w:rPr>
        <w:t>phenomena like</w:t>
      </w:r>
      <w:r w:rsidRPr="00585558">
        <w:t xml:space="preserve"> the Jena, Louisiana, incident, the killings of James Craig Anderson and </w:t>
      </w:r>
      <w:r w:rsidRPr="00585558">
        <w:rPr>
          <w:rStyle w:val="TitleChar"/>
          <w:highlight w:val="yellow"/>
        </w:rPr>
        <w:t xml:space="preserve">Trayvon </w:t>
      </w:r>
      <w:r w:rsidRPr="00585558">
        <w:rPr>
          <w:rStyle w:val="TitleChar"/>
        </w:rPr>
        <w:t xml:space="preserve">Martin, </w:t>
      </w:r>
      <w:r w:rsidRPr="00585558">
        <w:rPr>
          <w:rStyle w:val="TitleChar"/>
          <w:highlight w:val="yellow"/>
        </w:rPr>
        <w:t xml:space="preserve">and </w:t>
      </w:r>
      <w:r w:rsidRPr="00585558">
        <w:rPr>
          <w:rStyle w:val="TitleChar"/>
        </w:rPr>
        <w:t xml:space="preserve">racial disparities in </w:t>
      </w:r>
      <w:r w:rsidRPr="00585558">
        <w:rPr>
          <w:rStyle w:val="TitleChar"/>
          <w:highlight w:val="yellow"/>
        </w:rPr>
        <w:t>incarceration demonstrate</w:t>
      </w:r>
      <w:r w:rsidRPr="00585558">
        <w:rPr>
          <w:highlight w:val="yellow"/>
        </w:rPr>
        <w:t xml:space="preserve"> </w:t>
      </w:r>
      <w:r w:rsidRPr="00585558">
        <w:t xml:space="preserve">persistence of </w:t>
      </w:r>
      <w:r w:rsidRPr="00585558">
        <w:rPr>
          <w:rStyle w:val="TitleChar"/>
          <w:highlight w:val="yellow"/>
        </w:rPr>
        <w:t>old-school, white supremacist racism</w:t>
      </w:r>
      <w:r w:rsidRPr="00585558">
        <w:rPr>
          <w:highlight w:val="yellow"/>
        </w:rPr>
        <w:t xml:space="preserve"> </w:t>
      </w:r>
      <w:r w:rsidRPr="00585558">
        <w:t xml:space="preserve">and charges that the sensibilities of Thomas Dixon and Margaret Mitchell continue to shape most Americans’ understandings of slavery </w:t>
      </w:r>
      <w:r w:rsidRPr="00585558">
        <w:rPr>
          <w:rStyle w:val="TitleChar"/>
          <w:highlight w:val="yellow"/>
        </w:rPr>
        <w:t>do</w:t>
      </w:r>
      <w:r w:rsidRPr="00585558">
        <w:rPr>
          <w:highlight w:val="yellow"/>
        </w:rPr>
        <w:t xml:space="preserve"> </w:t>
      </w:r>
      <w:r w:rsidRPr="00585558">
        <w:t xml:space="preserve">important, </w:t>
      </w:r>
      <w:r w:rsidRPr="00585558">
        <w:rPr>
          <w:rStyle w:val="TitleChar"/>
          <w:highlight w:val="yellow"/>
        </w:rPr>
        <w:t>obfuscatory ideological work</w:t>
      </w:r>
      <w:r w:rsidRPr="00585558">
        <w:rPr>
          <w:rStyle w:val="TitleChar"/>
        </w:rPr>
        <w:t xml:space="preserve">. They lay claim to a moral urgency </w:t>
      </w:r>
      <w:r w:rsidRPr="00585558">
        <w:rPr>
          <w:rStyle w:val="TitleChar"/>
          <w:highlight w:val="yellow"/>
        </w:rPr>
        <w:t>that</w:t>
      </w:r>
      <w:r w:rsidRPr="00585558">
        <w:t xml:space="preserve">, as Mahmood Mamdani argues concerning the rhetorical use of charges of genocide, </w:t>
      </w:r>
      <w:r w:rsidRPr="00585558">
        <w:rPr>
          <w:rStyle w:val="TitleChar"/>
          <w:highlight w:val="yellow"/>
        </w:rPr>
        <w:t xml:space="preserve">enables disparaging efforts </w:t>
      </w:r>
      <w:r w:rsidRPr="00585558">
        <w:rPr>
          <w:rStyle w:val="TitleChar"/>
        </w:rPr>
        <w:t xml:space="preserve">either </w:t>
      </w:r>
      <w:r w:rsidRPr="00585558">
        <w:rPr>
          <w:rStyle w:val="TitleChar"/>
          <w:highlight w:val="yellow"/>
        </w:rPr>
        <w:t xml:space="preserve">to differentiate </w:t>
      </w:r>
      <w:r w:rsidRPr="00585558">
        <w:t>discrete</w:t>
      </w:r>
      <w:r w:rsidRPr="00585558">
        <w:rPr>
          <w:rStyle w:val="TitleChar"/>
        </w:rPr>
        <w:t xml:space="preserve"> </w:t>
      </w:r>
      <w:r w:rsidRPr="00585558">
        <w:rPr>
          <w:rStyle w:val="TitleChar"/>
          <w:highlight w:val="yellow"/>
        </w:rPr>
        <w:t xml:space="preserve">inequalities or  </w:t>
      </w:r>
      <w:r w:rsidRPr="00585558">
        <w:rPr>
          <w:rStyle w:val="TitleChar"/>
        </w:rPr>
        <w:t xml:space="preserve">to </w:t>
      </w:r>
      <w:r w:rsidRPr="00585558">
        <w:rPr>
          <w:rStyle w:val="TitleChar"/>
          <w:highlight w:val="yellow"/>
        </w:rPr>
        <w:t xml:space="preserve">generate </w:t>
      </w:r>
      <w:r w:rsidRPr="00585558">
        <w:rPr>
          <w:rStyle w:val="TitleChar"/>
        </w:rPr>
        <w:t xml:space="preserve">historically </w:t>
      </w:r>
      <w:r w:rsidRPr="00585558">
        <w:rPr>
          <w:rStyle w:val="TitleChar"/>
          <w:highlight w:val="yellow"/>
        </w:rPr>
        <w:t xml:space="preserve">specific causal accounts </w:t>
      </w:r>
      <w:r w:rsidRPr="00585558">
        <w:t>of them</w:t>
      </w:r>
      <w:r w:rsidRPr="00585558">
        <w:rPr>
          <w:rStyle w:val="TitleChar"/>
        </w:rPr>
        <w:t xml:space="preserve"> </w:t>
      </w:r>
      <w:r w:rsidRPr="00585558">
        <w:rPr>
          <w:rStyle w:val="TitleChar"/>
          <w:highlight w:val="yellow"/>
        </w:rPr>
        <w:t xml:space="preserve">as </w:t>
      </w:r>
      <w:r w:rsidRPr="00585558">
        <w:rPr>
          <w:rStyle w:val="TitleChar"/>
        </w:rPr>
        <w:t xml:space="preserve">irresponsible </w:t>
      </w:r>
      <w:r w:rsidRPr="00585558">
        <w:rPr>
          <w:rStyle w:val="TitleChar"/>
          <w:highlight w:val="yellow"/>
        </w:rPr>
        <w:t xml:space="preserve">dodges </w:t>
      </w:r>
      <w:r w:rsidRPr="00585558">
        <w:t>that abet injustice by temporizing in its face.38 But more is at work here as well.</w:t>
      </w:r>
    </w:p>
    <w:p w14:paraId="7D489D27" w14:textId="77777777" w:rsidR="00D239D3" w:rsidRPr="00A96B3F" w:rsidRDefault="00D239D3" w:rsidP="00D239D3">
      <w:pPr>
        <w:rPr>
          <w:bCs/>
          <w:u w:val="single"/>
        </w:rPr>
      </w:pPr>
      <w:r w:rsidRPr="00585558">
        <w:rPr>
          <w:rStyle w:val="TitleChar"/>
          <w:highlight w:val="yellow"/>
        </w:rPr>
        <w:t>Insistence on the transhistorical primacy of racism</w:t>
      </w:r>
      <w:r w:rsidRPr="00585558">
        <w:rPr>
          <w:rStyle w:val="TitleChar"/>
        </w:rPr>
        <w:t xml:space="preserve"> as a source of inequality </w:t>
      </w:r>
      <w:r w:rsidRPr="00585558">
        <w:rPr>
          <w:rStyle w:val="TitleChar"/>
          <w:highlight w:val="yellow"/>
        </w:rPr>
        <w:t xml:space="preserve">is </w:t>
      </w:r>
      <w:r w:rsidRPr="00585558">
        <w:rPr>
          <w:rStyle w:val="TitleChar"/>
        </w:rPr>
        <w:t xml:space="preserve">a </w:t>
      </w:r>
      <w:r w:rsidRPr="009568DD">
        <w:rPr>
          <w:rStyle w:val="Emphasis"/>
          <w:highlight w:val="yellow"/>
        </w:rPr>
        <w:t>class politics</w:t>
      </w:r>
      <w:r w:rsidRPr="00585558">
        <w:t xml:space="preserve">. </w:t>
      </w:r>
      <w:r w:rsidRPr="00585558">
        <w:rPr>
          <w:rStyle w:val="TitleChar"/>
        </w:rPr>
        <w:t xml:space="preserve">It’s </w:t>
      </w:r>
      <w:r w:rsidRPr="009568DD">
        <w:rPr>
          <w:rStyle w:val="TitleChar"/>
        </w:rPr>
        <w:t>the politics of a stratum</w:t>
      </w:r>
      <w:r w:rsidRPr="009568DD">
        <w:t xml:space="preserve"> </w:t>
      </w:r>
      <w:r w:rsidRPr="00585558">
        <w:t xml:space="preserve">of the professional-managerial class </w:t>
      </w:r>
      <w:r w:rsidRPr="00585558">
        <w:rPr>
          <w:rStyle w:val="TitleChar"/>
          <w:highlight w:val="yellow"/>
        </w:rPr>
        <w:t>whose material</w:t>
      </w:r>
      <w:r w:rsidRPr="00585558">
        <w:rPr>
          <w:highlight w:val="yellow"/>
        </w:rPr>
        <w:t xml:space="preserve"> </w:t>
      </w:r>
      <w:r w:rsidRPr="00585558">
        <w:t xml:space="preserve">location and </w:t>
      </w:r>
      <w:r w:rsidRPr="00585558">
        <w:rPr>
          <w:rStyle w:val="TitleChar"/>
          <w:highlight w:val="yellow"/>
        </w:rPr>
        <w:t>interests, and</w:t>
      </w:r>
      <w:r w:rsidRPr="00585558">
        <w:rPr>
          <w:highlight w:val="yellow"/>
        </w:rPr>
        <w:t xml:space="preserve"> </w:t>
      </w:r>
      <w:r w:rsidRPr="00585558">
        <w:t xml:space="preserve">thus whose </w:t>
      </w:r>
      <w:r w:rsidRPr="00585558">
        <w:rPr>
          <w:rStyle w:val="TitleChar"/>
        </w:rPr>
        <w:t xml:space="preserve">ideological </w:t>
      </w:r>
      <w:r w:rsidRPr="00585558">
        <w:rPr>
          <w:rStyle w:val="TitleChar"/>
          <w:highlight w:val="yellow"/>
        </w:rPr>
        <w:t>commitments, are bound up with</w:t>
      </w:r>
      <w:r w:rsidRPr="00585558">
        <w:rPr>
          <w:highlight w:val="yellow"/>
        </w:rPr>
        <w:t xml:space="preserve"> </w:t>
      </w:r>
      <w:r w:rsidRPr="00585558">
        <w:rPr>
          <w:rStyle w:val="TitleChar"/>
          <w:highlight w:val="yellow"/>
        </w:rPr>
        <w:t>parsing</w:t>
      </w:r>
      <w:r w:rsidRPr="00585558">
        <w:t xml:space="preserve">, interpreting and administering </w:t>
      </w:r>
      <w:r w:rsidRPr="00585558">
        <w:rPr>
          <w:rStyle w:val="TitleChar"/>
          <w:highlight w:val="yellow"/>
        </w:rPr>
        <w:t xml:space="preserve">inequality defined </w:t>
      </w:r>
      <w:r w:rsidRPr="00585558">
        <w:rPr>
          <w:rStyle w:val="TitleChar"/>
        </w:rPr>
        <w:t>in terms of</w:t>
      </w:r>
      <w:r w:rsidRPr="00585558">
        <w:t xml:space="preserve"> disparities among </w:t>
      </w:r>
      <w:r w:rsidRPr="00585558">
        <w:rPr>
          <w:rStyle w:val="TitleChar"/>
          <w:highlight w:val="yellow"/>
        </w:rPr>
        <w:t xml:space="preserve">ascriptively </w:t>
      </w:r>
      <w:r w:rsidRPr="00585558">
        <w:rPr>
          <w:rStyle w:val="TitleChar"/>
        </w:rPr>
        <w:t>defined populations reified as groups or even cultures</w:t>
      </w:r>
      <w:r w:rsidRPr="00585558">
        <w:t xml:space="preserve">. In fact, </w:t>
      </w:r>
      <w:r w:rsidRPr="00585558">
        <w:rPr>
          <w:rStyle w:val="TitleChar"/>
        </w:rPr>
        <w:t xml:space="preserve">much of the </w:t>
      </w:r>
      <w:r w:rsidRPr="00585558">
        <w:rPr>
          <w:rStyle w:val="TitleChar"/>
        </w:rPr>
        <w:lastRenderedPageBreak/>
        <w:t xml:space="preserve">intellectual life of </w:t>
      </w:r>
      <w:r w:rsidRPr="00585558">
        <w:rPr>
          <w:rStyle w:val="TitleChar"/>
          <w:highlight w:val="yellow"/>
        </w:rPr>
        <w:t xml:space="preserve">this </w:t>
      </w:r>
      <w:r w:rsidRPr="00585558">
        <w:rPr>
          <w:rStyle w:val="TitleChar"/>
        </w:rPr>
        <w:t xml:space="preserve">stratum </w:t>
      </w:r>
      <w:r w:rsidRPr="00585558">
        <w:rPr>
          <w:rStyle w:val="TitleChar"/>
          <w:highlight w:val="yellow"/>
        </w:rPr>
        <w:t xml:space="preserve">is </w:t>
      </w:r>
      <w:r w:rsidRPr="00585558">
        <w:rPr>
          <w:rStyle w:val="TitleChar"/>
        </w:rPr>
        <w:t xml:space="preserve">devoted to </w:t>
      </w:r>
      <w:r w:rsidRPr="00585558">
        <w:rPr>
          <w:rStyle w:val="TitleChar"/>
          <w:highlight w:val="yellow"/>
        </w:rPr>
        <w:t xml:space="preserve">“shoehorning into </w:t>
      </w:r>
      <w:r w:rsidRPr="00585558">
        <w:rPr>
          <w:rStyle w:val="TitleChar"/>
        </w:rPr>
        <w:t xml:space="preserve">the rubric of </w:t>
      </w:r>
      <w:r w:rsidRPr="00585558">
        <w:rPr>
          <w:rStyle w:val="TitleChar"/>
          <w:highlight w:val="yellow"/>
        </w:rPr>
        <w:t xml:space="preserve">racism all </w:t>
      </w:r>
      <w:r w:rsidRPr="00585558">
        <w:rPr>
          <w:rStyle w:val="TitleChar"/>
        </w:rPr>
        <w:t xml:space="preserve">manner of </w:t>
      </w:r>
      <w:r w:rsidRPr="00585558">
        <w:rPr>
          <w:rStyle w:val="TitleChar"/>
          <w:highlight w:val="yellow"/>
        </w:rPr>
        <w:t>inequalities that</w:t>
      </w:r>
      <w:r w:rsidRPr="00585558">
        <w:rPr>
          <w:highlight w:val="yellow"/>
        </w:rPr>
        <w:t xml:space="preserve"> </w:t>
      </w:r>
      <w:r w:rsidRPr="00585558">
        <w:t xml:space="preserve">may </w:t>
      </w:r>
      <w:r w:rsidRPr="00585558">
        <w:rPr>
          <w:rStyle w:val="TitleChar"/>
          <w:highlight w:val="yellow"/>
        </w:rPr>
        <w:t xml:space="preserve">appear statistically </w:t>
      </w:r>
      <w:r w:rsidRPr="00585558">
        <w:rPr>
          <w:rStyle w:val="TitleChar"/>
        </w:rPr>
        <w:t xml:space="preserve">as </w:t>
      </w:r>
      <w:r w:rsidRPr="00585558">
        <w:rPr>
          <w:rStyle w:val="TitleChar"/>
          <w:highlight w:val="yellow"/>
        </w:rPr>
        <w:t>racial</w:t>
      </w:r>
      <w:r w:rsidRPr="00585558">
        <w:rPr>
          <w:highlight w:val="yellow"/>
        </w:rPr>
        <w:t xml:space="preserve"> </w:t>
      </w:r>
      <w:r w:rsidRPr="00585558">
        <w:t xml:space="preserve">disparities.”39 </w:t>
      </w:r>
      <w:r w:rsidRPr="00585558">
        <w:rPr>
          <w:rStyle w:val="TitleChar"/>
        </w:rPr>
        <w:t xml:space="preserve">And </w:t>
      </w:r>
      <w:r w:rsidRPr="00585558">
        <w:rPr>
          <w:rStyle w:val="TitleChar"/>
          <w:highlight w:val="yellow"/>
        </w:rPr>
        <w:t xml:space="preserve">that </w:t>
      </w:r>
      <w:r w:rsidRPr="00585558">
        <w:rPr>
          <w:rStyle w:val="TitleChar"/>
        </w:rPr>
        <w:t xml:space="preserve">project </w:t>
      </w:r>
      <w:r w:rsidRPr="00585558">
        <w:rPr>
          <w:rStyle w:val="TitleChar"/>
          <w:highlight w:val="yellow"/>
        </w:rPr>
        <w:t xml:space="preserve">shares capitalism’s </w:t>
      </w:r>
      <w:r w:rsidRPr="00585558">
        <w:rPr>
          <w:rStyle w:val="TitleChar"/>
        </w:rPr>
        <w:t xml:space="preserve">ideological </w:t>
      </w:r>
      <w:r w:rsidRPr="00585558">
        <w:rPr>
          <w:rStyle w:val="TitleChar"/>
          <w:highlight w:val="yellow"/>
        </w:rPr>
        <w:t xml:space="preserve">tendency to obscure race’s foundations, as well as </w:t>
      </w:r>
      <w:r w:rsidRPr="00585558">
        <w:rPr>
          <w:rStyle w:val="TitleChar"/>
        </w:rPr>
        <w:t xml:space="preserve">the foundations of </w:t>
      </w:r>
      <w:r w:rsidRPr="00585558">
        <w:rPr>
          <w:rStyle w:val="TitleChar"/>
          <w:highlight w:val="yellow"/>
        </w:rPr>
        <w:t xml:space="preserve">all such ascriptive hierarchies, in </w:t>
      </w:r>
      <w:r w:rsidRPr="00585558">
        <w:rPr>
          <w:rStyle w:val="TitleChar"/>
        </w:rPr>
        <w:t xml:space="preserve">historically </w:t>
      </w:r>
      <w:r w:rsidRPr="00585558">
        <w:rPr>
          <w:rStyle w:val="TitleChar"/>
          <w:highlight w:val="yellow"/>
        </w:rPr>
        <w:t>specific political economy</w:t>
      </w:r>
      <w:r w:rsidRPr="00585558">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w:t>
      </w:r>
      <w:r w:rsidRPr="00585558">
        <w:rPr>
          <w:rStyle w:val="TitleChar"/>
          <w:highlight w:val="yellow"/>
        </w:rPr>
        <w:t xml:space="preserve">they share its </w:t>
      </w:r>
      <w:r w:rsidRPr="00585558">
        <w:rPr>
          <w:rStyle w:val="TitleChar"/>
        </w:rPr>
        <w:t xml:space="preserve">fetishization of heroes and </w:t>
      </w:r>
      <w:r w:rsidRPr="00585558">
        <w:rPr>
          <w:rStyle w:val="TitleChar"/>
          <w:highlight w:val="yellow"/>
        </w:rPr>
        <w:t xml:space="preserve">penchant for inspirational stories of individual Overcoming. This </w:t>
      </w:r>
      <w:r w:rsidRPr="00585558">
        <w:rPr>
          <w:rStyle w:val="TitleChar"/>
        </w:rPr>
        <w:t xml:space="preserve">sort of </w:t>
      </w:r>
      <w:r w:rsidRPr="00585558">
        <w:rPr>
          <w:rStyle w:val="TitleChar"/>
          <w:highlight w:val="yellow"/>
        </w:rPr>
        <w:t xml:space="preserve">“politics of representation” is </w:t>
      </w:r>
      <w:r w:rsidRPr="00585558">
        <w:rPr>
          <w:rStyle w:val="TitleChar"/>
        </w:rPr>
        <w:t xml:space="preserve">no more than an </w:t>
      </w:r>
      <w:r w:rsidRPr="00585558">
        <w:rPr>
          <w:rStyle w:val="TitleChar"/>
          <w:highlight w:val="yellow"/>
        </w:rPr>
        <w:t xml:space="preserve">image-management </w:t>
      </w:r>
      <w:r w:rsidRPr="00585558">
        <w:rPr>
          <w:rStyle w:val="TitleChar"/>
        </w:rPr>
        <w:t xml:space="preserve">discourse </w:t>
      </w:r>
      <w:r w:rsidRPr="00585558">
        <w:rPr>
          <w:rStyle w:val="TitleChar"/>
          <w:highlight w:val="yellow"/>
        </w:rPr>
        <w:t>within neolib</w:t>
      </w:r>
      <w:r w:rsidRPr="00585558">
        <w:rPr>
          <w:rStyle w:val="TitleChar"/>
        </w:rPr>
        <w:t xml:space="preserve">eralism. </w:t>
      </w:r>
      <w:r w:rsidRPr="00585558">
        <w:rPr>
          <w:rStyle w:val="TitleChar"/>
          <w:highlight w:val="yellow"/>
        </w:rPr>
        <w:t>That strains of an ersatz left imagine it to be something more marks the extent of our defeat</w:t>
      </w:r>
      <w:r w:rsidRPr="00585558">
        <w:t>. And then, of course, there’s that Upton Sinclair point.</w:t>
      </w:r>
    </w:p>
    <w:p w14:paraId="65C1DBAC" w14:textId="77777777" w:rsidR="00D239D3" w:rsidRPr="005D443D" w:rsidRDefault="00D239D3" w:rsidP="00D239D3"/>
    <w:p w14:paraId="59155516" w14:textId="77777777" w:rsidR="00D239D3" w:rsidRDefault="00D239D3" w:rsidP="00D239D3"/>
    <w:p w14:paraId="226E13A5" w14:textId="77777777" w:rsidR="00D239D3" w:rsidRDefault="00D239D3" w:rsidP="00D239D3"/>
    <w:p w14:paraId="73F474EF" w14:textId="77777777" w:rsidR="00D239D3" w:rsidRPr="0056305E" w:rsidRDefault="00D239D3" w:rsidP="00D239D3"/>
    <w:p w14:paraId="2BDB8CDD" w14:textId="7E0F1892" w:rsidR="00D239D3" w:rsidRDefault="00D239D3" w:rsidP="00D239D3">
      <w:pPr>
        <w:pStyle w:val="Heading3"/>
      </w:pPr>
      <w:r>
        <w:lastRenderedPageBreak/>
        <w:t>Case turn</w:t>
      </w:r>
    </w:p>
    <w:p w14:paraId="4C0AF9BB" w14:textId="3E786586" w:rsidR="00D239D3" w:rsidRDefault="00D239D3" w:rsidP="00D239D3">
      <w:pPr>
        <w:pStyle w:val="Heading4"/>
      </w:pPr>
      <w:r>
        <w:t xml:space="preserve">**whack-a-mole--the aff is counterproductive- because capitalism requires an pool of surplus labor, all the aff changes is </w:t>
      </w:r>
      <w:r w:rsidRPr="00390507">
        <w:rPr>
          <w:u w:val="single"/>
        </w:rPr>
        <w:t>who is in the underclass</w:t>
      </w:r>
      <w:r>
        <w:t xml:space="preserve">- they can’t explain the new non-color coded </w:t>
      </w:r>
      <w:r w:rsidRPr="00390507">
        <w:rPr>
          <w:u w:val="single"/>
        </w:rPr>
        <w:t>lamarkian</w:t>
      </w:r>
      <w:r>
        <w:t xml:space="preserve"> racism endemic to science- at best the aff is playing whack-a-mole with oppressed groups </w:t>
      </w:r>
    </w:p>
    <w:p w14:paraId="5C1B47E2" w14:textId="77777777" w:rsidR="00D239D3" w:rsidRDefault="00D239D3" w:rsidP="00D239D3">
      <w:r>
        <w:t xml:space="preserve">Adolph </w:t>
      </w:r>
      <w:r w:rsidRPr="0078115A">
        <w:rPr>
          <w:rStyle w:val="Style13ptBold"/>
        </w:rPr>
        <w:t>Reed 13</w:t>
      </w:r>
      <w:r>
        <w:t>, Jr. University of Pennsylvania, Philadelphia, PA, USA. “Marx, Race, and Neoliberalism”</w:t>
      </w:r>
      <w:r w:rsidRPr="0078115A">
        <w:rPr>
          <w:sz w:val="12"/>
        </w:rPr>
        <w:t xml:space="preserve">¶ </w:t>
      </w:r>
      <w:r>
        <w:t>New Labor Forum 2013 22: 49 http://nlf.sagepub.com/content/22/1/49</w:t>
      </w:r>
      <w:r w:rsidRPr="0078115A">
        <w:rPr>
          <w:sz w:val="12"/>
        </w:rPr>
        <w:t xml:space="preserve">¶ </w:t>
      </w:r>
      <w:r>
        <w:t>DOI: 10.1177/1095796012471637</w:t>
      </w:r>
    </w:p>
    <w:p w14:paraId="1DA197D9" w14:textId="77777777" w:rsidR="00D239D3" w:rsidRPr="00EE5F04" w:rsidRDefault="00D239D3" w:rsidP="00D239D3"/>
    <w:p w14:paraId="5B4B2524" w14:textId="77777777" w:rsidR="00D239D3" w:rsidRDefault="00D239D3" w:rsidP="00D239D3">
      <w:r w:rsidRPr="00EE5F04">
        <w:rPr>
          <w:rStyle w:val="TitleChar"/>
        </w:rPr>
        <w:t xml:space="preserve">From the historical materialist standpoint, </w:t>
      </w:r>
      <w:r w:rsidRPr="00984610">
        <w:rPr>
          <w:rStyle w:val="TitleChar"/>
          <w:highlight w:val="cyan"/>
        </w:rPr>
        <w:t>the view of racial inequality as a sui generis</w:t>
      </w:r>
      <w:r w:rsidRPr="00EE5F04">
        <w:rPr>
          <w:rStyle w:val="TitleChar"/>
        </w:rPr>
        <w:t xml:space="preserve"> injustice and dichotomous formulations of the relation of race and class as systems of hierarchy in the United States </w:t>
      </w:r>
      <w:r w:rsidRPr="00984610">
        <w:rPr>
          <w:rStyle w:val="TitleChar"/>
          <w:highlight w:val="cyan"/>
        </w:rPr>
        <w:t xml:space="preserve">are </w:t>
      </w:r>
      <w:r w:rsidRPr="00185DC5">
        <w:rPr>
          <w:rStyle w:val="TitleChar"/>
        </w:rPr>
        <w:t>not only miscast but also</w:t>
      </w:r>
      <w:r w:rsidRPr="00EE5F04">
        <w:rPr>
          <w:rStyle w:val="TitleChar"/>
        </w:rPr>
        <w:t xml:space="preserve"> fundamentally </w:t>
      </w:r>
      <w:r w:rsidRPr="00984610">
        <w:rPr>
          <w:rStyle w:val="Emphasis"/>
          <w:highlight w:val="cyan"/>
        </w:rPr>
        <w:t>counterproductive</w:t>
      </w:r>
      <w:r w:rsidRPr="00984610">
        <w:rPr>
          <w:rStyle w:val="TitleChar"/>
          <w:highlight w:val="cyan"/>
        </w:rPr>
        <w:t xml:space="preserve">. </w:t>
      </w:r>
      <w:r w:rsidRPr="00185DC5">
        <w:rPr>
          <w:rStyle w:val="TitleChar"/>
        </w:rPr>
        <w:t>It is particularly important at this moment to recognize</w:t>
      </w:r>
      <w:r w:rsidRPr="00EE5F04">
        <w:rPr>
          <w:rStyle w:val="TitleChar"/>
        </w:rPr>
        <w:t xml:space="preserve"> that the familiar taxonomy of </w:t>
      </w:r>
      <w:r w:rsidRPr="00984610">
        <w:rPr>
          <w:rStyle w:val="TitleChar"/>
          <w:highlight w:val="cyan"/>
        </w:rPr>
        <w:t xml:space="preserve">racial difference is </w:t>
      </w:r>
      <w:r w:rsidRPr="00185DC5">
        <w:rPr>
          <w:rStyle w:val="Emphasis"/>
          <w:highlight w:val="cyan"/>
        </w:rPr>
        <w:t>but one</w:t>
      </w:r>
      <w:r w:rsidRPr="00984610">
        <w:rPr>
          <w:rStyle w:val="TitleChar"/>
          <w:highlight w:val="cyan"/>
        </w:rPr>
        <w:t xml:space="preserve"> </w:t>
      </w:r>
      <w:r w:rsidRPr="00185DC5">
        <w:rPr>
          <w:rStyle w:val="Emphasis"/>
          <w:highlight w:val="cyan"/>
        </w:rPr>
        <w:t>historically specific instance</w:t>
      </w:r>
      <w:r w:rsidRPr="00984610">
        <w:rPr>
          <w:rStyle w:val="TitleChar"/>
          <w:highlight w:val="cyan"/>
        </w:rPr>
        <w:t xml:space="preserve"> of a </w:t>
      </w:r>
      <w:r w:rsidRPr="00185DC5">
        <w:rPr>
          <w:rStyle w:val="Emphasis"/>
          <w:highlight w:val="cyan"/>
        </w:rPr>
        <w:t>genus</w:t>
      </w:r>
      <w:r w:rsidRPr="00984610">
        <w:rPr>
          <w:rStyle w:val="TitleChar"/>
          <w:highlight w:val="cyan"/>
        </w:rPr>
        <w:t xml:space="preserve"> of ideologies of ascriptive hierarchy that stabilize </w:t>
      </w:r>
      <w:r w:rsidRPr="00185DC5">
        <w:rPr>
          <w:rStyle w:val="Emphasis"/>
          <w:highlight w:val="cyan"/>
        </w:rPr>
        <w:t>capitalist social reproduction</w:t>
      </w:r>
      <w:r>
        <w:t xml:space="preserve">. I have argued previously that </w:t>
      </w:r>
      <w:r w:rsidRPr="00984610">
        <w:rPr>
          <w:rStyle w:val="TitleChar"/>
          <w:highlight w:val="cyan"/>
        </w:rPr>
        <w:t xml:space="preserve">entirely new race-like taxonomies could come to </w:t>
      </w:r>
      <w:r w:rsidRPr="00984610">
        <w:rPr>
          <w:rStyle w:val="Emphasis"/>
          <w:highlight w:val="cyan"/>
        </w:rPr>
        <w:t>displace</w:t>
      </w:r>
      <w:r w:rsidRPr="00984610">
        <w:rPr>
          <w:rStyle w:val="TitleChar"/>
          <w:highlight w:val="cyan"/>
        </w:rPr>
        <w:t xml:space="preserve"> the familiar ones</w:t>
      </w:r>
      <w:r w:rsidRPr="00EE5F04">
        <w:rPr>
          <w:rStyle w:val="TitleChar"/>
        </w:rPr>
        <w:t xml:space="preserve">. For instance, </w:t>
      </w:r>
      <w:r w:rsidRPr="00984610">
        <w:rPr>
          <w:rStyle w:val="TitleChar"/>
          <w:highlight w:val="cyan"/>
        </w:rPr>
        <w:t xml:space="preserve">the “underclass” could become even more race-like as a </w:t>
      </w:r>
      <w:r w:rsidRPr="00984610">
        <w:rPr>
          <w:rStyle w:val="Emphasis"/>
          <w:highlight w:val="cyan"/>
        </w:rPr>
        <w:t>distinctive</w:t>
      </w:r>
      <w:r w:rsidRPr="00984610">
        <w:rPr>
          <w:rStyle w:val="TitleChar"/>
          <w:highlight w:val="cyan"/>
        </w:rPr>
        <w:t xml:space="preserve">, </w:t>
      </w:r>
      <w:r w:rsidRPr="00984610">
        <w:rPr>
          <w:rStyle w:val="Emphasis"/>
          <w:highlight w:val="cyan"/>
        </w:rPr>
        <w:t>essentialized</w:t>
      </w:r>
      <w:r w:rsidRPr="00984610">
        <w:rPr>
          <w:rStyle w:val="TitleChar"/>
          <w:highlight w:val="cyan"/>
        </w:rPr>
        <w:t xml:space="preserve"> </w:t>
      </w:r>
      <w:r w:rsidRPr="00984610">
        <w:rPr>
          <w:rStyle w:val="Emphasis"/>
          <w:highlight w:val="cyan"/>
        </w:rPr>
        <w:t>population</w:t>
      </w:r>
      <w:proofErr w:type="gramStart"/>
      <w:r w:rsidRPr="00984610">
        <w:rPr>
          <w:rStyle w:val="TitleChar"/>
          <w:highlight w:val="cyan"/>
        </w:rPr>
        <w:t>,</w:t>
      </w:r>
      <w:r w:rsidRPr="00390507">
        <w:rPr>
          <w:rStyle w:val="TitleChar"/>
          <w:sz w:val="12"/>
        </w:rPr>
        <w:t>¶</w:t>
      </w:r>
      <w:proofErr w:type="gramEnd"/>
      <w:r w:rsidRPr="00390507">
        <w:rPr>
          <w:rStyle w:val="TitleChar"/>
          <w:sz w:val="12"/>
        </w:rPr>
        <w:t xml:space="preserve"> </w:t>
      </w:r>
      <w:r w:rsidRPr="00EE5F04">
        <w:rPr>
          <w:rStyle w:val="TitleChar"/>
        </w:rPr>
        <w:t>by our current folk norms, multiracial in composition, albeit most likely including in perceptibly greater frequencies people who would be classified as black and Latino “racially,” though as small enough pluralities to preclude assimilating the group ideologically as a simple proxy for nonwhite inferiors.</w:t>
      </w:r>
      <w:r>
        <w:t>13</w:t>
      </w:r>
      <w:r w:rsidRPr="009E5575">
        <w:rPr>
          <w:sz w:val="12"/>
        </w:rPr>
        <w:t xml:space="preserve">¶ </w:t>
      </w:r>
      <w:r w:rsidRPr="00984610">
        <w:rPr>
          <w:rStyle w:val="Emphasis"/>
          <w:highlight w:val="cyan"/>
        </w:rPr>
        <w:t xml:space="preserve">This possibility looms larger now. </w:t>
      </w:r>
      <w:r w:rsidRPr="009E5575">
        <w:rPr>
          <w:rStyle w:val="TitleChar"/>
        </w:rPr>
        <w:t xml:space="preserve">Struggles for racial and gender equality have largely </w:t>
      </w:r>
      <w:r w:rsidRPr="009E5575">
        <w:rPr>
          <w:rStyle w:val="Emphasis"/>
        </w:rPr>
        <w:t>divested</w:t>
      </w:r>
      <w:r w:rsidRPr="009E5575">
        <w:rPr>
          <w:rStyle w:val="TitleChar"/>
        </w:rPr>
        <w:t xml:space="preserve"> race and gender of their </w:t>
      </w:r>
      <w:r w:rsidRPr="009E5575">
        <w:rPr>
          <w:rStyle w:val="Emphasis"/>
        </w:rPr>
        <w:t xml:space="preserve">common sense </w:t>
      </w:r>
      <w:r w:rsidRPr="009E5575">
        <w:rPr>
          <w:rStyle w:val="TitleChar"/>
        </w:rPr>
        <w:t>verisimilitude as bases for essential difference</w:t>
      </w:r>
      <w:r w:rsidRPr="009E5575">
        <w:t>. Moreover,</w:t>
      </w:r>
      <w:r>
        <w:t xml:space="preserve"> </w:t>
      </w:r>
      <w:r w:rsidRPr="00984610">
        <w:rPr>
          <w:rStyle w:val="TitleChar"/>
          <w:highlight w:val="cyan"/>
        </w:rPr>
        <w:t xml:space="preserve">versions of </w:t>
      </w:r>
      <w:r w:rsidRPr="009E5575">
        <w:rPr>
          <w:rStyle w:val="TitleChar"/>
          <w:highlight w:val="cyan"/>
        </w:rPr>
        <w:t xml:space="preserve">racial and gender equality </w:t>
      </w:r>
      <w:r w:rsidRPr="00984610">
        <w:rPr>
          <w:rStyle w:val="TitleChar"/>
          <w:highlight w:val="cyan"/>
        </w:rPr>
        <w:t xml:space="preserve">are </w:t>
      </w:r>
      <w:r w:rsidRPr="009E5575">
        <w:rPr>
          <w:rStyle w:val="TitleChar"/>
        </w:rPr>
        <w:t>now</w:t>
      </w:r>
      <w:r w:rsidRPr="00EE5F04">
        <w:rPr>
          <w:rStyle w:val="TitleChar"/>
        </w:rPr>
        <w:t xml:space="preserve"> also </w:t>
      </w:r>
      <w:r w:rsidRPr="00984610">
        <w:rPr>
          <w:rStyle w:val="TitleChar"/>
          <w:highlight w:val="cyan"/>
        </w:rPr>
        <w:t xml:space="preserve">incorporated into the </w:t>
      </w:r>
      <w:r w:rsidRPr="009E5575">
        <w:rPr>
          <w:rStyle w:val="TitleChar"/>
        </w:rPr>
        <w:t xml:space="preserve">normative and </w:t>
      </w:r>
      <w:r w:rsidRPr="00984610">
        <w:rPr>
          <w:rStyle w:val="TitleChar"/>
          <w:highlight w:val="cyan"/>
        </w:rPr>
        <w:t xml:space="preserve">programmatic structure of “left” neoliberalism. </w:t>
      </w:r>
      <w:r w:rsidRPr="009E5575">
        <w:rPr>
          <w:rStyle w:val="TitleChar"/>
        </w:rPr>
        <w:t xml:space="preserve">Rigorous </w:t>
      </w:r>
      <w:r w:rsidRPr="00984610">
        <w:rPr>
          <w:rStyle w:val="TitleChar"/>
          <w:highlight w:val="cyan"/>
        </w:rPr>
        <w:t>pursuit of equality</w:t>
      </w:r>
      <w:r w:rsidRPr="00EE5F04">
        <w:rPr>
          <w:rStyle w:val="TitleChar"/>
        </w:rPr>
        <w:t xml:space="preserve"> of opportunity </w:t>
      </w:r>
      <w:r w:rsidRPr="009E5575">
        <w:rPr>
          <w:rStyle w:val="TitleChar"/>
        </w:rPr>
        <w:t xml:space="preserve">exclusively </w:t>
      </w:r>
      <w:r w:rsidRPr="00984610">
        <w:rPr>
          <w:rStyle w:val="TitleChar"/>
          <w:highlight w:val="cyan"/>
        </w:rPr>
        <w:t xml:space="preserve">within the </w:t>
      </w:r>
      <w:r w:rsidRPr="00984610">
        <w:rPr>
          <w:rStyle w:val="TitleChar"/>
        </w:rPr>
        <w:t xml:space="preserve">terms of </w:t>
      </w:r>
      <w:r w:rsidRPr="00984610">
        <w:rPr>
          <w:rStyle w:val="TitleChar"/>
          <w:highlight w:val="cyan"/>
        </w:rPr>
        <w:t>given patterns of capitalist class relations</w:t>
      </w:r>
      <w:r w:rsidRPr="00EE5F04">
        <w:rPr>
          <w:rStyle w:val="TitleChar"/>
        </w:rPr>
        <w:t>—which is after all the ideal of racial liberalism—</w:t>
      </w:r>
      <w:r w:rsidRPr="00984610">
        <w:rPr>
          <w:rStyle w:val="TitleChar"/>
          <w:highlight w:val="cyan"/>
        </w:rPr>
        <w:t xml:space="preserve">has been </w:t>
      </w:r>
      <w:r w:rsidRPr="00984610">
        <w:rPr>
          <w:rStyle w:val="Emphasis"/>
          <w:highlight w:val="cyan"/>
        </w:rPr>
        <w:t>fully legitimized</w:t>
      </w:r>
      <w:r w:rsidRPr="00EE5F04">
        <w:rPr>
          <w:rStyle w:val="TitleChar"/>
        </w:rPr>
        <w:t xml:space="preserve"> within the rubric of “diversity.” That ideal is realized through gaining rough parity in distribution of social goods and bads among designated population categories. </w:t>
      </w:r>
      <w:r>
        <w:t xml:space="preserve">As Walter Benn Michaels has argued powerfully, </w:t>
      </w:r>
      <w:r w:rsidRPr="00EE5F04">
        <w:rPr>
          <w:rStyle w:val="Emphasis"/>
        </w:rPr>
        <w:t>according to that ideal</w:t>
      </w:r>
      <w:r>
        <w:t xml:space="preserve">, the </w:t>
      </w:r>
      <w:r w:rsidRPr="00EE5F04">
        <w:rPr>
          <w:rStyle w:val="Emphasis"/>
        </w:rPr>
        <w:t>society would be just if 1 percent of the population controlled 90 percent of the resources, provided that blacks and other nonwhites, women, and lesbian, gay, bisexual, and transgender (LGBT) people were represented among the 1 percent in roughly similar proportion as their incidence in the general population</w:t>
      </w:r>
      <w:r>
        <w:t>.14</w:t>
      </w:r>
      <w:r w:rsidRPr="00390507">
        <w:rPr>
          <w:sz w:val="12"/>
        </w:rPr>
        <w:t xml:space="preserve">¶ </w:t>
      </w:r>
      <w:r>
        <w:t>Given the triumph of racial liberalism, it is entirely possible that new discourses of ascriptive difference might take shape that fit the folk common sense of our time and its cultural norms and sensibilities. Indeed, the explosive resurgence in recent years of academically legitimated determinist discourses—all of which simply rehearse the standard idealist tropes and circular garbage in/garbage out faux scientific narratives—reinforce that concern.</w:t>
      </w:r>
      <w:r w:rsidRPr="00390507">
        <w:rPr>
          <w:sz w:val="12"/>
        </w:rPr>
        <w:t xml:space="preserve">¶ </w:t>
      </w:r>
      <w:r w:rsidRPr="00984610">
        <w:rPr>
          <w:rStyle w:val="TitleChar"/>
          <w:highlight w:val="cyan"/>
        </w:rPr>
        <w:t>The undergirding premises of</w:t>
      </w:r>
      <w:r w:rsidRPr="00EE5F04">
        <w:rPr>
          <w:rStyle w:val="TitleChar"/>
        </w:rPr>
        <w:t xml:space="preserve"> intellectual </w:t>
      </w:r>
      <w:r w:rsidRPr="00390507">
        <w:rPr>
          <w:rStyle w:val="TitleChar"/>
        </w:rPr>
        <w:t xml:space="preserve">programs like </w:t>
      </w:r>
      <w:r w:rsidRPr="00984610">
        <w:rPr>
          <w:rStyle w:val="TitleChar"/>
          <w:highlight w:val="cyan"/>
        </w:rPr>
        <w:t>evolutionary psychology,</w:t>
      </w:r>
      <w:r w:rsidRPr="00EE5F04">
        <w:rPr>
          <w:rStyle w:val="TitleChar"/>
        </w:rPr>
        <w:t xml:space="preserve"> behavioral economics, genes and politics</w:t>
      </w:r>
      <w:r w:rsidRPr="00390507">
        <w:rPr>
          <w:rStyle w:val="TitleChar"/>
        </w:rPr>
        <w:t xml:space="preserve">, </w:t>
      </w:r>
      <w:r w:rsidRPr="00984610">
        <w:rPr>
          <w:rStyle w:val="TitleChar"/>
          <w:highlight w:val="cyan"/>
        </w:rPr>
        <w:t xml:space="preserve">and neurocriminology are strikingly like </w:t>
      </w:r>
      <w:r w:rsidRPr="00390507">
        <w:rPr>
          <w:rStyle w:val="TitleChar"/>
        </w:rPr>
        <w:t xml:space="preserve">straight-line extrapolations from </w:t>
      </w:r>
      <w:r w:rsidRPr="00390507">
        <w:rPr>
          <w:rStyle w:val="Emphasis"/>
          <w:highlight w:val="cyan"/>
        </w:rPr>
        <w:t>Victorian race science</w:t>
      </w:r>
      <w:r>
        <w:t xml:space="preserve">—although for the most part, though not entirely, scholars operating in those areas are scrupulous, or at least fastidious, in not implicating the familiar racial taxonomies in their deterministic sophistries. Some scholars imagine that “epigenetics”—a view that focuses on the interplay of genes and environment in producing organisms and genotypes—avoids determinism by providing </w:t>
      </w:r>
      <w:r>
        <w:lastRenderedPageBreak/>
        <w:t xml:space="preserve">causal explanations that are not purely biological. </w:t>
      </w:r>
      <w:r w:rsidRPr="00390507">
        <w:rPr>
          <w:rStyle w:val="TitleChar"/>
        </w:rPr>
        <w:t xml:space="preserve">Recent </w:t>
      </w:r>
      <w:r w:rsidRPr="00984610">
        <w:rPr>
          <w:rStyle w:val="TitleChar"/>
          <w:highlight w:val="cyan"/>
        </w:rPr>
        <w:t xml:space="preserve">research purporting to find epigenetic explanations for socioeconomic inequality already foreshadows </w:t>
      </w:r>
      <w:r w:rsidRPr="00390507">
        <w:rPr>
          <w:rStyle w:val="TitleChar"/>
        </w:rPr>
        <w:t xml:space="preserve">a possible </w:t>
      </w:r>
      <w:r w:rsidRPr="00984610">
        <w:rPr>
          <w:rStyle w:val="TitleChar"/>
          <w:highlight w:val="cyan"/>
        </w:rPr>
        <w:t>framework for determinist “</w:t>
      </w:r>
      <w:r w:rsidRPr="00984610">
        <w:rPr>
          <w:rStyle w:val="Emphasis"/>
          <w:highlight w:val="cyan"/>
        </w:rPr>
        <w:t>underclass</w:t>
      </w:r>
      <w:r w:rsidRPr="00984610">
        <w:rPr>
          <w:rStyle w:val="TitleChar"/>
          <w:highlight w:val="cyan"/>
        </w:rPr>
        <w:t xml:space="preserve">” narratives </w:t>
      </w:r>
      <w:r w:rsidRPr="00390507">
        <w:rPr>
          <w:rStyle w:val="TitleChar"/>
        </w:rPr>
        <w:t>that avoid the taints associated with biological justifications of inequality</w:t>
      </w:r>
      <w:r w:rsidRPr="006059DA">
        <w:rPr>
          <w:rStyle w:val="TitleChar"/>
        </w:rPr>
        <w:t xml:space="preserve"> and references to currently recognized racial categories</w:t>
      </w:r>
      <w:r>
        <w:t xml:space="preserve">.15 Ironically, </w:t>
      </w:r>
      <w:r w:rsidRPr="006059DA">
        <w:rPr>
          <w:rStyle w:val="TitleChar"/>
        </w:rPr>
        <w:t xml:space="preserve">some </w:t>
      </w:r>
      <w:r w:rsidRPr="00984610">
        <w:rPr>
          <w:rStyle w:val="TitleChar"/>
          <w:highlight w:val="cyan"/>
        </w:rPr>
        <w:t xml:space="preserve">enthusiasts </w:t>
      </w:r>
      <w:r w:rsidRPr="00390507">
        <w:rPr>
          <w:rStyle w:val="TitleChar"/>
        </w:rPr>
        <w:t xml:space="preserve">for this epigenetic patter </w:t>
      </w:r>
      <w:r w:rsidRPr="00984610">
        <w:rPr>
          <w:rStyle w:val="Emphasis"/>
          <w:highlight w:val="cyan"/>
        </w:rPr>
        <w:t>expressly liken it to Lamarckian evolutionary theory</w:t>
      </w:r>
      <w:r w:rsidRPr="00EA6E5C">
        <w:rPr>
          <w:rStyle w:val="TitleChar"/>
          <w:highlight w:val="cyan"/>
        </w:rPr>
        <w:t>, which stressed the heritability of characteristics acquired after birth</w:t>
      </w:r>
      <w:r w:rsidRPr="006059DA">
        <w:rPr>
          <w:rStyle w:val="TitleChar"/>
        </w:rPr>
        <w:t>,</w:t>
      </w:r>
      <w:r>
        <w:t xml:space="preserve"> as though this were insulation against determinism. As historian of anthropology George Stocking, Jr., and others have shown, Lamarckian race theory was no less determinist than its Darwinian alternative, which posited strictly biological determinism. As Stocking notes, </w:t>
      </w:r>
      <w:r w:rsidRPr="006059DA">
        <w:rPr>
          <w:rStyle w:val="TitleChar"/>
        </w:rPr>
        <w:t>Lamarckians’ dependence on a “vague sociobiological indeterminism” made it all the more difficult to challenge their circular race theories</w:t>
      </w:r>
      <w:r>
        <w:t xml:space="preserve">.16 In any event, </w:t>
      </w:r>
      <w:r w:rsidRPr="006059DA">
        <w:rPr>
          <w:rStyle w:val="TitleChar"/>
        </w:rPr>
        <w:t xml:space="preserve">narrow approaches that reduce ascriptive ideology to reified notions of race/racism are </w:t>
      </w:r>
      <w:r w:rsidRPr="006059DA">
        <w:rPr>
          <w:rStyle w:val="Emphasis"/>
        </w:rPr>
        <w:t>not at all up to the challenge</w:t>
      </w:r>
      <w:r w:rsidRPr="006059DA">
        <w:rPr>
          <w:rStyle w:val="TitleChar"/>
        </w:rPr>
        <w:t xml:space="preserve"> posed by this new determinist turn.</w:t>
      </w:r>
      <w:r w:rsidRPr="00390507">
        <w:rPr>
          <w:sz w:val="12"/>
        </w:rPr>
        <w:t xml:space="preserve">¶ </w:t>
      </w:r>
      <w:r>
        <w:t xml:space="preserve">Finally, </w:t>
      </w:r>
      <w:r w:rsidRPr="00390507">
        <w:rPr>
          <w:rStyle w:val="TitleChar"/>
        </w:rPr>
        <w:t xml:space="preserve">the </w:t>
      </w:r>
      <w:r w:rsidRPr="00DD4548">
        <w:rPr>
          <w:rStyle w:val="TitleChar"/>
          <w:highlight w:val="cyan"/>
        </w:rPr>
        <w:t xml:space="preserve">adamant commitment to a </w:t>
      </w:r>
      <w:r w:rsidRPr="00DD4548">
        <w:rPr>
          <w:rStyle w:val="Emphasis"/>
          <w:highlight w:val="cyan"/>
        </w:rPr>
        <w:t>race-first perspective</w:t>
      </w:r>
      <w:r w:rsidRPr="00DD4548">
        <w:rPr>
          <w:highlight w:val="cyan"/>
        </w:rPr>
        <w:t xml:space="preserve"> </w:t>
      </w:r>
      <w:r w:rsidRPr="00390507">
        <w:rPr>
          <w:rStyle w:val="TitleChar"/>
        </w:rPr>
        <w:t>on inequalities that show up as statistical disparities</w:t>
      </w:r>
      <w:r w:rsidRPr="00DD4548">
        <w:rPr>
          <w:rStyle w:val="TitleChar"/>
          <w:highlight w:val="cyan"/>
        </w:rPr>
        <w:t xml:space="preserve"> has a </w:t>
      </w:r>
      <w:r w:rsidRPr="00DD4548">
        <w:rPr>
          <w:rStyle w:val="Emphasis"/>
          <w:highlight w:val="cyan"/>
        </w:rPr>
        <w:t>material foundation</w:t>
      </w:r>
      <w:r w:rsidRPr="006059DA">
        <w:rPr>
          <w:rStyle w:val="TitleChar"/>
        </w:rPr>
        <w:t xml:space="preserve">. The </w:t>
      </w:r>
      <w:r w:rsidRPr="00390507">
        <w:rPr>
          <w:rStyle w:val="TitleChar"/>
        </w:rPr>
        <w:t>victories of the civil rights movement carried with them a more benign an</w:t>
      </w:r>
      <w:r w:rsidRPr="00390507">
        <w:t xml:space="preserve">d </w:t>
      </w:r>
      <w:r w:rsidRPr="00390507">
        <w:rPr>
          <w:rStyle w:val="TitleChar"/>
        </w:rPr>
        <w:t>unavoidable political imperative. Legal remedies can be sought for injustices understood as discrimination on the basis of race, gender, or other familiar categories of invidious ascription; no such</w:t>
      </w:r>
      <w:r w:rsidRPr="006059DA">
        <w:rPr>
          <w:rStyle w:val="TitleChar"/>
        </w:rPr>
        <w:t xml:space="preserve"> recourse exists for injustices generated through capitalism’s logic of production and reproduction without mediation through one of those ascriptive categories.</w:t>
      </w:r>
      <w:r>
        <w:t xml:space="preserve"> As I have argued elsewhere</w:t>
      </w:r>
      <w:proofErr w:type="gramStart"/>
      <w:r>
        <w:t>,</w:t>
      </w:r>
      <w:r w:rsidRPr="00390507">
        <w:rPr>
          <w:sz w:val="12"/>
        </w:rPr>
        <w:t>¶</w:t>
      </w:r>
      <w:proofErr w:type="gramEnd"/>
      <w:r w:rsidRPr="00390507">
        <w:rPr>
          <w:sz w:val="12"/>
        </w:rPr>
        <w:t xml:space="preserve"> </w:t>
      </w:r>
      <w:r w:rsidRPr="006059DA">
        <w:rPr>
          <w:rStyle w:val="TitleChar"/>
        </w:rPr>
        <w:t>this makes identifying “racism” a technical requirement for pursuing certain grievances, not the basis of an overall strategy for pursuit of racial justice</w:t>
      </w:r>
      <w:r>
        <w:t>, or, as I believe is a clearer left formulation, racial equality as an essential component of a program of social justice.17</w:t>
      </w:r>
    </w:p>
    <w:p w14:paraId="6CDCB097" w14:textId="77777777" w:rsidR="00D239D3" w:rsidRPr="00CC01AC" w:rsidRDefault="00D239D3" w:rsidP="00D239D3"/>
    <w:p w14:paraId="29B13D2B" w14:textId="30B8CEB8" w:rsidR="00D239D3" w:rsidRDefault="00D239D3" w:rsidP="00D239D3">
      <w:pPr>
        <w:pStyle w:val="Heading3"/>
      </w:pPr>
      <w:r>
        <w:lastRenderedPageBreak/>
        <w:t>Hist mat debate</w:t>
      </w:r>
    </w:p>
    <w:p w14:paraId="027FCFAC" w14:textId="242E925A" w:rsidR="00D239D3" w:rsidRPr="00B73DCD" w:rsidRDefault="00D239D3" w:rsidP="00D239D3">
      <w:pPr>
        <w:pStyle w:val="Heading4"/>
      </w:pPr>
      <w:r>
        <w:t xml:space="preserve">Racism is a byproduct of the violent history of capital accumulation- understanding the </w:t>
      </w:r>
      <w:r w:rsidRPr="00B73DCD">
        <w:rPr>
          <w:u w:val="single"/>
        </w:rPr>
        <w:t>historical</w:t>
      </w:r>
      <w:r>
        <w:t xml:space="preserve"> basis is </w:t>
      </w:r>
      <w:r w:rsidRPr="00B73DCD">
        <w:rPr>
          <w:u w:val="single"/>
        </w:rPr>
        <w:t>essential</w:t>
      </w:r>
      <w:r>
        <w:t xml:space="preserve"> to effective anti-racist politics </w:t>
      </w:r>
    </w:p>
    <w:p w14:paraId="7C4EA11E" w14:textId="77777777" w:rsidR="00D239D3" w:rsidRPr="00543F04" w:rsidRDefault="00D239D3" w:rsidP="00D239D3">
      <w:r w:rsidRPr="00543F04">
        <w:t xml:space="preserve">Tom </w:t>
      </w:r>
      <w:r w:rsidRPr="00543F04">
        <w:rPr>
          <w:rStyle w:val="Style13ptBold"/>
        </w:rPr>
        <w:t>Keefer</w:t>
      </w:r>
      <w:r w:rsidRPr="00543F04">
        <w:t xml:space="preserve">, member of Facing Reality, in New Socialist Magazine, January </w:t>
      </w:r>
      <w:r w:rsidRPr="00543F04">
        <w:rPr>
          <w:rStyle w:val="Style13ptBold"/>
        </w:rPr>
        <w:t>2003</w:t>
      </w:r>
      <w:r w:rsidRPr="00543F04">
        <w:t xml:space="preserve">. </w:t>
      </w:r>
      <w:hyperlink r:id="rId21" w:history="1">
        <w:r w:rsidRPr="00A42888">
          <w:rPr>
            <w:rStyle w:val="Hyperlink"/>
          </w:rPr>
          <w:t>http://www.newsocialist.org/magazine/39/article03.html</w:t>
        </w:r>
      </w:hyperlink>
      <w:r>
        <w:t xml:space="preserve"> </w:t>
      </w:r>
      <w:r w:rsidRPr="00FE305A">
        <w:rPr>
          <w:rStyle w:val="TitleChar"/>
        </w:rPr>
        <w:t>ableism-edited</w:t>
      </w:r>
    </w:p>
    <w:p w14:paraId="6F87FF79" w14:textId="77777777" w:rsidR="00D239D3" w:rsidRPr="006C0E10" w:rsidRDefault="00D239D3" w:rsidP="00D239D3">
      <w:pPr>
        <w:rPr>
          <w:rStyle w:val="reduce2"/>
        </w:rPr>
      </w:pPr>
    </w:p>
    <w:p w14:paraId="4F60B460" w14:textId="77777777" w:rsidR="00D239D3" w:rsidRDefault="00D239D3" w:rsidP="00D239D3">
      <w:pPr>
        <w:rPr>
          <w:rStyle w:val="reduce2"/>
        </w:rPr>
      </w:pPr>
      <w:r w:rsidRPr="006C0E10">
        <w:rPr>
          <w:rStyle w:val="reduce2"/>
        </w:rPr>
        <w:t>The brutality and viciousness of capitalism is well known to the oppressed and exploited of this world. Billions of people throughout the world spend their lives incessantly toiling to enrich the already wealthy,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the capitalist system they lord over was called into existence and has only been able to maintain itself by the sustained application of systematic violence. It should come as no surprise</w:t>
      </w:r>
      <w:r w:rsidRPr="006C0E10">
        <w:t xml:space="preserve"> </w:t>
      </w:r>
      <w:r w:rsidRPr="009E2651">
        <w:rPr>
          <w:rStyle w:val="reduce2"/>
        </w:rPr>
        <w:t>that</w:t>
      </w:r>
      <w:r w:rsidRPr="002632AF">
        <w:rPr>
          <w:rStyle w:val="TitleChar"/>
        </w:rPr>
        <w:t xml:space="preserve"> this capitalist system</w:t>
      </w:r>
      <w:r w:rsidRPr="009E2651">
        <w:rPr>
          <w:rStyle w:val="reduce2"/>
        </w:rPr>
        <w:t>, which we can only hope is now reaching the era of its final demise,</w:t>
      </w:r>
      <w:r w:rsidRPr="002632AF">
        <w:rPr>
          <w:rStyle w:val="TitleChar"/>
        </w:rPr>
        <w:t xml:space="preserve"> was just as rapacious </w:t>
      </w:r>
      <w:r w:rsidRPr="009E2651">
        <w:rPr>
          <w:rStyle w:val="reduce2"/>
        </w:rPr>
        <w:t>and vicious</w:t>
      </w:r>
      <w:r w:rsidRPr="002632AF">
        <w:rPr>
          <w:rStyle w:val="TitleChar"/>
        </w:rPr>
        <w:t xml:space="preserve"> in its youth as it is now. The "rosy dawn" of capitalist production was inaugurated by the process of slavery and genocide in the western hemisphere</w:t>
      </w:r>
      <w:r w:rsidRPr="004D2F93">
        <w:rPr>
          <w:rStyle w:val="reduce2"/>
        </w:rPr>
        <w:t>, and this "primitive accumulation of capital" resulted in the largest systematic murder of human beings ever seen. However,</w:t>
      </w:r>
      <w:r w:rsidRPr="004D2F93">
        <w:t xml:space="preserve"> </w:t>
      </w:r>
      <w:r w:rsidRPr="002632AF">
        <w:rPr>
          <w:rStyle w:val="TitleChar"/>
        </w:rPr>
        <w:t>the rulers of society have found that naked force is often most economically used in conjunction with ideologies of domination and control which provide a legitimizing explanation for the oppressive nature of society. Racism is such a construct</w:t>
      </w:r>
      <w:r w:rsidRPr="006C0E10">
        <w:t xml:space="preserve"> </w:t>
      </w:r>
      <w:r w:rsidRPr="006C0E10">
        <w:rPr>
          <w:rStyle w:val="reduce2"/>
        </w:rPr>
        <w:t xml:space="preserve">and it came into being as a social relation which condoned and secured the initial genocidal processes of capitalist accumulation--the founding stones of contemporary bourgeois society.  While it is widely accepted that the embryonic capitalist class came to power in the great bourgeois revolutions of the 17th and 18th centuries, what is comparatively less well known is the crucial role that chattel slavery and the plunder of the "New World" played in calling this class into being and providing the "primitive accumulation of capital" necessary to launch and sustain industrialization in Europe. The accidental "discovery" of the </w:t>
      </w:r>
      <w:smartTag w:uri="urn:schemas-microsoft-com:office:smarttags" w:element="place">
        <w:r w:rsidRPr="006C0E10">
          <w:rPr>
            <w:rStyle w:val="reduce2"/>
          </w:rPr>
          <w:t>Western Hemisphere</w:t>
        </w:r>
      </w:smartTag>
      <w:r w:rsidRPr="006C0E10">
        <w:rPr>
          <w:rStyle w:val="reduce2"/>
        </w:rPr>
        <w:t xml:space="preserv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w:t>
      </w:r>
      <w:smartTag w:uri="urn:schemas-microsoft-com:office:smarttags" w:element="country-region">
        <w:r w:rsidRPr="006C0E10">
          <w:rPr>
            <w:rStyle w:val="reduce2"/>
          </w:rPr>
          <w:t>Portugal</w:t>
        </w:r>
      </w:smartTag>
      <w:r w:rsidRPr="006C0E10">
        <w:rPr>
          <w:rStyle w:val="reduce2"/>
        </w:rPr>
        <w:t xml:space="preserve">, </w:t>
      </w:r>
      <w:smartTag w:uri="urn:schemas-microsoft-com:office:smarttags" w:element="country-region">
        <w:r w:rsidRPr="006C0E10">
          <w:rPr>
            <w:rStyle w:val="reduce2"/>
          </w:rPr>
          <w:t>England</w:t>
        </w:r>
      </w:smartTag>
      <w:r w:rsidRPr="006C0E10">
        <w:rPr>
          <w:rStyle w:val="reduce2"/>
        </w:rPr>
        <w:t xml:space="preserve">, </w:t>
      </w:r>
      <w:smartTag w:uri="urn:schemas-microsoft-com:office:smarttags" w:element="City">
        <w:r w:rsidRPr="006C0E10">
          <w:rPr>
            <w:rStyle w:val="reduce2"/>
          </w:rPr>
          <w:t>Holland</w:t>
        </w:r>
      </w:smartTag>
      <w:r w:rsidRPr="006C0E10">
        <w:rPr>
          <w:rStyle w:val="reduce2"/>
        </w:rPr>
        <w:t xml:space="preserve">, and </w:t>
      </w:r>
      <w:smartTag w:uri="urn:schemas-microsoft-com:office:smarttags" w:element="country-region">
        <w:r w:rsidRPr="006C0E10">
          <w:rPr>
            <w:rStyle w:val="reduce2"/>
          </w:rPr>
          <w:t>France</w:t>
        </w:r>
      </w:smartTag>
      <w:r w:rsidRPr="006C0E10">
        <w:rPr>
          <w:rStyle w:val="reduce2"/>
        </w:rPr>
        <w:t xml:space="preserve"> could stay ahead in the regional power games of </w:t>
      </w:r>
      <w:smartTag w:uri="urn:schemas-microsoft-com:office:smarttags" w:element="place">
        <w:r w:rsidRPr="006C0E10">
          <w:rPr>
            <w:rStyle w:val="reduce2"/>
          </w:rPr>
          <w:t>Europe</w:t>
        </w:r>
      </w:smartTag>
      <w:r w:rsidRPr="006C0E10">
        <w:rPr>
          <w:rStyle w:val="reduce2"/>
        </w:rPr>
        <w:t xml:space="preserve"> was to embark on their own colonial ventures.  </w:t>
      </w:r>
      <w:r w:rsidRPr="002632AF">
        <w:rPr>
          <w:rStyle w:val="TitleChar"/>
        </w:rPr>
        <w:t xml:space="preserve">In addition to the extraction of precious minerals and the looting </w:t>
      </w:r>
      <w:r w:rsidRPr="009E2651">
        <w:rPr>
          <w:rStyle w:val="reduce2"/>
        </w:rPr>
        <w:t>and pillaging</w:t>
      </w:r>
      <w:r w:rsidRPr="002632AF">
        <w:rPr>
          <w:rStyle w:val="TitleChar"/>
        </w:rPr>
        <w:t xml:space="preserve"> of indigenous societies, </w:t>
      </w:r>
      <w:r w:rsidRPr="005339EA">
        <w:rPr>
          <w:rStyle w:val="TitleChar"/>
          <w:highlight w:val="green"/>
        </w:rPr>
        <w:t>European merchant</w:t>
      </w:r>
      <w:r w:rsidRPr="002632AF">
        <w:rPr>
          <w:rStyle w:val="TitleChar"/>
          <w:highlight w:val="green"/>
        </w:rPr>
        <w:t xml:space="preserve">-adventurers realized </w:t>
      </w:r>
      <w:r w:rsidRPr="005339EA">
        <w:rPr>
          <w:rStyle w:val="TitleChar"/>
        </w:rPr>
        <w:t xml:space="preserve">that </w:t>
      </w:r>
      <w:r w:rsidRPr="002632AF">
        <w:rPr>
          <w:rStyle w:val="TitleChar"/>
          <w:highlight w:val="green"/>
        </w:rPr>
        <w:t xml:space="preserve">substantial profits could </w:t>
      </w:r>
      <w:r w:rsidRPr="005339EA">
        <w:rPr>
          <w:rStyle w:val="TitleChar"/>
        </w:rPr>
        <w:t xml:space="preserve">also </w:t>
      </w:r>
      <w:r w:rsidRPr="00543F04">
        <w:rPr>
          <w:rStyle w:val="TitleChar"/>
          <w:highlight w:val="green"/>
        </w:rPr>
        <w:t xml:space="preserve">be made </w:t>
      </w:r>
      <w:r w:rsidRPr="00543F04">
        <w:rPr>
          <w:rStyle w:val="TitleChar"/>
        </w:rPr>
        <w:t xml:space="preserve">through the production of </w:t>
      </w:r>
      <w:r w:rsidRPr="00543F04">
        <w:rPr>
          <w:rStyle w:val="TitleChar"/>
          <w:highlight w:val="green"/>
        </w:rPr>
        <w:t>cash crops</w:t>
      </w:r>
      <w:r w:rsidRPr="00543F04">
        <w:rPr>
          <w:rStyle w:val="TitleChar"/>
        </w:rPr>
        <w:t xml:space="preserve"> on the fertile lands surrounding the Caribbean </w:t>
      </w:r>
      <w:proofErr w:type="gramStart"/>
      <w:r w:rsidRPr="00543F04">
        <w:rPr>
          <w:rStyle w:val="TitleChar"/>
        </w:rPr>
        <w:t>sea</w:t>
      </w:r>
      <w:proofErr w:type="gramEnd"/>
      <w:r w:rsidRPr="00543F04">
        <w:rPr>
          <w:rStyle w:val="TitleChar"/>
        </w:rPr>
        <w:t xml:space="preserve">. </w:t>
      </w:r>
      <w:r w:rsidRPr="00543F04">
        <w:rPr>
          <w:rStyle w:val="TitleChar"/>
          <w:highlight w:val="green"/>
        </w:rPr>
        <w:t>The</w:t>
      </w:r>
      <w:r w:rsidRPr="00543F04">
        <w:rPr>
          <w:rStyle w:val="TitleChar"/>
        </w:rPr>
        <w:t xml:space="preserve"> only </w:t>
      </w:r>
      <w:r w:rsidRPr="00543F04">
        <w:rPr>
          <w:rStyle w:val="TitleChar"/>
          <w:highlight w:val="green"/>
        </w:rPr>
        <w:t>problem was that as the indigenous population</w:t>
      </w:r>
      <w:r w:rsidRPr="00543F04">
        <w:rPr>
          <w:rStyle w:val="TitleChar"/>
        </w:rPr>
        <w:t xml:space="preserve"> either </w:t>
      </w:r>
      <w:r w:rsidRPr="00543F04">
        <w:rPr>
          <w:rStyle w:val="Emphasis"/>
          <w:highlight w:val="green"/>
        </w:rPr>
        <w:t>fled</w:t>
      </w:r>
      <w:r w:rsidRPr="00543F04">
        <w:rPr>
          <w:rStyle w:val="TitleChar"/>
        </w:rPr>
        <w:t xml:space="preserve"> from enslavement </w:t>
      </w:r>
      <w:r w:rsidRPr="00543F04">
        <w:rPr>
          <w:rStyle w:val="TitleChar"/>
          <w:highlight w:val="green"/>
        </w:rPr>
        <w:t xml:space="preserve">or </w:t>
      </w:r>
      <w:r w:rsidRPr="00543F04">
        <w:rPr>
          <w:rStyle w:val="Emphasis"/>
          <w:highlight w:val="green"/>
        </w:rPr>
        <w:t>perished</w:t>
      </w:r>
      <w:r w:rsidRPr="006C0E10">
        <w:rPr>
          <w:rStyle w:val="reduce2"/>
        </w:rPr>
        <w:t xml:space="preserve"> from the diseases and deprivations of the Europeans, </w:t>
      </w:r>
      <w:r w:rsidRPr="002632AF">
        <w:rPr>
          <w:rStyle w:val="TitleChar"/>
          <w:highlight w:val="green"/>
        </w:rPr>
        <w:t xml:space="preserve">there was </w:t>
      </w:r>
      <w:r w:rsidRPr="00543F04">
        <w:rPr>
          <w:rStyle w:val="Emphasis"/>
          <w:highlight w:val="green"/>
        </w:rPr>
        <w:t>no one left</w:t>
      </w:r>
      <w:r w:rsidRPr="002632AF">
        <w:rPr>
          <w:rStyle w:val="TitleChar"/>
          <w:highlight w:val="green"/>
        </w:rPr>
        <w:t xml:space="preserve"> to raise the</w:t>
      </w:r>
      <w:r w:rsidRPr="002632AF">
        <w:rPr>
          <w:rStyle w:val="TitleChar"/>
        </w:rPr>
        <w:t xml:space="preserve"> </w:t>
      </w:r>
      <w:r w:rsidRPr="009E2651">
        <w:rPr>
          <w:rStyle w:val="reduce2"/>
        </w:rPr>
        <w:t>sugar, tobacco, cotton, indigo, and other</w:t>
      </w:r>
      <w:r w:rsidRPr="002632AF">
        <w:rPr>
          <w:rStyle w:val="TitleChar"/>
        </w:rPr>
        <w:t xml:space="preserve"> </w:t>
      </w:r>
      <w:r w:rsidRPr="002632AF">
        <w:rPr>
          <w:rStyle w:val="TitleChar"/>
          <w:highlight w:val="green"/>
        </w:rPr>
        <w:t xml:space="preserve">tropical cash crops </w:t>
      </w:r>
      <w:r w:rsidRPr="002632AF">
        <w:rPr>
          <w:rStyle w:val="TitleChar"/>
        </w:rPr>
        <w:t>that were so profitable</w:t>
      </w:r>
      <w:r w:rsidRPr="00B86ACB">
        <w:rPr>
          <w:rStyle w:val="TitleChar"/>
        </w:rPr>
        <w:t xml:space="preserve">. A system of </w:t>
      </w:r>
      <w:r w:rsidRPr="002632AF">
        <w:rPr>
          <w:rStyle w:val="TitleChar"/>
          <w:highlight w:val="green"/>
        </w:rPr>
        <w:t xml:space="preserve">waged labour would not </w:t>
      </w:r>
      <w:r w:rsidRPr="00543F04">
        <w:rPr>
          <w:rStyle w:val="TitleChar"/>
          <w:highlight w:val="green"/>
        </w:rPr>
        <w:t>work</w:t>
      </w:r>
      <w:r w:rsidRPr="00543F04">
        <w:rPr>
          <w:rStyle w:val="TitleChar"/>
        </w:rPr>
        <w:t xml:space="preserve"> for the simple reason that </w:t>
      </w:r>
      <w:r w:rsidRPr="00543F04">
        <w:rPr>
          <w:rStyle w:val="TitleChar"/>
          <w:highlight w:val="green"/>
        </w:rPr>
        <w:t>with</w:t>
      </w:r>
      <w:r w:rsidRPr="002632AF">
        <w:rPr>
          <w:rStyle w:val="TitleChar"/>
          <w:highlight w:val="green"/>
        </w:rPr>
        <w:t xml:space="preserve"> plentiful land and easy means of subsistence </w:t>
      </w:r>
      <w:r w:rsidRPr="002632AF">
        <w:rPr>
          <w:rStyle w:val="TitleChar"/>
        </w:rPr>
        <w:t>surrounding them</w:t>
      </w:r>
      <w:r w:rsidRPr="002632AF">
        <w:rPr>
          <w:rStyle w:val="TitleChar"/>
          <w:highlight w:val="green"/>
        </w:rPr>
        <w:t xml:space="preserve">, colonists would </w:t>
      </w:r>
      <w:r w:rsidRPr="002632AF">
        <w:rPr>
          <w:rStyle w:val="TitleChar"/>
        </w:rPr>
        <w:t>naturally</w:t>
      </w:r>
      <w:r w:rsidRPr="002632AF">
        <w:rPr>
          <w:rStyle w:val="TitleChar"/>
          <w:highlight w:val="green"/>
        </w:rPr>
        <w:t xml:space="preserve"> prefer small scale homesteading instead of labouring for their masters</w:t>
      </w:r>
      <w:r w:rsidRPr="006C0E10">
        <w:t>.</w:t>
      </w:r>
      <w:r w:rsidRPr="006C0E10">
        <w:rPr>
          <w:rStyle w:val="reduce2"/>
        </w:rPr>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w:t>
      </w:r>
      <w:r w:rsidRPr="002632AF">
        <w:rPr>
          <w:rStyle w:val="TitleChar"/>
        </w:rPr>
        <w:t>Capitalistic social relations have always been based on compulsion, and they require as a precondition that workers possess nothing but their capacity to labour</w:t>
      </w:r>
      <w:r w:rsidRPr="006C0E10">
        <w:rPr>
          <w:rStyle w:val="reduce2"/>
        </w:rPr>
        <w:t>. The would-be developers of the wealth of the "New World" thus turned to forced labour in complete contradiction to all the theories of bourgeois economists because unfree labour was the only kind of labour applicable to the concrete situation in the Americas.</w:t>
      </w:r>
      <w:r w:rsidRPr="006C0E10">
        <w:t xml:space="preserve"> </w:t>
      </w:r>
      <w:r w:rsidRPr="006C0E10">
        <w:rPr>
          <w:sz w:val="24"/>
        </w:rPr>
        <w:t xml:space="preserve"> </w:t>
      </w:r>
      <w:r w:rsidRPr="00003A34">
        <w:rPr>
          <w:rStyle w:val="TitleChar"/>
          <w:highlight w:val="green"/>
        </w:rPr>
        <w:t>A</w:t>
      </w:r>
      <w:r w:rsidRPr="00B86ACB">
        <w:rPr>
          <w:rStyle w:val="TitleChar"/>
          <w:highlight w:val="green"/>
        </w:rPr>
        <w:t>lth</w:t>
      </w:r>
      <w:r w:rsidRPr="00003A34">
        <w:rPr>
          <w:rStyle w:val="TitleChar"/>
          <w:highlight w:val="green"/>
        </w:rPr>
        <w:t>ough slavery is now</w:t>
      </w:r>
      <w:r w:rsidRPr="003C67A1">
        <w:rPr>
          <w:rStyle w:val="reduce2"/>
        </w:rPr>
        <w:t>, and has almost always been</w:t>
      </w:r>
      <w:r w:rsidRPr="002632AF">
        <w:rPr>
          <w:rStyle w:val="TitleChar"/>
        </w:rPr>
        <w:t xml:space="preserve"> </w:t>
      </w:r>
      <w:r w:rsidRPr="00003A34">
        <w:rPr>
          <w:rStyle w:val="TitleChar"/>
          <w:highlight w:val="green"/>
        </w:rPr>
        <w:t>equated with</w:t>
      </w:r>
      <w:r w:rsidRPr="002632AF">
        <w:rPr>
          <w:rStyle w:val="TitleChar"/>
        </w:rPr>
        <w:t xml:space="preserve"> unfree </w:t>
      </w:r>
      <w:r w:rsidRPr="00543F04">
        <w:rPr>
          <w:rStyle w:val="TitleChar"/>
          <w:highlight w:val="green"/>
        </w:rPr>
        <w:t>Black labour</w:t>
      </w:r>
      <w:r w:rsidRPr="00003A34">
        <w:rPr>
          <w:rStyle w:val="TitleChar"/>
          <w:highlight w:val="green"/>
        </w:rPr>
        <w:t xml:space="preserve">, it was not </w:t>
      </w:r>
      <w:r w:rsidRPr="00543F04">
        <w:rPr>
          <w:rStyle w:val="TitleChar"/>
          <w:highlight w:val="green"/>
        </w:rPr>
        <w:t>always</w:t>
      </w:r>
      <w:r w:rsidRPr="003C67A1">
        <w:rPr>
          <w:rStyle w:val="reduce2"/>
        </w:rPr>
        <w:t xml:space="preserve">, or even </w:t>
      </w:r>
      <w:r w:rsidRPr="002632AF">
        <w:rPr>
          <w:rStyle w:val="TitleChar"/>
        </w:rPr>
        <w:t xml:space="preserve">predominantly </w:t>
      </w:r>
      <w:r w:rsidRPr="00003A34">
        <w:rPr>
          <w:rStyle w:val="TitleChar"/>
          <w:highlight w:val="green"/>
        </w:rPr>
        <w:t xml:space="preserve">so. Capitalists looked </w:t>
      </w:r>
      <w:r w:rsidRPr="00543F04">
        <w:rPr>
          <w:rStyle w:val="Emphasis"/>
          <w:highlight w:val="green"/>
        </w:rPr>
        <w:t>first to their own societies</w:t>
      </w:r>
      <w:r w:rsidRPr="00003A34">
        <w:rPr>
          <w:rStyle w:val="TitleChar"/>
          <w:highlight w:val="green"/>
        </w:rPr>
        <w:t xml:space="preserve"> </w:t>
      </w:r>
      <w:r w:rsidRPr="00543F04">
        <w:rPr>
          <w:rStyle w:val="TitleChar"/>
        </w:rPr>
        <w:t xml:space="preserve">in order </w:t>
      </w:r>
      <w:r w:rsidRPr="00003A34">
        <w:rPr>
          <w:rStyle w:val="TitleChar"/>
          <w:highlight w:val="green"/>
        </w:rPr>
        <w:t xml:space="preserve">to find </w:t>
      </w:r>
      <w:r w:rsidRPr="00B86ACB">
        <w:rPr>
          <w:rStyle w:val="TitleChar"/>
        </w:rPr>
        <w:t xml:space="preserve">the population to </w:t>
      </w:r>
      <w:r w:rsidRPr="00003A34">
        <w:rPr>
          <w:rStyle w:val="TitleChar"/>
          <w:highlight w:val="green"/>
        </w:rPr>
        <w:t xml:space="preserve">labour </w:t>
      </w:r>
      <w:r w:rsidRPr="00543F04">
        <w:rPr>
          <w:rStyle w:val="TitleChar"/>
        </w:rPr>
        <w:t xml:space="preserve">in </w:t>
      </w:r>
      <w:r w:rsidRPr="00B86ACB">
        <w:rPr>
          <w:rStyle w:val="TitleChar"/>
        </w:rPr>
        <w:t>servitude on the large-scale plantations necessary for tropical cash crop production</w:t>
      </w:r>
      <w:r w:rsidRPr="00B86ACB">
        <w:rPr>
          <w:rStyle w:val="reduce2"/>
        </w:rPr>
        <w:t>. Eric Williams</w:t>
      </w:r>
      <w:r w:rsidRPr="006C0E10">
        <w:rPr>
          <w:rStyle w:val="reduce2"/>
        </w:rPr>
        <w:t xml:space="preserve">, in his groundbreaking work Capitalism and Slavery, noted that in the early stages of </w:t>
      </w:r>
      <w:r w:rsidRPr="00003A34">
        <w:rPr>
          <w:rStyle w:val="TitleChar"/>
        </w:rPr>
        <w:t>colonialism "</w:t>
      </w:r>
      <w:r w:rsidRPr="00543F04">
        <w:rPr>
          <w:rStyle w:val="Emphasis"/>
          <w:highlight w:val="green"/>
        </w:rPr>
        <w:t>white slavery</w:t>
      </w:r>
      <w:r w:rsidRPr="00003A34">
        <w:rPr>
          <w:rStyle w:val="TitleChar"/>
          <w:highlight w:val="green"/>
        </w:rPr>
        <w:t xml:space="preserve"> was </w:t>
      </w:r>
      <w:r w:rsidRPr="00543F04">
        <w:rPr>
          <w:rStyle w:val="TitleChar"/>
          <w:highlight w:val="green"/>
        </w:rPr>
        <w:t>the historic base upon</w:t>
      </w:r>
      <w:r w:rsidRPr="00003A34">
        <w:rPr>
          <w:rStyle w:val="TitleChar"/>
          <w:highlight w:val="green"/>
        </w:rPr>
        <w:t xml:space="preserve"> which </w:t>
      </w:r>
      <w:r w:rsidRPr="00543F04">
        <w:rPr>
          <w:rStyle w:val="TitleChar"/>
        </w:rPr>
        <w:t xml:space="preserve">Negro [sic] </w:t>
      </w:r>
      <w:r w:rsidRPr="00003A34">
        <w:rPr>
          <w:rStyle w:val="TitleChar"/>
          <w:highlight w:val="green"/>
        </w:rPr>
        <w:t>slavery was constructed."</w:t>
      </w:r>
      <w:r w:rsidRPr="00003A34">
        <w:rPr>
          <w:rStyle w:val="TitleChar"/>
        </w:rPr>
        <w:t xml:space="preserve"> Between 1607 and 1783 over a quarter million "white" indentured servants arrived in the British colonies </w:t>
      </w:r>
      <w:r w:rsidRPr="00B86ACB">
        <w:rPr>
          <w:rStyle w:val="TitleChar"/>
        </w:rPr>
        <w:t xml:space="preserve">alone where they were set to work in the agricultural and industrial processes of the time. The shipping companies, ports, and trading routes established for the transport of </w:t>
      </w:r>
      <w:r w:rsidRPr="00003A34">
        <w:rPr>
          <w:rStyle w:val="TitleChar"/>
          <w:highlight w:val="green"/>
        </w:rPr>
        <w:t>the poor, "</w:t>
      </w:r>
      <w:r w:rsidRPr="00B86ACB">
        <w:rPr>
          <w:rStyle w:val="TitleChar"/>
          <w:highlight w:val="green"/>
        </w:rPr>
        <w:t xml:space="preserve">criminal", and lumpen elements </w:t>
      </w:r>
      <w:r w:rsidRPr="00B86ACB">
        <w:rPr>
          <w:rStyle w:val="TitleChar"/>
        </w:rPr>
        <w:t xml:space="preserve">of European society </w:t>
      </w:r>
      <w:r w:rsidRPr="00003A34">
        <w:rPr>
          <w:rStyle w:val="TitleChar"/>
          <w:highlight w:val="green"/>
        </w:rPr>
        <w:t xml:space="preserve">were </w:t>
      </w:r>
      <w:r w:rsidRPr="00B86ACB">
        <w:rPr>
          <w:rStyle w:val="TitleChar"/>
        </w:rPr>
        <w:t xml:space="preserve">to </w:t>
      </w:r>
      <w:r w:rsidRPr="00B86ACB">
        <w:rPr>
          <w:rStyle w:val="Emphasis"/>
        </w:rPr>
        <w:t xml:space="preserve">form </w:t>
      </w:r>
      <w:r w:rsidRPr="00FE305A">
        <w:rPr>
          <w:rStyle w:val="Emphasis"/>
          <w:highlight w:val="green"/>
        </w:rPr>
        <w:t>the [core</w:t>
      </w:r>
      <w:proofErr w:type="gramStart"/>
      <w:r w:rsidRPr="00FE305A">
        <w:rPr>
          <w:rStyle w:val="Emphasis"/>
          <w:highlight w:val="green"/>
        </w:rPr>
        <w:t>]</w:t>
      </w:r>
      <w:r w:rsidRPr="00FE305A">
        <w:t>backbone</w:t>
      </w:r>
      <w:proofErr w:type="gramEnd"/>
      <w:r w:rsidRPr="00003A34">
        <w:rPr>
          <w:rStyle w:val="TitleChar"/>
          <w:highlight w:val="green"/>
        </w:rPr>
        <w:t xml:space="preserve"> of the </w:t>
      </w:r>
      <w:r w:rsidRPr="00B86ACB">
        <w:rPr>
          <w:rStyle w:val="TitleChar"/>
        </w:rPr>
        <w:t xml:space="preserve">future </w:t>
      </w:r>
      <w:r w:rsidRPr="00003A34">
        <w:rPr>
          <w:rStyle w:val="TitleChar"/>
          <w:highlight w:val="green"/>
        </w:rPr>
        <w:t>slave trade</w:t>
      </w:r>
      <w:r w:rsidRPr="00B86ACB">
        <w:rPr>
          <w:rStyle w:val="TitleChar"/>
        </w:rPr>
        <w:t xml:space="preserve"> of Africans.  </w:t>
      </w:r>
      <w:r w:rsidRPr="00FE305A">
        <w:rPr>
          <w:rStyle w:val="TitleChar"/>
          <w:highlight w:val="green"/>
        </w:rPr>
        <w:t xml:space="preserve">Slavery </w:t>
      </w:r>
      <w:r w:rsidRPr="00003A34">
        <w:rPr>
          <w:rStyle w:val="TitleChar"/>
          <w:highlight w:val="green"/>
        </w:rPr>
        <w:t xml:space="preserve">became </w:t>
      </w:r>
      <w:r w:rsidRPr="00FE305A">
        <w:rPr>
          <w:rStyle w:val="TitleChar"/>
        </w:rPr>
        <w:t xml:space="preserve">an </w:t>
      </w:r>
      <w:r w:rsidRPr="00B86ACB">
        <w:rPr>
          <w:rStyle w:val="TitleChar"/>
        </w:rPr>
        <w:t xml:space="preserve">exclusively </w:t>
      </w:r>
      <w:r w:rsidRPr="00003A34">
        <w:rPr>
          <w:rStyle w:val="TitleChar"/>
          <w:highlight w:val="green"/>
        </w:rPr>
        <w:t xml:space="preserve">Black </w:t>
      </w:r>
      <w:r w:rsidRPr="00FE305A">
        <w:rPr>
          <w:rStyle w:val="TitleChar"/>
        </w:rPr>
        <w:t xml:space="preserve">institution </w:t>
      </w:r>
      <w:r w:rsidRPr="002632AF">
        <w:rPr>
          <w:rStyle w:val="TitleChar"/>
          <w:highlight w:val="green"/>
        </w:rPr>
        <w:t xml:space="preserve">due to </w:t>
      </w:r>
      <w:r w:rsidRPr="00B86ACB">
        <w:rPr>
          <w:rStyle w:val="TitleChar"/>
        </w:rPr>
        <w:t xml:space="preserve">the dynamics of </w:t>
      </w:r>
      <w:r w:rsidRPr="00FE305A">
        <w:rPr>
          <w:rStyle w:val="Emphasis"/>
          <w:highlight w:val="green"/>
        </w:rPr>
        <w:t>class struggle</w:t>
      </w:r>
      <w:r w:rsidRPr="002632AF">
        <w:rPr>
          <w:rStyle w:val="TitleChar"/>
          <w:highlight w:val="green"/>
        </w:rPr>
        <w:t xml:space="preserve"> as </w:t>
      </w:r>
      <w:r w:rsidRPr="00B86ACB">
        <w:rPr>
          <w:rStyle w:val="TitleChar"/>
        </w:rPr>
        <w:t xml:space="preserve">repeated </w:t>
      </w:r>
      <w:r w:rsidRPr="00FE305A">
        <w:rPr>
          <w:rStyle w:val="Emphasis"/>
          <w:highlight w:val="green"/>
        </w:rPr>
        <w:t>multi-ethnic rebellions</w:t>
      </w:r>
      <w:r w:rsidRPr="00003A34">
        <w:rPr>
          <w:rStyle w:val="TitleChar"/>
          <w:highlight w:val="green"/>
        </w:rPr>
        <w:t xml:space="preserve"> of African slaves and indentured </w:t>
      </w:r>
      <w:r w:rsidRPr="00B86ACB">
        <w:rPr>
          <w:rStyle w:val="TitleChar"/>
        </w:rPr>
        <w:t xml:space="preserve">European </w:t>
      </w:r>
      <w:r w:rsidRPr="00003A34">
        <w:rPr>
          <w:rStyle w:val="TitleChar"/>
          <w:highlight w:val="green"/>
        </w:rPr>
        <w:t xml:space="preserve">servants led </w:t>
      </w:r>
      <w:r w:rsidRPr="00B86ACB">
        <w:rPr>
          <w:rStyle w:val="TitleChar"/>
        </w:rPr>
        <w:t xml:space="preserve">the </w:t>
      </w:r>
      <w:r w:rsidRPr="00003A34">
        <w:rPr>
          <w:rStyle w:val="TitleChar"/>
          <w:highlight w:val="green"/>
        </w:rPr>
        <w:t xml:space="preserve">slaveholders to </w:t>
      </w:r>
      <w:r w:rsidRPr="00B86ACB">
        <w:rPr>
          <w:rStyle w:val="TitleChar"/>
        </w:rPr>
        <w:t xml:space="preserve">seek strategies to </w:t>
      </w:r>
      <w:r w:rsidRPr="00FE305A">
        <w:rPr>
          <w:rStyle w:val="Emphasis"/>
          <w:highlight w:val="green"/>
        </w:rPr>
        <w:lastRenderedPageBreak/>
        <w:t>divide and conquer.</w:t>
      </w:r>
      <w:r w:rsidRPr="00003A34">
        <w:rPr>
          <w:rStyle w:val="TitleChar"/>
          <w:highlight w:val="green"/>
        </w:rPr>
        <w:t xml:space="preserve"> The fact that </w:t>
      </w:r>
      <w:r w:rsidRPr="00B86ACB">
        <w:rPr>
          <w:rStyle w:val="TitleChar"/>
        </w:rPr>
        <w:t xml:space="preserve">an African slave could be purchased for life with the </w:t>
      </w:r>
      <w:r w:rsidRPr="00B86ACB">
        <w:rPr>
          <w:rStyle w:val="Emphasis"/>
        </w:rPr>
        <w:t>same amount of money</w:t>
      </w:r>
      <w:r w:rsidRPr="00B86ACB">
        <w:rPr>
          <w:rStyle w:val="TitleChar"/>
        </w:rPr>
        <w:t xml:space="preserve"> that it would cost to buy an indentured servant for 10 years, and that </w:t>
      </w:r>
      <w:r w:rsidRPr="00003A34">
        <w:rPr>
          <w:rStyle w:val="TitleChar"/>
          <w:highlight w:val="green"/>
        </w:rPr>
        <w:t xml:space="preserve">the African's skin </w:t>
      </w:r>
      <w:r w:rsidRPr="00B73DCD">
        <w:rPr>
          <w:rStyle w:val="TitleChar"/>
          <w:highlight w:val="green"/>
        </w:rPr>
        <w:t>color would</w:t>
      </w:r>
      <w:r w:rsidRPr="00FE305A">
        <w:rPr>
          <w:rStyle w:val="TitleChar"/>
        </w:rPr>
        <w:t xml:space="preserve"> function as an instrument of social control by </w:t>
      </w:r>
      <w:r w:rsidRPr="002632AF">
        <w:rPr>
          <w:rStyle w:val="TitleChar"/>
          <w:highlight w:val="green"/>
        </w:rPr>
        <w:t>mak</w:t>
      </w:r>
      <w:r w:rsidRPr="00FE305A">
        <w:rPr>
          <w:rStyle w:val="TitleChar"/>
        </w:rPr>
        <w:t>ing</w:t>
      </w:r>
      <w:r w:rsidRPr="002632AF">
        <w:rPr>
          <w:rStyle w:val="TitleChar"/>
          <w:highlight w:val="green"/>
        </w:rPr>
        <w:t xml:space="preserve"> it </w:t>
      </w:r>
      <w:r w:rsidRPr="00B73DCD">
        <w:rPr>
          <w:rStyle w:val="Emphasis"/>
          <w:highlight w:val="green"/>
        </w:rPr>
        <w:t>easier to track down</w:t>
      </w:r>
      <w:r w:rsidRPr="002632AF">
        <w:rPr>
          <w:rStyle w:val="TitleChar"/>
          <w:highlight w:val="green"/>
        </w:rPr>
        <w:t xml:space="preserve"> runaway slaves</w:t>
      </w:r>
      <w:r w:rsidRPr="002632AF">
        <w:rPr>
          <w:rStyle w:val="TitleChar"/>
        </w:rPr>
        <w:t xml:space="preserve"> </w:t>
      </w:r>
      <w:r w:rsidRPr="003C67A1">
        <w:rPr>
          <w:rStyle w:val="reduce2"/>
        </w:rPr>
        <w:t>in a land where all whites were free wage labourers and all Black people slaves,</w:t>
      </w:r>
      <w:r w:rsidRPr="002632AF">
        <w:rPr>
          <w:rStyle w:val="TitleChar"/>
        </w:rPr>
        <w:t xml:space="preserve"> </w:t>
      </w:r>
      <w:r w:rsidRPr="002632AF">
        <w:rPr>
          <w:rStyle w:val="TitleChar"/>
          <w:highlight w:val="green"/>
        </w:rPr>
        <w:t xml:space="preserve">provided </w:t>
      </w:r>
      <w:r w:rsidRPr="00FE305A">
        <w:rPr>
          <w:rStyle w:val="Emphasis"/>
          <w:highlight w:val="green"/>
        </w:rPr>
        <w:t>further incentives</w:t>
      </w:r>
      <w:r w:rsidRPr="002632AF">
        <w:rPr>
          <w:rStyle w:val="TitleChar"/>
          <w:highlight w:val="green"/>
        </w:rPr>
        <w:t xml:space="preserve"> for </w:t>
      </w:r>
      <w:r w:rsidRPr="00B86ACB">
        <w:rPr>
          <w:rStyle w:val="TitleChar"/>
        </w:rPr>
        <w:t xml:space="preserve">this system of </w:t>
      </w:r>
      <w:r w:rsidRPr="002632AF">
        <w:rPr>
          <w:rStyle w:val="TitleChar"/>
          <w:highlight w:val="green"/>
        </w:rPr>
        <w:t>racial classification</w:t>
      </w:r>
      <w:r w:rsidRPr="004D2F93">
        <w:rPr>
          <w:rStyle w:val="reduce2"/>
        </w:rPr>
        <w:t xml:space="preserve">. In the </w:t>
      </w:r>
      <w:r w:rsidRPr="00003A34">
        <w:rPr>
          <w:rStyle w:val="TitleChar"/>
        </w:rPr>
        <w:t xml:space="preserve">colonies </w:t>
      </w:r>
      <w:r w:rsidRPr="00B86ACB">
        <w:rPr>
          <w:rStyle w:val="TitleChar"/>
        </w:rPr>
        <w:t>where there was an insufficient free white population to provide a counterbalance to potential slave insurgencies, such as on the Caribbean</w:t>
      </w:r>
      <w:r w:rsidRPr="00FE305A">
        <w:rPr>
          <w:rStyle w:val="TitleChar"/>
        </w:rPr>
        <w:t xml:space="preserve"> islands, </w:t>
      </w:r>
      <w:r w:rsidRPr="00003A34">
        <w:rPr>
          <w:rStyle w:val="TitleChar"/>
          <w:highlight w:val="green"/>
        </w:rPr>
        <w:t xml:space="preserve">an elaborate </w:t>
      </w:r>
      <w:r w:rsidRPr="00FE305A">
        <w:rPr>
          <w:rStyle w:val="Emphasis"/>
          <w:highlight w:val="green"/>
        </w:rPr>
        <w:t xml:space="preserve">hierarchy of racial privilege </w:t>
      </w:r>
      <w:r w:rsidRPr="00003A34">
        <w:rPr>
          <w:rStyle w:val="TitleChar"/>
          <w:highlight w:val="green"/>
        </w:rPr>
        <w:t xml:space="preserve">was built up, </w:t>
      </w:r>
      <w:r w:rsidRPr="00B86ACB">
        <w:rPr>
          <w:rStyle w:val="TitleChar"/>
        </w:rPr>
        <w:t>with the lighter skinned "mulattos" admitted to the ranks of free men where they often owned slaves themselves.</w:t>
      </w:r>
      <w:r w:rsidRPr="00B86ACB">
        <w:rPr>
          <w:rStyle w:val="reduce2"/>
        </w:rPr>
        <w:t xml:space="preserve"> </w:t>
      </w:r>
      <w:r w:rsidRPr="00003A34">
        <w:rPr>
          <w:rStyle w:val="Emphasis"/>
          <w:highlight w:val="green"/>
        </w:rPr>
        <w:t xml:space="preserve">The concept </w:t>
      </w:r>
      <w:r w:rsidRPr="00064BE5">
        <w:rPr>
          <w:rStyle w:val="Emphasis"/>
          <w:highlight w:val="green"/>
        </w:rPr>
        <w:t>of a "white race" never</w:t>
      </w:r>
      <w:r w:rsidRPr="002632AF">
        <w:rPr>
          <w:rStyle w:val="TitleChar"/>
          <w:highlight w:val="green"/>
        </w:rPr>
        <w:t xml:space="preserve"> </w:t>
      </w:r>
      <w:r w:rsidRPr="002632AF">
        <w:rPr>
          <w:rStyle w:val="TitleChar"/>
        </w:rPr>
        <w:t>really</w:t>
      </w:r>
      <w:r w:rsidRPr="002632AF">
        <w:rPr>
          <w:rStyle w:val="TitleChar"/>
          <w:highlight w:val="green"/>
        </w:rPr>
        <w:t xml:space="preserve"> </w:t>
      </w:r>
      <w:r w:rsidRPr="00064BE5">
        <w:rPr>
          <w:rStyle w:val="Emphasis"/>
          <w:highlight w:val="green"/>
        </w:rPr>
        <w:t xml:space="preserve">existed before </w:t>
      </w:r>
      <w:r w:rsidRPr="009568DD">
        <w:rPr>
          <w:rStyle w:val="Emphasis"/>
        </w:rPr>
        <w:t xml:space="preserve">the economic systems of early </w:t>
      </w:r>
      <w:r w:rsidRPr="00064BE5">
        <w:rPr>
          <w:rStyle w:val="Emphasis"/>
          <w:highlight w:val="green"/>
        </w:rPr>
        <w:t xml:space="preserve">capitalism </w:t>
      </w:r>
      <w:r w:rsidRPr="009568DD">
        <w:rPr>
          <w:rStyle w:val="Emphasis"/>
        </w:rPr>
        <w:t>made it a necessary social construct to aid in the repression of enslaved Africans</w:t>
      </w:r>
      <w:r w:rsidRPr="009568DD">
        <w:rPr>
          <w:rStyle w:val="TitleChar"/>
        </w:rPr>
        <w:t xml:space="preserve">. Xenophobia </w:t>
      </w:r>
      <w:r w:rsidRPr="00FE305A">
        <w:rPr>
          <w:rStyle w:val="TitleChar"/>
        </w:rPr>
        <w:t xml:space="preserve">and </w:t>
      </w:r>
      <w:r w:rsidRPr="009568DD">
        <w:rPr>
          <w:rStyle w:val="TitleChar"/>
          <w:highlight w:val="green"/>
        </w:rPr>
        <w:t xml:space="preserve">hostility towards </w:t>
      </w:r>
      <w:r w:rsidRPr="00003A34">
        <w:rPr>
          <w:rStyle w:val="TitleChar"/>
          <w:highlight w:val="green"/>
        </w:rPr>
        <w:t xml:space="preserve">those who were different </w:t>
      </w:r>
      <w:r w:rsidRPr="009568DD">
        <w:rPr>
          <w:rStyle w:val="TitleChar"/>
        </w:rPr>
        <w:t xml:space="preserve">than one's own immediate family, clan, or tribe </w:t>
      </w:r>
      <w:r w:rsidRPr="00B73DCD">
        <w:rPr>
          <w:rStyle w:val="TitleChar"/>
          <w:highlight w:val="green"/>
        </w:rPr>
        <w:t>w</w:t>
      </w:r>
      <w:r w:rsidRPr="00FE305A">
        <w:rPr>
          <w:rStyle w:val="TitleChar"/>
          <w:highlight w:val="green"/>
        </w:rPr>
        <w:t>ere</w:t>
      </w:r>
      <w:r w:rsidRPr="00FE305A">
        <w:rPr>
          <w:rStyle w:val="TitleChar"/>
        </w:rPr>
        <w:t xml:space="preserve"> certainly </w:t>
      </w:r>
      <w:r w:rsidRPr="00FE305A">
        <w:rPr>
          <w:rStyle w:val="TitleChar"/>
          <w:highlight w:val="green"/>
        </w:rPr>
        <w:t>evident</w:t>
      </w:r>
      <w:r w:rsidRPr="00FE305A">
        <w:rPr>
          <w:rStyle w:val="TitleChar"/>
        </w:rPr>
        <w:t>, and discrimination based on religious status was also widespread</w:t>
      </w:r>
      <w:r w:rsidRPr="00003A34">
        <w:rPr>
          <w:rStyle w:val="TitleChar"/>
          <w:highlight w:val="green"/>
        </w:rPr>
        <w:t xml:space="preserve"> but </w:t>
      </w:r>
      <w:r w:rsidRPr="00FE305A">
        <w:rPr>
          <w:rStyle w:val="TitleChar"/>
        </w:rPr>
        <w:t xml:space="preserve">the development of </w:t>
      </w:r>
      <w:r w:rsidRPr="00003A34">
        <w:rPr>
          <w:rStyle w:val="TitleChar"/>
          <w:highlight w:val="green"/>
        </w:rPr>
        <w:t>modern "</w:t>
      </w:r>
      <w:r w:rsidRPr="00FE305A">
        <w:rPr>
          <w:rStyle w:val="Emphasis"/>
          <w:highlight w:val="green"/>
        </w:rPr>
        <w:t>scientific" racism</w:t>
      </w:r>
      <w:r w:rsidRPr="00003A34">
        <w:rPr>
          <w:rStyle w:val="TitleChar"/>
          <w:highlight w:val="green"/>
        </w:rPr>
        <w:t xml:space="preserve"> </w:t>
      </w:r>
      <w:r w:rsidRPr="009568DD">
        <w:rPr>
          <w:rStyle w:val="TitleChar"/>
        </w:rPr>
        <w:t>with its view that there are physically distinct "</w:t>
      </w:r>
      <w:r w:rsidRPr="009568DD">
        <w:rPr>
          <w:rStyle w:val="Emphasis"/>
        </w:rPr>
        <w:t>races</w:t>
      </w:r>
      <w:r w:rsidRPr="009568DD">
        <w:rPr>
          <w:rStyle w:val="TitleChar"/>
        </w:rPr>
        <w:t xml:space="preserve">" within humanity, with distinct attributes and characteristics </w:t>
      </w:r>
      <w:r w:rsidRPr="00003A34">
        <w:rPr>
          <w:rStyle w:val="TitleChar"/>
          <w:highlight w:val="green"/>
        </w:rPr>
        <w:t xml:space="preserve">is </w:t>
      </w:r>
      <w:r w:rsidRPr="00FE305A">
        <w:rPr>
          <w:rStyle w:val="Emphasis"/>
          <w:highlight w:val="green"/>
        </w:rPr>
        <w:t>peculiar to the conquest of the Americas</w:t>
      </w:r>
      <w:r w:rsidRPr="00003A34">
        <w:rPr>
          <w:rStyle w:val="TitleChar"/>
          <w:highlight w:val="green"/>
        </w:rPr>
        <w:t xml:space="preserve">, the rise of slavery, and the </w:t>
      </w:r>
      <w:r w:rsidRPr="00B73DCD">
        <w:rPr>
          <w:rStyle w:val="Emphasis"/>
          <w:highlight w:val="green"/>
        </w:rPr>
        <w:t>imperialist domination</w:t>
      </w:r>
      <w:r w:rsidRPr="00003A34">
        <w:rPr>
          <w:rStyle w:val="TitleChar"/>
          <w:highlight w:val="green"/>
        </w:rPr>
        <w:t xml:space="preserve"> of the </w:t>
      </w:r>
      <w:r w:rsidRPr="009568DD">
        <w:rPr>
          <w:rStyle w:val="TitleChar"/>
        </w:rPr>
        <w:t xml:space="preserve">entire </w:t>
      </w:r>
      <w:r w:rsidRPr="00FE305A">
        <w:rPr>
          <w:rStyle w:val="TitleChar"/>
          <w:highlight w:val="green"/>
        </w:rPr>
        <w:t xml:space="preserve">world.  Racism </w:t>
      </w:r>
      <w:r w:rsidRPr="00003A34">
        <w:rPr>
          <w:rStyle w:val="TitleChar"/>
          <w:highlight w:val="green"/>
        </w:rPr>
        <w:t>provided a convenient way to explain the</w:t>
      </w:r>
      <w:r w:rsidRPr="002632AF">
        <w:rPr>
          <w:rStyle w:val="TitleChar"/>
          <w:highlight w:val="green"/>
        </w:rPr>
        <w:t xml:space="preserve"> subordinate position of Africans </w:t>
      </w:r>
      <w:r w:rsidRPr="009568DD">
        <w:rPr>
          <w:rStyle w:val="TitleChar"/>
        </w:rPr>
        <w:t>and other victims</w:t>
      </w:r>
      <w:r w:rsidRPr="002632AF">
        <w:rPr>
          <w:rStyle w:val="TitleChar"/>
        </w:rPr>
        <w:t xml:space="preserve"> </w:t>
      </w:r>
      <w:r w:rsidRPr="003C67A1">
        <w:rPr>
          <w:rStyle w:val="reduce2"/>
        </w:rPr>
        <w:t>of Euro-colonialism</w:t>
      </w:r>
      <w:r w:rsidRPr="002632AF">
        <w:rPr>
          <w:rStyle w:val="TitleChar"/>
        </w:rPr>
        <w:t xml:space="preserve">, </w:t>
      </w:r>
      <w:r w:rsidRPr="009568DD">
        <w:rPr>
          <w:rStyle w:val="TitleChar"/>
        </w:rPr>
        <w:t xml:space="preserve">while at the same time providing an apparatus upon which to </w:t>
      </w:r>
      <w:r w:rsidRPr="009568DD">
        <w:rPr>
          <w:rStyle w:val="Emphasis"/>
        </w:rPr>
        <w:t>structure the granting of special privileges to sectors of the working class</w:t>
      </w:r>
      <w:r w:rsidRPr="002632AF">
        <w:rPr>
          <w:rStyle w:val="TitleChar"/>
        </w:rPr>
        <w:t xml:space="preserve"> </w:t>
      </w:r>
      <w:r w:rsidRPr="00FE305A">
        <w:rPr>
          <w:rStyle w:val="TitleChar"/>
        </w:rPr>
        <w:t>admitted as members of the "white race".</w:t>
      </w:r>
      <w:r w:rsidRPr="006C0E10">
        <w:rPr>
          <w:rStyle w:val="reduce2"/>
        </w:rPr>
        <w:t xml:space="preserve"> As David McNally has noted, one of the key component of modern racism was its utility in </w:t>
      </w:r>
      <w:r w:rsidRPr="00FE305A">
        <w:rPr>
          <w:rStyle w:val="TitleChar"/>
        </w:rPr>
        <w:t>resolving the contradiction as to how the modern European societies in which the bourgeoisie had come to power through promising "freedom" and "equality" were so reliant on slave labour and murderous, yet highly profitable colonial adventures.</w:t>
      </w:r>
      <w:r w:rsidRPr="006C0E10">
        <w:t xml:space="preserve"> </w:t>
      </w:r>
      <w:r w:rsidRPr="002632AF">
        <w:rPr>
          <w:rStyle w:val="TitleChar"/>
        </w:rPr>
        <w:t xml:space="preserve">The development of </w:t>
      </w:r>
      <w:r w:rsidRPr="003C67A1">
        <w:rPr>
          <w:rStyle w:val="reduce2"/>
        </w:rPr>
        <w:t>a concept like</w:t>
      </w:r>
      <w:r w:rsidRPr="002632AF">
        <w:rPr>
          <w:rStyle w:val="TitleChar"/>
        </w:rPr>
        <w:t xml:space="preserve"> racism allowed whole sections of the world's population to be "excommunicated" from humankind, and then be murdered or worked to death with a clear conscience for the profit of the capitalist class</w:t>
      </w:r>
      <w:r w:rsidRPr="006C0E10">
        <w:t>.</w:t>
      </w:r>
      <w:r w:rsidRPr="006C0E10">
        <w:rPr>
          <w:rStyle w:val="reduce2"/>
        </w:rPr>
        <w:t xml:space="preserve">  To get a sense of the scale of slavery and its economic importance, and thus an understanding of the material incentives for the creation of ideological constructs such as "race", a few statistics regarding the English slave trade from Eric Williams' book Capitalism and Slavery help to put things in context. The Royal African Company, a monopolistic crown corporation, transported an average of 5 000 slaves a year between 1680 and 1686. When the ability to engage in the free trade of slaves was recognized as a "fundamental and natural right" of the Englishman, one port city alone, Bristol, shipped </w:t>
      </w:r>
      <w:r>
        <w:rPr>
          <w:rStyle w:val="reduce2"/>
        </w:rPr>
        <w:t xml:space="preserve"> </w:t>
      </w:r>
      <w:r w:rsidRPr="006C0E10">
        <w:rPr>
          <w:rStyle w:val="reduce2"/>
        </w:rPr>
        <w:t xml:space="preserve">160 950 slaves from 1698-1707. In 1760, 146 slave ships with a capacity for 36 000 slaves sailed from British ports, while in 1771 that number had increased to 190 ships with a capacity for 47 000 slaves. Between 1700 and </w:t>
      </w:r>
      <w:r w:rsidRPr="003C67A1">
        <w:rPr>
          <w:rStyle w:val="reduce2"/>
        </w:rPr>
        <w:t xml:space="preserve">1786 over 610 000 slaves were imported to Jamaica alone, and conservative estimates for the total import of slaves into all British colonies between 1680 and 1786 are put at over two million. All told, many historians place the total number of Africans displaced by the Atlantic slave trade as being between twelve and thirty million people--a massive historical event and forced migration of unprecedented proportions.  These large numbers of slaves and the success of the slave trade as jump starter for capitalist industrialization came from what has been called the "triangular trade"--an intensely profitable economic relationship which built up European industry while systematically deforming and underdeveloping the other economic regions involved. The Europeans would produce manufactured goods that would then be traded to ruling elites in the various African kingdoms. They in turn would use the firearms and trading goods of the Europeans to enrich themselves by capturing members of rival tribes, or the less fortunate of their own society, to sell them as slaves to the European merchants who would fill their now empty ships with slaves destined to work in the colonial plantations. On the plantations, the slaves would toil to produce expensive cash crops that could not be grown in </w:t>
      </w:r>
      <w:smartTag w:uri="urn:schemas-microsoft-com:office:smarttags" w:element="place">
        <w:r w:rsidRPr="003C67A1">
          <w:rPr>
            <w:rStyle w:val="reduce2"/>
          </w:rPr>
          <w:t>Europe</w:t>
        </w:r>
      </w:smartTag>
      <w:r w:rsidRPr="003C67A1">
        <w:rPr>
          <w:rStyle w:val="reduce2"/>
        </w:rPr>
        <w:t xml:space="preserve">. These raw materials were then refined and sold at fantastic profit in </w:t>
      </w:r>
      <w:smartTag w:uri="urn:schemas-microsoft-com:office:smarttags" w:element="place">
        <w:r w:rsidRPr="003C67A1">
          <w:rPr>
            <w:rStyle w:val="reduce2"/>
          </w:rPr>
          <w:t>Europe</w:t>
        </w:r>
      </w:smartTag>
      <w:r w:rsidRPr="003C67A1">
        <w:rPr>
          <w:rStyle w:val="reduce2"/>
        </w:rPr>
        <w:t xml:space="preserve">. In 1697, the tiny </w:t>
      </w:r>
      <w:smartTag w:uri="urn:schemas-microsoft-com:office:smarttags" w:element="PlaceType">
        <w:r w:rsidRPr="003C67A1">
          <w:rPr>
            <w:rStyle w:val="reduce2"/>
          </w:rPr>
          <w:t>island</w:t>
        </w:r>
      </w:smartTag>
      <w:r w:rsidRPr="003C67A1">
        <w:rPr>
          <w:rStyle w:val="reduce2"/>
        </w:rPr>
        <w:t xml:space="preserve"> of </w:t>
      </w:r>
      <w:smartTag w:uri="urn:schemas-microsoft-com:office:smarttags" w:element="PlaceName">
        <w:r w:rsidRPr="003C67A1">
          <w:rPr>
            <w:rStyle w:val="reduce2"/>
          </w:rPr>
          <w:t>Barbados</w:t>
        </w:r>
      </w:smartTag>
      <w:r w:rsidRPr="003C67A1">
        <w:rPr>
          <w:rStyle w:val="reduce2"/>
        </w:rPr>
        <w:t xml:space="preserve"> with its 166 square miles, was worth more to British capitalism than </w:t>
      </w:r>
      <w:smartTag w:uri="urn:schemas-microsoft-com:office:smarttags" w:element="City">
        <w:r w:rsidRPr="003C67A1">
          <w:rPr>
            <w:rStyle w:val="reduce2"/>
          </w:rPr>
          <w:t>New England</w:t>
        </w:r>
      </w:smartTag>
      <w:r w:rsidRPr="003C67A1">
        <w:rPr>
          <w:rStyle w:val="reduce2"/>
        </w:rPr>
        <w:t xml:space="preserve">, </w:t>
      </w:r>
      <w:smartTag w:uri="urn:schemas-microsoft-com:office:smarttags" w:element="State">
        <w:r w:rsidRPr="003C67A1">
          <w:rPr>
            <w:rStyle w:val="reduce2"/>
          </w:rPr>
          <w:t>New York</w:t>
        </w:r>
      </w:smartTag>
      <w:r w:rsidRPr="003C67A1">
        <w:rPr>
          <w:rStyle w:val="reduce2"/>
        </w:rPr>
        <w:t xml:space="preserve">, and </w:t>
      </w:r>
      <w:smartTag w:uri="urn:schemas-microsoft-com:office:smarttags" w:element="place">
        <w:smartTag w:uri="urn:schemas-microsoft-com:office:smarttags" w:element="State">
          <w:r w:rsidRPr="003C67A1">
            <w:rPr>
              <w:rStyle w:val="reduce2"/>
            </w:rPr>
            <w:t>Pennsylvania</w:t>
          </w:r>
        </w:smartTag>
      </w:smartTag>
      <w:r w:rsidRPr="003C67A1">
        <w:rPr>
          <w:rStyle w:val="reduce2"/>
        </w:rPr>
        <w:t xml:space="preserve"> combined, while by 1798, the income accruing to the British from the West Indian plantations alone was four million pounds a year, as opposed to one million pounds from the whole rest of the world. Capitalist economists of the day recognized the super profitability of slavery by noting the ease of making 100% profit on the trade, and by noting that one African slave was as profitable as seven workers in the mainland. Even more importantly, the profits of the slave trade were plowed back into further economic growth. Capital from the slave trade financed James Watt and the invention and production of the steam engine, while the shipping, insurance, banking, mining, and textile industries were all thoroughly integrated into the slave trade.</w:t>
      </w:r>
      <w:r w:rsidRPr="006C0E10">
        <w:t xml:space="preserve"> </w:t>
      </w:r>
      <w:r w:rsidRPr="006C0E10">
        <w:rPr>
          <w:sz w:val="24"/>
        </w:rPr>
        <w:t xml:space="preserve"> </w:t>
      </w:r>
      <w:r w:rsidRPr="002632AF">
        <w:rPr>
          <w:rStyle w:val="TitleChar"/>
        </w:rPr>
        <w:t xml:space="preserve">What an analysis of the origins of modern capitalism shows is just how far the capitalist class will go </w:t>
      </w:r>
      <w:r w:rsidRPr="003C67A1">
        <w:rPr>
          <w:rStyle w:val="reduce2"/>
        </w:rPr>
        <w:t>to make a profit</w:t>
      </w:r>
      <w:r w:rsidRPr="002632AF">
        <w:rPr>
          <w:rStyle w:val="TitleChar"/>
        </w:rPr>
        <w:t xml:space="preserve">. </w:t>
      </w:r>
      <w:r w:rsidRPr="009568DD">
        <w:rPr>
          <w:rStyle w:val="TitleChar"/>
        </w:rPr>
        <w:t>The development of a pernicious racist ideology, spread to justify the uprooting and enslavement of millions of people to transport them across the world to fill a land whose indigenous population was massacred or worked to death, represents the beginnings of the system</w:t>
      </w:r>
      <w:r w:rsidRPr="009568DD">
        <w:t xml:space="preserve"> </w:t>
      </w:r>
      <w:r w:rsidRPr="009568DD">
        <w:rPr>
          <w:rStyle w:val="reduce2"/>
        </w:rPr>
        <w:t>that George</w:t>
      </w:r>
      <w:r w:rsidRPr="006C0E10">
        <w:rPr>
          <w:rStyle w:val="reduce2"/>
        </w:rPr>
        <w:t xml:space="preserve"> W. Bush defends as "our way of life".</w:t>
      </w:r>
      <w:r w:rsidRPr="006C0E10">
        <w:t xml:space="preserve"> </w:t>
      </w:r>
      <w:r w:rsidRPr="002632AF">
        <w:rPr>
          <w:rStyle w:val="TitleChar"/>
          <w:highlight w:val="green"/>
        </w:rPr>
        <w:t xml:space="preserve">For revolutionaries </w:t>
      </w:r>
      <w:r w:rsidRPr="009568DD">
        <w:rPr>
          <w:rStyle w:val="TitleChar"/>
        </w:rPr>
        <w:t xml:space="preserve">today </w:t>
      </w:r>
      <w:r w:rsidRPr="00003A34">
        <w:rPr>
          <w:rStyle w:val="TitleChar"/>
          <w:highlight w:val="green"/>
        </w:rPr>
        <w:t>who seek to understand</w:t>
      </w:r>
      <w:r w:rsidRPr="002632AF">
        <w:rPr>
          <w:rStyle w:val="TitleChar"/>
        </w:rPr>
        <w:t xml:space="preserve"> and </w:t>
      </w:r>
      <w:r w:rsidRPr="009568DD">
        <w:rPr>
          <w:rStyle w:val="TitleChar"/>
          <w:highlight w:val="green"/>
        </w:rPr>
        <w:t>transform</w:t>
      </w:r>
      <w:r w:rsidRPr="002632AF">
        <w:rPr>
          <w:rStyle w:val="TitleChar"/>
        </w:rPr>
        <w:t xml:space="preserve"> </w:t>
      </w:r>
      <w:r w:rsidRPr="009568DD">
        <w:rPr>
          <w:rStyle w:val="TitleChar"/>
        </w:rPr>
        <w:t>capitalism and</w:t>
      </w:r>
      <w:r w:rsidRPr="002632AF">
        <w:rPr>
          <w:rStyle w:val="TitleChar"/>
        </w:rPr>
        <w:t xml:space="preserve"> the </w:t>
      </w:r>
      <w:r w:rsidRPr="00003A34">
        <w:rPr>
          <w:rStyle w:val="TitleChar"/>
          <w:highlight w:val="green"/>
        </w:rPr>
        <w:t>racism</w:t>
      </w:r>
      <w:r w:rsidRPr="002632AF">
        <w:rPr>
          <w:rStyle w:val="TitleChar"/>
        </w:rPr>
        <w:t xml:space="preserve"> encoded into its very being, </w:t>
      </w:r>
      <w:r w:rsidRPr="00064BE5">
        <w:rPr>
          <w:rStyle w:val="Emphasis"/>
          <w:highlight w:val="green"/>
        </w:rPr>
        <w:t xml:space="preserve">it is essential to understand how and why these systems of domination and exploitation came into being before we can hope to </w:t>
      </w:r>
      <w:r w:rsidRPr="009568DD">
        <w:rPr>
          <w:rStyle w:val="Emphasis"/>
        </w:rPr>
        <w:t xml:space="preserve">successfully </w:t>
      </w:r>
      <w:r w:rsidRPr="00064BE5">
        <w:rPr>
          <w:rStyle w:val="Emphasis"/>
          <w:highlight w:val="green"/>
        </w:rPr>
        <w:t>overthrow them.</w:t>
      </w:r>
      <w:r w:rsidRPr="002632AF">
        <w:rPr>
          <w:rStyle w:val="TitleChar"/>
        </w:rPr>
        <w:t xml:space="preserve"> </w:t>
      </w:r>
    </w:p>
    <w:p w14:paraId="3D02B98F" w14:textId="77777777" w:rsidR="00D239D3" w:rsidRPr="00164898" w:rsidRDefault="00D239D3" w:rsidP="00D239D3">
      <w:pPr>
        <w:pStyle w:val="Heading4"/>
      </w:pPr>
      <w:r>
        <w:lastRenderedPageBreak/>
        <w:t>the shift to post-fordism explains race today</w:t>
      </w:r>
    </w:p>
    <w:p w14:paraId="2C957227" w14:textId="77777777" w:rsidR="00D239D3" w:rsidRPr="00164898" w:rsidRDefault="00D239D3" w:rsidP="00D239D3">
      <w:r w:rsidRPr="00164898">
        <w:t xml:space="preserve">Carter </w:t>
      </w:r>
      <w:r w:rsidRPr="00164898">
        <w:rPr>
          <w:rStyle w:val="Style13ptBold"/>
        </w:rPr>
        <w:t>Wilson</w:t>
      </w:r>
      <w:r>
        <w:t xml:space="preserve"> </w:t>
      </w:r>
      <w:r w:rsidRPr="00164898">
        <w:t xml:space="preserve">April, </w:t>
      </w:r>
      <w:r w:rsidRPr="00164898">
        <w:rPr>
          <w:rStyle w:val="Style13ptBold"/>
        </w:rPr>
        <w:t>2012</w:t>
      </w:r>
      <w:r>
        <w:t xml:space="preserve"> “T</w:t>
      </w:r>
      <w:r w:rsidRPr="00164898">
        <w:t>he Dominant Class and the Construction of Racial Oppression: A Neo-Marxist/Gramscian Approach to Race in the United States</w:t>
      </w:r>
      <w:r>
        <w:t xml:space="preserve"> </w:t>
      </w:r>
      <w:r w:rsidRPr="00164898">
        <w:t>Socialism and Democracy</w:t>
      </w:r>
      <w:r>
        <w:t xml:space="preserve"> http://postcapitalistproject.org/node/92</w:t>
      </w:r>
    </w:p>
    <w:p w14:paraId="7C490C6B" w14:textId="77777777" w:rsidR="00D239D3" w:rsidRPr="00164898" w:rsidRDefault="00D239D3" w:rsidP="00D239D3"/>
    <w:p w14:paraId="196E654D" w14:textId="77777777" w:rsidR="00D239D3" w:rsidRPr="00164898" w:rsidRDefault="00D239D3" w:rsidP="00D239D3">
      <w:r w:rsidRPr="00164898">
        <w:t xml:space="preserve">Within the neo-Marxist framework, </w:t>
      </w:r>
      <w:r w:rsidRPr="00AC4A9D">
        <w:rPr>
          <w:rStyle w:val="TitleChar"/>
        </w:rPr>
        <w:t>the current period is no different from the previous eras. Racial oppression persists today. Although there are signs of dramatic progress in some areas, there is severe regression in others</w:t>
      </w:r>
      <w:r w:rsidRPr="00164898">
        <w:t xml:space="preserve">. Racism has not declined; it has simply changed form. </w:t>
      </w:r>
      <w:r w:rsidRPr="00AC4A9D">
        <w:rPr>
          <w:rStyle w:val="TitleChar"/>
        </w:rPr>
        <w:t xml:space="preserve">Today, racial oppression overlaps with class oppression more than ever before. Whereas dominative-aversive racism, the old Jim Crow system, excluded all blacks of all social classes, meta-racism impacts low-income blacks most severely, particularly those living in concentrated poverty areas of inner cities. </w:t>
      </w:r>
      <w:r w:rsidRPr="001E73D0">
        <w:rPr>
          <w:rStyle w:val="TitleChar"/>
          <w:highlight w:val="cyan"/>
        </w:rPr>
        <w:t xml:space="preserve">New racial stereotypes focus on the </w:t>
      </w:r>
      <w:r w:rsidRPr="001E73D0">
        <w:rPr>
          <w:rStyle w:val="TitleChar"/>
        </w:rPr>
        <w:t>urban</w:t>
      </w:r>
      <w:r w:rsidRPr="00AC4A9D">
        <w:rPr>
          <w:rStyle w:val="TitleChar"/>
        </w:rPr>
        <w:t xml:space="preserve"> poor or </w:t>
      </w:r>
      <w:r w:rsidRPr="001E73D0">
        <w:rPr>
          <w:rStyle w:val="TitleChar"/>
          <w:highlight w:val="cyan"/>
        </w:rPr>
        <w:t>urban underclass</w:t>
      </w:r>
      <w:r w:rsidRPr="00AC4A9D">
        <w:rPr>
          <w:rStyle w:val="TitleChar"/>
        </w:rPr>
        <w:t>. New economic arrangements correspond with the new form of racial oppression</w:t>
      </w:r>
      <w:r w:rsidRPr="00164898">
        <w:t>.</w:t>
      </w:r>
      <w:r w:rsidRPr="003C1967">
        <w:rPr>
          <w:sz w:val="12"/>
        </w:rPr>
        <w:t xml:space="preserve">¶ </w:t>
      </w:r>
      <w:r w:rsidRPr="00AC4A9D">
        <w:rPr>
          <w:rStyle w:val="TitleChar"/>
        </w:rPr>
        <w:t xml:space="preserve">The new economic arrangements can best be classified Gramscian terms as </w:t>
      </w:r>
      <w:r w:rsidRPr="001E73D0">
        <w:rPr>
          <w:rStyle w:val="TitleChar"/>
          <w:highlight w:val="cyan"/>
        </w:rPr>
        <w:t>post-Fordism.</w:t>
      </w:r>
      <w:r w:rsidRPr="00AC4A9D">
        <w:rPr>
          <w:rStyle w:val="TitleChar"/>
        </w:rPr>
        <w:t xml:space="preserve"> These arrangements have </w:t>
      </w:r>
      <w:r w:rsidRPr="001E73D0">
        <w:rPr>
          <w:rStyle w:val="TitleChar"/>
          <w:highlight w:val="cyan"/>
        </w:rPr>
        <w:t xml:space="preserve">produced </w:t>
      </w:r>
      <w:r w:rsidRPr="003C1967">
        <w:rPr>
          <w:rStyle w:val="Emphasis"/>
          <w:highlight w:val="cyan"/>
        </w:rPr>
        <w:t>enormous surplus labor</w:t>
      </w:r>
      <w:r w:rsidRPr="00AC4A9D">
        <w:rPr>
          <w:rStyle w:val="TitleChar"/>
        </w:rPr>
        <w:t xml:space="preserve"> and substantial inequalities. The </w:t>
      </w:r>
      <w:r w:rsidRPr="003C1967">
        <w:rPr>
          <w:rStyle w:val="Emphasis"/>
          <w:highlight w:val="cyan"/>
        </w:rPr>
        <w:t>new</w:t>
      </w:r>
      <w:r w:rsidRPr="001E73D0">
        <w:rPr>
          <w:rStyle w:val="TitleChar"/>
          <w:highlight w:val="cyan"/>
        </w:rPr>
        <w:t xml:space="preserve"> racial oppression is characterized by </w:t>
      </w:r>
      <w:r w:rsidRPr="003C1967">
        <w:rPr>
          <w:rStyle w:val="Emphasis"/>
          <w:highlight w:val="cyan"/>
        </w:rPr>
        <w:t>concentrated urban poverty</w:t>
      </w:r>
      <w:r w:rsidRPr="00AC4A9D">
        <w:rPr>
          <w:rStyle w:val="TitleChar"/>
        </w:rPr>
        <w:t xml:space="preserve">, by the </w:t>
      </w:r>
      <w:r w:rsidRPr="003C1967">
        <w:rPr>
          <w:rStyle w:val="Emphasis"/>
          <w:highlight w:val="cyan"/>
        </w:rPr>
        <w:t>warehousing</w:t>
      </w:r>
      <w:r w:rsidRPr="00AC4A9D">
        <w:rPr>
          <w:rStyle w:val="TitleChar"/>
        </w:rPr>
        <w:t xml:space="preserve"> of </w:t>
      </w:r>
      <w:r w:rsidRPr="001E73D0">
        <w:rPr>
          <w:rStyle w:val="TitleChar"/>
          <w:highlight w:val="cyan"/>
        </w:rPr>
        <w:t>black males in the criminal justice system</w:t>
      </w:r>
      <w:r w:rsidRPr="00AC4A9D">
        <w:rPr>
          <w:rStyle w:val="TitleChar"/>
        </w:rPr>
        <w:t>, by high infant mortality rates, and by diminishing political power</w:t>
      </w:r>
      <w:r w:rsidRPr="00164898">
        <w:t>.</w:t>
      </w:r>
      <w:r w:rsidRPr="003C1967">
        <w:rPr>
          <w:sz w:val="12"/>
        </w:rPr>
        <w:t>¶</w:t>
      </w:r>
      <w:r>
        <w:rPr>
          <w:sz w:val="12"/>
        </w:rPr>
        <w:t xml:space="preserve"> </w:t>
      </w:r>
      <w:r w:rsidRPr="003C1967">
        <w:rPr>
          <w:sz w:val="12"/>
        </w:rPr>
        <w:t xml:space="preserve">¶ </w:t>
      </w:r>
      <w:r w:rsidRPr="00164898">
        <w:t>From Fordism to Post-Fordism to Meta-racism</w:t>
      </w:r>
      <w:r w:rsidRPr="003C1967">
        <w:rPr>
          <w:sz w:val="12"/>
        </w:rPr>
        <w:t xml:space="preserve">¶ </w:t>
      </w:r>
      <w:r w:rsidRPr="00164898">
        <w:t xml:space="preserve">Gramsci coined the term Fordism to define an era named after Henry Ford, who had envisioned his assembly-line workers earning enough money to purchase an automobile. Thus, </w:t>
      </w:r>
      <w:r w:rsidRPr="00AC4A9D">
        <w:rPr>
          <w:rStyle w:val="TitleChar"/>
        </w:rPr>
        <w:t>Fordism was an era in which corporations accepted a well-paid work force, protected by strong unions; promoted Keynesian economic policy; and invested in local communities</w:t>
      </w:r>
      <w:r w:rsidRPr="00164898">
        <w:t>. Capital (production facilities) was fixed. That is, it was unfeasible to move factories because of their mammoth size (with often close to 20,000 workers), the enormous initial investment in them, and their dependence on established railroad lines.</w:t>
      </w:r>
      <w:r w:rsidRPr="003C1967">
        <w:rPr>
          <w:sz w:val="12"/>
        </w:rPr>
        <w:t xml:space="preserve">¶ </w:t>
      </w:r>
      <w:r w:rsidRPr="00AC4A9D">
        <w:rPr>
          <w:rStyle w:val="TitleChar"/>
        </w:rPr>
        <w:t xml:space="preserve">Fordism ended during the middle 1970s, as a result of technological changes and of conscious decisions by corporate leaders. </w:t>
      </w:r>
      <w:r w:rsidRPr="001E73D0">
        <w:rPr>
          <w:rStyle w:val="TitleChar"/>
          <w:highlight w:val="cyan"/>
        </w:rPr>
        <w:t>Tech</w:t>
      </w:r>
      <w:r w:rsidRPr="00AC4A9D">
        <w:rPr>
          <w:rStyle w:val="TitleChar"/>
        </w:rPr>
        <w:t xml:space="preserve">nological </w:t>
      </w:r>
      <w:r w:rsidRPr="001E73D0">
        <w:rPr>
          <w:rStyle w:val="TitleChar"/>
          <w:highlight w:val="cyan"/>
        </w:rPr>
        <w:t>changes led to the rise of mobile</w:t>
      </w:r>
      <w:r w:rsidRPr="00AC4A9D">
        <w:rPr>
          <w:rStyle w:val="TitleChar"/>
        </w:rPr>
        <w:t xml:space="preserve"> </w:t>
      </w:r>
      <w:r w:rsidRPr="001E73D0">
        <w:rPr>
          <w:rStyle w:val="TitleChar"/>
          <w:highlight w:val="cyan"/>
        </w:rPr>
        <w:t>capital</w:t>
      </w:r>
      <w:r w:rsidRPr="00AC4A9D">
        <w:rPr>
          <w:rStyle w:val="TitleChar"/>
        </w:rPr>
        <w:t xml:space="preserve">, the </w:t>
      </w:r>
      <w:r w:rsidRPr="001E73D0">
        <w:rPr>
          <w:rStyle w:val="TitleChar"/>
          <w:highlight w:val="cyan"/>
        </w:rPr>
        <w:t>ability of corporations to</w:t>
      </w:r>
      <w:r w:rsidRPr="00AC4A9D">
        <w:rPr>
          <w:rStyle w:val="TitleChar"/>
        </w:rPr>
        <w:t xml:space="preserve"> easily </w:t>
      </w:r>
      <w:r w:rsidRPr="001E73D0">
        <w:rPr>
          <w:rStyle w:val="TitleChar"/>
          <w:highlight w:val="cyan"/>
        </w:rPr>
        <w:t>close down</w:t>
      </w:r>
      <w:r w:rsidRPr="00AC4A9D">
        <w:rPr>
          <w:rStyle w:val="TitleChar"/>
        </w:rPr>
        <w:t xml:space="preserve"> a </w:t>
      </w:r>
      <w:r w:rsidRPr="001E73D0">
        <w:rPr>
          <w:rStyle w:val="TitleChar"/>
          <w:highlight w:val="cyan"/>
        </w:rPr>
        <w:t>production</w:t>
      </w:r>
      <w:r w:rsidRPr="00AC4A9D">
        <w:rPr>
          <w:rStyle w:val="TitleChar"/>
        </w:rPr>
        <w:t xml:space="preserve"> facility in one area and relocate in another. These changes included the rise of the trucking industry, which freed production facilities from dependence on railroads; the telecommunications revolution, which allowed corporate headquarters to engage in instant audio and visual communications anywhere in the world; and the development of </w:t>
      </w:r>
      <w:r w:rsidRPr="001E73D0">
        <w:rPr>
          <w:rStyle w:val="TitleChar"/>
          <w:highlight w:val="cyan"/>
        </w:rPr>
        <w:t>smaller</w:t>
      </w:r>
      <w:r w:rsidRPr="00AC4A9D">
        <w:rPr>
          <w:rStyle w:val="TitleChar"/>
        </w:rPr>
        <w:t xml:space="preserve">, more automated </w:t>
      </w:r>
      <w:r w:rsidRPr="001E73D0">
        <w:rPr>
          <w:rStyle w:val="TitleChar"/>
          <w:highlight w:val="cyan"/>
        </w:rPr>
        <w:t>production facilities</w:t>
      </w:r>
      <w:r w:rsidRPr="00AC4A9D">
        <w:rPr>
          <w:rStyle w:val="TitleChar"/>
        </w:rPr>
        <w:t xml:space="preserve">, which </w:t>
      </w:r>
      <w:r w:rsidRPr="001E73D0">
        <w:rPr>
          <w:rStyle w:val="TitleChar"/>
          <w:highlight w:val="cyan"/>
        </w:rPr>
        <w:t>made it easier to</w:t>
      </w:r>
      <w:r w:rsidRPr="00AC4A9D">
        <w:rPr>
          <w:rStyle w:val="TitleChar"/>
        </w:rPr>
        <w:t xml:space="preserve"> close down a facility in one region and </w:t>
      </w:r>
      <w:r w:rsidRPr="001E73D0">
        <w:rPr>
          <w:rStyle w:val="TitleChar"/>
          <w:highlight w:val="cyan"/>
        </w:rPr>
        <w:t>relocate</w:t>
      </w:r>
      <w:r w:rsidRPr="00AC4A9D">
        <w:rPr>
          <w:rStyle w:val="TitleChar"/>
        </w:rPr>
        <w:t xml:space="preserve"> to another.</w:t>
      </w:r>
      <w:r w:rsidRPr="003C1967">
        <w:rPr>
          <w:sz w:val="12"/>
        </w:rPr>
        <w:t xml:space="preserve">¶ </w:t>
      </w:r>
      <w:r w:rsidRPr="00E63D13">
        <w:rPr>
          <w:rStyle w:val="TitleChar"/>
          <w:highlight w:val="cyan"/>
        </w:rPr>
        <w:t>Corporate leaders</w:t>
      </w:r>
      <w:r w:rsidRPr="00AC4A9D">
        <w:rPr>
          <w:rStyle w:val="TitleChar"/>
        </w:rPr>
        <w:t xml:space="preserve"> made</w:t>
      </w:r>
      <w:r w:rsidRPr="00164898">
        <w:t xml:space="preserve"> three </w:t>
      </w:r>
      <w:r w:rsidRPr="00AC4A9D">
        <w:rPr>
          <w:rStyle w:val="TitleChar"/>
        </w:rPr>
        <w:t>conscious decisions that spelled the end of Fordism</w:t>
      </w:r>
      <w:r w:rsidRPr="00164898">
        <w:t xml:space="preserve">. They deliberately engaged in economic strategies to weaken labor and reduce wages. They decided to become more politically active in order seize the state and promote neoliberal public policies designed to trash protective regulations, shred the social safety net, and further weaken labor and reduce wages. And </w:t>
      </w:r>
      <w:r w:rsidRPr="00AC4A9D">
        <w:rPr>
          <w:rStyle w:val="TitleChar"/>
        </w:rPr>
        <w:t xml:space="preserve">they decided to </w:t>
      </w:r>
      <w:r w:rsidRPr="00E63D13">
        <w:rPr>
          <w:rStyle w:val="TitleChar"/>
          <w:highlight w:val="cyan"/>
        </w:rPr>
        <w:t>pour huge sums of resources into think tanks for</w:t>
      </w:r>
      <w:r w:rsidRPr="00AC4A9D">
        <w:rPr>
          <w:rStyle w:val="TitleChar"/>
        </w:rPr>
        <w:t xml:space="preserve"> the </w:t>
      </w:r>
      <w:r w:rsidRPr="00E63D13">
        <w:rPr>
          <w:rStyle w:val="TitleChar"/>
          <w:highlight w:val="cyan"/>
        </w:rPr>
        <w:t>dissemination of neoliberalism</w:t>
      </w:r>
      <w:r w:rsidRPr="00AC4A9D">
        <w:rPr>
          <w:rStyle w:val="TitleChar"/>
        </w:rPr>
        <w:t xml:space="preserve"> and </w:t>
      </w:r>
      <w:r w:rsidRPr="00E63D13">
        <w:rPr>
          <w:rStyle w:val="TitleChar"/>
          <w:highlight w:val="cyan"/>
        </w:rPr>
        <w:t>the</w:t>
      </w:r>
      <w:r w:rsidRPr="00AC4A9D">
        <w:rPr>
          <w:rStyle w:val="TitleChar"/>
        </w:rPr>
        <w:t xml:space="preserve"> construction and promotion of a new racist ideology. These decisions had their </w:t>
      </w:r>
      <w:r w:rsidRPr="00E63D13">
        <w:rPr>
          <w:rStyle w:val="Emphasis"/>
          <w:highlight w:val="cyan"/>
        </w:rPr>
        <w:t>most devastating impact</w:t>
      </w:r>
      <w:r w:rsidRPr="00AC4A9D">
        <w:rPr>
          <w:rStyle w:val="TitleChar"/>
        </w:rPr>
        <w:t xml:space="preserve"> </w:t>
      </w:r>
      <w:r w:rsidRPr="00E63D13">
        <w:rPr>
          <w:rStyle w:val="TitleChar"/>
          <w:highlight w:val="cyan"/>
        </w:rPr>
        <w:t>on inner-city blacks and contributed to the rise of meta-racism</w:t>
      </w:r>
      <w:r w:rsidRPr="003C1967">
        <w:rPr>
          <w:rStyle w:val="TitleChar"/>
          <w:sz w:val="12"/>
        </w:rPr>
        <w:t>¶</w:t>
      </w:r>
      <w:r w:rsidRPr="003C1967">
        <w:rPr>
          <w:sz w:val="12"/>
        </w:rPr>
        <w:t xml:space="preserve"> </w:t>
      </w:r>
      <w:r w:rsidRPr="00164898">
        <w:t xml:space="preserve">From the mid-1970s, </w:t>
      </w:r>
      <w:r w:rsidRPr="00E63D13">
        <w:rPr>
          <w:rStyle w:val="TitleChar"/>
          <w:highlight w:val="cyan"/>
        </w:rPr>
        <w:t>corporations</w:t>
      </w:r>
      <w:r w:rsidRPr="00AC4A9D">
        <w:rPr>
          <w:rStyle w:val="TitleChar"/>
        </w:rPr>
        <w:t xml:space="preserve"> slashed wages and </w:t>
      </w:r>
      <w:r w:rsidRPr="00E63D13">
        <w:rPr>
          <w:rStyle w:val="TitleChar"/>
          <w:highlight w:val="cyan"/>
        </w:rPr>
        <w:t>eviscerated unions by closing down production facilities in</w:t>
      </w:r>
      <w:r w:rsidRPr="00AC4A9D">
        <w:rPr>
          <w:rStyle w:val="TitleChar"/>
        </w:rPr>
        <w:t xml:space="preserve"> high-wage, </w:t>
      </w:r>
      <w:r w:rsidRPr="00E63D13">
        <w:rPr>
          <w:rStyle w:val="TitleChar"/>
          <w:highlight w:val="cyan"/>
        </w:rPr>
        <w:t>unionized, old industrial citie</w:t>
      </w:r>
      <w:r w:rsidRPr="00AC4A9D">
        <w:rPr>
          <w:rStyle w:val="TitleChar"/>
        </w:rPr>
        <w:t xml:space="preserve">s and moving to low-wage, anti-union areas in other parts of the country and the world; by outsourcing to non-union, low-wage firms; and by relying on part-time, temporary workers. </w:t>
      </w:r>
      <w:r w:rsidRPr="00E63D13">
        <w:rPr>
          <w:rStyle w:val="TitleChar"/>
          <w:highlight w:val="cyan"/>
        </w:rPr>
        <w:t>This</w:t>
      </w:r>
      <w:r w:rsidRPr="00AC4A9D">
        <w:rPr>
          <w:rStyle w:val="TitleChar"/>
        </w:rPr>
        <w:t xml:space="preserve"> process </w:t>
      </w:r>
      <w:r w:rsidRPr="00E63D13">
        <w:rPr>
          <w:rStyle w:val="TitleChar"/>
          <w:highlight w:val="cyan"/>
        </w:rPr>
        <w:t xml:space="preserve">had its most </w:t>
      </w:r>
      <w:r w:rsidRPr="00E63D13">
        <w:rPr>
          <w:rStyle w:val="TitleChar"/>
          <w:highlight w:val="cyan"/>
        </w:rPr>
        <w:lastRenderedPageBreak/>
        <w:t>severe impact on declining industrial cities with large populations of African Americans. It contributed directly to a rise in surplus labor</w:t>
      </w:r>
      <w:r w:rsidRPr="00AC4A9D">
        <w:rPr>
          <w:rStyle w:val="TitleChar"/>
        </w:rPr>
        <w:t>, an increase in people without jobs. It produced substantially high poverty rates in industrial cities</w:t>
      </w:r>
      <w:r w:rsidRPr="00164898">
        <w:t>. Older industrial cities suffered catastrophic losses of industrial jobs. Between 1972 and 1982, Detroit lost 69,300 industrial sector jobs, 24,900 jobs in retail and 17,000 jobs in wholesale.32</w:t>
      </w:r>
      <w:r w:rsidRPr="00815290">
        <w:rPr>
          <w:sz w:val="12"/>
        </w:rPr>
        <w:t xml:space="preserve">¶ </w:t>
      </w:r>
      <w:r w:rsidRPr="00164898">
        <w:t>There was some job growth in the service sector, but this was in the areas of security guards, nurses’ aides, janitorial services, and other low-paying occupations. Professional jobs tended to be in areas such as social work and teaching. The rise of poverty was associated with the city’s hemorrhaging of decent-paying industrial jobs in the automobile industry.</w:t>
      </w:r>
      <w:r w:rsidRPr="00815290">
        <w:rPr>
          <w:sz w:val="12"/>
        </w:rPr>
        <w:t xml:space="preserve">¶ </w:t>
      </w:r>
      <w:r w:rsidRPr="00AC4A9D">
        <w:rPr>
          <w:rStyle w:val="TitleChar"/>
        </w:rPr>
        <w:t xml:space="preserve">These losses impacted the city’s poverty rate. Poverty in Detroit rose from 14.9% to </w:t>
      </w:r>
      <w:r w:rsidRPr="00AC4A9D">
        <w:t>21.9%</w:t>
      </w:r>
      <w:r w:rsidRPr="00164898">
        <w:t xml:space="preserve"> between 1970 and 1980.33 In 1980, a city poverty rate of over 20% was extreme. Today, most of the older industrial cities have poverty rates well above 20%. By 2008 Detroit’s poverty rate was </w:t>
      </w:r>
      <w:r w:rsidRPr="00AC4A9D">
        <w:rPr>
          <w:rStyle w:val="TitleChar"/>
        </w:rPr>
        <w:t>33.1%.</w:t>
      </w:r>
      <w:r w:rsidRPr="00164898">
        <w:t xml:space="preserve"> Today, most of the older industrial cities suffer extremely high poverty rates: Flint, Michigan has a rate of 34.4%; Youngstown, Ohio, 32.6%; Buffalo, New York, 29.9%; Cleveland, Ohio, 28.9%; Cincinnati, Ohio, 25.7%; Newark, New Jersey, 24.7%.</w:t>
      </w:r>
    </w:p>
    <w:p w14:paraId="3B30FB56" w14:textId="77777777" w:rsidR="00D239D3" w:rsidRDefault="00D239D3" w:rsidP="00D239D3"/>
    <w:p w14:paraId="6191689D" w14:textId="77777777" w:rsidR="00D239D3" w:rsidRDefault="00D239D3" w:rsidP="00D239D3">
      <w:pPr>
        <w:pStyle w:val="Heading4"/>
      </w:pPr>
      <w:r>
        <w:t>Perm kills solvency more than pure Marxism or pure antiracism</w:t>
      </w:r>
    </w:p>
    <w:p w14:paraId="22673F0E" w14:textId="77777777" w:rsidR="00D239D3" w:rsidRDefault="00D239D3" w:rsidP="00D239D3">
      <w:pPr>
        <w:pStyle w:val="evidencetext"/>
        <w:ind w:left="720"/>
      </w:pPr>
      <w:r>
        <w:t xml:space="preserve">Mike </w:t>
      </w:r>
      <w:r w:rsidRPr="009A256F">
        <w:rPr>
          <w:b/>
          <w:u w:val="thick" w:color="000000"/>
        </w:rPr>
        <w:t>Cole</w:t>
      </w:r>
      <w:r>
        <w:t>, “Critical Race Theory and Education: A Marxist Response” 20</w:t>
      </w:r>
      <w:r w:rsidRPr="009A256F">
        <w:rPr>
          <w:b/>
          <w:u w:val="thick" w:color="000000"/>
        </w:rPr>
        <w:t>09</w:t>
      </w:r>
      <w:r>
        <w:t>. p. 33</w:t>
      </w:r>
    </w:p>
    <w:p w14:paraId="6DEAC4C4" w14:textId="77777777" w:rsidR="00D239D3" w:rsidRDefault="00D239D3" w:rsidP="00D239D3">
      <w:pPr>
        <w:pStyle w:val="evidencetext"/>
      </w:pPr>
    </w:p>
    <w:p w14:paraId="628B7462" w14:textId="77777777" w:rsidR="00D239D3" w:rsidRDefault="00D239D3" w:rsidP="00D239D3">
      <w:pPr>
        <w:pStyle w:val="evidencetext"/>
        <w:rPr>
          <w:sz w:val="12"/>
        </w:rPr>
      </w:pPr>
      <w:r w:rsidRPr="002632AF">
        <w:rPr>
          <w:rStyle w:val="TitleChar"/>
        </w:rPr>
        <w:t>Antiracists have made some progress</w:t>
      </w:r>
      <w:r w:rsidRPr="00912EAA">
        <w:rPr>
          <w:sz w:val="12"/>
        </w:rPr>
        <w:t xml:space="preserve">, in the </w:t>
      </w:r>
      <w:smartTag w:uri="urn:schemas-microsoft-com:office:smarttags" w:element="country-region">
        <w:smartTag w:uri="urn:schemas-microsoft-com:office:smarttags" w:element="place">
          <w:r w:rsidRPr="00912EAA">
            <w:rPr>
              <w:sz w:val="12"/>
            </w:rPr>
            <w:t>United Kingdom</w:t>
          </w:r>
        </w:smartTag>
      </w:smartTag>
      <w:r w:rsidRPr="00912EAA">
        <w:rPr>
          <w:sz w:val="12"/>
        </w:rPr>
        <w:t xml:space="preserve"> at least, after years of ‘establishment’ opposition, in making antiracism a mainstream rallying point, and this is reflected, in part, in legislation (e.g., the (2000) Race Relations Amendment Act).11 Even if it were a good idea, </w:t>
      </w:r>
      <w:r w:rsidRPr="002632AF">
        <w:rPr>
          <w:rStyle w:val="TitleChar"/>
          <w:highlight w:val="green"/>
        </w:rPr>
        <w:t>the chances of making ‘the abolition of whiteness’ a successful political unifier and rallying point against racism are virtually non-existent</w:t>
      </w:r>
      <w:r w:rsidRPr="00B134C7">
        <w:rPr>
          <w:sz w:val="12"/>
          <w:highlight w:val="green"/>
        </w:rPr>
        <w:t>.</w:t>
      </w:r>
      <w:r w:rsidRPr="00912EAA">
        <w:rPr>
          <w:sz w:val="12"/>
        </w:rPr>
        <w:t xml:space="preserve"> For John Preston (2007, p. 13), ‘[t]he abolition of whiteness is . . . not just an optional extra in terms of defeating capitalism (nor something which will be necessarily abolished post-capitalism) but fundamental to the Marxist educational project as praxis’. Indeed, for </w:t>
      </w:r>
      <w:smartTag w:uri="urn:schemas-microsoft-com:office:smarttags" w:element="place">
        <w:r w:rsidRPr="00912EAA">
          <w:rPr>
            <w:sz w:val="12"/>
          </w:rPr>
          <w:t>Preston</w:t>
        </w:r>
      </w:smartTag>
      <w:r w:rsidRPr="00912EAA">
        <w:rPr>
          <w:sz w:val="12"/>
        </w:rPr>
        <w:t xml:space="preserve"> (2007, p. 196) ‘[t]he abolition of capitalism and whiteness seem to be fundamentally connected in the current historical circumstances of Western capitalist development’. From a Marxist perspective, </w:t>
      </w:r>
      <w:r w:rsidRPr="002632AF">
        <w:rPr>
          <w:rStyle w:val="TitleChar"/>
          <w:highlight w:val="green"/>
        </w:rPr>
        <w:t>coupling the ‘abolition of whiteness’ to the ‘abolition of capitalism’ is a worrying development which, if it gained ground in Marxist theory in any substantial way would most certainly undermine the Marxist project</w:t>
      </w:r>
      <w:r w:rsidRPr="002632AF">
        <w:rPr>
          <w:rStyle w:val="TitleChar"/>
        </w:rPr>
        <w:t>, even more than it has been undermined already</w:t>
      </w:r>
      <w:r w:rsidRPr="00912EAA">
        <w:rPr>
          <w:sz w:val="12"/>
        </w:rPr>
        <w:t xml:space="preserve"> (for an analysis of the success of the Ruling Class in forging consensus to capitalism in the </w:t>
      </w:r>
      <w:smartTag w:uri="urn:schemas-microsoft-com:office:smarttags" w:element="country-region">
        <w:smartTag w:uri="urn:schemas-microsoft-com:office:smarttags" w:element="place">
          <w:r w:rsidRPr="00912EAA">
            <w:rPr>
              <w:sz w:val="12"/>
            </w:rPr>
            <w:t>United Kingdom</w:t>
          </w:r>
        </w:smartTag>
      </w:smartTag>
      <w:r w:rsidRPr="00912EAA">
        <w:rPr>
          <w:sz w:val="12"/>
        </w:rPr>
        <w:t xml:space="preserve">, see Cole, 2008g, 2008h). Implications of bringing the ‘abolition of whiteness’ into schools are discussed in chapter 7 of this volume. As is argued in this volume, </w:t>
      </w:r>
      <w:r w:rsidRPr="002632AF">
        <w:rPr>
          <w:rStyle w:val="TitleChar"/>
          <w:highlight w:val="green"/>
        </w:rPr>
        <w:t>racism, xeno-racism, racialization, and xeno-racialization, when informed by Marxism, are far more conducive to understanding racism in contemporary societies than is the CRT concept of ‘white supremacy’</w:t>
      </w:r>
      <w:r w:rsidRPr="00912EAA">
        <w:rPr>
          <w:sz w:val="12"/>
        </w:rPr>
        <w:t>. ‘White supremacy’, I believe, should be restricted to its conventional usage.</w:t>
      </w:r>
    </w:p>
    <w:p w14:paraId="1AFCC412" w14:textId="77777777" w:rsidR="00D239D3" w:rsidRDefault="00D239D3" w:rsidP="00D239D3">
      <w:pPr>
        <w:pStyle w:val="evidencetext"/>
      </w:pPr>
    </w:p>
    <w:p w14:paraId="6DFAB2AA" w14:textId="77777777" w:rsidR="00D239D3" w:rsidRDefault="00D239D3" w:rsidP="00D239D3">
      <w:pPr>
        <w:pStyle w:val="evidencetext"/>
      </w:pPr>
    </w:p>
    <w:p w14:paraId="00ECA7BA" w14:textId="77777777" w:rsidR="00D239D3" w:rsidRDefault="00D239D3" w:rsidP="00D239D3">
      <w:pPr>
        <w:pStyle w:val="Heading4"/>
      </w:pPr>
      <w:r>
        <w:t>Star this card: your focus on race undermines your ability to understand how the structure of racism persists and effects different ethnicities and including persons who identify as white—this non color coded racism is explosive causing ethics wars, balkanization, and violence—framing the debate through the lens of white supremacy make violence and racism inevitable only a Marxist methodology is the corrective</w:t>
      </w:r>
    </w:p>
    <w:p w14:paraId="11EB4564" w14:textId="77777777" w:rsidR="00D239D3" w:rsidRDefault="00D239D3" w:rsidP="00D239D3"/>
    <w:p w14:paraId="09D1D75D" w14:textId="77777777" w:rsidR="00D239D3" w:rsidRDefault="00D239D3" w:rsidP="00D239D3">
      <w:pPr>
        <w:pStyle w:val="boldcite"/>
        <w:ind w:firstLine="720"/>
      </w:pPr>
      <w:r>
        <w:t>Cole 9</w:t>
      </w:r>
    </w:p>
    <w:p w14:paraId="523FB515" w14:textId="77777777" w:rsidR="00D239D3" w:rsidRDefault="00D239D3" w:rsidP="00D239D3">
      <w:pPr>
        <w:pStyle w:val="evidencetext"/>
        <w:ind w:left="720"/>
      </w:pPr>
      <w:r>
        <w:t xml:space="preserve">Mike Cole, </w:t>
      </w:r>
      <w:smartTag w:uri="urn:schemas-microsoft-com:office:smarttags" w:element="PlaceName">
        <w:r>
          <w:t>Bishop</w:t>
        </w:r>
      </w:smartTag>
      <w:r>
        <w:t xml:space="preserve"> </w:t>
      </w:r>
      <w:smartTag w:uri="urn:schemas-microsoft-com:office:smarttags" w:element="PlaceName">
        <w:r>
          <w:t>Grosseteste</w:t>
        </w:r>
      </w:smartTag>
      <w:r>
        <w:t xml:space="preserve"> </w:t>
      </w:r>
      <w:smartTag w:uri="urn:schemas-microsoft-com:office:smarttags" w:element="PlaceType">
        <w:r>
          <w:t>University</w:t>
        </w:r>
      </w:smartTag>
      <w:r>
        <w:t xml:space="preserve"> </w:t>
      </w:r>
      <w:smartTag w:uri="urn:schemas-microsoft-com:office:smarttags" w:element="PlaceType">
        <w:r>
          <w:t>College</w:t>
        </w:r>
      </w:smartTag>
      <w:r>
        <w:t xml:space="preserve"> </w:t>
      </w:r>
      <w:smartTag w:uri="urn:schemas-microsoft-com:office:smarttags" w:element="place">
        <w:smartTag w:uri="urn:schemas-microsoft-com:office:smarttags" w:element="City">
          <w:r>
            <w:t>Lincoln</w:t>
          </w:r>
        </w:smartTag>
        <w:r>
          <w:t xml:space="preserve">, </w:t>
        </w:r>
        <w:smartTag w:uri="urn:schemas-microsoft-com:office:smarttags" w:element="country-region">
          <w:r>
            <w:t>United Kingdom</w:t>
          </w:r>
        </w:smartTag>
      </w:smartTag>
      <w:r>
        <w:t>, Power and Education, Volume 1 Number 1 2009</w:t>
      </w:r>
    </w:p>
    <w:p w14:paraId="7112C1DA" w14:textId="77777777" w:rsidR="00D239D3" w:rsidRDefault="00806309" w:rsidP="00D239D3">
      <w:pPr>
        <w:pStyle w:val="evidencetext"/>
        <w:ind w:left="720"/>
      </w:pPr>
      <w:hyperlink r:id="rId22" w:history="1">
        <w:r w:rsidR="00D239D3" w:rsidRPr="00A04A93">
          <w:rPr>
            <w:rStyle w:val="Hyperlink"/>
          </w:rPr>
          <w:t>www.wwwords.co.uk/POWER</w:t>
        </w:r>
      </w:hyperlink>
      <w:r w:rsidR="00D239D3">
        <w:t xml:space="preserve"> and </w:t>
      </w:r>
      <w:hyperlink r:id="rId23" w:history="1">
        <w:r w:rsidR="00D239D3" w:rsidRPr="00A04A93">
          <w:rPr>
            <w:rStyle w:val="Hyperlink"/>
          </w:rPr>
          <w:t>http://dx.doi.org/10.2304/power.2009.1.1.111</w:t>
        </w:r>
      </w:hyperlink>
      <w:r w:rsidR="00D239D3">
        <w:t xml:space="preserve">, , The Color-Line and the Class Struggle: a Marxist response to critical race theory in education as it arrives in the </w:t>
      </w:r>
      <w:smartTag w:uri="urn:schemas-microsoft-com:office:smarttags" w:element="place">
        <w:smartTag w:uri="urn:schemas-microsoft-com:office:smarttags" w:element="country-region">
          <w:r w:rsidR="00D239D3">
            <w:t>United Kingdom</w:t>
          </w:r>
        </w:smartTag>
      </w:smartTag>
      <w:r w:rsidR="00D239D3">
        <w:t>[1]</w:t>
      </w:r>
    </w:p>
    <w:p w14:paraId="77A3BAD5" w14:textId="77777777" w:rsidR="00D239D3" w:rsidRPr="00C812B8" w:rsidRDefault="00D239D3" w:rsidP="00D239D3">
      <w:pPr>
        <w:pStyle w:val="evidencetext"/>
      </w:pPr>
    </w:p>
    <w:p w14:paraId="5F437A48" w14:textId="77777777" w:rsidR="00D239D3" w:rsidRPr="002632AF" w:rsidRDefault="00D239D3" w:rsidP="00D239D3">
      <w:pPr>
        <w:pStyle w:val="evidencetext"/>
        <w:rPr>
          <w:rStyle w:val="TitleChar"/>
        </w:rPr>
      </w:pPr>
      <w:r w:rsidRPr="002632AF">
        <w:rPr>
          <w:rStyle w:val="TitleChar"/>
        </w:rPr>
        <w:t xml:space="preserve"> Another limit</w:t>
      </w:r>
      <w:r w:rsidRPr="003C385D">
        <w:t xml:space="preserve"> to the CRT argument </w:t>
      </w:r>
      <w:r w:rsidRPr="002632AF">
        <w:rPr>
          <w:rStyle w:val="TitleChar"/>
        </w:rPr>
        <w:t xml:space="preserve">is that it restricts racism </w:t>
      </w:r>
      <w:r w:rsidRPr="00C3688C">
        <w:rPr>
          <w:rStyle w:val="reduce2"/>
        </w:rPr>
        <w:t>(‘white supremacy’ in CRT terms)</w:t>
      </w:r>
      <w:r w:rsidRPr="002632AF">
        <w:rPr>
          <w:rStyle w:val="TitleChar"/>
        </w:rPr>
        <w:t xml:space="preserve"> to a set of practices directly related to skin colour.</w:t>
      </w:r>
      <w:r w:rsidRPr="003C385D">
        <w:t xml:space="preserve"> In claiming that ‘with the exception of Nazi Germany ... borderline Europeans ... were not subpersons in the full technical sense and would all have been ranked ontologically above genuine nonwhites’ (Mills, 1997, p. 80), Mills is </w:t>
      </w:r>
      <w:r w:rsidRPr="002632AF">
        <w:rPr>
          <w:rStyle w:val="TitleChar"/>
        </w:rPr>
        <w:t xml:space="preserve">seriously underestimating the actual and potential virulence of present-day non-colour coded racism. </w:t>
      </w:r>
      <w:r w:rsidRPr="002632AF">
        <w:rPr>
          <w:rStyle w:val="TitleChar"/>
          <w:highlight w:val="green"/>
        </w:rPr>
        <w:t>In focusing on issues of colour and being divorced from matters related to capitalist requirements with respect to the labour market, CRT is ill equipped to analyse the discourses of non-colour  coded racism.</w:t>
      </w:r>
      <w:r w:rsidRPr="008E6ACB">
        <w:rPr>
          <w:highlight w:val="green"/>
        </w:rPr>
        <w:t xml:space="preserve"> </w:t>
      </w:r>
      <w:r w:rsidRPr="002632AF">
        <w:rPr>
          <w:rStyle w:val="TitleChar"/>
          <w:highlight w:val="green"/>
        </w:rPr>
        <w:t>Marxism</w:t>
      </w:r>
      <w:r w:rsidRPr="002632AF">
        <w:rPr>
          <w:rStyle w:val="TitleChar"/>
        </w:rPr>
        <w:t>,</w:t>
      </w:r>
      <w:r w:rsidRPr="003C385D">
        <w:t xml:space="preserve"> on the other hand, </w:t>
      </w:r>
      <w:r w:rsidRPr="00064BE5">
        <w:rPr>
          <w:rStyle w:val="Emphasis"/>
        </w:rPr>
        <w:t xml:space="preserve">in having its focus on the capitalist economy, </w:t>
      </w:r>
      <w:r w:rsidRPr="00064BE5">
        <w:rPr>
          <w:rStyle w:val="Emphasis"/>
          <w:highlight w:val="green"/>
        </w:rPr>
        <w:t>does provide explanations.</w:t>
      </w:r>
      <w:r w:rsidRPr="003C385D">
        <w:t xml:space="preserve"> From the arrival of the Empire Windrush, the ship that brought the first post-World War II Jamaican migrant workers to the UK, to the entry of Poland into the European Union (EU), it has been useful for the British capitalist state to have a ready supply of cheap labour, whose presence is publicly vilified in order for the state to maintain hegemony over the longer-residing population. With respect to the EU’s recent enlargement, connections can be made between the respective roles of (ex) imperial citizens in the immediate post-World War II period, and migrant workers from </w:t>
      </w:r>
      <w:smartTag w:uri="urn:schemas-microsoft-com:office:smarttags" w:element="place">
        <w:r w:rsidRPr="003C385D">
          <w:t>Eastern Europe</w:t>
        </w:r>
      </w:smartTag>
      <w:r w:rsidRPr="003C385D">
        <w:t xml:space="preserve"> today (both sources of cheap labour). In addition, </w:t>
      </w:r>
      <w:r w:rsidRPr="002632AF">
        <w:rPr>
          <w:rStyle w:val="TitleChar"/>
        </w:rPr>
        <w:t>there are similarities in perceptions and treatment, something that is promoted by sections of the racist capitalist media.</w:t>
      </w:r>
      <w:r w:rsidRPr="003C385D">
        <w:t xml:space="preserve"> Gareth Dale (1999, p. 308) explains </w:t>
      </w:r>
      <w:r w:rsidRPr="002632AF">
        <w:rPr>
          <w:rStyle w:val="TitleChar"/>
        </w:rPr>
        <w:t xml:space="preserve">the contradiction between capital’s need for (cheap) flexible labour and the need to control the workforce by racializing potential foreign workers: On the one hand, </w:t>
      </w:r>
      <w:r w:rsidRPr="002632AF">
        <w:rPr>
          <w:rStyle w:val="TitleChar"/>
          <w:highlight w:val="green"/>
        </w:rPr>
        <w:t>intensified competition spurs employers’ requirements for enhanced labour market flexibility – for which immigrant labour is ideal.</w:t>
      </w:r>
      <w:r w:rsidRPr="002632AF">
        <w:rPr>
          <w:rStyle w:val="TitleChar"/>
        </w:rPr>
        <w:t xml:space="preserve"> On the other, </w:t>
      </w:r>
      <w:r w:rsidRPr="002632AF">
        <w:rPr>
          <w:rStyle w:val="TitleChar"/>
          <w:highlight w:val="green"/>
        </w:rPr>
        <w:t>in such periods questions of social control tend to become more pressing. Governments strive to uphold the ideology of ‘social contract’ even as its content is eroded through unemployment and austerity. The logic,</w:t>
      </w:r>
      <w:r w:rsidRPr="002632AF">
        <w:rPr>
          <w:rStyle w:val="TitleChar"/>
        </w:rPr>
        <w:t xml:space="preserve"> commonly, </w:t>
      </w:r>
      <w:r w:rsidRPr="002632AF">
        <w:rPr>
          <w:rStyle w:val="TitleChar"/>
          <w:highlight w:val="green"/>
        </w:rPr>
        <w:t>is for less political capital to be derived from the [social contract’s] content, while greater emphasis is placed upon its exclusivity</w:t>
      </w:r>
      <w:r w:rsidRPr="002632AF">
        <w:rPr>
          <w:rStyle w:val="TitleChar"/>
        </w:rPr>
        <w:t xml:space="preserve">, on </w:t>
      </w:r>
      <w:r w:rsidRPr="002632AF">
        <w:rPr>
          <w:rStyle w:val="TitleChar"/>
          <w:highlight w:val="green"/>
        </w:rPr>
        <w:t>demarcation from those who enter from or lie outside – immigrants and foreigners.</w:t>
      </w:r>
      <w:r w:rsidRPr="002632AF">
        <w:rPr>
          <w:rStyle w:val="TitleChar"/>
        </w:rPr>
        <w:t xml:space="preserve"> A form of non-colour coded racism has been described by Sivanandan (2001, p. 2) as </w:t>
      </w:r>
      <w:r w:rsidRPr="002632AF">
        <w:rPr>
          <w:rStyle w:val="TitleChar"/>
          <w:highlight w:val="green"/>
        </w:rPr>
        <w:t xml:space="preserve">xeno-racism: </w:t>
      </w:r>
      <w:r w:rsidRPr="002632AF">
        <w:rPr>
          <w:rStyle w:val="TitleChar"/>
        </w:rPr>
        <w:t>a racism that is not just directed at those with darker skins</w:t>
      </w:r>
      <w:r w:rsidRPr="007B7E31">
        <w:t xml:space="preserve">, from the former colonial countries, but at </w:t>
      </w:r>
      <w:r w:rsidRPr="002632AF">
        <w:rPr>
          <w:rStyle w:val="TitleChar"/>
        </w:rPr>
        <w:t>the newer categories of the displaced and dispossessed white</w:t>
      </w:r>
      <w:r w:rsidRPr="007B7E31">
        <w:t>s, who are beating at western Europe’s doors, the Europe that displaced them in the first place</w:t>
      </w:r>
      <w:r w:rsidRPr="002632AF">
        <w:rPr>
          <w:rStyle w:val="TitleChar"/>
        </w:rPr>
        <w:t xml:space="preserve">. It is racism in substance but xeno in form – a racism that </w:t>
      </w:r>
      <w:r w:rsidRPr="002632AF">
        <w:rPr>
          <w:rStyle w:val="TitleChar"/>
          <w:highlight w:val="green"/>
        </w:rPr>
        <w:t>is meted out to impoverished strangers even if they are white.</w:t>
      </w:r>
      <w:r w:rsidRPr="002632AF">
        <w:rPr>
          <w:rStyle w:val="TitleChar"/>
        </w:rPr>
        <w:t xml:space="preserve"> It is xeno-racism.</w:t>
      </w:r>
      <w:r w:rsidRPr="003C385D">
        <w:t xml:space="preserve"> Sivanandan (2001, p. 2) </w:t>
      </w:r>
      <w:r w:rsidRPr="002632AF">
        <w:rPr>
          <w:rStyle w:val="TitleChar"/>
        </w:rPr>
        <w:t>has underlined xeno-racism’s economic basis: under</w:t>
      </w:r>
      <w:r w:rsidRPr="002632AF">
        <w:rPr>
          <w:rStyle w:val="TitleChar"/>
          <w:highlight w:val="green"/>
        </w:rPr>
        <w:t xml:space="preserve"> global capitalism</w:t>
      </w:r>
      <w:r w:rsidRPr="002632AF">
        <w:rPr>
          <w:rStyle w:val="TitleChar"/>
        </w:rPr>
        <w:t xml:space="preserve"> which, </w:t>
      </w:r>
      <w:r w:rsidRPr="002632AF">
        <w:rPr>
          <w:rStyle w:val="TitleChar"/>
          <w:highlight w:val="green"/>
        </w:rPr>
        <w:t>in its ruthless pursuit of markets</w:t>
      </w:r>
      <w:r w:rsidRPr="002632AF">
        <w:rPr>
          <w:rStyle w:val="TitleChar"/>
        </w:rPr>
        <w:t xml:space="preserve"> and its sanctification of wealth, </w:t>
      </w:r>
      <w:r w:rsidRPr="002632AF">
        <w:rPr>
          <w:rStyle w:val="TitleChar"/>
          <w:highlight w:val="green"/>
        </w:rPr>
        <w:t>has</w:t>
      </w:r>
      <w:r w:rsidRPr="002632AF">
        <w:rPr>
          <w:rStyle w:val="TitleChar"/>
        </w:rPr>
        <w:t xml:space="preserve"> </w:t>
      </w:r>
      <w:r w:rsidRPr="002632AF">
        <w:rPr>
          <w:rStyle w:val="TitleChar"/>
          <w:highlight w:val="green"/>
        </w:rPr>
        <w:t xml:space="preserve">served to unleash ethnic wars, balkanise countries and displace their peoples, the racist tradition of demonisation and exclusion has become a tool in the hands of the state to keep out the refugees and asylum seekers so displaced – </w:t>
      </w:r>
      <w:r w:rsidRPr="002632AF">
        <w:rPr>
          <w:rStyle w:val="TitleChar"/>
          <w:highlight w:val="green"/>
        </w:rPr>
        <w:lastRenderedPageBreak/>
        <w:t>even if they are white – on the grounds that they are scroungers and aliens come to prey on the wealth of the West</w:t>
      </w:r>
      <w:r w:rsidRPr="002632AF">
        <w:rPr>
          <w:rStyle w:val="TitleChar"/>
        </w:rPr>
        <w:t xml:space="preserve"> and confound its national identities. The rhetoric of demonisation, in other words, is racist, but the politics of exclusion is economic. But not all are excluded</w:t>
      </w:r>
      <w:r w:rsidRPr="003C385D">
        <w:t xml:space="preserve">. Indeed, in the UK in the twenty-first century, the enlarged EU provides an abundance of cheap Eastern European labour, and </w:t>
      </w:r>
      <w:r w:rsidRPr="002632AF">
        <w:rPr>
          <w:rStyle w:val="TitleChar"/>
        </w:rPr>
        <w:t>there is substantial evidence of xeno-racism</w:t>
      </w:r>
      <w:r w:rsidRPr="003C385D">
        <w:t xml:space="preserve"> in Europe (Fekete, 2009; see also Cole, 2004b, 2007; Cole &amp; Maisuria, 2007, 2009, for a discussion of xeno-racism in the UK). This </w:t>
      </w:r>
      <w:r w:rsidRPr="002632AF">
        <w:rPr>
          <w:rStyle w:val="TitleChar"/>
        </w:rPr>
        <w:t xml:space="preserve">entails a large degree of what I have called </w:t>
      </w:r>
      <w:r w:rsidRPr="002632AF">
        <w:rPr>
          <w:rStyle w:val="TitleChar"/>
          <w:highlight w:val="green"/>
        </w:rPr>
        <w:t>xeno-racialization</w:t>
      </w:r>
      <w:r w:rsidRPr="007B7E31">
        <w:rPr>
          <w:highlight w:val="green"/>
        </w:rPr>
        <w:t xml:space="preserve"> – </w:t>
      </w:r>
      <w:r w:rsidRPr="002632AF">
        <w:rPr>
          <w:rStyle w:val="TitleChar"/>
          <w:highlight w:val="green"/>
        </w:rPr>
        <w:t>falsely categorizing</w:t>
      </w:r>
      <w:r w:rsidRPr="003C385D">
        <w:t xml:space="preserve"> Eastern European </w:t>
      </w:r>
      <w:r w:rsidRPr="002632AF">
        <w:rPr>
          <w:rStyle w:val="TitleChar"/>
          <w:highlight w:val="green"/>
        </w:rPr>
        <w:t>workers into distinct ‘races’ for the purpose of acting negatively toward them</w:t>
      </w:r>
      <w:r w:rsidRPr="003C385D">
        <w:t xml:space="preserve"> (Cole, 2004b, 2009a). </w:t>
      </w:r>
      <w:r w:rsidRPr="002632AF">
        <w:rPr>
          <w:rStyle w:val="TitleChar"/>
          <w:highlight w:val="green"/>
        </w:rPr>
        <w:t>This includes escalating verbal and physical assault.</w:t>
      </w:r>
      <w:r w:rsidRPr="002632AF">
        <w:rPr>
          <w:rStyle w:val="TitleChar"/>
        </w:rPr>
        <w:t xml:space="preserve"> The BBC News website notes resentment among locals</w:t>
      </w:r>
      <w:r w:rsidRPr="003C385D">
        <w:t xml:space="preserve"> (2008h) </w:t>
      </w:r>
      <w:r w:rsidRPr="002632AF">
        <w:rPr>
          <w:rStyle w:val="TitleChar"/>
        </w:rPr>
        <w:t>and a cursory search shows seven instances of racist attacks on the Polish communities</w:t>
      </w:r>
      <w:r w:rsidRPr="003C385D">
        <w:t xml:space="preserve"> in 2008 alone (BBC News, 2008a, b, c, d, e, f, g; see also BBC News, 2005a, b, 2007; Belfast Today, 2006). Eastern European </w:t>
      </w:r>
      <w:r w:rsidRPr="002632AF">
        <w:rPr>
          <w:rStyle w:val="TitleChar"/>
        </w:rPr>
        <w:t>workers are also pathologized by the media, and certain t</w:t>
      </w:r>
      <w:r w:rsidRPr="002632AF">
        <w:rPr>
          <w:rStyle w:val="TitleChar"/>
          <w:highlight w:val="green"/>
        </w:rPr>
        <w:t>abloids</w:t>
      </w:r>
      <w:r w:rsidRPr="003C385D">
        <w:t xml:space="preserve"> (in particular The Sun</w:t>
      </w:r>
      <w:r w:rsidRPr="007B7E31">
        <w:rPr>
          <w:highlight w:val="green"/>
        </w:rPr>
        <w:t xml:space="preserve">) </w:t>
      </w:r>
      <w:r w:rsidRPr="002632AF">
        <w:rPr>
          <w:rStyle w:val="TitleChar"/>
          <w:highlight w:val="green"/>
        </w:rPr>
        <w:t>have</w:t>
      </w:r>
      <w:r w:rsidRPr="002632AF">
        <w:rPr>
          <w:rStyle w:val="TitleChar"/>
        </w:rPr>
        <w:t xml:space="preserve"> recently </w:t>
      </w:r>
      <w:r w:rsidRPr="002632AF">
        <w:rPr>
          <w:rStyle w:val="TitleChar"/>
          <w:highlight w:val="green"/>
        </w:rPr>
        <w:t>unleashed anti-Polish and other anti-Eastern European rhetoric on a regular basis.</w:t>
      </w:r>
      <w:r w:rsidRPr="002632AF">
        <w:rPr>
          <w:rStyle w:val="TitleChar"/>
        </w:rPr>
        <w:t xml:space="preserve">  </w:t>
      </w:r>
    </w:p>
    <w:p w14:paraId="3AB71491" w14:textId="77777777" w:rsidR="00D239D3" w:rsidRDefault="00D239D3" w:rsidP="00D239D3">
      <w:pPr>
        <w:pStyle w:val="evidencetext"/>
      </w:pPr>
    </w:p>
    <w:p w14:paraId="6E9D6706" w14:textId="77777777" w:rsidR="00D239D3" w:rsidRDefault="00D239D3" w:rsidP="00D239D3">
      <w:pPr>
        <w:pStyle w:val="Heading3"/>
      </w:pPr>
      <w:r>
        <w:lastRenderedPageBreak/>
        <w:br w:type="page"/>
      </w:r>
      <w:r>
        <w:lastRenderedPageBreak/>
        <w:t>Method--Theory</w:t>
      </w:r>
    </w:p>
    <w:p w14:paraId="27863F1A" w14:textId="77777777" w:rsidR="00D239D3" w:rsidRDefault="00D239D3" w:rsidP="00D239D3"/>
    <w:p w14:paraId="642F8DE7" w14:textId="77777777" w:rsidR="00D239D3" w:rsidRDefault="00D239D3" w:rsidP="00D239D3">
      <w:pPr>
        <w:pStyle w:val="Heading4"/>
      </w:pPr>
      <w:r>
        <w:t>the alt demystifies the aff- race is a taxonomy of ascriptive difference within broader capitalist social relations- the alt pulls back the curtain to reveal how race is situtated within broader capitalist power structures</w:t>
      </w:r>
    </w:p>
    <w:p w14:paraId="0F63BF5F" w14:textId="77777777" w:rsidR="00D239D3" w:rsidRDefault="00D239D3" w:rsidP="00D239D3">
      <w:r>
        <w:t xml:space="preserve">Adolph </w:t>
      </w:r>
      <w:r w:rsidRPr="0078115A">
        <w:rPr>
          <w:rStyle w:val="Style13ptBold"/>
        </w:rPr>
        <w:t>Reed 13</w:t>
      </w:r>
      <w:r>
        <w:t>, Jr. University of Pennsylvania, Philadelphia, PA, USA. “Marx, Race, and Neoliberalism”</w:t>
      </w:r>
      <w:r w:rsidRPr="0078115A">
        <w:rPr>
          <w:sz w:val="12"/>
        </w:rPr>
        <w:t xml:space="preserve">¶ </w:t>
      </w:r>
      <w:r>
        <w:t>New Labor Forum 2013 22: 49 http://nlf.sagepub.com/content/22/1/49</w:t>
      </w:r>
      <w:r w:rsidRPr="0078115A">
        <w:rPr>
          <w:sz w:val="12"/>
        </w:rPr>
        <w:t xml:space="preserve">¶ </w:t>
      </w:r>
      <w:r>
        <w:t>DOI: 10.1177/1095796012471637</w:t>
      </w:r>
    </w:p>
    <w:p w14:paraId="00B15AEF" w14:textId="77777777" w:rsidR="00D239D3" w:rsidRDefault="00D239D3" w:rsidP="00D239D3"/>
    <w:p w14:paraId="2EFA37E0" w14:textId="77777777" w:rsidR="00D239D3" w:rsidRPr="0078115A" w:rsidRDefault="00D239D3" w:rsidP="00D239D3">
      <w:pPr>
        <w:rPr>
          <w:rStyle w:val="TitleChar"/>
        </w:rPr>
      </w:pPr>
      <w:r>
        <w:t xml:space="preserve">A Marxist perspective can be most helpful for understanding race and racism insofar as it perceives capitalism dialectically, as a social totality that includes modes of production, relations of production, and the pragmatically evolving ensemble of institutions and ideologies that lubricate and propel its reproduction. From this perspective, </w:t>
      </w:r>
      <w:r w:rsidRPr="00A76C3A">
        <w:rPr>
          <w:rStyle w:val="TitleChar"/>
          <w:highlight w:val="cyan"/>
        </w:rPr>
        <w:t>Marxism’s most important contribution to making sense of race</w:t>
      </w:r>
      <w:r w:rsidRPr="0078115A">
        <w:rPr>
          <w:rStyle w:val="TitleChar"/>
        </w:rPr>
        <w:t xml:space="preserve"> and racism in the United States </w:t>
      </w:r>
      <w:r w:rsidRPr="00A76C3A">
        <w:rPr>
          <w:rStyle w:val="TitleChar"/>
          <w:highlight w:val="cyan"/>
        </w:rPr>
        <w:t xml:space="preserve">may be </w:t>
      </w:r>
      <w:r w:rsidRPr="00A76C3A">
        <w:rPr>
          <w:rStyle w:val="Emphasis"/>
          <w:highlight w:val="cyan"/>
        </w:rPr>
        <w:t>demystification</w:t>
      </w:r>
      <w:r w:rsidRPr="00A76C3A">
        <w:rPr>
          <w:rStyle w:val="TitleChar"/>
          <w:highlight w:val="cyan"/>
        </w:rPr>
        <w:t>.</w:t>
      </w:r>
      <w:r w:rsidRPr="0078115A">
        <w:rPr>
          <w:rStyle w:val="TitleChar"/>
        </w:rPr>
        <w:t xml:space="preserve"> A historical materialist perspective should stress that “</w:t>
      </w:r>
      <w:r w:rsidRPr="00A76C3A">
        <w:rPr>
          <w:rStyle w:val="TitleChar"/>
          <w:highlight w:val="cyan"/>
        </w:rPr>
        <w:t>race</w:t>
      </w:r>
      <w:r w:rsidRPr="0078115A">
        <w:rPr>
          <w:rStyle w:val="TitleChar"/>
        </w:rPr>
        <w:t>”—which includes “racism,” as one is unthinkable without the other—</w:t>
      </w:r>
      <w:r w:rsidRPr="00A76C3A">
        <w:rPr>
          <w:rStyle w:val="TitleChar"/>
          <w:highlight w:val="cyan"/>
        </w:rPr>
        <w:t>is a historically specific ideology that emerged</w:t>
      </w:r>
      <w:r w:rsidRPr="0078115A">
        <w:rPr>
          <w:rStyle w:val="TitleChar"/>
        </w:rPr>
        <w:t xml:space="preserve">, took shape, and has evolved as a constitutive element </w:t>
      </w:r>
      <w:r w:rsidRPr="00A76C3A">
        <w:rPr>
          <w:rStyle w:val="TitleChar"/>
          <w:highlight w:val="cyan"/>
        </w:rPr>
        <w:t>within a definite set of social relations anchored to a particular system of production.</w:t>
      </w:r>
    </w:p>
    <w:p w14:paraId="503E56EE" w14:textId="77777777" w:rsidR="00D239D3" w:rsidRDefault="00D239D3" w:rsidP="00D239D3">
      <w:r>
        <w:t xml:space="preserve"> Marxism’s most important contribution to making sense of race and racism in the United States may be demystification.</w:t>
      </w:r>
    </w:p>
    <w:p w14:paraId="0299C38A" w14:textId="77777777" w:rsidR="00D239D3" w:rsidRDefault="00D239D3" w:rsidP="00D239D3">
      <w:r w:rsidRPr="00A76C3A">
        <w:rPr>
          <w:rStyle w:val="TitleChar"/>
          <w:highlight w:val="cyan"/>
        </w:rPr>
        <w:t>Race is a taxonomy of ascriptive difference</w:t>
      </w:r>
      <w:r w:rsidRPr="0078115A">
        <w:rPr>
          <w:rStyle w:val="TitleChar"/>
        </w:rPr>
        <w:t xml:space="preserve">, </w:t>
      </w:r>
      <w:r w:rsidRPr="0078115A">
        <w:t>that</w:t>
      </w:r>
      <w:r>
        <w:t xml:space="preserve"> is, </w:t>
      </w:r>
      <w:r w:rsidRPr="0078115A">
        <w:rPr>
          <w:rStyle w:val="TitleChar"/>
        </w:rPr>
        <w:t xml:space="preserve">an ideology that constructs populations as groups and sorts them into hierarchies of capacity, civic worth, and desert based on “natural” or essential characteristics attributed to them. </w:t>
      </w:r>
      <w:r w:rsidRPr="00A76C3A">
        <w:rPr>
          <w:rStyle w:val="TitleChar"/>
          <w:highlight w:val="cyan"/>
        </w:rPr>
        <w:t xml:space="preserve">Ideologies of ascriptive difference help to </w:t>
      </w:r>
      <w:r w:rsidRPr="002D6607">
        <w:rPr>
          <w:rStyle w:val="Emphasis"/>
          <w:highlight w:val="cyan"/>
        </w:rPr>
        <w:t>stabilize a social order</w:t>
      </w:r>
      <w:r w:rsidRPr="00A76C3A">
        <w:rPr>
          <w:rStyle w:val="TitleChar"/>
          <w:highlight w:val="cyan"/>
        </w:rPr>
        <w:t xml:space="preserve"> by legitimizing its hierarchies of wealth, power, and privilege,</w:t>
      </w:r>
      <w:r w:rsidRPr="0078115A">
        <w:rPr>
          <w:rStyle w:val="TitleChar"/>
        </w:rPr>
        <w:t xml:space="preserve"> including </w:t>
      </w:r>
      <w:r w:rsidRPr="00A76C3A">
        <w:rPr>
          <w:rStyle w:val="TitleChar"/>
          <w:highlight w:val="cyan"/>
        </w:rPr>
        <w:t>its social division of labor, as the natural order of things.</w:t>
      </w:r>
      <w:r w:rsidRPr="00A76C3A">
        <w:rPr>
          <w:highlight w:val="cyan"/>
        </w:rPr>
        <w:t xml:space="preserve">1 </w:t>
      </w:r>
      <w:r w:rsidRPr="00A76C3A">
        <w:rPr>
          <w:rStyle w:val="TitleChar"/>
          <w:highlight w:val="cyan"/>
        </w:rPr>
        <w:t>Ascriptive ideologies</w:t>
      </w:r>
      <w:r w:rsidRPr="0078115A">
        <w:rPr>
          <w:rStyle w:val="TitleChar"/>
        </w:rPr>
        <w:t xml:space="preserve"> are just-so stories with the potential to </w:t>
      </w:r>
      <w:r w:rsidRPr="00A76C3A">
        <w:rPr>
          <w:rStyle w:val="TitleChar"/>
          <w:highlight w:val="cyan"/>
        </w:rPr>
        <w:t xml:space="preserve">become </w:t>
      </w:r>
      <w:r w:rsidRPr="00A76C3A">
        <w:rPr>
          <w:rStyle w:val="Emphasis"/>
          <w:highlight w:val="cyan"/>
        </w:rPr>
        <w:t>self-fulfilling prophecies</w:t>
      </w:r>
      <w:r w:rsidRPr="0078115A">
        <w:rPr>
          <w:rStyle w:val="TitleChar"/>
        </w:rPr>
        <w:t>. They emerge from self-interested common sense as folk knowledge: they are “known” to be true unreflectively</w:t>
      </w:r>
      <w:r>
        <w:t xml:space="preserve"> because they seem to comport with the evidence of quotidian experience. </w:t>
      </w:r>
      <w:r w:rsidRPr="0078115A">
        <w:rPr>
          <w:rStyle w:val="TitleChar"/>
        </w:rPr>
        <w:t xml:space="preserve">They are likely to become </w:t>
      </w:r>
      <w:r>
        <w:t xml:space="preserve">generally </w:t>
      </w:r>
      <w:r w:rsidRPr="0078115A">
        <w:rPr>
          <w:rStyle w:val="TitleChar"/>
        </w:rPr>
        <w:t>assumed as self-evident truth, and imposed as such by law and custom, when they converge with and reinforce the interests of powerful strata in the society</w:t>
      </w:r>
      <w:r>
        <w:t>.</w:t>
      </w:r>
    </w:p>
    <w:p w14:paraId="5FEF4379" w14:textId="77777777" w:rsidR="00D239D3" w:rsidRPr="0078115A" w:rsidRDefault="00D239D3" w:rsidP="00D239D3">
      <w:pPr>
        <w:rPr>
          <w:rStyle w:val="TitleChar"/>
        </w:rPr>
      </w:pPr>
      <w:r>
        <w:t xml:space="preserve">Race and gender are the most familiar ascriptive hierarchies in the contemporary United States. Ironically, that is so in part because egalitarian forces have been successful in the last half-century in challenging them and their legal and material foundations. Inequalities based directly on claims of race and gender difference are now negatively sanctioned as discrimination by law and prevailing cultural norms. Of course, patterns of inequality persist in which disadvantage is distributed asymmetrically along racial and gender lines, but practically no one—even among apologists for those patterned inequalities—openly admits to espousing racism or sexism. It is telling in this regard that Glenn Beck stretches to appropriate Martin Luther King, Jr., and denounces Barack Obama as racist, and that Elisabeth Hasselbeck and Ann Coulter accuse Democrats of sexism. Indeed, </w:t>
      </w:r>
      <w:r w:rsidRPr="0078115A">
        <w:rPr>
          <w:rStyle w:val="TitleChar"/>
        </w:rPr>
        <w:t>just as race has been and continues to be unthinkable without racism, today it is also unthinkable without antiracism.</w:t>
      </w:r>
    </w:p>
    <w:p w14:paraId="78FC5797" w14:textId="77777777" w:rsidR="00D239D3" w:rsidRPr="0078115A" w:rsidRDefault="00D239D3" w:rsidP="00D239D3">
      <w:pPr>
        <w:rPr>
          <w:rStyle w:val="TitleChar"/>
        </w:rPr>
      </w:pPr>
      <w:r>
        <w:t xml:space="preserve">Crucially, the significance of race and gender, and their content as ideologies of essential difference have changed markedly over time in relation to changing political and economic conditions. </w:t>
      </w:r>
      <w:r w:rsidRPr="0078115A">
        <w:rPr>
          <w:rStyle w:val="TitleChar"/>
        </w:rPr>
        <w:t>Regarding race</w:t>
      </w:r>
      <w:r>
        <w:t xml:space="preserve"> in particular, </w:t>
      </w:r>
      <w:r w:rsidRPr="00A76C3A">
        <w:rPr>
          <w:rStyle w:val="TitleChar"/>
          <w:highlight w:val="cyan"/>
        </w:rPr>
        <w:t>classificatory schemes have varied substantially</w:t>
      </w:r>
      <w:r w:rsidRPr="0078115A">
        <w:rPr>
          <w:rStyle w:val="TitleChar"/>
        </w:rPr>
        <w:t>, as have the narratives elaborating them.</w:t>
      </w:r>
      <w:r>
        <w:t xml:space="preserve"> That is, </w:t>
      </w:r>
      <w:r w:rsidRPr="00A76C3A">
        <w:rPr>
          <w:rStyle w:val="TitleChar"/>
          <w:highlight w:val="cyan"/>
        </w:rPr>
        <w:t xml:space="preserve">which </w:t>
      </w:r>
      <w:r w:rsidRPr="00A76C3A">
        <w:rPr>
          <w:rStyle w:val="TitleChar"/>
          <w:highlight w:val="cyan"/>
        </w:rPr>
        <w:lastRenderedPageBreak/>
        <w:t xml:space="preserve">populations count as races, the criteria determining them, and the stakes attached to counting as one, or as one or another at any given time, have been </w:t>
      </w:r>
      <w:r w:rsidRPr="00A76C3A">
        <w:rPr>
          <w:rStyle w:val="Emphasis"/>
          <w:highlight w:val="cyan"/>
        </w:rPr>
        <w:t>much more fluid</w:t>
      </w:r>
      <w:r w:rsidRPr="0078115A">
        <w:rPr>
          <w:rStyle w:val="TitleChar"/>
        </w:rPr>
        <w:t xml:space="preserve"> </w:t>
      </w:r>
      <w:r w:rsidRPr="0078115A">
        <w:t>matters</w:t>
      </w:r>
      <w:r>
        <w:t xml:space="preserve"> than our discussions of the notion would suggest. And </w:t>
      </w:r>
      <w:r w:rsidRPr="0078115A">
        <w:rPr>
          <w:rStyle w:val="TitleChar"/>
        </w:rPr>
        <w:t>that is</w:t>
      </w:r>
      <w:r>
        <w:t xml:space="preserve"> as it must be </w:t>
      </w:r>
      <w:r w:rsidRPr="00A76C3A">
        <w:rPr>
          <w:rStyle w:val="Emphasis"/>
          <w:highlight w:val="cyan"/>
        </w:rPr>
        <w:t>because</w:t>
      </w:r>
      <w:r w:rsidRPr="0078115A">
        <w:rPr>
          <w:rStyle w:val="Emphasis"/>
        </w:rPr>
        <w:t xml:space="preserve"> </w:t>
      </w:r>
      <w:r w:rsidRPr="00A76C3A">
        <w:rPr>
          <w:rStyle w:val="Emphasis"/>
          <w:highlight w:val="cyan"/>
        </w:rPr>
        <w:t>race</w:t>
      </w:r>
      <w:r w:rsidRPr="0078115A">
        <w:rPr>
          <w:rStyle w:val="Emphasis"/>
        </w:rPr>
        <w:t>,</w:t>
      </w:r>
      <w:r>
        <w:t xml:space="preserve"> like all ideologies of ascriptive hierarchy, </w:t>
      </w:r>
      <w:r w:rsidRPr="00A76C3A">
        <w:rPr>
          <w:rStyle w:val="Emphasis"/>
          <w:highlight w:val="cyan"/>
        </w:rPr>
        <w:t>is fundamentally pragmatic</w:t>
      </w:r>
      <w:r>
        <w:t xml:space="preserve">. After all, </w:t>
      </w:r>
      <w:r w:rsidRPr="0078115A">
        <w:rPr>
          <w:rStyle w:val="TitleChar"/>
        </w:rPr>
        <w:t xml:space="preserve">these belief systems emerge as </w:t>
      </w:r>
      <w:r w:rsidRPr="0078115A">
        <w:rPr>
          <w:rStyle w:val="Emphasis"/>
        </w:rPr>
        <w:t>legitimations</w:t>
      </w:r>
      <w:r w:rsidRPr="0078115A">
        <w:rPr>
          <w:rStyle w:val="TitleChar"/>
        </w:rPr>
        <w:t xml:space="preserve"> of concrete patterns of social relations in </w:t>
      </w:r>
      <w:r w:rsidRPr="0078115A">
        <w:rPr>
          <w:rStyle w:val="Emphasis"/>
        </w:rPr>
        <w:t>particular contexts</w:t>
      </w:r>
      <w:r w:rsidRPr="0078115A">
        <w:rPr>
          <w:rStyle w:val="TitleChar"/>
        </w:rPr>
        <w:t>.</w:t>
      </w:r>
    </w:p>
    <w:p w14:paraId="03B93C83" w14:textId="77777777" w:rsidR="00D239D3" w:rsidRDefault="00D239D3" w:rsidP="00D239D3">
      <w:r>
        <w:t xml:space="preserve"> Race, like all ideologies of ascriptive hierarchy, is fundamentally pragmatic.</w:t>
      </w:r>
    </w:p>
    <w:p w14:paraId="74531C6B" w14:textId="77777777" w:rsidR="00D239D3" w:rsidRPr="0078115A" w:rsidRDefault="00D239D3" w:rsidP="00D239D3">
      <w:pPr>
        <w:rPr>
          <w:rStyle w:val="TitleChar"/>
        </w:rPr>
      </w:pPr>
      <w:r w:rsidRPr="002D6607">
        <w:rPr>
          <w:rStyle w:val="TitleChar"/>
          <w:highlight w:val="cyan"/>
        </w:rPr>
        <w:t>Race emerged historically</w:t>
      </w:r>
      <w:r w:rsidRPr="0078115A">
        <w:rPr>
          <w:rStyle w:val="TitleChar"/>
        </w:rPr>
        <w:t xml:space="preserve"> along </w:t>
      </w:r>
      <w:r w:rsidRPr="002D6607">
        <w:rPr>
          <w:rStyle w:val="TitleChar"/>
          <w:highlight w:val="cyan"/>
        </w:rPr>
        <w:t>with</w:t>
      </w:r>
      <w:r w:rsidRPr="0078115A">
        <w:rPr>
          <w:rStyle w:val="TitleChar"/>
        </w:rPr>
        <w:t xml:space="preserve"> the institution of </w:t>
      </w:r>
      <w:r w:rsidRPr="002D6607">
        <w:rPr>
          <w:rStyle w:val="TitleChar"/>
          <w:highlight w:val="cyan"/>
        </w:rPr>
        <w:t>slavery</w:t>
      </w:r>
      <w:r w:rsidRPr="0078115A">
        <w:rPr>
          <w:rStyle w:val="TitleChar"/>
        </w:rPr>
        <w:t xml:space="preserve"> in the New World</w:t>
      </w:r>
      <w:r>
        <w:t xml:space="preserve">. A rich scholarship examines its emergence, perhaps most signally with respect to North America in Edmund Morgan’s American Slavery, American Freedom and Kathleen Brown’s Good Wives, Nasty Wenches, and Anxious Patriarchs. </w:t>
      </w:r>
      <w:r w:rsidRPr="0078115A">
        <w:rPr>
          <w:rStyle w:val="TitleChar"/>
        </w:rPr>
        <w:t>Both focus on the simultaneous sharpening of distinctions between slavery and indentured servitude, and the institutional establishment of black and white, or African and English, as distinct, mutually exclusive status</w:t>
      </w:r>
      <w:r>
        <w:t xml:space="preserve"> </w:t>
      </w:r>
      <w:r w:rsidRPr="0078115A">
        <w:rPr>
          <w:rStyle w:val="TitleChar"/>
        </w:rPr>
        <w:t>categories over the course of the seventeenth century</w:t>
      </w:r>
      <w:r>
        <w:t xml:space="preserve"> in colonial Virginia.2 </w:t>
      </w:r>
      <w:r w:rsidRPr="002D6607">
        <w:rPr>
          <w:rStyle w:val="TitleChar"/>
          <w:highlight w:val="cyan"/>
        </w:rPr>
        <w:t>Race</w:t>
      </w:r>
      <w:r>
        <w:t xml:space="preserve"> and racism </w:t>
      </w:r>
      <w:r w:rsidRPr="002D6607">
        <w:rPr>
          <w:rStyle w:val="TitleChar"/>
          <w:highlight w:val="cyan"/>
        </w:rPr>
        <w:t>took shape as a</w:t>
      </w:r>
      <w:r w:rsidRPr="0078115A">
        <w:rPr>
          <w:rStyle w:val="TitleChar"/>
        </w:rPr>
        <w:t xml:space="preserve">n ideology and </w:t>
      </w:r>
      <w:r w:rsidRPr="002D6607">
        <w:rPr>
          <w:rStyle w:val="TitleChar"/>
          <w:highlight w:val="cyan"/>
        </w:rPr>
        <w:t>material reality during the following century</w:t>
      </w:r>
      <w:r w:rsidRPr="0078115A">
        <w:rPr>
          <w:rStyle w:val="TitleChar"/>
        </w:rPr>
        <w:t xml:space="preserve"> initially </w:t>
      </w:r>
      <w:r w:rsidRPr="002D6607">
        <w:rPr>
          <w:rStyle w:val="TitleChar"/>
          <w:highlight w:val="cyan"/>
        </w:rPr>
        <w:t>in</w:t>
      </w:r>
      <w:r w:rsidRPr="0078115A">
        <w:rPr>
          <w:rStyle w:val="TitleChar"/>
        </w:rPr>
        <w:t xml:space="preserve"> the context of the </w:t>
      </w:r>
      <w:r w:rsidRPr="002D6607">
        <w:rPr>
          <w:rStyle w:val="TitleChar"/>
          <w:highlight w:val="cyan"/>
        </w:rPr>
        <w:t>contest between free- and slave-labor systems and the related class struggle that</w:t>
      </w:r>
      <w:r w:rsidRPr="0078115A">
        <w:rPr>
          <w:rStyle w:val="TitleChar"/>
        </w:rPr>
        <w:t xml:space="preserve"> eventually </w:t>
      </w:r>
      <w:r w:rsidRPr="002D6607">
        <w:rPr>
          <w:rStyle w:val="TitleChar"/>
          <w:highlight w:val="cyan"/>
        </w:rPr>
        <w:t>produced the modern notion of free labor</w:t>
      </w:r>
      <w:r w:rsidRPr="0078115A">
        <w:rPr>
          <w:rStyle w:val="TitleChar"/>
        </w:rPr>
        <w:t xml:space="preserve"> as the absolute control of a worker </w:t>
      </w:r>
      <w:r>
        <w:t xml:space="preserve">over her or his person.3 </w:t>
      </w:r>
      <w:r w:rsidRPr="002D6607">
        <w:rPr>
          <w:rStyle w:val="TitleChar"/>
          <w:highlight w:val="cyan"/>
        </w:rPr>
        <w:t>After</w:t>
      </w:r>
      <w:r w:rsidRPr="0078115A">
        <w:rPr>
          <w:rStyle w:val="TitleChar"/>
        </w:rPr>
        <w:t xml:space="preserve"> defeat of the Confederate insurrection led to </w:t>
      </w:r>
      <w:r w:rsidRPr="002D6607">
        <w:rPr>
          <w:rStyle w:val="TitleChar"/>
          <w:highlight w:val="cyan"/>
        </w:rPr>
        <w:t>slavery’s abolition, race</w:t>
      </w:r>
      <w:r w:rsidRPr="0078115A">
        <w:rPr>
          <w:rStyle w:val="TitleChar"/>
        </w:rPr>
        <w:t xml:space="preserve"> as white supremacy </w:t>
      </w:r>
      <w:r w:rsidRPr="002D6607">
        <w:rPr>
          <w:rStyle w:val="TitleChar"/>
          <w:highlight w:val="cyan"/>
        </w:rPr>
        <w:t>evolved</w:t>
      </w:r>
      <w:r w:rsidRPr="0078115A">
        <w:rPr>
          <w:rStyle w:val="TitleChar"/>
        </w:rPr>
        <w:t xml:space="preserve"> in the South </w:t>
      </w:r>
      <w:r w:rsidRPr="002D6607">
        <w:rPr>
          <w:rStyle w:val="TitleChar"/>
          <w:highlight w:val="cyan"/>
        </w:rPr>
        <w:t>as an element in the struggle over</w:t>
      </w:r>
      <w:r w:rsidRPr="0078115A">
        <w:rPr>
          <w:rStyle w:val="TitleChar"/>
        </w:rPr>
        <w:t xml:space="preserve"> what </w:t>
      </w:r>
      <w:r w:rsidRPr="002D6607">
        <w:rPr>
          <w:rStyle w:val="TitleChar"/>
          <w:highlight w:val="cyan"/>
        </w:rPr>
        <w:t>freedom</w:t>
      </w:r>
      <w:r w:rsidRPr="0078115A">
        <w:rPr>
          <w:rStyle w:val="TitleChar"/>
        </w:rPr>
        <w:t xml:space="preserve"> was to mean </w:t>
      </w:r>
      <w:r w:rsidRPr="002D6607">
        <w:rPr>
          <w:rStyle w:val="TitleChar"/>
          <w:highlight w:val="cyan"/>
        </w:rPr>
        <w:t>and how it would be harmonized with the plantocracy’s desired labor system and the social order required to maintain it.</w:t>
      </w:r>
      <w:r w:rsidRPr="0078115A">
        <w:rPr>
          <w:rStyle w:val="TitleChar"/>
        </w:rPr>
        <w:t xml:space="preserve"> That struggle culminated in the planter-dominated ruling class’s victory, which was consolidated in racialized disfranchisement and imposition of the codified white supremacist regime of racial segregation.</w:t>
      </w:r>
    </w:p>
    <w:p w14:paraId="337622DE" w14:textId="77777777" w:rsidR="00D239D3" w:rsidRPr="00CA4CC5" w:rsidRDefault="00D239D3" w:rsidP="00D239D3">
      <w:pPr>
        <w:rPr>
          <w:rStyle w:val="TitleChar"/>
        </w:rPr>
      </w:pPr>
      <w:r w:rsidRPr="0078115A">
        <w:rPr>
          <w:rStyle w:val="TitleChar"/>
        </w:rPr>
        <w:t>In the latter half of the nineteenth century, the West Coast fights over importation of Chinese labor and Japanese immigration also condensed around racialist ideologies</w:t>
      </w:r>
      <w:r>
        <w:t xml:space="preserve">. Railroad operators and other importers of Chinese labor imagined that Chinese workers’ distinctive racial characteristics made them more tractable and capable of living on less than white Americans; opponents argued that those very racial characteristics would degrade American labor and that Chinese were racially “unassimilable.” </w:t>
      </w:r>
      <w:r w:rsidRPr="00CA4CC5">
        <w:rPr>
          <w:rStyle w:val="TitleChar"/>
        </w:rPr>
        <w:t>Postbellum southern planters imported Chinese to the Mississippi Delta to compete with black sharecroppers out of the same racialist presumptions of greater tractability, as did later importers of Sicilian labor to the sugarcane and cotton fields.</w:t>
      </w:r>
    </w:p>
    <w:p w14:paraId="56246B00" w14:textId="77777777" w:rsidR="00D239D3" w:rsidRDefault="00D239D3" w:rsidP="00D239D3">
      <w:r w:rsidRPr="00CA4CC5">
        <w:rPr>
          <w:rStyle w:val="TitleChar"/>
        </w:rPr>
        <w:t>Large-scale industrial production in the late-nineteenth and early-twentieth centuries, of course, depended on mass labor immigration mainly from the eastern and southern fringes of Europe. The innovations of race science—</w:t>
      </w:r>
      <w:r>
        <w:t xml:space="preserve">that is, of </w:t>
      </w:r>
      <w:r w:rsidRPr="00CA4CC5">
        <w:rPr>
          <w:rStyle w:val="TitleChar"/>
        </w:rPr>
        <w:t>racialist folk ideology transformed into an academic profession—promised to assist employers’ needs for rational labor force management and were present in the foundation of the fields of industrial relations and industrial psychology.</w:t>
      </w:r>
      <w:r>
        <w:t xml:space="preserve"> Hugo Münsterberg,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w:t>
      </w:r>
    </w:p>
    <w:p w14:paraId="4E29BC5C" w14:textId="77777777" w:rsidR="00D239D3" w:rsidRDefault="00D239D3" w:rsidP="00D239D3">
      <w:r>
        <w:t>only if the employment not of a single person, but of a large number, is in question, as it is most probable that the average character will show itself in a sufficient degree as soon as many members of the group are involved.4</w:t>
      </w:r>
    </w:p>
    <w:p w14:paraId="322BFBB3" w14:textId="77777777" w:rsidR="00D239D3" w:rsidRDefault="00D239D3" w:rsidP="00D239D3">
      <w:r w:rsidRPr="00CA4CC5">
        <w:rPr>
          <w:rStyle w:val="TitleChar"/>
        </w:rPr>
        <w:lastRenderedPageBreak/>
        <w:t>As scholarship on race science</w:t>
      </w:r>
      <w:r>
        <w:t xml:space="preserve"> and its kissing cousin, eugenics, </w:t>
      </w:r>
      <w:r w:rsidRPr="00CA4CC5">
        <w:rPr>
          <w:rStyle w:val="TitleChar"/>
        </w:rPr>
        <w:t xml:space="preserve">has shown, </w:t>
      </w:r>
      <w:r w:rsidRPr="002D6607">
        <w:rPr>
          <w:rStyle w:val="Emphasis"/>
          <w:highlight w:val="cyan"/>
        </w:rPr>
        <w:t>research that sets out to find evidence of racial difference will find it,</w:t>
      </w:r>
      <w:r w:rsidRPr="002D6607">
        <w:rPr>
          <w:rStyle w:val="TitleChar"/>
          <w:highlight w:val="cyan"/>
        </w:rPr>
        <w:t xml:space="preserve"> whether or not it exists</w:t>
      </w:r>
      <w:r>
        <w:t xml:space="preserve">. Thus, </w:t>
      </w:r>
      <w:r w:rsidRPr="00CA4CC5">
        <w:rPr>
          <w:rStyle w:val="TitleChar"/>
        </w:rPr>
        <w:t>race science produced increasingly refined taxonomies of racial groups</w:t>
      </w:r>
      <w:r>
        <w:t xml:space="preserve">—up to as many as sixty-three “basic” races. </w:t>
      </w:r>
      <w:r w:rsidRPr="002D6607">
        <w:rPr>
          <w:rStyle w:val="TitleChar"/>
        </w:rPr>
        <w:t>The</w:t>
      </w:r>
      <w:r>
        <w:t xml:space="preserve"> </w:t>
      </w:r>
      <w:r w:rsidRPr="00CA4CC5">
        <w:rPr>
          <w:rStyle w:val="TitleChar"/>
        </w:rPr>
        <w:t>apparent specificity of race theorists’ just-so stories about differential racial capacities provided rationales for immigration restriction, sterilization, segregation, and other regimes of inequality. It also held out the promise of assisting employers in assigning workers to jobs for which they were racially suited</w:t>
      </w:r>
      <w:r>
        <w:t xml:space="preserve">.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w:t>
      </w:r>
      <w:r w:rsidRPr="00CA4CC5">
        <w:rPr>
          <w:rStyle w:val="TitleChar"/>
        </w:rPr>
        <w:t>For example, Letts were supposedly fair with pick and shovel, and concrete and wheelbarrow, bad as hod carriers, cleaners and caretakers, and boilermaker’s helpers; good as coal passers and blacksmiths as well as at jobs requiring speed or precision; and good in cool and dry, smoky or dusty conditions; fair in oily or dirty processes; and good on both day and night shifts</w:t>
      </w:r>
      <w:r>
        <w:t>.5</w:t>
      </w:r>
    </w:p>
    <w:p w14:paraId="5C63D98B" w14:textId="77777777" w:rsidR="00D239D3" w:rsidRPr="00CA4CC5" w:rsidRDefault="00D239D3" w:rsidP="00D239D3">
      <w:pPr>
        <w:rPr>
          <w:rStyle w:val="TitleChar"/>
        </w:rPr>
      </w:pPr>
      <w:r w:rsidRPr="00CA4CC5">
        <w:rPr>
          <w:rStyle w:val="TitleChar"/>
        </w:rPr>
        <w:t>Of course, all this was bogus, nothing more than narrow upper-class prejudices parading about as science</w:t>
      </w:r>
      <w:r>
        <w:t xml:space="preserve">. It was convincing only if one shared the folk narratives of essential hierarchy that the research assumed from the outset. But the race theories did not have to be true to be effective. They had only to be used as if they were true to produce the material effects that gave the ideology an authenticating verisimilitude. </w:t>
      </w:r>
      <w:r w:rsidRPr="00CA4CC5">
        <w:rPr>
          <w:rStyle w:val="TitleChar"/>
        </w:rPr>
        <w:t>Poles became steel workers in Pittsburgh, Baltimore, Buffalo, Chicago, and Gary not for any natural aptitude or affinity but because employers and labor recruiters sorted them into work in steel mills.</w:t>
      </w:r>
    </w:p>
    <w:p w14:paraId="7D9D8953" w14:textId="77777777" w:rsidR="00D239D3" w:rsidRDefault="00D239D3" w:rsidP="00D239D3">
      <w:pPr>
        <w:rPr>
          <w:rStyle w:val="TitleChar"/>
        </w:rPr>
      </w:pPr>
      <w:r w:rsidRPr="00CA4CC5">
        <w:rPr>
          <w:rStyle w:val="TitleChar"/>
        </w:rPr>
        <w:t xml:space="preserve">Even the New Deal embedded premises of racial and gender hierarchy in its most fundamental policy initiatives. The longer-term implications of the two-tiered system of social benefits thus created persist to the present day. This </w:t>
      </w:r>
      <w:r w:rsidRPr="002D6607">
        <w:rPr>
          <w:rStyle w:val="TitleChar"/>
          <w:highlight w:val="cyan"/>
        </w:rPr>
        <w:t>extensive history illustrates</w:t>
      </w:r>
      <w:r w:rsidRPr="00CA4CC5">
        <w:rPr>
          <w:rStyle w:val="TitleChar"/>
        </w:rPr>
        <w:t xml:space="preserve"> that,</w:t>
      </w:r>
      <w:r>
        <w:t xml:space="preserve"> as Marxist theorist Harry Chang observed in the 1970s, </w:t>
      </w:r>
      <w:r w:rsidRPr="002D6607">
        <w:rPr>
          <w:rStyle w:val="TitleChar"/>
          <w:highlight w:val="cyan"/>
        </w:rPr>
        <w:t xml:space="preserve">racial formation has </w:t>
      </w:r>
      <w:r w:rsidRPr="002D6607">
        <w:rPr>
          <w:rStyle w:val="Emphasis"/>
          <w:highlight w:val="cyan"/>
        </w:rPr>
        <w:t>always been an aspect of class formation</w:t>
      </w:r>
      <w:r w:rsidRPr="002D6607">
        <w:rPr>
          <w:rStyle w:val="TitleChar"/>
          <w:highlight w:val="cyan"/>
        </w:rPr>
        <w:t>, as a “social condition of production</w:t>
      </w:r>
      <w:r w:rsidRPr="00CA4CC5">
        <w:rPr>
          <w:rStyle w:val="TitleChar"/>
        </w:rPr>
        <w:t>.” Race has been a constitutive element in a capitalist social dynamic in which “social types (instead of persons) figure as basic units of economic and political management</w:t>
      </w:r>
      <w:r>
        <w:t xml:space="preserve">.”6 Chang perceptively analogized race to what Marx described as the fetish character of money. </w:t>
      </w:r>
      <w:r w:rsidRPr="00CA4CC5">
        <w:rPr>
          <w:rStyle w:val="TitleChar"/>
        </w:rPr>
        <w:t>Marx</w:t>
      </w:r>
      <w:r>
        <w:t xml:space="preserve">, he noted, </w:t>
      </w:r>
      <w:r w:rsidRPr="00CA4CC5">
        <w:rPr>
          <w:rStyle w:val="TitleChar"/>
        </w:rPr>
        <w:t>described money as “the officiating object (or subject as an object) in the reification of a relation called value” and as a “function-turned-into-an-object.” Race is similarly a function</w:t>
      </w:r>
      <w:r>
        <w:t>—a relation of hierarchy rooted in the capitalist division of labor—turned into an object.7 “</w:t>
      </w:r>
      <w:r w:rsidRPr="00CA4CC5">
        <w:rPr>
          <w:rStyle w:val="TitleChar"/>
        </w:rPr>
        <w:t>Money seeks gold to objectify itself—gold does not cry out to be money.”</w:t>
      </w:r>
      <w:r>
        <w:t xml:space="preserve"> Similarly, “</w:t>
      </w:r>
      <w:r w:rsidRPr="00CA4CC5">
        <w:rPr>
          <w:rStyle w:val="TitleChar"/>
        </w:rPr>
        <w:t>the cutting edge of racial determinations of persons is a social ‘imposition’ on nature,” which on its own yields no such categories.8</w:t>
      </w:r>
    </w:p>
    <w:p w14:paraId="1FAA4192" w14:textId="77777777" w:rsidR="00D239D3" w:rsidRDefault="00D239D3" w:rsidP="00D239D3">
      <w:pPr>
        <w:pStyle w:val="Heading4"/>
      </w:pPr>
      <w:r>
        <w:t>race is an ascriptive hierarchy which exists as one point among many within capitalist social relations--we explain a broader base of oppression</w:t>
      </w:r>
    </w:p>
    <w:p w14:paraId="61A240CC" w14:textId="77777777" w:rsidR="00D239D3" w:rsidRDefault="00D239D3" w:rsidP="00D239D3">
      <w:r>
        <w:t xml:space="preserve">Adolph </w:t>
      </w:r>
      <w:r w:rsidRPr="0078115A">
        <w:rPr>
          <w:rStyle w:val="Style13ptBold"/>
        </w:rPr>
        <w:t>Reed 13</w:t>
      </w:r>
      <w:r>
        <w:t>, Jr. University of Pennsylvania, Philadelphia, PA, USA. “Marx, Race, and Neoliberalism”</w:t>
      </w:r>
      <w:r w:rsidRPr="0078115A">
        <w:rPr>
          <w:sz w:val="12"/>
        </w:rPr>
        <w:t xml:space="preserve">¶ </w:t>
      </w:r>
      <w:r>
        <w:t>New Labor Forum 2013 22: 49 http://nlf.sagepub.com/content/22/1/49</w:t>
      </w:r>
      <w:r w:rsidRPr="0078115A">
        <w:rPr>
          <w:sz w:val="12"/>
        </w:rPr>
        <w:t xml:space="preserve">¶ </w:t>
      </w:r>
      <w:r>
        <w:t>DOI: 10.1177/1095796012471637</w:t>
      </w:r>
    </w:p>
    <w:p w14:paraId="289CCC3F" w14:textId="77777777" w:rsidR="00D239D3" w:rsidRPr="00CA4CC5" w:rsidRDefault="00D239D3" w:rsidP="00D239D3">
      <w:pPr>
        <w:rPr>
          <w:rStyle w:val="TitleChar"/>
        </w:rPr>
      </w:pPr>
    </w:p>
    <w:p w14:paraId="22544336" w14:textId="77777777" w:rsidR="00D239D3" w:rsidRDefault="00D239D3" w:rsidP="00D239D3">
      <w:r>
        <w:t xml:space="preserve"> Research that sets out to find evidence of racial difference will find it, whether or not it exists.</w:t>
      </w:r>
    </w:p>
    <w:p w14:paraId="15A33C8C" w14:textId="77777777" w:rsidR="00D239D3" w:rsidRDefault="00D239D3" w:rsidP="00D239D3">
      <w:r>
        <w:t>Although discussing race specifically, Chang also puts his finger on the central characteristic of ideologies of ascriptive hierarchy in general:</w:t>
      </w:r>
    </w:p>
    <w:p w14:paraId="325676BD" w14:textId="77777777" w:rsidR="00D239D3" w:rsidRDefault="00D239D3" w:rsidP="00D239D3">
      <w:r w:rsidRPr="00CA4CC5">
        <w:rPr>
          <w:rStyle w:val="TitleChar"/>
        </w:rPr>
        <w:lastRenderedPageBreak/>
        <w:t xml:space="preserve">In practice, the political economic raison d’etre of racial categories lies in the iron-clad social validity that is possible if relations are objectified as the intrinsic quality of “racial </w:t>
      </w:r>
      <w:r w:rsidRPr="002D6607">
        <w:rPr>
          <w:rStyle w:val="TitleChar"/>
        </w:rPr>
        <w:t xml:space="preserve">features.” </w:t>
      </w:r>
      <w:r w:rsidRPr="00657BBB">
        <w:rPr>
          <w:rStyle w:val="TitleChar"/>
          <w:highlight w:val="cyan"/>
        </w:rPr>
        <w:t>Blacks as the absence of the minimum guarantee of bourgeois rights</w:t>
      </w:r>
      <w:r w:rsidRPr="002D6607">
        <w:rPr>
          <w:rStyle w:val="TitleChar"/>
        </w:rPr>
        <w:t xml:space="preserve"> (against enslavement and bondage) </w:t>
      </w:r>
      <w:r w:rsidRPr="00657BBB">
        <w:rPr>
          <w:rStyle w:val="TitleChar"/>
          <w:highlight w:val="cyan"/>
        </w:rPr>
        <w:t>presupposes Whites as a guarantee of immunity from such social degradation</w:t>
      </w:r>
      <w:r>
        <w:t>.9</w:t>
      </w:r>
    </w:p>
    <w:p w14:paraId="3A160D1F" w14:textId="77777777" w:rsidR="00D239D3" w:rsidRDefault="00D239D3" w:rsidP="00D239D3"/>
    <w:p w14:paraId="7B023DA4" w14:textId="77777777" w:rsidR="00D239D3" w:rsidRDefault="00D239D3" w:rsidP="00D239D3"/>
    <w:p w14:paraId="2003C58D" w14:textId="77777777" w:rsidR="00D239D3" w:rsidRPr="00CA4CC5" w:rsidRDefault="00D239D3" w:rsidP="00D239D3">
      <w:pPr>
        <w:rPr>
          <w:rStyle w:val="TitleChar"/>
        </w:rPr>
      </w:pPr>
      <w:r w:rsidRPr="0009075F">
        <w:rPr>
          <w:rStyle w:val="TitleChar"/>
          <w:highlight w:val="cyan"/>
        </w:rPr>
        <w:t>This</w:t>
      </w:r>
      <w:r w:rsidRPr="00CA4CC5">
        <w:rPr>
          <w:rStyle w:val="TitleChar"/>
        </w:rPr>
        <w:t xml:space="preserve"> formulation </w:t>
      </w:r>
      <w:r w:rsidRPr="0009075F">
        <w:rPr>
          <w:rStyle w:val="TitleChar"/>
          <w:highlight w:val="cyan"/>
        </w:rPr>
        <w:t>applies equally to populations stigmatized as feebleminded, natural-born criminals, “white trash,” poverty cultures, the underclass, crack babies, superpredators, and other narratives of ascriptive hierarchy. Each</w:t>
      </w:r>
      <w:r w:rsidRPr="00CA4CC5">
        <w:rPr>
          <w:rStyle w:val="TitleChar"/>
        </w:rPr>
        <w:t xml:space="preserve"> such </w:t>
      </w:r>
      <w:r w:rsidRPr="0009075F">
        <w:rPr>
          <w:rStyle w:val="TitleChar"/>
          <w:highlight w:val="cyan"/>
        </w:rPr>
        <w:t xml:space="preserve">narrative is a species of the </w:t>
      </w:r>
      <w:r w:rsidRPr="00657BBB">
        <w:rPr>
          <w:rStyle w:val="Emphasis"/>
          <w:highlight w:val="cyan"/>
        </w:rPr>
        <w:t>genus</w:t>
      </w:r>
      <w:r w:rsidRPr="0009075F">
        <w:rPr>
          <w:rStyle w:val="TitleChar"/>
          <w:highlight w:val="cyan"/>
        </w:rPr>
        <w:t xml:space="preserve"> of ideologies that legitimize capitalist social relations by naturalizing them. The characteristic linking the species of this genus of ascriptive ideologies is that they are populations living, if not</w:t>
      </w:r>
      <w:r w:rsidRPr="00CA4CC5">
        <w:rPr>
          <w:rStyle w:val="TitleChar"/>
        </w:rPr>
        <w:t xml:space="preserve"> exactly </w:t>
      </w:r>
      <w:r w:rsidRPr="00657BBB">
        <w:rPr>
          <w:rStyle w:val="Emphasis"/>
          <w:highlight w:val="cyan"/>
        </w:rPr>
        <w:t>outside “the minimum guarantee of bourgeois rights,</w:t>
      </w:r>
      <w:r w:rsidRPr="0009075F">
        <w:rPr>
          <w:rStyle w:val="TitleChar"/>
          <w:highlight w:val="cyan"/>
        </w:rPr>
        <w:t>” at least beneath the customary floor of social worth and regard.</w:t>
      </w:r>
      <w:r w:rsidRPr="00CA4CC5">
        <w:rPr>
          <w:rStyle w:val="TitleChar"/>
        </w:rPr>
        <w:t xml:space="preserve"> In practice, the latter devolves toward the former.</w:t>
      </w:r>
    </w:p>
    <w:p w14:paraId="4BBE6732" w14:textId="77777777" w:rsidR="00D239D3" w:rsidRDefault="00D239D3" w:rsidP="00D239D3"/>
    <w:p w14:paraId="0A2DDEFF" w14:textId="77777777" w:rsidR="00D239D3" w:rsidRDefault="00D239D3" w:rsidP="00D239D3">
      <w:pPr>
        <w:pStyle w:val="Heading3"/>
      </w:pPr>
      <w:r>
        <w:lastRenderedPageBreak/>
        <w:t>Method--History</w:t>
      </w:r>
    </w:p>
    <w:p w14:paraId="1CD08D1F" w14:textId="77777777" w:rsidR="00D239D3" w:rsidRDefault="00D239D3" w:rsidP="00D239D3">
      <w:pPr>
        <w:pStyle w:val="Heading4"/>
      </w:pPr>
      <w:r>
        <w:t xml:space="preserve">class relations explain the </w:t>
      </w:r>
      <w:r w:rsidRPr="007332A5">
        <w:rPr>
          <w:u w:val="single"/>
        </w:rPr>
        <w:t>development</w:t>
      </w:r>
      <w:r>
        <w:t xml:space="preserve"> of racism in the US</w:t>
      </w:r>
    </w:p>
    <w:p w14:paraId="07C29661" w14:textId="77777777" w:rsidR="00D239D3" w:rsidRDefault="00D239D3" w:rsidP="00D239D3">
      <w:r>
        <w:t xml:space="preserve">Adolph </w:t>
      </w:r>
      <w:r w:rsidRPr="0078115A">
        <w:rPr>
          <w:rStyle w:val="Style13ptBold"/>
        </w:rPr>
        <w:t>Reed 13</w:t>
      </w:r>
      <w:r>
        <w:t>, Jr. University of Pennsylvania, Philadelphia, PA, USA. “Marx, Race, and Neoliberalism”</w:t>
      </w:r>
      <w:r w:rsidRPr="0078115A">
        <w:rPr>
          <w:sz w:val="12"/>
        </w:rPr>
        <w:t xml:space="preserve">¶ </w:t>
      </w:r>
      <w:r>
        <w:t>New Labor Forum 2013 22: 49 http://nlf.sagepub.com/content/22/1/49</w:t>
      </w:r>
      <w:r w:rsidRPr="0078115A">
        <w:rPr>
          <w:sz w:val="12"/>
        </w:rPr>
        <w:t xml:space="preserve">¶ </w:t>
      </w:r>
      <w:r>
        <w:t>DOI: 10.1177/1095796012471637</w:t>
      </w:r>
    </w:p>
    <w:p w14:paraId="4F0FAD57" w14:textId="77777777" w:rsidR="00D239D3" w:rsidRDefault="00D239D3" w:rsidP="00D239D3"/>
    <w:p w14:paraId="2779B73D" w14:textId="77777777" w:rsidR="00D239D3" w:rsidRPr="00EE5F04" w:rsidRDefault="00D239D3" w:rsidP="00D239D3">
      <w:pPr>
        <w:rPr>
          <w:rStyle w:val="TitleChar"/>
        </w:rPr>
      </w:pPr>
      <w:r>
        <w:t xml:space="preserve">Chang’s perspective may help us see more clearly how ascriptive ideologies function. </w:t>
      </w:r>
      <w:r w:rsidRPr="00CA4CC5">
        <w:rPr>
          <w:rStyle w:val="TitleChar"/>
        </w:rPr>
        <w:t>It</w:t>
      </w:r>
      <w:r>
        <w:t xml:space="preserve"> certainly </w:t>
      </w:r>
      <w:r w:rsidRPr="00CA4CC5">
        <w:rPr>
          <w:rStyle w:val="TitleChar"/>
        </w:rPr>
        <w:t xml:space="preserve">is no surprise that </w:t>
      </w:r>
      <w:r w:rsidRPr="0009075F">
        <w:rPr>
          <w:rStyle w:val="TitleChar"/>
          <w:highlight w:val="cyan"/>
        </w:rPr>
        <w:t>dominant classes operate among themselves within a common sense that understands their dominance unproblematically</w:t>
      </w:r>
      <w:r w:rsidRPr="00CA4CC5">
        <w:rPr>
          <w:rStyle w:val="TitleChar"/>
        </w:rPr>
        <w:t xml:space="preserve">, as decreed by the nature of things. At moments when their dominance faces challenges, those narratives may be articulated more assertively and for broader </w:t>
      </w:r>
      <w:r w:rsidRPr="00EE5F04">
        <w:rPr>
          <w:rStyle w:val="TitleChar"/>
        </w:rPr>
        <w:t xml:space="preserve">dissemination. </w:t>
      </w:r>
      <w:r w:rsidRPr="0009075F">
        <w:rPr>
          <w:rStyle w:val="TitleChar"/>
          <w:highlight w:val="cyan"/>
        </w:rPr>
        <w:t>This logic</w:t>
      </w:r>
      <w:r>
        <w:t xml:space="preserve">, for example, </w:t>
      </w:r>
      <w:r w:rsidRPr="0009075F">
        <w:rPr>
          <w:rStyle w:val="TitleChar"/>
          <w:highlight w:val="cyan"/>
        </w:rPr>
        <w:t>underlay the antebellum shift, in the face of mounting antislavery agitation, from pragmatic defenses of slavery as a necessary evil—</w:t>
      </w:r>
      <w:r w:rsidRPr="00EE5F04">
        <w:rPr>
          <w:rStyle w:val="TitleChar"/>
        </w:rPr>
        <w:t>a stance that presumed a ruling class speaking among itself alone—</w:t>
      </w:r>
      <w:r w:rsidRPr="0009075F">
        <w:rPr>
          <w:rStyle w:val="TitleChar"/>
          <w:highlight w:val="cyan"/>
        </w:rPr>
        <w:t>to essentialist arguments</w:t>
      </w:r>
      <w:r w:rsidRPr="00EE5F04">
        <w:rPr>
          <w:rStyle w:val="TitleChar"/>
        </w:rPr>
        <w:t xml:space="preserve">, putatively transcending class interests, namely, </w:t>
      </w:r>
      <w:r w:rsidRPr="0009075F">
        <w:rPr>
          <w:rStyle w:val="TitleChar"/>
          <w:highlight w:val="cyan"/>
        </w:rPr>
        <w:t>that slavery was a positive good. It also may be seen in the explosion of racialist ideology</w:t>
      </w:r>
      <w:r w:rsidRPr="00EE5F04">
        <w:rPr>
          <w:rStyle w:val="TitleChar"/>
        </w:rPr>
        <w:t xml:space="preserve"> in its various forms, including eugenics, in justifying imperialist expansionism and </w:t>
      </w:r>
      <w:r w:rsidRPr="0009075F">
        <w:rPr>
          <w:rStyle w:val="TitleChar"/>
          <w:highlight w:val="cyan"/>
        </w:rPr>
        <w:t xml:space="preserve">consolidating the defeat of populism and working-class insurgency </w:t>
      </w:r>
      <w:r w:rsidRPr="0009075F">
        <w:rPr>
          <w:rStyle w:val="TitleChar"/>
        </w:rPr>
        <w:t>in the years overlapping</w:t>
      </w:r>
      <w:r w:rsidRPr="00EE5F04">
        <w:rPr>
          <w:rStyle w:val="TitleChar"/>
        </w:rPr>
        <w:t xml:space="preserve"> the turn of the twentieth century. </w:t>
      </w:r>
      <w:r w:rsidRPr="004535C5">
        <w:rPr>
          <w:rStyle w:val="TitleChar"/>
          <w:highlight w:val="cyan"/>
        </w:rPr>
        <w:t>That same dynamic was at work displacing the language of class and political economy by culture and culturology in the postwar liberalism</w:t>
      </w:r>
      <w:r w:rsidRPr="00EE5F04">
        <w:rPr>
          <w:rStyle w:val="TitleChar"/>
        </w:rPr>
        <w:t xml:space="preserve"> that consolidated the defeat of CIO radicalism. Later, </w:t>
      </w:r>
      <w:r w:rsidRPr="004535C5">
        <w:rPr>
          <w:rStyle w:val="TitleChar"/>
          <w:highlight w:val="cyan"/>
        </w:rPr>
        <w:t xml:space="preserve">racial essentialism helped reify the struggles against southern segregation, racial discrimination, inequality, and poverty during the 1960s by </w:t>
      </w:r>
      <w:r w:rsidRPr="00342594">
        <w:rPr>
          <w:rStyle w:val="Emphasis"/>
          <w:highlight w:val="cyan"/>
        </w:rPr>
        <w:t>separating discussions of injustice from capitalism’s logic of reproduction</w:t>
      </w:r>
      <w:r w:rsidRPr="004535C5">
        <w:rPr>
          <w:rStyle w:val="TitleChar"/>
          <w:highlight w:val="cyan"/>
        </w:rPr>
        <w:t xml:space="preserve">. Poverty was </w:t>
      </w:r>
      <w:r w:rsidRPr="004535C5">
        <w:rPr>
          <w:rStyle w:val="Emphasis"/>
          <w:highlight w:val="cyan"/>
        </w:rPr>
        <w:t>reinvented</w:t>
      </w:r>
      <w:r w:rsidRPr="004535C5">
        <w:rPr>
          <w:rStyle w:val="TitleChar"/>
          <w:highlight w:val="cyan"/>
        </w:rPr>
        <w:t xml:space="preserve"> as a cultural dilemma, and “</w:t>
      </w:r>
      <w:r w:rsidRPr="004535C5">
        <w:rPr>
          <w:rStyle w:val="Emphasis"/>
          <w:highlight w:val="cyan"/>
        </w:rPr>
        <w:t>white racism</w:t>
      </w:r>
      <w:r w:rsidRPr="004535C5">
        <w:rPr>
          <w:rStyle w:val="TitleChar"/>
          <w:highlight w:val="cyan"/>
        </w:rPr>
        <w:t>” singled out as the root of racial inequality</w:t>
      </w:r>
      <w:r w:rsidRPr="00EE5F04">
        <w:rPr>
          <w:rStyle w:val="TitleChar"/>
        </w:rPr>
        <w:t>.</w:t>
      </w:r>
    </w:p>
    <w:p w14:paraId="03776C0A" w14:textId="77777777" w:rsidR="00D239D3" w:rsidRDefault="00D239D3" w:rsidP="00D239D3">
      <w:r>
        <w:t xml:space="preserve">In this way, </w:t>
      </w:r>
      <w:r w:rsidRPr="002D6607">
        <w:rPr>
          <w:rStyle w:val="TitleChar"/>
          <w:highlight w:val="cyan"/>
        </w:rPr>
        <w:t>Chang’s perspective can</w:t>
      </w:r>
      <w:r>
        <w:t xml:space="preserve"> be helpful in sorting out several important limitations in discussions of race and class characteristic of today’s left. It can also </w:t>
      </w:r>
      <w:r w:rsidRPr="00EE5F04">
        <w:rPr>
          <w:rStyle w:val="TitleChar"/>
        </w:rPr>
        <w:t xml:space="preserve">help to </w:t>
      </w:r>
      <w:r w:rsidRPr="002D6607">
        <w:rPr>
          <w:rStyle w:val="TitleChar"/>
          <w:highlight w:val="cyan"/>
        </w:rPr>
        <w:t>make sense of the striking convergence between the</w:t>
      </w:r>
      <w:r w:rsidRPr="00EE5F04">
        <w:rPr>
          <w:rStyle w:val="TitleChar"/>
        </w:rPr>
        <w:t xml:space="preserve"> relative </w:t>
      </w:r>
      <w:r w:rsidRPr="002D6607">
        <w:rPr>
          <w:rStyle w:val="TitleChar"/>
          <w:highlight w:val="cyan"/>
        </w:rPr>
        <w:t xml:space="preserve">success of </w:t>
      </w:r>
      <w:r w:rsidRPr="002D6607">
        <w:rPr>
          <w:rStyle w:val="Emphasis"/>
          <w:highlight w:val="cyan"/>
        </w:rPr>
        <w:t>identitarian</w:t>
      </w:r>
      <w:r w:rsidRPr="002D6607">
        <w:rPr>
          <w:rStyle w:val="TitleChar"/>
          <w:highlight w:val="cyan"/>
        </w:rPr>
        <w:t xml:space="preserve"> understandings</w:t>
      </w:r>
      <w:r w:rsidRPr="00EE5F04">
        <w:rPr>
          <w:rStyle w:val="TitleChar"/>
        </w:rPr>
        <w:t xml:space="preserve"> of social justice </w:t>
      </w:r>
      <w:r w:rsidRPr="002D6607">
        <w:rPr>
          <w:rStyle w:val="TitleChar"/>
          <w:highlight w:val="cyan"/>
        </w:rPr>
        <w:t>and</w:t>
      </w:r>
      <w:r w:rsidRPr="00EE5F04">
        <w:rPr>
          <w:rStyle w:val="TitleChar"/>
        </w:rPr>
        <w:t xml:space="preserve"> the steady, intensifying advance of </w:t>
      </w:r>
      <w:r w:rsidRPr="002D6607">
        <w:rPr>
          <w:rStyle w:val="TitleChar"/>
          <w:highlight w:val="cyan"/>
        </w:rPr>
        <w:t>neoliberalism</w:t>
      </w:r>
      <w:r w:rsidRPr="00EE5F04">
        <w:rPr>
          <w:rStyle w:val="TitleChar"/>
        </w:rPr>
        <w:t xml:space="preserve">. It suggests a </w:t>
      </w:r>
      <w:r w:rsidRPr="00EE5F04">
        <w:rPr>
          <w:rStyle w:val="Emphasis"/>
        </w:rPr>
        <w:t>kinship</w:t>
      </w:r>
      <w:r w:rsidRPr="00EE5F04">
        <w:rPr>
          <w:rStyle w:val="TitleChar"/>
        </w:rPr>
        <w:t xml:space="preserve"> where many on the left assume an enmity</w:t>
      </w:r>
      <w:r>
        <w:t xml:space="preserve">. </w:t>
      </w:r>
    </w:p>
    <w:p w14:paraId="17787D0C" w14:textId="0EFB8794" w:rsidR="00D239D3" w:rsidRDefault="00D239D3" w:rsidP="00D239D3">
      <w:pPr>
        <w:pStyle w:val="Heading3"/>
      </w:pPr>
      <w:r>
        <w:lastRenderedPageBreak/>
        <w:t>Examples of alt</w:t>
      </w:r>
    </w:p>
    <w:p w14:paraId="1508BC30" w14:textId="77777777" w:rsidR="00D239D3" w:rsidRPr="009C2E2F" w:rsidRDefault="00D239D3" w:rsidP="00D239D3">
      <w:pPr>
        <w:pStyle w:val="Heading4"/>
      </w:pPr>
      <w:r>
        <w:t>history disagrees- interracial class coalitions exist and have been effective</w:t>
      </w:r>
    </w:p>
    <w:p w14:paraId="0B2840BA" w14:textId="77777777" w:rsidR="00D239D3" w:rsidRDefault="00D239D3" w:rsidP="00D239D3">
      <w:r>
        <w:t xml:space="preserve">Bill </w:t>
      </w:r>
      <w:r w:rsidRPr="00B72674">
        <w:rPr>
          <w:rStyle w:val="Style13ptBold"/>
        </w:rPr>
        <w:t>Mullen 13</w:t>
      </w:r>
      <w:r>
        <w:t xml:space="preserve"> (professor of English and American Studies at Purdue University, Ocotober 10, “Is there a white skin privilege?” http://socialistworker.org/2013/10/30/is-there-a-white-skin-privilege)</w:t>
      </w:r>
    </w:p>
    <w:p w14:paraId="2247D765" w14:textId="77777777" w:rsidR="00D239D3" w:rsidRDefault="00D239D3" w:rsidP="00D239D3"/>
    <w:p w14:paraId="391EFD88" w14:textId="77777777" w:rsidR="00D239D3" w:rsidRDefault="00D239D3" w:rsidP="00D239D3">
      <w:r w:rsidRPr="00B37ACF">
        <w:rPr>
          <w:rStyle w:val="TitleChar"/>
        </w:rPr>
        <w:t xml:space="preserve">THE </w:t>
      </w:r>
      <w:r w:rsidRPr="00896133">
        <w:rPr>
          <w:rStyle w:val="TitleChar"/>
          <w:highlight w:val="green"/>
        </w:rPr>
        <w:t>HISTORY of interracial struggle</w:t>
      </w:r>
      <w:r w:rsidRPr="00B37ACF">
        <w:rPr>
          <w:rStyle w:val="TitleChar"/>
        </w:rPr>
        <w:t xml:space="preserve"> in the U.S. </w:t>
      </w:r>
      <w:r w:rsidRPr="00896133">
        <w:rPr>
          <w:rStyle w:val="TitleChar"/>
          <w:highlight w:val="green"/>
        </w:rPr>
        <w:t>is hidden from most</w:t>
      </w:r>
      <w:r w:rsidRPr="00B37ACF">
        <w:rPr>
          <w:rStyle w:val="TitleChar"/>
        </w:rPr>
        <w:t xml:space="preserve"> people. </w:t>
      </w:r>
      <w:r w:rsidRPr="00896133">
        <w:rPr>
          <w:rStyle w:val="TitleChar"/>
          <w:highlight w:val="green"/>
        </w:rPr>
        <w:t>It is important to recapture that history in order to assess the validity of "white</w:t>
      </w:r>
      <w:r w:rsidRPr="00B37ACF">
        <w:rPr>
          <w:rStyle w:val="TitleChar"/>
        </w:rPr>
        <w:t xml:space="preserve"> skin </w:t>
      </w:r>
      <w:r w:rsidRPr="00896133">
        <w:rPr>
          <w:rStyle w:val="TitleChar"/>
          <w:highlight w:val="green"/>
        </w:rPr>
        <w:t>privilege" theory</w:t>
      </w:r>
      <w:r w:rsidRPr="00B37ACF">
        <w:rPr>
          <w:rStyle w:val="TitleChar"/>
        </w:rPr>
        <w:t>.</w:t>
      </w:r>
      <w:r>
        <w:t xml:space="preserve"> I would highlight these historical events to give us a more complete picture[3]:</w:t>
      </w:r>
      <w:r w:rsidRPr="009C2E2F">
        <w:rPr>
          <w:sz w:val="12"/>
        </w:rPr>
        <w:t xml:space="preserve">¶ </w:t>
      </w:r>
      <w:r>
        <w:t xml:space="preserve">-- </w:t>
      </w:r>
      <w:r w:rsidRPr="00896133">
        <w:rPr>
          <w:rStyle w:val="TitleChar"/>
          <w:highlight w:val="green"/>
        </w:rPr>
        <w:t>In 1676</w:t>
      </w:r>
      <w:r w:rsidRPr="00B37ACF">
        <w:rPr>
          <w:rStyle w:val="TitleChar"/>
        </w:rPr>
        <w:t xml:space="preserve">, a mix of </w:t>
      </w:r>
      <w:r w:rsidRPr="00896133">
        <w:rPr>
          <w:rStyle w:val="TitleChar"/>
          <w:highlight w:val="green"/>
        </w:rPr>
        <w:t>400 armed whites and Blacks, free men, servants and slaves, rose up</w:t>
      </w:r>
      <w:r w:rsidRPr="00B37ACF">
        <w:rPr>
          <w:rStyle w:val="TitleChar"/>
        </w:rPr>
        <w:t xml:space="preserve"> against the government of Virginia </w:t>
      </w:r>
      <w:r w:rsidRPr="00896133">
        <w:rPr>
          <w:rStyle w:val="TitleChar"/>
          <w:highlight w:val="green"/>
        </w:rPr>
        <w:t>in</w:t>
      </w:r>
      <w:r w:rsidRPr="00B37ACF">
        <w:rPr>
          <w:rStyle w:val="TitleChar"/>
        </w:rPr>
        <w:t xml:space="preserve"> what has become known as </w:t>
      </w:r>
      <w:r w:rsidRPr="00896133">
        <w:rPr>
          <w:rStyle w:val="TitleChar"/>
          <w:highlight w:val="green"/>
        </w:rPr>
        <w:t>Bacon's Rebellion</w:t>
      </w:r>
      <w:r w:rsidRPr="00B37ACF">
        <w:rPr>
          <w:rStyle w:val="TitleChar"/>
        </w:rPr>
        <w:t xml:space="preserve">. Though the Rebellion included an attack on </w:t>
      </w:r>
      <w:r w:rsidRPr="00896133">
        <w:rPr>
          <w:rStyle w:val="TitleChar"/>
        </w:rPr>
        <w:t xml:space="preserve">Pamunkey Indians, stirred by the ruling class failure to provide </w:t>
      </w:r>
      <w:r w:rsidRPr="00896133">
        <w:rPr>
          <w:rStyle w:val="Emphasis"/>
        </w:rPr>
        <w:t>land protections</w:t>
      </w:r>
      <w:r w:rsidRPr="00B37ACF">
        <w:rPr>
          <w:rStyle w:val="TitleChar"/>
        </w:rPr>
        <w:t xml:space="preserve">, </w:t>
      </w:r>
      <w:r w:rsidRPr="00896133">
        <w:rPr>
          <w:rStyle w:val="TitleChar"/>
          <w:highlight w:val="green"/>
        </w:rPr>
        <w:t>the Rebellion was</w:t>
      </w:r>
      <w:r w:rsidRPr="00B37ACF">
        <w:rPr>
          <w:rStyle w:val="TitleChar"/>
        </w:rPr>
        <w:t xml:space="preserve"> also </w:t>
      </w:r>
      <w:r w:rsidRPr="00896133">
        <w:rPr>
          <w:rStyle w:val="TitleChar"/>
          <w:highlight w:val="green"/>
        </w:rPr>
        <w:t xml:space="preserve">a response to beatings, whippings and restrictions on marriage suffered by </w:t>
      </w:r>
      <w:r w:rsidRPr="00896133">
        <w:rPr>
          <w:rStyle w:val="Emphasis"/>
          <w:highlight w:val="green"/>
        </w:rPr>
        <w:t>both</w:t>
      </w:r>
      <w:r w:rsidRPr="00896133">
        <w:rPr>
          <w:rStyle w:val="TitleChar"/>
          <w:highlight w:val="green"/>
        </w:rPr>
        <w:t xml:space="preserve"> slaves and white servants.</w:t>
      </w:r>
      <w:r w:rsidRPr="009C2E2F">
        <w:rPr>
          <w:rStyle w:val="TitleChar"/>
          <w:sz w:val="12"/>
        </w:rPr>
        <w:t>¶</w:t>
      </w:r>
      <w:r w:rsidRPr="009C2E2F">
        <w:rPr>
          <w:sz w:val="12"/>
        </w:rPr>
        <w:t xml:space="preserve"> </w:t>
      </w:r>
      <w:r w:rsidRPr="00B37ACF">
        <w:rPr>
          <w:rStyle w:val="TitleChar"/>
        </w:rPr>
        <w:t xml:space="preserve">-- </w:t>
      </w:r>
      <w:r w:rsidRPr="00896133">
        <w:rPr>
          <w:rStyle w:val="TitleChar"/>
          <w:highlight w:val="green"/>
        </w:rPr>
        <w:t>In 1688</w:t>
      </w:r>
      <w:r w:rsidRPr="00B37ACF">
        <w:rPr>
          <w:rStyle w:val="TitleChar"/>
        </w:rPr>
        <w:t>, Francis</w:t>
      </w:r>
      <w:r>
        <w:t xml:space="preserve"> Daniel </w:t>
      </w:r>
      <w:r w:rsidRPr="00896133">
        <w:rPr>
          <w:rStyle w:val="TitleChar"/>
          <w:highlight w:val="green"/>
        </w:rPr>
        <w:t>Pastorius and</w:t>
      </w:r>
      <w:r w:rsidRPr="00B37ACF">
        <w:rPr>
          <w:rStyle w:val="TitleChar"/>
        </w:rPr>
        <w:t xml:space="preserve"> three </w:t>
      </w:r>
      <w:r w:rsidRPr="00896133">
        <w:rPr>
          <w:rStyle w:val="TitleChar"/>
          <w:highlight w:val="green"/>
        </w:rPr>
        <w:t>other members of the Germantown Settlement</w:t>
      </w:r>
      <w:r w:rsidRPr="00B37ACF">
        <w:rPr>
          <w:rStyle w:val="TitleChar"/>
        </w:rPr>
        <w:t xml:space="preserve"> in Pennsylvania drafted a petition requesting that slavery be outlawed in the colonies. The petition also </w:t>
      </w:r>
      <w:r w:rsidRPr="00896133">
        <w:rPr>
          <w:rStyle w:val="TitleChar"/>
          <w:highlight w:val="green"/>
        </w:rPr>
        <w:t>defended the right of slaves to rebel</w:t>
      </w:r>
      <w:r w:rsidRPr="00B37ACF">
        <w:rPr>
          <w:rStyle w:val="TitleChar"/>
        </w:rPr>
        <w:t>. Though slavery continued as a practice, the document was resurrected in 1844, giving further momentum to the abolitionist movement</w:t>
      </w:r>
      <w:r>
        <w:t>.</w:t>
      </w:r>
      <w:r w:rsidRPr="009C2E2F">
        <w:rPr>
          <w:sz w:val="12"/>
        </w:rPr>
        <w:t xml:space="preserve">¶ </w:t>
      </w:r>
      <w:r>
        <w:t xml:space="preserve">-- </w:t>
      </w:r>
      <w:r w:rsidRPr="00896133">
        <w:rPr>
          <w:rStyle w:val="TitleChar"/>
          <w:highlight w:val="green"/>
        </w:rPr>
        <w:t>In Boston in the 1730s, bread riots</w:t>
      </w:r>
      <w:r w:rsidRPr="00B37ACF">
        <w:rPr>
          <w:rStyle w:val="TitleChar"/>
        </w:rPr>
        <w:t xml:space="preserve"> and protests against high prices for daily goods </w:t>
      </w:r>
      <w:r w:rsidRPr="00896133">
        <w:rPr>
          <w:rStyle w:val="TitleChar"/>
          <w:highlight w:val="green"/>
        </w:rPr>
        <w:t>preceded riots against the impressment</w:t>
      </w:r>
      <w:r w:rsidRPr="00B37ACF">
        <w:rPr>
          <w:rStyle w:val="TitleChar"/>
        </w:rPr>
        <w:t xml:space="preserve"> of men into naval service. </w:t>
      </w:r>
      <w:r w:rsidRPr="00896133">
        <w:rPr>
          <w:rStyle w:val="TitleChar"/>
          <w:highlight w:val="green"/>
        </w:rPr>
        <w:t>Crowds</w:t>
      </w:r>
      <w:r w:rsidRPr="00B37ACF">
        <w:rPr>
          <w:rStyle w:val="TitleChar"/>
        </w:rPr>
        <w:t xml:space="preserve"> storming the house of the colonial governor of the state </w:t>
      </w:r>
      <w:r w:rsidRPr="00896133">
        <w:rPr>
          <w:rStyle w:val="TitleChar"/>
          <w:highlight w:val="green"/>
        </w:rPr>
        <w:t>were described</w:t>
      </w:r>
      <w:r w:rsidRPr="00B37ACF">
        <w:rPr>
          <w:rStyle w:val="TitleChar"/>
        </w:rPr>
        <w:t xml:space="preserve"> by a merchants' group </w:t>
      </w:r>
      <w:r w:rsidRPr="00896133">
        <w:rPr>
          <w:rStyle w:val="TitleChar"/>
          <w:highlight w:val="green"/>
        </w:rPr>
        <w:t>as</w:t>
      </w:r>
      <w:r w:rsidRPr="00B37ACF">
        <w:rPr>
          <w:rStyle w:val="TitleChar"/>
        </w:rPr>
        <w:t xml:space="preserve"> a "</w:t>
      </w:r>
      <w:r w:rsidRPr="00896133">
        <w:rPr>
          <w:rStyle w:val="TitleChar"/>
          <w:highlight w:val="green"/>
        </w:rPr>
        <w:t>Riotous</w:t>
      </w:r>
      <w:r w:rsidRPr="00B37ACF">
        <w:rPr>
          <w:rStyle w:val="TitleChar"/>
        </w:rPr>
        <w:t xml:space="preserve"> tumultuous Assembly of Foreign Seamen, </w:t>
      </w:r>
      <w:r w:rsidRPr="00896133">
        <w:rPr>
          <w:rStyle w:val="TitleChar"/>
          <w:highlight w:val="green"/>
        </w:rPr>
        <w:t>Servants, Negroes, and Other Persons</w:t>
      </w:r>
      <w:r w:rsidRPr="00B37ACF">
        <w:rPr>
          <w:rStyle w:val="TitleChar"/>
        </w:rPr>
        <w:t xml:space="preserve"> of Mean and Vile Condition."</w:t>
      </w:r>
      <w:r w:rsidRPr="009C2E2F">
        <w:rPr>
          <w:sz w:val="12"/>
        </w:rPr>
        <w:t xml:space="preserve">¶ </w:t>
      </w:r>
      <w:r>
        <w:t xml:space="preserve">-- </w:t>
      </w:r>
      <w:r w:rsidRPr="00896133">
        <w:rPr>
          <w:rStyle w:val="TitleChar"/>
        </w:rPr>
        <w:t>In 1739,</w:t>
      </w:r>
      <w:r w:rsidRPr="00B37ACF">
        <w:rPr>
          <w:rStyle w:val="TitleChar"/>
        </w:rPr>
        <w:t xml:space="preserve"> 18 members of the Darien, Georgia, colony introduced a petition to Gen. James Oglethorpe and colony trustees against the institution of slavery. The petitioners wrote, "It is shocking to human Nature, that any Race of Mankind and their Posterity should be sentanc'd to perpetual Slavery</w:t>
      </w:r>
      <w:r>
        <w:t>."</w:t>
      </w:r>
      <w:r w:rsidRPr="009C2E2F">
        <w:rPr>
          <w:sz w:val="12"/>
        </w:rPr>
        <w:t xml:space="preserve">¶ </w:t>
      </w:r>
      <w:r>
        <w:t xml:space="preserve">-- </w:t>
      </w:r>
      <w:r w:rsidRPr="00896133">
        <w:rPr>
          <w:rStyle w:val="TitleChar"/>
          <w:highlight w:val="green"/>
        </w:rPr>
        <w:t xml:space="preserve">African American slaves and freemen fought for their freedom alongside whites, in both the Continental </w:t>
      </w:r>
      <w:r w:rsidRPr="00896133">
        <w:rPr>
          <w:rStyle w:val="TitleChar"/>
        </w:rPr>
        <w:t xml:space="preserve">Army </w:t>
      </w:r>
      <w:r w:rsidRPr="00896133">
        <w:rPr>
          <w:rStyle w:val="TitleChar"/>
          <w:highlight w:val="green"/>
        </w:rPr>
        <w:t xml:space="preserve">and </w:t>
      </w:r>
      <w:r w:rsidRPr="00896133">
        <w:rPr>
          <w:rStyle w:val="TitleChar"/>
        </w:rPr>
        <w:t xml:space="preserve">the </w:t>
      </w:r>
      <w:r w:rsidRPr="00896133">
        <w:rPr>
          <w:rStyle w:val="TitleChar"/>
          <w:highlight w:val="green"/>
        </w:rPr>
        <w:t>British Army during the American Revolution</w:t>
      </w:r>
      <w:r>
        <w:t>. Crispus Attucks, an African American, was famously one of the first Americans to die in what would become the Revolutionary War.</w:t>
      </w:r>
      <w:r w:rsidRPr="009C2E2F">
        <w:rPr>
          <w:sz w:val="12"/>
        </w:rPr>
        <w:t xml:space="preserve">¶ </w:t>
      </w:r>
      <w:r>
        <w:t xml:space="preserve">-- As Howard Zinn and Herbert Aptheker have shown, </w:t>
      </w:r>
      <w:r w:rsidRPr="00896133">
        <w:rPr>
          <w:rStyle w:val="TitleChar"/>
          <w:highlight w:val="green"/>
        </w:rPr>
        <w:t>whites assisted in slave rebellions</w:t>
      </w:r>
      <w:r w:rsidRPr="00B37ACF">
        <w:rPr>
          <w:rStyle w:val="TitleChar"/>
        </w:rPr>
        <w:t xml:space="preserve"> in the U.S. </w:t>
      </w:r>
      <w:r w:rsidRPr="00896133">
        <w:rPr>
          <w:rStyle w:val="TitleChar"/>
          <w:highlight w:val="green"/>
        </w:rPr>
        <w:t>as early as 1802.</w:t>
      </w:r>
      <w:r>
        <w:t xml:space="preserve"> William Lloyd Garrison began publishing his abolitionist newspaper Liberator in 1831. </w:t>
      </w:r>
      <w:r w:rsidRPr="00896133">
        <w:rPr>
          <w:rStyle w:val="TitleChar"/>
          <w:highlight w:val="green"/>
        </w:rPr>
        <w:t>The Underground Railroad was an interracial collaboration</w:t>
      </w:r>
      <w:r w:rsidRPr="00B37ACF">
        <w:rPr>
          <w:rStyle w:val="TitleChar"/>
        </w:rPr>
        <w:t>. Frederick Douglass and Harriet Jacobs were both assisted in their flights to freedom by whites.</w:t>
      </w:r>
      <w:r>
        <w:t xml:space="preserve"> John Brown, a friend of Frederick Douglass, was executed for organizing a raid on the federal government's arsenal in Harper's Ferry that he hoped would spark a slave insurrection. He was eulogized by W.E.B. Du Bois for his attempt to help organize what Du Bois called the Black "proletariat."</w:t>
      </w:r>
      <w:r w:rsidRPr="009C2E2F">
        <w:rPr>
          <w:sz w:val="12"/>
        </w:rPr>
        <w:t xml:space="preserve">¶ </w:t>
      </w:r>
      <w:r>
        <w:t xml:space="preserve">-- </w:t>
      </w:r>
      <w:r w:rsidRPr="00896133">
        <w:rPr>
          <w:rStyle w:val="TitleChar"/>
          <w:highlight w:val="green"/>
        </w:rPr>
        <w:t>Lucy Parsons</w:t>
      </w:r>
      <w:r w:rsidRPr="00B37ACF">
        <w:rPr>
          <w:rStyle w:val="TitleChar"/>
        </w:rPr>
        <w:t xml:space="preserve">, who was </w:t>
      </w:r>
      <w:r w:rsidRPr="00896133">
        <w:rPr>
          <w:rStyle w:val="TitleChar"/>
          <w:highlight w:val="green"/>
        </w:rPr>
        <w:t>of Black, Native American and Mexican ancestry</w:t>
      </w:r>
      <w:r w:rsidRPr="00B37ACF">
        <w:rPr>
          <w:rStyle w:val="TitleChar"/>
        </w:rPr>
        <w:t xml:space="preserve">, and her white husband Albert Parsons, </w:t>
      </w:r>
      <w:r w:rsidRPr="00896133">
        <w:rPr>
          <w:rStyle w:val="TitleChar"/>
          <w:highlight w:val="green"/>
        </w:rPr>
        <w:t>helped</w:t>
      </w:r>
      <w:r w:rsidRPr="00B37ACF">
        <w:rPr>
          <w:rStyle w:val="TitleChar"/>
        </w:rPr>
        <w:t xml:space="preserve"> to </w:t>
      </w:r>
      <w:r w:rsidRPr="00896133">
        <w:rPr>
          <w:rStyle w:val="TitleChar"/>
          <w:highlight w:val="green"/>
        </w:rPr>
        <w:t>lead the</w:t>
      </w:r>
      <w:r w:rsidRPr="00B37ACF">
        <w:rPr>
          <w:rStyle w:val="TitleChar"/>
        </w:rPr>
        <w:t xml:space="preserve"> May </w:t>
      </w:r>
      <w:r w:rsidRPr="00896133">
        <w:rPr>
          <w:rStyle w:val="TitleChar"/>
          <w:highlight w:val="green"/>
        </w:rPr>
        <w:t>1886 nationwide strike</w:t>
      </w:r>
      <w:r w:rsidRPr="00B37ACF">
        <w:rPr>
          <w:rStyle w:val="TitleChar"/>
        </w:rPr>
        <w:t xml:space="preserve"> for the eight-hour day</w:t>
      </w:r>
      <w:r>
        <w:t>. According to her biographer Carolyn Ashbaugh, when Parsons spoke of workers' revolution, she "talked about the common blood of humanity which flows in Black Africans, workers of Europe and in her own ancestors---the real Native Americans. Poverty was their common enemy, and they must fight it together."</w:t>
      </w:r>
      <w:r w:rsidRPr="009C2E2F">
        <w:rPr>
          <w:sz w:val="12"/>
        </w:rPr>
        <w:t xml:space="preserve">¶ </w:t>
      </w:r>
      <w:r>
        <w:t xml:space="preserve">-- </w:t>
      </w:r>
      <w:r w:rsidRPr="00A00B0F">
        <w:rPr>
          <w:rStyle w:val="TitleChar"/>
          <w:highlight w:val="green"/>
        </w:rPr>
        <w:t>Both Reconstruction and the massive railways strikes of 1877 involved Black and white cooperation</w:t>
      </w:r>
      <w:r w:rsidRPr="00B37ACF">
        <w:rPr>
          <w:rStyle w:val="TitleChar"/>
        </w:rPr>
        <w:t xml:space="preserve">. The </w:t>
      </w:r>
      <w:r w:rsidRPr="00A00B0F">
        <w:rPr>
          <w:rStyle w:val="TitleChar"/>
          <w:highlight w:val="green"/>
        </w:rPr>
        <w:t xml:space="preserve">New Orleans General Strike of 1892, the Populist </w:t>
      </w:r>
      <w:r w:rsidRPr="00A00B0F">
        <w:rPr>
          <w:rStyle w:val="TitleChar"/>
          <w:highlight w:val="green"/>
        </w:rPr>
        <w:lastRenderedPageBreak/>
        <w:t>movement</w:t>
      </w:r>
      <w:r w:rsidRPr="00B37ACF">
        <w:rPr>
          <w:rStyle w:val="TitleChar"/>
        </w:rPr>
        <w:t xml:space="preserve"> </w:t>
      </w:r>
      <w:r w:rsidRPr="00A00B0F">
        <w:rPr>
          <w:rStyle w:val="TitleChar"/>
          <w:highlight w:val="green"/>
        </w:rPr>
        <w:t xml:space="preserve">before the turn of the 20th century, and the steelworkers and miners' strikes after it were </w:t>
      </w:r>
      <w:r w:rsidRPr="00A00B0F">
        <w:rPr>
          <w:rStyle w:val="TitleChar"/>
        </w:rPr>
        <w:t xml:space="preserve">all </w:t>
      </w:r>
      <w:r w:rsidRPr="00A00B0F">
        <w:rPr>
          <w:rStyle w:val="TitleChar"/>
          <w:highlight w:val="green"/>
        </w:rPr>
        <w:t>interracial.</w:t>
      </w:r>
      <w:r w:rsidRPr="00B37ACF">
        <w:rPr>
          <w:rStyle w:val="TitleChar"/>
        </w:rPr>
        <w:t xml:space="preserve"> In </w:t>
      </w:r>
      <w:r w:rsidRPr="00B37ACF">
        <w:rPr>
          <w:rStyle w:val="Emphasis"/>
        </w:rPr>
        <w:t>contrast</w:t>
      </w:r>
      <w:r w:rsidRPr="00B37ACF">
        <w:rPr>
          <w:rStyle w:val="TitleChar"/>
        </w:rPr>
        <w:t xml:space="preserve"> to the racist American Federation of Labor, with its craft union orientation, </w:t>
      </w:r>
      <w:r w:rsidRPr="00A00B0F">
        <w:rPr>
          <w:rStyle w:val="TitleChar"/>
          <w:highlight w:val="green"/>
        </w:rPr>
        <w:t xml:space="preserve">the </w:t>
      </w:r>
      <w:r w:rsidRPr="00A00B0F">
        <w:rPr>
          <w:rStyle w:val="Emphasis"/>
          <w:highlight w:val="green"/>
        </w:rPr>
        <w:t>major industrial union movements</w:t>
      </w:r>
      <w:r w:rsidRPr="00A00B0F">
        <w:rPr>
          <w:rStyle w:val="TitleChar"/>
          <w:highlight w:val="green"/>
        </w:rPr>
        <w:t xml:space="preserve"> in U.S. history, including</w:t>
      </w:r>
      <w:r w:rsidRPr="00B37ACF">
        <w:rPr>
          <w:rStyle w:val="TitleChar"/>
        </w:rPr>
        <w:t xml:space="preserve"> the </w:t>
      </w:r>
      <w:r w:rsidRPr="00A00B0F">
        <w:rPr>
          <w:rStyle w:val="Emphasis"/>
          <w:highlight w:val="green"/>
        </w:rPr>
        <w:t>I</w:t>
      </w:r>
      <w:r w:rsidRPr="00B37ACF">
        <w:rPr>
          <w:rStyle w:val="TitleChar"/>
        </w:rPr>
        <w:t xml:space="preserve">ndustrial </w:t>
      </w:r>
      <w:r w:rsidRPr="00A00B0F">
        <w:rPr>
          <w:rStyle w:val="Emphasis"/>
          <w:highlight w:val="green"/>
        </w:rPr>
        <w:t>W</w:t>
      </w:r>
      <w:r w:rsidRPr="00B37ACF">
        <w:rPr>
          <w:rStyle w:val="TitleChar"/>
        </w:rPr>
        <w:t xml:space="preserve">orkers of the </w:t>
      </w:r>
      <w:r w:rsidRPr="00A00B0F">
        <w:rPr>
          <w:rStyle w:val="Emphasis"/>
          <w:highlight w:val="green"/>
        </w:rPr>
        <w:t>W</w:t>
      </w:r>
      <w:r w:rsidRPr="00B37ACF">
        <w:rPr>
          <w:rStyle w:val="TitleChar"/>
        </w:rPr>
        <w:t xml:space="preserve">orld and the Congress of Industrial Organizations, </w:t>
      </w:r>
      <w:r w:rsidRPr="00A00B0F">
        <w:rPr>
          <w:rStyle w:val="TitleChar"/>
          <w:highlight w:val="green"/>
        </w:rPr>
        <w:t xml:space="preserve">emphasized </w:t>
      </w:r>
      <w:r w:rsidRPr="00A00B0F">
        <w:rPr>
          <w:rStyle w:val="Emphasis"/>
          <w:highlight w:val="green"/>
        </w:rPr>
        <w:t>interracial organizing</w:t>
      </w:r>
      <w:r w:rsidRPr="00B37ACF">
        <w:rPr>
          <w:rStyle w:val="TitleChar"/>
        </w:rPr>
        <w:t>.</w:t>
      </w:r>
      <w:r w:rsidRPr="009C2E2F">
        <w:rPr>
          <w:rStyle w:val="TitleChar"/>
          <w:sz w:val="12"/>
        </w:rPr>
        <w:t xml:space="preserve">¶ </w:t>
      </w:r>
      <w:r>
        <w:t xml:space="preserve">-- </w:t>
      </w:r>
      <w:r w:rsidRPr="00A00B0F">
        <w:rPr>
          <w:rStyle w:val="TitleChar"/>
          <w:highlight w:val="green"/>
        </w:rPr>
        <w:t>Black workers</w:t>
      </w:r>
      <w:r w:rsidRPr="00B37ACF">
        <w:rPr>
          <w:rStyle w:val="TitleChar"/>
        </w:rPr>
        <w:t xml:space="preserve"> not only </w:t>
      </w:r>
      <w:r w:rsidRPr="00A00B0F">
        <w:rPr>
          <w:rStyle w:val="TitleChar"/>
          <w:highlight w:val="green"/>
        </w:rPr>
        <w:t>played a central role in</w:t>
      </w:r>
      <w:r w:rsidRPr="00B37ACF">
        <w:rPr>
          <w:rStyle w:val="TitleChar"/>
        </w:rPr>
        <w:t xml:space="preserve"> the development of </w:t>
      </w:r>
      <w:r w:rsidRPr="00A00B0F">
        <w:rPr>
          <w:rStyle w:val="TitleChar"/>
          <w:highlight w:val="green"/>
        </w:rPr>
        <w:t>the white majority Communist Party</w:t>
      </w:r>
      <w:r w:rsidRPr="00B37ACF">
        <w:rPr>
          <w:rStyle w:val="TitleChar"/>
        </w:rPr>
        <w:t xml:space="preserve"> of the U.S., but they shaped its policies on Black self-determination and the primary role of African Americans in labor struggles. </w:t>
      </w:r>
      <w:r w:rsidRPr="00A00B0F">
        <w:rPr>
          <w:rStyle w:val="TitleChar"/>
          <w:highlight w:val="green"/>
        </w:rPr>
        <w:t>Harry Haywood and Claude McKay were</w:t>
      </w:r>
      <w:r w:rsidRPr="00B37ACF">
        <w:rPr>
          <w:rStyle w:val="TitleChar"/>
        </w:rPr>
        <w:t xml:space="preserve"> among the </w:t>
      </w:r>
      <w:r w:rsidRPr="00A00B0F">
        <w:rPr>
          <w:rStyle w:val="TitleChar"/>
          <w:highlight w:val="green"/>
        </w:rPr>
        <w:t>Black Communist</w:t>
      </w:r>
      <w:r w:rsidRPr="00A00B0F">
        <w:rPr>
          <w:rStyle w:val="TitleChar"/>
        </w:rPr>
        <w:t>s to emerge as</w:t>
      </w:r>
      <w:r w:rsidRPr="00B37ACF">
        <w:rPr>
          <w:rStyle w:val="TitleChar"/>
        </w:rPr>
        <w:t xml:space="preserve"> important </w:t>
      </w:r>
      <w:r w:rsidRPr="00A00B0F">
        <w:rPr>
          <w:rStyle w:val="TitleChar"/>
          <w:highlight w:val="green"/>
        </w:rPr>
        <w:t>leaders</w:t>
      </w:r>
      <w:r w:rsidRPr="00B37ACF">
        <w:rPr>
          <w:rStyle w:val="TitleChar"/>
        </w:rPr>
        <w:t xml:space="preserve">. </w:t>
      </w:r>
      <w:r w:rsidRPr="00A00B0F">
        <w:rPr>
          <w:rStyle w:val="TitleChar"/>
          <w:highlight w:val="green"/>
        </w:rPr>
        <w:t xml:space="preserve">Interracial unity was </w:t>
      </w:r>
      <w:r w:rsidRPr="00A00B0F">
        <w:rPr>
          <w:rStyle w:val="Emphasis"/>
          <w:highlight w:val="green"/>
        </w:rPr>
        <w:t>crucial</w:t>
      </w:r>
      <w:r w:rsidRPr="00A00B0F">
        <w:rPr>
          <w:rStyle w:val="TitleChar"/>
          <w:highlight w:val="green"/>
        </w:rPr>
        <w:t xml:space="preserve"> to Communist struggles in Harlem and Alabama during the Great Depression</w:t>
      </w:r>
      <w:r w:rsidRPr="00A00B0F">
        <w:rPr>
          <w:highlight w:val="green"/>
        </w:rPr>
        <w:t>,</w:t>
      </w:r>
      <w:r>
        <w:t xml:space="preserve"> as demonstrated in excellent books by Mark Naison and Robin D.G. Kelley.</w:t>
      </w:r>
      <w:r w:rsidRPr="009C2E2F">
        <w:rPr>
          <w:sz w:val="12"/>
        </w:rPr>
        <w:t xml:space="preserve">¶ </w:t>
      </w:r>
      <w:r>
        <w:t xml:space="preserve">-- </w:t>
      </w:r>
      <w:r w:rsidRPr="00B37ACF">
        <w:rPr>
          <w:rStyle w:val="TitleChar"/>
        </w:rPr>
        <w:t xml:space="preserve">Every major civil rights organization or initiative in the postwar period through the 1960s was interracial, and led </w:t>
      </w:r>
      <w:r w:rsidRPr="004A2044">
        <w:rPr>
          <w:rStyle w:val="TitleChar"/>
        </w:rPr>
        <w:t>by African Americans--the Southern Christian Leadership Conference, the Student Nonviolent Coordinating Committee and Martin Luther King Jr.'s Poor People's Campaign, to name a few. The SCLC, for example, emphasized its view that not all whites were racist as it sought to build a larger movement</w:t>
      </w:r>
      <w:r>
        <w:t>.</w:t>
      </w:r>
      <w:r w:rsidRPr="009C2E2F">
        <w:rPr>
          <w:sz w:val="12"/>
        </w:rPr>
        <w:t xml:space="preserve">¶ </w:t>
      </w:r>
      <w:r>
        <w:t xml:space="preserve">-- Among the Black Power groups of the 1960s and 1970s, </w:t>
      </w:r>
      <w:r w:rsidRPr="00A00B0F">
        <w:rPr>
          <w:rStyle w:val="TitleChar"/>
          <w:highlight w:val="green"/>
        </w:rPr>
        <w:t>the Black Panther Party created interethnic anti-racist affiliations</w:t>
      </w:r>
      <w:r w:rsidRPr="004A2044">
        <w:rPr>
          <w:rStyle w:val="TitleChar"/>
        </w:rPr>
        <w:t xml:space="preserve"> with other oppressed groups and with some anti-racist whites, as did the Dodge Revolutionary Union Movement (DRUM) in Detroit</w:t>
      </w:r>
      <w:r>
        <w:t>. One of the mentors of DRUM activists was the white Marxist autoworker Marty Glaberman.</w:t>
      </w:r>
      <w:r w:rsidRPr="009C2E2F">
        <w:rPr>
          <w:sz w:val="12"/>
        </w:rPr>
        <w:t xml:space="preserve">¶ </w:t>
      </w:r>
      <w:r>
        <w:t xml:space="preserve">-- </w:t>
      </w:r>
      <w:r w:rsidRPr="004A2044">
        <w:rPr>
          <w:rStyle w:val="TitleChar"/>
        </w:rPr>
        <w:t>More recently</w:t>
      </w:r>
      <w:r>
        <w:t xml:space="preserve">, the </w:t>
      </w:r>
      <w:r w:rsidRPr="00A00B0F">
        <w:rPr>
          <w:rStyle w:val="TitleChar"/>
          <w:highlight w:val="green"/>
        </w:rPr>
        <w:t>Occupy</w:t>
      </w:r>
      <w:r>
        <w:t xml:space="preserve"> Wall Street movement, the campaign for boycott, divestment and sanctions against Israel's occupation of Palestine, </w:t>
      </w:r>
      <w:r w:rsidRPr="004A2044">
        <w:rPr>
          <w:rStyle w:val="TitleChar"/>
        </w:rPr>
        <w:t>and national protests against</w:t>
      </w:r>
      <w:r>
        <w:t xml:space="preserve"> the murder of </w:t>
      </w:r>
      <w:r w:rsidRPr="004A2044">
        <w:rPr>
          <w:rStyle w:val="TitleChar"/>
        </w:rPr>
        <w:t>Trayvon Martin</w:t>
      </w:r>
      <w:r>
        <w:t xml:space="preserve"> and execution of Troy Davis </w:t>
      </w:r>
      <w:r w:rsidRPr="004A2044">
        <w:rPr>
          <w:rStyle w:val="TitleChar"/>
        </w:rPr>
        <w:t xml:space="preserve">all </w:t>
      </w:r>
      <w:r w:rsidRPr="00A00B0F">
        <w:rPr>
          <w:rStyle w:val="TitleChar"/>
          <w:highlight w:val="green"/>
        </w:rPr>
        <w:t>saw new interracial coalitions formed</w:t>
      </w:r>
      <w:r w:rsidRPr="004A2044">
        <w:rPr>
          <w:rStyle w:val="TitleChar"/>
        </w:rPr>
        <w:t xml:space="preserve"> to challenge racism and the effects of capitalism.</w:t>
      </w:r>
      <w:r w:rsidRPr="009C2E2F">
        <w:rPr>
          <w:rStyle w:val="TitleChar"/>
          <w:sz w:val="12"/>
        </w:rPr>
        <w:t>¶</w:t>
      </w:r>
      <w:r w:rsidRPr="009C2E2F">
        <w:rPr>
          <w:sz w:val="12"/>
        </w:rPr>
        <w:t xml:space="preserve"> </w:t>
      </w:r>
      <w:r>
        <w:t xml:space="preserve">-- </w:t>
      </w:r>
      <w:r w:rsidRPr="004A2044">
        <w:rPr>
          <w:rStyle w:val="TitleChar"/>
        </w:rPr>
        <w:t xml:space="preserve">In 2012, </w:t>
      </w:r>
      <w:r w:rsidRPr="00A00B0F">
        <w:rPr>
          <w:rStyle w:val="TitleChar"/>
          <w:highlight w:val="green"/>
        </w:rPr>
        <w:t>the interracial Chicago Teachers Union won strong support for its strike</w:t>
      </w:r>
      <w:r w:rsidRPr="004A2044">
        <w:rPr>
          <w:rStyle w:val="TitleChar"/>
        </w:rPr>
        <w:t xml:space="preserve"> across working-class Chicago, especially largely Black and Latino communities, by emphasizing the struggle against "educational apartheid,"</w:t>
      </w:r>
      <w:r>
        <w:t xml:space="preserve"> as shown by school closings and layoffs of minority teachers disproportionately affecting African Americans and Latinos. </w:t>
      </w:r>
      <w:r w:rsidRPr="004A2044">
        <w:rPr>
          <w:rStyle w:val="TitleChar"/>
        </w:rPr>
        <w:t>Union solidarity and racial solidarity went hand in hand.</w:t>
      </w:r>
      <w:r w:rsidRPr="009C2E2F">
        <w:rPr>
          <w:rStyle w:val="TitleChar"/>
          <w:sz w:val="12"/>
        </w:rPr>
        <w:t>¶</w:t>
      </w:r>
      <w:r w:rsidRPr="009C2E2F">
        <w:rPr>
          <w:sz w:val="12"/>
        </w:rPr>
        <w:t xml:space="preserve"> </w:t>
      </w:r>
      <w:r>
        <w:t>- - - - - - - - - - - - - - - -</w:t>
      </w:r>
      <w:r w:rsidRPr="009C2E2F">
        <w:rPr>
          <w:sz w:val="12"/>
        </w:rPr>
        <w:t xml:space="preserve">¶ </w:t>
      </w:r>
      <w:r w:rsidRPr="00A00B0F">
        <w:rPr>
          <w:rStyle w:val="TitleChar"/>
          <w:highlight w:val="green"/>
        </w:rPr>
        <w:t>THESE EXAMPLES</w:t>
      </w:r>
      <w:r w:rsidRPr="004A2044">
        <w:rPr>
          <w:rStyle w:val="TitleChar"/>
        </w:rPr>
        <w:t xml:space="preserve"> from U.S. history help </w:t>
      </w:r>
      <w:r w:rsidRPr="00A00B0F">
        <w:rPr>
          <w:rStyle w:val="TitleChar"/>
          <w:highlight w:val="green"/>
        </w:rPr>
        <w:t>confirm</w:t>
      </w:r>
      <w:r w:rsidRPr="004A2044">
        <w:rPr>
          <w:rStyle w:val="TitleChar"/>
        </w:rPr>
        <w:t xml:space="preserve"> the Marxist analysis of </w:t>
      </w:r>
      <w:r w:rsidRPr="00A00B0F">
        <w:rPr>
          <w:rStyle w:val="TitleChar"/>
          <w:highlight w:val="green"/>
        </w:rPr>
        <w:t>how</w:t>
      </w:r>
      <w:r w:rsidRPr="004A2044">
        <w:rPr>
          <w:rStyle w:val="TitleChar"/>
        </w:rPr>
        <w:t xml:space="preserve"> </w:t>
      </w:r>
      <w:r w:rsidRPr="00A00B0F">
        <w:rPr>
          <w:rStyle w:val="TitleChar"/>
          <w:highlight w:val="green"/>
        </w:rPr>
        <w:t>capitalism uses racism to</w:t>
      </w:r>
      <w:r w:rsidRPr="004A2044">
        <w:rPr>
          <w:rStyle w:val="TitleChar"/>
        </w:rPr>
        <w:t xml:space="preserve"> try to </w:t>
      </w:r>
      <w:r w:rsidRPr="00A00B0F">
        <w:rPr>
          <w:rStyle w:val="TitleChar"/>
          <w:highlight w:val="green"/>
        </w:rPr>
        <w:t>divide and rule</w:t>
      </w:r>
      <w:r w:rsidRPr="004A2044">
        <w:rPr>
          <w:rStyle w:val="TitleChar"/>
        </w:rPr>
        <w:t xml:space="preserve">--and how struggles arise, </w:t>
      </w:r>
      <w:r>
        <w:t xml:space="preserve">some organized by socialists and some not, </w:t>
      </w:r>
      <w:r w:rsidRPr="004A2044">
        <w:rPr>
          <w:rStyle w:val="TitleChar"/>
        </w:rPr>
        <w:t>to challenge both racism and the capitalist system.</w:t>
      </w:r>
      <w:r w:rsidRPr="009C2E2F">
        <w:rPr>
          <w:rStyle w:val="TitleChar"/>
          <w:sz w:val="12"/>
        </w:rPr>
        <w:t>¶</w:t>
      </w:r>
      <w:r w:rsidRPr="009C2E2F">
        <w:rPr>
          <w:sz w:val="12"/>
        </w:rPr>
        <w:t xml:space="preserve"> </w:t>
      </w:r>
      <w:r w:rsidRPr="004A2044">
        <w:rPr>
          <w:rStyle w:val="TitleChar"/>
        </w:rPr>
        <w:t xml:space="preserve">Marxism is specific about racism precisely where the idea of a "white skin privilege" is fuzzy and vague. </w:t>
      </w:r>
      <w:r w:rsidRPr="00A00B0F">
        <w:rPr>
          <w:rStyle w:val="TitleChar"/>
          <w:highlight w:val="green"/>
        </w:rPr>
        <w:t>Marx</w:t>
      </w:r>
      <w:r>
        <w:t xml:space="preserve">, as is well known, </w:t>
      </w:r>
      <w:r w:rsidRPr="00A00B0F">
        <w:rPr>
          <w:highlight w:val="green"/>
        </w:rPr>
        <w:t>tra</w:t>
      </w:r>
      <w:r w:rsidRPr="00A00B0F">
        <w:rPr>
          <w:rStyle w:val="TitleChar"/>
          <w:highlight w:val="green"/>
        </w:rPr>
        <w:t>ced the history of capital</w:t>
      </w:r>
      <w:r w:rsidRPr="004A2044">
        <w:rPr>
          <w:rStyle w:val="TitleChar"/>
        </w:rPr>
        <w:t xml:space="preserve">ism </w:t>
      </w:r>
      <w:r w:rsidRPr="00A00B0F">
        <w:rPr>
          <w:rStyle w:val="TitleChar"/>
          <w:highlight w:val="green"/>
        </w:rPr>
        <w:t>to</w:t>
      </w:r>
      <w:r w:rsidRPr="004A2044">
        <w:rPr>
          <w:rStyle w:val="TitleChar"/>
        </w:rPr>
        <w:t xml:space="preserve"> what he called a period of "</w:t>
      </w:r>
      <w:r w:rsidRPr="00A00B0F">
        <w:rPr>
          <w:rStyle w:val="TitleChar"/>
          <w:highlight w:val="green"/>
        </w:rPr>
        <w:t>primitive accumulation</w:t>
      </w:r>
      <w:r w:rsidRPr="004A2044">
        <w:rPr>
          <w:rStyle w:val="TitleChar"/>
        </w:rPr>
        <w:t xml:space="preserve">"--including the extraction of wealth from Latin America by the European colonizers, </w:t>
      </w:r>
      <w:r w:rsidRPr="00A00B0F">
        <w:rPr>
          <w:rStyle w:val="TitleChar"/>
          <w:highlight w:val="green"/>
        </w:rPr>
        <w:t>and the beginnings of the slave trade.</w:t>
      </w:r>
      <w:r w:rsidRPr="009C2E2F">
        <w:rPr>
          <w:rStyle w:val="TitleChar"/>
          <w:sz w:val="12"/>
        </w:rPr>
        <w:t>¶</w:t>
      </w:r>
      <w:r w:rsidRPr="009C2E2F">
        <w:rPr>
          <w:sz w:val="12"/>
        </w:rPr>
        <w:t xml:space="preserve"> </w:t>
      </w:r>
      <w:r w:rsidRPr="004A2044">
        <w:rPr>
          <w:rStyle w:val="TitleChar"/>
        </w:rPr>
        <w:t>The cotton industry</w:t>
      </w:r>
      <w:r>
        <w:t xml:space="preserve"> of the 19th century, Marx famously wrote, </w:t>
      </w:r>
      <w:r w:rsidRPr="004A2044">
        <w:rPr>
          <w:rStyle w:val="TitleChar"/>
        </w:rPr>
        <w:t xml:space="preserve">couldn't exist without slavery, and capitalism without both. </w:t>
      </w:r>
      <w:r w:rsidRPr="004A2044">
        <w:t>This</w:t>
      </w:r>
      <w:r w:rsidRPr="004A2044">
        <w:rPr>
          <w:rStyle w:val="TitleChar"/>
        </w:rPr>
        <w:t xml:space="preserve"> </w:t>
      </w:r>
      <w:r>
        <w:t>led Marx to his famous pronouncement in Capital, referring to racism in the U.S.: "Labor cannot emancipate itself in the white skin where in the Black it is branded."</w:t>
      </w:r>
      <w:r w:rsidRPr="009C2E2F">
        <w:rPr>
          <w:sz w:val="12"/>
        </w:rPr>
        <w:t xml:space="preserve">¶ </w:t>
      </w:r>
      <w:r w:rsidRPr="004A2044">
        <w:rPr>
          <w:rStyle w:val="TitleChar"/>
        </w:rPr>
        <w:t>Marx</w:t>
      </w:r>
      <w:r>
        <w:t xml:space="preserve"> also </w:t>
      </w:r>
      <w:r w:rsidRPr="004A2044">
        <w:rPr>
          <w:rStyle w:val="TitleChar"/>
        </w:rPr>
        <w:t xml:space="preserve">showed how </w:t>
      </w:r>
      <w:r w:rsidRPr="00A00B0F">
        <w:rPr>
          <w:rStyle w:val="TitleChar"/>
          <w:highlight w:val="green"/>
        </w:rPr>
        <w:t>capitalism</w:t>
      </w:r>
      <w:r w:rsidRPr="004A2044">
        <w:rPr>
          <w:rStyle w:val="TitleChar"/>
        </w:rPr>
        <w:t xml:space="preserve"> and colonialism </w:t>
      </w:r>
      <w:r w:rsidRPr="00A00B0F">
        <w:rPr>
          <w:rStyle w:val="TitleChar"/>
          <w:highlight w:val="green"/>
        </w:rPr>
        <w:t>created</w:t>
      </w:r>
      <w:r w:rsidRPr="004A2044">
        <w:rPr>
          <w:rStyle w:val="TitleChar"/>
        </w:rPr>
        <w:t xml:space="preserve"> hostility and </w:t>
      </w:r>
      <w:r w:rsidRPr="00A00B0F">
        <w:rPr>
          <w:rStyle w:val="TitleChar"/>
          <w:highlight w:val="green"/>
        </w:rPr>
        <w:t>racism among English workers against Irish workers, even though the latter were,</w:t>
      </w:r>
      <w:r w:rsidRPr="004A2044">
        <w:rPr>
          <w:rStyle w:val="TitleChar"/>
        </w:rPr>
        <w:t xml:space="preserve"> by definition, "</w:t>
      </w:r>
      <w:r w:rsidRPr="00A00B0F">
        <w:rPr>
          <w:rStyle w:val="TitleChar"/>
          <w:highlight w:val="green"/>
        </w:rPr>
        <w:t>white</w:t>
      </w:r>
      <w:r>
        <w:t xml:space="preserve">." </w:t>
      </w:r>
      <w:r w:rsidRPr="00A00B0F">
        <w:rPr>
          <w:rStyle w:val="TitleChar"/>
        </w:rPr>
        <w:t>In an 1870 letter written to Sigfrid Meyer and August Vogt in New York[4], Marx wrote</w:t>
      </w:r>
      <w:r>
        <w:t>:</w:t>
      </w:r>
      <w:r w:rsidRPr="009C2E2F">
        <w:rPr>
          <w:sz w:val="12"/>
        </w:rPr>
        <w:t xml:space="preserve">¶ </w:t>
      </w:r>
      <w:r w:rsidRPr="00A00B0F">
        <w:rPr>
          <w:rStyle w:val="TitleChar"/>
          <w:highlight w:val="green"/>
        </w:rPr>
        <w:t>Every industrial and commercial center</w:t>
      </w:r>
      <w:r w:rsidRPr="004A2044">
        <w:rPr>
          <w:rStyle w:val="TitleChar"/>
        </w:rPr>
        <w:t xml:space="preserve"> in England now </w:t>
      </w:r>
      <w:r w:rsidRPr="00A00B0F">
        <w:rPr>
          <w:rStyle w:val="TitleChar"/>
          <w:highlight w:val="green"/>
        </w:rPr>
        <w:t>possesses a working class divided into two hostile camps, English proletarians and Irish proletarians. The</w:t>
      </w:r>
      <w:r>
        <w:t xml:space="preserve"> ordinary </w:t>
      </w:r>
      <w:r w:rsidRPr="00A00B0F">
        <w:rPr>
          <w:rStyle w:val="TitleChar"/>
          <w:highlight w:val="green"/>
        </w:rPr>
        <w:t>English worker</w:t>
      </w:r>
      <w:r>
        <w:t xml:space="preserve"> </w:t>
      </w:r>
      <w:r w:rsidRPr="004A2044">
        <w:rPr>
          <w:rStyle w:val="TitleChar"/>
        </w:rPr>
        <w:t>hates the Irish worker as a competitor</w:t>
      </w:r>
      <w:r>
        <w:t xml:space="preserve"> who lowers his standard of life. In relation to the Irish </w:t>
      </w:r>
      <w:r>
        <w:lastRenderedPageBreak/>
        <w:t xml:space="preserve">worker, he regards himself as a member of the ruling nation, and consequently, he becomes a tool of the English aristocrats and capitalists against Ireland, thus strengthening their domination over himself. He cherishes religious, social and national prejudices against the Irish worker. </w:t>
      </w:r>
      <w:r w:rsidRPr="004A2044">
        <w:rPr>
          <w:rStyle w:val="TitleChar"/>
        </w:rPr>
        <w:t xml:space="preserve">His </w:t>
      </w:r>
      <w:r w:rsidRPr="00A00B0F">
        <w:rPr>
          <w:rStyle w:val="TitleChar"/>
          <w:highlight w:val="green"/>
        </w:rPr>
        <w:t>attitude</w:t>
      </w:r>
      <w:r w:rsidRPr="004A2044">
        <w:rPr>
          <w:rStyle w:val="TitleChar"/>
        </w:rPr>
        <w:t xml:space="preserve"> towards him </w:t>
      </w:r>
      <w:r w:rsidRPr="00A00B0F">
        <w:rPr>
          <w:rStyle w:val="TitleChar"/>
          <w:highlight w:val="green"/>
        </w:rPr>
        <w:t>is much the same as that of the "poor whites" to the Negroes</w:t>
      </w:r>
      <w:r w:rsidRPr="004A2044">
        <w:rPr>
          <w:rStyle w:val="TitleChar"/>
        </w:rPr>
        <w:t xml:space="preserve"> in the former slave states of the U.S.A. </w:t>
      </w:r>
      <w:r w:rsidRPr="00A00B0F">
        <w:rPr>
          <w:rStyle w:val="TitleChar"/>
        </w:rPr>
        <w:t>The Irishman pays him back with interest in his own money.</w:t>
      </w:r>
      <w:r w:rsidRPr="004A2044">
        <w:rPr>
          <w:rStyle w:val="TitleChar"/>
        </w:rPr>
        <w:t xml:space="preserve"> He sees in the English worker both the accomplice and the stupid tool of the English rulers in Ireland</w:t>
      </w:r>
      <w:r>
        <w:t>.</w:t>
      </w:r>
      <w:r w:rsidRPr="009C2E2F">
        <w:rPr>
          <w:sz w:val="12"/>
        </w:rPr>
        <w:t xml:space="preserve">¶ </w:t>
      </w:r>
      <w:r w:rsidRPr="00A00B0F">
        <w:rPr>
          <w:rStyle w:val="TitleChar"/>
          <w:highlight w:val="green"/>
        </w:rPr>
        <w:t>This antagonism is artificially kept alive and intensified by the press, the pulpit, the comic papers</w:t>
      </w:r>
      <w:r w:rsidRPr="00A00B0F">
        <w:rPr>
          <w:highlight w:val="green"/>
        </w:rPr>
        <w:t>,</w:t>
      </w:r>
      <w:r>
        <w:t xml:space="preserve"> in short</w:t>
      </w:r>
      <w:r w:rsidRPr="004A2044">
        <w:rPr>
          <w:rStyle w:val="TitleChar"/>
        </w:rPr>
        <w:t xml:space="preserve">, by </w:t>
      </w:r>
      <w:r w:rsidRPr="00A00B0F">
        <w:rPr>
          <w:rStyle w:val="Emphasis"/>
          <w:highlight w:val="green"/>
        </w:rPr>
        <w:t>all the means at the disposal of the ruling classes</w:t>
      </w:r>
      <w:r w:rsidRPr="004A2044">
        <w:rPr>
          <w:rStyle w:val="TitleChar"/>
        </w:rPr>
        <w:t>. This antagonism is the secret of the impotence of the English working class, despite its organization</w:t>
      </w:r>
      <w:r>
        <w:t>. It is the secret by which the capitalist class maintains its power. And the latter is quite aware of this.</w:t>
      </w:r>
    </w:p>
    <w:p w14:paraId="628CEF76" w14:textId="42648FFC" w:rsidR="00D239D3" w:rsidRDefault="00D239D3" w:rsidP="00D239D3">
      <w:pPr>
        <w:pStyle w:val="Heading3"/>
      </w:pPr>
      <w:r>
        <w:lastRenderedPageBreak/>
        <w:t>Impact</w:t>
      </w:r>
    </w:p>
    <w:p w14:paraId="4DA43465" w14:textId="77777777" w:rsidR="00D239D3" w:rsidRPr="004848D3" w:rsidRDefault="00D239D3" w:rsidP="00D239D3">
      <w:pPr>
        <w:pStyle w:val="Heading4"/>
      </w:pPr>
      <w:r w:rsidRPr="004848D3">
        <w:t>The material determinism of capital is responsible for the instrumentalization of all life—ma</w:t>
      </w:r>
      <w:r>
        <w:t>kes all oppression inevitable and causes extinction</w:t>
      </w:r>
    </w:p>
    <w:p w14:paraId="2F7AE135" w14:textId="77777777" w:rsidR="00D239D3" w:rsidRPr="004848D3" w:rsidRDefault="00D239D3" w:rsidP="00D239D3">
      <w:pPr>
        <w:pStyle w:val="evidencetext"/>
        <w:rPr>
          <w:u w:color="000000"/>
        </w:rPr>
      </w:pPr>
      <w:r w:rsidRPr="00B95637">
        <w:rPr>
          <w:rStyle w:val="Style13ptBold"/>
        </w:rPr>
        <w:t>Dyer-Witherford</w:t>
      </w:r>
      <w:r w:rsidRPr="004848D3">
        <w:rPr>
          <w:u w:color="000000"/>
        </w:rPr>
        <w:t xml:space="preserve"> (professor of Library and Info. Sciences @ the Univ. of Western Ontarion) </w:t>
      </w:r>
      <w:r w:rsidRPr="00B95637">
        <w:rPr>
          <w:rStyle w:val="Style13ptBold"/>
        </w:rPr>
        <w:t>‘99</w:t>
      </w:r>
      <w:r w:rsidRPr="004848D3">
        <w:rPr>
          <w:u w:color="000000"/>
        </w:rPr>
        <w:t xml:space="preserve">  [Nick. Cyber Marx: Cycles and Circuits of Struggle in High Technology Capitalism.]</w:t>
      </w:r>
    </w:p>
    <w:p w14:paraId="181E71EB" w14:textId="77777777" w:rsidR="00D239D3" w:rsidRPr="004848D3" w:rsidRDefault="00D239D3" w:rsidP="00D239D3">
      <w:pPr>
        <w:pStyle w:val="evidencetext"/>
        <w:rPr>
          <w:u w:color="000000"/>
        </w:rPr>
      </w:pPr>
    </w:p>
    <w:p w14:paraId="6304F8AB" w14:textId="77777777" w:rsidR="00D239D3" w:rsidRPr="004848D3" w:rsidRDefault="00D239D3" w:rsidP="00D239D3">
      <w:pPr>
        <w:pStyle w:val="evidencetext"/>
        <w:rPr>
          <w:sz w:val="8"/>
        </w:rPr>
      </w:pPr>
      <w:r w:rsidRPr="004848D3">
        <w:rPr>
          <w:b/>
        </w:rPr>
        <w:t>For capitalism, the use of machines as organs of “will over nature” is an imperative</w:t>
      </w:r>
      <w:r w:rsidRPr="004848D3">
        <w:rPr>
          <w:u w:val="single"/>
        </w:rPr>
        <w:t>.</w:t>
      </w:r>
      <w:r w:rsidRPr="004848D3">
        <w:t xml:space="preserve"> </w:t>
      </w:r>
      <w:r w:rsidRPr="004848D3">
        <w:rPr>
          <w:sz w:val="8"/>
        </w:rPr>
        <w:t>The great insight of the Frankfurt School—an insight subsequently improved and amplified by feminists and ecologists—was that</w:t>
      </w:r>
      <w:r w:rsidRPr="004848D3">
        <w:t xml:space="preserve"> </w:t>
      </w:r>
      <w:r w:rsidRPr="00884D47">
        <w:rPr>
          <w:rStyle w:val="TitleChar"/>
          <w:highlight w:val="cyan"/>
        </w:rPr>
        <w:t>capital’s</w:t>
      </w:r>
      <w:r w:rsidRPr="00884D47">
        <w:rPr>
          <w:rStyle w:val="TitleChar"/>
        </w:rPr>
        <w:t xml:space="preserve"> dual </w:t>
      </w:r>
      <w:r w:rsidRPr="00884D47">
        <w:rPr>
          <w:rStyle w:val="TitleChar"/>
          <w:highlight w:val="cyan"/>
        </w:rPr>
        <w:t>project of dominating</w:t>
      </w:r>
      <w:r w:rsidRPr="00884D47">
        <w:rPr>
          <w:rStyle w:val="TitleChar"/>
        </w:rPr>
        <w:t xml:space="preserve"> both </w:t>
      </w:r>
      <w:r w:rsidRPr="00884D47">
        <w:rPr>
          <w:rStyle w:val="TitleChar"/>
          <w:highlight w:val="cyan"/>
        </w:rPr>
        <w:t xml:space="preserve">humanity and nature was intimately tied to the cultivation of “instrumental reason” that systematically objectifies, </w:t>
      </w:r>
      <w:r w:rsidRPr="00B95637">
        <w:rPr>
          <w:rStyle w:val="TitleChar"/>
        </w:rPr>
        <w:t xml:space="preserve">reduces, quantifies and </w:t>
      </w:r>
      <w:r w:rsidRPr="00884D47">
        <w:rPr>
          <w:rStyle w:val="TitleChar"/>
          <w:highlight w:val="cyan"/>
        </w:rPr>
        <w:t xml:space="preserve">fragments the world </w:t>
      </w:r>
      <w:r w:rsidRPr="00B95637">
        <w:rPr>
          <w:rStyle w:val="TitleChar"/>
        </w:rPr>
        <w:t>for the purposes of technological control.</w:t>
      </w:r>
      <w:r w:rsidRPr="00884D47">
        <w:rPr>
          <w:rStyle w:val="TitleChar"/>
        </w:rPr>
        <w:t xml:space="preserve"> </w:t>
      </w:r>
      <w:r w:rsidRPr="004848D3">
        <w:rPr>
          <w:sz w:val="8"/>
        </w:rPr>
        <w:t>Business’s systemic need to cheapen labor, cut the costs of raw materials, and expand consumer markets gives it an inherent bias toward the piling-up of technological power.</w:t>
      </w:r>
      <w:r w:rsidRPr="004848D3">
        <w:t xml:space="preserve"> </w:t>
      </w:r>
      <w:r w:rsidRPr="00884D47">
        <w:rPr>
          <w:rStyle w:val="TitleChar"/>
          <w:highlight w:val="cyan"/>
        </w:rPr>
        <w:t>This priority</w:t>
      </w:r>
      <w:r w:rsidRPr="004848D3">
        <w:rPr>
          <w:u w:val="single"/>
        </w:rPr>
        <w:t>—</w:t>
      </w:r>
      <w:r w:rsidRPr="004848D3">
        <w:rPr>
          <w:sz w:val="8"/>
          <w:u w:val="single"/>
        </w:rPr>
        <w:t>enshrined in phrases such as “progress,” “efficiency,” “productivity,” “modernization,” and “growth</w:t>
      </w:r>
      <w:r w:rsidRPr="004848D3">
        <w:rPr>
          <w:u w:val="single"/>
        </w:rPr>
        <w:t>”—</w:t>
      </w:r>
      <w:r w:rsidRPr="00884D47">
        <w:rPr>
          <w:rStyle w:val="TitleChar"/>
          <w:highlight w:val="cyan"/>
        </w:rPr>
        <w:t>assumes an automatism that is used to override any objection or alternative, regardless of the</w:t>
      </w:r>
      <w:r w:rsidRPr="00884D47">
        <w:rPr>
          <w:rStyle w:val="TitleChar"/>
        </w:rPr>
        <w:t xml:space="preserve"> environmental and social </w:t>
      </w:r>
      <w:r w:rsidRPr="00884D47">
        <w:rPr>
          <w:rStyle w:val="TitleChar"/>
          <w:highlight w:val="cyan"/>
        </w:rPr>
        <w:t>consequences</w:t>
      </w:r>
      <w:r w:rsidRPr="00884D47">
        <w:rPr>
          <w:rStyle w:val="TitleChar"/>
        </w:rPr>
        <w:t xml:space="preserve">. Today, </w:t>
      </w:r>
      <w:r w:rsidRPr="00884D47">
        <w:rPr>
          <w:rStyle w:val="TitleChar"/>
          <w:highlight w:val="cyan"/>
        </w:rPr>
        <w:t>we witness global vistas</w:t>
      </w:r>
      <w:r w:rsidRPr="00884D47">
        <w:rPr>
          <w:rStyle w:val="TitleChar"/>
        </w:rPr>
        <w:t xml:space="preserve"> </w:t>
      </w:r>
      <w:r w:rsidRPr="004848D3">
        <w:rPr>
          <w:sz w:val="8"/>
          <w:u w:val="single"/>
        </w:rPr>
        <w:t>of toxification, deforestation, desertification, dying oceans, disappearing ozone layers, and disintegrating immune systems,</w:t>
      </w:r>
      <w:r w:rsidRPr="004848D3">
        <w:rPr>
          <w:u w:val="single"/>
        </w:rPr>
        <w:t xml:space="preserve"> </w:t>
      </w:r>
      <w:r w:rsidRPr="00884D47">
        <w:rPr>
          <w:rStyle w:val="TitleChar"/>
        </w:rPr>
        <w:t xml:space="preserve">all </w:t>
      </w:r>
      <w:r w:rsidRPr="00884D47">
        <w:rPr>
          <w:rStyle w:val="TitleChar"/>
          <w:highlight w:val="cyan"/>
        </w:rPr>
        <w:t>interacting in ways that</w:t>
      </w:r>
      <w:r w:rsidRPr="00884D47">
        <w:rPr>
          <w:rStyle w:val="TitleChar"/>
        </w:rPr>
        <w:t xml:space="preserve"> perhaps </w:t>
      </w:r>
      <w:r w:rsidRPr="00884D47">
        <w:rPr>
          <w:rStyle w:val="TitleChar"/>
          <w:highlight w:val="cyan"/>
        </w:rPr>
        <w:t>threaten</w:t>
      </w:r>
      <w:r w:rsidRPr="00884D47">
        <w:rPr>
          <w:rStyle w:val="TitleChar"/>
        </w:rPr>
        <w:t xml:space="preserve"> the very existence of </w:t>
      </w:r>
      <w:r w:rsidRPr="00884D47">
        <w:rPr>
          <w:rStyle w:val="TitleChar"/>
          <w:highlight w:val="cyan"/>
        </w:rPr>
        <w:t>humanity and are</w:t>
      </w:r>
      <w:r w:rsidRPr="00884D47">
        <w:rPr>
          <w:rStyle w:val="TitleChar"/>
        </w:rPr>
        <w:t xml:space="preserve"> undeniably </w:t>
      </w:r>
      <w:r w:rsidRPr="00884D47">
        <w:rPr>
          <w:rStyle w:val="TitleChar"/>
          <w:highlight w:val="cyan"/>
        </w:rPr>
        <w:t xml:space="preserve">inflicting social collapse, </w:t>
      </w:r>
      <w:r w:rsidRPr="00B95637">
        <w:rPr>
          <w:rStyle w:val="TitleChar"/>
        </w:rPr>
        <w:t>disease</w:t>
      </w:r>
      <w:r w:rsidRPr="00884D47">
        <w:rPr>
          <w:rStyle w:val="TitleChar"/>
          <w:highlight w:val="cyan"/>
        </w:rPr>
        <w:t>, and immiseration across the planet</w:t>
      </w:r>
      <w:r w:rsidRPr="004848D3">
        <w:rPr>
          <w:u w:val="single"/>
        </w:rPr>
        <w:t>.</w:t>
      </w:r>
      <w:r w:rsidRPr="004848D3">
        <w:t xml:space="preserve"> </w:t>
      </w:r>
      <w:r w:rsidRPr="004848D3">
        <w:rPr>
          <w:sz w:val="8"/>
        </w:rPr>
        <w:t xml:space="preserve">The degree to which this project of mastery has backfired is all too obvious. </w:t>
      </w:r>
    </w:p>
    <w:p w14:paraId="50C4B015" w14:textId="77777777" w:rsidR="00D239D3" w:rsidRPr="004848D3" w:rsidRDefault="00D239D3" w:rsidP="00D239D3">
      <w:pPr>
        <w:pStyle w:val="evidencetext"/>
      </w:pPr>
      <w:r>
        <w:t xml:space="preserve"> </w:t>
      </w:r>
    </w:p>
    <w:p w14:paraId="5A8DA38B" w14:textId="50FF0590" w:rsidR="00D239D3" w:rsidRDefault="00D239D3" w:rsidP="00D239D3">
      <w:pPr>
        <w:pStyle w:val="Heading3"/>
      </w:pPr>
      <w:r>
        <w:lastRenderedPageBreak/>
        <w:t>Alt</w:t>
      </w:r>
    </w:p>
    <w:p w14:paraId="2702F52D" w14:textId="77777777" w:rsidR="00D239D3" w:rsidRPr="004848D3" w:rsidRDefault="00D239D3" w:rsidP="00D239D3">
      <w:pPr>
        <w:pStyle w:val="Heading4"/>
      </w:pPr>
      <w:r w:rsidRPr="004848D3">
        <w:t>one must understand the existing social totality before one can act on it—grounding the sites of political contestation or knowledge outside of labor and su</w:t>
      </w:r>
      <w:r>
        <w:t>rplus value merely serve to humy</w:t>
      </w:r>
      <w:r w:rsidRPr="004848D3">
        <w:t>nize capital and prevent a transition to a society beyond oppression</w:t>
      </w:r>
    </w:p>
    <w:p w14:paraId="37849538" w14:textId="77777777" w:rsidR="00D239D3" w:rsidRPr="004848D3" w:rsidRDefault="00D239D3" w:rsidP="00D239D3">
      <w:pPr>
        <w:pStyle w:val="evidencetext"/>
      </w:pPr>
    </w:p>
    <w:p w14:paraId="745D55F7" w14:textId="77777777" w:rsidR="00D239D3" w:rsidRPr="004848D3" w:rsidRDefault="00D239D3" w:rsidP="00D239D3">
      <w:pPr>
        <w:pStyle w:val="evidencetext"/>
        <w:rPr>
          <w:b/>
          <w:u w:color="000000"/>
        </w:rPr>
      </w:pPr>
      <w:r w:rsidRPr="004848D3">
        <w:rPr>
          <w:b/>
          <w:u w:val="thick" w:color="000000"/>
        </w:rPr>
        <w:t>Tumino</w:t>
      </w:r>
      <w:r w:rsidRPr="004848D3">
        <w:rPr>
          <w:b/>
          <w:u w:color="000000"/>
        </w:rPr>
        <w:t xml:space="preserve"> </w:t>
      </w:r>
      <w:r w:rsidRPr="004848D3">
        <w:rPr>
          <w:u w:color="000000"/>
        </w:rPr>
        <w:t xml:space="preserve">(Prof. English @ Pitt) </w:t>
      </w:r>
      <w:r w:rsidRPr="004848D3">
        <w:rPr>
          <w:b/>
          <w:u w:val="thick" w:color="000000"/>
        </w:rPr>
        <w:t>01</w:t>
      </w:r>
    </w:p>
    <w:p w14:paraId="3BB7CFA7" w14:textId="77777777" w:rsidR="00D239D3" w:rsidRPr="004848D3" w:rsidRDefault="00D239D3" w:rsidP="00D239D3">
      <w:pPr>
        <w:pStyle w:val="evidencetext"/>
        <w:rPr>
          <w:u w:color="000000"/>
        </w:rPr>
      </w:pPr>
      <w:r w:rsidRPr="004848D3">
        <w:rPr>
          <w:u w:color="000000"/>
        </w:rPr>
        <w:t>[Stephen, “What is Orthodox Marxism and Why it Matters Now More than Ever”, Red Critiqu]</w:t>
      </w:r>
    </w:p>
    <w:p w14:paraId="15A61B4D" w14:textId="77777777" w:rsidR="00D239D3" w:rsidRPr="004848D3" w:rsidRDefault="00D239D3" w:rsidP="00D239D3">
      <w:pPr>
        <w:pStyle w:val="evidencetext"/>
      </w:pPr>
    </w:p>
    <w:p w14:paraId="20722673" w14:textId="77777777" w:rsidR="00D239D3" w:rsidRPr="00884D47" w:rsidRDefault="00D239D3" w:rsidP="00D239D3">
      <w:pPr>
        <w:pStyle w:val="evidencetext"/>
        <w:rPr>
          <w:rStyle w:val="TitleChar"/>
        </w:rPr>
      </w:pPr>
      <w:r w:rsidRPr="004848D3">
        <w:rPr>
          <w:u w:val="single"/>
        </w:rPr>
        <w:t xml:space="preserve">Any </w:t>
      </w:r>
      <w:r w:rsidRPr="00884D47">
        <w:rPr>
          <w:rStyle w:val="TitleChar"/>
          <w:highlight w:val="green"/>
        </w:rPr>
        <w:t>effective political theory will have to</w:t>
      </w:r>
      <w:r w:rsidRPr="00884D47">
        <w:rPr>
          <w:rStyle w:val="TitleChar"/>
        </w:rPr>
        <w:t xml:space="preserve"> do at least two things: it will have to </w:t>
      </w:r>
      <w:r w:rsidRPr="00884D47">
        <w:rPr>
          <w:rStyle w:val="TitleChar"/>
          <w:highlight w:val="green"/>
        </w:rPr>
        <w:t>offer</w:t>
      </w:r>
      <w:r w:rsidRPr="00884D47">
        <w:rPr>
          <w:rStyle w:val="TitleChar"/>
          <w:highlight w:val="lightGray"/>
        </w:rPr>
        <w:t xml:space="preserve"> an </w:t>
      </w:r>
      <w:r w:rsidRPr="00884D47">
        <w:rPr>
          <w:rStyle w:val="TitleChar"/>
          <w:highlight w:val="green"/>
        </w:rPr>
        <w:t>integrated understanding of social practices and, based on such</w:t>
      </w:r>
      <w:r w:rsidRPr="00884D47">
        <w:rPr>
          <w:rStyle w:val="TitleChar"/>
        </w:rPr>
        <w:t xml:space="preserve"> an interrelated </w:t>
      </w:r>
      <w:r w:rsidRPr="00884D47">
        <w:rPr>
          <w:rStyle w:val="TitleChar"/>
          <w:highlight w:val="green"/>
        </w:rPr>
        <w:t xml:space="preserve">knowledge, offer </w:t>
      </w:r>
      <w:r w:rsidRPr="00884D47">
        <w:rPr>
          <w:rStyle w:val="TitleChar"/>
          <w:highlight w:val="lightGray"/>
        </w:rPr>
        <w:t>a</w:t>
      </w:r>
      <w:r w:rsidRPr="00884D47">
        <w:rPr>
          <w:rStyle w:val="TitleChar"/>
        </w:rPr>
        <w:t xml:space="preserve"> guideline for </w:t>
      </w:r>
      <w:r w:rsidRPr="00884D47">
        <w:rPr>
          <w:rStyle w:val="TitleChar"/>
          <w:highlight w:val="green"/>
        </w:rPr>
        <w:t>praxis</w:t>
      </w:r>
      <w:r w:rsidRPr="00884D47">
        <w:rPr>
          <w:rStyle w:val="TitleChar"/>
        </w:rPr>
        <w:t xml:space="preserve">. My main argument here is that among all contesting social theories now, </w:t>
      </w:r>
      <w:r w:rsidRPr="00884D47">
        <w:rPr>
          <w:rStyle w:val="TitleChar"/>
          <w:highlight w:val="green"/>
        </w:rPr>
        <w:t>only Orthodox Marxism has been able to produce an integrated knowledge of the existing social totality and provide lines of praxis that will lead to building a society free from necessity</w:t>
      </w:r>
      <w:r w:rsidRPr="004848D3">
        <w:t>.</w:t>
      </w:r>
      <w:r w:rsidRPr="004848D3">
        <w:rPr>
          <w:sz w:val="12"/>
        </w:rPr>
        <w:t xml:space="preserve"> 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w:t>
      </w:r>
      <w:r w:rsidRPr="00884D47">
        <w:rPr>
          <w:rStyle w:val="TitleChar"/>
        </w:rPr>
        <w:t xml:space="preserve">that </w:t>
      </w:r>
      <w:r w:rsidRPr="00884D47">
        <w:rPr>
          <w:rStyle w:val="TitleChar"/>
          <w:highlight w:val="green"/>
        </w:rPr>
        <w:t xml:space="preserve">to know </w:t>
      </w:r>
      <w:r w:rsidRPr="00884D47">
        <w:rPr>
          <w:rStyle w:val="TitleChar"/>
          <w:highlight w:val="lightGray"/>
        </w:rPr>
        <w:t xml:space="preserve">contemporary </w:t>
      </w:r>
      <w:r w:rsidRPr="00884D47">
        <w:rPr>
          <w:rStyle w:val="TitleChar"/>
          <w:highlight w:val="green"/>
        </w:rPr>
        <w:t>society—and to be able to act on such knowledge—one has to first of all know what makes the existing social totality</w:t>
      </w:r>
      <w:r w:rsidRPr="004848D3">
        <w:t xml:space="preserve">. I will argue that </w:t>
      </w:r>
      <w:r w:rsidRPr="00B73DCD">
        <w:rPr>
          <w:rStyle w:val="TitleChar"/>
          <w:highlight w:val="green"/>
        </w:rPr>
        <w:t>the dominant social totality is based on inequality—not</w:t>
      </w:r>
      <w:r w:rsidRPr="00B73DCD">
        <w:rPr>
          <w:rStyle w:val="TitleChar"/>
        </w:rPr>
        <w:t xml:space="preserve"> just inequality </w:t>
      </w:r>
      <w:r w:rsidRPr="00B73DCD">
        <w:rPr>
          <w:rStyle w:val="TitleChar"/>
          <w:highlight w:val="green"/>
        </w:rPr>
        <w:t>of power but</w:t>
      </w:r>
      <w:r w:rsidRPr="00B73DCD">
        <w:rPr>
          <w:rStyle w:val="TitleChar"/>
        </w:rPr>
        <w:t xml:space="preserve"> inequality </w:t>
      </w:r>
      <w:r w:rsidRPr="00B73DCD">
        <w:rPr>
          <w:rStyle w:val="TitleChar"/>
          <w:highlight w:val="green"/>
        </w:rPr>
        <w:t>of economic access</w:t>
      </w:r>
      <w:r w:rsidRPr="00B73DCD">
        <w:rPr>
          <w:rStyle w:val="TitleChar"/>
        </w:rPr>
        <w:t xml:space="preserve"> (</w:t>
      </w:r>
      <w:r w:rsidRPr="004848D3">
        <w:t xml:space="preserve">which then determines access to health care, education, housing, diet, transportation, . . . ). </w:t>
      </w:r>
      <w:r w:rsidRPr="004848D3">
        <w:rPr>
          <w:u w:val="single"/>
        </w:rPr>
        <w:t>This</w:t>
      </w:r>
      <w:r w:rsidRPr="004848D3">
        <w:t xml:space="preserve"> </w:t>
      </w:r>
      <w:r w:rsidRPr="00884D47">
        <w:rPr>
          <w:rStyle w:val="TitleChar"/>
          <w:highlight w:val="green"/>
        </w:rPr>
        <w:t xml:space="preserve">systematic inequality cannot be explained by gender, race, sexuality, disability, ethnicity, or </w:t>
      </w:r>
      <w:r w:rsidRPr="008B6DC3">
        <w:rPr>
          <w:rStyle w:val="TitleChar"/>
          <w:highlight w:val="green"/>
        </w:rPr>
        <w:t xml:space="preserve">nationality. These </w:t>
      </w:r>
      <w:r w:rsidRPr="00884D47">
        <w:rPr>
          <w:rStyle w:val="TitleChar"/>
          <w:highlight w:val="green"/>
        </w:rPr>
        <w:t>are all secondary contradictions</w:t>
      </w:r>
      <w:r w:rsidRPr="004848D3">
        <w:t xml:space="preserve"> </w:t>
      </w:r>
      <w:r w:rsidRPr="004848D3">
        <w:rPr>
          <w:u w:val="single"/>
        </w:rPr>
        <w:t xml:space="preserve">and are all </w:t>
      </w:r>
      <w:r w:rsidRPr="00B73DCD">
        <w:rPr>
          <w:rStyle w:val="TitleChar"/>
          <w:highlight w:val="green"/>
        </w:rPr>
        <w:t>determined by the fundamental contradiction of capitalism</w:t>
      </w:r>
      <w:r w:rsidRPr="004848D3">
        <w:t xml:space="preserve"> which is inscribed in the relation of capital and labor. </w:t>
      </w:r>
      <w:r w:rsidRPr="00884D47">
        <w:rPr>
          <w:rStyle w:val="TitleChar"/>
        </w:rPr>
        <w:t xml:space="preserve">All </w:t>
      </w:r>
      <w:r w:rsidRPr="00884D47">
        <w:rPr>
          <w:rStyle w:val="TitleChar"/>
          <w:highlight w:val="green"/>
        </w:rPr>
        <w:t>modes</w:t>
      </w:r>
      <w:r w:rsidRPr="00884D47">
        <w:rPr>
          <w:rStyle w:val="TitleChar"/>
        </w:rPr>
        <w:t xml:space="preserve"> of Marxism </w:t>
      </w:r>
      <w:r w:rsidRPr="00884D47">
        <w:rPr>
          <w:rStyle w:val="TitleChar"/>
          <w:highlight w:val="lightGray"/>
        </w:rPr>
        <w:t xml:space="preserve">now </w:t>
      </w:r>
      <w:r w:rsidRPr="00884D47">
        <w:rPr>
          <w:rStyle w:val="TitleChar"/>
          <w:highlight w:val="green"/>
        </w:rPr>
        <w:t>explain social inequalities</w:t>
      </w:r>
      <w:r w:rsidRPr="00884D47">
        <w:rPr>
          <w:rStyle w:val="TitleChar"/>
          <w:highlight w:val="lightGray"/>
        </w:rPr>
        <w:t xml:space="preserve"> primarily </w:t>
      </w:r>
      <w:r w:rsidRPr="00884D47">
        <w:rPr>
          <w:rStyle w:val="TitleChar"/>
          <w:highlight w:val="green"/>
        </w:rPr>
        <w:t xml:space="preserve">on the basis of these secondary contradictions and </w:t>
      </w:r>
      <w:r w:rsidRPr="008B6DC3">
        <w:rPr>
          <w:rStyle w:val="TitleChar"/>
          <w:highlight w:val="green"/>
        </w:rPr>
        <w:t>in doing so</w:t>
      </w:r>
      <w:r w:rsidRPr="00884D47">
        <w:rPr>
          <w:rStyle w:val="TitleChar"/>
        </w:rPr>
        <w:t>—and this is my main argument—</w:t>
      </w:r>
      <w:r w:rsidRPr="00884D47">
        <w:rPr>
          <w:rStyle w:val="TitleChar"/>
          <w:highlight w:val="green"/>
        </w:rPr>
        <w:t>legitimate capitalism</w:t>
      </w:r>
      <w:r w:rsidRPr="00884D47">
        <w:rPr>
          <w:rStyle w:val="TitleChar"/>
        </w:rPr>
        <w:t xml:space="preserve">. Why? </w:t>
      </w:r>
      <w:r w:rsidRPr="008B6DC3">
        <w:rPr>
          <w:rStyle w:val="TitleChar"/>
          <w:highlight w:val="green"/>
        </w:rPr>
        <w:t xml:space="preserve">Because such arguments </w:t>
      </w:r>
      <w:r w:rsidRPr="00884D47">
        <w:rPr>
          <w:rStyle w:val="TitleChar"/>
          <w:highlight w:val="green"/>
        </w:rPr>
        <w:t>authorize capitalism without gender, race, discrimination and thus accept economic inequality as an integral part of human societies. They accept a sunny capitalism—a capitalism beyond capitalism.</w:t>
      </w:r>
      <w:r w:rsidRPr="00884D47">
        <w:rPr>
          <w:rStyle w:val="TitleChar"/>
          <w:highlight w:val="lightGray"/>
        </w:rPr>
        <w:t xml:space="preserve"> Such a society</w:t>
      </w:r>
      <w:r w:rsidRPr="00884D47">
        <w:rPr>
          <w:rStyle w:val="TitleChar"/>
        </w:rPr>
        <w:t xml:space="preserve">, based on cultural equality but economic inequality, </w:t>
      </w:r>
      <w:r w:rsidRPr="00884D47">
        <w:rPr>
          <w:rStyle w:val="TitleChar"/>
          <w:highlight w:val="lightGray"/>
        </w:rPr>
        <w:t xml:space="preserve">has </w:t>
      </w:r>
      <w:r w:rsidRPr="008B6DC3">
        <w:rPr>
          <w:rStyle w:val="TitleChar"/>
        </w:rPr>
        <w:t xml:space="preserve">always been </w:t>
      </w:r>
      <w:r w:rsidRPr="00884D47">
        <w:rPr>
          <w:rStyle w:val="TitleChar"/>
          <w:highlight w:val="green"/>
        </w:rPr>
        <w:t xml:space="preserve">the </w:t>
      </w:r>
      <w:r w:rsidRPr="00884D47">
        <w:rPr>
          <w:rStyle w:val="TitleChar"/>
          <w:highlight w:val="lightGray"/>
        </w:rPr>
        <w:t xml:space="preserve">not-so-hidden </w:t>
      </w:r>
      <w:r w:rsidRPr="00884D47">
        <w:rPr>
          <w:rStyle w:val="TitleChar"/>
          <w:highlight w:val="green"/>
        </w:rPr>
        <w:t>agenda of the bourgeois</w:t>
      </w:r>
      <w:r w:rsidRPr="004848D3">
        <w:rPr>
          <w:u w:val="single"/>
        </w:rPr>
        <w:t xml:space="preserve"> left—whether it has been called "new left," "postmarxism," or "radical democracy</w:t>
      </w:r>
      <w:r w:rsidRPr="004848D3">
        <w:t xml:space="preserve">." </w:t>
      </w:r>
      <w:r w:rsidRPr="004848D3">
        <w:rPr>
          <w:sz w:val="12"/>
        </w:rPr>
        <w:t>This is, by the way, the main reason for its popularity in the culture industry—from the academy (Jameson, Harvey, Haraway, Butler,. . . ) to daily politics (Michael Harrington, Ralph Nader, Jesse Jackson,. . . ) to. . . .</w:t>
      </w:r>
      <w:r w:rsidRPr="004848D3">
        <w:t xml:space="preserve"> </w:t>
      </w:r>
      <w:r w:rsidRPr="00884D47">
        <w:rPr>
          <w:rStyle w:val="TitleChar"/>
          <w:highlight w:val="green"/>
        </w:rPr>
        <w:t>For all, capitalism is here to stay and the best that can be done is to make its cruelties more tolerable</w:t>
      </w:r>
      <w:r w:rsidRPr="00884D47">
        <w:rPr>
          <w:rStyle w:val="TitleChar"/>
        </w:rPr>
        <w:t xml:space="preserve">, </w:t>
      </w:r>
      <w:r w:rsidRPr="004848D3">
        <w:rPr>
          <w:u w:val="single"/>
        </w:rPr>
        <w:t>more humane</w:t>
      </w:r>
      <w:r w:rsidRPr="004848D3">
        <w:t xml:space="preserve">. </w:t>
      </w:r>
      <w:r w:rsidRPr="004848D3">
        <w:rPr>
          <w:u w:val="single"/>
        </w:rPr>
        <w:t>This humanization (not eradication) of capitalism is the sole goal of ALL contemporary lefts</w:t>
      </w:r>
      <w:r w:rsidRPr="004848D3">
        <w:t xml:space="preserve"> (marxism, feminism, anti-racism, queeries, . . . ). </w:t>
      </w:r>
      <w:r w:rsidRPr="00884D47">
        <w:rPr>
          <w:rStyle w:val="TitleChar"/>
          <w:highlight w:val="green"/>
        </w:rPr>
        <w:t>Such an understanding</w:t>
      </w:r>
      <w:r w:rsidRPr="00884D47">
        <w:rPr>
          <w:rStyle w:val="TitleChar"/>
        </w:rPr>
        <w:t xml:space="preserve"> of social inequality </w:t>
      </w:r>
      <w:r w:rsidRPr="00884D47">
        <w:rPr>
          <w:rStyle w:val="TitleChar"/>
          <w:highlight w:val="green"/>
        </w:rPr>
        <w:t xml:space="preserve">is based on the fundamental understanding that the source of wealth is </w:t>
      </w:r>
      <w:r w:rsidRPr="00884D47">
        <w:rPr>
          <w:rStyle w:val="TitleChar"/>
        </w:rPr>
        <w:t xml:space="preserve">human </w:t>
      </w:r>
      <w:r w:rsidRPr="00884D47">
        <w:rPr>
          <w:rStyle w:val="TitleChar"/>
          <w:highlight w:val="green"/>
        </w:rPr>
        <w:t>knowledge and not</w:t>
      </w:r>
      <w:r w:rsidRPr="00884D47">
        <w:rPr>
          <w:rStyle w:val="TitleChar"/>
        </w:rPr>
        <w:t xml:space="preserve"> human </w:t>
      </w:r>
      <w:r w:rsidRPr="00884D47">
        <w:rPr>
          <w:rStyle w:val="TitleChar"/>
          <w:highlight w:val="green"/>
        </w:rPr>
        <w:t>labor</w:t>
      </w:r>
      <w:r w:rsidRPr="00884D47">
        <w:rPr>
          <w:rStyle w:val="TitleChar"/>
          <w:highlight w:val="lightGray"/>
        </w:rPr>
        <w:t>.</w:t>
      </w:r>
      <w:r w:rsidRPr="00884D47">
        <w:rPr>
          <w:rStyle w:val="TitleChar"/>
        </w:rPr>
        <w:t xml:space="preserve"> That is, wealth is produced</w:t>
      </w:r>
      <w:r w:rsidRPr="004848D3">
        <w:t xml:space="preserve"> by the human mind and is thus </w:t>
      </w:r>
      <w:r w:rsidRPr="004848D3">
        <w:rPr>
          <w:u w:val="single"/>
        </w:rPr>
        <w:t xml:space="preserve">free from the </w:t>
      </w:r>
      <w:r w:rsidRPr="00884D47">
        <w:rPr>
          <w:rStyle w:val="TitleChar"/>
        </w:rPr>
        <w:t xml:space="preserve">actual objective conditions that shape the historical relations of labor and capital. </w:t>
      </w:r>
      <w:r w:rsidRPr="00884D47">
        <w:rPr>
          <w:rStyle w:val="TitleChar"/>
          <w:highlight w:val="green"/>
        </w:rPr>
        <w:t>Only Orthodox Marxism recognizes the historicity of labor and its primacy as the source of all human wealth</w:t>
      </w:r>
      <w:r w:rsidRPr="00884D47">
        <w:rPr>
          <w:rStyle w:val="TitleChar"/>
        </w:rPr>
        <w:t xml:space="preserve">. In this paper I argue that </w:t>
      </w:r>
      <w:r w:rsidRPr="00884D47">
        <w:rPr>
          <w:rStyle w:val="TitleChar"/>
          <w:highlight w:val="green"/>
        </w:rPr>
        <w:t xml:space="preserve">any emancipatory theory has to be </w:t>
      </w:r>
      <w:r w:rsidRPr="00884D47">
        <w:rPr>
          <w:rStyle w:val="TitleChar"/>
          <w:highlight w:val="green"/>
        </w:rPr>
        <w:lastRenderedPageBreak/>
        <w:t xml:space="preserve">founded on </w:t>
      </w:r>
      <w:r w:rsidRPr="008B6DC3">
        <w:rPr>
          <w:rStyle w:val="TitleChar"/>
          <w:highlight w:val="green"/>
        </w:rPr>
        <w:t>recognition of the priority of</w:t>
      </w:r>
      <w:r w:rsidRPr="00884D47">
        <w:rPr>
          <w:rStyle w:val="TitleChar"/>
        </w:rPr>
        <w:t xml:space="preserve"> Marx's </w:t>
      </w:r>
      <w:r w:rsidRPr="008B6DC3">
        <w:rPr>
          <w:rStyle w:val="TitleChar"/>
          <w:highlight w:val="green"/>
        </w:rPr>
        <w:t>labor</w:t>
      </w:r>
      <w:r w:rsidRPr="00884D47">
        <w:rPr>
          <w:rStyle w:val="TitleChar"/>
        </w:rPr>
        <w:t xml:space="preserve"> theory of value </w:t>
      </w:r>
      <w:r w:rsidRPr="00884D47">
        <w:rPr>
          <w:rStyle w:val="TitleChar"/>
          <w:highlight w:val="green"/>
        </w:rPr>
        <w:t>and not repeat the technological determinism of</w:t>
      </w:r>
      <w:r w:rsidRPr="00884D47">
        <w:rPr>
          <w:rStyle w:val="TitleChar"/>
        </w:rPr>
        <w:t xml:space="preserve"> corporate theory ("</w:t>
      </w:r>
      <w:r w:rsidRPr="00884D47">
        <w:rPr>
          <w:rStyle w:val="TitleChar"/>
          <w:highlight w:val="green"/>
        </w:rPr>
        <w:t>knowledge work") that masquerades as social theory</w:t>
      </w:r>
      <w:r w:rsidRPr="00884D47">
        <w:rPr>
          <w:rStyle w:val="TitleChar"/>
        </w:rPr>
        <w:t>.</w:t>
      </w:r>
    </w:p>
    <w:p w14:paraId="5639DC92" w14:textId="77777777" w:rsidR="00D239D3" w:rsidRDefault="00D239D3" w:rsidP="00D239D3">
      <w:pPr>
        <w:pStyle w:val="evidencetext"/>
      </w:pPr>
    </w:p>
    <w:p w14:paraId="04CFC23B" w14:textId="77777777" w:rsidR="00D239D3" w:rsidRPr="00175A88" w:rsidRDefault="00D239D3" w:rsidP="00D239D3"/>
    <w:p w14:paraId="5A50CE36" w14:textId="77777777" w:rsidR="00D239D3" w:rsidRPr="00D239D3" w:rsidRDefault="00D239D3" w:rsidP="00D239D3"/>
    <w:p w14:paraId="0461FECB" w14:textId="77777777" w:rsidR="00D239D3" w:rsidRDefault="00D239D3" w:rsidP="00D239D3">
      <w:pPr>
        <w:rPr>
          <w:rStyle w:val="TitleChar"/>
        </w:rPr>
      </w:pPr>
      <w:r>
        <w:rPr>
          <w:rStyle w:val="TitleChar"/>
        </w:rPr>
        <w:t xml:space="preserve"> </w:t>
      </w:r>
    </w:p>
    <w:p w14:paraId="10FD6DE5" w14:textId="77777777" w:rsidR="00D239D3" w:rsidRPr="00D239D3" w:rsidRDefault="00D239D3" w:rsidP="00D239D3"/>
    <w:sectPr w:rsidR="00D239D3" w:rsidRPr="00D239D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47554384"/>
    <w:docVar w:name="VerbatimMac" w:val="True"/>
    <w:docVar w:name="VerbatimVersion" w:val="5.0"/>
  </w:docVars>
  <w:rsids>
    <w:rsidRoot w:val="008A7628"/>
    <w:rsid w:val="000029E3"/>
    <w:rsid w:val="000029E8"/>
    <w:rsid w:val="00004225"/>
    <w:rsid w:val="000066CA"/>
    <w:rsid w:val="00007264"/>
    <w:rsid w:val="000076A9"/>
    <w:rsid w:val="00014FAD"/>
    <w:rsid w:val="00015D2A"/>
    <w:rsid w:val="000171BE"/>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19AB"/>
    <w:rsid w:val="000D26A6"/>
    <w:rsid w:val="000D2B90"/>
    <w:rsid w:val="000D6ED8"/>
    <w:rsid w:val="000D717B"/>
    <w:rsid w:val="000F2A56"/>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3D2"/>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61FE"/>
    <w:rsid w:val="002502CF"/>
    <w:rsid w:val="00267EBB"/>
    <w:rsid w:val="0027023B"/>
    <w:rsid w:val="00272F3F"/>
    <w:rsid w:val="00274EDB"/>
    <w:rsid w:val="0027729E"/>
    <w:rsid w:val="00283E65"/>
    <w:rsid w:val="002843B2"/>
    <w:rsid w:val="00284ED6"/>
    <w:rsid w:val="00290C5A"/>
    <w:rsid w:val="00290C92"/>
    <w:rsid w:val="0029647A"/>
    <w:rsid w:val="00296504"/>
    <w:rsid w:val="002B5511"/>
    <w:rsid w:val="002B7ACF"/>
    <w:rsid w:val="002C17D2"/>
    <w:rsid w:val="002C2377"/>
    <w:rsid w:val="002E0643"/>
    <w:rsid w:val="002E392E"/>
    <w:rsid w:val="002E6BBC"/>
    <w:rsid w:val="002F1BA9"/>
    <w:rsid w:val="002F6E74"/>
    <w:rsid w:val="00306645"/>
    <w:rsid w:val="003106B3"/>
    <w:rsid w:val="00310D3D"/>
    <w:rsid w:val="0031385D"/>
    <w:rsid w:val="003171AB"/>
    <w:rsid w:val="003223B2"/>
    <w:rsid w:val="00322A67"/>
    <w:rsid w:val="00330E13"/>
    <w:rsid w:val="00335A23"/>
    <w:rsid w:val="00340707"/>
    <w:rsid w:val="00341C61"/>
    <w:rsid w:val="00351841"/>
    <w:rsid w:val="00356A56"/>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20D9"/>
    <w:rsid w:val="003C2550"/>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162A"/>
    <w:rsid w:val="0045255B"/>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5381"/>
    <w:rsid w:val="005028E5"/>
    <w:rsid w:val="00503735"/>
    <w:rsid w:val="00516A88"/>
    <w:rsid w:val="00522065"/>
    <w:rsid w:val="005224F2"/>
    <w:rsid w:val="00533F1C"/>
    <w:rsid w:val="00535E00"/>
    <w:rsid w:val="00536D8B"/>
    <w:rsid w:val="005379C3"/>
    <w:rsid w:val="005519C2"/>
    <w:rsid w:val="005523E0"/>
    <w:rsid w:val="00552DDE"/>
    <w:rsid w:val="0055320F"/>
    <w:rsid w:val="0055699B"/>
    <w:rsid w:val="0056020A"/>
    <w:rsid w:val="00563D3D"/>
    <w:rsid w:val="005659AA"/>
    <w:rsid w:val="005676E8"/>
    <w:rsid w:val="00576CE9"/>
    <w:rsid w:val="00577C12"/>
    <w:rsid w:val="00580BFC"/>
    <w:rsid w:val="00581048"/>
    <w:rsid w:val="00581203"/>
    <w:rsid w:val="0058349C"/>
    <w:rsid w:val="00585FBE"/>
    <w:rsid w:val="005870E8"/>
    <w:rsid w:val="0058789C"/>
    <w:rsid w:val="005A4D4E"/>
    <w:rsid w:val="005A7237"/>
    <w:rsid w:val="005B0AF5"/>
    <w:rsid w:val="005B21FA"/>
    <w:rsid w:val="005B3244"/>
    <w:rsid w:val="005B6EE8"/>
    <w:rsid w:val="005B7731"/>
    <w:rsid w:val="005C4515"/>
    <w:rsid w:val="005C5602"/>
    <w:rsid w:val="005C74A6"/>
    <w:rsid w:val="005D0B6F"/>
    <w:rsid w:val="005D193A"/>
    <w:rsid w:val="005D3B4D"/>
    <w:rsid w:val="005D615C"/>
    <w:rsid w:val="005E1860"/>
    <w:rsid w:val="005F063B"/>
    <w:rsid w:val="005F192D"/>
    <w:rsid w:val="005F24C8"/>
    <w:rsid w:val="005F26AF"/>
    <w:rsid w:val="00607D6C"/>
    <w:rsid w:val="0061383D"/>
    <w:rsid w:val="00614D69"/>
    <w:rsid w:val="00616D42"/>
    <w:rsid w:val="00617030"/>
    <w:rsid w:val="00621301"/>
    <w:rsid w:val="0062173F"/>
    <w:rsid w:val="006235FB"/>
    <w:rsid w:val="00626A15"/>
    <w:rsid w:val="006379E9"/>
    <w:rsid w:val="006438CB"/>
    <w:rsid w:val="006529B9"/>
    <w:rsid w:val="00654695"/>
    <w:rsid w:val="0065500A"/>
    <w:rsid w:val="00655217"/>
    <w:rsid w:val="0065727C"/>
    <w:rsid w:val="00660CC9"/>
    <w:rsid w:val="00667D91"/>
    <w:rsid w:val="00674A78"/>
    <w:rsid w:val="0069221E"/>
    <w:rsid w:val="00696A16"/>
    <w:rsid w:val="006A4840"/>
    <w:rsid w:val="006A52A0"/>
    <w:rsid w:val="006A7E1D"/>
    <w:rsid w:val="006B18CE"/>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0D65"/>
    <w:rsid w:val="007611F5"/>
    <w:rsid w:val="007619E4"/>
    <w:rsid w:val="00761E75"/>
    <w:rsid w:val="0076495E"/>
    <w:rsid w:val="00765FC8"/>
    <w:rsid w:val="00775694"/>
    <w:rsid w:val="00793F46"/>
    <w:rsid w:val="007A1325"/>
    <w:rsid w:val="007A1A18"/>
    <w:rsid w:val="007A35AF"/>
    <w:rsid w:val="007A3BAF"/>
    <w:rsid w:val="007B53D8"/>
    <w:rsid w:val="007C22C5"/>
    <w:rsid w:val="007C3CE9"/>
    <w:rsid w:val="007C57E1"/>
    <w:rsid w:val="007C5811"/>
    <w:rsid w:val="007D2DF5"/>
    <w:rsid w:val="007D451A"/>
    <w:rsid w:val="007D5E3E"/>
    <w:rsid w:val="007D7596"/>
    <w:rsid w:val="007E242C"/>
    <w:rsid w:val="007E6631"/>
    <w:rsid w:val="00803A12"/>
    <w:rsid w:val="00805417"/>
    <w:rsid w:val="00806309"/>
    <w:rsid w:val="00810498"/>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628"/>
    <w:rsid w:val="008B032E"/>
    <w:rsid w:val="008C0FA2"/>
    <w:rsid w:val="008C2342"/>
    <w:rsid w:val="008C77B6"/>
    <w:rsid w:val="008D1B91"/>
    <w:rsid w:val="008D724A"/>
    <w:rsid w:val="008E7A3E"/>
    <w:rsid w:val="008F41FD"/>
    <w:rsid w:val="008F4479"/>
    <w:rsid w:val="008F4BA0"/>
    <w:rsid w:val="00901726"/>
    <w:rsid w:val="00920E6A"/>
    <w:rsid w:val="00921CA2"/>
    <w:rsid w:val="00930BD1"/>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202"/>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0BC1"/>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5F11"/>
    <w:rsid w:val="00B43676"/>
    <w:rsid w:val="00B5602D"/>
    <w:rsid w:val="00B60125"/>
    <w:rsid w:val="00B6656B"/>
    <w:rsid w:val="00B71625"/>
    <w:rsid w:val="00B75C54"/>
    <w:rsid w:val="00B86B51"/>
    <w:rsid w:val="00B8710E"/>
    <w:rsid w:val="00B92A93"/>
    <w:rsid w:val="00BA17A8"/>
    <w:rsid w:val="00BA3C33"/>
    <w:rsid w:val="00BB0878"/>
    <w:rsid w:val="00BB1879"/>
    <w:rsid w:val="00BB4D7B"/>
    <w:rsid w:val="00BC0ABE"/>
    <w:rsid w:val="00BC30DB"/>
    <w:rsid w:val="00BC64FF"/>
    <w:rsid w:val="00BC7C37"/>
    <w:rsid w:val="00BD2244"/>
    <w:rsid w:val="00BE0C74"/>
    <w:rsid w:val="00BE6472"/>
    <w:rsid w:val="00BF29B8"/>
    <w:rsid w:val="00BF46EA"/>
    <w:rsid w:val="00C07769"/>
    <w:rsid w:val="00C07D05"/>
    <w:rsid w:val="00C10856"/>
    <w:rsid w:val="00C203FA"/>
    <w:rsid w:val="00C244F5"/>
    <w:rsid w:val="00C315E1"/>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39FA"/>
    <w:rsid w:val="00CD4C83"/>
    <w:rsid w:val="00CE04F3"/>
    <w:rsid w:val="00CF116D"/>
    <w:rsid w:val="00D01EDC"/>
    <w:rsid w:val="00D078AA"/>
    <w:rsid w:val="00D10058"/>
    <w:rsid w:val="00D11978"/>
    <w:rsid w:val="00D15E30"/>
    <w:rsid w:val="00D16129"/>
    <w:rsid w:val="00D239D3"/>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58BB"/>
    <w:rsid w:val="00D92077"/>
    <w:rsid w:val="00D951E2"/>
    <w:rsid w:val="00D9565A"/>
    <w:rsid w:val="00DA21C1"/>
    <w:rsid w:val="00DB2337"/>
    <w:rsid w:val="00DB5F87"/>
    <w:rsid w:val="00DB699B"/>
    <w:rsid w:val="00DB71F2"/>
    <w:rsid w:val="00DC0376"/>
    <w:rsid w:val="00DC099B"/>
    <w:rsid w:val="00DC2BE5"/>
    <w:rsid w:val="00DD252F"/>
    <w:rsid w:val="00DD4CD4"/>
    <w:rsid w:val="00DD65A2"/>
    <w:rsid w:val="00DD6770"/>
    <w:rsid w:val="00DE0749"/>
    <w:rsid w:val="00DE1CE2"/>
    <w:rsid w:val="00DF1210"/>
    <w:rsid w:val="00DF31E9"/>
    <w:rsid w:val="00DF400D"/>
    <w:rsid w:val="00DF5C23"/>
    <w:rsid w:val="00E01DAD"/>
    <w:rsid w:val="00E021DC"/>
    <w:rsid w:val="00E02B39"/>
    <w:rsid w:val="00E03F91"/>
    <w:rsid w:val="00E044F5"/>
    <w:rsid w:val="00E064EF"/>
    <w:rsid w:val="00E064F2"/>
    <w:rsid w:val="00E0717B"/>
    <w:rsid w:val="00E109F8"/>
    <w:rsid w:val="00E15598"/>
    <w:rsid w:val="00E15AAC"/>
    <w:rsid w:val="00E20D65"/>
    <w:rsid w:val="00E2622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705"/>
    <w:rsid w:val="00EF1AD8"/>
    <w:rsid w:val="00EF2B5C"/>
    <w:rsid w:val="00EF7303"/>
    <w:rsid w:val="00EF7794"/>
    <w:rsid w:val="00F02046"/>
    <w:rsid w:val="00F029E6"/>
    <w:rsid w:val="00F053D8"/>
    <w:rsid w:val="00F05899"/>
    <w:rsid w:val="00F07888"/>
    <w:rsid w:val="00F1313D"/>
    <w:rsid w:val="00F201E7"/>
    <w:rsid w:val="00F204E0"/>
    <w:rsid w:val="00F20B16"/>
    <w:rsid w:val="00F21C79"/>
    <w:rsid w:val="00F22A3E"/>
    <w:rsid w:val="00F238C9"/>
    <w:rsid w:val="00F23CA5"/>
    <w:rsid w:val="00F277AA"/>
    <w:rsid w:val="00F31955"/>
    <w:rsid w:val="00F34C06"/>
    <w:rsid w:val="00F36E0B"/>
    <w:rsid w:val="00F43EA3"/>
    <w:rsid w:val="00F47281"/>
    <w:rsid w:val="00F50C55"/>
    <w:rsid w:val="00F57FFB"/>
    <w:rsid w:val="00F601E6"/>
    <w:rsid w:val="00F6406A"/>
    <w:rsid w:val="00F73954"/>
    <w:rsid w:val="00F94060"/>
    <w:rsid w:val="00FA4949"/>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0E3301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06309"/>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80630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80630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Bold Cite Char,Underlines,Heading 3 Char3,Cite 1,no"/>
    <w:basedOn w:val="Normal"/>
    <w:next w:val="Normal"/>
    <w:link w:val="Heading3Char"/>
    <w:uiPriority w:val="3"/>
    <w:qFormat/>
    <w:rsid w:val="00806309"/>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Ch,no read,No Spacing211,No Spacing12,No Spacing2111,No Spacing4,No Spacing11111,No Spacing5,No Spacing21,tags,No Spacing1111, Ch,ta,No Spacing111111,Heading 2 Char2 Char,TAG,Card,Tags,Dont use"/>
    <w:basedOn w:val="Normal"/>
    <w:next w:val="Normal"/>
    <w:link w:val="Heading4Char"/>
    <w:uiPriority w:val="4"/>
    <w:qFormat/>
    <w:rsid w:val="00806309"/>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06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6309"/>
  </w:style>
  <w:style w:type="character" w:customStyle="1" w:styleId="Heading1Char">
    <w:name w:val="Heading 1 Char"/>
    <w:aliases w:val="Pocket Char"/>
    <w:basedOn w:val="DefaultParagraphFont"/>
    <w:link w:val="Heading1"/>
    <w:uiPriority w:val="1"/>
    <w:rsid w:val="0080630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806309"/>
    <w:rPr>
      <w:rFonts w:ascii="Georgia" w:eastAsiaTheme="majorEastAsia" w:hAnsi="Georgia" w:cstheme="majorBidi"/>
      <w:b/>
      <w:bCs/>
      <w:caps/>
      <w:sz w:val="44"/>
      <w:szCs w:val="26"/>
      <w:u w:val="double"/>
    </w:rPr>
  </w:style>
  <w:style w:type="character" w:customStyle="1" w:styleId="Heading3Char">
    <w:name w:val="Heading 3 Char"/>
    <w:aliases w:val="Block Char,Tags v 2 Char,3: Cite Char,Char1 Char,Char Char Char1, Char Char Char Char Char Char Char Char Char, Char Char Char Char Char Char Char Char1,Char Char Char Char Char Char Char Char Char,Char Char Char Char Char Char Char Char1"/>
    <w:basedOn w:val="DefaultParagraphFont"/>
    <w:link w:val="Heading3"/>
    <w:uiPriority w:val="3"/>
    <w:rsid w:val="00806309"/>
    <w:rPr>
      <w:rFonts w:ascii="Georgia" w:eastAsiaTheme="majorEastAsia" w:hAnsi="Georgia" w:cstheme="majorBidi"/>
      <w:b/>
      <w:bCs/>
      <w:caps/>
      <w:sz w:val="32"/>
      <w:szCs w:val="22"/>
      <w:u w:val="single"/>
    </w:rPr>
  </w:style>
  <w:style w:type="character" w:customStyle="1" w:styleId="Heading4Char">
    <w:name w:val="Heading 4 Char"/>
    <w:aliases w:val="Tag Char,Big card Char,body Char,small text Char,Normal Tag Char,heading 2 Char,Ch Char,no read Char,No Spacing211 Char,No Spacing12 Char,No Spacing2111 Char,No Spacing4 Char,No Spacing11111 Char,No Spacing5 Char,No Spacing21 Char,ta Char"/>
    <w:basedOn w:val="DefaultParagraphFont"/>
    <w:link w:val="Heading4"/>
    <w:uiPriority w:val="4"/>
    <w:rsid w:val="00806309"/>
    <w:rPr>
      <w:rFonts w:ascii="Georgia" w:eastAsiaTheme="majorEastAsia" w:hAnsi="Georgia" w:cstheme="majorBidi"/>
      <w:b/>
      <w:bCs/>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806309"/>
    <w:rPr>
      <w:b/>
      <w:bCs/>
      <w:sz w:val="22"/>
      <w:u w:val="none"/>
    </w:rPr>
  </w:style>
  <w:style w:type="character" w:customStyle="1" w:styleId="TitleChar">
    <w:name w:val="Title Char"/>
    <w:basedOn w:val="DefaultParagraphFont"/>
    <w:link w:val="Title"/>
    <w:uiPriority w:val="6"/>
    <w:qFormat/>
    <w:rsid w:val="007A35AF"/>
    <w:rPr>
      <w:b/>
      <w:sz w:val="22"/>
      <w:u w:val="single"/>
    </w:rPr>
  </w:style>
  <w:style w:type="character" w:styleId="Emphasis">
    <w:name w:val="Emphasis"/>
    <w:aliases w:val="tag2,emphasis in card,Size 10,Evidence,Minimized,minimized,Highlighted,CD Card,ED - Tag,Underlined,emphasis,Emphasis!!,Qualifications,normal card text,Shrunk,qualifications in card,qualifications,Char Char Char,Bold Underline,small,Style1,Box,s"/>
    <w:basedOn w:val="DefaultParagraphFont"/>
    <w:link w:val="Emphasis1"/>
    <w:uiPriority w:val="7"/>
    <w:qFormat/>
    <w:rsid w:val="00806309"/>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806309"/>
    <w:rPr>
      <w:color w:val="auto"/>
      <w:u w:val="none"/>
    </w:rPr>
  </w:style>
  <w:style w:type="character" w:styleId="Hyperlink">
    <w:name w:val="Hyperlink"/>
    <w:aliases w:val="heading 1 (block title),Important,Read,Internet Link,Analytic Text,Internet link,Card Text"/>
    <w:basedOn w:val="DefaultParagraphFont"/>
    <w:uiPriority w:val="99"/>
    <w:rsid w:val="00806309"/>
    <w:rPr>
      <w:color w:val="auto"/>
      <w:u w:val="none"/>
    </w:rPr>
  </w:style>
  <w:style w:type="paragraph" w:styleId="DocumentMap">
    <w:name w:val="Document Map"/>
    <w:basedOn w:val="Normal"/>
    <w:link w:val="DocumentMapChar"/>
    <w:uiPriority w:val="99"/>
    <w:semiHidden/>
    <w:unhideWhenUsed/>
    <w:rsid w:val="005D0B6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0B6F"/>
    <w:rPr>
      <w:rFonts w:ascii="Lucida Grande" w:hAnsi="Lucida Grande" w:cs="Lucida Grande"/>
    </w:rPr>
  </w:style>
  <w:style w:type="paragraph" w:customStyle="1" w:styleId="Analytic">
    <w:name w:val="Analytic"/>
    <w:basedOn w:val="Normal"/>
    <w:link w:val="AnalyticChar"/>
    <w:autoRedefine/>
    <w:qFormat/>
    <w:rsid w:val="005D0B6F"/>
    <w:rPr>
      <w:rFonts w:ascii="Cambria" w:hAnsi="Cambria"/>
      <w:sz w:val="26"/>
    </w:rPr>
  </w:style>
  <w:style w:type="character" w:customStyle="1" w:styleId="AnalyticChar">
    <w:name w:val="Analytic Char"/>
    <w:basedOn w:val="DefaultParagraphFont"/>
    <w:link w:val="Analytic"/>
    <w:rsid w:val="005D0B6F"/>
    <w:rPr>
      <w:rFonts w:ascii="Cambria" w:hAnsi="Cambria"/>
      <w:sz w:val="26"/>
    </w:rPr>
  </w:style>
  <w:style w:type="paragraph" w:customStyle="1" w:styleId="Emphasis1">
    <w:name w:val="Emphasis1"/>
    <w:basedOn w:val="Normal"/>
    <w:link w:val="Emphasis"/>
    <w:autoRedefine/>
    <w:uiPriority w:val="7"/>
    <w:qFormat/>
    <w:rsid w:val="008A762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283E65"/>
    <w:pPr>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b/>
      <w:iCs/>
      <w:u w:val="single"/>
    </w:rPr>
  </w:style>
  <w:style w:type="character" w:styleId="PlaceholderText">
    <w:name w:val="Placeholder Text"/>
    <w:basedOn w:val="DefaultParagraphFont"/>
    <w:uiPriority w:val="99"/>
    <w:semiHidden/>
    <w:rsid w:val="00921CA2"/>
    <w:rPr>
      <w:color w:val="808080"/>
    </w:rPr>
  </w:style>
  <w:style w:type="character" w:customStyle="1" w:styleId="UnresolvedMention">
    <w:name w:val="Unresolved Mention"/>
    <w:basedOn w:val="DefaultParagraphFont"/>
    <w:uiPriority w:val="99"/>
    <w:rsid w:val="00F029E6"/>
    <w:rPr>
      <w:color w:val="808080"/>
      <w:shd w:val="clear" w:color="auto" w:fill="E6E6E6"/>
    </w:rPr>
  </w:style>
  <w:style w:type="paragraph" w:styleId="Title">
    <w:name w:val="Title"/>
    <w:basedOn w:val="Normal"/>
    <w:next w:val="Normal"/>
    <w:link w:val="TitleChar"/>
    <w:qFormat/>
    <w:rsid w:val="00F36E0B"/>
    <w:pPr>
      <w:ind w:left="720"/>
      <w:outlineLvl w:val="0"/>
    </w:pPr>
    <w:rPr>
      <w:rFonts w:asciiTheme="minorHAnsi" w:eastAsiaTheme="minorEastAsia" w:hAnsiTheme="minorHAnsi"/>
      <w:b/>
      <w:szCs w:val="24"/>
      <w:u w:val="single"/>
    </w:rPr>
  </w:style>
  <w:style w:type="character" w:customStyle="1" w:styleId="TitleChar1">
    <w:name w:val="Title Char1"/>
    <w:basedOn w:val="DefaultParagraphFont"/>
    <w:uiPriority w:val="10"/>
    <w:rsid w:val="00F36E0B"/>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5D193A"/>
    <w:pPr>
      <w:ind w:left="288" w:right="288"/>
    </w:pPr>
  </w:style>
  <w:style w:type="character" w:customStyle="1" w:styleId="cardtextChar">
    <w:name w:val="card text Char"/>
    <w:basedOn w:val="DefaultParagraphFont"/>
    <w:link w:val="cardtext"/>
    <w:rsid w:val="005D193A"/>
    <w:rPr>
      <w:rFonts w:ascii="Georgia" w:eastAsiaTheme="minorHAnsi" w:hAnsi="Georgia"/>
      <w:sz w:val="16"/>
      <w:szCs w:val="22"/>
    </w:rPr>
  </w:style>
  <w:style w:type="character" w:customStyle="1" w:styleId="reduce2">
    <w:name w:val="reduce2"/>
    <w:rsid w:val="00D239D3"/>
    <w:rPr>
      <w:rFonts w:ascii="Arial" w:hAnsi="Arial" w:cs="Arial"/>
      <w:color w:val="000000"/>
      <w:sz w:val="12"/>
      <w:szCs w:val="22"/>
    </w:rPr>
  </w:style>
  <w:style w:type="paragraph" w:customStyle="1" w:styleId="evidencetext">
    <w:name w:val="evidence text"/>
    <w:basedOn w:val="Normal"/>
    <w:link w:val="evidencetextChar1"/>
    <w:qFormat/>
    <w:rsid w:val="00D239D3"/>
    <w:pPr>
      <w:ind w:left="432" w:right="432"/>
    </w:pPr>
    <w:rPr>
      <w:color w:val="000000"/>
    </w:rPr>
  </w:style>
  <w:style w:type="character" w:customStyle="1" w:styleId="evidencetextChar1">
    <w:name w:val="evidence text Char1"/>
    <w:link w:val="evidencetext"/>
    <w:rsid w:val="00D239D3"/>
    <w:rPr>
      <w:rFonts w:ascii="Georgia" w:eastAsiaTheme="minorHAnsi" w:hAnsi="Georgia"/>
      <w:color w:val="000000"/>
      <w:sz w:val="16"/>
      <w:szCs w:val="22"/>
    </w:rPr>
  </w:style>
  <w:style w:type="paragraph" w:customStyle="1" w:styleId="boldcite">
    <w:name w:val="bold cite"/>
    <w:basedOn w:val="Normal"/>
    <w:link w:val="boldciteChar4"/>
    <w:qFormat/>
    <w:rsid w:val="00D239D3"/>
    <w:rPr>
      <w:b/>
      <w:color w:val="000000"/>
      <w:u w:val="thick" w:color="000000"/>
    </w:rPr>
  </w:style>
  <w:style w:type="character" w:customStyle="1" w:styleId="boldciteChar4">
    <w:name w:val="bold cite Char4"/>
    <w:link w:val="boldcite"/>
    <w:locked/>
    <w:rsid w:val="00D239D3"/>
    <w:rPr>
      <w:rFonts w:ascii="Georgia" w:eastAsiaTheme="minorHAnsi" w:hAnsi="Georgia"/>
      <w:b/>
      <w:color w:val="000000"/>
      <w:sz w:val="16"/>
      <w:szCs w:val="22"/>
      <w:u w:val="thick" w:color="000000"/>
    </w:rPr>
  </w:style>
  <w:style w:type="paragraph" w:customStyle="1" w:styleId="Emphasize">
    <w:name w:val="Emphasize"/>
    <w:basedOn w:val="Normal"/>
    <w:uiPriority w:val="7"/>
    <w:qFormat/>
    <w:rsid w:val="00F0589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character" w:customStyle="1" w:styleId="StyleBold">
    <w:name w:val="Style Bold"/>
    <w:basedOn w:val="DefaultParagraphFont"/>
    <w:uiPriority w:val="9"/>
    <w:semiHidden/>
    <w:rsid w:val="00806309"/>
    <w:rPr>
      <w:b/>
      <w:bCs/>
    </w:rPr>
  </w:style>
  <w:style w:type="character" w:customStyle="1" w:styleId="StyleBoldUnderline">
    <w:name w:val="Style Bold Underline"/>
    <w:aliases w:val="Underline"/>
    <w:basedOn w:val="DefaultParagraphFont"/>
    <w:uiPriority w:val="6"/>
    <w:qFormat/>
    <w:rsid w:val="00806309"/>
    <w:rPr>
      <w:b w:val="0"/>
      <w:bCs/>
      <w:sz w:val="22"/>
      <w:u w:val="single"/>
    </w:rPr>
  </w:style>
  <w:style w:type="paragraph" w:styleId="Header">
    <w:name w:val="header"/>
    <w:basedOn w:val="Normal"/>
    <w:link w:val="HeaderChar"/>
    <w:uiPriority w:val="99"/>
    <w:semiHidden/>
    <w:rsid w:val="00806309"/>
    <w:pPr>
      <w:tabs>
        <w:tab w:val="center" w:pos="4680"/>
        <w:tab w:val="right" w:pos="9360"/>
      </w:tabs>
    </w:pPr>
  </w:style>
  <w:style w:type="character" w:customStyle="1" w:styleId="HeaderChar">
    <w:name w:val="Header Char"/>
    <w:basedOn w:val="DefaultParagraphFont"/>
    <w:link w:val="Header"/>
    <w:uiPriority w:val="99"/>
    <w:semiHidden/>
    <w:rsid w:val="00806309"/>
    <w:rPr>
      <w:rFonts w:ascii="Georgia" w:eastAsiaTheme="minorHAnsi" w:hAnsi="Georgia" w:cs="Calibri"/>
      <w:sz w:val="22"/>
      <w:szCs w:val="22"/>
    </w:rPr>
  </w:style>
  <w:style w:type="paragraph" w:styleId="Footer">
    <w:name w:val="footer"/>
    <w:basedOn w:val="Normal"/>
    <w:link w:val="FooterChar"/>
    <w:uiPriority w:val="99"/>
    <w:semiHidden/>
    <w:rsid w:val="00806309"/>
    <w:pPr>
      <w:tabs>
        <w:tab w:val="center" w:pos="4680"/>
        <w:tab w:val="right" w:pos="9360"/>
      </w:tabs>
    </w:pPr>
  </w:style>
  <w:style w:type="character" w:customStyle="1" w:styleId="FooterChar">
    <w:name w:val="Footer Char"/>
    <w:basedOn w:val="DefaultParagraphFont"/>
    <w:link w:val="Footer"/>
    <w:uiPriority w:val="99"/>
    <w:semiHidden/>
    <w:rsid w:val="00806309"/>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1516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rchestratedpulse.com/2014/03/problem-identity-politics/)" TargetMode="External"/><Relationship Id="rId18" Type="http://schemas.openxmlformats.org/officeDocument/2006/relationships/hyperlink" Target="http://philosog.com/Jonesing/concerning-hip-hop-capitalism-and-politics/" TargetMode="External"/><Relationship Id="rId3" Type="http://schemas.openxmlformats.org/officeDocument/2006/relationships/customXml" Target="../customXml/item3.xml"/><Relationship Id="rId21" Type="http://schemas.openxmlformats.org/officeDocument/2006/relationships/hyperlink" Target="http://www.newsocialist.org/magazine/39/article03.html" TargetMode="External"/><Relationship Id="rId7" Type="http://schemas.openxmlformats.org/officeDocument/2006/relationships/settings" Target="settings.xml"/><Relationship Id="rId12" Type="http://schemas.openxmlformats.org/officeDocument/2006/relationships/hyperlink" Target="http://www.nadir.org/nadir/initiativ/agp/free/global/a16dcdiscussion.htm" TargetMode="External"/><Relationship Id="rId17" Type="http://schemas.openxmlformats.org/officeDocument/2006/relationships/hyperlink" Target="http://www.time.com/time/magazine/article/0,9171,1653639-1,00.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adir.org/nadir/initiativ/agp/free/global/a16dcdiscussion.htm" TargetMode="External"/><Relationship Id="rId20" Type="http://schemas.openxmlformats.org/officeDocument/2006/relationships/hyperlink" Target="http://www.examiner.com/dc-in-washington-dc/hip-hop-meets-its-ultimate-fate-hip-hop-surrenders-to-capitalism-dollar-dollar-bill-y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umanities.uci.edu/collective/hctr/trans-scripts/2013/2013_03_09.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faculty.newpaltz.edu/evetuck/files/2013/12/Tuck-and-Yang-R-Words_Refusing-Research.pdf" TargetMode="External"/><Relationship Id="rId23" Type="http://schemas.openxmlformats.org/officeDocument/2006/relationships/hyperlink" Target="http://dx.doi.org/10.2304/power.2009.1.1.111" TargetMode="External"/><Relationship Id="rId10" Type="http://schemas.openxmlformats.org/officeDocument/2006/relationships/hyperlink" Target="http://scholar.harvard.edu/files/vbrown/files/brown-socialdeath.pdf)" TargetMode="External"/><Relationship Id="rId19" Type="http://schemas.openxmlformats.org/officeDocument/2006/relationships/hyperlink" Target="http://www.jpanafrican.com/docs/vol2no4/2.4_Danceable_Cap.pdf" TargetMode="External"/><Relationship Id="rId4" Type="http://schemas.openxmlformats.org/officeDocument/2006/relationships/customXml" Target="../customXml/item4.xml"/><Relationship Id="rId9" Type="http://schemas.openxmlformats.org/officeDocument/2006/relationships/hyperlink" Target="https://uppitynegronetwork.com/2010/01/12/dealing-with-the-specter-of-ontological-blackness/" TargetMode="External"/><Relationship Id="rId14" Type="http://schemas.openxmlformats.org/officeDocument/2006/relationships/hyperlink" Target="http://www.katherinemckittrick.com/download/hudson_mckittrick.pdf" TargetMode="External"/><Relationship Id="rId22" Type="http://schemas.openxmlformats.org/officeDocument/2006/relationships/hyperlink" Target="http://www.wwwords.co.uk/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E44F8C6-598B-4582-B7DE-E036AA9B7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156</Pages>
  <Words>81051</Words>
  <Characters>461995</Characters>
  <Application>Microsoft Office Word</Application>
  <DocSecurity>0</DocSecurity>
  <Lines>3849</Lines>
  <Paragraphs>1083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541963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Shikhar Srivastava</dc:creator>
  <cp:keywords>5.2</cp:keywords>
  <dc:description/>
  <cp:lastModifiedBy>Kevin Hirn</cp:lastModifiedBy>
  <cp:revision>2</cp:revision>
  <dcterms:created xsi:type="dcterms:W3CDTF">2017-07-19T03:00:00Z</dcterms:created>
  <dcterms:modified xsi:type="dcterms:W3CDTF">2017-07-19T03:00:00Z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