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F97" w:rsidRPr="00F633E4" w:rsidRDefault="00004F97" w:rsidP="00004F97">
      <w:pPr>
        <w:pStyle w:val="Heading1"/>
        <w:rPr>
          <w:rFonts w:asciiTheme="minorHAnsi" w:hAnsiTheme="minorHAnsi" w:cstheme="minorHAnsi"/>
        </w:rPr>
      </w:pPr>
      <w:bookmarkStart w:id="0" w:name="_Toc487308096"/>
      <w:r w:rsidRPr="00F633E4">
        <w:rPr>
          <w:rFonts w:asciiTheme="minorHAnsi" w:hAnsiTheme="minorHAnsi" w:cstheme="minorHAnsi"/>
        </w:rPr>
        <w:t>Antiblackness K</w:t>
      </w:r>
      <w:bookmarkEnd w:id="0"/>
      <w:r w:rsidRPr="00F633E4">
        <w:rPr>
          <w:rFonts w:asciiTheme="minorHAnsi" w:hAnsiTheme="minorHAnsi" w:cstheme="minorHAnsi"/>
        </w:rPr>
        <w:t xml:space="preserve"> </w:t>
      </w:r>
    </w:p>
    <w:p w:rsidR="00004F97" w:rsidRPr="00F633E4" w:rsidRDefault="00004F97" w:rsidP="00004F97">
      <w:pPr>
        <w:rPr>
          <w:rFonts w:asciiTheme="minorHAnsi" w:hAnsiTheme="minorHAnsi" w:cstheme="minorHAnsi"/>
        </w:rPr>
      </w:pPr>
    </w:p>
    <w:sdt>
      <w:sdtPr>
        <w:rPr>
          <w:rFonts w:asciiTheme="minorHAnsi" w:hAnsiTheme="minorHAnsi" w:cstheme="minorHAnsi"/>
        </w:rPr>
        <w:id w:val="80797557"/>
        <w:docPartObj>
          <w:docPartGallery w:val="Table of Contents"/>
          <w:docPartUnique/>
        </w:docPartObj>
      </w:sdtPr>
      <w:sdtEndPr>
        <w:rPr>
          <w:rFonts w:eastAsiaTheme="minorHAnsi"/>
          <w:b/>
          <w:bCs/>
          <w:noProof/>
          <w:color w:val="auto"/>
          <w:sz w:val="22"/>
          <w:szCs w:val="22"/>
        </w:rPr>
      </w:sdtEndPr>
      <w:sdtContent>
        <w:p w:rsidR="007F30B9" w:rsidRPr="00F633E4" w:rsidRDefault="007F30B9">
          <w:pPr>
            <w:pStyle w:val="TOCHeading"/>
            <w:rPr>
              <w:rFonts w:asciiTheme="minorHAnsi" w:hAnsiTheme="minorHAnsi" w:cstheme="minorHAnsi"/>
            </w:rPr>
          </w:pPr>
          <w:r w:rsidRPr="00F633E4">
            <w:rPr>
              <w:rFonts w:asciiTheme="minorHAnsi" w:hAnsiTheme="minorHAnsi" w:cstheme="minorHAnsi"/>
            </w:rPr>
            <w:t>Contents</w:t>
          </w:r>
        </w:p>
        <w:p w:rsidR="003144DD" w:rsidRPr="00F633E4" w:rsidRDefault="007F30B9">
          <w:pPr>
            <w:pStyle w:val="TOC1"/>
            <w:tabs>
              <w:tab w:val="right" w:leader="dot" w:pos="9350"/>
            </w:tabs>
            <w:rPr>
              <w:rFonts w:asciiTheme="minorHAnsi" w:eastAsiaTheme="minorEastAsia" w:hAnsiTheme="minorHAnsi" w:cstheme="minorHAnsi"/>
              <w:b w:val="0"/>
              <w:noProof/>
            </w:rPr>
          </w:pPr>
          <w:r w:rsidRPr="00F633E4">
            <w:rPr>
              <w:rFonts w:asciiTheme="minorHAnsi" w:hAnsiTheme="minorHAnsi" w:cstheme="minorHAnsi"/>
            </w:rPr>
            <w:fldChar w:fldCharType="begin"/>
          </w:r>
          <w:r w:rsidRPr="00F633E4">
            <w:rPr>
              <w:rFonts w:asciiTheme="minorHAnsi" w:hAnsiTheme="minorHAnsi" w:cstheme="minorHAnsi"/>
            </w:rPr>
            <w:instrText xml:space="preserve"> TOC \o "1-3" \h \z \u </w:instrText>
          </w:r>
          <w:r w:rsidRPr="00F633E4">
            <w:rPr>
              <w:rFonts w:asciiTheme="minorHAnsi" w:hAnsiTheme="minorHAnsi" w:cstheme="minorHAnsi"/>
            </w:rPr>
            <w:fldChar w:fldCharType="separate"/>
          </w:r>
          <w:hyperlink w:anchor="_Toc487308096" w:history="1">
            <w:r w:rsidR="003144DD" w:rsidRPr="00F633E4">
              <w:rPr>
                <w:rStyle w:val="Hyperlink"/>
                <w:rFonts w:asciiTheme="minorHAnsi" w:hAnsiTheme="minorHAnsi" w:cstheme="minorHAnsi"/>
                <w:noProof/>
              </w:rPr>
              <w:t>Antiblackness K</w:t>
            </w:r>
            <w:r w:rsidR="003144DD" w:rsidRPr="00F633E4">
              <w:rPr>
                <w:rFonts w:asciiTheme="minorHAnsi" w:hAnsiTheme="minorHAnsi" w:cstheme="minorHAnsi"/>
                <w:noProof/>
                <w:webHidden/>
              </w:rPr>
              <w:tab/>
            </w:r>
            <w:r w:rsidR="003144DD" w:rsidRPr="00F633E4">
              <w:rPr>
                <w:rFonts w:asciiTheme="minorHAnsi" w:hAnsiTheme="minorHAnsi" w:cstheme="minorHAnsi"/>
                <w:noProof/>
                <w:webHidden/>
              </w:rPr>
              <w:fldChar w:fldCharType="begin"/>
            </w:r>
            <w:r w:rsidR="003144DD" w:rsidRPr="00F633E4">
              <w:rPr>
                <w:rFonts w:asciiTheme="minorHAnsi" w:hAnsiTheme="minorHAnsi" w:cstheme="minorHAnsi"/>
                <w:noProof/>
                <w:webHidden/>
              </w:rPr>
              <w:instrText xml:space="preserve"> PAGEREF _Toc487308096 \h </w:instrText>
            </w:r>
            <w:r w:rsidR="003144DD" w:rsidRPr="00F633E4">
              <w:rPr>
                <w:rFonts w:asciiTheme="minorHAnsi" w:hAnsiTheme="minorHAnsi" w:cstheme="minorHAnsi"/>
                <w:noProof/>
                <w:webHidden/>
              </w:rPr>
            </w:r>
            <w:r w:rsidR="003144DD" w:rsidRPr="00F633E4">
              <w:rPr>
                <w:rFonts w:asciiTheme="minorHAnsi" w:hAnsiTheme="minorHAnsi" w:cstheme="minorHAnsi"/>
                <w:noProof/>
                <w:webHidden/>
              </w:rPr>
              <w:fldChar w:fldCharType="separate"/>
            </w:r>
            <w:r w:rsidR="003144DD" w:rsidRPr="00F633E4">
              <w:rPr>
                <w:rFonts w:asciiTheme="minorHAnsi" w:hAnsiTheme="minorHAnsi" w:cstheme="minorHAnsi"/>
                <w:noProof/>
                <w:webHidden/>
              </w:rPr>
              <w:t>1</w:t>
            </w:r>
            <w:r w:rsidR="003144DD"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097" w:history="1">
            <w:r w:rsidRPr="00F633E4">
              <w:rPr>
                <w:rStyle w:val="Hyperlink"/>
                <w:rFonts w:asciiTheme="minorHAnsi" w:hAnsiTheme="minorHAnsi" w:cstheme="minorHAnsi"/>
              </w:rPr>
              <w:t>***Note***</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_Toc487308097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3</w:t>
            </w:r>
            <w:r w:rsidRPr="00F633E4">
              <w:rPr>
                <w:rFonts w:asciiTheme="minorHAnsi" w:hAnsiTheme="minorHAnsi" w:cstheme="minorHAnsi"/>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098" w:history="1">
            <w:r w:rsidRPr="00F633E4">
              <w:rPr>
                <w:rStyle w:val="Hyperlink"/>
                <w:rFonts w:asciiTheme="minorHAnsi" w:hAnsiTheme="minorHAnsi" w:cstheme="minorHAnsi"/>
              </w:rPr>
              <w:t>***1NC***</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_Toc487308098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4</w:t>
            </w:r>
            <w:r w:rsidRPr="00F633E4">
              <w:rPr>
                <w:rFonts w:asciiTheme="minorHAnsi" w:hAnsiTheme="minorHAnsi" w:cstheme="minorHAnsi"/>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099" w:history="1">
            <w:r w:rsidRPr="00F633E4">
              <w:rPr>
                <w:rStyle w:val="Hyperlink"/>
                <w:rFonts w:asciiTheme="minorHAnsi" w:hAnsiTheme="minorHAnsi" w:cstheme="minorHAnsi"/>
              </w:rPr>
              <w:t>***Links***</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_Toc487308099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12</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0" w:history="1">
            <w:r w:rsidRPr="00F633E4">
              <w:rPr>
                <w:rStyle w:val="Hyperlink"/>
                <w:rFonts w:asciiTheme="minorHAnsi" w:hAnsiTheme="minorHAnsi" w:cstheme="minorHAnsi"/>
                <w:noProof/>
              </w:rPr>
              <w:t>Generic Education Reform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_Toc487308100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13</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1" w:history="1">
            <w:r w:rsidRPr="00F633E4">
              <w:rPr>
                <w:rStyle w:val="Hyperlink"/>
                <w:rFonts w:asciiTheme="minorHAnsi" w:hAnsiTheme="minorHAnsi" w:cstheme="minorHAnsi"/>
                <w:noProof/>
              </w:rPr>
              <w:t>K Aff Links</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_Toc487308101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20</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2" w:history="1">
            <w:r w:rsidRPr="00F633E4">
              <w:rPr>
                <w:rStyle w:val="Hyperlink"/>
                <w:rFonts w:asciiTheme="minorHAnsi" w:hAnsiTheme="minorHAnsi" w:cstheme="minorHAnsi"/>
                <w:noProof/>
              </w:rPr>
              <w:t>Curriculum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_Toc487308102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27</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3" w:history="1">
            <w:r w:rsidRPr="00F633E4">
              <w:rPr>
                <w:rStyle w:val="Hyperlink"/>
                <w:rFonts w:asciiTheme="minorHAnsi" w:hAnsiTheme="minorHAnsi" w:cstheme="minorHAnsi"/>
                <w:noProof/>
              </w:rPr>
              <w:t>School to Prison Pipeline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_Toc487308103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29</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4" w:history="1">
            <w:r w:rsidRPr="00F633E4">
              <w:rPr>
                <w:rStyle w:val="Hyperlink"/>
                <w:rFonts w:asciiTheme="minorHAnsi" w:hAnsiTheme="minorHAnsi" w:cstheme="minorHAnsi"/>
                <w:noProof/>
              </w:rPr>
              <w:t>Representations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_Toc487308104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31</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5" w:history="1">
            <w:r w:rsidRPr="00F633E4">
              <w:rPr>
                <w:rStyle w:val="Hyperlink"/>
                <w:rFonts w:asciiTheme="minorHAnsi" w:hAnsiTheme="minorHAnsi" w:cstheme="minorHAnsi"/>
                <w:noProof/>
              </w:rPr>
              <w:t>Disability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_Toc487308105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32</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6" w:history="1">
            <w:r w:rsidRPr="00F633E4">
              <w:rPr>
                <w:rStyle w:val="Hyperlink"/>
                <w:rFonts w:asciiTheme="minorHAnsi" w:hAnsiTheme="minorHAnsi" w:cstheme="minorHAnsi"/>
                <w:noProof/>
              </w:rPr>
              <w:t>Law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_Toc487308106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36</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7" w:history="1">
            <w:r w:rsidRPr="00F633E4">
              <w:rPr>
                <w:rStyle w:val="Hyperlink"/>
                <w:rFonts w:asciiTheme="minorHAnsi" w:hAnsiTheme="minorHAnsi" w:cstheme="minorHAnsi"/>
                <w:noProof/>
              </w:rPr>
              <w:t>International Law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_Toc487308107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39</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8" w:history="1">
            <w:r w:rsidRPr="00F633E4">
              <w:rPr>
                <w:rStyle w:val="Hyperlink"/>
                <w:rFonts w:asciiTheme="minorHAnsi" w:hAnsiTheme="minorHAnsi" w:cstheme="minorHAnsi"/>
                <w:noProof/>
              </w:rPr>
              <w:t>Politics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_Toc487308108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41</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09" w:history="1">
            <w:r w:rsidRPr="00F633E4">
              <w:rPr>
                <w:rStyle w:val="Hyperlink"/>
                <w:rFonts w:asciiTheme="minorHAnsi" w:hAnsiTheme="minorHAnsi" w:cstheme="minorHAnsi"/>
                <w:noProof/>
              </w:rPr>
              <w:t>Military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_Toc487308109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4</w:t>
            </w:r>
            <w:r w:rsidRPr="00F633E4">
              <w:rPr>
                <w:rFonts w:asciiTheme="minorHAnsi" w:hAnsiTheme="minorHAnsi" w:cstheme="minorHAnsi"/>
                <w:noProof/>
                <w:webHidden/>
              </w:rPr>
              <w:t>3</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0" w:history="1">
            <w:r w:rsidRPr="00F633E4">
              <w:rPr>
                <w:rStyle w:val="Hyperlink"/>
                <w:rFonts w:asciiTheme="minorHAnsi" w:hAnsiTheme="minorHAnsi" w:cstheme="minorHAnsi"/>
                <w:noProof/>
              </w:rPr>
              <w:t>STEM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_Toc487308110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45</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1" w:history="1">
            <w:r w:rsidRPr="00F633E4">
              <w:rPr>
                <w:rStyle w:val="Hyperlink"/>
                <w:rFonts w:asciiTheme="minorHAnsi" w:hAnsiTheme="minorHAnsi" w:cstheme="minorHAnsi"/>
                <w:noProof/>
              </w:rPr>
              <w:t>Science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_Toc487308111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47</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2" w:history="1">
            <w:r w:rsidRPr="00F633E4">
              <w:rPr>
                <w:rStyle w:val="Hyperlink"/>
                <w:rFonts w:asciiTheme="minorHAnsi" w:hAnsiTheme="minorHAnsi" w:cstheme="minorHAnsi"/>
                <w:noProof/>
              </w:rPr>
              <w:t>Environment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_Toc487308112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48</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3" w:history="1">
            <w:r w:rsidRPr="00F633E4">
              <w:rPr>
                <w:rStyle w:val="Hyperlink"/>
                <w:rFonts w:asciiTheme="minorHAnsi" w:hAnsiTheme="minorHAnsi" w:cstheme="minorHAnsi"/>
                <w:noProof/>
              </w:rPr>
              <w:t>Globalization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_Toc487308113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58</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4" w:history="1">
            <w:r w:rsidRPr="00F633E4">
              <w:rPr>
                <w:rStyle w:val="Hyperlink"/>
                <w:rFonts w:asciiTheme="minorHAnsi" w:hAnsiTheme="minorHAnsi" w:cstheme="minorHAnsi"/>
                <w:noProof/>
              </w:rPr>
              <w:t>Economy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_Toc487308114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60</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5" w:history="1">
            <w:r w:rsidRPr="00F633E4">
              <w:rPr>
                <w:rStyle w:val="Hyperlink"/>
                <w:rFonts w:asciiTheme="minorHAnsi" w:hAnsiTheme="minorHAnsi" w:cstheme="minorHAnsi"/>
                <w:noProof/>
              </w:rPr>
              <w:t>Nuclear War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_Toc487308115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61</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16" w:history="1">
            <w:r w:rsidRPr="00F633E4">
              <w:rPr>
                <w:rStyle w:val="Hyperlink"/>
                <w:rFonts w:asciiTheme="minorHAnsi" w:hAnsiTheme="minorHAnsi" w:cstheme="minorHAnsi"/>
              </w:rPr>
              <w:t>***AT: Perm***</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_Toc487308116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64</w:t>
            </w:r>
            <w:r w:rsidRPr="00F633E4">
              <w:rPr>
                <w:rFonts w:asciiTheme="minorHAnsi" w:hAnsiTheme="minorHAnsi" w:cstheme="minorHAnsi"/>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17" w:history="1">
            <w:r w:rsidRPr="00F633E4">
              <w:rPr>
                <w:rStyle w:val="Hyperlink"/>
                <w:rFonts w:asciiTheme="minorHAnsi" w:hAnsiTheme="minorHAnsi" w:cstheme="minorHAnsi"/>
              </w:rPr>
              <w:t>***Framework***</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_Toc487308117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66</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8" w:history="1">
            <w:r w:rsidRPr="00F633E4">
              <w:rPr>
                <w:rStyle w:val="Hyperlink"/>
                <w:rFonts w:asciiTheme="minorHAnsi" w:hAnsiTheme="minorHAnsi" w:cstheme="minorHAnsi"/>
                <w:noProof/>
              </w:rPr>
              <w:t>Heuristic</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_Toc487308118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67</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19" w:history="1">
            <w:r w:rsidRPr="00F633E4">
              <w:rPr>
                <w:rStyle w:val="Hyperlink"/>
                <w:rFonts w:asciiTheme="minorHAnsi" w:hAnsiTheme="minorHAnsi" w:cstheme="minorHAnsi"/>
                <w:noProof/>
              </w:rPr>
              <w:t>Spectatorship Bad</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_Toc487308119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70</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20" w:history="1">
            <w:r w:rsidRPr="00F633E4">
              <w:rPr>
                <w:rStyle w:val="Hyperlink"/>
                <w:rFonts w:asciiTheme="minorHAnsi" w:hAnsiTheme="minorHAnsi" w:cstheme="minorHAnsi"/>
              </w:rPr>
              <w:t>***Alternative***</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_Toc487308120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71</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1" w:history="1">
            <w:r w:rsidRPr="00F633E4">
              <w:rPr>
                <w:rStyle w:val="Hyperlink"/>
                <w:rFonts w:asciiTheme="minorHAnsi" w:hAnsiTheme="minorHAnsi" w:cstheme="minorHAnsi"/>
                <w:noProof/>
              </w:rPr>
              <w:t>End of the World</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_Toc487308121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72</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2" w:history="1">
            <w:r w:rsidRPr="00F633E4">
              <w:rPr>
                <w:rStyle w:val="Hyperlink"/>
                <w:rFonts w:asciiTheme="minorHAnsi" w:hAnsiTheme="minorHAnsi" w:cstheme="minorHAnsi"/>
                <w:noProof/>
              </w:rPr>
              <w:t>Burn it Down</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_Toc487308122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75</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3" w:history="1">
            <w:r w:rsidRPr="00F633E4">
              <w:rPr>
                <w:rStyle w:val="Hyperlink"/>
                <w:rFonts w:asciiTheme="minorHAnsi" w:hAnsiTheme="minorHAnsi" w:cstheme="minorHAnsi"/>
                <w:noProof/>
              </w:rPr>
              <w:t>Black Nihilism</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_Toc487308123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77</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4" w:history="1">
            <w:r w:rsidRPr="00F633E4">
              <w:rPr>
                <w:rStyle w:val="Hyperlink"/>
                <w:rFonts w:asciiTheme="minorHAnsi" w:hAnsiTheme="minorHAnsi" w:cstheme="minorHAnsi"/>
                <w:noProof/>
              </w:rPr>
              <w:t>Embrace Pathology</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_Toc487308124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78</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5" w:history="1">
            <w:r w:rsidRPr="00F633E4">
              <w:rPr>
                <w:rStyle w:val="Hyperlink"/>
                <w:rFonts w:asciiTheme="minorHAnsi" w:hAnsiTheme="minorHAnsi" w:cstheme="minorHAnsi"/>
                <w:noProof/>
              </w:rPr>
              <w:t>BlackCrit</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_Toc487308125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80</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6" w:history="1">
            <w:r w:rsidRPr="00F633E4">
              <w:rPr>
                <w:rStyle w:val="Hyperlink"/>
                <w:rFonts w:asciiTheme="minorHAnsi" w:hAnsiTheme="minorHAnsi" w:cstheme="minorHAnsi"/>
                <w:noProof/>
              </w:rPr>
              <w:t>Anti-Ethics</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_Toc487308126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83</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7" w:history="1">
            <w:r w:rsidRPr="00F633E4">
              <w:rPr>
                <w:rStyle w:val="Hyperlink"/>
                <w:rFonts w:asciiTheme="minorHAnsi" w:hAnsiTheme="minorHAnsi" w:cstheme="minorHAnsi"/>
                <w:noProof/>
              </w:rPr>
              <w:t>Unflinching Paradigmatic Analysis</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_Toc487308127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84</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28" w:history="1">
            <w:r w:rsidRPr="00F633E4">
              <w:rPr>
                <w:rStyle w:val="Hyperlink"/>
                <w:rFonts w:asciiTheme="minorHAnsi" w:hAnsiTheme="minorHAnsi" w:cstheme="minorHAnsi"/>
                <w:noProof/>
              </w:rPr>
              <w:t>Violent Revolutions</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_Toc487308128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85</w:t>
            </w:r>
            <w:r w:rsidRPr="00F633E4">
              <w:rPr>
                <w:rFonts w:asciiTheme="minorHAnsi" w:hAnsiTheme="minorHAnsi" w:cstheme="minorHAnsi"/>
                <w:noProof/>
                <w:webHidden/>
              </w:rPr>
              <w:fldChar w:fldCharType="end"/>
            </w:r>
          </w:hyperlink>
        </w:p>
        <w:p w:rsidR="003144DD" w:rsidRPr="00F633E4" w:rsidRDefault="003144DD">
          <w:pPr>
            <w:pStyle w:val="TOC1"/>
            <w:tabs>
              <w:tab w:val="right" w:leader="dot" w:pos="9350"/>
            </w:tabs>
            <w:rPr>
              <w:rFonts w:asciiTheme="minorHAnsi" w:eastAsiaTheme="minorEastAsia" w:hAnsiTheme="minorHAnsi" w:cstheme="minorHAnsi"/>
              <w:b w:val="0"/>
              <w:noProof/>
            </w:rPr>
          </w:pPr>
          <w:hyperlink w:anchor="_Toc487308129" w:history="1">
            <w:r w:rsidRPr="00F633E4">
              <w:rPr>
                <w:rStyle w:val="Hyperlink"/>
                <w:rFonts w:asciiTheme="minorHAnsi" w:hAnsiTheme="minorHAnsi" w:cstheme="minorHAnsi"/>
                <w:noProof/>
              </w:rPr>
              <w:t>AFF Answers</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_Toc487308129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86</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30" w:history="1">
            <w:r w:rsidRPr="00F633E4">
              <w:rPr>
                <w:rStyle w:val="Hyperlink"/>
                <w:rFonts w:asciiTheme="minorHAnsi" w:hAnsiTheme="minorHAnsi" w:cstheme="minorHAnsi"/>
              </w:rPr>
              <w:t>***AT: Links***</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_Toc487308130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87</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1" w:history="1">
            <w:r w:rsidRPr="00F633E4">
              <w:rPr>
                <w:rStyle w:val="Hyperlink"/>
                <w:rFonts w:asciiTheme="minorHAnsi" w:hAnsiTheme="minorHAnsi" w:cstheme="minorHAnsi"/>
                <w:noProof/>
              </w:rPr>
              <w:t>AT: Education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_Toc487308131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88</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2" w:history="1">
            <w:r w:rsidRPr="00F633E4">
              <w:rPr>
                <w:rStyle w:val="Hyperlink"/>
                <w:rFonts w:asciiTheme="minorHAnsi" w:hAnsiTheme="minorHAnsi" w:cstheme="minorHAnsi"/>
                <w:noProof/>
              </w:rPr>
              <w:t>AT: Reform Link</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_Toc487308132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89</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33" w:history="1">
            <w:r w:rsidRPr="00F633E4">
              <w:rPr>
                <w:rStyle w:val="Hyperlink"/>
                <w:rFonts w:asciiTheme="minorHAnsi" w:hAnsiTheme="minorHAnsi" w:cstheme="minorHAnsi"/>
              </w:rPr>
              <w:t>***Framework***</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_Toc487308133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91</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4" w:history="1">
            <w:r w:rsidRPr="00F633E4">
              <w:rPr>
                <w:rStyle w:val="Hyperlink"/>
                <w:rFonts w:asciiTheme="minorHAnsi" w:hAnsiTheme="minorHAnsi" w:cstheme="minorHAnsi"/>
                <w:noProof/>
              </w:rPr>
              <w:t>Heuristic</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_Toc487308134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92</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5" w:history="1">
            <w:r w:rsidRPr="00F633E4">
              <w:rPr>
                <w:rStyle w:val="Hyperlink"/>
                <w:rFonts w:asciiTheme="minorHAnsi" w:hAnsiTheme="minorHAnsi" w:cstheme="minorHAnsi"/>
                <w:noProof/>
              </w:rPr>
              <w:t>Policymaking Good</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_Toc487308135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93</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6" w:history="1">
            <w:r w:rsidRPr="00F633E4">
              <w:rPr>
                <w:rStyle w:val="Hyperlink"/>
                <w:rFonts w:asciiTheme="minorHAnsi" w:hAnsiTheme="minorHAnsi" w:cstheme="minorHAnsi"/>
                <w:noProof/>
              </w:rPr>
              <w:t>Reform Key</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_Toc487308136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95</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37" w:history="1">
            <w:r w:rsidRPr="00F633E4">
              <w:rPr>
                <w:rStyle w:val="Hyperlink"/>
                <w:rFonts w:asciiTheme="minorHAnsi" w:hAnsiTheme="minorHAnsi" w:cstheme="minorHAnsi"/>
              </w:rPr>
              <w:t>***AT: Social Death***</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_Toc487308137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97</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8" w:history="1">
            <w:r w:rsidRPr="00F633E4">
              <w:rPr>
                <w:rStyle w:val="Hyperlink"/>
                <w:rFonts w:asciiTheme="minorHAnsi" w:hAnsiTheme="minorHAnsi" w:cstheme="minorHAnsi"/>
                <w:noProof/>
              </w:rPr>
              <w:t>Contingent</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_Toc487308138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98</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39" w:history="1">
            <w:r w:rsidRPr="00F633E4">
              <w:rPr>
                <w:rStyle w:val="Hyperlink"/>
                <w:rFonts w:asciiTheme="minorHAnsi" w:hAnsiTheme="minorHAnsi" w:cstheme="minorHAnsi"/>
                <w:noProof/>
              </w:rPr>
              <w:t>Ontology Focus Bad</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_Toc487308139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102</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40" w:history="1">
            <w:r w:rsidRPr="00F633E4">
              <w:rPr>
                <w:rStyle w:val="Hyperlink"/>
                <w:rFonts w:asciiTheme="minorHAnsi" w:hAnsiTheme="minorHAnsi" w:cstheme="minorHAnsi"/>
                <w:noProof/>
              </w:rPr>
              <w:t>Psychoanalysis Bad</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_Toc487308140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104</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41" w:history="1">
            <w:r w:rsidRPr="00F633E4">
              <w:rPr>
                <w:rStyle w:val="Hyperlink"/>
                <w:rFonts w:asciiTheme="minorHAnsi" w:hAnsiTheme="minorHAnsi" w:cstheme="minorHAnsi"/>
              </w:rPr>
              <w:t>***AT: Alternative***</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_Toc487308141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106</w:t>
            </w:r>
            <w:r w:rsidRPr="00F633E4">
              <w:rPr>
                <w:rFonts w:asciiTheme="minorHAnsi" w:hAnsiTheme="minorHAnsi" w:cstheme="minorHAnsi"/>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42" w:history="1">
            <w:r w:rsidRPr="00F633E4">
              <w:rPr>
                <w:rStyle w:val="Hyperlink"/>
                <w:rFonts w:asciiTheme="minorHAnsi" w:hAnsiTheme="minorHAnsi" w:cstheme="minorHAnsi"/>
                <w:noProof/>
              </w:rPr>
              <w:t>Fails</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_Toc487308142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107</w:t>
            </w:r>
            <w:r w:rsidRPr="00F633E4">
              <w:rPr>
                <w:rFonts w:asciiTheme="minorHAnsi" w:hAnsiTheme="minorHAnsi" w:cstheme="minorHAnsi"/>
                <w:noProof/>
                <w:webHidden/>
              </w:rPr>
              <w:fldChar w:fldCharType="end"/>
            </w:r>
          </w:hyperlink>
        </w:p>
        <w:p w:rsidR="003144DD" w:rsidRPr="00F633E4" w:rsidRDefault="003144DD">
          <w:pPr>
            <w:pStyle w:val="TOC3"/>
            <w:tabs>
              <w:tab w:val="right" w:leader="dot" w:pos="9350"/>
            </w:tabs>
            <w:rPr>
              <w:rFonts w:asciiTheme="minorHAnsi" w:eastAsiaTheme="minorEastAsia" w:hAnsiTheme="minorHAnsi" w:cstheme="minorHAnsi"/>
              <w:noProof/>
            </w:rPr>
          </w:pPr>
          <w:hyperlink w:anchor="_Toc487308143" w:history="1">
            <w:r w:rsidRPr="00F633E4">
              <w:rPr>
                <w:rStyle w:val="Hyperlink"/>
                <w:rFonts w:asciiTheme="minorHAnsi" w:hAnsiTheme="minorHAnsi" w:cstheme="minorHAnsi"/>
                <w:noProof/>
              </w:rPr>
              <w:t>Nihilism Turn</w:t>
            </w:r>
            <w:r w:rsidRPr="00F633E4">
              <w:rPr>
                <w:rFonts w:asciiTheme="minorHAnsi" w:hAnsiTheme="minorHAnsi" w:cstheme="minorHAnsi"/>
                <w:noProof/>
                <w:webHidden/>
              </w:rPr>
              <w:tab/>
            </w:r>
            <w:r w:rsidRPr="00F633E4">
              <w:rPr>
                <w:rFonts w:asciiTheme="minorHAnsi" w:hAnsiTheme="minorHAnsi" w:cstheme="minorHAnsi"/>
                <w:noProof/>
                <w:webHidden/>
              </w:rPr>
              <w:fldChar w:fldCharType="begin"/>
            </w:r>
            <w:r w:rsidRPr="00F633E4">
              <w:rPr>
                <w:rFonts w:asciiTheme="minorHAnsi" w:hAnsiTheme="minorHAnsi" w:cstheme="minorHAnsi"/>
                <w:noProof/>
                <w:webHidden/>
              </w:rPr>
              <w:instrText xml:space="preserve"> PAGEREF _Toc487308143 \h </w:instrText>
            </w:r>
            <w:r w:rsidRPr="00F633E4">
              <w:rPr>
                <w:rFonts w:asciiTheme="minorHAnsi" w:hAnsiTheme="minorHAnsi" w:cstheme="minorHAnsi"/>
                <w:noProof/>
                <w:webHidden/>
              </w:rPr>
            </w:r>
            <w:r w:rsidRPr="00F633E4">
              <w:rPr>
                <w:rFonts w:asciiTheme="minorHAnsi" w:hAnsiTheme="minorHAnsi" w:cstheme="minorHAnsi"/>
                <w:noProof/>
                <w:webHidden/>
              </w:rPr>
              <w:fldChar w:fldCharType="separate"/>
            </w:r>
            <w:r w:rsidRPr="00F633E4">
              <w:rPr>
                <w:rFonts w:asciiTheme="minorHAnsi" w:hAnsiTheme="minorHAnsi" w:cstheme="minorHAnsi"/>
                <w:noProof/>
                <w:webHidden/>
              </w:rPr>
              <w:t>109</w:t>
            </w:r>
            <w:r w:rsidRPr="00F633E4">
              <w:rPr>
                <w:rFonts w:asciiTheme="minorHAnsi" w:hAnsiTheme="minorHAnsi" w:cstheme="minorHAnsi"/>
                <w:noProof/>
                <w:webHidden/>
              </w:rPr>
              <w:fldChar w:fldCharType="end"/>
            </w:r>
          </w:hyperlink>
        </w:p>
        <w:p w:rsidR="003144DD" w:rsidRPr="00F633E4" w:rsidRDefault="003144DD">
          <w:pPr>
            <w:pStyle w:val="TOC2"/>
            <w:rPr>
              <w:rFonts w:asciiTheme="minorHAnsi" w:eastAsiaTheme="minorEastAsia" w:hAnsiTheme="minorHAnsi" w:cstheme="minorHAnsi"/>
              <w:b w:val="0"/>
              <w:u w:val="none"/>
            </w:rPr>
          </w:pPr>
          <w:hyperlink w:anchor="_Toc487308144" w:history="1">
            <w:r w:rsidRPr="00F633E4">
              <w:rPr>
                <w:rStyle w:val="Hyperlink"/>
                <w:rFonts w:asciiTheme="minorHAnsi" w:hAnsiTheme="minorHAnsi" w:cstheme="minorHAnsi"/>
              </w:rPr>
              <w:t>***Perm***</w:t>
            </w:r>
            <w:r w:rsidRPr="00F633E4">
              <w:rPr>
                <w:rFonts w:asciiTheme="minorHAnsi" w:hAnsiTheme="minorHAnsi" w:cstheme="minorHAnsi"/>
                <w:webHidden/>
              </w:rPr>
              <w:tab/>
            </w:r>
            <w:r w:rsidRPr="00F633E4">
              <w:rPr>
                <w:rFonts w:asciiTheme="minorHAnsi" w:hAnsiTheme="minorHAnsi" w:cstheme="minorHAnsi"/>
                <w:webHidden/>
              </w:rPr>
              <w:fldChar w:fldCharType="begin"/>
            </w:r>
            <w:r w:rsidRPr="00F633E4">
              <w:rPr>
                <w:rFonts w:asciiTheme="minorHAnsi" w:hAnsiTheme="minorHAnsi" w:cstheme="minorHAnsi"/>
                <w:webHidden/>
              </w:rPr>
              <w:instrText xml:space="preserve"> PAGEREF _Toc487308144 \h </w:instrText>
            </w:r>
            <w:r w:rsidRPr="00F633E4">
              <w:rPr>
                <w:rFonts w:asciiTheme="minorHAnsi" w:hAnsiTheme="minorHAnsi" w:cstheme="minorHAnsi"/>
                <w:webHidden/>
              </w:rPr>
            </w:r>
            <w:r w:rsidRPr="00F633E4">
              <w:rPr>
                <w:rFonts w:asciiTheme="minorHAnsi" w:hAnsiTheme="minorHAnsi" w:cstheme="minorHAnsi"/>
                <w:webHidden/>
              </w:rPr>
              <w:fldChar w:fldCharType="separate"/>
            </w:r>
            <w:r w:rsidRPr="00F633E4">
              <w:rPr>
                <w:rFonts w:asciiTheme="minorHAnsi" w:hAnsiTheme="minorHAnsi" w:cstheme="minorHAnsi"/>
                <w:webHidden/>
              </w:rPr>
              <w:t>111</w:t>
            </w:r>
            <w:r w:rsidRPr="00F633E4">
              <w:rPr>
                <w:rFonts w:asciiTheme="minorHAnsi" w:hAnsiTheme="minorHAnsi" w:cstheme="minorHAnsi"/>
                <w:webHidden/>
              </w:rPr>
              <w:fldChar w:fldCharType="end"/>
            </w:r>
          </w:hyperlink>
        </w:p>
        <w:p w:rsidR="007F30B9" w:rsidRPr="00F633E4" w:rsidRDefault="007F30B9">
          <w:pPr>
            <w:rPr>
              <w:rFonts w:asciiTheme="minorHAnsi" w:hAnsiTheme="minorHAnsi" w:cstheme="minorHAnsi"/>
            </w:rPr>
          </w:pPr>
          <w:r w:rsidRPr="00F633E4">
            <w:rPr>
              <w:rFonts w:asciiTheme="minorHAnsi" w:hAnsiTheme="minorHAnsi" w:cstheme="minorHAnsi"/>
              <w:b/>
              <w:bCs/>
              <w:noProof/>
            </w:rPr>
            <w:fldChar w:fldCharType="end"/>
          </w:r>
        </w:p>
      </w:sdtContent>
    </w:sdt>
    <w:p w:rsidR="007F30B9" w:rsidRPr="00F633E4" w:rsidRDefault="007F30B9" w:rsidP="00004F97">
      <w:pPr>
        <w:rPr>
          <w:rFonts w:asciiTheme="minorHAnsi" w:hAnsiTheme="minorHAnsi" w:cstheme="minorHAnsi"/>
        </w:rPr>
      </w:pPr>
    </w:p>
    <w:p w:rsidR="00004F97" w:rsidRPr="00F633E4" w:rsidRDefault="00004F97" w:rsidP="00004F97">
      <w:pPr>
        <w:pStyle w:val="Heading2"/>
        <w:rPr>
          <w:rFonts w:asciiTheme="minorHAnsi" w:hAnsiTheme="minorHAnsi" w:cstheme="minorHAnsi"/>
        </w:rPr>
      </w:pPr>
      <w:bookmarkStart w:id="1" w:name="_Toc487308097"/>
      <w:r w:rsidRPr="00F633E4">
        <w:rPr>
          <w:rFonts w:asciiTheme="minorHAnsi" w:hAnsiTheme="minorHAnsi" w:cstheme="minorHAnsi"/>
        </w:rPr>
        <w:t>***Note***</w:t>
      </w:r>
      <w:bookmarkEnd w:id="1"/>
    </w:p>
    <w:p w:rsidR="00004F97" w:rsidRPr="00F633E4" w:rsidRDefault="00004F97" w:rsidP="00004F97">
      <w:pPr>
        <w:rPr>
          <w:rFonts w:asciiTheme="minorHAnsi" w:hAnsiTheme="minorHAnsi" w:cstheme="minorHAnsi"/>
        </w:rPr>
      </w:pPr>
    </w:p>
    <w:p w:rsidR="00276A6A" w:rsidRPr="00F633E4" w:rsidRDefault="00276A6A" w:rsidP="00276A6A">
      <w:pPr>
        <w:pStyle w:val="Heading4"/>
        <w:rPr>
          <w:rFonts w:asciiTheme="minorHAnsi" w:hAnsiTheme="minorHAnsi" w:cstheme="minorHAnsi"/>
        </w:rPr>
      </w:pPr>
      <w:r w:rsidRPr="00F633E4">
        <w:rPr>
          <w:rFonts w:asciiTheme="minorHAnsi" w:hAnsiTheme="minorHAnsi" w:cstheme="minorHAnsi"/>
        </w:rPr>
        <w:t>The 1NC is written to be a 1 off K – hence the super duper lo</w:t>
      </w:r>
      <w:r w:rsidR="00E82FDE">
        <w:rPr>
          <w:rFonts w:asciiTheme="minorHAnsi" w:hAnsiTheme="minorHAnsi" w:cstheme="minorHAnsi"/>
        </w:rPr>
        <w:t>ng link cards. There are about 4</w:t>
      </w:r>
      <w:bookmarkStart w:id="2" w:name="_GoBack"/>
      <w:bookmarkEnd w:id="2"/>
      <w:r w:rsidRPr="00F633E4">
        <w:rPr>
          <w:rFonts w:asciiTheme="minorHAnsi" w:hAnsiTheme="minorHAnsi" w:cstheme="minorHAnsi"/>
        </w:rPr>
        <w:t xml:space="preserve"> different alternatives that you can use in the file including some education specific literature (BlackCrit). </w:t>
      </w:r>
    </w:p>
    <w:p w:rsidR="00004F97" w:rsidRPr="00F633E4" w:rsidRDefault="00276A6A" w:rsidP="00004F97">
      <w:pPr>
        <w:pStyle w:val="Heading2"/>
        <w:rPr>
          <w:rFonts w:asciiTheme="minorHAnsi" w:hAnsiTheme="minorHAnsi" w:cstheme="minorHAnsi"/>
        </w:rPr>
      </w:pPr>
      <w:bookmarkStart w:id="3" w:name="_Toc487308098"/>
      <w:r w:rsidRPr="00F633E4">
        <w:rPr>
          <w:rFonts w:asciiTheme="minorHAnsi" w:hAnsiTheme="minorHAnsi" w:cstheme="minorHAnsi"/>
        </w:rPr>
        <w:t>***</w:t>
      </w:r>
      <w:r w:rsidR="00004F97" w:rsidRPr="00F633E4">
        <w:rPr>
          <w:rFonts w:asciiTheme="minorHAnsi" w:hAnsiTheme="minorHAnsi" w:cstheme="minorHAnsi"/>
        </w:rPr>
        <w:t>1NC</w:t>
      </w:r>
      <w:r w:rsidRPr="00F633E4">
        <w:rPr>
          <w:rFonts w:asciiTheme="minorHAnsi" w:hAnsiTheme="minorHAnsi" w:cstheme="minorHAnsi"/>
        </w:rPr>
        <w:t>***</w:t>
      </w:r>
      <w:bookmarkEnd w:id="3"/>
    </w:p>
    <w:p w:rsidR="0081681F" w:rsidRPr="0081681F" w:rsidRDefault="0081681F" w:rsidP="0081681F">
      <w:pPr>
        <w:pStyle w:val="Heading4"/>
        <w:rPr>
          <w:rFonts w:asciiTheme="minorHAnsi" w:eastAsia="Times New Roman" w:hAnsiTheme="minorHAnsi" w:cstheme="minorHAnsi"/>
        </w:rPr>
      </w:pPr>
      <w:r>
        <w:rPr>
          <w:rFonts w:asciiTheme="minorHAnsi" w:eastAsia="Times New Roman" w:hAnsiTheme="minorHAnsi" w:cstheme="minorHAnsi"/>
        </w:rPr>
        <w:t xml:space="preserve">They schools aint teaching us, what we need to know to survive </w:t>
      </w:r>
    </w:p>
    <w:p w:rsidR="0081681F" w:rsidRDefault="0081681F" w:rsidP="0081681F">
      <w:pPr>
        <w:pStyle w:val="Heading4"/>
        <w:rPr>
          <w:rFonts w:asciiTheme="minorHAnsi" w:eastAsia="Times New Roman" w:hAnsiTheme="minorHAnsi" w:cstheme="minorHAnsi"/>
        </w:rPr>
      </w:pPr>
      <w:r>
        <w:rPr>
          <w:rFonts w:asciiTheme="minorHAnsi" w:eastAsia="Times New Roman" w:hAnsiTheme="minorHAnsi" w:cstheme="minorHAnsi"/>
        </w:rPr>
        <w:t xml:space="preserve">They schools don’t educate, all they teach the peoples is lies </w:t>
      </w:r>
    </w:p>
    <w:p w:rsidR="0081681F" w:rsidRPr="0081681F" w:rsidRDefault="0081681F" w:rsidP="0081681F">
      <w:pPr>
        <w:pStyle w:val="Heading4"/>
      </w:pPr>
      <w:r>
        <w:t xml:space="preserve">The affirmative’s method of reform is nothing more than an extension of the antiblack classroom that is constructed through the fantasy of saving the black child as “fixing the problem” </w:t>
      </w:r>
    </w:p>
    <w:p w:rsidR="0081681F" w:rsidRPr="00BC7186" w:rsidRDefault="00BC7186" w:rsidP="00BC7186">
      <w:r>
        <w:rPr>
          <w:b/>
          <w:u w:val="single"/>
        </w:rPr>
        <w:t xml:space="preserve">Wun ’14 </w:t>
      </w:r>
      <w:r>
        <w:t xml:space="preserve">(Connie, </w:t>
      </w:r>
      <w:r w:rsidRPr="00BC7186">
        <w:t>Graduate School of Education, University of California, Berkeley</w:t>
      </w:r>
      <w:r>
        <w:t xml:space="preserve">, “The Anti-Black Order of No Child Left Behind: Using Lacanian psychoanalysis and critical race theory to examine NCLB”, Educational Philosophy and Theory, 2014 Vol. 46, No. 5, 462–474) </w:t>
      </w:r>
    </w:p>
    <w:p w:rsidR="0081681F" w:rsidRDefault="0081681F" w:rsidP="00276A6A">
      <w:pPr>
        <w:spacing w:line="259" w:lineRule="auto"/>
        <w:rPr>
          <w:rFonts w:asciiTheme="minorHAnsi" w:hAnsiTheme="minorHAnsi" w:cstheme="minorHAnsi"/>
          <w:b/>
          <w:sz w:val="24"/>
          <w:u w:val="single"/>
        </w:rPr>
      </w:pPr>
      <w:r w:rsidRPr="0081681F">
        <w:rPr>
          <w:u w:val="single"/>
        </w:rPr>
        <w:t>Researchers are</w:t>
      </w:r>
      <w:r>
        <w:t xml:space="preserve"> also </w:t>
      </w:r>
      <w:r w:rsidRPr="0081681F">
        <w:rPr>
          <w:u w:val="single"/>
        </w:rPr>
        <w:t>beginning to find that the national rates of suspensions and expulsions have increased since the implementation of NCLB</w:t>
      </w:r>
      <w:r>
        <w:t xml:space="preserve">. According to the Advancement Project (2011), since the passage of NCLB, </w:t>
      </w:r>
      <w:r w:rsidRPr="0081681F">
        <w:rPr>
          <w:u w:val="single"/>
        </w:rPr>
        <w:t>the role of police in schools has expanded and the ‘school to prison pipeline’ has grown.</w:t>
      </w:r>
      <w:r>
        <w:t xml:space="preserve"> Their study argues that </w:t>
      </w:r>
      <w:r w:rsidRPr="0081681F">
        <w:rPr>
          <w:u w:val="single"/>
        </w:rPr>
        <w:t>the shift toward high-stakes testing, school measurement and evaluation has contributed to the development of harsh school discipline policies and the criminalization of youth of color in schools.</w:t>
      </w:r>
      <w:r>
        <w:t xml:space="preserve"> The report asserts that </w:t>
      </w:r>
      <w:r w:rsidRPr="0081681F">
        <w:rPr>
          <w:u w:val="single"/>
        </w:rPr>
        <w:t>NCLB has not only facilitated an environment that narrows the curriculum and stigmatizes its students, it has also propelled schools to progressively filter out students who fail to meet rigidly ascribed school standards</w:t>
      </w:r>
      <w:r>
        <w:t xml:space="preserve">. According to a recent report issued by the Department of Education Office of Civil Rights, from 2009 to 2010, </w:t>
      </w:r>
      <w:r w:rsidRPr="0081681F">
        <w:rPr>
          <w:u w:val="single"/>
        </w:rPr>
        <w:t>while Black youth make up 18 percent of the student population, they constitute 42 percent of the referrals to law enforcement, 35 percent of school-related arrests, 35 percent of the population of students suspended once, 46 percent of those suspended more than once and 39 percent of all students expelled. Students with disabilities, who are also disproportionately Black,11 represent 12 percent of students in the sample, but nearly 70 percent of students physically restrained by adults</w:t>
      </w:r>
      <w:r>
        <w:t xml:space="preserve"> (CRDC, 2012). </w:t>
      </w:r>
      <w:r w:rsidRPr="0081681F">
        <w:rPr>
          <w:u w:val="single"/>
        </w:rPr>
        <w:t>These numbers provide some insight into the ways that the current public education system manages its Black students</w:t>
      </w:r>
      <w:r>
        <w:t xml:space="preserve">. Taken together, these critical reports have helped to challenge NCLB and its claims to reform educational disparities in public education. Evaluating the mandated reforms is beyond the scope of this article. Although I have referred to the work that policy analysts and scholars have done to examine the disparate effects of NCLB, </w:t>
      </w:r>
      <w:r w:rsidRPr="0081681F">
        <w:rPr>
          <w:u w:val="single"/>
        </w:rPr>
        <w:t>the objective</w:t>
      </w:r>
      <w:r>
        <w:t xml:space="preserve"> of this article </w:t>
      </w:r>
      <w:r w:rsidRPr="0081681F">
        <w:rPr>
          <w:u w:val="single"/>
        </w:rPr>
        <w:t>is to highlight the paradigmatic and structural implications of</w:t>
      </w:r>
      <w:r>
        <w:t xml:space="preserve"> this </w:t>
      </w:r>
      <w:r w:rsidRPr="0081681F">
        <w:rPr>
          <w:u w:val="single"/>
        </w:rPr>
        <w:t>educational policy and its fixation on marginalized youth for the purpose of ‘closing the achievement gap’.</w:t>
      </w:r>
      <w:r>
        <w:t xml:space="preserve"> </w:t>
      </w:r>
      <w:r w:rsidRPr="0081681F">
        <w:rPr>
          <w:u w:val="single"/>
        </w:rPr>
        <w:t>Despite its beneficent claims to equalizing educational opportunities and outputs,</w:t>
      </w:r>
      <w:r>
        <w:t xml:space="preserve"> </w:t>
      </w:r>
      <w:r w:rsidRPr="0081681F">
        <w:rPr>
          <w:u w:val="single"/>
        </w:rPr>
        <w:t>the race-conscious mandate</w:t>
      </w:r>
      <w:r>
        <w:t xml:space="preserve">, according to Leonardo (2007), </w:t>
      </w:r>
      <w:r w:rsidRPr="0081681F">
        <w:rPr>
          <w:u w:val="single"/>
        </w:rPr>
        <w:t>is an instrument of Whiteness.</w:t>
      </w:r>
      <w:r>
        <w:t xml:space="preserve"> </w:t>
      </w:r>
      <w:r w:rsidRPr="0081681F">
        <w:rPr>
          <w:u w:val="single"/>
        </w:rPr>
        <w:t>The color-blind educational policy may claim intentions to redress racial inequalities, but its underpinnings and outcomes demonstrate otherwise</w:t>
      </w:r>
      <w:r>
        <w:t xml:space="preserve">. Contrary to the articulated claims of closing the achievement gap, NCLB naturalizes social inequalities. For instance, </w:t>
      </w:r>
      <w:r w:rsidRPr="0081681F">
        <w:rPr>
          <w:u w:val="single"/>
        </w:rPr>
        <w:t>although schools do not receive adequate funding to meet</w:t>
      </w:r>
      <w:r>
        <w:t xml:space="preserve"> NCLB </w:t>
      </w:r>
      <w:r w:rsidRPr="0081681F">
        <w:rPr>
          <w:u w:val="single"/>
        </w:rPr>
        <w:t>mandates these students are blamed for failing to meet the standards because theoretically they were given ample opportunities to succeed. In addition, students who fail to meet the policy’s racialized academic standards are stigmatizated and further alienated</w:t>
      </w:r>
      <w:r>
        <w:t xml:space="preserve"> (Leonardo, 2007). Despite an apparent commitment in its language, the Act is </w:t>
      </w:r>
      <w:r w:rsidRPr="0081681F">
        <w:rPr>
          <w:u w:val="single"/>
        </w:rPr>
        <w:t>unable to meet</w:t>
      </w:r>
      <w:r>
        <w:t xml:space="preserve"> its </w:t>
      </w:r>
      <w:r w:rsidRPr="0081681F">
        <w:rPr>
          <w:u w:val="single"/>
        </w:rPr>
        <w:t>goals</w:t>
      </w:r>
      <w:r>
        <w:t xml:space="preserve"> of </w:t>
      </w:r>
      <w:r w:rsidRPr="0081681F">
        <w:rPr>
          <w:u w:val="single"/>
        </w:rPr>
        <w:t>addressing</w:t>
      </w:r>
      <w:r>
        <w:t xml:space="preserve"> and redressing </w:t>
      </w:r>
      <w:r w:rsidRPr="0081681F">
        <w:rPr>
          <w:u w:val="single"/>
        </w:rPr>
        <w:t>racial disparities</w:t>
      </w:r>
      <w:r>
        <w:t xml:space="preserve">. This, I argue, </w:t>
      </w:r>
      <w:r w:rsidRPr="0081681F">
        <w:rPr>
          <w:u w:val="single"/>
        </w:rPr>
        <w:t>is not a paradox or indicative of the policy’s failure.</w:t>
      </w:r>
      <w:r>
        <w:t xml:space="preserve"> Instead, </w:t>
      </w:r>
      <w:r w:rsidRPr="0081681F">
        <w:rPr>
          <w:u w:val="single"/>
        </w:rPr>
        <w:t xml:space="preserve">it is a symptom of its fantasies of Black youth as deficient, Other, and perennially behind. </w:t>
      </w:r>
      <w:r w:rsidRPr="0081681F">
        <w:t>In lieu of providing a structural critique including</w:t>
      </w:r>
      <w:r w:rsidRPr="0081681F">
        <w:rPr>
          <w:u w:val="single"/>
        </w:rPr>
        <w:t xml:space="preserve"> the racism of US educational policies, </w:t>
      </w:r>
      <w:r w:rsidRPr="0081681F">
        <w:t>NCLB</w:t>
      </w:r>
      <w:r w:rsidRPr="0081681F">
        <w:rPr>
          <w:u w:val="single"/>
        </w:rPr>
        <w:t xml:space="preserve"> fixates on marginalized students as problems.</w:t>
      </w:r>
      <w:r>
        <w:t xml:space="preserve"> </w:t>
      </w:r>
      <w:r w:rsidRPr="0081681F">
        <w:rPr>
          <w:u w:val="single"/>
        </w:rPr>
        <w:t>Even if the language of the policy is essentially to provide equal opportunities and high standards for historically neglected students, the emphasis is that these students are academically deficient, if not fetishized as such.</w:t>
      </w:r>
      <w:r>
        <w:t xml:space="preserve"> Here, Lacanian psychoanalytic theory may help to investigate 470 Connie Wun </w:t>
      </w:r>
      <w:r w:rsidRPr="0081681F">
        <w:rPr>
          <w:u w:val="single"/>
        </w:rPr>
        <w:t>the formation of the racialized subject</w:t>
      </w:r>
      <w:r>
        <w:t xml:space="preserve"> (and its society) </w:t>
      </w:r>
      <w:r w:rsidRPr="0081681F">
        <w:rPr>
          <w:u w:val="single"/>
        </w:rPr>
        <w:t>through educational policy as a violent act</w:t>
      </w:r>
      <w:r>
        <w:t xml:space="preserve"> (Gillborn, 2005). </w:t>
      </w:r>
      <w:r w:rsidRPr="0081681F">
        <w:t>Given that racial fantasies and language shape subjectivities and inform law,</w:t>
      </w:r>
      <w:r>
        <w:t xml:space="preserve"> I argue that NCLB </w:t>
      </w:r>
      <w:r w:rsidRPr="0081681F">
        <w:rPr>
          <w:u w:val="single"/>
        </w:rPr>
        <w:t>is a formative signifier that shapes how Black students are recognized within the law, social institutions and language.</w:t>
      </w:r>
      <w:r>
        <w:t xml:space="preserve"> It almost goes without saying that these students will be stigmatized, as Leonardo discussed in his essay (Leonardo, 2007). However, given the power of language to shape human subjects, their sense of each other and themselves, </w:t>
      </w:r>
      <w:r w:rsidRPr="0081681F">
        <w:rPr>
          <w:u w:val="single"/>
        </w:rPr>
        <w:t>imagining Black students as</w:t>
      </w:r>
      <w:r>
        <w:t xml:space="preserve"> deficient and </w:t>
      </w:r>
      <w:r w:rsidRPr="0081681F">
        <w:rPr>
          <w:u w:val="single"/>
        </w:rPr>
        <w:t>problematic</w:t>
      </w:r>
      <w:r>
        <w:t xml:space="preserve"> produce effects that extend beyond stigma. I argue that NCLB </w:t>
      </w:r>
      <w:r w:rsidRPr="0081681F">
        <w:rPr>
          <w:u w:val="single"/>
        </w:rPr>
        <w:t>helps to constitute the Black subject to reify the illusion of a complete society premised upon anti-Blackness</w:t>
      </w:r>
      <w:r>
        <w:t xml:space="preserve">. It is important to recall Lacanian psychoanalysis’ theory of language existing before its subjects. While current academic standards and measurement systems may highlight important educational disparities, </w:t>
      </w:r>
      <w:r w:rsidRPr="0081681F">
        <w:rPr>
          <w:u w:val="single"/>
        </w:rPr>
        <w:t>the anti-Black world fantasizes the existence of the deficient, evil, problematic Black other.</w:t>
      </w:r>
      <w:r>
        <w:t xml:space="preserve"> </w:t>
      </w:r>
      <w:r w:rsidRPr="0081681F">
        <w:rPr>
          <w:u w:val="single"/>
        </w:rPr>
        <w:t>NCLB institutionalized these fantasies of the phobogenic other. This does not mean that achievement gaps are not a fact or that educational disparities do not exist. It is important</w:t>
      </w:r>
      <w:r>
        <w:t xml:space="preserve">, however, for race-conscious scholars </w:t>
      </w:r>
      <w:r w:rsidRPr="0081681F">
        <w:rPr>
          <w:u w:val="single"/>
        </w:rPr>
        <w:t>to analyze more than empirical evidence for what informs these mandates, their discourses and their effects. As part of the formative Symbolic the Act has marked these students as problems for the entire educational system to be refashioned around. Studies show that this restructuring is failing to rectify the problem</w:t>
      </w:r>
      <w:r>
        <w:t xml:space="preserve">. In fact, as mentioned earlier, some studies show that NCLB has not only been unsuccessful in redressing educational inequalities, but also created more disparities, especially in the areas of school discipline and punishment. This may be because </w:t>
      </w:r>
      <w:r w:rsidRPr="0081681F">
        <w:rPr>
          <w:u w:val="single"/>
        </w:rPr>
        <w:t>the problem lies not with the students, schools, teachers or funding, but with the pre-existing anti-Black fantasies that shape the Symbolic, the law and its institutions.</w:t>
      </w:r>
    </w:p>
    <w:p w:rsidR="0081681F" w:rsidRDefault="0081681F" w:rsidP="0081681F">
      <w:pPr>
        <w:pStyle w:val="Heading4"/>
      </w:pPr>
      <w:r>
        <w:t xml:space="preserve">Y’all got it wrong – this was never made for the black, it was made FROM the black </w:t>
      </w:r>
    </w:p>
    <w:p w:rsidR="0081681F" w:rsidRPr="0081681F" w:rsidRDefault="0081681F" w:rsidP="0081681F">
      <w:pPr>
        <w:pStyle w:val="Heading4"/>
      </w:pPr>
      <w:r>
        <w:t>Empirically, the black body has been the sight of violence within the walls of the school, the problem that needs fixing</w:t>
      </w:r>
    </w:p>
    <w:p w:rsidR="0081681F" w:rsidRPr="00F633E4" w:rsidRDefault="0081681F" w:rsidP="0081681F">
      <w:pPr>
        <w:rPr>
          <w:rFonts w:asciiTheme="minorHAnsi" w:hAnsiTheme="minorHAnsi" w:cstheme="minorHAnsi"/>
          <w:sz w:val="24"/>
        </w:rPr>
      </w:pPr>
      <w:r w:rsidRPr="00F633E4">
        <w:rPr>
          <w:rFonts w:asciiTheme="minorHAnsi" w:hAnsiTheme="minorHAnsi" w:cstheme="minorHAnsi"/>
          <w:b/>
          <w:sz w:val="24"/>
          <w:u w:val="single"/>
        </w:rPr>
        <w:t>Dumas ’16</w:t>
      </w:r>
      <w:r w:rsidRPr="00F633E4">
        <w:rPr>
          <w:rFonts w:asciiTheme="minorHAnsi" w:hAnsiTheme="minorHAnsi" w:cstheme="minorHAnsi"/>
          <w:sz w:val="24"/>
        </w:rPr>
        <w:t xml:space="preserve"> (Michael, </w:t>
      </w:r>
      <w:r w:rsidRPr="00F633E4">
        <w:rPr>
          <w:rFonts w:asciiTheme="minorHAnsi" w:hAnsiTheme="minorHAnsi" w:cstheme="minorHAnsi"/>
        </w:rPr>
        <w:t>Assistant Professor at the University of California, Berkeley in the Graduate School of Education and the Department of African American Studies, “Against the Dark: Antiblackness in Education Policy and Discourse”, Theory Into Practice, 55:1, 11-19, 2016) DM</w:t>
      </w:r>
    </w:p>
    <w:p w:rsidR="0081681F" w:rsidRDefault="0081681F" w:rsidP="0081681F">
      <w:r w:rsidRPr="0081681F">
        <w:rPr>
          <w:u w:val="single"/>
        </w:rPr>
        <w:t>What does it mean to suggest that education policy is a site of antiblackness? Fundamentally, it is an acknowledgment of the long history of Black struggle for educational opportunity, which is to say a struggle against what</w:t>
      </w:r>
      <w:r w:rsidRPr="0081681F">
        <w:t xml:space="preserve"> has always been (and </w:t>
      </w:r>
      <w:r w:rsidRPr="0081681F">
        <w:rPr>
          <w:u w:val="single"/>
        </w:rPr>
        <w:t>continues to be) a struggle against speciﬁc anti-Black ideologies, discourses, representations, (mal)distribution of material resources, and physical and psychic assaults on Black bodies in schools. During the years of state sanctioned slavery, white slaveowners would often beat their Black property for attempting to learn to read; for Black people in bondage, learning to read was understood not only as a pathway to economic mobility, but, perhaps more importantly, as assertion of their own humanity, a resistance to being propertied</w:t>
      </w:r>
      <w:r w:rsidRPr="0081681F">
        <w:t xml:space="preserve"> (Anderson, 1988; Dumas, 2010). A century later, </w:t>
      </w:r>
      <w:r w:rsidRPr="0081681F">
        <w:rPr>
          <w:u w:val="single"/>
        </w:rPr>
        <w:t>Black children faced down snarling, spitting mobs of white parents and elected ofﬁcials who were incensed that their own white children would have to sit next to Black children, and fearful that their white education would be sullied by the presence of the Black.</w:t>
      </w:r>
      <w:r w:rsidRPr="0081681F">
        <w:t xml:space="preserve"> And </w:t>
      </w:r>
      <w:r w:rsidRPr="0081681F">
        <w:rPr>
          <w:u w:val="single"/>
        </w:rPr>
        <w:t>this</w:t>
      </w:r>
      <w:r w:rsidRPr="0081681F">
        <w:t xml:space="preserve">, then, </w:t>
      </w:r>
      <w:r w:rsidRPr="0081681F">
        <w:rPr>
          <w:u w:val="single"/>
        </w:rPr>
        <w:t>is the essence of antiblackness in education policy: the Black is constructed as always already problem—as nonhuman; inherently uneducable, or at very least, unworthy of education; and, even in a multiracial society, always a threat to</w:t>
      </w:r>
      <w:r w:rsidRPr="0081681F">
        <w:t xml:space="preserve"> what Sexton (2008, p. 13) described as “</w:t>
      </w:r>
      <w:r w:rsidRPr="0081681F">
        <w:rPr>
          <w:u w:val="single"/>
        </w:rPr>
        <w:t>everything else.” School desegregation is perhaps the most prominent education policy of the past century in which Black people have been positioned as problem.</w:t>
      </w:r>
    </w:p>
    <w:p w:rsidR="0081681F" w:rsidRDefault="0081681F" w:rsidP="0081681F">
      <w:pPr>
        <w:pStyle w:val="Heading4"/>
        <w:rPr>
          <w:rStyle w:val="Emphasis"/>
          <w:rFonts w:asciiTheme="minorHAnsi" w:hAnsiTheme="minorHAnsi" w:cstheme="minorHAnsi"/>
          <w:b/>
          <w:sz w:val="28"/>
          <w:u w:val="none"/>
        </w:rPr>
      </w:pPr>
      <w:r>
        <w:rPr>
          <w:rStyle w:val="Emphasis"/>
          <w:rFonts w:asciiTheme="minorHAnsi" w:hAnsiTheme="minorHAnsi" w:cstheme="minorHAnsi"/>
          <w:b/>
          <w:sz w:val="28"/>
          <w:u w:val="none"/>
        </w:rPr>
        <w:t xml:space="preserve">Even they books don’t want us to succeed, they teach us that we always need </w:t>
      </w:r>
    </w:p>
    <w:p w:rsidR="0081681F" w:rsidRPr="0081681F" w:rsidRDefault="0081681F" w:rsidP="0081681F">
      <w:pPr>
        <w:pStyle w:val="Heading4"/>
      </w:pPr>
      <w:r>
        <w:t xml:space="preserve">Never wanted us to read and now what do we see, that I was happy that they hated people that looked like me </w:t>
      </w:r>
    </w:p>
    <w:p w:rsidR="0081681F" w:rsidRPr="00F633E4" w:rsidRDefault="0081681F" w:rsidP="0081681F">
      <w:pPr>
        <w:pStyle w:val="Heading4"/>
        <w:rPr>
          <w:rStyle w:val="Emphasis"/>
          <w:rFonts w:asciiTheme="minorHAnsi" w:hAnsiTheme="minorHAnsi" w:cstheme="minorHAnsi"/>
          <w:b/>
          <w:sz w:val="28"/>
          <w:u w:val="none"/>
        </w:rPr>
      </w:pPr>
      <w:r w:rsidRPr="00F633E4">
        <w:rPr>
          <w:rStyle w:val="Emphasis"/>
          <w:rFonts w:asciiTheme="minorHAnsi" w:hAnsiTheme="minorHAnsi" w:cstheme="minorHAnsi"/>
          <w:b/>
          <w:sz w:val="28"/>
          <w:u w:val="none"/>
        </w:rPr>
        <w:t>The affirmative’s curriculum reform produces a cultural memory that shapes public discourse and policy in opposition to blackness – this framework spreads antiblackness out of the classroom and into future policymaking</w:t>
      </w:r>
    </w:p>
    <w:p w:rsidR="0081681F" w:rsidRPr="00F633E4" w:rsidRDefault="0081681F" w:rsidP="0081681F">
      <w:pPr>
        <w:rPr>
          <w:rFonts w:asciiTheme="minorHAnsi" w:hAnsiTheme="minorHAnsi" w:cstheme="minorHAnsi"/>
          <w:b/>
          <w:iCs/>
          <w:u w:val="single"/>
        </w:rPr>
      </w:pPr>
      <w:r w:rsidRPr="00F633E4">
        <w:rPr>
          <w:rStyle w:val="Emphasis"/>
          <w:rFonts w:asciiTheme="minorHAnsi" w:hAnsiTheme="minorHAnsi" w:cstheme="minorHAnsi"/>
        </w:rPr>
        <w:t xml:space="preserve">Brown-Brown ‘10 </w:t>
      </w:r>
      <w:r w:rsidRPr="00F633E4">
        <w:rPr>
          <w:rStyle w:val="Emphasis"/>
          <w:rFonts w:asciiTheme="minorHAnsi" w:hAnsiTheme="minorHAnsi" w:cstheme="minorHAnsi"/>
          <w:b w:val="0"/>
          <w:u w:val="none"/>
        </w:rPr>
        <w:t xml:space="preserve"> (</w:t>
      </w:r>
      <w:r w:rsidRPr="00F633E4">
        <w:rPr>
          <w:rFonts w:asciiTheme="minorHAnsi" w:hAnsiTheme="minorHAnsi" w:cstheme="minorHAnsi"/>
          <w:sz w:val="18"/>
          <w:szCs w:val="18"/>
        </w:rPr>
        <w:t xml:space="preserve">Keffrelyn D. Brown , Ph.D, Curriculum Theory, Pedagogic Theory and Teaching Education, and Anthony L. Brown, Ph.D., Curriculum Theory, Educational Policy, and Teaching Education, The University of Texas at Austin, </w:t>
      </w:r>
      <w:hyperlink r:id="rId8" w:history="1">
        <w:r w:rsidRPr="00F633E4">
          <w:rPr>
            <w:rStyle w:val="Hyperlink"/>
            <w:rFonts w:asciiTheme="minorHAnsi" w:hAnsiTheme="minorHAnsi" w:cstheme="minorHAnsi"/>
            <w:sz w:val="18"/>
            <w:szCs w:val="18"/>
          </w:rPr>
          <w:t>http://s3.amazonaws.com/academia.edu.documents/32252747/Silenced_memories-1.pdf?AWSAccessKeyId=AKIAIWOWYYGZ2Y53UL3A&amp;Expires=1499289424&amp;Signature=kNPHTbpi4eOiyMwCvmblEyfrKd0%3D&amp;response-content-disposition=inline%3B%20filename%3DSilenced_Memories_An_examination_of_the.pdf</w:t>
        </w:r>
      </w:hyperlink>
      <w:r w:rsidRPr="00F633E4">
        <w:rPr>
          <w:rFonts w:asciiTheme="minorHAnsi" w:hAnsiTheme="minorHAnsi" w:cstheme="minorHAnsi"/>
          <w:sz w:val="18"/>
          <w:szCs w:val="18"/>
        </w:rPr>
        <w:t xml:space="preserve">) </w:t>
      </w:r>
    </w:p>
    <w:p w:rsidR="0081681F" w:rsidRDefault="0081681F" w:rsidP="0081681F">
      <w:pPr>
        <w:spacing w:line="259" w:lineRule="auto"/>
        <w:rPr>
          <w:rFonts w:asciiTheme="minorHAnsi" w:hAnsiTheme="minorHAnsi" w:cstheme="minorHAnsi"/>
          <w:b/>
          <w:sz w:val="24"/>
          <w:u w:val="single"/>
        </w:rPr>
      </w:pPr>
      <w:r w:rsidRPr="00F633E4">
        <w:rPr>
          <w:rStyle w:val="StyleUnderline"/>
          <w:rFonts w:asciiTheme="minorHAnsi" w:hAnsiTheme="minorHAnsi" w:cstheme="minorHAnsi"/>
          <w:szCs w:val="20"/>
        </w:rPr>
        <w:t>The theoretical framing of this study draws from both the historical lens of cultural memory</w:t>
      </w:r>
      <w:r w:rsidRPr="00F633E4">
        <w:rPr>
          <w:rFonts w:asciiTheme="minorHAnsi" w:hAnsiTheme="minorHAnsi" w:cstheme="minorHAnsi"/>
          <w:szCs w:val="20"/>
        </w:rPr>
        <w:t xml:space="preserve"> (Assmann &amp; Czaplicka, 1995; Flores, 2002</w:t>
      </w:r>
      <w:r w:rsidRPr="00F633E4">
        <w:rPr>
          <w:rStyle w:val="StyleUnderline"/>
          <w:rFonts w:asciiTheme="minorHAnsi" w:hAnsiTheme="minorHAnsi" w:cstheme="minorHAnsi"/>
          <w:szCs w:val="20"/>
        </w:rPr>
        <w:t>) and critical race theory</w:t>
      </w:r>
      <w:r w:rsidRPr="00F633E4">
        <w:rPr>
          <w:rFonts w:asciiTheme="minorHAnsi" w:hAnsiTheme="minorHAnsi" w:cstheme="minorHAnsi"/>
          <w:szCs w:val="20"/>
        </w:rPr>
        <w:t xml:space="preserve"> (Bell, 1987; Dixson &amp; Rousseau, 2006; Ladson-Billings &amp; Tate, 1995</w:t>
      </w:r>
      <w:r w:rsidRPr="00F633E4">
        <w:rPr>
          <w:rStyle w:val="Emphasis"/>
          <w:rFonts w:asciiTheme="minorHAnsi" w:hAnsiTheme="minorHAnsi" w:cstheme="minorHAnsi"/>
          <w:szCs w:val="20"/>
        </w:rPr>
        <w:t>). Cultural memory refers to the discourses, texts, and artifacts that shape how we conceptualize and imagine a social context or a group’s experience. An important aspect of shaping cultural memory is how a narrative is presented and rendered within the public discourse.</w:t>
      </w:r>
      <w:r w:rsidRPr="00F633E4">
        <w:rPr>
          <w:rFonts w:asciiTheme="minorHAnsi" w:hAnsiTheme="minorHAnsi" w:cstheme="minorHAnsi"/>
          <w:szCs w:val="20"/>
        </w:rPr>
        <w:t xml:space="preserve"> </w:t>
      </w:r>
      <w:r w:rsidRPr="00F633E4">
        <w:rPr>
          <w:rStyle w:val="StyleUnderline"/>
          <w:rFonts w:asciiTheme="minorHAnsi" w:hAnsiTheme="minorHAnsi" w:cstheme="minorHAnsi"/>
          <w:szCs w:val="20"/>
        </w:rPr>
        <w:t>In a similar fashion, we maintain that the architects of official school text</w:t>
      </w:r>
      <w:r w:rsidRPr="00F633E4">
        <w:rPr>
          <w:rFonts w:asciiTheme="minorHAnsi" w:hAnsiTheme="minorHAnsi" w:cstheme="minorHAnsi"/>
          <w:szCs w:val="20"/>
        </w:rPr>
        <w:t xml:space="preserve"> (e.g., policymakers, state officials, and textbook publishers) </w:t>
      </w:r>
      <w:r w:rsidRPr="00F633E4">
        <w:rPr>
          <w:rStyle w:val="StyleUnderline"/>
          <w:rFonts w:asciiTheme="minorHAnsi" w:hAnsiTheme="minorHAnsi" w:cstheme="minorHAnsi"/>
          <w:szCs w:val="20"/>
        </w:rPr>
        <w:t>help to shape the cultural memory of African American history and, hence, the sociocultural knowledge circulated about this group. Collectively, this knowledge defines how African Americans are imagined in the present.</w:t>
      </w:r>
      <w:r w:rsidRPr="00F633E4">
        <w:rPr>
          <w:rFonts w:asciiTheme="minorHAnsi" w:hAnsiTheme="minorHAnsi" w:cstheme="minorHAnsi"/>
          <w:szCs w:val="20"/>
        </w:rPr>
        <w:t xml:space="preserve"> </w:t>
      </w:r>
      <w:r w:rsidRPr="00F633E4">
        <w:rPr>
          <w:rStyle w:val="Emphasis"/>
          <w:rFonts w:asciiTheme="minorHAnsi" w:hAnsiTheme="minorHAnsi" w:cstheme="minorHAnsi"/>
          <w:szCs w:val="20"/>
        </w:rPr>
        <w:t>Critical race theory (CRT) legal scholars highlight the need to examine how race and institutional racism operate in U.S. society.</w:t>
      </w:r>
      <w:r w:rsidRPr="00F633E4">
        <w:rPr>
          <w:rFonts w:asciiTheme="minorHAnsi" w:hAnsiTheme="minorHAnsi" w:cstheme="minorHAnsi"/>
          <w:szCs w:val="20"/>
        </w:rPr>
        <w:t xml:space="preserve"> </w:t>
      </w:r>
      <w:r w:rsidRPr="00F633E4">
        <w:rPr>
          <w:rStyle w:val="Emphasis"/>
          <w:rFonts w:asciiTheme="minorHAnsi" w:hAnsiTheme="minorHAnsi" w:cstheme="minorHAnsi"/>
          <w:szCs w:val="20"/>
        </w:rPr>
        <w:t>Such work maintains that the public imagination of key racial equality narratives, such as Brown v. Board of Education</w:t>
      </w:r>
      <w:r w:rsidRPr="00F633E4">
        <w:rPr>
          <w:rFonts w:asciiTheme="minorHAnsi" w:hAnsiTheme="minorHAnsi" w:cstheme="minorHAnsi"/>
          <w:szCs w:val="20"/>
        </w:rPr>
        <w:t xml:space="preserve"> (1954</w:t>
      </w:r>
      <w:r w:rsidRPr="00F633E4">
        <w:rPr>
          <w:rStyle w:val="Emphasis"/>
          <w:rFonts w:asciiTheme="minorHAnsi" w:hAnsiTheme="minorHAnsi" w:cstheme="minorHAnsi"/>
          <w:szCs w:val="20"/>
        </w:rPr>
        <w:t>) and the efforts of the Civil Right Movement—each paramount to the story of racial progress in the U.S.—has actually helped to veil the lived, racial realities faced by groups of color</w:t>
      </w:r>
      <w:r w:rsidRPr="00F633E4">
        <w:rPr>
          <w:rStyle w:val="StyleUnderline"/>
          <w:rFonts w:asciiTheme="minorHAnsi" w:hAnsiTheme="minorHAnsi" w:cstheme="minorHAnsi"/>
          <w:szCs w:val="20"/>
        </w:rPr>
        <w:t>. Drawing from the CRT approach of reinterpreting efforts taken to dismantle legal racism in the U.S. (</w:t>
      </w:r>
      <w:r w:rsidRPr="00F633E4">
        <w:rPr>
          <w:rFonts w:asciiTheme="minorHAnsi" w:hAnsiTheme="minorHAnsi" w:cstheme="minorHAnsi"/>
          <w:szCs w:val="20"/>
        </w:rPr>
        <w:t xml:space="preserve">Bell, 1980; Guiner, 2004), </w:t>
      </w:r>
      <w:r w:rsidRPr="00F633E4">
        <w:rPr>
          <w:rStyle w:val="StyleUnderline"/>
          <w:rFonts w:asciiTheme="minorHAnsi" w:hAnsiTheme="minorHAnsi" w:cstheme="minorHAnsi"/>
          <w:szCs w:val="20"/>
        </w:rPr>
        <w:t xml:space="preserve">CRT in education scholars have shown that </w:t>
      </w:r>
      <w:r w:rsidRPr="00F633E4">
        <w:rPr>
          <w:rStyle w:val="Emphasis"/>
          <w:rFonts w:asciiTheme="minorHAnsi" w:hAnsiTheme="minorHAnsi" w:cstheme="minorHAnsi"/>
          <w:szCs w:val="20"/>
        </w:rPr>
        <w:t>while legal changes to public schooling, including improvements to the curriculum, have made some progress toward racial equality, these efforts have failed to change the entrenched and institutional effects of race and racism in the U.S.</w:t>
      </w:r>
      <w:r w:rsidRPr="00F633E4">
        <w:rPr>
          <w:rFonts w:asciiTheme="minorHAnsi" w:hAnsiTheme="minorHAnsi" w:cstheme="minorHAnsi"/>
          <w:szCs w:val="20"/>
        </w:rPr>
        <w:t xml:space="preserve"> (Chapman, 2005; Dixson &amp; Rousseau, 2006; Ladson-Billings &amp; Tate, 1995). </w:t>
      </w:r>
      <w:r w:rsidRPr="00F633E4">
        <w:rPr>
          <w:rStyle w:val="StyleUnderline"/>
          <w:rFonts w:asciiTheme="minorHAnsi" w:hAnsiTheme="minorHAnsi" w:cstheme="minorHAnsi"/>
          <w:szCs w:val="20"/>
        </w:rPr>
        <w:t>Drawing specifically from this CRT approach and the theoretical importance this framework places on examining the institutional nature of racism in U.S. society, our study explores how social studies textbooks represented racial violence against African Americans. To do this, we examined the sociocultural knowledge about race and racism that is found in what Apple (1993) Downloaded By: [Brown, Anthony L.] At: 18:20 7 May 2010 SILENCED MEMORIES 143 terms, “official knowledge.” We explored whether the official school curriculum included histories of racial violence in Texas state-adopted textbooks and if this inclusion gave attention to the institutional aspects of race and racism</w:t>
      </w:r>
    </w:p>
    <w:p w:rsidR="0081681F" w:rsidRDefault="0081681F" w:rsidP="0081681F">
      <w:pPr>
        <w:pStyle w:val="Heading4"/>
      </w:pPr>
      <w:r>
        <w:t>There is no seat for the black child in the classroom – the contradiction of the black as problem that must be solved necessitates the violence against the black body – the affirmative is no different – education policy in and of itself has no place for the black</w:t>
      </w:r>
    </w:p>
    <w:p w:rsidR="0081681F" w:rsidRPr="0081681F" w:rsidRDefault="0081681F" w:rsidP="0081681F">
      <w:pPr>
        <w:rPr>
          <w:rFonts w:asciiTheme="minorHAnsi" w:hAnsiTheme="minorHAnsi" w:cstheme="minorHAnsi"/>
          <w:sz w:val="24"/>
        </w:rPr>
      </w:pPr>
      <w:r>
        <w:t xml:space="preserve"> </w:t>
      </w:r>
      <w:r w:rsidRPr="00F633E4">
        <w:rPr>
          <w:rFonts w:asciiTheme="minorHAnsi" w:hAnsiTheme="minorHAnsi" w:cstheme="minorHAnsi"/>
          <w:b/>
          <w:sz w:val="24"/>
          <w:u w:val="single"/>
        </w:rPr>
        <w:t>Dumas ’16</w:t>
      </w:r>
      <w:r w:rsidRPr="00F633E4">
        <w:rPr>
          <w:rFonts w:asciiTheme="minorHAnsi" w:hAnsiTheme="minorHAnsi" w:cstheme="minorHAnsi"/>
          <w:sz w:val="24"/>
        </w:rPr>
        <w:t xml:space="preserve"> (Michael, </w:t>
      </w:r>
      <w:r w:rsidRPr="00F633E4">
        <w:rPr>
          <w:rFonts w:asciiTheme="minorHAnsi" w:hAnsiTheme="minorHAnsi" w:cstheme="minorHAnsi"/>
        </w:rPr>
        <w:t>Assistant Professor at the University of California, Berkeley in the Graduate School of Education and the Department of African American Studies, “Against the Dark: Antiblackness in Education Policy and Discourse”, Theory Into Practice, 55:1, 11-19, 2016) DM</w:t>
      </w:r>
    </w:p>
    <w:p w:rsidR="0081681F" w:rsidRDefault="0081681F" w:rsidP="0081681F">
      <w:r>
        <w:t xml:space="preserve">In short, </w:t>
      </w:r>
      <w:r>
        <w:rPr>
          <w:u w:val="single"/>
        </w:rPr>
        <w:t>school desegregation policy was precipitated by antiblackness. However, school desegregation researchers are more likely to frame their analyses through the lenses of access and diversity, emphasizing the educational benefits of cross-cultural interaction and the importance of providing more equitable allocation of educational resources</w:t>
      </w:r>
      <w:r>
        <w:t xml:space="preserve"> (Orfield &amp; Eaton, 1996; Orfield &amp; Lee, 2004; Wells, 1995; Wells, Duran, &amp; White, 2008). </w:t>
      </w:r>
      <w:r>
        <w:rPr>
          <w:u w:val="single"/>
        </w:rPr>
        <w:t>In contrast, theorizing antiblackness in school desegregation policy shifts the focus to interrogation of policies that led to the displacement of Black educators and the destruction of school communities that affirmed Black humanity (Tillman, 2004). Antiblackness allows one to capture the depths of suffering of Black children and educators in predominantly white schools, and connect this contemporary trauma to the longue dure ́e of slavery from bondage to its afterlife in desegregating (and now resegregating) schools.</w:t>
      </w:r>
      <w:r>
        <w:t xml:space="preserve"> And taking Sexton’s (2008) analysis of multiracialism into account leads to a more nuanced and careful critique of how schools pit the academic success of (some) Asian American students against and Colorism in Education 16 above the academic difficulties of Black students. Here, </w:t>
      </w:r>
      <w:r>
        <w:rPr>
          <w:u w:val="single"/>
        </w:rPr>
        <w:t xml:space="preserve">schools can be celebrated as diverse despite the absence of Black students in the building and/ or in the higher academic tracks. Ultimately, the slave has no place in the most privileged and highly-regarded school spaces; the Black becomes a kind of educational anachronism, not quite suited for our idealized multicultural learning community. </w:t>
      </w:r>
      <w:r>
        <w:t xml:space="preserve">Education Practice and the Possibility of Black Life W. E. B. DuBois, writing about integration of schools in 1935, argued that segregated schools were still needed due to the “growing animosity of the whites” (p. 328). White public opinion, he explained, was overwhelmingly opposed to establishing racially integrated schools. In such a context, he believed, it was impossible for Black children to receive “a proper education,” which, in his view, included “sympathetic touch between teacher and pupil” and the teaching of knowledge about Black history and culture as a group, as citizens. One can read DuBois as seeking an education for Black people that creates spaces to disrupt the exclusion of the Black from the cultural and political regard extended to those who are presumed Human. Most educators would like to believe that modern Americans live in a different time than DuBois—that the animosity of whites against Black people has declined, or is no longer the norm, especially among well-intentioned educa- tors who profess to care about all children and who are likely to have been educated in colleges of education with expressed commitments to equity and diversity. The scholarship on anti- blackness insists that </w:t>
      </w:r>
      <w:r w:rsidRPr="0081681F">
        <w:rPr>
          <w:u w:val="single"/>
        </w:rPr>
        <w:t>the very imagination of all children was never intended to include the Black, and that the Black becomes antagonistically positioned in relation to diversity visions and goals. It is the Black that is feared, despised, (socially) dead.</w:t>
      </w:r>
      <w:r>
        <w:t xml:space="preserve"> But how is any of this helpful? First, as Wilderson (2010) suggested, </w:t>
      </w:r>
      <w:r w:rsidRPr="0081681F">
        <w:rPr>
          <w:u w:val="single"/>
        </w:rPr>
        <w:t>it is important for educators to acknowledge that antiblackness infects educators’ work in schools, and serves as a form of (everyday) violence against Black children and their families. This acknowledge- ment is different from a broad stance against intolerance or racism, or an admission of the existence of white privilege.</w:t>
      </w:r>
      <w:r>
        <w:t xml:space="preserve"> </w:t>
      </w:r>
      <w:r>
        <w:rPr>
          <w:u w:val="single"/>
        </w:rPr>
        <w:t>Teachers, administrators, and district leaders should create oppor- tunities to engage in honest and very specific conversations about Black bodies, blackness, and Black historical memories in and of the school and local community. They all might explore together what it means to educate a group of people who were never meant to be educated and, in fact, were never meant to be, to exist as humans.</w:t>
      </w:r>
      <w:r>
        <w:t xml:space="preserve"> More systemically, </w:t>
      </w:r>
      <w:r>
        <w:rPr>
          <w:u w:val="single"/>
        </w:rPr>
        <w:t>educators might begin to imagine an education policy discourse and processes of policy implementation that take antiblackness for granted. Thus, any racial disparity in education should be assumed to be facilitated, or at least exacerbated, by disdain and disregard for the Black</w:t>
      </w:r>
      <w:r w:rsidRPr="0081681F">
        <w:rPr>
          <w:u w:val="single"/>
        </w:rPr>
        <w:t xml:space="preserve">. Differences in academic achievement; frequency and severity of school discipline; rate of neighborhood school closures; fundraising capacity of PTAs; access to arts, music, and unstructured playtime—these are all sites of antiblackness. That is to say, these are all policies in which the Black is positioned on the bottom, and as much as one might wring one’s hands about it all, and pursue various interven- tions, radical improvements are impossible with- out a broader, radical shift in the racial order. </w:t>
      </w:r>
      <w:r>
        <w:t>This is perhaps, however fittingly, a pessimistic view of education policy. However, its possibility is in fomenting a new politics, a new practice of education, committed to Black—and therefore human—emancipation.</w:t>
      </w:r>
    </w:p>
    <w:p w:rsidR="00BC7186" w:rsidRDefault="00BC7186" w:rsidP="00BC7186">
      <w:pPr>
        <w:pStyle w:val="Heading4"/>
      </w:pPr>
      <w:r>
        <w:t>The problem of blackness in the classroom positions black students as the receptacle for white fears and anxieties – educational policies like the affirmative may make miniscule improvements to disparities but the position of the black as other means they will never solve and will only make the structure of antiblackness more insidious</w:t>
      </w:r>
    </w:p>
    <w:p w:rsidR="00BC7186" w:rsidRPr="00BC7186" w:rsidRDefault="00BC7186" w:rsidP="00BC7186">
      <w:r>
        <w:rPr>
          <w:b/>
          <w:u w:val="single"/>
        </w:rPr>
        <w:t xml:space="preserve">Wun ’14 </w:t>
      </w:r>
      <w:r>
        <w:t xml:space="preserve">(Connie, </w:t>
      </w:r>
      <w:r w:rsidRPr="00BC7186">
        <w:t>Graduate School of Education, University of California, Berkeley</w:t>
      </w:r>
      <w:r>
        <w:t>, “</w:t>
      </w:r>
      <w:r>
        <w:t>The Anti-Black Order of No Child Left</w:t>
      </w:r>
      <w:r>
        <w:t xml:space="preserve"> </w:t>
      </w:r>
      <w:r>
        <w:t>Behind: Using Lacanian psychoanal</w:t>
      </w:r>
      <w:r>
        <w:t xml:space="preserve">ysis </w:t>
      </w:r>
      <w:r>
        <w:t>and critical race theory to examine NCLB</w:t>
      </w:r>
      <w:r>
        <w:t xml:space="preserve">”, </w:t>
      </w:r>
      <w:r>
        <w:t>Educational Philosophy and Theor</w:t>
      </w:r>
      <w:r>
        <w:t xml:space="preserve">y, 2014 Vol. 46, No. 5, 462–474) </w:t>
      </w:r>
    </w:p>
    <w:p w:rsidR="0081681F" w:rsidRDefault="00BC7186" w:rsidP="00276A6A">
      <w:pPr>
        <w:spacing w:line="259" w:lineRule="auto"/>
        <w:rPr>
          <w:rFonts w:asciiTheme="minorHAnsi" w:hAnsiTheme="minorHAnsi" w:cstheme="minorHAnsi"/>
          <w:b/>
          <w:sz w:val="24"/>
          <w:u w:val="single"/>
        </w:rPr>
      </w:pPr>
      <w:r>
        <w:t xml:space="preserve">Returning to the field of education, </w:t>
      </w:r>
      <w:r w:rsidRPr="00BC7186">
        <w:rPr>
          <w:u w:val="single"/>
        </w:rPr>
        <w:t>if it is true that Black students are being marked</w:t>
      </w:r>
      <w:r>
        <w:t xml:space="preserve"> and shaped by the NCLB mandate and its surrounding discourse on race and racism, </w:t>
      </w:r>
      <w:r w:rsidRPr="00BC7186">
        <w:rPr>
          <w:u w:val="single"/>
        </w:rPr>
        <w:t>then</w:t>
      </w:r>
      <w:r>
        <w:t xml:space="preserve"> educational </w:t>
      </w:r>
      <w:r w:rsidRPr="00BC7186">
        <w:rPr>
          <w:u w:val="single"/>
        </w:rPr>
        <w:t>scholars must pay attention to how NCLB and the prevailing discourse on the achievement gap produce more than inequalities.</w:t>
      </w:r>
      <w:r>
        <w:t xml:space="preserve"> NCLB not only The Anti-Black Order of NCLB 471 shapes educational practices or increases disparities, </w:t>
      </w:r>
      <w:r w:rsidRPr="00BC7186">
        <w:rPr>
          <w:u w:val="single"/>
        </w:rPr>
        <w:t>but also reproduces the image of Black subjects as problems</w:t>
      </w:r>
      <w:r>
        <w:t xml:space="preserve">. Although the important </w:t>
      </w:r>
      <w:r w:rsidRPr="00BC7186">
        <w:rPr>
          <w:u w:val="single"/>
        </w:rPr>
        <w:t xml:space="preserve">reforms and varied machinations including new school performance waivers may function to curtail some of the more explicit forms of disparities, the mandate </w:t>
      </w:r>
      <w:r w:rsidRPr="00BC7186">
        <w:t>at large has signifying effects</w:t>
      </w:r>
      <w:r w:rsidRPr="00BC7186">
        <w:rPr>
          <w:u w:val="single"/>
        </w:rPr>
        <w:t>.</w:t>
      </w:r>
      <w:r>
        <w:t xml:space="preserve"> Drawing from Lacanian theory, NCLB </w:t>
      </w:r>
      <w:r w:rsidRPr="00BC7186">
        <w:rPr>
          <w:u w:val="single"/>
        </w:rPr>
        <w:t>is part and parcel of the Symbolic</w:t>
      </w:r>
      <w:r>
        <w:t xml:space="preserve">——the matrix </w:t>
      </w:r>
      <w:r w:rsidRPr="00BC7186">
        <w:rPr>
          <w:u w:val="single"/>
        </w:rPr>
        <w:t>that</w:t>
      </w:r>
      <w:r>
        <w:t xml:space="preserve"> produces subjectivities and relationships to self and others. NCLB may be a colorblind policy reifying Whiteness (Leonardo, 2007), but it </w:t>
      </w:r>
      <w:r w:rsidRPr="00BC7186">
        <w:rPr>
          <w:u w:val="single"/>
        </w:rPr>
        <w:t>is undergirded by</w:t>
      </w:r>
      <w:r>
        <w:t xml:space="preserve"> a particular form of racism, </w:t>
      </w:r>
      <w:r w:rsidRPr="00BC7186">
        <w:rPr>
          <w:u w:val="single"/>
        </w:rPr>
        <w:t>antiBlack racism which positions Black in the collective unconscious as the permanent Other, regardless of if they demonstrate otherwise.</w:t>
      </w:r>
      <w:r>
        <w:t xml:space="preserve"> As Fanon, Marriott and Spillers remind us, </w:t>
      </w:r>
      <w:r w:rsidRPr="00BC7186">
        <w:rPr>
          <w:u w:val="single"/>
        </w:rPr>
        <w:t>Blackness existed as problems before she came onto the scene and before the test scores were available</w:t>
      </w:r>
      <w:r>
        <w:t xml:space="preserve">. This is not to say that supporters of NCLB have malevolent intentions. Instead, </w:t>
      </w:r>
      <w:r w:rsidRPr="00BC7186">
        <w:rPr>
          <w:u w:val="single"/>
        </w:rPr>
        <w:t>anti-Blackness is ubiquitous and inescapable, particularly when it has been couched in benevolent terms.</w:t>
      </w:r>
      <w:r>
        <w:t xml:space="preserve"> NCLB is a means by </w:t>
      </w:r>
      <w:r w:rsidRPr="00BC7186">
        <w:rPr>
          <w:u w:val="single"/>
        </w:rPr>
        <w:t>which antiBlackness is written into law</w:t>
      </w:r>
      <w:r>
        <w:t xml:space="preserve">. Discussion What is </w:t>
      </w:r>
      <w:r w:rsidRPr="00BC7186">
        <w:t>the traumatic truth being suppressed through the Symbolic of educational policies that imagined deficient Black children and shaped all its educational practices</w:t>
      </w:r>
      <w:r>
        <w:t xml:space="preserve"> accordingly? Perhaps </w:t>
      </w:r>
      <w:r w:rsidRPr="00BC7186">
        <w:rPr>
          <w:u w:val="single"/>
        </w:rPr>
        <w:t>the truth of the current educational agenda reflects the fantasies of racialized subjects who must exist as the object of the White nation and anti-Black fears</w:t>
      </w:r>
      <w:r>
        <w:t xml:space="preserve">. I place NCLB at the level of the Symbolic, the register that allows subjects to elide what operates at the level of the Real, the register where phobic anxieties, tensions and abjection live. Psychoanalysis recalls the investments in repressing traumatic events and histories. Marriott (2007) astutely argues that </w:t>
      </w:r>
      <w:r w:rsidRPr="00BC7186">
        <w:rPr>
          <w:u w:val="single"/>
        </w:rPr>
        <w:t>Black subjects have become screens for the White psyche to project its phobic anxieties; that is, Black bodies operate as receptacles for layers of society’s anxieties (</w:t>
      </w:r>
      <w:r>
        <w:t xml:space="preserve">p. 220). This is more than scapegoating. This is about how a </w:t>
      </w:r>
      <w:r w:rsidRPr="00BC7186">
        <w:rPr>
          <w:u w:val="single"/>
        </w:rPr>
        <w:t>society externalizes its phobic anxieties onto others, characterizing them as deficient, criminal, behind, low-achievers, marginal, minority and disadvantaged. While Black students may lack resources——as an effect of institutional and structural biases——there is an investment in this disparity that scholars in education and critical race theory must investigate.</w:t>
      </w:r>
      <w:r>
        <w:t xml:space="preserve"> How would policy analysts and scholars think of educational reform if——as Fanon and Marriott remind us——</w:t>
      </w:r>
      <w:r w:rsidRPr="00BC7186">
        <w:rPr>
          <w:u w:val="single"/>
        </w:rPr>
        <w:t>Black students do not necessarily need to actually transgress or demonstrate inefficiency because they are already fantasized as threats and deficient before proving otherwise</w:t>
      </w:r>
      <w:r>
        <w:t xml:space="preserve">? </w:t>
      </w:r>
      <w:r w:rsidRPr="00BC7186">
        <w:rPr>
          <w:u w:val="single"/>
        </w:rPr>
        <w:t>NCLB has refashioned an entire educational system, including discourses framed in large part around the specter of the deficient Black youth</w:t>
      </w:r>
      <w:r>
        <w:t>. Combining critical race scholarship with Lacanian psychoanalysis may help us to better understand this particular problem and the fantasies that these youth are problems to be solved.</w:t>
      </w:r>
    </w:p>
    <w:p w:rsidR="00004F97" w:rsidRPr="00F633E4" w:rsidRDefault="00BC7186" w:rsidP="00BC7186">
      <w:pPr>
        <w:pStyle w:val="Heading4"/>
      </w:pPr>
      <w:r>
        <w:t xml:space="preserve">The alternative is to start our analysis from the position of the black student – we must center the black body in our discussions or risk the classroom remaining a site of antiblack violence  </w:t>
      </w:r>
    </w:p>
    <w:p w:rsidR="00004F97" w:rsidRPr="00F633E4" w:rsidRDefault="00004F97" w:rsidP="00004F97">
      <w:pPr>
        <w:rPr>
          <w:rFonts w:asciiTheme="minorHAnsi" w:hAnsiTheme="minorHAnsi" w:cstheme="minorHAnsi"/>
          <w:sz w:val="24"/>
        </w:rPr>
      </w:pPr>
      <w:r w:rsidRPr="00F633E4">
        <w:rPr>
          <w:rFonts w:asciiTheme="minorHAnsi" w:hAnsiTheme="minorHAnsi" w:cstheme="minorHAnsi"/>
          <w:b/>
          <w:sz w:val="24"/>
          <w:u w:val="single"/>
        </w:rPr>
        <w:t>Dumas ’16</w:t>
      </w:r>
      <w:r w:rsidRPr="00F633E4">
        <w:rPr>
          <w:rFonts w:asciiTheme="minorHAnsi" w:hAnsiTheme="minorHAnsi" w:cstheme="minorHAnsi"/>
          <w:sz w:val="24"/>
        </w:rPr>
        <w:t xml:space="preserve"> (Michael, </w:t>
      </w:r>
      <w:r w:rsidRPr="00F633E4">
        <w:rPr>
          <w:rFonts w:asciiTheme="minorHAnsi" w:hAnsiTheme="minorHAnsi" w:cstheme="minorHAnsi"/>
        </w:rPr>
        <w:t>Assistant Professor at the University of California, Berkeley in the Graduate School of Education and the Department of African American Studies, “Against the Dark: Antiblackness in Education Policy and Discourse”, Theory Into Practice, 55:1, 11-19, 2016) DM</w:t>
      </w:r>
    </w:p>
    <w:p w:rsidR="00004F97" w:rsidRPr="00F633E4" w:rsidRDefault="00004F97" w:rsidP="00004F97">
      <w:pPr>
        <w:rPr>
          <w:rFonts w:asciiTheme="minorHAnsi" w:hAnsiTheme="minorHAnsi" w:cstheme="minorHAnsi"/>
          <w:u w:val="single"/>
        </w:rPr>
      </w:pPr>
      <w:r w:rsidRPr="00F633E4">
        <w:rPr>
          <w:rFonts w:asciiTheme="minorHAnsi" w:hAnsiTheme="minorHAnsi" w:cstheme="minorHAnsi"/>
          <w:u w:val="single"/>
        </w:rPr>
        <w:t>W. E. B. DuBois, writing about integration of schools in 1935, argued that segregated schools were still needed due to the “growing animosity of the whites”</w:t>
      </w:r>
      <w:r w:rsidRPr="00F633E4">
        <w:rPr>
          <w:rFonts w:asciiTheme="minorHAnsi" w:hAnsiTheme="minorHAnsi" w:cstheme="minorHAnsi"/>
        </w:rPr>
        <w:t xml:space="preserve"> (p. 328</w:t>
      </w:r>
      <w:r w:rsidRPr="00F633E4">
        <w:rPr>
          <w:rFonts w:asciiTheme="minorHAnsi" w:hAnsiTheme="minorHAnsi" w:cstheme="minorHAnsi"/>
          <w:u w:val="single"/>
        </w:rPr>
        <w:t>). White public opinion, he explained, was overwhelmingly opposed to establishing racially integrated schools</w:t>
      </w:r>
      <w:r w:rsidRPr="00F633E4">
        <w:rPr>
          <w:rFonts w:asciiTheme="minorHAnsi" w:hAnsiTheme="minorHAnsi" w:cstheme="minorHAnsi"/>
        </w:rPr>
        <w:t xml:space="preserve">. </w:t>
      </w:r>
      <w:r w:rsidRPr="00F633E4">
        <w:rPr>
          <w:rFonts w:asciiTheme="minorHAnsi" w:hAnsiTheme="minorHAnsi" w:cstheme="minorHAnsi"/>
          <w:u w:val="single"/>
        </w:rPr>
        <w:t>In such a context, he believed, it was impossible for Black children to receive “a proper education,” which, in his view, included “sympathetic touch between teacher and pupil” and the teaching of knowledge about Black history and culture as a group, as citizens.</w:t>
      </w:r>
      <w:r w:rsidRPr="00F633E4">
        <w:rPr>
          <w:rFonts w:asciiTheme="minorHAnsi" w:hAnsiTheme="minorHAnsi" w:cstheme="minorHAnsi"/>
        </w:rPr>
        <w:t xml:space="preserve"> One can read DuBois as seeking an education for Black people that creates spaces to disrupt the exclusion of the Black from the cultural and political regard extended to those who are presumed Human. </w:t>
      </w:r>
      <w:r w:rsidRPr="00F633E4">
        <w:rPr>
          <w:rFonts w:asciiTheme="minorHAnsi" w:hAnsiTheme="minorHAnsi" w:cstheme="minorHAnsi"/>
          <w:u w:val="single"/>
        </w:rPr>
        <w:t>Most educators would like to believe that modern Americans live in a different time than DuBois—that the animosity of whites against Black people has declined, or is no longer the norm, especially among well-intentioned educators who profess to care about all children and who are likely to have been educated in colleges of education with expressed commitments to equity and diversity.</w:t>
      </w:r>
      <w:r w:rsidRPr="00F633E4">
        <w:rPr>
          <w:rFonts w:asciiTheme="minorHAnsi" w:hAnsiTheme="minorHAnsi" w:cstheme="minorHAnsi"/>
        </w:rPr>
        <w:t xml:space="preserve"> </w:t>
      </w:r>
      <w:r w:rsidRPr="00F633E4">
        <w:rPr>
          <w:rFonts w:asciiTheme="minorHAnsi" w:hAnsiTheme="minorHAnsi" w:cstheme="minorHAnsi"/>
          <w:u w:val="single"/>
        </w:rPr>
        <w:t>The scholarship on antiblackness insists that the very imagination of all children was never intended to include the Black, and that the Black becomes antagonistically positioned in relation to diversity visions and goals. It is the Black that is feared, despised, (socially) dead</w:t>
      </w:r>
      <w:r w:rsidRPr="00F633E4">
        <w:rPr>
          <w:rFonts w:asciiTheme="minorHAnsi" w:hAnsiTheme="minorHAnsi" w:cstheme="minorHAnsi"/>
        </w:rPr>
        <w:t xml:space="preserve">. But how is any of this helpful? First, as </w:t>
      </w:r>
      <w:r w:rsidRPr="00F633E4">
        <w:rPr>
          <w:rFonts w:asciiTheme="minorHAnsi" w:hAnsiTheme="minorHAnsi" w:cstheme="minorHAnsi"/>
          <w:u w:val="single"/>
        </w:rPr>
        <w:t>Wilderson</w:t>
      </w:r>
      <w:r w:rsidRPr="00F633E4">
        <w:rPr>
          <w:rFonts w:asciiTheme="minorHAnsi" w:hAnsiTheme="minorHAnsi" w:cstheme="minorHAnsi"/>
        </w:rPr>
        <w:t xml:space="preserve"> (2010) </w:t>
      </w:r>
      <w:r w:rsidRPr="00F633E4">
        <w:rPr>
          <w:rFonts w:asciiTheme="minorHAnsi" w:hAnsiTheme="minorHAnsi" w:cstheme="minorHAnsi"/>
          <w:u w:val="single"/>
        </w:rPr>
        <w:t>suggested, it is important for educators to acknowledge that antiblackness infects educators’ work in schools, and serves as a form of (everyday) violence against Black children and their families</w:t>
      </w:r>
      <w:r w:rsidRPr="00F633E4">
        <w:rPr>
          <w:rFonts w:asciiTheme="minorHAnsi" w:hAnsiTheme="minorHAnsi" w:cstheme="minorHAnsi"/>
        </w:rPr>
        <w:t xml:space="preserve">. </w:t>
      </w:r>
      <w:r w:rsidRPr="00F633E4">
        <w:rPr>
          <w:rFonts w:asciiTheme="minorHAnsi" w:hAnsiTheme="minorHAnsi" w:cstheme="minorHAnsi"/>
          <w:u w:val="single"/>
        </w:rPr>
        <w:t>This acknowledgement is different from a broad stance against intolerance or racism, or an admission of the existence of white privilege. Teachers, administrators, and district leaders should create opportunities to engage in honest and very specific conversations about Black bodies, blackness, and Black historical memories in and of the school and local community</w:t>
      </w:r>
      <w:r w:rsidRPr="00F633E4">
        <w:rPr>
          <w:rFonts w:asciiTheme="minorHAnsi" w:hAnsiTheme="minorHAnsi" w:cstheme="minorHAnsi"/>
        </w:rPr>
        <w:t xml:space="preserve">. They all might explore together what it means to educate a group of people who were never meant to be educated and, in fact, were never meant to be, to exist as humans. </w:t>
      </w:r>
      <w:r w:rsidRPr="00F633E4">
        <w:rPr>
          <w:rFonts w:asciiTheme="minorHAnsi" w:hAnsiTheme="minorHAnsi" w:cstheme="minorHAnsi"/>
          <w:u w:val="single"/>
        </w:rPr>
        <w:t>More systemically, educators might begin to imagine an education policy discourse and processes of policy implementation that take antiblackness for granted</w:t>
      </w:r>
      <w:r w:rsidRPr="00F633E4">
        <w:rPr>
          <w:rFonts w:asciiTheme="minorHAnsi" w:hAnsiTheme="minorHAnsi" w:cstheme="minorHAnsi"/>
        </w:rPr>
        <w:t xml:space="preserve">. </w:t>
      </w:r>
      <w:r w:rsidRPr="00F633E4">
        <w:rPr>
          <w:rFonts w:asciiTheme="minorHAnsi" w:hAnsiTheme="minorHAnsi" w:cstheme="minorHAnsi"/>
          <w:u w:val="single"/>
        </w:rPr>
        <w:t>Thus, any racial disparity in education should be assumed to be facilitated, or at least exacerbated, by disdain and disregard for the Black. Differences in academic achievement; frequency and severity of school discipline; rate of neighborhood school closures; fundraising capacity of PTAs; access to arts, music, and unstructured playtime—these are all sites of antiblackness. That is to say, these are all policies in which the Black is positioned on the bottom, and as much as one might wring one’s hands about it all, and pursue various interventions, radical improvements are impossible without a broader, radical shift in the racial order</w:t>
      </w:r>
      <w:r w:rsidRPr="00F633E4">
        <w:rPr>
          <w:rFonts w:asciiTheme="minorHAnsi" w:hAnsiTheme="minorHAnsi" w:cstheme="minorHAnsi"/>
        </w:rPr>
        <w:t xml:space="preserve">. </w:t>
      </w:r>
      <w:r w:rsidRPr="00F633E4">
        <w:rPr>
          <w:rFonts w:asciiTheme="minorHAnsi" w:hAnsiTheme="minorHAnsi" w:cstheme="minorHAnsi"/>
          <w:u w:val="single"/>
        </w:rPr>
        <w:t>This is</w:t>
      </w:r>
      <w:r w:rsidRPr="00F633E4">
        <w:rPr>
          <w:rFonts w:asciiTheme="minorHAnsi" w:hAnsiTheme="minorHAnsi" w:cstheme="minorHAnsi"/>
        </w:rPr>
        <w:t xml:space="preserve"> perhaps, however fittingly, </w:t>
      </w:r>
      <w:r w:rsidRPr="00F633E4">
        <w:rPr>
          <w:rFonts w:asciiTheme="minorHAnsi" w:hAnsiTheme="minorHAnsi" w:cstheme="minorHAnsi"/>
          <w:u w:val="single"/>
        </w:rPr>
        <w:t>a pessimistic view of education policy</w:t>
      </w:r>
      <w:r w:rsidRPr="00F633E4">
        <w:rPr>
          <w:rFonts w:asciiTheme="minorHAnsi" w:hAnsiTheme="minorHAnsi" w:cstheme="minorHAnsi"/>
        </w:rPr>
        <w:t xml:space="preserve">. </w:t>
      </w:r>
      <w:r w:rsidRPr="00F633E4">
        <w:rPr>
          <w:rFonts w:asciiTheme="minorHAnsi" w:hAnsiTheme="minorHAnsi" w:cstheme="minorHAnsi"/>
          <w:u w:val="single"/>
        </w:rPr>
        <w:t>However, its possibility is in fomenting a new politics, a new practice of education, committed to Black—and therefore human—emancipation.</w:t>
      </w:r>
    </w:p>
    <w:p w:rsidR="00004F97" w:rsidRPr="00F633E4" w:rsidRDefault="00004F97" w:rsidP="00004F97">
      <w:pPr>
        <w:rPr>
          <w:rStyle w:val="StyleUnderline"/>
          <w:rFonts w:asciiTheme="minorHAnsi" w:hAnsiTheme="minorHAnsi" w:cstheme="minorHAnsi"/>
          <w:szCs w:val="20"/>
        </w:rPr>
      </w:pPr>
    </w:p>
    <w:p w:rsidR="00004F97" w:rsidRPr="00F633E4" w:rsidRDefault="00004F97" w:rsidP="00004F97">
      <w:pPr>
        <w:rPr>
          <w:rFonts w:asciiTheme="minorHAnsi" w:hAnsiTheme="minorHAnsi" w:cstheme="minorHAnsi"/>
        </w:rPr>
      </w:pPr>
    </w:p>
    <w:p w:rsidR="00C55CE4" w:rsidRPr="00F633E4" w:rsidRDefault="00C55CE4" w:rsidP="00004F97">
      <w:pPr>
        <w:pStyle w:val="Heading2"/>
        <w:rPr>
          <w:rFonts w:asciiTheme="minorHAnsi" w:hAnsiTheme="minorHAnsi" w:cstheme="minorHAnsi"/>
        </w:rPr>
      </w:pPr>
      <w:bookmarkStart w:id="4" w:name="_Toc487308099"/>
      <w:r w:rsidRPr="00F633E4">
        <w:rPr>
          <w:rFonts w:asciiTheme="minorHAnsi" w:hAnsiTheme="minorHAnsi" w:cstheme="minorHAnsi"/>
        </w:rPr>
        <w:t>***Links***</w:t>
      </w:r>
      <w:bookmarkEnd w:id="4"/>
    </w:p>
    <w:p w:rsidR="00004F97" w:rsidRPr="00F633E4" w:rsidRDefault="00004F97" w:rsidP="00C55CE4">
      <w:pPr>
        <w:pStyle w:val="Heading3"/>
        <w:rPr>
          <w:rFonts w:asciiTheme="minorHAnsi" w:hAnsiTheme="minorHAnsi" w:cstheme="minorHAnsi"/>
        </w:rPr>
      </w:pPr>
      <w:bookmarkStart w:id="5" w:name="_Toc487308100"/>
      <w:r w:rsidRPr="00F633E4">
        <w:rPr>
          <w:rFonts w:asciiTheme="minorHAnsi" w:hAnsiTheme="minorHAnsi" w:cstheme="minorHAnsi"/>
        </w:rPr>
        <w:t>Generic Education Reform Link</w:t>
      </w:r>
      <w:bookmarkEnd w:id="5"/>
      <w:r w:rsidRPr="00F633E4">
        <w:rPr>
          <w:rFonts w:asciiTheme="minorHAnsi" w:hAnsiTheme="minorHAnsi" w:cstheme="minorHAnsi"/>
        </w:rPr>
        <w:t xml:space="preserve"> </w:t>
      </w:r>
    </w:p>
    <w:p w:rsidR="00BC7186" w:rsidRPr="00E72016" w:rsidRDefault="00BC7186" w:rsidP="00BC7186">
      <w:pPr>
        <w:pStyle w:val="Heading4"/>
        <w:rPr>
          <w:rFonts w:eastAsia="Times New Roman"/>
        </w:rPr>
      </w:pPr>
      <w:r>
        <w:t xml:space="preserve">The education systems and reforms are limbs to the irrepairable institution of white supremacy which situates the black in the position of problematic thus necessitating its erasure </w:t>
      </w:r>
    </w:p>
    <w:p w:rsidR="00BC7186" w:rsidRPr="00F633E4" w:rsidRDefault="00BC7186" w:rsidP="00BC7186">
      <w:pPr>
        <w:spacing w:line="259" w:lineRule="auto"/>
        <w:rPr>
          <w:rFonts w:asciiTheme="minorHAnsi" w:hAnsiTheme="minorHAnsi" w:cstheme="minorHAnsi"/>
          <w:sz w:val="24"/>
        </w:rPr>
      </w:pPr>
      <w:r w:rsidRPr="00F633E4">
        <w:rPr>
          <w:rFonts w:asciiTheme="minorHAnsi" w:hAnsiTheme="minorHAnsi" w:cstheme="minorHAnsi"/>
          <w:b/>
          <w:sz w:val="24"/>
          <w:u w:val="single"/>
        </w:rPr>
        <w:t>Pierce ’16</w:t>
      </w:r>
      <w:r w:rsidRPr="00F633E4">
        <w:rPr>
          <w:rFonts w:asciiTheme="minorHAnsi" w:hAnsiTheme="minorHAnsi" w:cstheme="minorHAnsi"/>
          <w:sz w:val="24"/>
          <w:u w:val="single"/>
        </w:rPr>
        <w:t xml:space="preserve"> </w:t>
      </w:r>
      <w:r w:rsidRPr="00F633E4">
        <w:rPr>
          <w:rFonts w:asciiTheme="minorHAnsi" w:hAnsiTheme="minorHAnsi" w:cstheme="minorHAnsi"/>
          <w:sz w:val="24"/>
        </w:rPr>
        <w:t xml:space="preserve">(Clayton, </w:t>
      </w:r>
      <w:r w:rsidRPr="00F633E4">
        <w:rPr>
          <w:rStyle w:val="Style13ptBold"/>
          <w:rFonts w:asciiTheme="minorHAnsi" w:hAnsiTheme="minorHAnsi" w:cstheme="minorHAnsi"/>
          <w:b w:val="0"/>
          <w:sz w:val="24"/>
          <w:szCs w:val="20"/>
        </w:rPr>
        <w:t xml:space="preserve">assistant professor of interdisciplinary studies at Western Washington University, “W.E.B. Du Bois and Caste Education: Racial Capitalist Schooling From Reconstruction to Jim Crow”, American Educational Research Journal April 2017, Vol. 54, No. 1S, pp. 23S–47S) </w:t>
      </w:r>
    </w:p>
    <w:p w:rsidR="00BC7186" w:rsidRDefault="00BC7186" w:rsidP="00BC7186">
      <w:pPr>
        <w:spacing w:after="0" w:line="240" w:lineRule="auto"/>
        <w:rPr>
          <w:rFonts w:ascii="Times New Roman" w:eastAsia="Times New Roman" w:hAnsi="Times New Roman" w:cs="Times New Roman"/>
          <w:sz w:val="24"/>
          <w:u w:val="single"/>
        </w:rPr>
      </w:pPr>
    </w:p>
    <w:p w:rsidR="00BC7186" w:rsidRPr="00E72016" w:rsidRDefault="00BC7186" w:rsidP="00BC7186">
      <w:pPr>
        <w:rPr>
          <w:u w:val="single"/>
        </w:rPr>
      </w:pPr>
      <w:r w:rsidRPr="00E72016">
        <w:rPr>
          <w:u w:val="single"/>
        </w:rPr>
        <w:t>One contribution a caste analysis makes</w:t>
      </w:r>
      <w:r>
        <w:t xml:space="preserve"> to the existing research literature </w:t>
      </w:r>
      <w:r w:rsidRPr="00E72016">
        <w:t>on</w:t>
      </w:r>
      <w:r>
        <w:t xml:space="preserve"> race/class and educational inequality </w:t>
      </w:r>
      <w:r w:rsidRPr="00E72016">
        <w:rPr>
          <w:u w:val="single"/>
        </w:rPr>
        <w:t>is that it sheds</w:t>
      </w:r>
      <w:r>
        <w:t xml:space="preserve"> a pessimistic </w:t>
      </w:r>
      <w:r w:rsidRPr="00E72016">
        <w:rPr>
          <w:u w:val="single"/>
        </w:rPr>
        <w:t>light on the prospect of the public education system in the United States as a recuperable institution</w:t>
      </w:r>
      <w:r>
        <w:t xml:space="preserve">. Such a pessimistic assessment stems from the fact that </w:t>
      </w:r>
      <w:r w:rsidRPr="00E72016">
        <w:rPr>
          <w:u w:val="single"/>
        </w:rPr>
        <w:t>a caste analytic is rooted in a genealogical understanding of U.S. schooling as a population management tool of the racial capitalist state</w:t>
      </w:r>
      <w:r>
        <w:t xml:space="preserve">. Pierce 40S </w:t>
      </w:r>
      <w:r w:rsidRPr="00E72016">
        <w:rPr>
          <w:u w:val="single"/>
        </w:rPr>
        <w:t>The founding of the public school in the United States</w:t>
      </w:r>
      <w:r>
        <w:t xml:space="preserve">, Du Bois (1935/1998, 1999) argued, </w:t>
      </w:r>
      <w:r w:rsidRPr="00E72016">
        <w:rPr>
          <w:u w:val="single"/>
        </w:rPr>
        <w:t>was not born out of the application of Enlightenment ideals of democracy and equality but rather from a moment of crisis in the coarticulating projects of White supremacy and capital accumulation during the colonial-plantation period</w:t>
      </w:r>
      <w:r>
        <w:t xml:space="preserve"> and aftermath of the Civil War. As such, </w:t>
      </w:r>
      <w:r w:rsidRPr="00E72016">
        <w:rPr>
          <w:u w:val="single"/>
        </w:rPr>
        <w:t>liberal reform and Marxist strategies for dealing with economic and racial inequalities through schooling are untenable because even in these models, democracy and equity have not adequately been washed of their White supremacist and accumulatory origins</w:t>
      </w:r>
      <w: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Different from liberal education reforms based on the assumption that equal political and social standing has been established in the post– Civil Rights era, </w:t>
      </w:r>
      <w:r w:rsidRPr="00E72016">
        <w:rPr>
          <w:u w:val="single"/>
        </w:rPr>
        <w:t>an abolitionary democratic position starts from the premise that democracy has been thwarted from the onset by the racial capitalist state after its brief period of existence following the Civil War</w:t>
      </w:r>
      <w:r>
        <w:t xml:space="preserve"> (Du Bois, 1934/ 1998). As Angela Davis (2005) puts it, </w:t>
      </w:r>
      <w:r w:rsidRPr="00E72016">
        <w:rPr>
          <w:u w:val="single"/>
        </w:rPr>
        <w:t>Du Bois argued that the abolition of slavery was accomplished only in the negative sense. In order to achieve the comprehensive abolition of slavery—after the institution was rendered illegal and black people were released from their chains—new institutions should have been created to incorporate black people into the social order.</w:t>
      </w:r>
      <w:r>
        <w:t xml:space="preserve"> (p. 95) From an abolitionary democratic standpoint, then, </w:t>
      </w:r>
      <w:r w:rsidRPr="00E72016">
        <w:rPr>
          <w:u w:val="single"/>
        </w:rPr>
        <w:t>the reconstruction of the public education system in the United States needs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t xml:space="preserve"> (Lipsitz, 2004, p. 277). </w:t>
      </w:r>
      <w:r w:rsidRPr="00E72016">
        <w:rPr>
          <w:u w:val="single"/>
        </w:rPr>
        <w:t>A caste analysis of U.S. schooling logically points to</w:t>
      </w:r>
      <w:r>
        <w:t xml:space="preserve"> abolitionary </w:t>
      </w:r>
      <w:r w:rsidRPr="00E72016">
        <w:rPr>
          <w:u w:val="single"/>
        </w:rPr>
        <w:t>responses to (neo)liberal educational reform</w:t>
      </w:r>
      <w:r>
        <w:t xml:space="preserve">. Charter/choice </w:t>
      </w:r>
      <w:r w:rsidRPr="00E72016">
        <w:rPr>
          <w:u w:val="single"/>
        </w:rPr>
        <w:t>strategies</w:t>
      </w:r>
      <w:r>
        <w:t xml:space="preserve"> are seen for what they </w:t>
      </w:r>
      <w:r w:rsidRPr="00E72016">
        <w:rPr>
          <w:u w:val="single"/>
        </w:rPr>
        <w:t>are: the continuation of a historical betrayal that empowers an elite White oligarchy</w:t>
      </w:r>
      <w:r>
        <w:t xml:space="preserve"> (the 1%) </w:t>
      </w:r>
      <w:r w:rsidRPr="00E72016">
        <w:rPr>
          <w:u w:val="single"/>
        </w:rPr>
        <w:t>while denigrating all Whites</w:t>
      </w:r>
      <w:r>
        <w:t xml:space="preserve"> (despite their very real material privileges) </w:t>
      </w:r>
      <w:r w:rsidRPr="00E72016">
        <w:rPr>
          <w:u w:val="single"/>
        </w:rPr>
        <w:t>through the continued dehumanization of the dark world.</w:t>
      </w:r>
      <w:r>
        <w:t xml:space="preserve"> A caste analysis call for a second abolitionary education movement pushes beyond existing critiques of charter/choice strategies in another important way by forefronting a fundamental claim in work that has come to be known as Afro-pessimism. As Dumas (2015a) points out, one of the W.E.B. Du Bois and Caste Education 41S most salient insights from Afro-pessimist thinkers such as Frank Wilderson (2010) is that </w:t>
      </w:r>
      <w:r w:rsidRPr="00E72016">
        <w:rPr>
          <w:u w:val="single"/>
        </w:rPr>
        <w:t>through chattel slavery the world gave birth and coherence to both its joys of domesticity and to its struggles of political discontent; and with these joys and struggles the Human was born, but not before it murdered the Black, forging a symbiosis between political ontology of Humanity and the social death of Blacks</w:t>
      </w:r>
      <w:r>
        <w:t xml:space="preserve">. (Dumas, 2015a, p. 20) Du Bois’s caste analytic and Wilderson’s claim that the European humanistic tradition is based on the fungibility of Black bodies converge around a central thesis: </w:t>
      </w:r>
      <w:r w:rsidRPr="00E72016">
        <w:rPr>
          <w:u w:val="single"/>
        </w:rPr>
        <w:t>Schools in racial capitalist society are biopolitical to their core, a constituent part of the life and death processes associated with White supremacy and anti-Blackness upon which caste control is built.</w:t>
      </w:r>
      <w:r>
        <w:t xml:space="preserve">6 Caste </w:t>
      </w:r>
      <w:r w:rsidRPr="00E72016">
        <w:rPr>
          <w:u w:val="single"/>
        </w:rPr>
        <w:t>schooling carries with it a material politics of humanity</w:t>
      </w:r>
      <w:r>
        <w:t xml:space="preserve"> (and therefore democracy) </w:t>
      </w:r>
      <w:r w:rsidRPr="00E72016">
        <w:rPr>
          <w:u w:val="single"/>
        </w:rPr>
        <w:t>whereby Black bodies and populations are necessarily rooted in an ontological condition of less than human that supports Whiteness as a fully human condition</w:t>
      </w:r>
      <w:r>
        <w:t xml:space="preserve"> (Wilderson, 2010). In the context of the charter/choice debate, caste and fungibility work together as complementary concepts. </w:t>
      </w:r>
      <w:r w:rsidRPr="00E72016">
        <w:rPr>
          <w:u w:val="single"/>
        </w:rPr>
        <w:t>When school districts in New Orleans or Philadelphia are handed over to charter management companies, caste populations are being (re)produced. However, they are also working within the historical circuits of Black fungibility because</w:t>
      </w:r>
      <w:r>
        <w:t xml:space="preserve"> charter/choice </w:t>
      </w:r>
      <w:r w:rsidRPr="00E72016">
        <w:rPr>
          <w:u w:val="single"/>
        </w:rPr>
        <w:t>policies are framed as an ‘‘innovative’’ approach to rescuing impoverished people of color from a failed public school system. Just as the formerly enslaved and free African American were used to avert a crisis in production and White supremacy after the Civil War by propping up and extending the racial hate and privileges of poor Whites in work and educational spaces, the Black figure</w:t>
      </w:r>
      <w:r>
        <w:t xml:space="preserve"> (and other students of color) </w:t>
      </w:r>
      <w:r w:rsidRPr="00E72016">
        <w:rPr>
          <w:u w:val="single"/>
        </w:rPr>
        <w:t>is needed today to sustain governing strategies aimed at ‘‘fixing’’ problems</w:t>
      </w:r>
      <w:r>
        <w:t xml:space="preserve"> such as the achievement gap student and ‘‘turn around’’ school. As replaceable parts in racial capitalist society, </w:t>
      </w:r>
      <w:r w:rsidRPr="00E72016">
        <w:rPr>
          <w:u w:val="single"/>
        </w:rPr>
        <w:t>the Black fungible body and populations form a base for neoliberal caste reconstruction because choice/charter policies help provide Whites access to greater assets for thriving through wages of Whiteness generated from the currency of Black social death</w:t>
      </w:r>
      <w:r>
        <w:rPr>
          <w:u w:val="single"/>
        </w:rPr>
        <w:t xml:space="preserve">. </w:t>
      </w:r>
      <w:r>
        <w:t>One reason high-performing elite charter schools exist is because failing ‘‘urban’’ schools that capture surplus populations of underperforming and ‘‘at-risk’’ students call for innovative market solutions</w:t>
      </w:r>
      <w:r w:rsidRPr="00E72016">
        <w:rPr>
          <w:u w:val="single"/>
        </w:rPr>
        <w:t>. The fungible populations and bodies of the dark world are part of the measurement and thus the valuation of social life as it is either enhanced</w:t>
      </w:r>
      <w:r>
        <w:t xml:space="preserve"> (invested in through accumulatory benefits that elite charters provide) </w:t>
      </w:r>
      <w:r w:rsidRPr="00E72016">
        <w:rPr>
          <w:u w:val="single"/>
        </w:rPr>
        <w:t>or left to whither</w:t>
      </w:r>
      <w:r>
        <w:t xml:space="preserve"> (in disinvested, underfunded schools). </w:t>
      </w:r>
      <w:r w:rsidRPr="00E72016">
        <w:rPr>
          <w:u w:val="single"/>
        </w:rPr>
        <w:t>It is through the historical reservoir of antiBlackness that caste reconstruction operates through</w:t>
      </w:r>
      <w:r>
        <w:t xml:space="preserve"> the charter/choice </w:t>
      </w:r>
      <w:r w:rsidRPr="00E72016">
        <w:rPr>
          <w:u w:val="single"/>
        </w:rPr>
        <w:t>governance model today. A rejection of charter/choice policies and other neoliberal governing strategies must include a problematized understanding</w:t>
      </w:r>
      <w:r>
        <w:t xml:space="preserve"> Pierce 42S </w:t>
      </w:r>
      <w:r w:rsidRPr="00E72016">
        <w:rPr>
          <w:u w:val="single"/>
        </w:rPr>
        <w:t>of how the fungibility of Black bodies and populations undergird the humanist</w:t>
      </w:r>
      <w:r>
        <w:t xml:space="preserve"> </w:t>
      </w:r>
      <w:r w:rsidRPr="00E72016">
        <w:rPr>
          <w:u w:val="single"/>
        </w:rPr>
        <w:t>(liberal, Marxist, and neo-Marxist) ideal of a democratic education system and the type of human and less than human it can produce.</w:t>
      </w:r>
      <w:r>
        <w:t xml:space="preserve"> </w:t>
      </w:r>
      <w:r w:rsidRPr="00E72016">
        <w:rPr>
          <w:u w:val="single"/>
        </w:rPr>
        <w:t>Lacking such a critique, we risk falling back into a romantic notion of democratic education that fails to see how it is based on the ontological ‘‘grammar of suffering’’ of Black bodies and populations</w:t>
      </w:r>
      <w:r>
        <w:t xml:space="preserve"> (Dumas, 2014; Wilderson, 2010). Du Bois’s caste </w:t>
      </w:r>
      <w:r w:rsidRPr="00E72016">
        <w:rPr>
          <w:u w:val="single"/>
        </w:rPr>
        <w:t>analysis of education therefore situates the U.S. public education system as part of the ongoing project of caste control in that schools in the neoliberal era help produce the political and ontological conditions of social death and social life. Social life produced through neoliberal education governance strategies foregrounds a historical materialism where</w:t>
      </w:r>
      <w:r>
        <w:t xml:space="preserve"> charter/choice </w:t>
      </w:r>
      <w:r w:rsidRPr="00E72016">
        <w:rPr>
          <w:u w:val="single"/>
        </w:rPr>
        <w:t>policies should be read as part of a specific emergence of freedom</w:t>
      </w:r>
      <w:r>
        <w:t xml:space="preserve">—as economic value, political category, legal right, cultural practice, lived experience—from the modern transformation of slavery into what Robin Blackburn terms the ‘‘Great Captivity’’ of the New World: </w:t>
      </w:r>
      <w:r w:rsidRPr="00E72016">
        <w:rPr>
          <w:u w:val="single"/>
        </w:rPr>
        <w:t>the convergence of the private property regime and the invention of racial blackness.</w:t>
      </w:r>
      <w:r>
        <w:t xml:space="preserve"> (Sexton, 2011, p. 19) </w:t>
      </w:r>
      <w:r w:rsidRPr="00E72016">
        <w:rPr>
          <w:u w:val="single"/>
        </w:rPr>
        <w:t>There is more at stake in the school choice movement and ‘‘innovative’’ charter governance approach than the loss of a potentially democratic and egalitarian institution of the public school. What is at stake, and what Du Bois’s caste analytic shows, is that the very definitions of freedom, equality, and justice are based on the social death of Black bodies and populations.</w:t>
      </w:r>
    </w:p>
    <w:p w:rsidR="00BC7186" w:rsidRPr="0081681F" w:rsidRDefault="00BC7186" w:rsidP="00BC7186">
      <w:pPr>
        <w:pStyle w:val="Heading4"/>
      </w:pPr>
      <w:r>
        <w:t xml:space="preserve">The affirmative’s method of reform is nothing more than an extension of the antiblack classroom that is constructed through the fantasy of saving the black child as “fixing the problem” </w:t>
      </w:r>
    </w:p>
    <w:p w:rsidR="00BC7186" w:rsidRPr="00BC7186" w:rsidRDefault="00BC7186" w:rsidP="00BC7186">
      <w:r>
        <w:rPr>
          <w:b/>
          <w:u w:val="single"/>
        </w:rPr>
        <w:t xml:space="preserve">Wun ’14 </w:t>
      </w:r>
      <w:r>
        <w:t xml:space="preserve">(Connie, </w:t>
      </w:r>
      <w:r w:rsidRPr="00BC7186">
        <w:t>Graduate School of Education, University of California, Berkeley</w:t>
      </w:r>
      <w:r>
        <w:t xml:space="preserve">, “The Anti-Black Order of No Child Left Behind: Using Lacanian psychoanalysis and critical race theory to examine NCLB”, Educational Philosophy and Theory, 2014 Vol. 46, No. 5, 462–474) </w:t>
      </w:r>
    </w:p>
    <w:p w:rsidR="00BC7186" w:rsidRDefault="00BC7186" w:rsidP="00BC7186">
      <w:pPr>
        <w:spacing w:line="259" w:lineRule="auto"/>
        <w:rPr>
          <w:rFonts w:asciiTheme="minorHAnsi" w:hAnsiTheme="minorHAnsi" w:cstheme="minorHAnsi"/>
          <w:b/>
          <w:sz w:val="24"/>
          <w:u w:val="single"/>
        </w:rPr>
      </w:pPr>
      <w:r w:rsidRPr="0081681F">
        <w:rPr>
          <w:u w:val="single"/>
        </w:rPr>
        <w:t>Researchers are</w:t>
      </w:r>
      <w:r>
        <w:t xml:space="preserve"> also </w:t>
      </w:r>
      <w:r w:rsidRPr="0081681F">
        <w:rPr>
          <w:u w:val="single"/>
        </w:rPr>
        <w:t>beginning to find that the national rates of suspensions and expulsions have increased since the implementation of NCLB</w:t>
      </w:r>
      <w:r>
        <w:t xml:space="preserve">. According to the Advancement Project (2011), since the passage of NCLB, </w:t>
      </w:r>
      <w:r w:rsidRPr="0081681F">
        <w:rPr>
          <w:u w:val="single"/>
        </w:rPr>
        <w:t>the role of police in schools has expanded and the ‘school to prison pipeline’ has grown.</w:t>
      </w:r>
      <w:r>
        <w:t xml:space="preserve"> Their study argues that </w:t>
      </w:r>
      <w:r w:rsidRPr="0081681F">
        <w:rPr>
          <w:u w:val="single"/>
        </w:rPr>
        <w:t>the shift toward high-stakes testing, school measurement and evaluation has contributed to the development of harsh school discipline policies and the criminalization of youth of color in schools.</w:t>
      </w:r>
      <w:r>
        <w:t xml:space="preserve"> The report asserts that </w:t>
      </w:r>
      <w:r w:rsidRPr="0081681F">
        <w:rPr>
          <w:u w:val="single"/>
        </w:rPr>
        <w:t>NCLB has not only facilitated an environment that narrows the curriculum and stigmatizes its students, it has also propelled schools to progressively filter out students who fail to meet rigidly ascribed school standards</w:t>
      </w:r>
      <w:r>
        <w:t xml:space="preserve">. According to a recent report issued by the Department of Education Office of Civil Rights, from 2009 to 2010, </w:t>
      </w:r>
      <w:r w:rsidRPr="0081681F">
        <w:rPr>
          <w:u w:val="single"/>
        </w:rPr>
        <w:t>while Black youth make up 18 percent of the student population, they constitute 42 percent of the referrals to law enforcement, 35 percent of school-related arrests, 35 percent of the population of students suspended once, 46 percent of those suspended more than once and 39 percent of all students expelled. Students with disabilities, who are also disproportionately Black,11 represent 12 percent of students in the sample, but nearly 70 percent of students physically restrained by adults</w:t>
      </w:r>
      <w:r>
        <w:t xml:space="preserve"> (CRDC, 2012). </w:t>
      </w:r>
      <w:r w:rsidRPr="0081681F">
        <w:rPr>
          <w:u w:val="single"/>
        </w:rPr>
        <w:t>These numbers provide some insight into the ways that the current public education system manages its Black students</w:t>
      </w:r>
      <w:r>
        <w:t xml:space="preserve">. Taken together, these critical reports have helped to challenge NCLB and its claims to reform educational disparities in public education. Evaluating the mandated reforms is beyond the scope of this article. Although I have referred to the work that policy analysts and scholars have done to examine the disparate effects of NCLB, </w:t>
      </w:r>
      <w:r w:rsidRPr="0081681F">
        <w:rPr>
          <w:u w:val="single"/>
        </w:rPr>
        <w:t>the objective</w:t>
      </w:r>
      <w:r>
        <w:t xml:space="preserve"> of this article </w:t>
      </w:r>
      <w:r w:rsidRPr="0081681F">
        <w:rPr>
          <w:u w:val="single"/>
        </w:rPr>
        <w:t>is to highlight the paradigmatic and structural implications of</w:t>
      </w:r>
      <w:r>
        <w:t xml:space="preserve"> this </w:t>
      </w:r>
      <w:r w:rsidRPr="0081681F">
        <w:rPr>
          <w:u w:val="single"/>
        </w:rPr>
        <w:t>educational policy and its fixation on marginalized youth for the purpose of ‘closing the achievement gap’.</w:t>
      </w:r>
      <w:r>
        <w:t xml:space="preserve"> </w:t>
      </w:r>
      <w:r w:rsidRPr="0081681F">
        <w:rPr>
          <w:u w:val="single"/>
        </w:rPr>
        <w:t>Despite its beneficent claims to equalizing educational opportunities and outputs,</w:t>
      </w:r>
      <w:r>
        <w:t xml:space="preserve"> </w:t>
      </w:r>
      <w:r w:rsidRPr="0081681F">
        <w:rPr>
          <w:u w:val="single"/>
        </w:rPr>
        <w:t>the race-conscious mandate</w:t>
      </w:r>
      <w:r>
        <w:t xml:space="preserve">, according to Leonardo (2007), </w:t>
      </w:r>
      <w:r w:rsidRPr="0081681F">
        <w:rPr>
          <w:u w:val="single"/>
        </w:rPr>
        <w:t>is an instrument of Whiteness.</w:t>
      </w:r>
      <w:r>
        <w:t xml:space="preserve"> </w:t>
      </w:r>
      <w:r w:rsidRPr="0081681F">
        <w:rPr>
          <w:u w:val="single"/>
        </w:rPr>
        <w:t>The color-blind educational policy may claim intentions to redress racial inequalities, but its underpinnings and outcomes demonstrate otherwise</w:t>
      </w:r>
      <w:r>
        <w:t xml:space="preserve">. Contrary to the articulated claims of closing the achievement gap, NCLB naturalizes social inequalities. For instance, </w:t>
      </w:r>
      <w:r w:rsidRPr="0081681F">
        <w:rPr>
          <w:u w:val="single"/>
        </w:rPr>
        <w:t>although schools do not receive adequate funding to meet</w:t>
      </w:r>
      <w:r>
        <w:t xml:space="preserve"> NCLB </w:t>
      </w:r>
      <w:r w:rsidRPr="0081681F">
        <w:rPr>
          <w:u w:val="single"/>
        </w:rPr>
        <w:t>mandates these students are blamed for failing to meet the standards because theoretically they were given ample opportunities to succeed. In addition, students who fail to meet the policy’s racialized academic standards are stigmatizated and further alienated</w:t>
      </w:r>
      <w:r>
        <w:t xml:space="preserve"> (Leonardo, 2007). Despite an apparent commitment in its language, the Act is </w:t>
      </w:r>
      <w:r w:rsidRPr="0081681F">
        <w:rPr>
          <w:u w:val="single"/>
        </w:rPr>
        <w:t>unable to meet</w:t>
      </w:r>
      <w:r>
        <w:t xml:space="preserve"> its </w:t>
      </w:r>
      <w:r w:rsidRPr="0081681F">
        <w:rPr>
          <w:u w:val="single"/>
        </w:rPr>
        <w:t>goals</w:t>
      </w:r>
      <w:r>
        <w:t xml:space="preserve"> of </w:t>
      </w:r>
      <w:r w:rsidRPr="0081681F">
        <w:rPr>
          <w:u w:val="single"/>
        </w:rPr>
        <w:t>addressing</w:t>
      </w:r>
      <w:r>
        <w:t xml:space="preserve"> and redressing </w:t>
      </w:r>
      <w:r w:rsidRPr="0081681F">
        <w:rPr>
          <w:u w:val="single"/>
        </w:rPr>
        <w:t>racial disparities</w:t>
      </w:r>
      <w:r>
        <w:t xml:space="preserve">. This, I argue, </w:t>
      </w:r>
      <w:r w:rsidRPr="0081681F">
        <w:rPr>
          <w:u w:val="single"/>
        </w:rPr>
        <w:t>is not a paradox or indicative of the policy’s failure.</w:t>
      </w:r>
      <w:r>
        <w:t xml:space="preserve"> Instead, </w:t>
      </w:r>
      <w:r w:rsidRPr="0081681F">
        <w:rPr>
          <w:u w:val="single"/>
        </w:rPr>
        <w:t xml:space="preserve">it is a symptom of its fantasies of Black youth as deficient, Other, and perennially behind. </w:t>
      </w:r>
      <w:r w:rsidRPr="0081681F">
        <w:t>In lieu of providing a structural critique including</w:t>
      </w:r>
      <w:r w:rsidRPr="0081681F">
        <w:rPr>
          <w:u w:val="single"/>
        </w:rPr>
        <w:t xml:space="preserve"> the racism of US educational policies, </w:t>
      </w:r>
      <w:r w:rsidRPr="0081681F">
        <w:t>NCLB</w:t>
      </w:r>
      <w:r w:rsidRPr="0081681F">
        <w:rPr>
          <w:u w:val="single"/>
        </w:rPr>
        <w:t xml:space="preserve"> fixates on marginalized students as problems.</w:t>
      </w:r>
      <w:r>
        <w:t xml:space="preserve"> </w:t>
      </w:r>
      <w:r w:rsidRPr="0081681F">
        <w:rPr>
          <w:u w:val="single"/>
        </w:rPr>
        <w:t>Even if the language of the policy is essentially to provide equal opportunities and high standards for historically neglected students, the emphasis is that these students are academically deficient, if not fetishized as such.</w:t>
      </w:r>
      <w:r>
        <w:t xml:space="preserve"> Here, Lacanian psychoanalytic theory may help to investigate 470 Connie Wun </w:t>
      </w:r>
      <w:r w:rsidRPr="0081681F">
        <w:rPr>
          <w:u w:val="single"/>
        </w:rPr>
        <w:t>the formation of the racialized subject</w:t>
      </w:r>
      <w:r>
        <w:t xml:space="preserve"> (and its society) </w:t>
      </w:r>
      <w:r w:rsidRPr="0081681F">
        <w:rPr>
          <w:u w:val="single"/>
        </w:rPr>
        <w:t>through educational policy as a violent act</w:t>
      </w:r>
      <w:r>
        <w:t xml:space="preserve"> (Gillborn, 2005). </w:t>
      </w:r>
      <w:r w:rsidRPr="0081681F">
        <w:t>Given that racial fantasies and language shape subjectivities and inform law,</w:t>
      </w:r>
      <w:r>
        <w:t xml:space="preserve"> I argue that NCLB </w:t>
      </w:r>
      <w:r w:rsidRPr="0081681F">
        <w:rPr>
          <w:u w:val="single"/>
        </w:rPr>
        <w:t>is a formative signifier that shapes how Black students are recognized within the law, social institutions and language.</w:t>
      </w:r>
      <w:r>
        <w:t xml:space="preserve"> It almost goes without saying that these students will be stigmatized, as Leonardo discussed in his essay (Leonardo, 2007). However, given the power of language to shape human subjects, their sense of each other and themselves, </w:t>
      </w:r>
      <w:r w:rsidRPr="0081681F">
        <w:rPr>
          <w:u w:val="single"/>
        </w:rPr>
        <w:t>imagining Black students as</w:t>
      </w:r>
      <w:r>
        <w:t xml:space="preserve"> deficient and </w:t>
      </w:r>
      <w:r w:rsidRPr="0081681F">
        <w:rPr>
          <w:u w:val="single"/>
        </w:rPr>
        <w:t>problematic</w:t>
      </w:r>
      <w:r>
        <w:t xml:space="preserve"> produce effects that extend beyond stigma. I argue that NCLB </w:t>
      </w:r>
      <w:r w:rsidRPr="0081681F">
        <w:rPr>
          <w:u w:val="single"/>
        </w:rPr>
        <w:t>helps to constitute the Black subject to reify the illusion of a complete society premised upon anti-Blackness</w:t>
      </w:r>
      <w:r>
        <w:t xml:space="preserve">. It is important to recall Lacanian psychoanalysis’ theory of language existing before its subjects. While current academic standards and measurement systems may highlight important educational disparities, </w:t>
      </w:r>
      <w:r w:rsidRPr="0081681F">
        <w:rPr>
          <w:u w:val="single"/>
        </w:rPr>
        <w:t>the anti-Black world fantasizes the existence of the deficient, evil, problematic Black other.</w:t>
      </w:r>
      <w:r>
        <w:t xml:space="preserve"> </w:t>
      </w:r>
      <w:r w:rsidRPr="0081681F">
        <w:rPr>
          <w:u w:val="single"/>
        </w:rPr>
        <w:t>NCLB institutionalized these fantasies of the phobogenic other. This does not mean that achievement gaps are not a fact or that educational disparities do not exist. It is important</w:t>
      </w:r>
      <w:r>
        <w:t xml:space="preserve">, however, for race-conscious scholars </w:t>
      </w:r>
      <w:r w:rsidRPr="0081681F">
        <w:rPr>
          <w:u w:val="single"/>
        </w:rPr>
        <w:t>to analyze more than empirical evidence for what informs these mandates, their discourses and their effects. As part of the formative Symbolic the Act has marked these students as problems for the entire educational system to be refashioned around. Studies show that this restructuring is failing to rectify the problem</w:t>
      </w:r>
      <w:r>
        <w:t xml:space="preserve">. In fact, as mentioned earlier, some studies show that NCLB has not only been unsuccessful in redressing educational inequalities, but also created more disparities, especially in the areas of school discipline and punishment. This may be because </w:t>
      </w:r>
      <w:r w:rsidRPr="0081681F">
        <w:rPr>
          <w:u w:val="single"/>
        </w:rPr>
        <w:t>the problem lies not with the students, schools, teachers or funding, but with the pre-existing anti-Black fantasies that shape the Symbolic, the law and its institutions.</w:t>
      </w:r>
    </w:p>
    <w:p w:rsidR="00BC7186" w:rsidRPr="0081681F" w:rsidRDefault="00BC7186" w:rsidP="00BC7186">
      <w:pPr>
        <w:pStyle w:val="Heading4"/>
      </w:pPr>
      <w:r>
        <w:t>Empirically, the black body has been the sight of violence within the walls of the school, the problem that needs fixing</w:t>
      </w:r>
    </w:p>
    <w:p w:rsidR="00BC7186" w:rsidRPr="00F633E4" w:rsidRDefault="00BC7186" w:rsidP="00BC7186">
      <w:pPr>
        <w:rPr>
          <w:rFonts w:asciiTheme="minorHAnsi" w:hAnsiTheme="minorHAnsi" w:cstheme="minorHAnsi"/>
          <w:sz w:val="24"/>
        </w:rPr>
      </w:pPr>
      <w:r w:rsidRPr="00F633E4">
        <w:rPr>
          <w:rFonts w:asciiTheme="minorHAnsi" w:hAnsiTheme="minorHAnsi" w:cstheme="minorHAnsi"/>
          <w:b/>
          <w:sz w:val="24"/>
          <w:u w:val="single"/>
        </w:rPr>
        <w:t>Dumas ’16</w:t>
      </w:r>
      <w:r w:rsidRPr="00F633E4">
        <w:rPr>
          <w:rFonts w:asciiTheme="minorHAnsi" w:hAnsiTheme="minorHAnsi" w:cstheme="minorHAnsi"/>
          <w:sz w:val="24"/>
        </w:rPr>
        <w:t xml:space="preserve"> (Michael, </w:t>
      </w:r>
      <w:r w:rsidRPr="00F633E4">
        <w:rPr>
          <w:rFonts w:asciiTheme="minorHAnsi" w:hAnsiTheme="minorHAnsi" w:cstheme="minorHAnsi"/>
        </w:rPr>
        <w:t>Assistant Professor at the University of California, Berkeley in the Graduate School of Education and the Department of African American Studies, “Against the Dark: Antiblackness in Education Policy and Discourse”, Theory Into Practice, 55:1, 11-19, 2016) DM</w:t>
      </w:r>
    </w:p>
    <w:p w:rsidR="00BC7186" w:rsidRDefault="00BC7186" w:rsidP="00BC7186">
      <w:r w:rsidRPr="0081681F">
        <w:rPr>
          <w:u w:val="single"/>
        </w:rPr>
        <w:t>What does it mean to suggest that education policy is a site of antiblackness? Fundamentally, it is an acknowledgment of the long history of Black struggle for educational opportunity, which is to say a struggle against what</w:t>
      </w:r>
      <w:r w:rsidRPr="0081681F">
        <w:t xml:space="preserve"> has always been (and </w:t>
      </w:r>
      <w:r w:rsidRPr="0081681F">
        <w:rPr>
          <w:u w:val="single"/>
        </w:rPr>
        <w:t>continues to be) a struggle against speciﬁc anti-Black ideologies, discourses, representations, (mal)distribution of material resources, and physical and psychic assaults on Black bodies in schools. During the years of state sanctioned slavery, white slaveowners would often beat their Black property for attempting to learn to read; for Black people in bondage, learning to read was understood not only as a pathway to economic mobility, but, perhaps more importantly, as assertion of their own humanity, a resistance to being propertied</w:t>
      </w:r>
      <w:r w:rsidRPr="0081681F">
        <w:t xml:space="preserve"> (Anderson, 1988; Dumas, 2010). A century later, </w:t>
      </w:r>
      <w:r w:rsidRPr="0081681F">
        <w:rPr>
          <w:u w:val="single"/>
        </w:rPr>
        <w:t>Black children faced down snarling, spitting mobs of white parents and elected ofﬁcials who were incensed that their own white children would have to sit next to Black children, and fearful that their white education would be sullied by the presence of the Black.</w:t>
      </w:r>
      <w:r w:rsidRPr="0081681F">
        <w:t xml:space="preserve"> And </w:t>
      </w:r>
      <w:r w:rsidRPr="0081681F">
        <w:rPr>
          <w:u w:val="single"/>
        </w:rPr>
        <w:t>this</w:t>
      </w:r>
      <w:r w:rsidRPr="0081681F">
        <w:t xml:space="preserve">, then, </w:t>
      </w:r>
      <w:r w:rsidRPr="0081681F">
        <w:rPr>
          <w:u w:val="single"/>
        </w:rPr>
        <w:t>is the essence of antiblackness in education policy: the Black is constructed as always already problem—as nonhuman; inherently uneducable, or at very least, unworthy of education; and, even in a multiracial society, always a threat to</w:t>
      </w:r>
      <w:r w:rsidRPr="0081681F">
        <w:t xml:space="preserve"> what Sexton (2008, p. 13) described as “</w:t>
      </w:r>
      <w:r w:rsidRPr="0081681F">
        <w:rPr>
          <w:u w:val="single"/>
        </w:rPr>
        <w:t>everything else.” School desegregation is perhaps the most prominent education policy of the past century in which Black people have been positioned as problem.</w:t>
      </w:r>
    </w:p>
    <w:p w:rsidR="00BC7186" w:rsidRDefault="00BC7186" w:rsidP="00BC7186">
      <w:pPr>
        <w:pStyle w:val="Heading4"/>
      </w:pPr>
      <w:r>
        <w:t>There is no seat for the black child in the classroom – the contradiction of the black as problem that must be solved necessitates the violence against the black body – the affirmative is no different – education policy in and of itself has no place for the black</w:t>
      </w:r>
    </w:p>
    <w:p w:rsidR="00BC7186" w:rsidRPr="0081681F" w:rsidRDefault="00BC7186" w:rsidP="00BC7186">
      <w:pPr>
        <w:rPr>
          <w:rFonts w:asciiTheme="minorHAnsi" w:hAnsiTheme="minorHAnsi" w:cstheme="minorHAnsi"/>
          <w:sz w:val="24"/>
        </w:rPr>
      </w:pPr>
      <w:r>
        <w:t xml:space="preserve"> </w:t>
      </w:r>
      <w:r w:rsidRPr="00F633E4">
        <w:rPr>
          <w:rFonts w:asciiTheme="minorHAnsi" w:hAnsiTheme="minorHAnsi" w:cstheme="minorHAnsi"/>
          <w:b/>
          <w:sz w:val="24"/>
          <w:u w:val="single"/>
        </w:rPr>
        <w:t>Dumas ’16</w:t>
      </w:r>
      <w:r w:rsidRPr="00F633E4">
        <w:rPr>
          <w:rFonts w:asciiTheme="minorHAnsi" w:hAnsiTheme="minorHAnsi" w:cstheme="minorHAnsi"/>
          <w:sz w:val="24"/>
        </w:rPr>
        <w:t xml:space="preserve"> (Michael, </w:t>
      </w:r>
      <w:r w:rsidRPr="00F633E4">
        <w:rPr>
          <w:rFonts w:asciiTheme="minorHAnsi" w:hAnsiTheme="minorHAnsi" w:cstheme="minorHAnsi"/>
        </w:rPr>
        <w:t>Assistant Professor at the University of California, Berkeley in the Graduate School of Education and the Department of African American Studies, “Against the Dark: Antiblackness in Education Policy and Discourse”, Theory Into Practice, 55:1, 11-19, 2016) DM</w:t>
      </w:r>
    </w:p>
    <w:p w:rsidR="00BC7186" w:rsidRDefault="00BC7186" w:rsidP="00BC7186">
      <w:r>
        <w:t xml:space="preserve">In short, </w:t>
      </w:r>
      <w:r>
        <w:rPr>
          <w:u w:val="single"/>
        </w:rPr>
        <w:t>school desegregation policy was precipitated by antiblackness. However, school desegregation researchers are more likely to frame their analyses through the lenses of access and diversity, emphasizing the educational benefits of cross-cultural interaction and the importance of providing more equitable allocation of educational resources</w:t>
      </w:r>
      <w:r>
        <w:t xml:space="preserve"> (Orfield &amp; Eaton, 1996; Orfield &amp; Lee, 2004; Wells, 1995; Wells, Duran, &amp; White, 2008). </w:t>
      </w:r>
      <w:r>
        <w:rPr>
          <w:u w:val="single"/>
        </w:rPr>
        <w:t>In contrast, theorizing antiblackness in school desegregation policy shifts the focus to interrogation of policies that led to the displacement of Black educators and the destruction of school communities that affirmed Black humanity (Tillman, 2004). Antiblackness allows one to capture the depths of suffering of Black children and educators in predominantly white schools, and connect this contemporary trauma to the longue dure ́e of slavery from bondage to its afterlife in desegregating (and now resegregating) schools.</w:t>
      </w:r>
      <w:r>
        <w:t xml:space="preserve"> And taking Sexton’s (2008) analysis of multiracialism into account leads to a more nuanced and careful critique of how schools pit the academic success of (some) Asian American students against and Colorism in Education 16 above the academic difficulties of Black students. Here, </w:t>
      </w:r>
      <w:r>
        <w:rPr>
          <w:u w:val="single"/>
        </w:rPr>
        <w:t xml:space="preserve">schools can be celebrated as diverse despite the absence of Black students in the building and/ or in the higher academic tracks. Ultimately, the slave has no place in the most privileged and highly-regarded school spaces; the Black becomes a kind of educational anachronism, not quite suited for our idealized multicultural learning community. </w:t>
      </w:r>
      <w:r>
        <w:t xml:space="preserve">Education Practice and the Possibility of Black Life W. E. B. DuBois, writing about integration of schools in 1935, argued that segregated schools were still needed due to the “growing animosity of the whites” (p. 328). White public opinion, he explained, was overwhelmingly opposed to establishing racially integrated schools. In such a context, he believed, it was impossible for Black children to receive “a proper education,” which, in his view, included “sympathetic touch between teacher and pupil” and the teaching of knowledge about Black history and culture as a group, as citizens. One can read DuBois as seeking an education for Black people that creates spaces to disrupt the exclusion of the Black from the cultural and political regard extended to those who are presumed Human. Most educators would like to believe that modern Americans live in a different time than DuBois—that the animosity of whites against Black people has declined, or is no longer the norm, especially among well-intentioned educa- tors who profess to care about all children and who are likely to have been educated in colleges of education with expressed commitments to equity and diversity. The scholarship on anti- blackness insists that </w:t>
      </w:r>
      <w:r w:rsidRPr="0081681F">
        <w:rPr>
          <w:u w:val="single"/>
        </w:rPr>
        <w:t>the very imagination of all children was never intended to include the Black, and that the Black becomes antagonistically positioned in relation to diversity visions and goals. It is the Black that is feared, despised, (socially) dead.</w:t>
      </w:r>
      <w:r>
        <w:t xml:space="preserve"> But how is any of this helpful? First, as Wilderson (2010) suggested, </w:t>
      </w:r>
      <w:r w:rsidRPr="0081681F">
        <w:rPr>
          <w:u w:val="single"/>
        </w:rPr>
        <w:t>it is important for educators to acknowledge that antiblackness infects educators’ work in schools, and serves as a form of (everyday) violence against Black children and their families. This acknowledge- ment is different from a broad stance against intolerance or racism, or an admission of the existence of white privilege.</w:t>
      </w:r>
      <w:r>
        <w:t xml:space="preserve"> </w:t>
      </w:r>
      <w:r>
        <w:rPr>
          <w:u w:val="single"/>
        </w:rPr>
        <w:t>Teachers, administrators, and district leaders should create oppor- tunities to engage in honest and very specific conversations about Black bodies, blackness, and Black historical memories in and of the school and local community. They all might explore together what it means to educate a group of people who were never meant to be educated and, in fact, were never meant to be, to exist as humans.</w:t>
      </w:r>
      <w:r>
        <w:t xml:space="preserve"> More systemically, </w:t>
      </w:r>
      <w:r>
        <w:rPr>
          <w:u w:val="single"/>
        </w:rPr>
        <w:t>educators might begin to imagine an education policy discourse and processes of policy implementation that take antiblackness for granted. Thus, any racial disparity in education should be assumed to be facilitated, or at least exacerbated, by disdain and disregard for the Black</w:t>
      </w:r>
      <w:r w:rsidRPr="0081681F">
        <w:rPr>
          <w:u w:val="single"/>
        </w:rPr>
        <w:t xml:space="preserve">. Differences in academic achievement; frequency and severity of school discipline; rate of neighborhood school closures; fundraising capacity of PTAs; access to arts, music, and unstructured playtime—these are all sites of antiblackness. That is to say, these are all policies in which the Black is positioned on the bottom, and as much as one might wring one’s hands about it all, and pursue various interven- tions, radical improvements are impossible with- out a broader, radical shift in the racial order. </w:t>
      </w:r>
      <w:r>
        <w:t>This is perhaps, however fittingly, a pessimistic view of education policy. However, its possibility is in fomenting a new politics, a new practice of education, committed to Black—and therefore human—emancipation.</w:t>
      </w:r>
    </w:p>
    <w:p w:rsidR="00BC7186" w:rsidRDefault="00BC7186" w:rsidP="00BC7186">
      <w:pPr>
        <w:pStyle w:val="Heading4"/>
      </w:pPr>
      <w:r>
        <w:t>The problem of blackness in the classroom positions black students as the receptacle for white fears and anxieties – educational policies like the affirmative may make miniscule improvements to disparities but the position of the black as other means they will never solve and will only make the structure of antiblackness more insidious</w:t>
      </w:r>
    </w:p>
    <w:p w:rsidR="00BC7186" w:rsidRPr="00BC7186" w:rsidRDefault="00BC7186" w:rsidP="00BC7186">
      <w:r>
        <w:rPr>
          <w:b/>
          <w:u w:val="single"/>
        </w:rPr>
        <w:t xml:space="preserve">Wun ’14 </w:t>
      </w:r>
      <w:r>
        <w:t xml:space="preserve">(Connie, </w:t>
      </w:r>
      <w:r w:rsidRPr="00BC7186">
        <w:t>Graduate School of Education, University of California, Berkeley</w:t>
      </w:r>
      <w:r>
        <w:t xml:space="preserve">, “The Anti-Black Order of No Child Left Behind: Using Lacanian psychoanalysis and critical race theory to examine NCLB”, Educational Philosophy and Theory, 2014 Vol. 46, No. 5, 462–474) </w:t>
      </w:r>
    </w:p>
    <w:p w:rsidR="00BC7186" w:rsidRDefault="00BC7186" w:rsidP="00BC7186">
      <w:pPr>
        <w:spacing w:line="259" w:lineRule="auto"/>
        <w:rPr>
          <w:rFonts w:asciiTheme="minorHAnsi" w:hAnsiTheme="minorHAnsi" w:cstheme="minorHAnsi"/>
          <w:b/>
          <w:sz w:val="24"/>
          <w:u w:val="single"/>
        </w:rPr>
      </w:pPr>
      <w:r>
        <w:t xml:space="preserve">Returning to the field of education, </w:t>
      </w:r>
      <w:r w:rsidRPr="00BC7186">
        <w:rPr>
          <w:u w:val="single"/>
        </w:rPr>
        <w:t>if it is true that Black students are being marked</w:t>
      </w:r>
      <w:r>
        <w:t xml:space="preserve"> and shaped by the NCLB mandate and its surrounding discourse on race and racism, </w:t>
      </w:r>
      <w:r w:rsidRPr="00BC7186">
        <w:rPr>
          <w:u w:val="single"/>
        </w:rPr>
        <w:t>then</w:t>
      </w:r>
      <w:r>
        <w:t xml:space="preserve"> educational </w:t>
      </w:r>
      <w:r w:rsidRPr="00BC7186">
        <w:rPr>
          <w:u w:val="single"/>
        </w:rPr>
        <w:t>scholars must pay attention to how NCLB and the prevailing discourse on the achievement gap produce more than inequalities.</w:t>
      </w:r>
      <w:r>
        <w:t xml:space="preserve"> NCLB not only The Anti-Black Order of NCLB 471 shapes educational practices or increases disparities, </w:t>
      </w:r>
      <w:r w:rsidRPr="00BC7186">
        <w:rPr>
          <w:u w:val="single"/>
        </w:rPr>
        <w:t>but also reproduces the image of Black subjects as problems</w:t>
      </w:r>
      <w:r>
        <w:t xml:space="preserve">. Although the important </w:t>
      </w:r>
      <w:r w:rsidRPr="00BC7186">
        <w:rPr>
          <w:u w:val="single"/>
        </w:rPr>
        <w:t xml:space="preserve">reforms and varied machinations including new school performance waivers may function to curtail some of the more explicit forms of disparities, the mandate </w:t>
      </w:r>
      <w:r w:rsidRPr="00BC7186">
        <w:t>at large has signifying effects</w:t>
      </w:r>
      <w:r w:rsidRPr="00BC7186">
        <w:rPr>
          <w:u w:val="single"/>
        </w:rPr>
        <w:t>.</w:t>
      </w:r>
      <w:r>
        <w:t xml:space="preserve"> Drawing from Lacanian theory, NCLB </w:t>
      </w:r>
      <w:r w:rsidRPr="00BC7186">
        <w:rPr>
          <w:u w:val="single"/>
        </w:rPr>
        <w:t>is part and parcel of the Symbolic</w:t>
      </w:r>
      <w:r>
        <w:t xml:space="preserve">——the matrix </w:t>
      </w:r>
      <w:r w:rsidRPr="00BC7186">
        <w:rPr>
          <w:u w:val="single"/>
        </w:rPr>
        <w:t>that</w:t>
      </w:r>
      <w:r>
        <w:t xml:space="preserve"> produces subjectivities and relationships to self and others. NCLB may be a colorblind policy reifying Whiteness (Leonardo, 2007), but it </w:t>
      </w:r>
      <w:r w:rsidRPr="00BC7186">
        <w:rPr>
          <w:u w:val="single"/>
        </w:rPr>
        <w:t>is undergirded by</w:t>
      </w:r>
      <w:r>
        <w:t xml:space="preserve"> a particular form of racism, </w:t>
      </w:r>
      <w:r w:rsidRPr="00BC7186">
        <w:rPr>
          <w:u w:val="single"/>
        </w:rPr>
        <w:t>antiBlack racism which positions Black in the collective unconscious as the permanent Other, regardless of if they demonstrate otherwise.</w:t>
      </w:r>
      <w:r>
        <w:t xml:space="preserve"> As Fanon, Marriott and Spillers remind us, </w:t>
      </w:r>
      <w:r w:rsidRPr="00BC7186">
        <w:rPr>
          <w:u w:val="single"/>
        </w:rPr>
        <w:t>Blackness existed as problems before she came onto the scene and before the test scores were available</w:t>
      </w:r>
      <w:r>
        <w:t xml:space="preserve">. This is not to say that supporters of NCLB have malevolent intentions. Instead, </w:t>
      </w:r>
      <w:r w:rsidRPr="00BC7186">
        <w:rPr>
          <w:u w:val="single"/>
        </w:rPr>
        <w:t>anti-Blackness is ubiquitous and inescapable, particularly when it has been couched in benevolent terms.</w:t>
      </w:r>
      <w:r>
        <w:t xml:space="preserve"> NCLB is a means by </w:t>
      </w:r>
      <w:r w:rsidRPr="00BC7186">
        <w:rPr>
          <w:u w:val="single"/>
        </w:rPr>
        <w:t>which antiBlackness is written into law</w:t>
      </w:r>
      <w:r>
        <w:t xml:space="preserve">. Discussion What is </w:t>
      </w:r>
      <w:r w:rsidRPr="00BC7186">
        <w:t>the traumatic truth being suppressed through the Symbolic of educational policies that imagined deficient Black children and shaped all its educational practices</w:t>
      </w:r>
      <w:r>
        <w:t xml:space="preserve"> accordingly? Perhaps </w:t>
      </w:r>
      <w:r w:rsidRPr="00BC7186">
        <w:rPr>
          <w:u w:val="single"/>
        </w:rPr>
        <w:t>the truth of the current educational agenda reflects the fantasies of racialized subjects who must exist as the object of the White nation and anti-Black fears</w:t>
      </w:r>
      <w:r>
        <w:t xml:space="preserve">. I place NCLB at the level of the Symbolic, the register that allows subjects to elide what operates at the level of the Real, the register where phobic anxieties, tensions and abjection live. Psychoanalysis recalls the investments in repressing traumatic events and histories. Marriott (2007) astutely argues that </w:t>
      </w:r>
      <w:r w:rsidRPr="00BC7186">
        <w:rPr>
          <w:u w:val="single"/>
        </w:rPr>
        <w:t>Black subjects have become screens for the White psyche to project its phobic anxieties; that is, Black bodies operate as receptacles for layers of society’s anxieties (</w:t>
      </w:r>
      <w:r>
        <w:t xml:space="preserve">p. 220). This is more than scapegoating. This is about how a </w:t>
      </w:r>
      <w:r w:rsidRPr="00BC7186">
        <w:rPr>
          <w:u w:val="single"/>
        </w:rPr>
        <w:t>society externalizes its phobic anxieties onto others, characterizing them as deficient, criminal, behind, low-achievers, marginal, minority and disadvantaged. While Black students may lack resources——as an effect of institutional and structural biases——there is an investment in this disparity that scholars in education and critical race theory must investigate.</w:t>
      </w:r>
      <w:r>
        <w:t xml:space="preserve"> How would policy analysts and scholars think of educational reform if——as Fanon and Marriott remind us——</w:t>
      </w:r>
      <w:r w:rsidRPr="00BC7186">
        <w:rPr>
          <w:u w:val="single"/>
        </w:rPr>
        <w:t>Black students do not necessarily need to actually transgress or demonstrate inefficiency because they are already fantasized as threats and deficient before proving otherwise</w:t>
      </w:r>
      <w:r>
        <w:t xml:space="preserve">? </w:t>
      </w:r>
      <w:r w:rsidRPr="00BC7186">
        <w:rPr>
          <w:u w:val="single"/>
        </w:rPr>
        <w:t>NCLB has refashioned an entire educational system, including discourses framed in large part around the specter of the deficient Black youth</w:t>
      </w:r>
      <w:r>
        <w:t>. Combining critical race scholarship with Lacanian psychoanalysis may help us to better understand this particular problem and the fantasies that these youth are problems to be solved.</w:t>
      </w:r>
    </w:p>
    <w:p w:rsidR="007A1286" w:rsidRPr="00F633E4" w:rsidRDefault="007A1286" w:rsidP="00004F97">
      <w:pPr>
        <w:rPr>
          <w:rFonts w:asciiTheme="minorHAnsi" w:hAnsiTheme="minorHAnsi" w:cstheme="minorHAnsi"/>
        </w:rPr>
      </w:pPr>
    </w:p>
    <w:p w:rsidR="007A1286" w:rsidRPr="00F633E4" w:rsidRDefault="007A1286" w:rsidP="00C55CE4">
      <w:pPr>
        <w:pStyle w:val="Heading3"/>
        <w:rPr>
          <w:rFonts w:asciiTheme="minorHAnsi" w:hAnsiTheme="minorHAnsi" w:cstheme="minorHAnsi"/>
        </w:rPr>
      </w:pPr>
      <w:bookmarkStart w:id="6" w:name="_Toc487308101"/>
      <w:r w:rsidRPr="00F633E4">
        <w:rPr>
          <w:rFonts w:asciiTheme="minorHAnsi" w:hAnsiTheme="minorHAnsi" w:cstheme="minorHAnsi"/>
        </w:rPr>
        <w:t>K Aff Links</w:t>
      </w:r>
      <w:bookmarkEnd w:id="6"/>
    </w:p>
    <w:p w:rsidR="00BC7186" w:rsidRPr="00E72016" w:rsidRDefault="00BC7186" w:rsidP="00BC7186">
      <w:pPr>
        <w:pStyle w:val="Heading4"/>
        <w:rPr>
          <w:rFonts w:eastAsia="Times New Roman"/>
        </w:rPr>
      </w:pPr>
      <w:r>
        <w:t xml:space="preserve">(Tag Differently) </w:t>
      </w:r>
      <w:r>
        <w:t xml:space="preserve">The education systems and reforms are limbs to the irrepairable institution of white supremacy which situates the black in the position of problematic thus necessitating its erasure </w:t>
      </w:r>
    </w:p>
    <w:p w:rsidR="00BC7186" w:rsidRPr="00F633E4" w:rsidRDefault="00BC7186" w:rsidP="00BC7186">
      <w:pPr>
        <w:spacing w:line="259" w:lineRule="auto"/>
        <w:rPr>
          <w:rFonts w:asciiTheme="minorHAnsi" w:hAnsiTheme="minorHAnsi" w:cstheme="minorHAnsi"/>
          <w:sz w:val="24"/>
        </w:rPr>
      </w:pPr>
      <w:r w:rsidRPr="00F633E4">
        <w:rPr>
          <w:rFonts w:asciiTheme="minorHAnsi" w:hAnsiTheme="minorHAnsi" w:cstheme="minorHAnsi"/>
          <w:b/>
          <w:sz w:val="24"/>
          <w:u w:val="single"/>
        </w:rPr>
        <w:t>Pierce ’16</w:t>
      </w:r>
      <w:r w:rsidRPr="00F633E4">
        <w:rPr>
          <w:rFonts w:asciiTheme="minorHAnsi" w:hAnsiTheme="minorHAnsi" w:cstheme="minorHAnsi"/>
          <w:sz w:val="24"/>
          <w:u w:val="single"/>
        </w:rPr>
        <w:t xml:space="preserve"> </w:t>
      </w:r>
      <w:r w:rsidRPr="00F633E4">
        <w:rPr>
          <w:rFonts w:asciiTheme="minorHAnsi" w:hAnsiTheme="minorHAnsi" w:cstheme="minorHAnsi"/>
          <w:sz w:val="24"/>
        </w:rPr>
        <w:t xml:space="preserve">(Clayton, </w:t>
      </w:r>
      <w:r w:rsidRPr="00F633E4">
        <w:rPr>
          <w:rStyle w:val="Style13ptBold"/>
          <w:rFonts w:asciiTheme="minorHAnsi" w:hAnsiTheme="minorHAnsi" w:cstheme="minorHAnsi"/>
          <w:b w:val="0"/>
          <w:sz w:val="24"/>
          <w:szCs w:val="20"/>
        </w:rPr>
        <w:t xml:space="preserve">assistant professor of interdisciplinary studies at Western Washington University, “W.E.B. Du Bois and Caste Education: Racial Capitalist Schooling From Reconstruction to Jim Crow”, American Educational Research Journal April 2017, Vol. 54, No. 1S, pp. 23S–47S) </w:t>
      </w:r>
    </w:p>
    <w:p w:rsidR="00BC7186" w:rsidRDefault="00BC7186" w:rsidP="00BC7186">
      <w:pPr>
        <w:spacing w:after="0" w:line="240" w:lineRule="auto"/>
        <w:rPr>
          <w:rFonts w:ascii="Times New Roman" w:eastAsia="Times New Roman" w:hAnsi="Times New Roman" w:cs="Times New Roman"/>
          <w:sz w:val="24"/>
          <w:u w:val="single"/>
        </w:rPr>
      </w:pPr>
    </w:p>
    <w:p w:rsidR="00BC7186" w:rsidRPr="00E72016" w:rsidRDefault="00BC7186" w:rsidP="00BC7186">
      <w:pPr>
        <w:rPr>
          <w:u w:val="single"/>
        </w:rPr>
      </w:pPr>
      <w:r w:rsidRPr="00E72016">
        <w:rPr>
          <w:u w:val="single"/>
        </w:rPr>
        <w:t>One contribution a caste analysis makes</w:t>
      </w:r>
      <w:r>
        <w:t xml:space="preserve"> to the existing research literature </w:t>
      </w:r>
      <w:r w:rsidRPr="00E72016">
        <w:t>on</w:t>
      </w:r>
      <w:r>
        <w:t xml:space="preserve"> race/class and educational inequality </w:t>
      </w:r>
      <w:r w:rsidRPr="00E72016">
        <w:rPr>
          <w:u w:val="single"/>
        </w:rPr>
        <w:t>is that it sheds</w:t>
      </w:r>
      <w:r>
        <w:t xml:space="preserve"> a pessimistic </w:t>
      </w:r>
      <w:r w:rsidRPr="00E72016">
        <w:rPr>
          <w:u w:val="single"/>
        </w:rPr>
        <w:t>light on the prospect of the public education system in the United States as a recuperable institution</w:t>
      </w:r>
      <w:r>
        <w:t xml:space="preserve">. Such a pessimistic assessment stems from the fact that </w:t>
      </w:r>
      <w:r w:rsidRPr="00E72016">
        <w:rPr>
          <w:u w:val="single"/>
        </w:rPr>
        <w:t>a caste analytic is rooted in a genealogical understanding of U.S. schooling as a population management tool of the racial capitalist state</w:t>
      </w:r>
      <w:r>
        <w:t xml:space="preserve">. Pierce 40S </w:t>
      </w:r>
      <w:r w:rsidRPr="00E72016">
        <w:rPr>
          <w:u w:val="single"/>
        </w:rPr>
        <w:t>The founding of the public school in the United States</w:t>
      </w:r>
      <w:r>
        <w:t xml:space="preserve">, Du Bois (1935/1998, 1999) argued, </w:t>
      </w:r>
      <w:r w:rsidRPr="00E72016">
        <w:rPr>
          <w:u w:val="single"/>
        </w:rPr>
        <w:t>was not born out of the application of Enlightenment ideals of democracy and equality but rather from a moment of crisis in the coarticulating projects of White supremacy and capital accumulation during the colonial-plantation period</w:t>
      </w:r>
      <w:r>
        <w:t xml:space="preserve"> and aftermath of the Civil War. As such, </w:t>
      </w:r>
      <w:r w:rsidRPr="00E72016">
        <w:rPr>
          <w:u w:val="single"/>
        </w:rPr>
        <w:t>liberal reform and Marxist strategies for dealing with economic and racial inequalities through schooling are untenable because even in these models, democracy and equity have not adequately been washed of their White supremacist and accumulatory origins</w:t>
      </w:r>
      <w: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Different from liberal education reforms based on the assumption that equal political and social standing has been established in the post– Civil Rights era, </w:t>
      </w:r>
      <w:r w:rsidRPr="00E72016">
        <w:rPr>
          <w:u w:val="single"/>
        </w:rPr>
        <w:t>an abolitionary democratic position starts from the premise that democracy has been thwarted from the onset by the racial capitalist state after its brief period of existence following the Civil War</w:t>
      </w:r>
      <w:r>
        <w:t xml:space="preserve"> (Du Bois, 1934/ 1998). As Angela Davis (2005) puts it, </w:t>
      </w:r>
      <w:r w:rsidRPr="00E72016">
        <w:rPr>
          <w:u w:val="single"/>
        </w:rPr>
        <w:t>Du Bois argued that the abolition of slavery was accomplished only in the negative sense. In order to achieve the comprehensive abolition of slavery—after the institution was rendered illegal and black people were released from their chains—new institutions should have been created to incorporate black people into the social order.</w:t>
      </w:r>
      <w:r>
        <w:t xml:space="preserve"> (p. 95) From an abolitionary democratic standpoint, then, </w:t>
      </w:r>
      <w:r w:rsidRPr="00E72016">
        <w:rPr>
          <w:u w:val="single"/>
        </w:rPr>
        <w:t>the reconstruction of the public education system in the United States needs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t xml:space="preserve"> (Lipsitz, 2004, p. 277). </w:t>
      </w:r>
      <w:r w:rsidRPr="00E72016">
        <w:rPr>
          <w:u w:val="single"/>
        </w:rPr>
        <w:t>A caste analysis of U.S. schooling logically points to</w:t>
      </w:r>
      <w:r>
        <w:t xml:space="preserve"> abolitionary </w:t>
      </w:r>
      <w:r w:rsidRPr="00E72016">
        <w:rPr>
          <w:u w:val="single"/>
        </w:rPr>
        <w:t>responses to (neo)liberal educational reform</w:t>
      </w:r>
      <w:r>
        <w:t xml:space="preserve">. Charter/choice </w:t>
      </w:r>
      <w:r w:rsidRPr="00E72016">
        <w:rPr>
          <w:u w:val="single"/>
        </w:rPr>
        <w:t>strategies</w:t>
      </w:r>
      <w:r>
        <w:t xml:space="preserve"> are seen for what they </w:t>
      </w:r>
      <w:r w:rsidRPr="00E72016">
        <w:rPr>
          <w:u w:val="single"/>
        </w:rPr>
        <w:t>are: the continuation of a historical betrayal that empowers an elite White oligarchy</w:t>
      </w:r>
      <w:r>
        <w:t xml:space="preserve"> (the 1%) </w:t>
      </w:r>
      <w:r w:rsidRPr="00E72016">
        <w:rPr>
          <w:u w:val="single"/>
        </w:rPr>
        <w:t>while denigrating all Whites</w:t>
      </w:r>
      <w:r>
        <w:t xml:space="preserve"> (despite their very real material privileges) </w:t>
      </w:r>
      <w:r w:rsidRPr="00E72016">
        <w:rPr>
          <w:u w:val="single"/>
        </w:rPr>
        <w:t>through the continued dehumanization of the dark world.</w:t>
      </w:r>
      <w:r>
        <w:t xml:space="preserve"> A caste analysis call for a second abolitionary education movement pushes beyond existing critiques of charter/choice strategies in another important way by forefronting a fundamental claim in work that has come to be known as Afro-pessimism. As Dumas (2015a) points out, one of the W.E.B. Du Bois and Caste Education 41S most salient insights from Afro-pessimist thinkers such as Frank Wilderson (2010) is that </w:t>
      </w:r>
      <w:r w:rsidRPr="00E72016">
        <w:rPr>
          <w:u w:val="single"/>
        </w:rPr>
        <w:t>through chattel slavery the world gave birth and coherence to both its joys of domesticity and to its struggles of political discontent; and with these joys and struggles the Human was born, but not before it murdered the Black, forging a symbiosis between political ontology of Humanity and the social death of Blacks</w:t>
      </w:r>
      <w:r>
        <w:t xml:space="preserve">. (Dumas, 2015a, p. 20) Du Bois’s caste analytic and Wilderson’s claim that the European humanistic tradition is based on the fungibility of Black bodies converge around a central thesis: </w:t>
      </w:r>
      <w:r w:rsidRPr="00E72016">
        <w:rPr>
          <w:u w:val="single"/>
        </w:rPr>
        <w:t>Schools in racial capitalist society are biopolitical to their core, a constituent part of the life and death processes associated with White supremacy and anti-Blackness upon which caste control is built.</w:t>
      </w:r>
      <w:r>
        <w:t xml:space="preserve">6 Caste </w:t>
      </w:r>
      <w:r w:rsidRPr="00E72016">
        <w:rPr>
          <w:u w:val="single"/>
        </w:rPr>
        <w:t>schooling carries with it a material politics of humanity</w:t>
      </w:r>
      <w:r>
        <w:t xml:space="preserve"> (and therefore democracy) </w:t>
      </w:r>
      <w:r w:rsidRPr="00E72016">
        <w:rPr>
          <w:u w:val="single"/>
        </w:rPr>
        <w:t>whereby Black bodies and populations are necessarily rooted in an ontological condition of less than human that supports Whiteness as a fully human condition</w:t>
      </w:r>
      <w:r>
        <w:t xml:space="preserve"> (Wilderson, 2010). In the context of the charter/choice debate, caste and fungibility work together as complementary concepts. </w:t>
      </w:r>
      <w:r w:rsidRPr="00E72016">
        <w:rPr>
          <w:u w:val="single"/>
        </w:rPr>
        <w:t>When school districts in New Orleans or Philadelphia are handed over to charter management companies, caste populations are being (re)produced. However, they are also working within the historical circuits of Black fungibility because</w:t>
      </w:r>
      <w:r>
        <w:t xml:space="preserve"> charter/choice </w:t>
      </w:r>
      <w:r w:rsidRPr="00E72016">
        <w:rPr>
          <w:u w:val="single"/>
        </w:rPr>
        <w:t>policies are framed as an ‘‘innovative’’ approach to rescuing impoverished people of color from a failed public school system. Just as the formerly enslaved and free African American were used to avert a crisis in production and White supremacy after the Civil War by propping up and extending the racial hate and privileges of poor Whites in work and educational spaces, the Black figure</w:t>
      </w:r>
      <w:r>
        <w:t xml:space="preserve"> (and other students of color) </w:t>
      </w:r>
      <w:r w:rsidRPr="00E72016">
        <w:rPr>
          <w:u w:val="single"/>
        </w:rPr>
        <w:t>is needed today to sustain governing strategies aimed at ‘‘fixing’’ problems</w:t>
      </w:r>
      <w:r>
        <w:t xml:space="preserve"> such as the achievement gap student and ‘‘turn around’’ school. As replaceable parts in racial capitalist society, </w:t>
      </w:r>
      <w:r w:rsidRPr="00E72016">
        <w:rPr>
          <w:u w:val="single"/>
        </w:rPr>
        <w:t>the Black fungible body and populations form a base for neoliberal caste reconstruction because choice/charter policies help provide Whites access to greater assets for thriving through wages of Whiteness generated from the currency of Black social death</w:t>
      </w:r>
      <w:r>
        <w:rPr>
          <w:u w:val="single"/>
        </w:rPr>
        <w:t xml:space="preserve">. </w:t>
      </w:r>
      <w:r>
        <w:t>One reason high-performing elite charter schools exist is because failing ‘‘urban’’ schools that capture surplus populations of underperforming and ‘‘at-risk’’ students call for innovative market solutions</w:t>
      </w:r>
      <w:r w:rsidRPr="00E72016">
        <w:rPr>
          <w:u w:val="single"/>
        </w:rPr>
        <w:t>. The fungible populations and bodies of the dark world are part of the measurement and thus the valuation of social life as it is either enhanced</w:t>
      </w:r>
      <w:r>
        <w:t xml:space="preserve"> (invested in through accumulatory benefits that elite charters provide) </w:t>
      </w:r>
      <w:r w:rsidRPr="00E72016">
        <w:rPr>
          <w:u w:val="single"/>
        </w:rPr>
        <w:t>or left to whither</w:t>
      </w:r>
      <w:r>
        <w:t xml:space="preserve"> (in disinvested, underfunded schools). </w:t>
      </w:r>
      <w:r w:rsidRPr="00E72016">
        <w:rPr>
          <w:u w:val="single"/>
        </w:rPr>
        <w:t>It is through the historical reservoir of antiBlackness that caste reconstruction operates through</w:t>
      </w:r>
      <w:r>
        <w:t xml:space="preserve"> the charter/choice </w:t>
      </w:r>
      <w:r w:rsidRPr="00E72016">
        <w:rPr>
          <w:u w:val="single"/>
        </w:rPr>
        <w:t>governance model today. A rejection of charter/choice policies and other neoliberal governing strategies must include a problematized understanding</w:t>
      </w:r>
      <w:r>
        <w:t xml:space="preserve"> Pierce 42S </w:t>
      </w:r>
      <w:r w:rsidRPr="00E72016">
        <w:rPr>
          <w:u w:val="single"/>
        </w:rPr>
        <w:t>of how the fungibility of Black bodies and populations undergird the humanist</w:t>
      </w:r>
      <w:r>
        <w:t xml:space="preserve"> </w:t>
      </w:r>
      <w:r w:rsidRPr="00E72016">
        <w:rPr>
          <w:u w:val="single"/>
        </w:rPr>
        <w:t>(liberal, Marxist, and neo-Marxist) ideal of a democratic education system and the type of human and less than human it can produce.</w:t>
      </w:r>
      <w:r>
        <w:t xml:space="preserve"> </w:t>
      </w:r>
      <w:r w:rsidRPr="00E72016">
        <w:rPr>
          <w:u w:val="single"/>
        </w:rPr>
        <w:t>Lacking such a critique, we risk falling back into a romantic notion of democratic education that fails to see how it is based on the ontological ‘‘grammar of suffering’’ of Black bodies and populations</w:t>
      </w:r>
      <w:r>
        <w:t xml:space="preserve"> (Dumas, 2014; Wilderson, 2010). Du Bois’s caste </w:t>
      </w:r>
      <w:r w:rsidRPr="00E72016">
        <w:rPr>
          <w:u w:val="single"/>
        </w:rPr>
        <w:t>analysis of education therefore situates the U.S. public education system as part of the ongoing project of caste control in that schools in the neoliberal era help produce the political and ontological conditions of social death and social life. Social life produced through neoliberal education governance strategies foregrounds a historical materialism where</w:t>
      </w:r>
      <w:r>
        <w:t xml:space="preserve"> charter/choice </w:t>
      </w:r>
      <w:r w:rsidRPr="00E72016">
        <w:rPr>
          <w:u w:val="single"/>
        </w:rPr>
        <w:t>policies should be read as part of a specific emergence of freedom</w:t>
      </w:r>
      <w:r>
        <w:t xml:space="preserve">—as economic value, political category, legal right, cultural practice, lived experience—from the modern transformation of slavery into what Robin Blackburn terms the ‘‘Great Captivity’’ of the New World: </w:t>
      </w:r>
      <w:r w:rsidRPr="00E72016">
        <w:rPr>
          <w:u w:val="single"/>
        </w:rPr>
        <w:t>the convergence of the private property regime and the invention of racial blackness.</w:t>
      </w:r>
      <w:r>
        <w:t xml:space="preserve"> (Sexton, 2011, p. 19) </w:t>
      </w:r>
      <w:r w:rsidRPr="00E72016">
        <w:rPr>
          <w:u w:val="single"/>
        </w:rPr>
        <w:t>There is more at stake in the school choice movement and ‘‘innovative’’ charter governance approach than the loss of a potentially democratic and egalitarian institution of the public school. What is at stake, and what Du Bois’s caste analytic shows, is that the very definitions of freedom, equality, and justice are based on the social death of Black bodies and populations.</w:t>
      </w:r>
    </w:p>
    <w:p w:rsidR="007A1286" w:rsidRPr="00F633E4" w:rsidRDefault="007A1286" w:rsidP="007A1286">
      <w:pPr>
        <w:rPr>
          <w:rFonts w:asciiTheme="minorHAnsi" w:hAnsiTheme="minorHAnsi" w:cstheme="minorHAnsi"/>
        </w:rPr>
      </w:pPr>
    </w:p>
    <w:p w:rsidR="007A1286" w:rsidRPr="00F633E4" w:rsidRDefault="007A1286" w:rsidP="007A1286">
      <w:pPr>
        <w:rPr>
          <w:rFonts w:asciiTheme="minorHAnsi" w:hAnsiTheme="minorHAnsi" w:cstheme="minorHAnsi"/>
        </w:rPr>
      </w:pPr>
    </w:p>
    <w:p w:rsidR="00004F97" w:rsidRPr="00F633E4" w:rsidRDefault="00004F97" w:rsidP="00C55CE4">
      <w:pPr>
        <w:pStyle w:val="Heading3"/>
        <w:rPr>
          <w:rFonts w:asciiTheme="minorHAnsi" w:hAnsiTheme="minorHAnsi" w:cstheme="minorHAnsi"/>
        </w:rPr>
      </w:pPr>
      <w:bookmarkStart w:id="7" w:name="_Toc487308102"/>
      <w:r w:rsidRPr="00F633E4">
        <w:rPr>
          <w:rFonts w:asciiTheme="minorHAnsi" w:hAnsiTheme="minorHAnsi" w:cstheme="minorHAnsi"/>
        </w:rPr>
        <w:t>Curriculum Link</w:t>
      </w:r>
      <w:bookmarkEnd w:id="7"/>
      <w:r w:rsidRPr="00F633E4">
        <w:rPr>
          <w:rFonts w:asciiTheme="minorHAnsi" w:hAnsiTheme="minorHAnsi" w:cstheme="minorHAnsi"/>
        </w:rPr>
        <w:t xml:space="preserve"> </w:t>
      </w:r>
    </w:p>
    <w:p w:rsidR="00580379" w:rsidRPr="00F633E4" w:rsidRDefault="00580379" w:rsidP="00580379">
      <w:pPr>
        <w:pStyle w:val="Heading4"/>
        <w:rPr>
          <w:rStyle w:val="Emphasis"/>
          <w:rFonts w:asciiTheme="minorHAnsi" w:hAnsiTheme="minorHAnsi" w:cstheme="minorHAnsi"/>
          <w:b/>
          <w:sz w:val="28"/>
          <w:u w:val="none"/>
        </w:rPr>
      </w:pPr>
      <w:r w:rsidRPr="00F633E4">
        <w:rPr>
          <w:rStyle w:val="Emphasis"/>
          <w:rFonts w:asciiTheme="minorHAnsi" w:hAnsiTheme="minorHAnsi" w:cstheme="minorHAnsi"/>
          <w:b/>
          <w:sz w:val="28"/>
          <w:u w:val="none"/>
        </w:rPr>
        <w:t>The affirmative’s curriculum reform produces a cultural memory that shapes public discourse and policy in opposition to blackness – this framework spreads</w:t>
      </w:r>
      <w:r w:rsidR="007A1286" w:rsidRPr="00F633E4">
        <w:rPr>
          <w:rStyle w:val="Emphasis"/>
          <w:rFonts w:asciiTheme="minorHAnsi" w:hAnsiTheme="minorHAnsi" w:cstheme="minorHAnsi"/>
          <w:b/>
          <w:sz w:val="28"/>
          <w:u w:val="none"/>
        </w:rPr>
        <w:t xml:space="preserve"> antiblackness</w:t>
      </w:r>
      <w:r w:rsidRPr="00F633E4">
        <w:rPr>
          <w:rStyle w:val="Emphasis"/>
          <w:rFonts w:asciiTheme="minorHAnsi" w:hAnsiTheme="minorHAnsi" w:cstheme="minorHAnsi"/>
          <w:b/>
          <w:sz w:val="28"/>
          <w:u w:val="none"/>
        </w:rPr>
        <w:t xml:space="preserve"> out of the classroom and into future policymaking</w:t>
      </w:r>
    </w:p>
    <w:p w:rsidR="00580379" w:rsidRPr="00F633E4" w:rsidRDefault="00580379" w:rsidP="00580379">
      <w:pPr>
        <w:rPr>
          <w:rFonts w:asciiTheme="minorHAnsi" w:hAnsiTheme="minorHAnsi" w:cstheme="minorHAnsi"/>
          <w:b/>
          <w:iCs/>
          <w:u w:val="single"/>
        </w:rPr>
      </w:pPr>
      <w:r w:rsidRPr="00F633E4">
        <w:rPr>
          <w:rStyle w:val="Emphasis"/>
          <w:rFonts w:asciiTheme="minorHAnsi" w:hAnsiTheme="minorHAnsi" w:cstheme="minorHAnsi"/>
        </w:rPr>
        <w:t xml:space="preserve">Brown-Brown ‘10 </w:t>
      </w:r>
      <w:r w:rsidRPr="00F633E4">
        <w:rPr>
          <w:rStyle w:val="Emphasis"/>
          <w:rFonts w:asciiTheme="minorHAnsi" w:hAnsiTheme="minorHAnsi" w:cstheme="minorHAnsi"/>
          <w:b w:val="0"/>
          <w:u w:val="none"/>
        </w:rPr>
        <w:t xml:space="preserve"> (</w:t>
      </w:r>
      <w:r w:rsidRPr="00F633E4">
        <w:rPr>
          <w:rFonts w:asciiTheme="minorHAnsi" w:hAnsiTheme="minorHAnsi" w:cstheme="minorHAnsi"/>
          <w:sz w:val="18"/>
          <w:szCs w:val="18"/>
        </w:rPr>
        <w:t xml:space="preserve">Keffrelyn D. Brown , Ph.D, Curriculum Theory, Pedagogic Theory and Teaching Education, and Anthony L. Brown, Ph.D., Curriculum Theory, Educational Policy, and Teaching Education, The University of Texas at Austin, </w:t>
      </w:r>
      <w:hyperlink r:id="rId9" w:history="1">
        <w:r w:rsidRPr="00F633E4">
          <w:rPr>
            <w:rStyle w:val="Hyperlink"/>
            <w:rFonts w:asciiTheme="minorHAnsi" w:hAnsiTheme="minorHAnsi" w:cstheme="minorHAnsi"/>
            <w:sz w:val="18"/>
            <w:szCs w:val="18"/>
          </w:rPr>
          <w:t>http://s3.amazonaws.com/academia.edu.documents/32252747/Silenced_memories-1.pdf?AWSAccessKeyId=AKIAIWOWYYGZ2Y53UL3A&amp;Expires=1499289424&amp;Signature=kNPHTbpi4eOiyMwCvmblEyfrKd0%3D&amp;response-content-disposition=inline%3B%20filename%3DSilenced_Memories_An_examination_of_the.pdf</w:t>
        </w:r>
      </w:hyperlink>
      <w:r w:rsidRPr="00F633E4">
        <w:rPr>
          <w:rFonts w:asciiTheme="minorHAnsi" w:hAnsiTheme="minorHAnsi" w:cstheme="minorHAnsi"/>
          <w:sz w:val="18"/>
          <w:szCs w:val="18"/>
        </w:rPr>
        <w:t xml:space="preserve">) </w:t>
      </w:r>
    </w:p>
    <w:p w:rsidR="00580379" w:rsidRPr="00F633E4" w:rsidRDefault="00580379" w:rsidP="00580379">
      <w:pPr>
        <w:rPr>
          <w:rFonts w:asciiTheme="minorHAnsi" w:hAnsiTheme="minorHAnsi" w:cstheme="minorHAnsi"/>
          <w:szCs w:val="20"/>
          <w:u w:val="single"/>
        </w:rPr>
      </w:pPr>
      <w:r w:rsidRPr="00F633E4">
        <w:rPr>
          <w:rStyle w:val="StyleUnderline"/>
          <w:rFonts w:asciiTheme="minorHAnsi" w:hAnsiTheme="minorHAnsi" w:cstheme="minorHAnsi"/>
          <w:szCs w:val="20"/>
        </w:rPr>
        <w:t>The theoretical framing of this study draws from both the historical lens of cultural memory</w:t>
      </w:r>
      <w:r w:rsidRPr="00F633E4">
        <w:rPr>
          <w:rFonts w:asciiTheme="minorHAnsi" w:hAnsiTheme="minorHAnsi" w:cstheme="minorHAnsi"/>
          <w:sz w:val="16"/>
          <w:szCs w:val="20"/>
        </w:rPr>
        <w:t xml:space="preserve"> (Assmann &amp; Czaplicka, 1995; Flores, 2002</w:t>
      </w:r>
      <w:r w:rsidRPr="00F633E4">
        <w:rPr>
          <w:rStyle w:val="StyleUnderline"/>
          <w:rFonts w:asciiTheme="minorHAnsi" w:hAnsiTheme="minorHAnsi" w:cstheme="minorHAnsi"/>
          <w:szCs w:val="20"/>
        </w:rPr>
        <w:t>) and critical race theory</w:t>
      </w:r>
      <w:r w:rsidRPr="00F633E4">
        <w:rPr>
          <w:rFonts w:asciiTheme="minorHAnsi" w:hAnsiTheme="minorHAnsi" w:cstheme="minorHAnsi"/>
          <w:sz w:val="16"/>
          <w:szCs w:val="20"/>
        </w:rPr>
        <w:t xml:space="preserve"> (Bell, 1987; Dixson &amp; Rousseau, 2006; Ladson-Billings &amp; Tate, 1995</w:t>
      </w:r>
      <w:r w:rsidRPr="00F633E4">
        <w:rPr>
          <w:rStyle w:val="Emphasis"/>
          <w:rFonts w:asciiTheme="minorHAnsi" w:hAnsiTheme="minorHAnsi" w:cstheme="minorHAnsi"/>
          <w:szCs w:val="20"/>
        </w:rPr>
        <w:t>). Cultural memory refers to the discourses, texts, and artifacts that shape how we conceptualize and imagine a social context or a group’s experience. An important aspect of shaping cultural memory is how a narrative is presented and rendered within the public discourse.</w:t>
      </w:r>
      <w:r w:rsidRPr="00F633E4">
        <w:rPr>
          <w:rFonts w:asciiTheme="minorHAnsi" w:hAnsiTheme="minorHAnsi" w:cstheme="minorHAnsi"/>
          <w:sz w:val="16"/>
          <w:szCs w:val="20"/>
        </w:rPr>
        <w:t xml:space="preserve"> </w:t>
      </w:r>
      <w:r w:rsidRPr="00F633E4">
        <w:rPr>
          <w:rStyle w:val="StyleUnderline"/>
          <w:rFonts w:asciiTheme="minorHAnsi" w:hAnsiTheme="minorHAnsi" w:cstheme="minorHAnsi"/>
          <w:szCs w:val="20"/>
        </w:rPr>
        <w:t>In a similar fashion, we maintain that the architects of official school text</w:t>
      </w:r>
      <w:r w:rsidRPr="00F633E4">
        <w:rPr>
          <w:rFonts w:asciiTheme="minorHAnsi" w:hAnsiTheme="minorHAnsi" w:cstheme="minorHAnsi"/>
          <w:sz w:val="16"/>
          <w:szCs w:val="20"/>
        </w:rPr>
        <w:t xml:space="preserve"> (e.g., policymakers, state officials, and textbook publishers) </w:t>
      </w:r>
      <w:r w:rsidRPr="00F633E4">
        <w:rPr>
          <w:rStyle w:val="StyleUnderline"/>
          <w:rFonts w:asciiTheme="minorHAnsi" w:hAnsiTheme="minorHAnsi" w:cstheme="minorHAnsi"/>
          <w:szCs w:val="20"/>
        </w:rPr>
        <w:t>help to shape the cultural memory of African American history and, hence, the sociocultural knowledge circulated about this group. Collectively, this knowledge defines how African Americans are imagined in the present.</w:t>
      </w:r>
      <w:r w:rsidRPr="00F633E4">
        <w:rPr>
          <w:rFonts w:asciiTheme="minorHAnsi" w:hAnsiTheme="minorHAnsi" w:cstheme="minorHAnsi"/>
          <w:sz w:val="16"/>
          <w:szCs w:val="20"/>
        </w:rPr>
        <w:t xml:space="preserve"> </w:t>
      </w:r>
      <w:r w:rsidRPr="00F633E4">
        <w:rPr>
          <w:rStyle w:val="Emphasis"/>
          <w:rFonts w:asciiTheme="minorHAnsi" w:hAnsiTheme="minorHAnsi" w:cstheme="minorHAnsi"/>
          <w:szCs w:val="20"/>
        </w:rPr>
        <w:t>Critical race theory (CRT) legal scholars highlight the need to examine how race and institutional racism operate in U.S. society.</w:t>
      </w:r>
      <w:r w:rsidRPr="00F633E4">
        <w:rPr>
          <w:rFonts w:asciiTheme="minorHAnsi" w:hAnsiTheme="minorHAnsi" w:cstheme="minorHAnsi"/>
          <w:sz w:val="16"/>
          <w:szCs w:val="20"/>
        </w:rPr>
        <w:t xml:space="preserve"> </w:t>
      </w:r>
      <w:r w:rsidRPr="00F633E4">
        <w:rPr>
          <w:rStyle w:val="Emphasis"/>
          <w:rFonts w:asciiTheme="minorHAnsi" w:hAnsiTheme="minorHAnsi" w:cstheme="minorHAnsi"/>
          <w:szCs w:val="20"/>
        </w:rPr>
        <w:t>Such work maintains that the public imagination of key racial equality narratives, such as Brown v. Board of Education</w:t>
      </w:r>
      <w:r w:rsidRPr="00F633E4">
        <w:rPr>
          <w:rFonts w:asciiTheme="minorHAnsi" w:hAnsiTheme="minorHAnsi" w:cstheme="minorHAnsi"/>
          <w:sz w:val="16"/>
          <w:szCs w:val="20"/>
        </w:rPr>
        <w:t xml:space="preserve"> (1954</w:t>
      </w:r>
      <w:r w:rsidRPr="00F633E4">
        <w:rPr>
          <w:rStyle w:val="Emphasis"/>
          <w:rFonts w:asciiTheme="minorHAnsi" w:hAnsiTheme="minorHAnsi" w:cstheme="minorHAnsi"/>
          <w:szCs w:val="20"/>
        </w:rPr>
        <w:t>) and the efforts of the Civil Right Movement—each paramount to the story of racial progress in the U.S.—has actually helped to veil the lived, racial realities faced by groups of color</w:t>
      </w:r>
      <w:r w:rsidRPr="00F633E4">
        <w:rPr>
          <w:rStyle w:val="StyleUnderline"/>
          <w:rFonts w:asciiTheme="minorHAnsi" w:hAnsiTheme="minorHAnsi" w:cstheme="minorHAnsi"/>
          <w:szCs w:val="20"/>
        </w:rPr>
        <w:t>. Drawing from the CRT approach of reinterpreting efforts taken to dismantle legal racism in the U.S. (</w:t>
      </w:r>
      <w:r w:rsidRPr="00F633E4">
        <w:rPr>
          <w:rFonts w:asciiTheme="minorHAnsi" w:hAnsiTheme="minorHAnsi" w:cstheme="minorHAnsi"/>
          <w:sz w:val="16"/>
          <w:szCs w:val="20"/>
        </w:rPr>
        <w:t xml:space="preserve">Bell, 1980; Guiner, 2004), </w:t>
      </w:r>
      <w:r w:rsidRPr="00F633E4">
        <w:rPr>
          <w:rStyle w:val="StyleUnderline"/>
          <w:rFonts w:asciiTheme="minorHAnsi" w:hAnsiTheme="minorHAnsi" w:cstheme="minorHAnsi"/>
          <w:szCs w:val="20"/>
        </w:rPr>
        <w:t xml:space="preserve">CRT in education scholars have shown that </w:t>
      </w:r>
      <w:r w:rsidRPr="00F633E4">
        <w:rPr>
          <w:rStyle w:val="Emphasis"/>
          <w:rFonts w:asciiTheme="minorHAnsi" w:hAnsiTheme="minorHAnsi" w:cstheme="minorHAnsi"/>
          <w:szCs w:val="20"/>
        </w:rPr>
        <w:t>while legal changes to public schooling, including improvements to the curriculum, have made some progress toward racial equality, these efforts have failed to change the entrenched and institutional effects of race and racism in the U.S.</w:t>
      </w:r>
      <w:r w:rsidRPr="00F633E4">
        <w:rPr>
          <w:rFonts w:asciiTheme="minorHAnsi" w:hAnsiTheme="minorHAnsi" w:cstheme="minorHAnsi"/>
          <w:sz w:val="16"/>
          <w:szCs w:val="20"/>
        </w:rPr>
        <w:t xml:space="preserve"> (Chapman, 2005; Dixson &amp; Rousseau, 2006; Ladson-Billings &amp; Tate, 1995). </w:t>
      </w:r>
      <w:r w:rsidRPr="00F633E4">
        <w:rPr>
          <w:rStyle w:val="StyleUnderline"/>
          <w:rFonts w:asciiTheme="minorHAnsi" w:hAnsiTheme="minorHAnsi" w:cstheme="minorHAnsi"/>
          <w:szCs w:val="20"/>
        </w:rPr>
        <w:t>Drawing specifically from this CRT approach and the theoretical importance this framework places on examining the institutional nature of racism in U.S. society, our study explores how social studies textbooks represented racial violence against African Americans. To do this, we examined the sociocultural knowledge about race and racism that is found in what Apple (1993) Downloaded By: [Brown, Anthony L.] At: 18:20 7 May 2010 SILENCED MEMORIES 143 terms, “official knowledge.” We explored whether the official school curriculum included histories of racial violence in Texas state-adopted textbooks and if this inclusion gave attention to the institutional aspects of race and racism.</w:t>
      </w:r>
    </w:p>
    <w:p w:rsidR="00004F97" w:rsidRPr="00F633E4" w:rsidRDefault="00EA7F3E" w:rsidP="00580379">
      <w:pPr>
        <w:pStyle w:val="Heading4"/>
        <w:rPr>
          <w:rFonts w:asciiTheme="minorHAnsi" w:hAnsiTheme="minorHAnsi" w:cstheme="minorHAnsi"/>
          <w:sz w:val="28"/>
        </w:rPr>
      </w:pPr>
      <w:r w:rsidRPr="00F633E4">
        <w:rPr>
          <w:rFonts w:asciiTheme="minorHAnsi" w:hAnsiTheme="minorHAnsi" w:cstheme="minorHAnsi"/>
          <w:sz w:val="28"/>
        </w:rPr>
        <w:t xml:space="preserve">The curricula of the affirmative’s reform is Eurocentric erasure of culture par excellence – this strategic omission interferes </w:t>
      </w:r>
      <w:r w:rsidR="00580379" w:rsidRPr="00F633E4">
        <w:rPr>
          <w:rFonts w:asciiTheme="minorHAnsi" w:hAnsiTheme="minorHAnsi" w:cstheme="minorHAnsi"/>
          <w:sz w:val="28"/>
        </w:rPr>
        <w:t xml:space="preserve">with black culture and shapes students’ knowledge as antiblack </w:t>
      </w:r>
      <w:r w:rsidRPr="00F633E4">
        <w:rPr>
          <w:rFonts w:asciiTheme="minorHAnsi" w:hAnsiTheme="minorHAnsi" w:cstheme="minorHAnsi"/>
          <w:sz w:val="28"/>
        </w:rPr>
        <w:t xml:space="preserve"> </w:t>
      </w:r>
    </w:p>
    <w:p w:rsidR="00EA7F3E" w:rsidRPr="00F633E4" w:rsidRDefault="00EA7F3E" w:rsidP="00EA7F3E">
      <w:pPr>
        <w:rPr>
          <w:rStyle w:val="Emphasis"/>
          <w:rFonts w:asciiTheme="minorHAnsi" w:hAnsiTheme="minorHAnsi" w:cstheme="minorHAnsi"/>
        </w:rPr>
      </w:pPr>
      <w:r w:rsidRPr="00F633E4">
        <w:rPr>
          <w:rStyle w:val="Emphasis"/>
          <w:rFonts w:asciiTheme="minorHAnsi" w:hAnsiTheme="minorHAnsi" w:cstheme="minorHAnsi"/>
        </w:rPr>
        <w:t xml:space="preserve">Brown-Brown 10 </w:t>
      </w:r>
      <w:r w:rsidRPr="00F633E4">
        <w:rPr>
          <w:rFonts w:asciiTheme="minorHAnsi" w:hAnsiTheme="minorHAnsi" w:cstheme="minorHAnsi"/>
          <w:sz w:val="18"/>
          <w:szCs w:val="18"/>
        </w:rPr>
        <w:t>(Keffrelyn D. Brown , Ph.D, Curriculum Theory, Pedagogic Theory and Teaching Education, and Anthony L. Brown, Ph.D., Curriculum Theory, Educational Policy, and Teaching Education, The University of Texas at Austin, http://s3.amazonaws.com/academia.edu.documents/32252747/Silenced_memories-1.pdf?AWSAccessKeyId=AKIAIWOWYYGZ2Y53UL3A&amp;Expires=1499289424&amp;Signature=kNPHTbpi4eOiyMwCvmblEyfrKd0%3D&amp;response-content-disposition=inline%3B%20filename%3DSilenced_Memories_An_examination_of_the.pdf)</w:t>
      </w:r>
    </w:p>
    <w:p w:rsidR="00EA7F3E" w:rsidRPr="00F633E4" w:rsidRDefault="00EA7F3E" w:rsidP="00EA7F3E">
      <w:pPr>
        <w:rPr>
          <w:rStyle w:val="StyleUnderline"/>
          <w:rFonts w:asciiTheme="minorHAnsi" w:hAnsiTheme="minorHAnsi" w:cstheme="minorHAnsi"/>
          <w:sz w:val="20"/>
          <w:szCs w:val="20"/>
        </w:rPr>
      </w:pPr>
      <w:r w:rsidRPr="00F633E4">
        <w:rPr>
          <w:rStyle w:val="StyleUnderline"/>
          <w:rFonts w:asciiTheme="minorHAnsi" w:hAnsiTheme="minorHAnsi" w:cstheme="minorHAnsi"/>
          <w:sz w:val="20"/>
          <w:szCs w:val="20"/>
        </w:rPr>
        <w:t xml:space="preserve">During the 1990s, a scholarly conversation emerged about the role of race in the official school curriculum </w:t>
      </w:r>
      <w:r w:rsidRPr="00F633E4">
        <w:rPr>
          <w:rFonts w:asciiTheme="minorHAnsi" w:hAnsiTheme="minorHAnsi" w:cstheme="minorHAnsi"/>
          <w:sz w:val="16"/>
          <w:szCs w:val="20"/>
        </w:rPr>
        <w:t xml:space="preserve">(McCarthy, 1990a, 1990b). </w:t>
      </w:r>
      <w:r w:rsidRPr="00F633E4">
        <w:rPr>
          <w:rStyle w:val="StyleUnderline"/>
          <w:rFonts w:asciiTheme="minorHAnsi" w:hAnsiTheme="minorHAnsi" w:cstheme="minorHAnsi"/>
          <w:sz w:val="20"/>
          <w:szCs w:val="20"/>
        </w:rPr>
        <w:t>These discussions occurred in response to both conservative backlash that critiqued efforts taken in multicultural curriculum reform and the more inclusive (yet superficial) treatment given to multicultural curriculum content in K-12 textbooks.</w:t>
      </w:r>
      <w:r w:rsidRPr="00F633E4">
        <w:rPr>
          <w:rFonts w:asciiTheme="minorHAnsi" w:hAnsiTheme="minorHAnsi" w:cstheme="minorHAnsi"/>
          <w:sz w:val="16"/>
          <w:szCs w:val="20"/>
        </w:rPr>
        <w:t xml:space="preserve"> In these discussions, </w:t>
      </w:r>
      <w:r w:rsidRPr="00F633E4">
        <w:rPr>
          <w:rStyle w:val="Emphasis"/>
          <w:rFonts w:asciiTheme="minorHAnsi" w:hAnsiTheme="minorHAnsi" w:cstheme="minorHAnsi"/>
          <w:sz w:val="20"/>
          <w:szCs w:val="20"/>
        </w:rPr>
        <w:t>scholars noted at least three key problems in how historical narratives deal with race in the school curriculum</w:t>
      </w:r>
      <w:r w:rsidRPr="00F633E4">
        <w:rPr>
          <w:rStyle w:val="StyleUnderline"/>
          <w:rFonts w:asciiTheme="minorHAnsi" w:hAnsiTheme="minorHAnsi" w:cstheme="minorHAnsi"/>
          <w:sz w:val="20"/>
          <w:szCs w:val="20"/>
        </w:rPr>
        <w:t>, including: relying on one dimensional, herofication narratives</w:t>
      </w:r>
      <w:r w:rsidRPr="00F633E4">
        <w:rPr>
          <w:rFonts w:asciiTheme="minorHAnsi" w:hAnsiTheme="minorHAnsi" w:cstheme="minorHAnsi"/>
          <w:sz w:val="16"/>
          <w:szCs w:val="20"/>
        </w:rPr>
        <w:t xml:space="preserve"> (Aldridge, 2006; Carlson, 2003); </w:t>
      </w:r>
      <w:r w:rsidRPr="00F633E4">
        <w:rPr>
          <w:rStyle w:val="Emphasis"/>
          <w:rFonts w:asciiTheme="minorHAnsi" w:hAnsiTheme="minorHAnsi" w:cstheme="minorHAnsi"/>
          <w:sz w:val="20"/>
          <w:szCs w:val="20"/>
        </w:rPr>
        <w:t>positioning race as an essentialized construct</w:t>
      </w:r>
      <w:r w:rsidRPr="00F633E4">
        <w:rPr>
          <w:rStyle w:val="StyleUnderline"/>
          <w:rFonts w:asciiTheme="minorHAnsi" w:hAnsiTheme="minorHAnsi" w:cstheme="minorHAnsi"/>
          <w:sz w:val="20"/>
          <w:szCs w:val="20"/>
        </w:rPr>
        <w:t xml:space="preserve"> </w:t>
      </w:r>
      <w:r w:rsidRPr="00F633E4">
        <w:rPr>
          <w:rFonts w:asciiTheme="minorHAnsi" w:hAnsiTheme="minorHAnsi" w:cstheme="minorHAnsi"/>
          <w:sz w:val="16"/>
          <w:szCs w:val="20"/>
        </w:rPr>
        <w:t>(McCarthy, 1990a, 1990b; Wynter, 1992);</w:t>
      </w:r>
      <w:r w:rsidRPr="00F633E4">
        <w:rPr>
          <w:rStyle w:val="StyleUnderline"/>
          <w:rFonts w:asciiTheme="minorHAnsi" w:hAnsiTheme="minorHAnsi" w:cstheme="minorHAnsi"/>
          <w:sz w:val="20"/>
          <w:szCs w:val="20"/>
        </w:rPr>
        <w:t xml:space="preserve"> </w:t>
      </w:r>
      <w:r w:rsidRPr="00F633E4">
        <w:rPr>
          <w:rStyle w:val="Emphasis"/>
          <w:rFonts w:asciiTheme="minorHAnsi" w:hAnsiTheme="minorHAnsi" w:cstheme="minorHAnsi"/>
          <w:sz w:val="20"/>
          <w:szCs w:val="20"/>
        </w:rPr>
        <w:t xml:space="preserve">and presenting partial, inaccurate and/or misrepresented stories </w:t>
      </w:r>
      <w:r w:rsidRPr="00F633E4">
        <w:rPr>
          <w:rFonts w:asciiTheme="minorHAnsi" w:hAnsiTheme="minorHAnsi" w:cstheme="minorHAnsi"/>
          <w:sz w:val="16"/>
          <w:szCs w:val="20"/>
        </w:rPr>
        <w:t xml:space="preserve">(King, 1992; Ladson-Billings, 2003; Swartz, 1992; Yosso, 2002). </w:t>
      </w:r>
      <w:r w:rsidRPr="00F633E4">
        <w:rPr>
          <w:rStyle w:val="StyleUnderline"/>
          <w:rFonts w:asciiTheme="minorHAnsi" w:hAnsiTheme="minorHAnsi" w:cstheme="minorHAnsi"/>
          <w:sz w:val="20"/>
          <w:szCs w:val="20"/>
        </w:rPr>
        <w:t>When considering how African Americans figure in the social studies curriculum specifically, scholars from the 1930s to the present have consistently explicated the inaccurate and overgeneralized representations of African American experiences</w:t>
      </w:r>
      <w:r w:rsidRPr="00F633E4">
        <w:rPr>
          <w:rFonts w:asciiTheme="minorHAnsi" w:hAnsiTheme="minorHAnsi" w:cstheme="minorHAnsi"/>
          <w:sz w:val="16"/>
          <w:szCs w:val="20"/>
        </w:rPr>
        <w:t xml:space="preserve"> (Alridge, 2006; Anderson, 1988; Banks, 1969; DuBois, 1935; King, 1992; Reddick, 1934). </w:t>
      </w:r>
      <w:r w:rsidRPr="00F633E4">
        <w:rPr>
          <w:rStyle w:val="StyleUnderline"/>
          <w:rFonts w:asciiTheme="minorHAnsi" w:hAnsiTheme="minorHAnsi" w:cstheme="minorHAnsi"/>
          <w:sz w:val="20"/>
          <w:szCs w:val="20"/>
        </w:rPr>
        <w:t>Some of these efforts have resulted in expanding the narratives provided about African American history in the U.S</w:t>
      </w:r>
      <w:r w:rsidRPr="00F633E4">
        <w:rPr>
          <w:rStyle w:val="Emphasis"/>
          <w:rFonts w:asciiTheme="minorHAnsi" w:hAnsiTheme="minorHAnsi" w:cstheme="minorHAnsi"/>
          <w:sz w:val="20"/>
          <w:szCs w:val="20"/>
        </w:rPr>
        <w:t>. In some cases this has also involved the creation of school materials specifically for African American student populations</w:t>
      </w:r>
      <w:r w:rsidRPr="00F633E4">
        <w:rPr>
          <w:rFonts w:asciiTheme="minorHAnsi" w:hAnsiTheme="minorHAnsi" w:cstheme="minorHAnsi"/>
          <w:sz w:val="16"/>
          <w:szCs w:val="20"/>
        </w:rPr>
        <w:t xml:space="preserve"> (Woodson &amp; Wesley, 1935). </w:t>
      </w:r>
      <w:r w:rsidRPr="00F633E4">
        <w:rPr>
          <w:rStyle w:val="StyleUnderline"/>
          <w:rFonts w:asciiTheme="minorHAnsi" w:hAnsiTheme="minorHAnsi" w:cstheme="minorHAnsi"/>
          <w:sz w:val="20"/>
          <w:szCs w:val="20"/>
        </w:rPr>
        <w:t>These changes have focused on</w:t>
      </w:r>
      <w:r w:rsidRPr="00F633E4">
        <w:rPr>
          <w:rFonts w:asciiTheme="minorHAnsi" w:hAnsiTheme="minorHAnsi" w:cstheme="minorHAnsi"/>
          <w:sz w:val="16"/>
          <w:szCs w:val="20"/>
        </w:rPr>
        <w:t xml:space="preserve"> </w:t>
      </w:r>
      <w:r w:rsidRPr="00F633E4">
        <w:rPr>
          <w:rStyle w:val="Emphasis"/>
          <w:rFonts w:asciiTheme="minorHAnsi" w:hAnsiTheme="minorHAnsi" w:cstheme="minorHAnsi"/>
          <w:sz w:val="20"/>
          <w:szCs w:val="20"/>
        </w:rPr>
        <w:t>illuminating the history of enslaved Africans prior to their capture and passage to the “New World,” as well as presenting a more nuanced view of life in slavery</w:t>
      </w:r>
      <w:r w:rsidRPr="00F633E4">
        <w:rPr>
          <w:rFonts w:asciiTheme="minorHAnsi" w:hAnsiTheme="minorHAnsi" w:cstheme="minorHAnsi"/>
          <w:sz w:val="16"/>
          <w:szCs w:val="20"/>
        </w:rPr>
        <w:t xml:space="preserve"> (Banks, 1992; King, 1992). Downloaded By: [Brown, Anthony L.] At: 18:20 7 May 2010 142 BROWN AND BROWN Despite the presence of more inclusive narratives, </w:t>
      </w:r>
      <w:r w:rsidRPr="00F633E4">
        <w:rPr>
          <w:rStyle w:val="Emphasis"/>
          <w:rFonts w:asciiTheme="minorHAnsi" w:hAnsiTheme="minorHAnsi" w:cstheme="minorHAnsi"/>
          <w:sz w:val="20"/>
          <w:szCs w:val="20"/>
        </w:rPr>
        <w:t>scholars continue to critique how African American history is rendered in official school text</w:t>
      </w:r>
      <w:r w:rsidRPr="00F633E4">
        <w:rPr>
          <w:rFonts w:asciiTheme="minorHAnsi" w:hAnsiTheme="minorHAnsi" w:cstheme="minorHAnsi"/>
          <w:sz w:val="16"/>
          <w:szCs w:val="20"/>
        </w:rPr>
        <w:t xml:space="preserve"> (Alridge, 2006; Hess, 2005). Similar to the critiques about race and the curriculum, </w:t>
      </w:r>
      <w:r w:rsidRPr="00F633E4">
        <w:rPr>
          <w:rStyle w:val="Emphasis"/>
          <w:rFonts w:asciiTheme="minorHAnsi" w:hAnsiTheme="minorHAnsi" w:cstheme="minorHAnsi"/>
          <w:sz w:val="20"/>
          <w:szCs w:val="20"/>
        </w:rPr>
        <w:t>these challenges also point to a lack of complexity found in African American historical narratives and an overall focus placed on truncated, non-controversial histories and one-dimensional, heroic figures that limit students’ knowledge about power and racial inequities. Numerous social studies scholars have pointed out that such problems are not only endemic to racial or ethnic histories but also reflect a larger problem within the social studies curriculum—it often avoids controversy and provides one-dimensional stories about people and events in American history</w:t>
      </w:r>
      <w:r w:rsidRPr="00F633E4">
        <w:rPr>
          <w:rFonts w:asciiTheme="minorHAnsi" w:hAnsiTheme="minorHAnsi" w:cstheme="minorHAnsi"/>
          <w:sz w:val="16"/>
          <w:szCs w:val="20"/>
        </w:rPr>
        <w:t xml:space="preserve"> (Epstein, 2009; Stearns, Seixas, &amp; Wineburg, 2000; Wineburg, 2000). </w:t>
      </w:r>
      <w:r w:rsidRPr="00F633E4">
        <w:rPr>
          <w:rStyle w:val="Emphasis"/>
          <w:rFonts w:asciiTheme="minorHAnsi" w:hAnsiTheme="minorHAnsi" w:cstheme="minorHAnsi"/>
          <w:sz w:val="20"/>
          <w:szCs w:val="20"/>
        </w:rPr>
        <w:t xml:space="preserve">It is for these reasons that efforts to revise school knowledge for and about African Americans have remained vital to the project of African American social justice and equity in educational settings. </w:t>
      </w:r>
      <w:r w:rsidRPr="00F633E4">
        <w:rPr>
          <w:rFonts w:asciiTheme="minorHAnsi" w:hAnsiTheme="minorHAnsi" w:cstheme="minorHAnsi"/>
          <w:sz w:val="16"/>
          <w:szCs w:val="20"/>
        </w:rPr>
        <w:t xml:space="preserve">An enduring question within multicultural education curriculum, specifically for African Americans has been: </w:t>
      </w:r>
      <w:r w:rsidRPr="00F633E4">
        <w:rPr>
          <w:rStyle w:val="StyleUnderline"/>
          <w:rFonts w:asciiTheme="minorHAnsi" w:hAnsiTheme="minorHAnsi" w:cstheme="minorHAnsi"/>
          <w:sz w:val="20"/>
          <w:szCs w:val="20"/>
        </w:rPr>
        <w:t>What sociocultural and historical knowledge should teachers and students acquire to understand the history of racial inequities directed toward African Americans? Embedded in this question is the perspective that acquiring such knowledge about race and racism could positively impact how African Americans are understood as a group in school settings. Also implicit in this question is the belief that specific kinds of knowledge about African Americans could shape how African American students see themselves, both as students and members of the African American community.</w:t>
      </w:r>
    </w:p>
    <w:p w:rsidR="007B32B6" w:rsidRPr="00F633E4" w:rsidRDefault="007B32B6" w:rsidP="00004F97">
      <w:pPr>
        <w:rPr>
          <w:rFonts w:asciiTheme="minorHAnsi" w:hAnsiTheme="minorHAnsi" w:cstheme="minorHAnsi"/>
        </w:rPr>
      </w:pPr>
    </w:p>
    <w:p w:rsidR="00004F97" w:rsidRPr="00F633E4" w:rsidRDefault="00004F97" w:rsidP="00C55CE4">
      <w:pPr>
        <w:pStyle w:val="Heading3"/>
        <w:rPr>
          <w:rFonts w:asciiTheme="minorHAnsi" w:hAnsiTheme="minorHAnsi" w:cstheme="minorHAnsi"/>
        </w:rPr>
      </w:pPr>
      <w:bookmarkStart w:id="8" w:name="_Toc487308103"/>
      <w:r w:rsidRPr="00F633E4">
        <w:rPr>
          <w:rFonts w:asciiTheme="minorHAnsi" w:hAnsiTheme="minorHAnsi" w:cstheme="minorHAnsi"/>
        </w:rPr>
        <w:t>School to Prison Pipeline Link</w:t>
      </w:r>
      <w:bookmarkEnd w:id="8"/>
    </w:p>
    <w:p w:rsidR="00004F97" w:rsidRPr="00F633E4" w:rsidRDefault="00004F97" w:rsidP="00004F97">
      <w:pPr>
        <w:rPr>
          <w:rFonts w:asciiTheme="minorHAnsi" w:hAnsiTheme="minorHAnsi" w:cstheme="minorHAnsi"/>
        </w:rPr>
      </w:pPr>
    </w:p>
    <w:p w:rsidR="00004F97" w:rsidRPr="00F633E4" w:rsidRDefault="00004F97" w:rsidP="00004F97">
      <w:pPr>
        <w:pStyle w:val="Heading4"/>
        <w:rPr>
          <w:rFonts w:asciiTheme="minorHAnsi" w:eastAsia="MS Gothic" w:hAnsiTheme="minorHAnsi" w:cstheme="minorHAnsi"/>
        </w:rPr>
      </w:pPr>
      <w:r w:rsidRPr="00F633E4">
        <w:rPr>
          <w:rFonts w:asciiTheme="minorHAnsi" w:eastAsia="MS Gothic" w:hAnsiTheme="minorHAnsi" w:cstheme="minorHAnsi"/>
        </w:rPr>
        <w:t>Attempts to resolve the inherent racism in the School to prison pipeline through policy reinforce structures of racism and inculcate strategies of black liberation</w:t>
      </w:r>
    </w:p>
    <w:p w:rsidR="00004F97" w:rsidRPr="00F633E4" w:rsidRDefault="00004F97" w:rsidP="00004F97">
      <w:pPr>
        <w:rPr>
          <w:rFonts w:asciiTheme="minorHAnsi" w:eastAsia="MS Mincho" w:hAnsiTheme="minorHAnsi" w:cstheme="minorHAnsi"/>
          <w:szCs w:val="24"/>
        </w:rPr>
      </w:pPr>
      <w:r w:rsidRPr="00F633E4">
        <w:rPr>
          <w:rFonts w:asciiTheme="minorHAnsi" w:eastAsia="MS Mincho" w:hAnsiTheme="minorHAnsi" w:cstheme="minorHAnsi"/>
          <w:b/>
          <w:sz w:val="26"/>
          <w:szCs w:val="24"/>
          <w:u w:val="single"/>
        </w:rPr>
        <w:t>Sojoyner</w:t>
      </w:r>
      <w:r w:rsidR="00BD452C" w:rsidRPr="00F633E4">
        <w:rPr>
          <w:rFonts w:asciiTheme="minorHAnsi" w:eastAsia="MS Mincho" w:hAnsiTheme="minorHAnsi" w:cstheme="minorHAnsi"/>
          <w:b/>
          <w:sz w:val="26"/>
          <w:szCs w:val="24"/>
          <w:u w:val="single"/>
        </w:rPr>
        <w:t xml:space="preserve"> </w:t>
      </w:r>
      <w:r w:rsidRPr="00F633E4">
        <w:rPr>
          <w:rFonts w:asciiTheme="minorHAnsi" w:eastAsia="MS Mincho" w:hAnsiTheme="minorHAnsi" w:cstheme="minorHAnsi"/>
          <w:b/>
          <w:sz w:val="26"/>
          <w:szCs w:val="24"/>
          <w:u w:val="single"/>
        </w:rPr>
        <w:t>’13</w:t>
      </w:r>
      <w:r w:rsidRPr="00F633E4">
        <w:rPr>
          <w:rFonts w:asciiTheme="minorHAnsi" w:eastAsia="MS Mincho" w:hAnsiTheme="minorHAnsi" w:cstheme="minorHAnsi"/>
          <w:szCs w:val="24"/>
        </w:rPr>
        <w:t xml:space="preserve"> (Damien, Professor at University of California Irvine, “Black Radicals make for Bad Citizens: Undoing the Myth of the School to Prison Pipeline,” Berkeley Review of Education, 06/27/17, </w:t>
      </w:r>
      <w:hyperlink r:id="rId10" w:history="1">
        <w:r w:rsidRPr="00F633E4">
          <w:rPr>
            <w:rStyle w:val="Hyperlink"/>
            <w:rFonts w:asciiTheme="minorHAnsi" w:eastAsia="MS Mincho" w:hAnsiTheme="minorHAnsi" w:cstheme="minorHAnsi"/>
            <w:szCs w:val="24"/>
          </w:rPr>
          <w:t>http://www.usprisonculture.com/blog/wp-content/uploads/2014/10/STPPcritiqueofconcept.pdf)-</w:t>
        </w:r>
      </w:hyperlink>
      <w:r w:rsidRPr="00F633E4">
        <w:rPr>
          <w:rFonts w:asciiTheme="minorHAnsi" w:eastAsia="MS Mincho" w:hAnsiTheme="minorHAnsi" w:cstheme="minorHAnsi"/>
          <w:szCs w:val="24"/>
        </w:rPr>
        <w:t xml:space="preserve"> JS</w:t>
      </w:r>
    </w:p>
    <w:p w:rsidR="00004F97" w:rsidRPr="00F633E4" w:rsidRDefault="00004F97" w:rsidP="00004F97">
      <w:pPr>
        <w:rPr>
          <w:rFonts w:asciiTheme="minorHAnsi" w:eastAsia="MS Mincho" w:hAnsiTheme="minorHAnsi" w:cstheme="minorHAnsi"/>
          <w:sz w:val="16"/>
          <w:szCs w:val="24"/>
        </w:rPr>
      </w:pPr>
      <w:r w:rsidRPr="00F633E4">
        <w:rPr>
          <w:rFonts w:asciiTheme="minorHAnsi" w:eastAsia="MS Mincho" w:hAnsiTheme="minorHAnsi" w:cstheme="minorHAnsi"/>
          <w:sz w:val="24"/>
          <w:szCs w:val="24"/>
          <w:u w:val="single"/>
        </w:rPr>
        <w:t>Over the past 50 years, the invocation and utilization of policy to address fundamental issues of racism has been heralded as a progressive turn within the United States</w:t>
      </w:r>
      <w:r w:rsidRPr="00F633E4">
        <w:rPr>
          <w:rFonts w:asciiTheme="minorHAnsi" w:eastAsia="MS Mincho" w:hAnsiTheme="minorHAnsi" w:cstheme="minorHAnsi"/>
          <w:sz w:val="16"/>
          <w:szCs w:val="24"/>
        </w:rPr>
        <w:t xml:space="preserve">. Yet </w:t>
      </w:r>
      <w:r w:rsidRPr="00F633E4">
        <w:rPr>
          <w:rFonts w:asciiTheme="minorHAnsi" w:eastAsia="MS Mincho" w:hAnsiTheme="minorHAnsi" w:cstheme="minorHAnsi"/>
          <w:sz w:val="24"/>
          <w:szCs w:val="24"/>
          <w:u w:val="single"/>
        </w:rPr>
        <w:t>the result of said strategy has born the spoiled fruit of incarceration, homelessness, unemployment, negative health outcomes, and education calamities for Black people.</w:t>
      </w:r>
      <w:r w:rsidRPr="00F633E4">
        <w:rPr>
          <w:rFonts w:asciiTheme="minorHAnsi" w:eastAsia="MS Mincho" w:hAnsiTheme="minorHAnsi" w:cstheme="minorHAnsi"/>
          <w:sz w:val="16"/>
          <w:szCs w:val="24"/>
        </w:rPr>
        <w:t xml:space="preserve"> In this vein, I echo Daniel Martinez HoSang’s query pertaining to the role of formal politics and the maintenance of race. HoSang (2010) questions, “[W]hat if the central narratives of postwar liberalism—celebrations of rights, freedom, opportunity, inequality—have ultimately sustained, rather than displaced, patterns of racial domination?” (p. 2). </w:t>
      </w:r>
      <w:r w:rsidRPr="00F633E4">
        <w:rPr>
          <w:rFonts w:asciiTheme="minorHAnsi" w:eastAsia="MS Mincho" w:hAnsiTheme="minorHAnsi" w:cstheme="minorHAnsi"/>
          <w:sz w:val="24"/>
          <w:szCs w:val="24"/>
          <w:u w:val="single"/>
        </w:rPr>
        <w:t xml:space="preserve">HoSang </w:t>
      </w:r>
      <w:r w:rsidRPr="00F633E4">
        <w:rPr>
          <w:rFonts w:asciiTheme="minorHAnsi" w:eastAsia="MS Mincho" w:hAnsiTheme="minorHAnsi" w:cstheme="minorHAnsi"/>
          <w:sz w:val="16"/>
          <w:szCs w:val="24"/>
        </w:rPr>
        <w:t>further</w:t>
      </w:r>
      <w:r w:rsidRPr="00F633E4">
        <w:rPr>
          <w:rFonts w:asciiTheme="minorHAnsi" w:eastAsia="MS Mincho" w:hAnsiTheme="minorHAnsi" w:cstheme="minorHAnsi"/>
          <w:sz w:val="24"/>
          <w:szCs w:val="24"/>
          <w:u w:val="single"/>
        </w:rPr>
        <w:t xml:space="preserve"> points out the façade of the formal policy making process with regards to race and details the manner by which legislative and political systems have served to undermine mass mobilizations for substantive change. </w:t>
      </w:r>
      <w:r w:rsidRPr="00F633E4">
        <w:rPr>
          <w:rFonts w:asciiTheme="minorHAnsi" w:eastAsia="MS Mincho" w:hAnsiTheme="minorHAnsi" w:cstheme="minorHAnsi"/>
          <w:sz w:val="16"/>
          <w:szCs w:val="24"/>
        </w:rPr>
        <w:t>It is at this juncture of historic and contemporary tension between Black communities and representatives of the state that</w:t>
      </w:r>
      <w:r w:rsidRPr="00F633E4">
        <w:rPr>
          <w:rFonts w:asciiTheme="minorHAnsi" w:eastAsia="MS Mincho" w:hAnsiTheme="minorHAnsi" w:cstheme="minorHAnsi"/>
          <w:sz w:val="24"/>
          <w:szCs w:val="24"/>
          <w:u w:val="single"/>
        </w:rPr>
        <w:t xml:space="preserve"> educational policy has become wed to multifaceted modalities of anti-Black discipline. As a reactionary strategy in response to Black movements for freedom, discipline practices are best understood as attempts to make Black liberation irrational and Black subjugation, its logical converse, commonsensical. It is incumbent to realize that the current relationship between Black students and education will never occur with reliance upon policy initiatives as the primary organ of change. I posit that we have to take a long, hard look at the formation and utilization of policy and question its overall effect and its implicit intent. </w:t>
      </w:r>
      <w:r w:rsidRPr="00F633E4">
        <w:rPr>
          <w:rFonts w:asciiTheme="minorHAnsi" w:eastAsia="MS Mincho" w:hAnsiTheme="minorHAnsi" w:cstheme="minorHAnsi"/>
          <w:sz w:val="16"/>
          <w:szCs w:val="24"/>
        </w:rPr>
        <w:t xml:space="preserve">Carol Anderson’s (2003) insightful analysis of the underhanded and reactionary manner in which the United States has utilized policy coded in a language of civil rights to enforce Black subjugation and create reformist realities to undermine radical politics is a cautionary tale that casts a foreboding pall upon policy driven models. Specifically, in the case of my paper, </w:t>
      </w:r>
      <w:r w:rsidRPr="00F633E4">
        <w:rPr>
          <w:rFonts w:asciiTheme="minorHAnsi" w:eastAsia="MS Mincho" w:hAnsiTheme="minorHAnsi" w:cstheme="minorHAnsi"/>
          <w:sz w:val="24"/>
          <w:szCs w:val="24"/>
          <w:u w:val="single"/>
        </w:rPr>
        <w:t xml:space="preserve">this presents a glaring problem for a utilization of the school-to- prison-pipeline (STPP) framework, as the primary site of “change” has been at the policy level. Thus, central to my argument is that the utilization of policy as a means to address issues of Black subjugation has resulted in the converse. That is, </w:t>
      </w:r>
      <w:r w:rsidRPr="00F633E4">
        <w:rPr>
          <w:rFonts w:asciiTheme="minorHAnsi" w:eastAsia="MS Mincho" w:hAnsiTheme="minorHAnsi" w:cstheme="minorHAnsi"/>
          <w:b/>
          <w:sz w:val="24"/>
          <w:szCs w:val="24"/>
          <w:u w:val="single"/>
        </w:rPr>
        <w:t>policy-based strategies have produced a set of conditions that reinforce anti-Black racism and simultaneously function to discipline Black movements for liberation</w:t>
      </w:r>
      <w:r w:rsidRPr="00F633E4">
        <w:rPr>
          <w:rFonts w:asciiTheme="minorHAnsi" w:eastAsia="MS Mincho" w:hAnsiTheme="minorHAnsi" w:cstheme="minorHAnsi"/>
          <w:sz w:val="16"/>
          <w:szCs w:val="24"/>
        </w:rPr>
        <w:t>. Further</w:t>
      </w:r>
      <w:r w:rsidRPr="00F633E4">
        <w:rPr>
          <w:rFonts w:asciiTheme="minorHAnsi" w:eastAsia="MS Mincho" w:hAnsiTheme="minorHAnsi" w:cstheme="minorHAnsi"/>
          <w:sz w:val="24"/>
          <w:szCs w:val="24"/>
          <w:u w:val="single"/>
        </w:rPr>
        <w:t xml:space="preserve">, the STPP framework does not provide room to analyze the manner in which the technologies of control and </w:t>
      </w:r>
      <w:r w:rsidRPr="00F633E4">
        <w:rPr>
          <w:rFonts w:asciiTheme="minorHAnsi" w:eastAsia="MS Mincho" w:hAnsiTheme="minorHAnsi" w:cstheme="minorHAnsi"/>
          <w:i/>
          <w:iCs/>
          <w:sz w:val="24"/>
          <w:szCs w:val="24"/>
          <w:u w:val="single"/>
        </w:rPr>
        <w:t xml:space="preserve">enclosure </w:t>
      </w:r>
      <w:r w:rsidRPr="00F633E4">
        <w:rPr>
          <w:rFonts w:asciiTheme="minorHAnsi" w:eastAsia="MS Mincho" w:hAnsiTheme="minorHAnsi" w:cstheme="minorHAnsi"/>
          <w:sz w:val="24"/>
          <w:szCs w:val="24"/>
          <w:u w:val="single"/>
        </w:rPr>
        <w:t>models utilized within the current prison regime were foregrounded by processes set into motion over 50 years ago in the realm of public education</w:t>
      </w:r>
      <w:r w:rsidRPr="00F633E4">
        <w:rPr>
          <w:rFonts w:asciiTheme="minorHAnsi" w:eastAsia="MS Mincho" w:hAnsiTheme="minorHAnsi" w:cstheme="minorHAnsi"/>
          <w:sz w:val="16"/>
          <w:szCs w:val="24"/>
        </w:rPr>
        <w:t xml:space="preserve">. The term enclosure is derived from the work of Clyde Woods (1998) who argues that enclosures are processes enacted by regional blocs during particular historic moments in an attempt to “gain control over resources and over the ideological and distributive institutions governing their allocation” (p. 26). </w:t>
      </w:r>
      <w:r w:rsidRPr="00F633E4">
        <w:rPr>
          <w:rFonts w:asciiTheme="minorHAnsi" w:eastAsia="MS Mincho" w:hAnsiTheme="minorHAnsi" w:cstheme="minorHAnsi"/>
          <w:sz w:val="24"/>
          <w:szCs w:val="24"/>
          <w:u w:val="single"/>
        </w:rPr>
        <w:t>Enacted through various strategies such as forced removal, benign neglect, abandonment, and incapacitation, the goal of enclosures is to blur the social vision of Black communities</w:t>
      </w:r>
      <w:r w:rsidRPr="00F633E4">
        <w:rPr>
          <w:rFonts w:asciiTheme="minorHAnsi" w:eastAsia="MS Mincho" w:hAnsiTheme="minorHAnsi" w:cstheme="minorHAnsi"/>
          <w:sz w:val="16"/>
          <w:szCs w:val="24"/>
        </w:rPr>
        <w:t xml:space="preserve">. That is, rather than a school to prison pipeline, </w:t>
      </w:r>
      <w:r w:rsidRPr="00F633E4">
        <w:rPr>
          <w:rFonts w:asciiTheme="minorHAnsi" w:eastAsia="MS Mincho" w:hAnsiTheme="minorHAnsi" w:cstheme="minorHAnsi"/>
          <w:sz w:val="24"/>
          <w:szCs w:val="24"/>
          <w:u w:val="single"/>
        </w:rPr>
        <w:t>the structure of public education is just as and maybe even more so culpable in the enclosure of Black freedom, which in turn has informed the development of prisons.</w:t>
      </w:r>
      <w:r w:rsidRPr="00F633E4">
        <w:rPr>
          <w:rFonts w:asciiTheme="minorHAnsi" w:eastAsia="MS Mincho" w:hAnsiTheme="minorHAnsi" w:cstheme="minorHAnsi"/>
          <w:sz w:val="16"/>
          <w:szCs w:val="24"/>
        </w:rPr>
        <w:t xml:space="preserve"> Herein lies the impact of history that Cedric Robinson implores us to account for in our current conceptualizations of both theory and practical solutions. The following paper is located in an intersectional framework that draws from several approaches including archival, conceptual, and theoretical methodologies in order to buttress my claims. The information, data, and framework for this paper would have not been possible without the resources made available by the Southern California Library (SCL) located in Los Angeles, California. In addition, the many conversations and extreme generosity of Ayanna Harris, Kristie Hernandez, André Larry, and Seanna Cade Leath from the Claremont Colleges has been invaluable in the course of developing my arguments. </w:t>
      </w:r>
    </w:p>
    <w:p w:rsidR="00BD452C" w:rsidRPr="00F633E4" w:rsidRDefault="00BD452C" w:rsidP="00BD452C">
      <w:pPr>
        <w:pStyle w:val="Heading4"/>
        <w:rPr>
          <w:rFonts w:asciiTheme="minorHAnsi" w:eastAsia="ヒラギノ角ゴ Pro W3" w:hAnsiTheme="minorHAnsi" w:cstheme="minorHAnsi"/>
        </w:rPr>
      </w:pPr>
      <w:r w:rsidRPr="00F633E4">
        <w:rPr>
          <w:rFonts w:asciiTheme="minorHAnsi" w:eastAsia="ヒラギノ角ゴ Pro W3" w:hAnsiTheme="minorHAnsi" w:cstheme="minorHAnsi"/>
        </w:rPr>
        <w:t>The prison is a manifestation of antiblack violence – it is a continuation to the system of slavery</w:t>
      </w:r>
    </w:p>
    <w:p w:rsidR="00BD452C" w:rsidRPr="00F633E4" w:rsidRDefault="00BD452C" w:rsidP="00BD452C">
      <w:pPr>
        <w:rPr>
          <w:rFonts w:asciiTheme="minorHAnsi" w:hAnsiTheme="minorHAnsi" w:cstheme="minorHAnsi"/>
        </w:rPr>
      </w:pPr>
      <w:r w:rsidRPr="00F633E4">
        <w:rPr>
          <w:rFonts w:asciiTheme="minorHAnsi" w:hAnsiTheme="minorHAnsi" w:cstheme="minorHAnsi"/>
          <w:b/>
        </w:rPr>
        <w:t>Wacquant ‘05</w:t>
      </w:r>
      <w:r w:rsidRPr="00F633E4">
        <w:rPr>
          <w:rFonts w:asciiTheme="minorHAnsi" w:hAnsiTheme="minorHAnsi" w:cstheme="minorHAnsi"/>
        </w:rPr>
        <w:t xml:space="preserve"> (Loic, “The Great Penal Leap Backward: Incaraceration in America from Nixon to Clinton.” The New Punitiveness: Current Trends, Theories and Perspectives. London: Willan) </w:t>
      </w:r>
    </w:p>
    <w:p w:rsidR="00BD452C" w:rsidRPr="00F633E4" w:rsidRDefault="00BD452C" w:rsidP="00BD452C">
      <w:pPr>
        <w:jc w:val="both"/>
        <w:rPr>
          <w:rFonts w:asciiTheme="minorHAnsi" w:eastAsia="ヒラギノ角ゴ Pro W3" w:hAnsiTheme="minorHAnsi" w:cstheme="minorHAnsi"/>
          <w:color w:val="000000"/>
          <w:szCs w:val="24"/>
          <w:u w:val="single"/>
        </w:rPr>
      </w:pPr>
      <w:r w:rsidRPr="00F633E4">
        <w:rPr>
          <w:rFonts w:asciiTheme="minorHAnsi" w:eastAsia="ヒラギノ角ゴ Pro W3" w:hAnsiTheme="minorHAnsi" w:cstheme="minorHAnsi"/>
          <w:szCs w:val="24"/>
          <w:u w:val="single"/>
        </w:rPr>
        <w:t xml:space="preserve">Two deep-seated trends have struck observers of the contemporary penal scene in the United States. First, </w:t>
      </w:r>
      <w:r w:rsidRPr="00F633E4">
        <w:rPr>
          <w:rFonts w:asciiTheme="minorHAnsi" w:eastAsia="ヒラギノ角ゴ Pro W3" w:hAnsiTheme="minorHAnsi" w:cstheme="minorHAnsi"/>
          <w:szCs w:val="24"/>
          <w:u w:val="single"/>
          <w:shd w:val="clear" w:color="auto" w:fill="FFFF00"/>
        </w:rPr>
        <w:t>the percentage of</w:t>
      </w:r>
      <w:r w:rsidRPr="00F633E4">
        <w:rPr>
          <w:rFonts w:asciiTheme="minorHAnsi" w:eastAsia="ヒラギノ角ゴ Pro W3" w:hAnsiTheme="minorHAnsi" w:cstheme="minorHAnsi"/>
          <w:szCs w:val="24"/>
          <w:u w:val="single"/>
        </w:rPr>
        <w:t xml:space="preserve"> prison </w:t>
      </w:r>
      <w:r w:rsidRPr="00F633E4">
        <w:rPr>
          <w:rFonts w:asciiTheme="minorHAnsi" w:eastAsia="ヒラギノ角ゴ Pro W3" w:hAnsiTheme="minorHAnsi" w:cstheme="minorHAnsi"/>
          <w:szCs w:val="24"/>
          <w:u w:val="single"/>
          <w:shd w:val="clear" w:color="auto" w:fill="FFFF00"/>
        </w:rPr>
        <w:t>inmates convicted for drugs related offences has soared</w:t>
      </w:r>
      <w:r w:rsidRPr="00F633E4">
        <w:rPr>
          <w:rFonts w:asciiTheme="minorHAnsi" w:eastAsia="ヒラギノ角ゴ Pro W3" w:hAnsiTheme="minorHAnsi" w:cstheme="minorHAnsi"/>
          <w:szCs w:val="24"/>
          <w:u w:val="single"/>
        </w:rPr>
        <w:t xml:space="preserve"> </w:t>
      </w:r>
      <w:r w:rsidRPr="00F633E4">
        <w:rPr>
          <w:rFonts w:asciiTheme="minorHAnsi" w:eastAsia="ヒラギノ角ゴ Pro W3" w:hAnsiTheme="minorHAnsi" w:cstheme="minorHAnsi"/>
          <w:szCs w:val="24"/>
          <w:u w:val="single"/>
          <w:shd w:val="clear" w:color="auto" w:fill="FFFF00"/>
        </w:rPr>
        <w:t>from 5 per cent in 1960</w:t>
      </w:r>
      <w:r w:rsidRPr="00F633E4">
        <w:rPr>
          <w:rFonts w:asciiTheme="minorHAnsi" w:eastAsia="ヒラギノ角ゴ Pro W3" w:hAnsiTheme="minorHAnsi" w:cstheme="minorHAnsi"/>
          <w:szCs w:val="24"/>
          <w:u w:val="single"/>
        </w:rPr>
        <w:t xml:space="preserve"> </w:t>
      </w:r>
      <w:r w:rsidRPr="00F633E4">
        <w:rPr>
          <w:rFonts w:asciiTheme="minorHAnsi" w:eastAsia="ヒラギノ角ゴ Pro W3" w:hAnsiTheme="minorHAnsi" w:cstheme="minorHAnsi"/>
          <w:szCs w:val="24"/>
          <w:u w:val="single"/>
          <w:shd w:val="clear" w:color="auto" w:fill="FFFF00"/>
        </w:rPr>
        <w:t>to</w:t>
      </w:r>
      <w:r w:rsidRPr="00F633E4">
        <w:rPr>
          <w:rFonts w:asciiTheme="minorHAnsi" w:eastAsia="ヒラギノ角ゴ Pro W3" w:hAnsiTheme="minorHAnsi" w:cstheme="minorHAnsi"/>
          <w:szCs w:val="24"/>
          <w:u w:val="single"/>
        </w:rPr>
        <w:t xml:space="preserve"> 9 per cent in 1980 to nearly </w:t>
      </w:r>
      <w:r w:rsidRPr="00F633E4">
        <w:rPr>
          <w:rFonts w:asciiTheme="minorHAnsi" w:eastAsia="ヒラギノ角ゴ Pro W3" w:hAnsiTheme="minorHAnsi" w:cstheme="minorHAnsi"/>
          <w:szCs w:val="24"/>
          <w:u w:val="single"/>
          <w:shd w:val="clear" w:color="auto" w:fill="FFFF00"/>
        </w:rPr>
        <w:t>one-third in 1995</w:t>
      </w:r>
      <w:r w:rsidRPr="00F633E4">
        <w:rPr>
          <w:rFonts w:asciiTheme="minorHAnsi" w:eastAsia="ヒラギノ角ゴ Pro W3" w:hAnsiTheme="minorHAnsi" w:cstheme="minorHAnsi"/>
          <w:szCs w:val="24"/>
          <w:u w:val="single"/>
        </w:rPr>
        <w:t>.</w:t>
      </w:r>
      <w:r w:rsidRPr="00F633E4">
        <w:rPr>
          <w:rFonts w:asciiTheme="minorHAnsi" w:eastAsia="ヒラギノ角ゴ Pro W3" w:hAnsiTheme="minorHAnsi" w:cstheme="minorHAnsi"/>
          <w:sz w:val="12"/>
          <w:szCs w:val="24"/>
        </w:rPr>
        <w:t xml:space="preserve"> During the same period, the share of </w:t>
      </w:r>
      <w:r w:rsidRPr="00F633E4">
        <w:rPr>
          <w:rFonts w:asciiTheme="minorHAnsi" w:eastAsia="ヒラギノ角ゴ Pro W3" w:hAnsiTheme="minorHAnsi" w:cstheme="minorHAnsi"/>
          <w:szCs w:val="24"/>
          <w:u w:val="single"/>
          <w:shd w:val="clear" w:color="auto" w:fill="FFFF00"/>
        </w:rPr>
        <w:t>African Americans</w:t>
      </w:r>
      <w:r w:rsidRPr="00F633E4">
        <w:rPr>
          <w:rFonts w:asciiTheme="minorHAnsi" w:eastAsia="ヒラギノ角ゴ Pro W3" w:hAnsiTheme="minorHAnsi" w:cstheme="minorHAnsi"/>
          <w:szCs w:val="24"/>
          <w:u w:val="single"/>
        </w:rPr>
        <w:t xml:space="preserve"> among admissions to federal and state penitentiaries </w:t>
      </w:r>
      <w:r w:rsidRPr="00F633E4">
        <w:rPr>
          <w:rFonts w:asciiTheme="minorHAnsi" w:eastAsia="ヒラギノ角ゴ Pro W3" w:hAnsiTheme="minorHAnsi" w:cstheme="minorHAnsi"/>
          <w:szCs w:val="24"/>
          <w:u w:val="single"/>
          <w:shd w:val="clear" w:color="auto" w:fill="FFFF00"/>
        </w:rPr>
        <w:t>have nearly doubled</w:t>
      </w:r>
      <w:r w:rsidRPr="00F633E4">
        <w:rPr>
          <w:rFonts w:asciiTheme="minorHAnsi" w:eastAsia="ヒラギノ角ゴ Pro W3" w:hAnsiTheme="minorHAnsi" w:cstheme="minorHAnsi"/>
          <w:sz w:val="12"/>
          <w:szCs w:val="24"/>
        </w:rPr>
        <w:t xml:space="preserve">, with the result that for the first time in a century black convicts make up a majority of entering cohorts </w:t>
      </w:r>
      <w:r w:rsidRPr="00F633E4">
        <w:rPr>
          <w:rFonts w:asciiTheme="minorHAnsi" w:eastAsia="ヒラギノ角ゴ Pro W3" w:hAnsiTheme="minorHAnsi" w:cstheme="minorHAnsi"/>
          <w:b/>
          <w:szCs w:val="24"/>
          <w:u w:val="single"/>
        </w:rPr>
        <w:t>(55 per cent in 1995), even</w:t>
      </w:r>
      <w:r w:rsidRPr="00F633E4">
        <w:rPr>
          <w:rFonts w:asciiTheme="minorHAnsi" w:eastAsia="ヒラギノ角ゴ Pro W3" w:hAnsiTheme="minorHAnsi" w:cstheme="minorHAnsi"/>
          <w:szCs w:val="24"/>
          <w:u w:val="single"/>
        </w:rPr>
        <w:t xml:space="preserve"> though black men compose under 7 per cent of the country’s adult population.</w:t>
      </w:r>
      <w:r w:rsidRPr="00F633E4">
        <w:rPr>
          <w:rFonts w:asciiTheme="minorHAnsi" w:eastAsia="ヒラギノ角ゴ Pro W3" w:hAnsiTheme="minorHAnsi" w:cstheme="minorHAnsi"/>
          <w:sz w:val="12"/>
          <w:szCs w:val="24"/>
        </w:rPr>
        <w:t xml:space="preserve"> The concurrence of these two tendencies points to the third major cause of the quadrupling of the incarcerated population in America in 20 years: </w:t>
      </w:r>
      <w:r w:rsidRPr="00F633E4">
        <w:rPr>
          <w:rFonts w:asciiTheme="minorHAnsi" w:eastAsia="ヒラギノ角ゴ Pro W3" w:hAnsiTheme="minorHAnsi" w:cstheme="minorHAnsi"/>
          <w:szCs w:val="24"/>
          <w:u w:val="single"/>
          <w:shd w:val="clear" w:color="auto" w:fill="FFFF00"/>
        </w:rPr>
        <w:t>the penal system has partly supplanted and partly supplemented the ghetto as a mechanism of racial control</w:t>
      </w:r>
      <w:r w:rsidRPr="00F633E4">
        <w:rPr>
          <w:rFonts w:asciiTheme="minorHAnsi" w:eastAsia="ヒラギノ角ゴ Pro W3" w:hAnsiTheme="minorHAnsi" w:cstheme="minorHAnsi"/>
          <w:sz w:val="12"/>
          <w:szCs w:val="24"/>
        </w:rPr>
        <w:t xml:space="preserve">, after the latter revealed itself unsuited to keeping the black urban (sub)proletariat consigned to the place assigned to it in the new American social space emerging from the upheavals of the 1960s and the accelerating restructuring of the metropolitan economy (Wacquant, 1997b). </w:t>
      </w:r>
      <w:r w:rsidRPr="00F633E4">
        <w:rPr>
          <w:rFonts w:asciiTheme="minorHAnsi" w:eastAsia="ヒラギノ角ゴ Pro W3" w:hAnsiTheme="minorHAnsi" w:cstheme="minorHAnsi"/>
          <w:szCs w:val="24"/>
          <w:u w:val="single"/>
        </w:rPr>
        <w:t xml:space="preserve">It is true that </w:t>
      </w:r>
      <w:r w:rsidRPr="00F633E4">
        <w:rPr>
          <w:rFonts w:asciiTheme="minorHAnsi" w:eastAsia="ヒラギノ角ゴ Pro W3" w:hAnsiTheme="minorHAnsi" w:cstheme="minorHAnsi"/>
          <w:szCs w:val="24"/>
          <w:u w:val="single"/>
          <w:shd w:val="clear" w:color="auto" w:fill="FFFF00"/>
        </w:rPr>
        <w:t xml:space="preserve">blacks have been over-represented in America’s penitentiaries </w:t>
      </w:r>
      <w:r w:rsidRPr="00F633E4">
        <w:rPr>
          <w:rFonts w:asciiTheme="minorHAnsi" w:eastAsia="ヒラギノ角ゴ Pro W3" w:hAnsiTheme="minorHAnsi" w:cstheme="minorHAnsi"/>
          <w:szCs w:val="24"/>
          <w:u w:val="single"/>
        </w:rPr>
        <w:t>throughout the twentieth century for two main reasons</w:t>
      </w:r>
      <w:r w:rsidRPr="00F633E4">
        <w:rPr>
          <w:rFonts w:asciiTheme="minorHAnsi" w:eastAsia="ヒラギノ角ゴ Pro W3" w:hAnsiTheme="minorHAnsi" w:cstheme="minorHAnsi"/>
          <w:sz w:val="12"/>
          <w:szCs w:val="24"/>
        </w:rPr>
        <w:t xml:space="preserve">. The first is that </w:t>
      </w:r>
      <w:r w:rsidRPr="00F633E4">
        <w:rPr>
          <w:rFonts w:asciiTheme="minorHAnsi" w:eastAsia="ヒラギノ角ゴ Pro W3" w:hAnsiTheme="minorHAnsi" w:cstheme="minorHAnsi"/>
          <w:szCs w:val="24"/>
          <w:u w:val="single"/>
        </w:rPr>
        <w:t xml:space="preserve">they commit proportionately more crimes than whites </w:t>
      </w:r>
      <w:r w:rsidRPr="00F633E4">
        <w:rPr>
          <w:rFonts w:asciiTheme="minorHAnsi" w:eastAsia="ヒラギノ角ゴ Pro W3" w:hAnsiTheme="minorHAnsi" w:cstheme="minorHAnsi"/>
          <w:szCs w:val="24"/>
          <w:u w:val="single"/>
          <w:shd w:val="clear" w:color="auto" w:fill="FFFF00"/>
        </w:rPr>
        <w:t>owing to</w:t>
      </w:r>
      <w:r w:rsidRPr="00F633E4">
        <w:rPr>
          <w:rFonts w:asciiTheme="minorHAnsi" w:eastAsia="ヒラギノ角ゴ Pro W3" w:hAnsiTheme="minorHAnsi" w:cstheme="minorHAnsi"/>
          <w:sz w:val="12"/>
          <w:szCs w:val="24"/>
        </w:rPr>
        <w:t xml:space="preserve"> differences in class composition and </w:t>
      </w:r>
      <w:r w:rsidRPr="00F633E4">
        <w:rPr>
          <w:rFonts w:asciiTheme="minorHAnsi" w:eastAsia="ヒラギノ角ゴ Pro W3" w:hAnsiTheme="minorHAnsi" w:cstheme="minorHAnsi"/>
          <w:szCs w:val="24"/>
          <w:u w:val="single"/>
        </w:rPr>
        <w:t>socioeconomic stability</w:t>
      </w:r>
      <w:r w:rsidRPr="00F633E4">
        <w:rPr>
          <w:rFonts w:asciiTheme="minorHAnsi" w:eastAsia="ヒラギノ角ゴ Pro W3" w:hAnsiTheme="minorHAnsi" w:cstheme="minorHAnsi"/>
          <w:sz w:val="12"/>
          <w:szCs w:val="24"/>
        </w:rPr>
        <w:t xml:space="preserve"> between the two communities (one African American in three lived below the official poverty line in 1993 versus one European American in ten) </w:t>
      </w:r>
      <w:r w:rsidRPr="00F633E4">
        <w:rPr>
          <w:rFonts w:asciiTheme="minorHAnsi" w:eastAsia="ヒラギノ角ゴ Pro W3" w:hAnsiTheme="minorHAnsi" w:cstheme="minorHAnsi"/>
          <w:szCs w:val="24"/>
          <w:u w:val="single"/>
          <w:shd w:val="clear" w:color="auto" w:fill="FFFF00"/>
        </w:rPr>
        <w:t>and to the</w:t>
      </w:r>
      <w:r w:rsidRPr="00F633E4">
        <w:rPr>
          <w:rFonts w:asciiTheme="minorHAnsi" w:eastAsia="ヒラギノ角ゴ Pro W3" w:hAnsiTheme="minorHAnsi" w:cstheme="minorHAnsi"/>
          <w:szCs w:val="24"/>
          <w:u w:val="single"/>
        </w:rPr>
        <w:t xml:space="preserve"> </w:t>
      </w:r>
      <w:r w:rsidRPr="00F633E4">
        <w:rPr>
          <w:rFonts w:asciiTheme="minorHAnsi" w:eastAsia="ヒラギノ角ゴ Pro W3" w:hAnsiTheme="minorHAnsi" w:cstheme="minorHAnsi"/>
          <w:szCs w:val="24"/>
          <w:u w:val="single"/>
          <w:shd w:val="clear" w:color="auto" w:fill="FFFF00"/>
        </w:rPr>
        <w:t>extreme levels of residential segregation inflicted upon them in the large cities</w:t>
      </w:r>
      <w:r w:rsidRPr="00F633E4">
        <w:rPr>
          <w:rFonts w:asciiTheme="minorHAnsi" w:eastAsia="ヒラギノ角ゴ Pro W3" w:hAnsiTheme="minorHAnsi" w:cstheme="minorHAnsi"/>
          <w:sz w:val="12"/>
          <w:szCs w:val="24"/>
        </w:rPr>
        <w:t xml:space="preserve">. Douglas Massey has shown </w:t>
      </w:r>
      <w:r w:rsidRPr="00F633E4">
        <w:rPr>
          <w:rFonts w:asciiTheme="minorHAnsi" w:eastAsia="ヒラギノ角ゴ Pro W3" w:hAnsiTheme="minorHAnsi" w:cstheme="minorHAnsi"/>
          <w:szCs w:val="24"/>
          <w:u w:val="single"/>
        </w:rPr>
        <w:t>how the ‘</w:t>
      </w:r>
      <w:r w:rsidRPr="00F633E4">
        <w:rPr>
          <w:rFonts w:asciiTheme="minorHAnsi" w:eastAsia="ヒラギノ角ゴ Pro W3" w:hAnsiTheme="minorHAnsi" w:cstheme="minorHAnsi"/>
          <w:szCs w:val="24"/>
          <w:u w:val="single"/>
          <w:shd w:val="clear" w:color="auto" w:fill="FFFF00"/>
        </w:rPr>
        <w:t xml:space="preserve">hypersegregation’ </w:t>
      </w:r>
      <w:r w:rsidRPr="00F633E4">
        <w:rPr>
          <w:rFonts w:asciiTheme="minorHAnsi" w:eastAsia="ヒラギノ角ゴ Pro W3" w:hAnsiTheme="minorHAnsi" w:cstheme="minorHAnsi"/>
          <w:szCs w:val="24"/>
          <w:u w:val="single"/>
        </w:rPr>
        <w:t>of blacks combines with their high poverty rate to create a unique ‘ecological niche’ that is exceptionally conducive to the development of interpersonal violence and criminal activities</w:t>
      </w:r>
      <w:r w:rsidRPr="00F633E4">
        <w:rPr>
          <w:rFonts w:asciiTheme="minorHAnsi" w:eastAsia="ヒラギノ角ゴ Pro W3" w:hAnsiTheme="minorHAnsi" w:cstheme="minorHAnsi"/>
          <w:sz w:val="12"/>
          <w:szCs w:val="24"/>
        </w:rPr>
        <w:t xml:space="preserve"> (Massey, 1995; see also Morenoff and Sampson, 1997). This explains that urban blacks are the primary perpetrators but also the main victims of violent crime. </w:t>
      </w:r>
      <w:r w:rsidRPr="00F633E4">
        <w:rPr>
          <w:rFonts w:asciiTheme="minorHAnsi" w:eastAsia="ヒラギノ角ゴ Pro W3" w:hAnsiTheme="minorHAnsi" w:cstheme="minorHAnsi"/>
          <w:szCs w:val="24"/>
          <w:u w:val="single"/>
        </w:rPr>
        <w:t>But the share of African Americans among individuals arrested by the police for the four most serious offences against persons</w:t>
      </w:r>
      <w:r w:rsidRPr="00F633E4">
        <w:rPr>
          <w:rFonts w:asciiTheme="minorHAnsi" w:eastAsia="ヒラギノ角ゴ Pro W3" w:hAnsiTheme="minorHAnsi" w:cstheme="minorHAnsi"/>
          <w:sz w:val="12"/>
          <w:szCs w:val="24"/>
        </w:rPr>
        <w:t xml:space="preserve"> (murder, rape, robbery, aggravated assault) decreased from 51 percent in 1973 to 43 per cent in 1996 (Tonry, 1999: 17). </w:t>
      </w:r>
      <w:r w:rsidRPr="00F633E4">
        <w:rPr>
          <w:rFonts w:asciiTheme="minorHAnsi" w:eastAsia="ヒラギノ角ゴ Pro W3" w:hAnsiTheme="minorHAnsi" w:cstheme="minorHAnsi"/>
          <w:szCs w:val="24"/>
          <w:u w:val="single"/>
        </w:rPr>
        <w:t xml:space="preserve">So </w:t>
      </w:r>
      <w:r w:rsidRPr="00F633E4">
        <w:rPr>
          <w:rFonts w:asciiTheme="minorHAnsi" w:eastAsia="ヒラギノ角ゴ Pro W3" w:hAnsiTheme="minorHAnsi" w:cstheme="minorHAnsi"/>
          <w:szCs w:val="24"/>
          <w:u w:val="single"/>
          <w:shd w:val="clear" w:color="auto" w:fill="FFFF00"/>
        </w:rPr>
        <w:t>if the ethnic composition of the prison population tracked trends in criminal violence, it should have whitened over the past quarter-century, and not blackened as it did</w:t>
      </w:r>
      <w:r w:rsidRPr="00F633E4">
        <w:rPr>
          <w:rFonts w:asciiTheme="minorHAnsi" w:eastAsia="ヒラギノ角ゴ Pro W3" w:hAnsiTheme="minorHAnsi" w:cstheme="minorHAnsi"/>
          <w:sz w:val="12"/>
          <w:szCs w:val="24"/>
        </w:rPr>
        <w:t xml:space="preserve">.19 This points to the second reason for the astonishing rise of incarceration among black Americans, independent from rates of offending: the preferential enforcement of those laws most likely to lead to the arrest and prosecution of poor African Americans. </w:t>
      </w:r>
      <w:r w:rsidRPr="00F633E4">
        <w:rPr>
          <w:rFonts w:asciiTheme="minorHAnsi" w:eastAsia="ヒラギノ角ゴ Pro W3" w:hAnsiTheme="minorHAnsi" w:cstheme="minorHAnsi"/>
          <w:szCs w:val="24"/>
          <w:u w:val="single"/>
        </w:rPr>
        <w:t xml:space="preserve">True, </w:t>
      </w:r>
      <w:r w:rsidRPr="00F633E4">
        <w:rPr>
          <w:rFonts w:asciiTheme="minorHAnsi" w:eastAsia="ヒラギノ角ゴ Pro W3" w:hAnsiTheme="minorHAnsi" w:cstheme="minorHAnsi"/>
          <w:szCs w:val="24"/>
          <w:u w:val="single"/>
          <w:shd w:val="clear" w:color="auto" w:fill="FFFF00"/>
        </w:rPr>
        <w:t>discrimination in sentencing remains a reality</w:t>
      </w:r>
      <w:r w:rsidRPr="00F633E4">
        <w:rPr>
          <w:rFonts w:asciiTheme="minorHAnsi" w:eastAsia="ヒラギノ角ゴ Pro W3" w:hAnsiTheme="minorHAnsi" w:cstheme="minorHAnsi"/>
          <w:szCs w:val="24"/>
          <w:u w:val="single"/>
        </w:rPr>
        <w:t xml:space="preserve"> at the final stage </w:t>
      </w:r>
      <w:r w:rsidRPr="00F633E4">
        <w:rPr>
          <w:rFonts w:asciiTheme="minorHAnsi" w:eastAsia="ヒラギノ角ゴ Pro W3" w:hAnsiTheme="minorHAnsi" w:cstheme="minorHAnsi"/>
          <w:szCs w:val="24"/>
          <w:u w:val="single"/>
          <w:shd w:val="clear" w:color="auto" w:fill="FFFF00"/>
        </w:rPr>
        <w:t>of the criminal justice process:</w:t>
      </w:r>
      <w:r w:rsidRPr="00F633E4">
        <w:rPr>
          <w:rFonts w:asciiTheme="minorHAnsi" w:eastAsia="ヒラギノ角ゴ Pro W3" w:hAnsiTheme="minorHAnsi" w:cstheme="minorHAnsi"/>
          <w:szCs w:val="24"/>
          <w:u w:val="single"/>
        </w:rPr>
        <w:t xml:space="preserve"> controlling for prior record, seriousness of offence, and for indirect effects of race, </w:t>
      </w:r>
      <w:r w:rsidRPr="00F633E4">
        <w:rPr>
          <w:rFonts w:asciiTheme="minorHAnsi" w:eastAsia="ヒラギノ角ゴ Pro W3" w:hAnsiTheme="minorHAnsi" w:cstheme="minorHAnsi"/>
          <w:szCs w:val="24"/>
          <w:u w:val="single"/>
          <w:shd w:val="clear" w:color="auto" w:fill="FFFF00"/>
        </w:rPr>
        <w:t>blacks are more likely to receive</w:t>
      </w:r>
      <w:r w:rsidRPr="00F633E4">
        <w:rPr>
          <w:rFonts w:asciiTheme="minorHAnsi" w:eastAsia="ヒラギノ角ゴ Pro W3" w:hAnsiTheme="minorHAnsi" w:cstheme="minorHAnsi"/>
          <w:szCs w:val="24"/>
          <w:u w:val="single"/>
        </w:rPr>
        <w:t xml:space="preserve"> a sanction of </w:t>
      </w:r>
      <w:r w:rsidRPr="00F633E4">
        <w:rPr>
          <w:rFonts w:asciiTheme="minorHAnsi" w:eastAsia="ヒラギノ角ゴ Pro W3" w:hAnsiTheme="minorHAnsi" w:cstheme="minorHAnsi"/>
          <w:szCs w:val="24"/>
          <w:u w:val="single"/>
          <w:shd w:val="clear" w:color="auto" w:fill="FFFF00"/>
        </w:rPr>
        <w:t>penal confinement</w:t>
      </w:r>
      <w:r w:rsidRPr="00F633E4">
        <w:rPr>
          <w:rFonts w:asciiTheme="minorHAnsi" w:eastAsia="ヒラギノ角ゴ Pro W3" w:hAnsiTheme="minorHAnsi" w:cstheme="minorHAnsi"/>
          <w:szCs w:val="24"/>
          <w:u w:val="single"/>
        </w:rPr>
        <w:t xml:space="preserve"> than whites</w:t>
      </w:r>
      <w:r w:rsidRPr="00F633E4">
        <w:rPr>
          <w:rFonts w:asciiTheme="minorHAnsi" w:eastAsia="ヒラギノ角ゴ Pro W3" w:hAnsiTheme="minorHAnsi" w:cstheme="minorHAnsi"/>
          <w:sz w:val="12"/>
          <w:szCs w:val="24"/>
        </w:rPr>
        <w:t xml:space="preserve"> (Crutfield et al., 1994). But such discrimination clearly has not increased since the mid-1970s and so it cannot account for the spectacular worsening of ‘racial disproportionality’ in prison admissions in the recent period. </w:t>
      </w:r>
      <w:r w:rsidRPr="00F633E4">
        <w:rPr>
          <w:rFonts w:asciiTheme="minorHAnsi" w:eastAsia="ヒラギノ角ゴ Pro W3" w:hAnsiTheme="minorHAnsi" w:cstheme="minorHAnsi"/>
          <w:szCs w:val="24"/>
          <w:u w:val="single"/>
        </w:rPr>
        <w:t xml:space="preserve">The latter suggests that </w:t>
      </w:r>
      <w:r w:rsidRPr="00F633E4">
        <w:rPr>
          <w:rFonts w:asciiTheme="minorHAnsi" w:eastAsia="ヒラギノ角ゴ Pro W3" w:hAnsiTheme="minorHAnsi" w:cstheme="minorHAnsi"/>
          <w:szCs w:val="24"/>
          <w:u w:val="single"/>
          <w:shd w:val="clear" w:color="auto" w:fill="FFFF00"/>
        </w:rPr>
        <w:t>a new relationship has been established between imprisonment and the caste division that underlies the structure of US society since the uprisings that shook the ghetto.</w:t>
      </w:r>
    </w:p>
    <w:p w:rsidR="00004F97" w:rsidRPr="00F633E4" w:rsidRDefault="00004F97" w:rsidP="00004F97">
      <w:pPr>
        <w:rPr>
          <w:rFonts w:asciiTheme="minorHAnsi" w:hAnsiTheme="minorHAnsi" w:cstheme="minorHAnsi"/>
        </w:rPr>
      </w:pPr>
    </w:p>
    <w:p w:rsidR="00AF34BC" w:rsidRPr="00F633E4" w:rsidRDefault="00AF34BC" w:rsidP="00C55CE4">
      <w:pPr>
        <w:pStyle w:val="Heading3"/>
        <w:rPr>
          <w:rFonts w:asciiTheme="minorHAnsi" w:hAnsiTheme="minorHAnsi" w:cstheme="minorHAnsi"/>
        </w:rPr>
      </w:pPr>
      <w:bookmarkStart w:id="9" w:name="_Toc487308104"/>
      <w:r w:rsidRPr="00F633E4">
        <w:rPr>
          <w:rFonts w:asciiTheme="minorHAnsi" w:hAnsiTheme="minorHAnsi" w:cstheme="minorHAnsi"/>
        </w:rPr>
        <w:t>Representations Link</w:t>
      </w:r>
      <w:bookmarkEnd w:id="9"/>
      <w:r w:rsidRPr="00F633E4">
        <w:rPr>
          <w:rFonts w:asciiTheme="minorHAnsi" w:hAnsiTheme="minorHAnsi" w:cstheme="minorHAnsi"/>
        </w:rPr>
        <w:t xml:space="preserve"> </w:t>
      </w:r>
    </w:p>
    <w:p w:rsidR="00AF34BC" w:rsidRPr="00F633E4" w:rsidRDefault="00AF34BC" w:rsidP="00AF34BC">
      <w:pPr>
        <w:rPr>
          <w:rFonts w:asciiTheme="minorHAnsi" w:hAnsiTheme="minorHAnsi" w:cstheme="minorHAnsi"/>
        </w:rPr>
      </w:pPr>
    </w:p>
    <w:p w:rsidR="00AF34BC" w:rsidRPr="00F633E4" w:rsidRDefault="00AF34BC" w:rsidP="00AF34BC">
      <w:pPr>
        <w:pStyle w:val="Heading4"/>
        <w:rPr>
          <w:rFonts w:asciiTheme="minorHAnsi" w:hAnsiTheme="minorHAnsi" w:cstheme="minorHAnsi"/>
        </w:rPr>
      </w:pPr>
      <w:r w:rsidRPr="00F633E4">
        <w:rPr>
          <w:rFonts w:asciiTheme="minorHAnsi" w:hAnsiTheme="minorHAnsi" w:cstheme="minorHAnsi"/>
        </w:rPr>
        <w:t xml:space="preserve">The affirmative’s representation of the black student as </w:t>
      </w:r>
      <w:r w:rsidR="00DB41F2" w:rsidRPr="00F633E4">
        <w:rPr>
          <w:rFonts w:asciiTheme="minorHAnsi" w:hAnsiTheme="minorHAnsi" w:cstheme="minorHAnsi"/>
        </w:rPr>
        <w:t xml:space="preserve">absent of rationality is part and parcel of the existing structure of antiblack multiculturalism </w:t>
      </w:r>
    </w:p>
    <w:p w:rsidR="00DB41F2" w:rsidRPr="00F633E4" w:rsidRDefault="00DB41F2" w:rsidP="00DB41F2">
      <w:pPr>
        <w:rPr>
          <w:rFonts w:asciiTheme="minorHAnsi" w:hAnsiTheme="minorHAnsi" w:cstheme="minorHAnsi"/>
          <w:sz w:val="24"/>
        </w:rPr>
      </w:pPr>
      <w:r w:rsidRPr="00F633E4">
        <w:rPr>
          <w:rFonts w:asciiTheme="minorHAnsi" w:hAnsiTheme="minorHAnsi" w:cstheme="minorHAnsi"/>
          <w:b/>
          <w:sz w:val="24"/>
          <w:u w:val="single"/>
        </w:rPr>
        <w:t xml:space="preserve">Dumas ’13 </w:t>
      </w:r>
      <w:r w:rsidRPr="00F633E4">
        <w:rPr>
          <w:rFonts w:asciiTheme="minorHAnsi" w:hAnsiTheme="minorHAnsi" w:cstheme="minorHAnsi"/>
          <w:sz w:val="24"/>
        </w:rPr>
        <w:t xml:space="preserve"> (Michael, </w:t>
      </w:r>
      <w:r w:rsidRPr="00F633E4">
        <w:rPr>
          <w:rFonts w:asciiTheme="minorHAnsi" w:hAnsiTheme="minorHAnsi" w:cstheme="minorHAnsi"/>
        </w:rPr>
        <w:t xml:space="preserve">Assistant Professor at the University of California, Berkeley in the Graduate School of Education and the Department of African American Studies, “‘Waiting for Superman’ to save black people: racial representation and the official antiracism of neoliberal school reform”, Discourse: Studies in the Cultural Politics of Education, 2013 Vol. 34, No. 4, 531–547) </w:t>
      </w:r>
    </w:p>
    <w:p w:rsidR="00AF34BC" w:rsidRPr="00F633E4" w:rsidRDefault="00AF34BC" w:rsidP="00AF34BC">
      <w:pPr>
        <w:rPr>
          <w:rFonts w:asciiTheme="minorHAnsi" w:hAnsiTheme="minorHAnsi" w:cstheme="minorHAnsi"/>
          <w:sz w:val="16"/>
        </w:rPr>
      </w:pPr>
      <w:r w:rsidRPr="00F633E4">
        <w:rPr>
          <w:rFonts w:asciiTheme="minorHAnsi" w:hAnsiTheme="minorHAnsi" w:cstheme="minorHAnsi"/>
          <w:sz w:val="16"/>
        </w:rPr>
        <w:t xml:space="preserve">As a </w:t>
      </w:r>
      <w:r w:rsidRPr="00F633E4">
        <w:rPr>
          <w:rFonts w:asciiTheme="minorHAnsi" w:hAnsiTheme="minorHAnsi" w:cstheme="minorHAnsi"/>
          <w:u w:val="single"/>
        </w:rPr>
        <w:t>racial cultural product</w:t>
      </w:r>
      <w:r w:rsidRPr="00F633E4">
        <w:rPr>
          <w:rFonts w:asciiTheme="minorHAnsi" w:hAnsiTheme="minorHAnsi" w:cstheme="minorHAnsi"/>
          <w:sz w:val="16"/>
        </w:rPr>
        <w:t xml:space="preserve">, the film </w:t>
      </w:r>
      <w:r w:rsidRPr="00F633E4">
        <w:rPr>
          <w:rFonts w:asciiTheme="minorHAnsi" w:hAnsiTheme="minorHAnsi" w:cstheme="minorHAnsi"/>
          <w:u w:val="single"/>
        </w:rPr>
        <w:t>provides images of racialized bodies and differences that seem natural largely because they draw upon the familiar or the popular, that which we already accept about race, and</w:t>
      </w:r>
      <w:r w:rsidRPr="00F633E4">
        <w:rPr>
          <w:rFonts w:asciiTheme="minorHAnsi" w:hAnsiTheme="minorHAnsi" w:cstheme="minorHAnsi"/>
          <w:sz w:val="16"/>
        </w:rPr>
        <w:t xml:space="preserve"> more specifically here, </w:t>
      </w:r>
      <w:r w:rsidRPr="00F633E4">
        <w:rPr>
          <w:rFonts w:asciiTheme="minorHAnsi" w:hAnsiTheme="minorHAnsi" w:cstheme="minorHAnsi"/>
          <w:u w:val="single"/>
        </w:rPr>
        <w:t>blackness.</w:t>
      </w:r>
      <w:r w:rsidRPr="00F633E4">
        <w:rPr>
          <w:rFonts w:asciiTheme="minorHAnsi" w:hAnsiTheme="minorHAnsi" w:cstheme="minorHAnsi"/>
          <w:sz w:val="16"/>
        </w:rPr>
        <w:t xml:space="preserve"> As Herman Gray (2005) explains, </w:t>
      </w:r>
      <w:r w:rsidRPr="00F633E4">
        <w:rPr>
          <w:rFonts w:asciiTheme="minorHAnsi" w:hAnsiTheme="minorHAnsi" w:cstheme="minorHAnsi"/>
          <w:u w:val="single"/>
        </w:rPr>
        <w:t>‘the movement of black images and representation is never free of cultural and social traces of the condition of their production, circulation, and use’</w:t>
      </w:r>
      <w:r w:rsidRPr="00F633E4">
        <w:rPr>
          <w:rFonts w:asciiTheme="minorHAnsi" w:hAnsiTheme="minorHAnsi" w:cstheme="minorHAnsi"/>
          <w:sz w:val="16"/>
        </w:rPr>
        <w:t xml:space="preserve"> (p. 21). Hence, what I want to highlight in my analysis of the film is the ways in which black social actors take their (expected) place within the broader ideological conditions of official antiracisms – speaking, gazing and even moving on screen in support of that grander narrative. As I have hinted, if not said explicitly thus far, </w:t>
      </w:r>
      <w:r w:rsidRPr="00F633E4">
        <w:rPr>
          <w:rFonts w:asciiTheme="minorHAnsi" w:hAnsiTheme="minorHAnsi" w:cstheme="minorHAnsi"/>
          <w:u w:val="single"/>
        </w:rPr>
        <w:t>neoliberal multiculturalism,</w:t>
      </w:r>
      <w:r w:rsidRPr="00F633E4">
        <w:rPr>
          <w:rFonts w:asciiTheme="minorHAnsi" w:hAnsiTheme="minorHAnsi" w:cstheme="minorHAnsi"/>
          <w:sz w:val="16"/>
        </w:rPr>
        <w:t xml:space="preserve"> in conjunction with managerialism, </w:t>
      </w:r>
      <w:r w:rsidRPr="00F633E4">
        <w:rPr>
          <w:rFonts w:asciiTheme="minorHAnsi" w:hAnsiTheme="minorHAnsi" w:cstheme="minorHAnsi"/>
          <w:u w:val="single"/>
        </w:rPr>
        <w:t>brings an inherent effort to move beyond the blackwhite racial paradigm. This is more than an acknowledgment of a fuller plane of racial diversity, but an ideological position in which ‘black’ is understood as anachronistic, passé and a threat to national progress.</w:t>
      </w:r>
      <w:r w:rsidRPr="00F633E4">
        <w:rPr>
          <w:rFonts w:asciiTheme="minorHAnsi" w:hAnsiTheme="minorHAnsi" w:cstheme="minorHAnsi"/>
          <w:sz w:val="16"/>
        </w:rPr>
        <w:t xml:space="preserve"> Jared Sexton (2008) is worth quoting at length: </w:t>
      </w:r>
      <w:r w:rsidRPr="00F633E4">
        <w:rPr>
          <w:rFonts w:asciiTheme="minorHAnsi" w:hAnsiTheme="minorHAnsi" w:cstheme="minorHAnsi"/>
          <w:u w:val="single"/>
        </w:rPr>
        <w:t>Modernizing the nation – at least the segment of the nation with the potential to be ‘more than black’ or simply to move ‘beyond black’–and liberating it from the deadening weight of the past requires that the signature of its persistence…be effaced</w:t>
      </w:r>
      <w:r w:rsidRPr="00F633E4">
        <w:rPr>
          <w:rFonts w:asciiTheme="minorHAnsi" w:hAnsiTheme="minorHAnsi" w:cstheme="minorHAnsi"/>
          <w:sz w:val="16"/>
        </w:rPr>
        <w:t xml:space="preserve">. In this light, multiracialism can be read…as an element of the ascendant ideology of colorblindness, but it is not thereby identical to it. Its target is not race per se, since multiracialism is still very much a politics of racial identity…but rather the categorical sprawl of blackness in particular and the insatiable political demand it presents to a nominally postemancipation society. (2008, p. 6) </w:t>
      </w:r>
      <w:r w:rsidRPr="00F633E4">
        <w:rPr>
          <w:rFonts w:asciiTheme="minorHAnsi" w:hAnsiTheme="minorHAnsi" w:cstheme="minorHAnsi"/>
          <w:u w:val="single"/>
        </w:rPr>
        <w:t>Neoliberal multiculturalism</w:t>
      </w:r>
      <w:r w:rsidRPr="00F633E4">
        <w:rPr>
          <w:rFonts w:asciiTheme="minorHAnsi" w:hAnsiTheme="minorHAnsi" w:cstheme="minorHAnsi"/>
          <w:sz w:val="16"/>
        </w:rPr>
        <w:t xml:space="preserve">, or what Sexton calls multiracialism, </w:t>
      </w:r>
      <w:r w:rsidRPr="00F633E4">
        <w:rPr>
          <w:rFonts w:asciiTheme="minorHAnsi" w:hAnsiTheme="minorHAnsi" w:cstheme="minorHAnsi"/>
          <w:u w:val="single"/>
        </w:rPr>
        <w:t>seeks to rescue racial identity from blackness, which is seen as largely responsible for giving race its offensive and oppositional signification.</w:t>
      </w:r>
      <w:r w:rsidRPr="00F633E4">
        <w:rPr>
          <w:rFonts w:asciiTheme="minorHAnsi" w:hAnsiTheme="minorHAnsi" w:cstheme="minorHAnsi"/>
          <w:sz w:val="16"/>
        </w:rPr>
        <w:t xml:space="preserve"> </w:t>
      </w:r>
      <w:r w:rsidRPr="00F633E4">
        <w:rPr>
          <w:rFonts w:asciiTheme="minorHAnsi" w:hAnsiTheme="minorHAnsi" w:cstheme="minorHAnsi"/>
          <w:u w:val="single"/>
        </w:rPr>
        <w:t>The</w:t>
      </w:r>
      <w:r w:rsidRPr="00F633E4">
        <w:rPr>
          <w:rFonts w:asciiTheme="minorHAnsi" w:hAnsiTheme="minorHAnsi" w:cstheme="minorHAnsi"/>
          <w:sz w:val="16"/>
        </w:rPr>
        <w:t xml:space="preserve"> neoliberal-multicultural cultural </w:t>
      </w:r>
      <w:r w:rsidRPr="00F633E4">
        <w:rPr>
          <w:rFonts w:asciiTheme="minorHAnsi" w:hAnsiTheme="minorHAnsi" w:cstheme="minorHAnsi"/>
          <w:u w:val="single"/>
        </w:rPr>
        <w:t>product</w:t>
      </w:r>
      <w:r w:rsidRPr="00F633E4">
        <w:rPr>
          <w:rFonts w:asciiTheme="minorHAnsi" w:hAnsiTheme="minorHAnsi" w:cstheme="minorHAnsi"/>
          <w:sz w:val="16"/>
        </w:rPr>
        <w:t xml:space="preserve">, then, </w:t>
      </w:r>
      <w:r w:rsidRPr="00F633E4">
        <w:rPr>
          <w:rFonts w:asciiTheme="minorHAnsi" w:hAnsiTheme="minorHAnsi" w:cstheme="minorHAnsi"/>
          <w:u w:val="single"/>
        </w:rPr>
        <w:t>finds effective ways to situate blackness and black bodies as absent of rationality or agency, and black racial politics an ineffective explanation of, or solution to persistent racial inequity</w:t>
      </w:r>
      <w:r w:rsidRPr="00F633E4">
        <w:rPr>
          <w:rFonts w:asciiTheme="minorHAnsi" w:hAnsiTheme="minorHAnsi" w:cstheme="minorHAnsi"/>
          <w:sz w:val="16"/>
        </w:rPr>
        <w:t xml:space="preserve">. I am not suggesting that there is a direct line between racial representation and racial intent. That is, my aim is not to provide evidence that the film is racist, or that the filmmakers were motivated by racism. Rather, </w:t>
      </w:r>
      <w:r w:rsidRPr="00F633E4">
        <w:rPr>
          <w:rFonts w:asciiTheme="minorHAnsi" w:hAnsiTheme="minorHAnsi" w:cstheme="minorHAnsi"/>
          <w:u w:val="single"/>
        </w:rPr>
        <w:t xml:space="preserve">my argument </w:t>
      </w:r>
      <w:r w:rsidRPr="00F633E4">
        <w:rPr>
          <w:rFonts w:asciiTheme="minorHAnsi" w:hAnsiTheme="minorHAnsi" w:cstheme="minorHAnsi"/>
          <w:sz w:val="16"/>
        </w:rPr>
        <w:t xml:space="preserve">is that the film was produced, and </w:t>
      </w:r>
      <w:r w:rsidRPr="00F633E4">
        <w:rPr>
          <w:rFonts w:asciiTheme="minorHAnsi" w:hAnsiTheme="minorHAnsi" w:cstheme="minorHAnsi"/>
          <w:u w:val="single"/>
        </w:rPr>
        <w:t>enters a field of already existing cultural productions, in which race and blackness have already been and continue to be imagined discursively, and in which black bodies are situated materially, disproportionately among the poorest and least</w:t>
      </w:r>
      <w:r w:rsidRPr="00F633E4">
        <w:rPr>
          <w:rFonts w:asciiTheme="minorHAnsi" w:hAnsiTheme="minorHAnsi" w:cstheme="minorHAnsi"/>
          <w:sz w:val="16"/>
        </w:rPr>
        <w:t xml:space="preserve"> Discourse: Studies in the Cultural Politics of Education 537 </w:t>
      </w:r>
      <w:r w:rsidRPr="00F633E4">
        <w:rPr>
          <w:rFonts w:asciiTheme="minorHAnsi" w:hAnsiTheme="minorHAnsi" w:cstheme="minorHAnsi"/>
          <w:u w:val="single"/>
        </w:rPr>
        <w:t>regarded. What becomes important and potentially destructive</w:t>
      </w:r>
      <w:r w:rsidRPr="00F633E4">
        <w:rPr>
          <w:rFonts w:asciiTheme="minorHAnsi" w:hAnsiTheme="minorHAnsi" w:cstheme="minorHAnsi"/>
          <w:sz w:val="16"/>
        </w:rPr>
        <w:t xml:space="preserve"> about Waiting for Superman </w:t>
      </w:r>
      <w:r w:rsidRPr="00F633E4">
        <w:rPr>
          <w:rFonts w:asciiTheme="minorHAnsi" w:hAnsiTheme="minorHAnsi" w:cstheme="minorHAnsi"/>
          <w:u w:val="single"/>
        </w:rPr>
        <w:t>is the extent to which its representations reproduce and reify antiblack imaginations, ideologies and sentiments, even as</w:t>
      </w:r>
      <w:r w:rsidRPr="00F633E4">
        <w:rPr>
          <w:rFonts w:asciiTheme="minorHAnsi" w:hAnsiTheme="minorHAnsi" w:cstheme="minorHAnsi"/>
          <w:sz w:val="16"/>
        </w:rPr>
        <w:t xml:space="preserve"> the filmmakers claim to have offered a cultural product – an officially antiracist cultural product – that </w:t>
      </w:r>
      <w:r w:rsidRPr="00F633E4">
        <w:rPr>
          <w:rFonts w:asciiTheme="minorHAnsi" w:hAnsiTheme="minorHAnsi" w:cstheme="minorHAnsi"/>
          <w:u w:val="single"/>
        </w:rPr>
        <w:t>advocates for poor black people and other marginalized racial groups.</w:t>
      </w:r>
    </w:p>
    <w:p w:rsidR="00004F97" w:rsidRPr="00F633E4" w:rsidRDefault="00004F97" w:rsidP="00C55CE4">
      <w:pPr>
        <w:pStyle w:val="Heading3"/>
        <w:rPr>
          <w:rFonts w:asciiTheme="minorHAnsi" w:hAnsiTheme="minorHAnsi" w:cstheme="minorHAnsi"/>
        </w:rPr>
      </w:pPr>
      <w:bookmarkStart w:id="10" w:name="_Toc487308105"/>
      <w:r w:rsidRPr="00F633E4">
        <w:rPr>
          <w:rFonts w:asciiTheme="minorHAnsi" w:hAnsiTheme="minorHAnsi" w:cstheme="minorHAnsi"/>
        </w:rPr>
        <w:t>Disability Link</w:t>
      </w:r>
      <w:bookmarkEnd w:id="10"/>
      <w:r w:rsidRPr="00F633E4">
        <w:rPr>
          <w:rFonts w:asciiTheme="minorHAnsi" w:hAnsiTheme="minorHAnsi" w:cstheme="minorHAnsi"/>
        </w:rPr>
        <w:t xml:space="preserve"> </w:t>
      </w:r>
    </w:p>
    <w:p w:rsidR="00004F97" w:rsidRPr="00F633E4" w:rsidRDefault="00004F97" w:rsidP="00004F97">
      <w:pPr>
        <w:rPr>
          <w:rFonts w:asciiTheme="minorHAnsi" w:hAnsiTheme="minorHAnsi" w:cstheme="minorHAnsi"/>
        </w:rPr>
      </w:pPr>
    </w:p>
    <w:p w:rsidR="00004F97" w:rsidRPr="00F633E4" w:rsidRDefault="00004F97" w:rsidP="00004F97">
      <w:pPr>
        <w:pStyle w:val="Heading4"/>
        <w:rPr>
          <w:rFonts w:asciiTheme="minorHAnsi" w:hAnsiTheme="minorHAnsi" w:cstheme="minorHAnsi"/>
        </w:rPr>
      </w:pPr>
      <w:r w:rsidRPr="00F633E4">
        <w:rPr>
          <w:rFonts w:asciiTheme="minorHAnsi" w:hAnsiTheme="minorHAnsi" w:cstheme="minorHAnsi"/>
        </w:rPr>
        <w:t xml:space="preserve">The lens of disability studies creates a colorblind interpretation of suffering that ignores the prior incoherence of blackness. This approach is inherently anti-black as it ignores the fundamental antagonism of civil society towards black people and crowds out blackness’s grammar of suffering. </w:t>
      </w:r>
    </w:p>
    <w:p w:rsidR="00004F97" w:rsidRPr="00F633E4" w:rsidRDefault="00004F97" w:rsidP="00004F97">
      <w:pPr>
        <w:rPr>
          <w:rFonts w:asciiTheme="minorHAnsi" w:hAnsiTheme="minorHAnsi" w:cstheme="minorHAnsi"/>
        </w:rPr>
      </w:pPr>
      <w:r w:rsidRPr="00F633E4">
        <w:rPr>
          <w:rStyle w:val="Style13ptBold"/>
          <w:rFonts w:asciiTheme="minorHAnsi" w:hAnsiTheme="minorHAnsi" w:cstheme="minorHAnsi"/>
        </w:rPr>
        <w:t>Kim 13</w:t>
      </w:r>
      <w:r w:rsidRPr="00F633E4">
        <w:rPr>
          <w:rFonts w:asciiTheme="minorHAnsi" w:hAnsiTheme="minorHAnsi" w:cstheme="minorHAnsi"/>
        </w:rPr>
        <w:t xml:space="preserve"> (</w:t>
      </w:r>
      <w:r w:rsidRPr="00F633E4">
        <w:rPr>
          <w:rFonts w:asciiTheme="minorHAnsi" w:hAnsiTheme="minorHAnsi" w:cstheme="minorHAnsi"/>
          <w:u w:val="single"/>
        </w:rPr>
        <w:t>Hyo</w:t>
      </w:r>
      <w:r w:rsidRPr="00F633E4">
        <w:rPr>
          <w:rFonts w:asciiTheme="minorHAnsi" w:hAnsiTheme="minorHAnsi" w:cstheme="minorHAnsi"/>
        </w:rPr>
        <w:t xml:space="preserve"> Kim  is an assistant professor of English at Medgar Evers College, City University of New York, where he teaches Asian American literature and literary theory. “The Ruse of Analogy”: Blackness in Asian American and Disability Studies” https://unionpenumbra.org/article/the-ruse-of-analogy-blackness-in-asian-american-and-disability-studies/”)jg</w:t>
      </w:r>
    </w:p>
    <w:p w:rsidR="00004F97" w:rsidRPr="00F633E4" w:rsidRDefault="00004F97" w:rsidP="00004F97">
      <w:pPr>
        <w:rPr>
          <w:rFonts w:asciiTheme="minorHAnsi" w:hAnsiTheme="minorHAnsi" w:cstheme="minorHAnsi"/>
          <w:sz w:val="16"/>
        </w:rPr>
      </w:pPr>
      <w:r w:rsidRPr="00F633E4">
        <w:rPr>
          <w:rFonts w:asciiTheme="minorHAnsi" w:hAnsiTheme="minorHAnsi" w:cstheme="minorHAnsi"/>
          <w:sz w:val="16"/>
        </w:rPr>
        <w:t xml:space="preserve">Such is </w:t>
      </w:r>
      <w:r w:rsidRPr="00F633E4">
        <w:rPr>
          <w:rStyle w:val="StyleUnderline"/>
          <w:rFonts w:asciiTheme="minorHAnsi" w:hAnsiTheme="minorHAnsi" w:cstheme="minorHAnsi"/>
        </w:rPr>
        <w:t xml:space="preserve">the logic that animates Bell’s critique of Disability studies but it does not, cannot obtain the force of Wilderson’s intervention because Bell cannot or dare not disarticulate the Black from the world. Nevertheless both Wilderson and Bell help foreground the important fact that even suffering obtains a “grammar,” that is, has a way of indexing―whether positively in the form of identification or negatively through dis- or even through non-identification, the presence or absence of a world. </w:t>
      </w:r>
      <w:r w:rsidRPr="00F633E4">
        <w:rPr>
          <w:rFonts w:asciiTheme="minorHAnsi" w:hAnsiTheme="minorHAnsi" w:cstheme="minorHAnsi"/>
          <w:sz w:val="16"/>
        </w:rPr>
        <w:t>What Bell’s and especially Wilderson’s critique bring into sharp relief is that anti-blackness is part and parcel of the episteme that gives internal coherence to U.S. civil society. To approach “blackness’s grammar suffering” is therefore to contemplate, albeit always indirectly, not the paradigm of disability which is always already predicated on agency but a radical non-capacity. W</w:t>
      </w:r>
      <w:r w:rsidRPr="00F633E4">
        <w:rPr>
          <w:rStyle w:val="StyleUnderline"/>
          <w:rFonts w:asciiTheme="minorHAnsi" w:hAnsiTheme="minorHAnsi" w:cstheme="minorHAnsi"/>
        </w:rPr>
        <w:t xml:space="preserve">ilderson’s illumination of how the “antagonism” that obtains around blackness is structural to the formation of U.S. civil society has the effect of clarifying the positioning of sub-fields such as Disability and Asian American studies, especially when their protocols aim toward establishing some form of political justice based upon “exploitation and alienation,” which is at odds with “blackness’s grammar of suffering.” As previously mentioned, Wilderson draws a sharp distinction between “conflict” and “antagonism.” And this is key, as it is only when anti-blackness is positioned as an “antagonism” that the residual and structural effects of the Slave (the non-human) can be allowed to erupt into the living present of U.S. civil society. </w:t>
      </w:r>
      <w:r w:rsidRPr="00F633E4">
        <w:rPr>
          <w:rFonts w:asciiTheme="minorHAnsi" w:hAnsiTheme="minorHAnsi" w:cstheme="minorHAnsi"/>
          <w:sz w:val="16"/>
        </w:rPr>
        <w:t xml:space="preserve">As such, though by comparison far more optimistic than Wilderson’s study, Alexander’s The New Jim Crow (2010) gives powerful evidence to Wilderson’s theory of the “structural antagonisms” that contour U.S. civil society. This is how a critical theory based upon </w:t>
      </w:r>
      <w:r w:rsidRPr="00F633E4">
        <w:rPr>
          <w:rStyle w:val="StyleUnderline"/>
          <w:rFonts w:asciiTheme="minorHAnsi" w:hAnsiTheme="minorHAnsi" w:cstheme="minorHAnsi"/>
        </w:rPr>
        <w:t>advancing a colorblind world or an ethicality based upon the universal human effectively silences the suffering of the Black. As Alexander argues: Far from being a worthy goal … colorblindness has proved catastrophic for African Americans. It is not an overstatement to say that the systematic mass incarceration of people of color in the United States would not have been possible in the post-civil rights era if the nation had not fallen under the spell of a callous colorblindness. … Saying that one does not care about race is offered as an exculpatory virtue, when in fact it can be a form of cruelty.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the framing of blackness within U.S. civil society cannot do without the ruse of analogy which effectively puts under erasure a “… violence which turns a body into flesh, ripped apart literally and imaginatively, destroy[ing] the possibility of ontology because it positions the Black in an infinite and indeterminately horrifying and open vulnerability, an object made available (which is to say fungible) for any subject” (Wilderson, 38)</w:t>
      </w:r>
      <w:r w:rsidRPr="00F633E4">
        <w:rPr>
          <w:rFonts w:asciiTheme="minorHAnsi" w:hAnsiTheme="minorHAnsi" w:cstheme="minorHAnsi"/>
          <w:sz w:val="16"/>
        </w:rPr>
        <w:t xml:space="preserve">. Put otherwise, this “violence” which is in excess of that ideologically saturated term called Humanity demands the infinitely difficult yet necessary encountering with what gives U.S. civil society the simulacrum of ethical and political decency. </w:t>
      </w:r>
    </w:p>
    <w:p w:rsidR="00004F97" w:rsidRPr="00F633E4" w:rsidRDefault="00004F97" w:rsidP="00004F97">
      <w:pPr>
        <w:pStyle w:val="Heading4"/>
        <w:rPr>
          <w:rFonts w:asciiTheme="minorHAnsi" w:hAnsiTheme="minorHAnsi" w:cstheme="minorHAnsi"/>
        </w:rPr>
      </w:pPr>
      <w:r w:rsidRPr="00F633E4">
        <w:rPr>
          <w:rFonts w:asciiTheme="minorHAnsi" w:hAnsiTheme="minorHAnsi" w:cstheme="minorHAnsi"/>
        </w:rPr>
        <w:t xml:space="preserve">Research of ableism is inadequate because it assumes that all violence is contingent – not gratuitous. </w:t>
      </w:r>
    </w:p>
    <w:p w:rsidR="00004F97" w:rsidRPr="00F633E4" w:rsidRDefault="00004F97" w:rsidP="00004F97">
      <w:pPr>
        <w:rPr>
          <w:rFonts w:asciiTheme="minorHAnsi" w:hAnsiTheme="minorHAnsi" w:cstheme="minorHAnsi"/>
        </w:rPr>
      </w:pPr>
      <w:r w:rsidRPr="00F633E4">
        <w:rPr>
          <w:rStyle w:val="Style13ptBold"/>
          <w:rFonts w:asciiTheme="minorHAnsi" w:hAnsiTheme="minorHAnsi" w:cstheme="minorHAnsi"/>
        </w:rPr>
        <w:t>Kim 13</w:t>
      </w:r>
      <w:r w:rsidRPr="00F633E4">
        <w:rPr>
          <w:rFonts w:asciiTheme="minorHAnsi" w:hAnsiTheme="minorHAnsi" w:cstheme="minorHAnsi"/>
        </w:rPr>
        <w:t xml:space="preserve"> (</w:t>
      </w:r>
      <w:r w:rsidRPr="00F633E4">
        <w:rPr>
          <w:rFonts w:asciiTheme="minorHAnsi" w:hAnsiTheme="minorHAnsi" w:cstheme="minorHAnsi"/>
          <w:u w:val="single"/>
        </w:rPr>
        <w:t>Hyo</w:t>
      </w:r>
      <w:r w:rsidRPr="00F633E4">
        <w:rPr>
          <w:rFonts w:asciiTheme="minorHAnsi" w:hAnsiTheme="minorHAnsi" w:cstheme="minorHAnsi"/>
        </w:rPr>
        <w:t xml:space="preserve"> Kim  is an assistant professor of English at Medgar Evers College, City University of New York, where he teaches Asian American literature and literary theory. “The Ruse of Analogy”: Blackness in Asian American and Disability Studies” https://unionpenumbra.org/article/the-ruse-of-analogy-blackness-in-asian-american-and-disability-studies/”)jg</w:t>
      </w:r>
    </w:p>
    <w:p w:rsidR="00004F97" w:rsidRPr="00F633E4" w:rsidRDefault="00004F97" w:rsidP="00004F97">
      <w:pPr>
        <w:rPr>
          <w:rFonts w:asciiTheme="minorHAnsi" w:hAnsiTheme="minorHAnsi" w:cstheme="minorHAnsi"/>
          <w:u w:val="single"/>
        </w:rPr>
      </w:pPr>
      <w:r w:rsidRPr="00F633E4">
        <w:rPr>
          <w:rFonts w:asciiTheme="minorHAnsi" w:hAnsiTheme="minorHAnsi" w:cstheme="minorHAnsi"/>
          <w:u w:val="single"/>
        </w:rPr>
        <w:t>As Davis insists</w:t>
      </w:r>
      <w:r w:rsidRPr="00F633E4">
        <w:rPr>
          <w:rFonts w:asciiTheme="minorHAnsi" w:hAnsiTheme="minorHAnsi" w:cstheme="minorHAnsi"/>
          <w:sz w:val="16"/>
        </w:rPr>
        <w:t xml:space="preserve">, “[t]he problem presented to us by identity politics is the emphasis on an exclusivity (i.e. “localization”) surrounding a specific so-called identity. […] </w:t>
      </w:r>
      <w:r w:rsidRPr="00F633E4">
        <w:rPr>
          <w:rFonts w:asciiTheme="minorHAnsi" w:hAnsiTheme="minorHAnsi" w:cstheme="minorHAnsi"/>
          <w:u w:val="single"/>
        </w:rPr>
        <w:t>Disability studies can provide a critique of and a politics to discuss how all groups, based on physical traits or markings, are selected for disablement by a large system of regulation and signification” (240). Though Davis’s overarching goal of unsettling essentialist notions of identity is to be commended (as such dismantling is crucial to building broad coalitions across differing social identities), to theorize the body (and by extension “wounds”) in universal and cosmopolitan terms can lead to what Disability studies cannot afford.</w:t>
      </w:r>
      <w:r w:rsidRPr="00F633E4">
        <w:rPr>
          <w:rFonts w:asciiTheme="minorHAnsi" w:hAnsiTheme="minorHAnsi" w:cstheme="minorHAnsi"/>
          <w:sz w:val="16"/>
        </w:rPr>
        <w:t xml:space="preserve"> </w:t>
      </w:r>
      <w:r w:rsidRPr="00F633E4">
        <w:rPr>
          <w:rFonts w:asciiTheme="minorHAnsi" w:hAnsiTheme="minorHAnsi" w:cstheme="minorHAnsi"/>
          <w:u w:val="single"/>
        </w:rPr>
        <w:t>Notice below how his critique of politics based on identity tout court forces his argument to swerve toward the erasure of crucial material differences, the cultural and historical specificities that obtain in and around the body, and I would argue, suffering: Politics have been directed toward making all identities equal under the model of rights of the dominant, often white, male, ‘normal’ subject. In a dismodernist mode, the ideal is not a hypostatization of the normal (that is, dominant) subject, but aims to create a new category based on the partial, incomplete subject whose realization is not autonomy and independence but dependence and interdependence</w:t>
      </w:r>
      <w:r w:rsidRPr="00F633E4">
        <w:rPr>
          <w:rFonts w:asciiTheme="minorHAnsi" w:hAnsiTheme="minorHAnsi" w:cstheme="minorHAnsi"/>
          <w:sz w:val="16"/>
        </w:rPr>
        <w:t xml:space="preserve">. This is a very different notion from subjectivity organized around wounded identities; rather, all humans are seen as wounded. (240-1) The problematic model of civil society as constituent of undifferentiated humans aside (a point to which I will return later), </w:t>
      </w:r>
      <w:r w:rsidRPr="00F633E4">
        <w:rPr>
          <w:rFonts w:asciiTheme="minorHAnsi" w:hAnsiTheme="minorHAnsi" w:cstheme="minorHAnsi"/>
          <w:u w:val="single"/>
        </w:rPr>
        <w:t xml:space="preserve">Davis’s critique of identity works to consolidate the idea of liberal political subject that is ideally unmarked by embodied difference such as race and gender. According to Chris Bell, it is precisely such flattening of racial difference in Disability studies that helps to authorize uncritical analogies such as: “Being disabled is just like being black … ” (277). Bell’s critique of Disability studies is far-reaching in its consequences not simply because it points to the structural and ontological differences between being “disabled” and being Black in the U.S., but because it undercuts the assumptive logic that universalizes the concept of the “human” itself, without which civil society would be bereft of it moral/ethical coherence. For what Bell takes issue with is the tendency in Disability studies to displace race as a social factor that impinges in the materialization of identities in contemporary United States. </w:t>
      </w:r>
      <w:r w:rsidRPr="00F633E4">
        <w:rPr>
          <w:rFonts w:asciiTheme="minorHAnsi" w:hAnsiTheme="minorHAnsi" w:cstheme="minorHAnsi"/>
          <w:sz w:val="16"/>
        </w:rPr>
        <w:t xml:space="preserve">Put otherwise, an effect made evident in and through Davis’s call for a dismondernist/cosmopolitan ethics is the displacement, if not making light, of cultural (historical) particularity. Indeed, </w:t>
      </w:r>
      <w:r w:rsidRPr="00F633E4">
        <w:rPr>
          <w:rFonts w:asciiTheme="minorHAnsi" w:hAnsiTheme="minorHAnsi" w:cstheme="minorHAnsi"/>
          <w:u w:val="single"/>
        </w:rPr>
        <w:t>recognizing that race and by extension gender are mere fictions of social construction does not, for example, contradict Manalansan’s insight that: “While race is established through numerous institutional, cultural, quotidian practices, in all of these arenas the racialized subject’s body filters, absorbs, and deflects various interpolating forces and practices” (182). In this, the corporeality of the body (and not simply its metaphorical substitute) is imbricated in production of racialized meanings</w:t>
      </w:r>
      <w:r w:rsidRPr="00F633E4">
        <w:rPr>
          <w:rFonts w:asciiTheme="minorHAnsi" w:hAnsiTheme="minorHAnsi" w:cstheme="minorHAnsi"/>
          <w:sz w:val="16"/>
        </w:rPr>
        <w:t xml:space="preserve">. Crucial here is how Bell’s and Manalansan’s attempts to illumine embodied realities do not necessarily result in the production of reified, transcendent forms of knowledge. Yet </w:t>
      </w:r>
      <w:r w:rsidRPr="00F633E4">
        <w:rPr>
          <w:rFonts w:asciiTheme="minorHAnsi" w:hAnsiTheme="minorHAnsi" w:cstheme="minorHAnsi"/>
          <w:u w:val="single"/>
        </w:rPr>
        <w:t>by attending to how blackness structurally differentiates the disabled body, Bell’s critique does localize the disabled body vis-à-vis the social, frustrating, no matter how well intended, Davis’s search for the universal or more precisely, a point of analogy</w:t>
      </w:r>
      <w:r w:rsidRPr="00F633E4">
        <w:rPr>
          <w:rFonts w:asciiTheme="minorHAnsi" w:hAnsiTheme="minorHAnsi" w:cstheme="minorHAnsi"/>
          <w:sz w:val="16"/>
        </w:rPr>
        <w:t>. Upon closer observation, Davis’s desire for the cosmopolitan body—the universally “wounded” body that resists localization enables the return of what he fears—the able-bodied white male subject as the proxy for normalcy. Incidentally, in a slightly different but nevertheless relevant context, Julia Kristeva’s ethico-political orientation toward the “stranger” has come under similar criticism. As Sara Ahmed queries, does not the model of “call[ing] ourselves (i.e. all human subjects) strangers … perform the gesture of killing the strangers it simultaneously creates, by rendering them universal: [as] a new community of the ‘we’ is implicitly created. If we are all strangers (to ourselves), then nobody is” (73).</w:t>
      </w:r>
      <w:hyperlink r:id="rId11" w:anchor="note-5" w:history="1">
        <w:r w:rsidRPr="00F633E4">
          <w:rPr>
            <w:rStyle w:val="Hyperlink"/>
            <w:rFonts w:asciiTheme="minorHAnsi" w:hAnsiTheme="minorHAnsi" w:cstheme="minorHAnsi"/>
            <w:sz w:val="16"/>
          </w:rPr>
          <w:t>5</w:t>
        </w:r>
      </w:hyperlink>
      <w:r w:rsidRPr="00F633E4">
        <w:rPr>
          <w:rFonts w:asciiTheme="minorHAnsi" w:hAnsiTheme="minorHAnsi" w:cstheme="minorHAnsi"/>
          <w:sz w:val="16"/>
        </w:rPr>
        <w:t xml:space="preserve"> Or in Bell’s more scathing critique: “</w:t>
      </w:r>
      <w:r w:rsidRPr="00F633E4">
        <w:rPr>
          <w:rStyle w:val="StyleUnderline"/>
          <w:rFonts w:asciiTheme="minorHAnsi" w:hAnsiTheme="minorHAnsi" w:cstheme="minorHAnsi"/>
        </w:rPr>
        <w:t>Far from excluding people of color, White Disability Studies treats people of color as if they were white people, as if there are no critical exigencies involved in being people of color that might necessitate these individuals understanding and negotiating disability in a different way from their white counterparts” (282). Though Bell does not go on to explore what specific “critical exigencies” differentiate how “people of color” embody disability or suffering, it is clear from his critique that he intuits a certain “grammar” to suffering which Davis’s “Dismodernism” cannot accommodate.</w:t>
      </w:r>
    </w:p>
    <w:p w:rsidR="00004F97" w:rsidRPr="00F633E4" w:rsidRDefault="00004F97" w:rsidP="00004F97">
      <w:pPr>
        <w:pStyle w:val="Heading4"/>
        <w:rPr>
          <w:rFonts w:asciiTheme="minorHAnsi" w:hAnsiTheme="minorHAnsi" w:cstheme="minorHAnsi"/>
        </w:rPr>
      </w:pPr>
      <w:r w:rsidRPr="00F633E4">
        <w:rPr>
          <w:rFonts w:asciiTheme="minorHAnsi" w:hAnsiTheme="minorHAnsi" w:cstheme="minorHAnsi"/>
        </w:rPr>
        <w:t xml:space="preserve">Ableist violence is contingent and stems from the blackening of disabled bodies that are deemed as impure for white society. Fore fronting antiblackness as the central issue in research is key to understand how violence operates towards disabled people in civil society. </w:t>
      </w:r>
    </w:p>
    <w:p w:rsidR="00004F97" w:rsidRPr="00F633E4" w:rsidRDefault="00004F97" w:rsidP="00004F97">
      <w:pPr>
        <w:rPr>
          <w:rFonts w:asciiTheme="minorHAnsi" w:hAnsiTheme="minorHAnsi" w:cstheme="minorHAnsi"/>
        </w:rPr>
      </w:pPr>
      <w:r w:rsidRPr="00F633E4">
        <w:rPr>
          <w:rStyle w:val="Style13ptBold"/>
          <w:rFonts w:asciiTheme="minorHAnsi" w:hAnsiTheme="minorHAnsi" w:cstheme="minorHAnsi"/>
        </w:rPr>
        <w:t>Kim 13</w:t>
      </w:r>
      <w:r w:rsidRPr="00F633E4">
        <w:rPr>
          <w:rFonts w:asciiTheme="minorHAnsi" w:hAnsiTheme="minorHAnsi" w:cstheme="minorHAnsi"/>
        </w:rPr>
        <w:t xml:space="preserve"> (</w:t>
      </w:r>
      <w:r w:rsidRPr="00F633E4">
        <w:rPr>
          <w:rFonts w:asciiTheme="minorHAnsi" w:hAnsiTheme="minorHAnsi" w:cstheme="minorHAnsi"/>
          <w:u w:val="single"/>
        </w:rPr>
        <w:t>Hyo</w:t>
      </w:r>
      <w:r w:rsidRPr="00F633E4">
        <w:rPr>
          <w:rFonts w:asciiTheme="minorHAnsi" w:hAnsiTheme="minorHAnsi" w:cstheme="minorHAnsi"/>
        </w:rPr>
        <w:t xml:space="preserve"> Kim  is an assistant professor of English at Medgar Evers College, City University of New York, where he teaches Asian American literature and literary theory. “The Ruse of Analogy”: Blackness in Asian American and Disability Studies” https://unionpenumbra.org/article/the-ruse-of-analogy-blackness-in-asian-american-and-disability-studies/”)jg</w:t>
      </w:r>
    </w:p>
    <w:p w:rsidR="00004F97" w:rsidRPr="00F633E4" w:rsidRDefault="00004F97" w:rsidP="00004F97">
      <w:pPr>
        <w:rPr>
          <w:rFonts w:asciiTheme="minorHAnsi" w:hAnsiTheme="minorHAnsi" w:cstheme="minorHAnsi"/>
          <w:sz w:val="16"/>
        </w:rPr>
      </w:pPr>
      <w:r w:rsidRPr="00F633E4">
        <w:rPr>
          <w:rStyle w:val="StyleUnderline"/>
          <w:rFonts w:asciiTheme="minorHAnsi" w:hAnsiTheme="minorHAnsi" w:cstheme="minorHAnsi"/>
        </w:rPr>
        <w:t>For instance, what at first glance seems merely naïve―that is the observation that in the U.S. “[b]eing disabled is just like being black”―actually does index how disability cannot be synonymous with Whiteness</w:t>
      </w:r>
      <w:r w:rsidRPr="00F633E4">
        <w:rPr>
          <w:rFonts w:asciiTheme="minorHAnsi" w:hAnsiTheme="minorHAnsi" w:cstheme="minorHAnsi"/>
          <w:sz w:val="16"/>
        </w:rPr>
        <w:t xml:space="preserve">. For what is suggested through </w:t>
      </w:r>
      <w:r w:rsidRPr="00F633E4">
        <w:rPr>
          <w:rStyle w:val="StyleUnderline"/>
          <w:rFonts w:asciiTheme="minorHAnsi" w:hAnsiTheme="minorHAnsi" w:cstheme="minorHAnsi"/>
        </w:rPr>
        <w:t>the forced parity between the construction of blackness and disability is that the disabled body or mind cannot properly embody Whiteness in toto</w:t>
      </w:r>
      <w:r w:rsidRPr="00F633E4">
        <w:rPr>
          <w:rFonts w:asciiTheme="minorHAnsi" w:hAnsiTheme="minorHAnsi" w:cstheme="minorHAnsi"/>
          <w:sz w:val="16"/>
        </w:rPr>
        <w:t xml:space="preserve">. And that is what Anna Stubblefield demonstrates in “‘Beyond the Pale’: Tainted Whiteness, Cognitive Disability and Eugenic Sterilization,” which iterates how </w:t>
      </w:r>
      <w:r w:rsidRPr="00F633E4">
        <w:rPr>
          <w:rStyle w:val="StyleUnderline"/>
          <w:rFonts w:asciiTheme="minorHAnsi" w:hAnsiTheme="minorHAnsi" w:cstheme="minorHAnsi"/>
        </w:rPr>
        <w:t>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 … to grasp feeblemindedness fully as a signifier of tainted whiteness, it is important to understand that the state-sponsored, involuntary sterilization of tainted whites meant that they had, in effect,lost the full protection that whiteness conferred in a white supremacist society” (178; emphasis added). Not only did the so-called feebleminded whites come to embody a compromised form of whiteness but also the “ … white men [and women] labeled as criminal, sexually deviate, homosexual, … or insane … ” (Stubblefield 178). What Stubblefield emphasizes is that disability as a social construct cannot easily be detached from its imbricated positioning within a network of material forces that include not only race but sexuality, class, and gender. Her study foregrounds the need for Disability studies to attend to racialization as not a tangential focus but central to its overall theoretical and political project</w:t>
      </w:r>
      <w:r w:rsidRPr="00F633E4">
        <w:rPr>
          <w:rFonts w:asciiTheme="minorHAnsi" w:hAnsiTheme="minorHAnsi" w:cstheme="minorHAnsi"/>
          <w:sz w:val="16"/>
        </w:rPr>
        <w:t xml:space="preserve">. Interestingly Stubblefield’s study of how disability can dispossess whites of their “full personhood” under U.S. law seemingly lends support to what “Dismodernism” authorizes, which is the idea that the suffering of blacks can be made equivalent to not only what disabled whites come to embody but also to all those other Others represented under the category of “people of color.” In short, </w:t>
      </w:r>
      <w:r w:rsidRPr="00F633E4">
        <w:rPr>
          <w:rStyle w:val="StyleUnderline"/>
          <w:rFonts w:asciiTheme="minorHAnsi" w:hAnsiTheme="minorHAnsi" w:cstheme="minorHAnsi"/>
        </w:rPr>
        <w:t>disability has the potential to democratize civil society by recalling how all citizens are common in their humanity―that is, equally exposed to disability. Yet, if we read between the lines of Stubblefield’s summary of how “feebleminded whites” can become “tainted,” the singularity of “blackness’s grammar of suffering” emerges. For what distinguishes “blackness grammar of suffering” is how it does not operate according to the assumptive logic of capability. In other words, to approach “blackness’s grammar of suffering,” Wilderson insists that one must be able to imagine “an ethicality … so terrifying that, as a space to be inhabited and terror to be embraced” (41), it resists language. It is a “grammar of suffering” based not upon the logic of a “lost” capacity but that of a deontologized property, the Slave that is not “exploited and alienated” but rather “accumulated and fungible.”</w:t>
      </w:r>
      <w:r w:rsidRPr="00F633E4">
        <w:rPr>
          <w:rFonts w:asciiTheme="minorHAnsi" w:hAnsiTheme="minorHAnsi" w:cstheme="minorHAnsi"/>
          <w:sz w:val="16"/>
        </w:rPr>
        <w:t xml:space="preserve"> The effect of this singular grammar on Asian American and Disability studies is significant, but the impact of Wilderson’s critique on the “scholarly and aesthetic production” of the “Black theorist” is radical by comparison. As he writes: This [“blackness’s grammar suffering”] makes the labor of disavowal in Black scholarly and aesthetic production doubly burdensome, for it is triggered by a dread of both being ‘discovered,’ and of discovering oneself, as ontological incapacity. Thus, through borrowed institutionality―the feigned capacity to be essentially exploited and alienated (rather than accumulated and fungible) in the first ontological instance (in other words, a fantasy to be just like everyone else, which is a fantasy to be)―the work of Black film theory [and by extension Black studies] operates through a myriad of compensatory gestures in which the Black theorists assumes subjective capacity to be universal and thus ‘finds’ it everywhere. (42)</w:t>
      </w:r>
    </w:p>
    <w:p w:rsidR="006378CE" w:rsidRPr="00F633E4" w:rsidRDefault="006378CE" w:rsidP="00C55CE4">
      <w:pPr>
        <w:pStyle w:val="Heading3"/>
        <w:rPr>
          <w:rFonts w:asciiTheme="minorHAnsi" w:hAnsiTheme="minorHAnsi" w:cstheme="minorHAnsi"/>
        </w:rPr>
      </w:pPr>
      <w:bookmarkStart w:id="11" w:name="_Toc487308106"/>
      <w:r w:rsidRPr="00F633E4">
        <w:rPr>
          <w:rFonts w:asciiTheme="minorHAnsi" w:hAnsiTheme="minorHAnsi" w:cstheme="minorHAnsi"/>
        </w:rPr>
        <w:t>Law Link</w:t>
      </w:r>
      <w:bookmarkEnd w:id="11"/>
      <w:r w:rsidRPr="00F633E4">
        <w:rPr>
          <w:rFonts w:asciiTheme="minorHAnsi" w:hAnsiTheme="minorHAnsi" w:cstheme="minorHAnsi"/>
        </w:rPr>
        <w:t xml:space="preserve"> </w:t>
      </w:r>
    </w:p>
    <w:p w:rsidR="006378CE" w:rsidRPr="00F633E4" w:rsidRDefault="00C769E0" w:rsidP="00C769E0">
      <w:pPr>
        <w:pStyle w:val="Heading4"/>
        <w:rPr>
          <w:rFonts w:asciiTheme="minorHAnsi" w:hAnsiTheme="minorHAnsi" w:cstheme="minorHAnsi"/>
        </w:rPr>
      </w:pPr>
      <w:r w:rsidRPr="00F633E4">
        <w:rPr>
          <w:rFonts w:asciiTheme="minorHAnsi" w:hAnsiTheme="minorHAnsi" w:cstheme="minorHAnsi"/>
        </w:rPr>
        <w:t xml:space="preserve">The affirmative is a product of the bill of sale, this allows for the mass genocide of the indigenous culture, and the exploitation and violence upon the black body. Their avoidance of a directly addressing the legal system that only serves as a camouflage of Western modernity (failing to realize that this bill of sale is only repetition of history that perpetrates the supremacist state, and no decision of transportation is therefore legitimate </w:t>
      </w:r>
    </w:p>
    <w:p w:rsidR="006378CE" w:rsidRPr="00F633E4" w:rsidRDefault="006378CE" w:rsidP="006378CE">
      <w:pPr>
        <w:pStyle w:val="Tags"/>
        <w:jc w:val="both"/>
        <w:rPr>
          <w:rFonts w:asciiTheme="minorHAnsi" w:hAnsiTheme="minorHAnsi" w:cstheme="minorHAnsi"/>
          <w:b/>
        </w:rPr>
      </w:pPr>
      <w:r w:rsidRPr="00F633E4">
        <w:rPr>
          <w:rFonts w:asciiTheme="minorHAnsi" w:hAnsiTheme="minorHAnsi" w:cstheme="minorHAnsi"/>
          <w:b/>
          <w:u w:val="single"/>
        </w:rPr>
        <w:t>Farley 12</w:t>
      </w:r>
      <w:r w:rsidRPr="00F633E4">
        <w:rPr>
          <w:rFonts w:asciiTheme="minorHAnsi" w:hAnsiTheme="minorHAnsi" w:cstheme="minorHAnsi"/>
          <w:b/>
        </w:rPr>
        <w:t xml:space="preserve"> </w:t>
      </w:r>
      <w:r w:rsidRPr="00F633E4">
        <w:rPr>
          <w:rFonts w:asciiTheme="minorHAnsi" w:hAnsiTheme="minorHAnsi" w:cstheme="minorHAnsi"/>
        </w:rPr>
        <w:t>(Anthony Paul Farley, James Campbell Matthews Distinguished Professor of Jurisprudence at Albany Law School, “Critical Race Theory and Marxism: Temporal Power” DM)</w:t>
      </w:r>
    </w:p>
    <w:p w:rsidR="006378CE" w:rsidRPr="00F633E4" w:rsidRDefault="006378CE" w:rsidP="006378CE">
      <w:pPr>
        <w:pStyle w:val="Cards"/>
        <w:jc w:val="both"/>
        <w:rPr>
          <w:rFonts w:asciiTheme="minorHAnsi" w:hAnsiTheme="minorHAnsi" w:cstheme="minorHAnsi"/>
        </w:rPr>
      </w:pPr>
      <w:r w:rsidRPr="00F633E4">
        <w:rPr>
          <w:rStyle w:val="DebateHighlighted"/>
          <w:rFonts w:asciiTheme="minorHAnsi" w:hAnsiTheme="minorHAnsi" w:cstheme="minorHAnsi"/>
        </w:rPr>
        <w:t xml:space="preserve">Repetition is the mode </w:t>
      </w:r>
      <w:r w:rsidRPr="00F633E4">
        <w:rPr>
          <w:rStyle w:val="DebateUnderline"/>
          <w:rFonts w:asciiTheme="minorHAnsi" w:hAnsiTheme="minorHAnsi" w:cstheme="minorHAnsi"/>
        </w:rPr>
        <w:t xml:space="preserve">in which </w:t>
      </w:r>
      <w:r w:rsidRPr="00F633E4">
        <w:rPr>
          <w:rStyle w:val="DebateHighlighted"/>
          <w:rFonts w:asciiTheme="minorHAnsi" w:hAnsiTheme="minorHAnsi" w:cstheme="minorHAnsi"/>
        </w:rPr>
        <w:t>we preserve that which overwhelms us</w:t>
      </w:r>
      <w:r w:rsidRPr="00F633E4">
        <w:rPr>
          <w:rFonts w:asciiTheme="minorHAnsi" w:hAnsiTheme="minorHAnsi" w:cstheme="minorHAnsi"/>
        </w:rPr>
        <w:t xml:space="preserve">. </w:t>
      </w:r>
      <w:r w:rsidRPr="00F633E4">
        <w:rPr>
          <w:rStyle w:val="DebateUnderline"/>
          <w:rFonts w:asciiTheme="minorHAnsi" w:hAnsiTheme="minorHAnsi" w:cstheme="minorHAnsi"/>
        </w:rPr>
        <w:t>That which overwhelms us sets itself up in our soul as a repetition of what seems to have been the original catastrophe</w:t>
      </w:r>
      <w:r w:rsidRPr="00F633E4">
        <w:rPr>
          <w:rFonts w:asciiTheme="minorHAnsi" w:hAnsiTheme="minorHAnsi" w:cstheme="minorHAnsi"/>
        </w:rPr>
        <w:t xml:space="preserve">. </w:t>
      </w:r>
      <w:r w:rsidRPr="00F633E4">
        <w:rPr>
          <w:rStyle w:val="DebateUnderline"/>
          <w:rFonts w:asciiTheme="minorHAnsi" w:hAnsiTheme="minorHAnsi" w:cstheme="minorHAnsi"/>
        </w:rPr>
        <w:t>We become a permanent wave of our own undoing</w:t>
      </w:r>
      <w:r w:rsidRPr="00F633E4">
        <w:rPr>
          <w:rFonts w:asciiTheme="minorHAnsi" w:hAnsiTheme="minorHAnsi" w:cstheme="minorHAnsi"/>
        </w:rPr>
        <w:t>.9 But</w:t>
      </w:r>
      <w:r w:rsidRPr="00F633E4">
        <w:rPr>
          <w:rStyle w:val="DebateHighlighted"/>
          <w:rFonts w:asciiTheme="minorHAnsi" w:hAnsiTheme="minorHAnsi" w:cstheme="minorHAnsi"/>
        </w:rPr>
        <w:t xml:space="preserve"> the precise nature of our own trauma continually eludes us</w:t>
      </w:r>
      <w:r w:rsidRPr="00F633E4">
        <w:rPr>
          <w:rFonts w:asciiTheme="minorHAnsi" w:hAnsiTheme="minorHAnsi" w:cstheme="minorHAnsi"/>
        </w:rPr>
        <w:t xml:space="preserve">. </w:t>
      </w:r>
      <w:r w:rsidRPr="00F633E4">
        <w:rPr>
          <w:rStyle w:val="DebateHighlighted"/>
          <w:rFonts w:asciiTheme="minorHAnsi" w:hAnsiTheme="minorHAnsi" w:cstheme="minorHAnsi"/>
        </w:rPr>
        <w:t>We give chase, but only through repetition. We become what we do and this fact of repetition makes what was said of us, “they know not what they do”, true</w:t>
      </w:r>
      <w:r w:rsidRPr="00F633E4">
        <w:rPr>
          <w:rFonts w:asciiTheme="minorHAnsi" w:hAnsiTheme="minorHAnsi" w:cstheme="minorHAnsi"/>
        </w:rPr>
        <w:t xml:space="preserve">. </w:t>
      </w:r>
      <w:r w:rsidRPr="00F633E4">
        <w:rPr>
          <w:rStyle w:val="DebateUnderline"/>
          <w:rFonts w:asciiTheme="minorHAnsi" w:hAnsiTheme="minorHAnsi" w:cstheme="minorHAnsi"/>
        </w:rPr>
        <w:t xml:space="preserve">What we do is repeat the disaster that originally left us traumatized. </w:t>
      </w:r>
      <w:r w:rsidRPr="00F633E4">
        <w:rPr>
          <w:rStyle w:val="DebateHighlighted"/>
          <w:rFonts w:asciiTheme="minorHAnsi" w:hAnsiTheme="minorHAnsi" w:cstheme="minorHAnsi"/>
        </w:rPr>
        <w:t>Through repetition we become the very disaster that was our original, albeit unremembered, disaster. It was unspeakable. It remains unsaid. But the cruelty from which we imagine ourselves escaped is what we become, and that which we continually make of ourselves</w:t>
      </w:r>
      <w:r w:rsidRPr="00F633E4">
        <w:rPr>
          <w:rStyle w:val="DebateUnderline"/>
          <w:rFonts w:asciiTheme="minorHAnsi" w:hAnsiTheme="minorHAnsi" w:cstheme="minorHAnsi"/>
        </w:rPr>
        <w:t xml:space="preserve">. There are cruelties that happen to us as individuals </w:t>
      </w:r>
      <w:r w:rsidRPr="00F633E4">
        <w:rPr>
          <w:rFonts w:asciiTheme="minorHAnsi" w:hAnsiTheme="minorHAnsi" w:cstheme="minorHAnsi"/>
        </w:rPr>
        <w:t xml:space="preserve">(“[a]nd I only am escaped alone to tell thee”11) </w:t>
      </w:r>
      <w:r w:rsidRPr="00F633E4">
        <w:rPr>
          <w:rStyle w:val="DebateUnderline"/>
          <w:rFonts w:asciiTheme="minorHAnsi" w:hAnsiTheme="minorHAnsi" w:cstheme="minorHAnsi"/>
        </w:rPr>
        <w:t xml:space="preserve">and there are cruelties that happen to us as collectives </w:t>
      </w:r>
      <w:r w:rsidRPr="00F633E4">
        <w:rPr>
          <w:rFonts w:asciiTheme="minorHAnsi" w:hAnsiTheme="minorHAnsi" w:cstheme="minorHAnsi"/>
        </w:rPr>
        <w:t xml:space="preserve">(“[l]et my people go”12). What happens in the individual can happen to the collective and so, as the long story of philosophy verifies, each is a window to the other. The individual is not the unity it is often imagined to be (“[m]y name is Legion”13), nor are the borders of the collective as distinct as they are often imagined to be (“[t]hings fall apart”14). Nevertheless, it is useful to speak of the individual (“I think, therefore I am”15) and the collective (“[w]e the people . . .”16) when what is hard to see in the one is easy to make out in the other. Our beginning was the scene of an unspeakable event. </w:t>
      </w:r>
      <w:r w:rsidRPr="00F633E4">
        <w:rPr>
          <w:rStyle w:val="DebateUnderline"/>
          <w:rFonts w:asciiTheme="minorHAnsi" w:hAnsiTheme="minorHAnsi" w:cstheme="minorHAnsi"/>
        </w:rPr>
        <w:t>That unspeakable event keeps repeating</w:t>
      </w:r>
      <w:r w:rsidRPr="00F633E4">
        <w:rPr>
          <w:rFonts w:asciiTheme="minorHAnsi" w:hAnsiTheme="minorHAnsi" w:cstheme="minorHAnsi"/>
        </w:rPr>
        <w:t xml:space="preserve">. </w:t>
      </w:r>
      <w:r w:rsidRPr="00F633E4">
        <w:rPr>
          <w:rStyle w:val="DebateUnderline"/>
          <w:rFonts w:asciiTheme="minorHAnsi" w:hAnsiTheme="minorHAnsi" w:cstheme="minorHAnsi"/>
        </w:rPr>
        <w:t xml:space="preserve">Capital arrived in the world </w:t>
      </w:r>
      <w:r w:rsidRPr="00F633E4">
        <w:rPr>
          <w:rFonts w:asciiTheme="minorHAnsi" w:hAnsiTheme="minorHAnsi" w:cstheme="minorHAnsi"/>
        </w:rPr>
        <w:t xml:space="preserve">“dripping . . . </w:t>
      </w:r>
      <w:r w:rsidRPr="00F633E4">
        <w:rPr>
          <w:rStyle w:val="DebateUnderline"/>
          <w:rFonts w:asciiTheme="minorHAnsi" w:hAnsiTheme="minorHAnsi" w:cstheme="minorHAnsi"/>
        </w:rPr>
        <w:t>with blood and dirt</w:t>
      </w:r>
      <w:r w:rsidRPr="00F633E4">
        <w:rPr>
          <w:rFonts w:asciiTheme="minorHAnsi" w:hAnsiTheme="minorHAnsi" w:cstheme="minorHAnsi"/>
        </w:rPr>
        <w:t xml:space="preserve">.”17 If, as Margaret Thatcher infamously put it, “There is no alternative”18 to capitalism, then there must not have been a time before capitalism. </w:t>
      </w:r>
      <w:r w:rsidRPr="00F633E4">
        <w:rPr>
          <w:rStyle w:val="DebateUnderline"/>
          <w:rFonts w:asciiTheme="minorHAnsi" w:hAnsiTheme="minorHAnsi" w:cstheme="minorHAnsi"/>
        </w:rPr>
        <w:t>Capital, like trauma, is outside of history, outside of the world of things that change, or so it claims by asserting that there is no alternative. The fact that capitalism presents itself to us as a horizon less world should give us pause. But it does not give us pause: We are on the clock—repeating and not living—and so we go on and on not thinking at all about Modern Times, just repeating</w:t>
      </w:r>
      <w:r w:rsidRPr="00F633E4">
        <w:rPr>
          <w:rFonts w:asciiTheme="minorHAnsi" w:hAnsiTheme="minorHAnsi" w:cstheme="minorHAnsi"/>
        </w:rPr>
        <w:t xml:space="preserve">.19 </w:t>
      </w:r>
      <w:r w:rsidRPr="00F633E4">
        <w:rPr>
          <w:rStyle w:val="DebateHighlighted"/>
          <w:rFonts w:asciiTheme="minorHAnsi" w:hAnsiTheme="minorHAnsi" w:cstheme="minorHAnsi"/>
        </w:rPr>
        <w:t>Marxism has as its zero degree the disclosure of the unspeakably cruel event that threw the modern world up all around us.</w:t>
      </w:r>
      <w:r w:rsidRPr="00F633E4">
        <w:rPr>
          <w:rFonts w:asciiTheme="minorHAnsi" w:hAnsiTheme="minorHAnsi" w:cstheme="minorHAnsi"/>
        </w:rPr>
        <w:t xml:space="preserve"> Its name is Legion,20 but </w:t>
      </w:r>
      <w:r w:rsidRPr="00F633E4">
        <w:rPr>
          <w:rStyle w:val="DebateHighlighted"/>
          <w:rFonts w:asciiTheme="minorHAnsi" w:hAnsiTheme="minorHAnsi" w:cstheme="minorHAnsi"/>
        </w:rPr>
        <w:t>three were introduced in Capital’s first volume with these birthnames: genocide in the New World, colonialism in the Orient, and the conversion of the Dark Continent into a hunting ground for slaves</w:t>
      </w:r>
      <w:r w:rsidRPr="00F633E4">
        <w:rPr>
          <w:rFonts w:asciiTheme="minorHAnsi" w:hAnsiTheme="minorHAnsi" w:cstheme="minorHAnsi"/>
        </w:rPr>
        <w:t xml:space="preserve">. These three mass murders were race-making moments. </w:t>
      </w:r>
      <w:r w:rsidRPr="00F633E4">
        <w:rPr>
          <w:rStyle w:val="DebateHighlighted"/>
          <w:rFonts w:asciiTheme="minorHAnsi" w:hAnsiTheme="minorHAnsi" w:cstheme="minorHAnsi"/>
        </w:rPr>
        <w:t>These three mass murders were the original accumulation, the first capital. These three mass murders made capitalism a world system. Modernity is the repetition of the original accumulation. We are, in other words, still in that original moment to the extent that we are modern and have always been modern. Time has not passed</w:t>
      </w:r>
      <w:r w:rsidRPr="00F633E4">
        <w:rPr>
          <w:rFonts w:asciiTheme="minorHAnsi" w:hAnsiTheme="minorHAnsi" w:cstheme="minorHAnsi"/>
        </w:rPr>
        <w:t xml:space="preserve">. </w:t>
      </w:r>
      <w:r w:rsidRPr="00F633E4">
        <w:rPr>
          <w:rStyle w:val="DebateUnderline"/>
          <w:rFonts w:asciiTheme="minorHAnsi" w:hAnsiTheme="minorHAnsi" w:cstheme="minorHAnsi"/>
        </w:rPr>
        <w:t>We passed out of the time of the real and into the false eternity of the spectacle</w:t>
      </w:r>
      <w:r w:rsidRPr="00F633E4">
        <w:rPr>
          <w:rFonts w:asciiTheme="minorHAnsi" w:hAnsiTheme="minorHAnsi" w:cstheme="minorHAnsi"/>
        </w:rPr>
        <w:t xml:space="preserve">. As psychoanalysis revealed: A condition has long been known and described which occurs after severe mechanical concussions, railway disasters and other accidents involving a risk to life; it has been given the name “traumatic neurosis.” The terrible war which has just ended gave rise to a great number of illnesses of this kind . . . The chief weight in their causation seems to rest on the factor of surprise.21 Before World War I, Josef Breuer and Sigmund Frued observed,“Hystericssuffermainlyfromreminiscences.”22 After the war to end all wars, Freud wrote: In the war neuroses, too, observers . . . have been able to explain certain motor symptoms by fixation to the moment at which the trauma occurred. I am not aware, however, that patients suffering from traumatic neurosis are much occupied in their waking lives with memories of their accident. Perhaps they are more concerned with not thinking about it.23 </w:t>
      </w:r>
      <w:r w:rsidRPr="00F633E4">
        <w:rPr>
          <w:rStyle w:val="DebateUnderline"/>
          <w:rFonts w:asciiTheme="minorHAnsi" w:hAnsiTheme="minorHAnsi" w:cstheme="minorHAnsi"/>
        </w:rPr>
        <w:t>History is this way for us as a collective</w:t>
      </w:r>
      <w:r w:rsidRPr="00F633E4">
        <w:rPr>
          <w:rFonts w:asciiTheme="minorHAnsi" w:hAnsiTheme="minorHAnsi" w:cstheme="minorHAnsi"/>
        </w:rPr>
        <w:t xml:space="preserve">. </w:t>
      </w:r>
      <w:r w:rsidRPr="00F633E4">
        <w:rPr>
          <w:rStyle w:val="DebateUnderline"/>
          <w:rFonts w:asciiTheme="minorHAnsi" w:hAnsiTheme="minorHAnsi" w:cstheme="minorHAnsi"/>
        </w:rPr>
        <w:t>We are much concerned with “not thinking about it</w:t>
      </w:r>
      <w:r w:rsidRPr="00F633E4">
        <w:rPr>
          <w:rFonts w:asciiTheme="minorHAnsi" w:hAnsiTheme="minorHAnsi" w:cstheme="minorHAnsi"/>
        </w:rPr>
        <w:t xml:space="preserve">.”24 Uranus is castrated by Cronos. The </w:t>
      </w:r>
      <w:r w:rsidRPr="00F633E4">
        <w:rPr>
          <w:rStyle w:val="DebateUnderline"/>
          <w:rFonts w:asciiTheme="minorHAnsi" w:hAnsiTheme="minorHAnsi" w:cstheme="minorHAnsi"/>
        </w:rPr>
        <w:t>open sky is violated by the desperate hours</w:t>
      </w:r>
      <w:r w:rsidRPr="00F633E4">
        <w:rPr>
          <w:rFonts w:asciiTheme="minorHAnsi" w:hAnsiTheme="minorHAnsi" w:cstheme="minorHAnsi"/>
        </w:rPr>
        <w:t xml:space="preserve">. Call the perpetrator and the violated by their Greek names or by any other names and the scene remains the same: blood rains down on the water, and from that meeting the Furies are born. The Furies—unceasing Alecto, resentful Tisiphone, avenging Magaera—immortals all, are born of that meeting of blood and water, and are forever punishing violations of the order that allows “no alternative.”25 James Baldwin understood the Furies: History, as no one seems to know, is not merely something to read. And it does not refer merely, or even principally, to the past. On the contrary, the great force of history comes from the fact that we carry it within us, are unconsciously controlled by it in many ways, and </w:t>
      </w:r>
      <w:r w:rsidRPr="00F633E4">
        <w:rPr>
          <w:rStyle w:val="DebateHighlighted"/>
          <w:rFonts w:asciiTheme="minorHAnsi" w:hAnsiTheme="minorHAnsi" w:cstheme="minorHAnsi"/>
        </w:rPr>
        <w:t>history is literally present in all that we do. It could scarcely be otherwise, since it is to history we owe our frames of reference, our identities, and our aspirations. And it is with great pain and terror that one begins to realize this</w:t>
      </w:r>
      <w:r w:rsidRPr="00F633E4">
        <w:rPr>
          <w:rFonts w:asciiTheme="minorHAnsi" w:hAnsiTheme="minorHAnsi" w:cstheme="minorHAnsi"/>
        </w:rPr>
        <w:t>.26</w:t>
      </w:r>
      <w:r w:rsidRPr="00F633E4">
        <w:rPr>
          <w:rStyle w:val="DebateUnderline"/>
          <w:rFonts w:asciiTheme="minorHAnsi" w:hAnsiTheme="minorHAnsi" w:cstheme="minorHAnsi"/>
        </w:rPr>
        <w:t xml:space="preserve"> The time that seems to pass only seems to pass. Baldwin understood false time. Baldwin understood that this false time of ours is not even “ours”; it is the time of the spectacle</w:t>
      </w:r>
      <w:r w:rsidRPr="00F633E4">
        <w:rPr>
          <w:rFonts w:asciiTheme="minorHAnsi" w:hAnsiTheme="minorHAnsi" w:cstheme="minorHAnsi"/>
        </w:rPr>
        <w:t xml:space="preserve">.27 We belong to it, not the other way round. What is the “spectacle”? </w:t>
      </w:r>
      <w:r w:rsidRPr="00F633E4">
        <w:rPr>
          <w:rStyle w:val="DebateUnderline"/>
          <w:rFonts w:asciiTheme="minorHAnsi" w:hAnsiTheme="minorHAnsi" w:cstheme="minorHAnsi"/>
        </w:rPr>
        <w:t xml:space="preserve">The spectacle is the system’s endless hymn of self-praise. When we have been here 10,000 years / bright shining as the sun / we will have no less time to sing its praise / than when we’d first begun. That is the spectacle. We are within the false time of the spectacle, within the repetitions. </w:t>
      </w:r>
      <w:r w:rsidRPr="00F633E4">
        <w:rPr>
          <w:rStyle w:val="DebateHighlighted"/>
          <w:rFonts w:asciiTheme="minorHAnsi" w:hAnsiTheme="minorHAnsi" w:cstheme="minorHAnsi"/>
        </w:rPr>
        <w:t>The repetitions are spectacular time. We do not live spectacular time, we only repeat, and repetition is not living. The death event that produces the first capital begins with a mark made or found ready-made on the body</w:t>
      </w:r>
      <w:r w:rsidRPr="00F633E4">
        <w:rPr>
          <w:rFonts w:asciiTheme="minorHAnsi" w:hAnsiTheme="minorHAnsi" w:cstheme="minorHAnsi"/>
        </w:rPr>
        <w:t xml:space="preserve">: The discovery of gold and silver in America, the extirpation, enslavement and entombment in the mines of the indigenous population of that continent, the beginnings of the conquest and plunder of India, and the conversion of Africa into a preserve for the commercial hunting of black skins, are all things which characterize the dawn of capitalist production.28 </w:t>
      </w:r>
      <w:r w:rsidRPr="00F633E4">
        <w:rPr>
          <w:rStyle w:val="DebateUnderline"/>
          <w:rFonts w:asciiTheme="minorHAnsi" w:hAnsiTheme="minorHAnsi" w:cstheme="minorHAnsi"/>
        </w:rPr>
        <w:t xml:space="preserve">Before the great death event all flesh is common. After the event a mark, insignificant in itself, is made to signify life or death. The mark is a line, a color linel, which separates life from death and connects now with then. </w:t>
      </w:r>
      <w:r w:rsidRPr="00F633E4">
        <w:rPr>
          <w:rStyle w:val="DebateHighlighted"/>
          <w:rFonts w:asciiTheme="minorHAnsi" w:hAnsiTheme="minorHAnsi" w:cstheme="minorHAnsi"/>
        </w:rPr>
        <w:t>After the mark life becomes having and not having becomes its opposite. After the murders reach a certain mass, death follows in an unbending line from now till then, and then becomes a hole in the universe, a hole though which we fall and are now falling, forever</w:t>
      </w:r>
      <w:r w:rsidRPr="00F633E4">
        <w:rPr>
          <w:rFonts w:asciiTheme="minorHAnsi" w:hAnsiTheme="minorHAnsi" w:cstheme="minorHAnsi"/>
        </w:rPr>
        <w:t xml:space="preserve">.29 </w:t>
      </w:r>
      <w:r w:rsidRPr="00F633E4">
        <w:rPr>
          <w:rStyle w:val="DebateHighlighted"/>
          <w:rFonts w:asciiTheme="minorHAnsi" w:hAnsiTheme="minorHAnsi" w:cstheme="minorHAnsi"/>
        </w:rPr>
        <w:t>The New World was not new before the killing. The blacks were not black before the killing. The colonized were not colonized before the killing. The murders constitute and mark a new species</w:t>
      </w:r>
      <w:r w:rsidRPr="00F633E4">
        <w:rPr>
          <w:rFonts w:asciiTheme="minorHAnsi" w:hAnsiTheme="minorHAnsi" w:cstheme="minorHAnsi"/>
        </w:rPr>
        <w:t>. The production of race is the production of a race that is to have and another race, subordinate to the first, that is to have not. The abundance belonging to the One and the lack that is the chief property of the Other are conjoined twins, born of the same unspeakable event</w:t>
      </w:r>
      <w:r w:rsidRPr="00F633E4">
        <w:rPr>
          <w:rStyle w:val="DebateUnderline"/>
          <w:rFonts w:asciiTheme="minorHAnsi" w:hAnsiTheme="minorHAnsi" w:cstheme="minorHAnsi"/>
        </w:rPr>
        <w:t xml:space="preserve">. </w:t>
      </w:r>
      <w:r w:rsidRPr="00F633E4">
        <w:rPr>
          <w:rStyle w:val="DebateHighlighted"/>
          <w:rFonts w:asciiTheme="minorHAnsi" w:hAnsiTheme="minorHAnsi" w:cstheme="minorHAnsi"/>
        </w:rPr>
        <w:t>The black can trace its origin only as far back as a bill of sale</w:t>
      </w:r>
      <w:r w:rsidRPr="00F633E4">
        <w:rPr>
          <w:rFonts w:asciiTheme="minorHAnsi" w:hAnsiTheme="minorHAnsi" w:cstheme="minorHAnsi"/>
        </w:rPr>
        <w:t xml:space="preserve">. James Baldwin, speaking in London, was clear on this point: </w:t>
      </w:r>
      <w:r w:rsidRPr="00F633E4">
        <w:rPr>
          <w:rStyle w:val="DebateUnderline"/>
          <w:rFonts w:asciiTheme="minorHAnsi" w:hAnsiTheme="minorHAnsi" w:cstheme="minorHAnsi"/>
        </w:rPr>
        <w:t>I tried to explain that if I was originally from [an African point of origin] I couldn’t find out where it was because my entry into America was a bill of sale</w:t>
      </w:r>
      <w:r w:rsidRPr="00F633E4">
        <w:rPr>
          <w:rFonts w:asciiTheme="minorHAnsi" w:hAnsiTheme="minorHAnsi" w:cstheme="minorHAnsi"/>
        </w:rPr>
        <w:t xml:space="preserve">. And that stops you from going any further. At some point I became Baldwin’s Nigger.30 But is the same for the white? </w:t>
      </w:r>
      <w:r w:rsidRPr="00F633E4">
        <w:rPr>
          <w:rStyle w:val="DebateHighlighted"/>
          <w:rFonts w:asciiTheme="minorHAnsi" w:hAnsiTheme="minorHAnsi" w:cstheme="minorHAnsi"/>
        </w:rPr>
        <w:t>The bill of sale is the official screen memory of the mass murder that is the origin of capital. The bill of sale is the alpha and omega of law. The bill of sale is a death certificate, ours. The bill of sale is the recording angel assigned to the children of slaves and children of slave masters. The legality of that bill of sale is what keeps the chains, the genealogies of property that bind now to then, and all of us to the repetitions, together</w:t>
      </w:r>
      <w:r w:rsidRPr="00F633E4">
        <w:rPr>
          <w:rFonts w:asciiTheme="minorHAnsi" w:hAnsiTheme="minorHAnsi" w:cstheme="minorHAnsi"/>
        </w:rPr>
        <w:t>.</w:t>
      </w:r>
    </w:p>
    <w:p w:rsidR="006378CE" w:rsidRPr="00F633E4" w:rsidRDefault="006378CE" w:rsidP="006378CE">
      <w:pPr>
        <w:rPr>
          <w:rFonts w:asciiTheme="minorHAnsi" w:hAnsiTheme="minorHAnsi" w:cstheme="minorHAnsi"/>
        </w:rPr>
      </w:pPr>
    </w:p>
    <w:p w:rsidR="002D1E52" w:rsidRPr="00F633E4" w:rsidRDefault="002D1E52" w:rsidP="00C55CE4">
      <w:pPr>
        <w:pStyle w:val="Heading3"/>
        <w:rPr>
          <w:rFonts w:asciiTheme="minorHAnsi" w:hAnsiTheme="minorHAnsi" w:cstheme="minorHAnsi"/>
        </w:rPr>
      </w:pPr>
      <w:bookmarkStart w:id="12" w:name="_Toc487308107"/>
      <w:r w:rsidRPr="00F633E4">
        <w:rPr>
          <w:rFonts w:asciiTheme="minorHAnsi" w:hAnsiTheme="minorHAnsi" w:cstheme="minorHAnsi"/>
        </w:rPr>
        <w:t>International Law Link</w:t>
      </w:r>
      <w:bookmarkEnd w:id="12"/>
    </w:p>
    <w:p w:rsidR="002D1E52" w:rsidRPr="00F633E4" w:rsidRDefault="002D1E52" w:rsidP="002D1E52">
      <w:pPr>
        <w:rPr>
          <w:rFonts w:asciiTheme="minorHAnsi" w:hAnsiTheme="minorHAnsi" w:cstheme="minorHAnsi"/>
        </w:rPr>
      </w:pPr>
    </w:p>
    <w:p w:rsidR="002D1E52" w:rsidRPr="00F633E4" w:rsidRDefault="002D1E52" w:rsidP="002D1E52">
      <w:pPr>
        <w:pStyle w:val="Heading4"/>
        <w:rPr>
          <w:rStyle w:val="Style13ptBold"/>
          <w:rFonts w:asciiTheme="minorHAnsi" w:hAnsiTheme="minorHAnsi" w:cstheme="minorHAnsi"/>
          <w:b/>
        </w:rPr>
      </w:pPr>
      <w:r w:rsidRPr="00F633E4">
        <w:rPr>
          <w:rStyle w:val="Style13ptBold"/>
          <w:rFonts w:asciiTheme="minorHAnsi" w:hAnsiTheme="minorHAnsi" w:cstheme="minorHAnsi"/>
          <w:b/>
        </w:rPr>
        <w:t xml:space="preserve">Their plan is the politics of the prison loaf. Just like people incarcerated in our domestic prisons are provided just enough nutrition not to starve to death, the affirmative deploys human rights and politics at the level of biological health as opposed to social justice.  This makes the carceral technologies of confinement, capture and dehumanizing social alienation all the more efficient because it conceptually fortifies them from criticisms of bodily harm- </w:t>
      </w:r>
    </w:p>
    <w:p w:rsidR="002D1E52" w:rsidRPr="00F633E4" w:rsidRDefault="002D1E52" w:rsidP="002D1E52">
      <w:pPr>
        <w:rPr>
          <w:rFonts w:asciiTheme="minorHAnsi" w:hAnsiTheme="minorHAnsi" w:cstheme="minorHAnsi"/>
          <w:sz w:val="24"/>
        </w:rPr>
      </w:pPr>
      <w:r w:rsidRPr="00F633E4">
        <w:rPr>
          <w:rFonts w:asciiTheme="minorHAnsi" w:hAnsiTheme="minorHAnsi" w:cstheme="minorHAnsi"/>
          <w:b/>
          <w:sz w:val="24"/>
          <w:u w:val="single"/>
        </w:rPr>
        <w:t>Rodríguez ‘07</w:t>
      </w:r>
      <w:r w:rsidRPr="00F633E4">
        <w:rPr>
          <w:rFonts w:asciiTheme="minorHAnsi" w:hAnsiTheme="minorHAnsi" w:cstheme="minorHAnsi"/>
          <w:sz w:val="24"/>
        </w:rPr>
        <w:t xml:space="preserve"> [Dylan, associate professor in the dept. of ethnic studies at UC Riverside and a founding member of critical resistance, “Forced Passages,” </w:t>
      </w:r>
      <w:r w:rsidRPr="00F633E4">
        <w:rPr>
          <w:rFonts w:asciiTheme="minorHAnsi" w:hAnsiTheme="minorHAnsi" w:cstheme="minorHAnsi"/>
          <w:i/>
          <w:sz w:val="24"/>
        </w:rPr>
        <w:t>Warfare in the American Homeland: Policing and Prison in a Penal Democracy</w:t>
      </w:r>
      <w:r w:rsidRPr="00F633E4">
        <w:rPr>
          <w:rFonts w:asciiTheme="minorHAnsi" w:hAnsiTheme="minorHAnsi" w:cstheme="minorHAnsi"/>
          <w:sz w:val="24"/>
        </w:rPr>
        <w:t>, p. 47-48]</w:t>
      </w:r>
    </w:p>
    <w:p w:rsidR="002D1E52" w:rsidRPr="00F633E4" w:rsidRDefault="002D1E52" w:rsidP="00BD452C">
      <w:pPr>
        <w:jc w:val="both"/>
        <w:rPr>
          <w:rFonts w:asciiTheme="minorHAnsi" w:hAnsiTheme="minorHAnsi" w:cstheme="minorHAnsi"/>
        </w:rPr>
      </w:pPr>
      <w:r w:rsidRPr="00F633E4">
        <w:rPr>
          <w:rFonts w:asciiTheme="minorHAnsi" w:hAnsiTheme="minorHAnsi" w:cstheme="minorHAnsi"/>
          <w:u w:val="single"/>
        </w:rPr>
        <w:t>This ontological subjection, forged over a three-century span through the carceral technology of the Middle Passage, foreshadowed the enduring labor of generating the racialized unfree as the condition of possibility for the civil society of the white and free</w:t>
      </w:r>
      <w:r w:rsidRPr="00F633E4">
        <w:rPr>
          <w:rFonts w:asciiTheme="minorHAnsi" w:hAnsiTheme="minorHAnsi" w:cstheme="minorHAnsi"/>
        </w:rPr>
        <w:t xml:space="preserve">. </w:t>
      </w:r>
      <w:r w:rsidRPr="00F633E4">
        <w:rPr>
          <w:rFonts w:asciiTheme="minorHAnsi" w:hAnsiTheme="minorHAnsi" w:cstheme="minorHAnsi"/>
          <w:sz w:val="16"/>
        </w:rPr>
        <w:t xml:space="preserve">As such, </w:t>
      </w:r>
      <w:r w:rsidRPr="00F633E4">
        <w:rPr>
          <w:rFonts w:asciiTheme="minorHAnsi" w:hAnsiTheme="minorHAnsi" w:cstheme="minorHAnsi"/>
          <w:u w:val="single"/>
        </w:rPr>
        <w:t>the humanist sensibility expressed by</w:t>
      </w:r>
      <w:r w:rsidRPr="00F633E4">
        <w:rPr>
          <w:rFonts w:asciiTheme="minorHAnsi" w:hAnsiTheme="minorHAnsi" w:cstheme="minorHAnsi"/>
          <w:sz w:val="16"/>
        </w:rPr>
        <w:t xml:space="preserve"> elements of the nineteenth-century European and </w:t>
      </w:r>
      <w:r w:rsidRPr="00F633E4">
        <w:rPr>
          <w:rFonts w:asciiTheme="minorHAnsi" w:hAnsiTheme="minorHAnsi" w:cstheme="minorHAnsi"/>
          <w:u w:val="single"/>
        </w:rPr>
        <w:t>Euro-American slavery</w:t>
      </w:r>
      <w:r w:rsidRPr="00F633E4">
        <w:rPr>
          <w:rFonts w:asciiTheme="minorHAnsi" w:hAnsiTheme="minorHAnsi" w:cstheme="minorHAnsi"/>
          <w:sz w:val="16"/>
        </w:rPr>
        <w:t xml:space="preserve"> and slave-trade-abolitionist movements </w:t>
      </w:r>
      <w:r w:rsidRPr="00F633E4">
        <w:rPr>
          <w:rFonts w:asciiTheme="minorHAnsi" w:hAnsiTheme="minorHAnsi" w:cstheme="minorHAnsi"/>
          <w:u w:val="single"/>
        </w:rPr>
        <w:t>begs the question of who</w:t>
      </w:r>
      <w:r w:rsidRPr="00F633E4">
        <w:rPr>
          <w:rFonts w:asciiTheme="minorHAnsi" w:hAnsiTheme="minorHAnsi" w:cstheme="minorHAnsi"/>
          <w:sz w:val="16"/>
        </w:rPr>
        <w:t xml:space="preserve">, figuratively and literally, </w:t>
      </w:r>
      <w:r w:rsidRPr="00F633E4">
        <w:rPr>
          <w:rFonts w:asciiTheme="minorHAnsi" w:hAnsiTheme="minorHAnsi" w:cstheme="minorHAnsi"/>
          <w:u w:val="single"/>
        </w:rPr>
        <w:t>was entitled access to the domain of the "human</w:t>
      </w:r>
      <w:r w:rsidRPr="00F633E4">
        <w:rPr>
          <w:rFonts w:asciiTheme="minorHAnsi" w:hAnsiTheme="minorHAnsi" w:cstheme="minorHAnsi"/>
        </w:rPr>
        <w:t xml:space="preserve">."  </w:t>
      </w:r>
      <w:r w:rsidRPr="00F633E4">
        <w:rPr>
          <w:rFonts w:asciiTheme="minorHAnsi" w:hAnsiTheme="minorHAnsi" w:cstheme="minorHAnsi"/>
          <w:sz w:val="16"/>
        </w:rPr>
        <w:t xml:space="preserve">Maria Diedrich, Henry Louis Gates Jr., and Carl Pederson, editors of the 1999 collection </w:t>
      </w:r>
      <w:r w:rsidRPr="00F633E4">
        <w:rPr>
          <w:rFonts w:asciiTheme="minorHAnsi" w:hAnsiTheme="minorHAnsi" w:cstheme="minorHAnsi"/>
          <w:i/>
          <w:sz w:val="16"/>
        </w:rPr>
        <w:t xml:space="preserve">Black Imagination and the Middle Passage, </w:t>
      </w:r>
      <w:r w:rsidRPr="00F633E4">
        <w:rPr>
          <w:rFonts w:asciiTheme="minorHAnsi" w:hAnsiTheme="minorHAnsi" w:cstheme="minorHAnsi"/>
          <w:sz w:val="16"/>
        </w:rPr>
        <w:t>offer a conceptualization of the transatlantic slave trade that can assist in complicating our temporal and spatial conception of the contemporary regime of imprisonment: "</w:t>
      </w:r>
      <w:r w:rsidRPr="00F633E4">
        <w:rPr>
          <w:rFonts w:asciiTheme="minorHAnsi" w:hAnsiTheme="minorHAnsi" w:cstheme="minorHAnsi"/>
          <w:u w:val="single"/>
        </w:rPr>
        <w:t xml:space="preserve">The Middle Passage ... emerges not as a clean break between past and present but as a </w:t>
      </w:r>
      <w:r w:rsidRPr="00F633E4">
        <w:rPr>
          <w:rFonts w:asciiTheme="minorHAnsi" w:hAnsiTheme="minorHAnsi" w:cstheme="minorHAnsi"/>
          <w:i/>
          <w:u w:val="single"/>
        </w:rPr>
        <w:t>spatial continuum</w:t>
      </w:r>
      <w:r w:rsidRPr="00F633E4">
        <w:rPr>
          <w:rFonts w:asciiTheme="minorHAnsi" w:hAnsiTheme="minorHAnsi" w:cstheme="minorHAnsi"/>
          <w:i/>
        </w:rPr>
        <w:t xml:space="preserve"> </w:t>
      </w:r>
      <w:r w:rsidRPr="00F633E4">
        <w:rPr>
          <w:rFonts w:asciiTheme="minorHAnsi" w:hAnsiTheme="minorHAnsi" w:cstheme="minorHAnsi"/>
          <w:sz w:val="16"/>
        </w:rPr>
        <w:t xml:space="preserve">between Africa and the Americas, the ship's deck and the hold, the Great House and the slave quarters, the town and the outlying regions." </w:t>
      </w:r>
      <w:r w:rsidRPr="00F633E4">
        <w:rPr>
          <w:rFonts w:asciiTheme="minorHAnsi" w:hAnsiTheme="minorHAnsi" w:cstheme="minorHAnsi"/>
          <w:u w:val="single"/>
          <w:shd w:val="clear" w:color="auto" w:fill="FFFF00"/>
        </w:rPr>
        <w:t xml:space="preserve">A genealogy of the contemporary prison regime awakens both the historical memory and sociopolitical logic of the Middle Passage. The prison has come to form a hauntingly similar spatial and temporal </w:t>
      </w:r>
      <w:r w:rsidRPr="00F633E4">
        <w:rPr>
          <w:rFonts w:asciiTheme="minorHAnsi" w:hAnsiTheme="minorHAnsi" w:cstheme="minorHAnsi"/>
          <w:b/>
          <w:i/>
          <w:u w:val="single"/>
          <w:shd w:val="clear" w:color="auto" w:fill="FFFF00"/>
        </w:rPr>
        <w:t>continuum between social and biological notions of life and death, banal liberal</w:t>
      </w:r>
      <w:r w:rsidRPr="00F633E4">
        <w:rPr>
          <w:rFonts w:asciiTheme="minorHAnsi" w:hAnsiTheme="minorHAnsi" w:cstheme="minorHAnsi"/>
          <w:sz w:val="16"/>
          <w:shd w:val="clear" w:color="auto" w:fill="FFFF00"/>
        </w:rPr>
        <w:t xml:space="preserve"> civic </w:t>
      </w:r>
      <w:r w:rsidRPr="00F633E4">
        <w:rPr>
          <w:rFonts w:asciiTheme="minorHAnsi" w:hAnsiTheme="minorHAnsi" w:cstheme="minorHAnsi"/>
          <w:b/>
          <w:i/>
          <w:u w:val="single"/>
          <w:shd w:val="clear" w:color="auto" w:fill="FFFF00"/>
        </w:rPr>
        <w:t>freedom and totalizing unfreedom, community and alienation, agency and liquidation, the "human" and the</w:t>
      </w:r>
      <w:r w:rsidRPr="00F633E4">
        <w:rPr>
          <w:rFonts w:asciiTheme="minorHAnsi" w:hAnsiTheme="minorHAnsi" w:cstheme="minorHAnsi"/>
          <w:sz w:val="16"/>
        </w:rPr>
        <w:t xml:space="preserve"> sub-and </w:t>
      </w:r>
      <w:r w:rsidRPr="00F633E4">
        <w:rPr>
          <w:rFonts w:asciiTheme="minorHAnsi" w:hAnsiTheme="minorHAnsi" w:cstheme="minorHAnsi"/>
          <w:b/>
          <w:i/>
          <w:u w:val="single"/>
          <w:shd w:val="clear" w:color="auto" w:fill="FFFF00"/>
        </w:rPr>
        <w:t>nonhuman</w:t>
      </w:r>
      <w:r w:rsidRPr="00F633E4">
        <w:rPr>
          <w:rFonts w:asciiTheme="minorHAnsi" w:hAnsiTheme="minorHAnsi" w:cstheme="minorHAnsi"/>
          <w:u w:val="single"/>
          <w:shd w:val="clear" w:color="auto" w:fill="FFFF00"/>
        </w:rPr>
        <w:t>. In a reconstruction of the Middle Passage's constitutive logic, the reinvented prison regime is</w:t>
      </w:r>
      <w:r w:rsidRPr="00F633E4">
        <w:rPr>
          <w:rFonts w:asciiTheme="minorHAnsi" w:hAnsiTheme="minorHAnsi" w:cstheme="minorHAnsi"/>
          <w:sz w:val="16"/>
        </w:rPr>
        <w:t xml:space="preserve"> openly articulating and self-</w:t>
      </w:r>
      <w:r w:rsidRPr="00F633E4">
        <w:rPr>
          <w:rFonts w:asciiTheme="minorHAnsi" w:hAnsiTheme="minorHAnsi" w:cstheme="minorHAnsi"/>
          <w:u w:val="single"/>
          <w:shd w:val="clear" w:color="auto" w:fill="FFFF00"/>
        </w:rPr>
        <w:t>valorizing a commitment to efficient and effective bodily immobilization within the mass-based ontological subjection of human beings</w:t>
      </w:r>
      <w:r w:rsidRPr="00F633E4">
        <w:rPr>
          <w:rFonts w:asciiTheme="minorHAnsi" w:hAnsiTheme="minorHAnsi" w:cstheme="minorHAnsi"/>
          <w:shd w:val="clear" w:color="auto" w:fill="FFFF00"/>
        </w:rPr>
        <w:t xml:space="preserve">. </w:t>
      </w:r>
      <w:r w:rsidRPr="00F633E4">
        <w:rPr>
          <w:rFonts w:asciiTheme="minorHAnsi" w:hAnsiTheme="minorHAnsi" w:cstheme="minorHAnsi"/>
          <w:color w:val="000000"/>
          <w:sz w:val="16"/>
        </w:rPr>
        <w:t xml:space="preserve">While such advanced technologies of imprisonment are [and] an epochal leap from the carceral practices of the Middle Passage, as a production of power and dominion they are constituted by an analogous-and, in some places, materially similar-social logic and historical trajectory. Located within an extended current genealogy of the slave vessel, there is a resurfaced familiarity in the prison's discursive emphasis and material production of effective mass capture, immobilization, and bodily disintegration. It is worth invoking Hortense Spillers's meditation on the captivity of the Middle Passage as a manner of illustrating a central genealogical linkage between apparently discrete and epochally distant carceral forms: "On any given day, we might imagine, the captive personality did not know where s/he was, we could say that they were culturally 'unmade: thrown in the midst of a figurative darkness that exposed their destinies to an unknown course."26 Echoing and recontextualizing Spillers, </w:t>
      </w:r>
      <w:r w:rsidRPr="00F633E4">
        <w:rPr>
          <w:rFonts w:asciiTheme="minorHAnsi" w:hAnsiTheme="minorHAnsi" w:cstheme="minorHAnsi"/>
          <w:color w:val="000000"/>
          <w:u w:val="single"/>
        </w:rPr>
        <w:t>Jarvis Jay Masters's account</w:t>
      </w:r>
      <w:r w:rsidRPr="00F633E4">
        <w:rPr>
          <w:rFonts w:asciiTheme="minorHAnsi" w:hAnsiTheme="minorHAnsi" w:cstheme="minorHAnsi"/>
          <w:color w:val="000000"/>
          <w:sz w:val="16"/>
        </w:rPr>
        <w:t xml:space="preserve"> of his initial entombment in San Quentin's death-row prison resonates a spatial and bodily encounter with the prison's more common modes of isolation and circumscription. His narrative </w:t>
      </w:r>
      <w:r w:rsidRPr="00F633E4">
        <w:rPr>
          <w:rFonts w:asciiTheme="minorHAnsi" w:hAnsiTheme="minorHAnsi" w:cstheme="minorHAnsi"/>
          <w:color w:val="000000"/>
          <w:u w:val="single"/>
        </w:rPr>
        <w:t>echoes those of imprisoned African survivors of the transatlantic transfer</w:t>
      </w:r>
      <w:r w:rsidRPr="00F633E4">
        <w:rPr>
          <w:rFonts w:asciiTheme="minorHAnsi" w:hAnsiTheme="minorHAnsi" w:cstheme="minorHAnsi"/>
          <w:color w:val="000000"/>
          <w:sz w:val="16"/>
        </w:rPr>
        <w:t xml:space="preserve"> (such as Cugoano, Equiano, and others) while supplementing the CCPOA 's rosy tribute to the onset of the high-technology prison.</w:t>
      </w:r>
      <w:r w:rsidRPr="00F633E4">
        <w:rPr>
          <w:rFonts w:asciiTheme="minorHAnsi" w:hAnsiTheme="minorHAnsi" w:cstheme="minorHAnsi"/>
          <w:color w:val="000000"/>
          <w:sz w:val="16"/>
          <w:vertAlign w:val="superscript"/>
        </w:rPr>
        <w:t xml:space="preserve">27 </w:t>
      </w:r>
      <w:r w:rsidR="00BD452C" w:rsidRPr="00F633E4">
        <w:rPr>
          <w:rFonts w:asciiTheme="minorHAnsi" w:hAnsiTheme="minorHAnsi" w:cstheme="minorHAnsi"/>
          <w:color w:val="000000"/>
          <w:sz w:val="16"/>
          <w:vertAlign w:val="superscript"/>
        </w:rPr>
        <w:t xml:space="preserve"> </w:t>
      </w:r>
      <w:r w:rsidRPr="00F633E4">
        <w:rPr>
          <w:rFonts w:asciiTheme="minorHAnsi" w:hAnsiTheme="minorHAnsi" w:cstheme="minorHAnsi"/>
          <w:color w:val="000000"/>
          <w:u w:val="single"/>
        </w:rPr>
        <w:t xml:space="preserve">I will never forget when the steel cell door slammed behind me. I stood in the darkness trying to fix my eyes and readjust the thoughts that were telling me that this was not home-that this tiny space would not, could not be where I would spend more than a decade of my life....  </w:t>
      </w:r>
      <w:r w:rsidRPr="00F633E4">
        <w:rPr>
          <w:rFonts w:asciiTheme="minorHAnsi" w:hAnsiTheme="minorHAnsi" w:cstheme="minorHAnsi"/>
          <w:u w:val="single"/>
        </w:rPr>
        <w:t>I spread my arms and found that the palms of my hands touched the walls with ease. I pushed against them with all my might, until I realized how silly it was to think that these thick concrete walls would somehow budge.... The bed was bolted into the wall like a shelf. It was only two and a half feet wide by six feet long, and only several feet above the gray concrete floor</w:t>
      </w:r>
      <w:r w:rsidRPr="00F633E4">
        <w:rPr>
          <w:rFonts w:asciiTheme="minorHAnsi" w:hAnsiTheme="minorHAnsi" w:cstheme="minorHAnsi"/>
        </w:rPr>
        <w:t>.</w:t>
      </w:r>
      <w:r w:rsidRPr="00F633E4">
        <w:rPr>
          <w:rFonts w:asciiTheme="minorHAnsi" w:hAnsiTheme="minorHAnsi" w:cstheme="minorHAnsi"/>
          <w:vertAlign w:val="superscript"/>
        </w:rPr>
        <w:t xml:space="preserve">28 </w:t>
      </w:r>
      <w:r w:rsidRPr="00F633E4">
        <w:rPr>
          <w:rFonts w:asciiTheme="minorHAnsi" w:hAnsiTheme="minorHAnsi" w:cstheme="minorHAnsi"/>
          <w:color w:val="000000"/>
          <w:sz w:val="16"/>
        </w:rPr>
        <w:t xml:space="preserve">Old and new technologies of incarceration have collaborated in the emergence of the contemporary prison. Masters's description of the San Quentin cell reveals the constitutive logic that unifies "low" and "high" carceral technologies in the production of the prison regime while invoking the captivity of the Middle Passage as living and lived memory. To absorb the geographical breadth and technological depth of the prison regime's elaboration is to come face to face with the unprecedented levels of autonomy granted to-and extracted by-the prison to shape the social (and carceral) worlds. It is also to find an insurgent critique of imprisonment that moves from the sometimes eloquent, though consistently displaced, theoretical languages articulated by captive radicals and revolutionaries. Interviewed in 1970 about his first experience under state captivity, the venerated imprisoned liberationist </w:t>
      </w:r>
      <w:r w:rsidRPr="00F633E4">
        <w:rPr>
          <w:rFonts w:asciiTheme="minorHAnsi" w:hAnsiTheme="minorHAnsi" w:cstheme="minorHAnsi"/>
          <w:color w:val="000000"/>
          <w:u w:val="single"/>
        </w:rPr>
        <w:t xml:space="preserve">George Jackson recounted: </w:t>
      </w:r>
      <w:r w:rsidRPr="00F633E4">
        <w:rPr>
          <w:rFonts w:asciiTheme="minorHAnsi" w:hAnsiTheme="minorHAnsi" w:cstheme="minorHAnsi"/>
          <w:color w:val="000000"/>
          <w:u w:val="single"/>
          <w:shd w:val="clear" w:color="auto" w:fill="FFFF00"/>
        </w:rPr>
        <w:t xml:space="preserve">The very first time, </w:t>
      </w:r>
      <w:r w:rsidRPr="00F633E4">
        <w:rPr>
          <w:rFonts w:asciiTheme="minorHAnsi" w:hAnsiTheme="minorHAnsi" w:cstheme="minorHAnsi"/>
          <w:i/>
          <w:color w:val="000000"/>
          <w:u w:val="single"/>
          <w:shd w:val="clear" w:color="auto" w:fill="FFFF00"/>
        </w:rPr>
        <w:t xml:space="preserve">it was like dying </w:t>
      </w:r>
      <w:r w:rsidRPr="00F633E4">
        <w:rPr>
          <w:rFonts w:asciiTheme="minorHAnsi" w:hAnsiTheme="minorHAnsi" w:cstheme="minorHAnsi"/>
          <w:color w:val="000000"/>
          <w:u w:val="single"/>
          <w:shd w:val="clear" w:color="auto" w:fill="FFFF00"/>
        </w:rPr>
        <w:t xml:space="preserve">Just to exist at all in the cage calls for some heavy psychic readjustments I never adjusted. I haven't adjusted even yet, with half my life already spent in prison.... </w:t>
      </w:r>
      <w:r w:rsidRPr="00F633E4">
        <w:rPr>
          <w:rFonts w:asciiTheme="minorHAnsi" w:hAnsiTheme="minorHAnsi" w:cstheme="minorHAnsi"/>
          <w:i/>
          <w:color w:val="000000"/>
          <w:u w:val="single"/>
          <w:shd w:val="clear" w:color="auto" w:fill="FFFF00"/>
        </w:rPr>
        <w:t xml:space="preserve">Capture, imprisonment, </w:t>
      </w:r>
      <w:r w:rsidRPr="00F633E4">
        <w:rPr>
          <w:rFonts w:asciiTheme="minorHAnsi" w:hAnsiTheme="minorHAnsi" w:cstheme="minorHAnsi"/>
          <w:color w:val="000000"/>
          <w:u w:val="single"/>
          <w:shd w:val="clear" w:color="auto" w:fill="FFFF00"/>
        </w:rPr>
        <w:t xml:space="preserve">is </w:t>
      </w:r>
      <w:r w:rsidRPr="00F633E4">
        <w:rPr>
          <w:rFonts w:asciiTheme="minorHAnsi" w:hAnsiTheme="minorHAnsi" w:cstheme="minorHAnsi"/>
          <w:i/>
          <w:color w:val="000000"/>
          <w:u w:val="single"/>
          <w:shd w:val="clear" w:color="auto" w:fill="FFFF00"/>
        </w:rPr>
        <w:t xml:space="preserve">the closest to being dead that one </w:t>
      </w:r>
      <w:r w:rsidRPr="00F633E4">
        <w:rPr>
          <w:rFonts w:asciiTheme="minorHAnsi" w:hAnsiTheme="minorHAnsi" w:cstheme="minorHAnsi"/>
          <w:color w:val="000000"/>
          <w:u w:val="single"/>
          <w:shd w:val="clear" w:color="auto" w:fill="FFFF00"/>
        </w:rPr>
        <w:t xml:space="preserve">is </w:t>
      </w:r>
      <w:r w:rsidRPr="00F633E4">
        <w:rPr>
          <w:rFonts w:asciiTheme="minorHAnsi" w:hAnsiTheme="minorHAnsi" w:cstheme="minorHAnsi"/>
          <w:i/>
          <w:color w:val="000000"/>
          <w:u w:val="single"/>
          <w:shd w:val="clear" w:color="auto" w:fill="FFFF00"/>
        </w:rPr>
        <w:t xml:space="preserve">likely to experience in </w:t>
      </w:r>
      <w:r w:rsidRPr="00F633E4">
        <w:rPr>
          <w:rFonts w:asciiTheme="minorHAnsi" w:hAnsiTheme="minorHAnsi" w:cstheme="minorHAnsi"/>
          <w:i/>
          <w:strike/>
          <w:color w:val="000000"/>
          <w:u w:val="single"/>
          <w:shd w:val="clear" w:color="auto" w:fill="FFFF00"/>
        </w:rPr>
        <w:t xml:space="preserve">his </w:t>
      </w:r>
      <w:r w:rsidRPr="00F633E4">
        <w:rPr>
          <w:rFonts w:asciiTheme="minorHAnsi" w:hAnsiTheme="minorHAnsi" w:cstheme="minorHAnsi"/>
          <w:i/>
          <w:color w:val="000000"/>
          <w:u w:val="single"/>
          <w:shd w:val="clear" w:color="auto" w:fill="FFFF00"/>
        </w:rPr>
        <w:t>[their] life</w:t>
      </w:r>
      <w:r w:rsidRPr="00F633E4">
        <w:rPr>
          <w:rFonts w:asciiTheme="minorHAnsi" w:hAnsiTheme="minorHAnsi" w:cstheme="minorHAnsi"/>
          <w:i/>
          <w:color w:val="000000"/>
          <w:shd w:val="clear" w:color="auto" w:fill="FFFF00"/>
        </w:rPr>
        <w:t>.</w:t>
      </w:r>
    </w:p>
    <w:p w:rsidR="002D1E52" w:rsidRPr="00F633E4" w:rsidRDefault="002D1E52" w:rsidP="002D1E52">
      <w:pPr>
        <w:rPr>
          <w:rFonts w:asciiTheme="minorHAnsi" w:hAnsiTheme="minorHAnsi" w:cstheme="minorHAnsi"/>
        </w:rPr>
      </w:pPr>
    </w:p>
    <w:p w:rsidR="00D90E99" w:rsidRPr="00F633E4" w:rsidRDefault="00D90E99" w:rsidP="00C55CE4">
      <w:pPr>
        <w:pStyle w:val="Heading3"/>
        <w:rPr>
          <w:rFonts w:asciiTheme="minorHAnsi" w:hAnsiTheme="minorHAnsi" w:cstheme="minorHAnsi"/>
        </w:rPr>
      </w:pPr>
      <w:bookmarkStart w:id="13" w:name="_Toc487308108"/>
      <w:r w:rsidRPr="00F633E4">
        <w:rPr>
          <w:rFonts w:asciiTheme="minorHAnsi" w:hAnsiTheme="minorHAnsi" w:cstheme="minorHAnsi"/>
        </w:rPr>
        <w:t>Politics Link</w:t>
      </w:r>
      <w:bookmarkEnd w:id="13"/>
      <w:r w:rsidRPr="00F633E4">
        <w:rPr>
          <w:rFonts w:asciiTheme="minorHAnsi" w:hAnsiTheme="minorHAnsi" w:cstheme="minorHAnsi"/>
        </w:rPr>
        <w:t xml:space="preserve"> </w:t>
      </w:r>
    </w:p>
    <w:p w:rsidR="00D90E99" w:rsidRPr="00F633E4" w:rsidRDefault="00D90E99" w:rsidP="00D90E99">
      <w:pPr>
        <w:rPr>
          <w:rFonts w:asciiTheme="minorHAnsi" w:hAnsiTheme="minorHAnsi" w:cstheme="minorHAnsi"/>
        </w:rPr>
      </w:pPr>
    </w:p>
    <w:p w:rsidR="00C55CE4" w:rsidRPr="00F633E4" w:rsidRDefault="00C55CE4" w:rsidP="00C55CE4">
      <w:pPr>
        <w:pStyle w:val="Heading4"/>
        <w:rPr>
          <w:rFonts w:asciiTheme="minorHAnsi" w:hAnsiTheme="minorHAnsi" w:cstheme="minorHAnsi"/>
        </w:rPr>
      </w:pPr>
      <w:r w:rsidRPr="00F633E4">
        <w:rPr>
          <w:rFonts w:asciiTheme="minorHAnsi" w:hAnsiTheme="minorHAnsi" w:cstheme="minorHAnsi"/>
        </w:rPr>
        <w:t>The affirmatives politics of hope are a metaphysical structure that require black death—this investment causes black masochism and ressentiment.</w:t>
      </w:r>
    </w:p>
    <w:p w:rsidR="00C55CE4" w:rsidRPr="00F633E4" w:rsidRDefault="00C55CE4" w:rsidP="00C55CE4">
      <w:pPr>
        <w:autoSpaceDE w:val="0"/>
        <w:autoSpaceDN w:val="0"/>
        <w:adjustRightInd w:val="0"/>
        <w:spacing w:after="0" w:line="240" w:lineRule="auto"/>
        <w:rPr>
          <w:rFonts w:asciiTheme="minorHAnsi" w:hAnsiTheme="minorHAnsi" w:cstheme="minorHAnsi"/>
          <w:b/>
          <w:color w:val="000000"/>
          <w:sz w:val="28"/>
          <w:szCs w:val="28"/>
        </w:rPr>
      </w:pPr>
      <w:r w:rsidRPr="00F633E4">
        <w:rPr>
          <w:rFonts w:asciiTheme="minorHAnsi" w:hAnsiTheme="minorHAnsi" w:cstheme="minorHAnsi"/>
          <w:b/>
          <w:color w:val="000000"/>
          <w:sz w:val="28"/>
          <w:szCs w:val="28"/>
          <w:u w:val="single"/>
        </w:rPr>
        <w:t>Warren 15</w:t>
      </w:r>
      <w:r w:rsidRPr="00F633E4">
        <w:rPr>
          <w:rFonts w:asciiTheme="minorHAnsi" w:hAnsiTheme="minorHAnsi" w:cstheme="minorHAnsi"/>
          <w:b/>
          <w:color w:val="000000"/>
          <w:sz w:val="28"/>
          <w:szCs w:val="28"/>
        </w:rPr>
        <w:t xml:space="preserve"> </w:t>
      </w:r>
      <w:r w:rsidRPr="00F633E4">
        <w:rPr>
          <w:rFonts w:asciiTheme="minorHAnsi" w:hAnsiTheme="minorHAnsi" w:cstheme="minorHAnsi"/>
          <w:color w:val="000000"/>
          <w:sz w:val="28"/>
          <w:szCs w:val="28"/>
        </w:rPr>
        <w:t>(</w:t>
      </w:r>
      <w:r w:rsidRPr="00F633E4">
        <w:rPr>
          <w:rFonts w:asciiTheme="minorHAnsi" w:hAnsiTheme="minorHAnsi" w:cstheme="minorHAnsi"/>
        </w:rPr>
        <w:t>Calvin L. Warren, “Black Nihilism and the Politics of Hope, CR: The New Centennial Review, Volume 15, Number 1, Spring 2015, pp. 215-248 (Article), Project Muse,)</w:t>
      </w:r>
    </w:p>
    <w:p w:rsidR="00C55CE4" w:rsidRPr="00F633E4" w:rsidRDefault="00C55CE4" w:rsidP="00C55CE4">
      <w:pPr>
        <w:autoSpaceDE w:val="0"/>
        <w:autoSpaceDN w:val="0"/>
        <w:adjustRightInd w:val="0"/>
        <w:spacing w:after="0" w:line="240" w:lineRule="auto"/>
        <w:rPr>
          <w:rFonts w:asciiTheme="minorHAnsi" w:hAnsiTheme="minorHAnsi" w:cstheme="minorHAnsi"/>
          <w:color w:val="000000"/>
          <w:sz w:val="17"/>
          <w:szCs w:val="17"/>
        </w:rPr>
      </w:pPr>
    </w:p>
    <w:p w:rsidR="00C55CE4" w:rsidRPr="00F633E4" w:rsidRDefault="00C55CE4" w:rsidP="00C55CE4">
      <w:pPr>
        <w:rPr>
          <w:rFonts w:asciiTheme="minorHAnsi" w:hAnsiTheme="minorHAnsi" w:cstheme="minorHAnsi"/>
          <w:sz w:val="16"/>
        </w:rPr>
      </w:pPr>
      <w:r w:rsidRPr="00F633E4">
        <w:rPr>
          <w:rFonts w:asciiTheme="minorHAnsi" w:hAnsiTheme="minorHAnsi" w:cstheme="minorHAnsi"/>
          <w:sz w:val="16"/>
        </w:rPr>
        <w:t xml:space="preserve">Throughout this essay, I have argued that </w:t>
      </w:r>
      <w:r w:rsidRPr="00F633E4">
        <w:rPr>
          <w:rFonts w:asciiTheme="minorHAnsi" w:hAnsiTheme="minorHAnsi" w:cstheme="minorHAnsi"/>
          <w:b/>
          <w:u w:val="single"/>
        </w:rPr>
        <w:t>the Politics of hope preserve metaphysical structures that sustain black suffering.</w:t>
      </w:r>
      <w:r w:rsidRPr="00F633E4">
        <w:rPr>
          <w:rFonts w:asciiTheme="minorHAnsi" w:hAnsiTheme="minorHAnsi" w:cstheme="minorHAnsi"/>
          <w:sz w:val="16"/>
        </w:rPr>
        <w:t xml:space="preserve"> </w:t>
      </w:r>
      <w:r w:rsidRPr="00F633E4">
        <w:rPr>
          <w:rFonts w:asciiTheme="minorHAnsi" w:hAnsiTheme="minorHAnsi" w:cstheme="minorHAnsi"/>
          <w:b/>
          <w:u w:val="single"/>
        </w:rPr>
        <w:t>This preservation amounts to an exploitation of hope—when the Political colonizes the spiritual principle of hope and puts it in the service of extending the “will to power” of an anti-black organization of existence</w:t>
      </w:r>
      <w:r w:rsidRPr="00F633E4">
        <w:rPr>
          <w:rFonts w:asciiTheme="minorHAnsi" w:hAnsiTheme="minorHAnsi" w:cstheme="minorHAnsi"/>
          <w:sz w:val="16"/>
        </w:rPr>
        <w:t xml:space="preserve">. The Politics of hope, then, is bound up with metaphysical violence, and this violence masquerades as a “solution” to the problem of anti-blackness. </w:t>
      </w:r>
      <w:r w:rsidRPr="00F633E4">
        <w:rPr>
          <w:rFonts w:asciiTheme="minorHAnsi" w:hAnsiTheme="minorHAnsi" w:cstheme="minorHAnsi"/>
          <w:b/>
          <w:u w:val="single"/>
        </w:rPr>
        <w:t xml:space="preserve">Temporal linearity, perfection, betterment, struggle, work, and utopian futurity are conceptual instruments of the Political that will never obviate black suffering or anti-black violence; these concepts only serve to reproduce the conditions that render existence unbearable </w:t>
      </w:r>
      <w:r w:rsidRPr="00F633E4">
        <w:rPr>
          <w:rFonts w:asciiTheme="minorHAnsi" w:hAnsiTheme="minorHAnsi" w:cstheme="minorHAnsi"/>
          <w:sz w:val="16"/>
        </w:rPr>
        <w:t xml:space="preserve">for blacks. </w:t>
      </w:r>
      <w:r w:rsidRPr="00F633E4">
        <w:rPr>
          <w:rFonts w:asciiTheme="minorHAnsi" w:hAnsiTheme="minorHAnsi" w:cstheme="minorHAnsi"/>
          <w:b/>
          <w:u w:val="single"/>
        </w:rPr>
        <w:t xml:space="preserve">Political theologians and black optimists avoid the immediacy of black suffering, the horror of anti-black pulverization, and place relief in a “not-yet-but-is (maybe)-to-come-social order” that, itself, can do little more but admonish blacks to survive to keep struggling. </w:t>
      </w:r>
      <w:r w:rsidRPr="00F633E4">
        <w:rPr>
          <w:rFonts w:asciiTheme="minorHAnsi" w:hAnsiTheme="minorHAnsi" w:cstheme="minorHAnsi"/>
          <w:sz w:val="16"/>
        </w:rPr>
        <w:t>Political hope becomes a vicious and abusive cycle of struggle—it mirrors the Lacanian drive, and we encircle an object (black freedom, justice, relief, redress, equality, etc.) that is inaccessible because it doesn’t really exist. The political theologian and black optimist, then, propose a collective Jouissance as an answer to black suffering—finding the joy in struggle, the victory in toil, and the satisfaction in inefficacious action. We continue to “struggle” and “work” as black youth are slaughtered daily, black bodies are incarcerated as forms of capital, black infant mortality rates are soaring, and hunger is disabling the bodies, minds, and spirits of desperate black youth. In short, these conditions are deep metaphysical problems—</w:t>
      </w:r>
      <w:r w:rsidRPr="00F633E4">
        <w:rPr>
          <w:rFonts w:asciiTheme="minorHAnsi" w:hAnsiTheme="minorHAnsi" w:cstheme="minorHAnsi"/>
          <w:b/>
          <w:u w:val="single"/>
        </w:rPr>
        <w:t>the sadistic pleasure of metaphysical domination— and “work” and “struggle” avoid the terrifying fact that the world depends on black death to sustain itself. Black nihilism attempts to break this “drive”—to stop it in its tracks, as it were—and to end the cycle of insanity that political hope perpetuates</w:t>
      </w:r>
      <w:r w:rsidRPr="00F633E4">
        <w:rPr>
          <w:rFonts w:asciiTheme="minorHAnsi" w:hAnsiTheme="minorHAnsi" w:cstheme="minorHAnsi"/>
          <w:sz w:val="16"/>
        </w:rPr>
        <w:t xml:space="preserve">. The question that remains is a question often put to the black nihilist: what is the point? This compulsory geometrical structuring of thought—all knowledge must submit to, and is reducible to, a point—it is an epistemic flicker of certainty, determination, and, to put it bluntly, life. “The point” exists for life; it enlivens, enables, and sustains knowledge. Thought outside of this mandatory point is illegible and useless. To write outside of the “episteme of life” and its grammar will require a position outside of this point, a position somewhere in the infinite horizon of thought (perhaps this is what Heidegger wanted to do with his reconfiguration of thought). Writing in this way is inherently subversive and refuses the geometry of thought. Nevertheless, the nihilist is forced to enunciate his refusal through a “point,” a point that is contradictory and paradoxical all at once. To say that the point of this essay is that “the point” is fraudulent—its promise of clarity and life are inadequate— will not satisfy the hunger of disciplining the nihilist and insisting that one undermine the very ground upon which one stands. Black nihilistic hermeneutics resists “the point” but is subjected to it to have one’s voice heard within the marketplace of ideas. The “point” of this essay is that political hope is pointless. Black suffering is an essential part of the world, and placing hope in the very structure that sustains metaphysical violence, the Political, will never resolve anything. This is why the black nihilist speaks of “exploited hope,” and the black nihilist attempts to wrest hope from the clutches of the Political. </w:t>
      </w:r>
      <w:r w:rsidRPr="00F633E4">
        <w:rPr>
          <w:rFonts w:asciiTheme="minorHAnsi" w:hAnsiTheme="minorHAnsi" w:cstheme="minorHAnsi"/>
          <w:b/>
          <w:u w:val="single"/>
        </w:rPr>
        <w:t>Can we think of hope outside the Political? Must “salvation” translate into a political grammar or a political program? The nihilist, then, hopes for the end of political hope and its metaphysical violence.</w:t>
      </w:r>
      <w:r w:rsidRPr="00F633E4">
        <w:rPr>
          <w:rFonts w:asciiTheme="minorHAnsi" w:hAnsiTheme="minorHAnsi" w:cstheme="minorHAnsi"/>
          <w:sz w:val="16"/>
        </w:rPr>
        <w:t xml:space="preserve"> Nihilism is not antithetical to hope; it does not extinguish hope but reconfigures it. Hope is the foundation of the black nihilistic hermeneutic. In “Blackness and Nothingness,” Fred Moten (2013) conceptualizes blackness as a “pathogen” to metaphysics, something that has the ability to unravel, to disable, and to destroy anti-blackness. If we read Vattimo through Moten’s brilliant analysis, 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This is a far cry from what we call “anarchy,” however. The black nihilist has as little faith in the metaphysical reorganization of society through anarchy than he does in traditional forms of political existence. </w:t>
      </w:r>
      <w:r w:rsidRPr="00F633E4">
        <w:rPr>
          <w:rFonts w:asciiTheme="minorHAnsi" w:hAnsiTheme="minorHAnsi" w:cstheme="minorHAnsi"/>
          <w:b/>
          <w:u w:val="single"/>
        </w:rPr>
        <w:t>The black nihilist offers political apostasy as the spiritual practice of denouncing metaphysical violence, black suffering, and the idol of antiblackness. The act of renouncing will not change political structures or offer a political program; instead, it is the act of retrieving the spiritual concept of hope from the captivity of the Political.</w:t>
      </w:r>
      <w:r w:rsidRPr="00F633E4">
        <w:rPr>
          <w:rFonts w:asciiTheme="minorHAnsi" w:hAnsiTheme="minorHAnsi" w:cstheme="minorHAnsi"/>
          <w:sz w:val="16"/>
        </w:rPr>
        <w:t xml:space="preserve"> Ultimately, it is impossible to end metaphysics without ending blackness,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 After contemplating these issues for some time in my office, I decided to take a train home. </w:t>
      </w:r>
      <w:r w:rsidRPr="00F633E4">
        <w:rPr>
          <w:rFonts w:asciiTheme="minorHAnsi" w:hAnsiTheme="minorHAnsi" w:cstheme="minorHAnsi"/>
          <w:b/>
          <w:u w:val="single"/>
        </w:rPr>
        <w:t xml:space="preserve">As I awaited my train in the station, an older black woman asked me about the train schedule and when I would expect the next train headed toward Dupont Circle. When I told her the trains were running slowly, she began to talk about the government shutdown. “They don’t care anything about us, you know,” she said. “We elect these people into office, we vote for them, and they watch black people suffer and have no intentions of doing anything about it.” I shook my head in agreement and listened intently. “I’m going to stop voting, and supporting this process; why should I keep doing this and our people continue to suffer,” she said. I looked at her and said, “I don’t know ma’am; I just don’t understand it myself.” She then laughed and thanked me for listening to her—as if our conversation were somewhat cathartic. “You know, people think you’re crazy when you say things like this,” she said giving me a wink. “Yes they do,” I said. “But I am a free woman,” she emphasized “and I won’t go back.” </w:t>
      </w:r>
      <w:r w:rsidRPr="00F633E4">
        <w:rPr>
          <w:rFonts w:asciiTheme="minorHAnsi" w:hAnsiTheme="minorHAnsi" w:cstheme="minorHAnsi"/>
          <w:sz w:val="16"/>
        </w:rPr>
        <w:t xml:space="preserve">Shocked, I smiled at her, and she winked at me; at that moment I realized that her wisdom and courage penetrated my mind and demanded answers. I’ve thought about this conversation for some time, and it is for this reason I had to write this essay. </w:t>
      </w:r>
      <w:r w:rsidRPr="00F633E4">
        <w:rPr>
          <w:rFonts w:asciiTheme="minorHAnsi" w:hAnsiTheme="minorHAnsi" w:cstheme="minorHAnsi"/>
          <w:b/>
          <w:u w:val="single"/>
        </w:rPr>
        <w:t>To the brave woman at the train station, I must say you are not crazy at all but thinking outside of metaphysical time, space, and violence. Ultimately, we must hope for the end of political hope</w:t>
      </w:r>
      <w:r w:rsidRPr="00F633E4">
        <w:rPr>
          <w:rFonts w:asciiTheme="minorHAnsi" w:hAnsiTheme="minorHAnsi" w:cstheme="minorHAnsi"/>
          <w:sz w:val="16"/>
        </w:rPr>
        <w:t>.</w:t>
      </w:r>
    </w:p>
    <w:p w:rsidR="00C55CE4" w:rsidRPr="00F633E4" w:rsidRDefault="00C55CE4" w:rsidP="00C55CE4">
      <w:pPr>
        <w:pStyle w:val="Heading3"/>
        <w:rPr>
          <w:rFonts w:asciiTheme="minorHAnsi" w:hAnsiTheme="minorHAnsi" w:cstheme="minorHAnsi"/>
        </w:rPr>
      </w:pPr>
      <w:bookmarkStart w:id="14" w:name="_Toc487308109"/>
      <w:r w:rsidRPr="00F633E4">
        <w:rPr>
          <w:rFonts w:asciiTheme="minorHAnsi" w:hAnsiTheme="minorHAnsi" w:cstheme="minorHAnsi"/>
        </w:rPr>
        <w:t>Military Link</w:t>
      </w:r>
      <w:bookmarkEnd w:id="14"/>
    </w:p>
    <w:p w:rsidR="00C55CE4" w:rsidRPr="00F633E4" w:rsidRDefault="00C55CE4" w:rsidP="00C55CE4">
      <w:pPr>
        <w:rPr>
          <w:rFonts w:asciiTheme="minorHAnsi" w:hAnsiTheme="minorHAnsi" w:cstheme="minorHAnsi"/>
        </w:rPr>
      </w:pPr>
    </w:p>
    <w:p w:rsidR="00276A6A" w:rsidRPr="00F633E4" w:rsidRDefault="00C55CE4" w:rsidP="00276A6A">
      <w:pPr>
        <w:pStyle w:val="Heading4"/>
        <w:rPr>
          <w:rFonts w:asciiTheme="minorHAnsi" w:hAnsiTheme="minorHAnsi" w:cstheme="minorHAnsi"/>
        </w:rPr>
      </w:pPr>
      <w:r w:rsidRPr="00F633E4">
        <w:rPr>
          <w:rFonts w:asciiTheme="minorHAnsi" w:hAnsiTheme="minorHAnsi" w:cstheme="minorHAnsi"/>
        </w:rPr>
        <w:t>The aff cannot solve as long as the U.S. exists. It is the solider of white supremacy with it’s head constantly on swivel, constantly seeing ghosts of enemies that do not exist. This is the nature of the Sovereign-- it is full of white paranoia and ready to commit endless acts of violence. This is the cause of American intervention! As long as America exists there will never be an end to the military interventions against black and brown people around the globe.</w:t>
      </w:r>
    </w:p>
    <w:p w:rsidR="00C55CE4" w:rsidRPr="00F633E4" w:rsidRDefault="00276A6A" w:rsidP="00C55CE4">
      <w:pPr>
        <w:rPr>
          <w:rFonts w:asciiTheme="minorHAnsi" w:hAnsiTheme="minorHAnsi" w:cstheme="minorHAnsi"/>
          <w:shd w:val="clear" w:color="auto" w:fill="FFFFFF"/>
        </w:rPr>
      </w:pPr>
      <w:r w:rsidRPr="00F633E4">
        <w:rPr>
          <w:rFonts w:asciiTheme="minorHAnsi" w:hAnsiTheme="minorHAnsi" w:cstheme="minorHAnsi"/>
          <w:b/>
          <w:u w:val="single"/>
          <w:shd w:val="clear" w:color="auto" w:fill="FFFFFF"/>
        </w:rPr>
        <w:t xml:space="preserve">Martinot ’03 </w:t>
      </w:r>
      <w:r w:rsidR="00C55CE4" w:rsidRPr="00F633E4">
        <w:rPr>
          <w:rFonts w:asciiTheme="minorHAnsi" w:hAnsiTheme="minorHAnsi" w:cstheme="minorHAnsi"/>
          <w:shd w:val="clear" w:color="auto" w:fill="FFFFFF"/>
        </w:rPr>
        <w:t>[Steve, lecturer at San Francisco State University in the Center for Interdisciplinary Programs, “The Cultural Roots of Interventionism in the US,”</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Style w:val="Emphasis"/>
          <w:rFonts w:asciiTheme="minorHAnsi" w:hAnsiTheme="minorHAnsi" w:cstheme="minorHAnsi"/>
          <w:color w:val="222222"/>
          <w:sz w:val="19"/>
          <w:szCs w:val="19"/>
          <w:shd w:val="clear" w:color="auto" w:fill="FFFFFF"/>
        </w:rPr>
        <w:t>Social Justice</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shd w:val="clear" w:color="auto" w:fill="FFFFFF"/>
        </w:rPr>
        <w:t>Vol. 30, No. 1 (2003), pp. 19-20]</w:t>
      </w:r>
      <w:r w:rsidR="00C55CE4" w:rsidRPr="00F633E4">
        <w:rPr>
          <w:rFonts w:asciiTheme="minorHAnsi" w:hAnsiTheme="minorHAnsi" w:cstheme="minorHAnsi"/>
          <w:color w:val="222222"/>
          <w:sz w:val="19"/>
          <w:szCs w:val="19"/>
        </w:rPr>
        <w:br/>
      </w:r>
      <w:r w:rsidR="00C55CE4" w:rsidRPr="00F633E4">
        <w:rPr>
          <w:rFonts w:asciiTheme="minorHAnsi" w:hAnsiTheme="minorHAnsi" w:cstheme="minorHAnsi"/>
          <w:sz w:val="16"/>
          <w:szCs w:val="16"/>
        </w:rPr>
        <w:t>Beneath the historical conflation of American nationalism and "white nationalism," of representative democracy and "white democracy" that inhabits the American identity, the need for a threat to instigate the renewal of a messianic project continually reoccurs to confirm its "white racialized identity." This is the "higher responsibility" to which the mainstream American responds when called upon by government violence against others, and which would be abrogated by the absence of intervention. (This is not determined by the color of a person's skin; we are speaking of "white supremacy" as a social structure, a social ethos, to which one subscribes through one's subscription to the "white nation.") The paranoia and self-valorizing violence through which that "higher responsibility" expresses itself structures the foundations upon which American identity rests (in its land emptying and labor-controlling endeavors). They constitute the structure of its interventionist ethic. As different manifestations of the same cultural structure, </w:t>
      </w:r>
      <w:r w:rsidR="00C55CE4" w:rsidRPr="00F633E4">
        <w:rPr>
          <w:rFonts w:asciiTheme="minorHAnsi" w:hAnsiTheme="minorHAnsi" w:cstheme="minorHAnsi"/>
          <w:b/>
          <w:sz w:val="26"/>
          <w:szCs w:val="26"/>
          <w:u w:val="single"/>
        </w:rPr>
        <w:t xml:space="preserve">white racialized identity and the ethic of governmental intervention are parallel. Each operates according to </w:t>
      </w:r>
      <w:r w:rsidR="00C55CE4" w:rsidRPr="00F633E4">
        <w:rPr>
          <w:rFonts w:asciiTheme="minorHAnsi" w:hAnsiTheme="minorHAnsi" w:cstheme="minorHAnsi"/>
          <w:sz w:val="16"/>
          <w:szCs w:val="16"/>
        </w:rPr>
        <w:t>a prioritization of allegiance and consensus,</w:t>
      </w:r>
      <w:r w:rsidR="00C55CE4" w:rsidRPr="00F633E4">
        <w:rPr>
          <w:rFonts w:asciiTheme="minorHAnsi" w:hAnsiTheme="minorHAnsi" w:cstheme="minorHAnsi"/>
          <w:b/>
          <w:sz w:val="26"/>
          <w:szCs w:val="26"/>
          <w:u w:val="single"/>
        </w:rPr>
        <w:t xml:space="preserve"> a cultural paranoia that criminalizes others to construct a defensive solidarity, and a violence that relies on allegiance to self-referentially confirm the paranoia</w:t>
      </w:r>
      <w:r w:rsidR="00C55CE4" w:rsidRPr="00F633E4">
        <w:rPr>
          <w:rFonts w:asciiTheme="minorHAnsi" w:hAnsiTheme="minorHAnsi" w:cstheme="minorHAnsi"/>
          <w:color w:val="222222"/>
          <w:sz w:val="19"/>
          <w:szCs w:val="19"/>
          <w:u w:val="single"/>
          <w:shd w:val="clear" w:color="auto" w:fill="00FF00"/>
        </w:rPr>
        <w:t>.</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color w:val="222222"/>
          <w:sz w:val="16"/>
          <w:szCs w:val="16"/>
          <w:shd w:val="clear" w:color="auto" w:fill="FFFFFF"/>
        </w:rPr>
        <w:t>The three aspects of the attack sequence — identification of a criminal national leader, decriminalization of U.S. violence in dealing with that leader, and the self-consensualizing legitimacy of U.S. government strategies as forms of legality — reflect these dimensions. The</w:t>
      </w:r>
      <w:r w:rsidR="00C55CE4" w:rsidRPr="00F633E4">
        <w:rPr>
          <w:rStyle w:val="apple-converted-space"/>
          <w:rFonts w:asciiTheme="minorHAnsi" w:hAnsiTheme="minorHAnsi" w:cstheme="minorHAnsi"/>
          <w:color w:val="222222"/>
          <w:sz w:val="16"/>
          <w:szCs w:val="16"/>
          <w:shd w:val="clear" w:color="auto" w:fill="FFFFFF"/>
        </w:rPr>
        <w:t> </w:t>
      </w:r>
      <w:r w:rsidR="00C55CE4" w:rsidRPr="00F633E4">
        <w:rPr>
          <w:rFonts w:asciiTheme="minorHAnsi" w:hAnsiTheme="minorHAnsi" w:cstheme="minorHAnsi"/>
          <w:b/>
          <w:color w:val="222222"/>
          <w:sz w:val="26"/>
          <w:szCs w:val="26"/>
          <w:u w:val="single"/>
          <w:shd w:val="clear" w:color="auto" w:fill="00FF00"/>
        </w:rPr>
        <w:t xml:space="preserve">underlying white racialized identity permits U.S. interventionism to proceed without ethical crisis. </w:t>
      </w:r>
      <w:r w:rsidR="00C55CE4" w:rsidRPr="00F633E4">
        <w:rPr>
          <w:rFonts w:asciiTheme="minorHAnsi" w:hAnsiTheme="minorHAnsi" w:cstheme="minorHAnsi"/>
          <w:b/>
          <w:sz w:val="26"/>
          <w:szCs w:val="26"/>
          <w:u w:val="single"/>
        </w:rPr>
        <w:t>The interventionary ethos appears moral to white supremacy because it reproduces the structure that constitutes that white supremacy. The assault on Afghanistan</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color w:val="222222"/>
          <w:sz w:val="19"/>
          <w:szCs w:val="19"/>
          <w:shd w:val="clear" w:color="auto" w:fill="FFFFFF"/>
        </w:rPr>
        <w:t>(retaliating for September 11 by destroying whole towns and killing thousands of civilians)</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b/>
          <w:sz w:val="26"/>
          <w:szCs w:val="26"/>
          <w:u w:val="single"/>
        </w:rPr>
        <w:t>criminalized the Taliban, unleashed an unprogrammatic military campaign to drive it off the land, and used an arbitrary degree of violence against that land's people—all as a measure of U.S. messianic rectitude.</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color w:val="222222"/>
          <w:sz w:val="19"/>
          <w:szCs w:val="19"/>
          <w:shd w:val="clear" w:color="auto" w:fill="FFFFFF"/>
        </w:rPr>
        <w:t>Yugoslavia followed the same structure, with the demand for it to abandon its sovereignty, destruction of its terrain with bombs and ecological disaster (depleted uranium and demolished chemical plants), and the equation of Serbian existence with criminality.</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color w:val="222222"/>
          <w:sz w:val="19"/>
          <w:szCs w:val="19"/>
          <w:u w:val="single"/>
          <w:shd w:val="clear" w:color="auto" w:fill="FFFFFF"/>
        </w:rPr>
        <w:t>The assault confirms a messianic purpose for the white American identity by signifying that the goal of the destruction was "humanitarian." And now, again, Iraq. If interventionism requires no political goal beyond rhetorical criminalization, then messianism (of "democracy") thrown against the sovereignty of that perceived "threat" is sufficient.</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color w:val="222222"/>
          <w:sz w:val="19"/>
          <w:szCs w:val="19"/>
          <w:shd w:val="clear" w:color="auto" w:fill="FFFFFF"/>
        </w:rPr>
        <w:t>Indeed,</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b/>
          <w:sz w:val="26"/>
          <w:szCs w:val="26"/>
          <w:u w:val="single"/>
        </w:rPr>
        <w:t>the paranoid inversion that sees the other's defense as aggression and its own interventionary aggression as defense makes a programmatic political purpose all but impossible.25 The ability to criminalize</w:t>
      </w:r>
      <w:r w:rsidR="00C55CE4" w:rsidRPr="00F633E4">
        <w:rPr>
          <w:rFonts w:asciiTheme="minorHAnsi" w:hAnsiTheme="minorHAnsi" w:cstheme="minorHAnsi"/>
          <w:sz w:val="16"/>
          <w:szCs w:val="16"/>
        </w:rPr>
        <w:t xml:space="preserve"> and manufacture international solidarity against</w:t>
      </w:r>
      <w:r w:rsidR="00C55CE4" w:rsidRPr="00F633E4">
        <w:rPr>
          <w:rFonts w:asciiTheme="minorHAnsi" w:hAnsiTheme="minorHAnsi" w:cstheme="minorHAnsi"/>
          <w:b/>
          <w:sz w:val="26"/>
          <w:szCs w:val="26"/>
          <w:u w:val="single"/>
        </w:rPr>
        <w:t xml:space="preserve"> the other achieves that goal and confirms </w:t>
      </w:r>
      <w:r w:rsidR="00C55CE4" w:rsidRPr="00F633E4">
        <w:rPr>
          <w:rFonts w:asciiTheme="minorHAnsi" w:hAnsiTheme="minorHAnsi" w:cstheme="minorHAnsi"/>
          <w:sz w:val="16"/>
          <w:szCs w:val="16"/>
        </w:rPr>
        <w:t>that its</w:t>
      </w:r>
      <w:r w:rsidR="00C55CE4" w:rsidRPr="00F633E4">
        <w:rPr>
          <w:rFonts w:asciiTheme="minorHAnsi" w:hAnsiTheme="minorHAnsi" w:cstheme="minorHAnsi"/>
          <w:b/>
          <w:sz w:val="26"/>
          <w:szCs w:val="26"/>
          <w:u w:val="single"/>
        </w:rPr>
        <w:t xml:space="preserve"> paranoid perception </w:t>
      </w:r>
      <w:r w:rsidR="00C55CE4" w:rsidRPr="00F633E4">
        <w:rPr>
          <w:rFonts w:asciiTheme="minorHAnsi" w:hAnsiTheme="minorHAnsi" w:cstheme="minorHAnsi"/>
          <w:sz w:val="16"/>
          <w:szCs w:val="16"/>
        </w:rPr>
        <w:t>was real. If U.S. interventionism repeatedly proves itself to be white supremacist, it is an exterminationist messianism.</w:t>
      </w:r>
      <w:r w:rsidR="00C55CE4" w:rsidRPr="00F633E4">
        <w:rPr>
          <w:rStyle w:val="apple-converted-space"/>
          <w:rFonts w:asciiTheme="minorHAnsi" w:hAnsiTheme="minorHAnsi" w:cstheme="minorHAnsi"/>
          <w:color w:val="222222"/>
          <w:sz w:val="16"/>
          <w:szCs w:val="16"/>
          <w:shd w:val="clear" w:color="auto" w:fill="FFFFFF"/>
        </w:rPr>
        <w:t> </w:t>
      </w:r>
      <w:r w:rsidR="00C55CE4" w:rsidRPr="00F633E4">
        <w:rPr>
          <w:rFonts w:asciiTheme="minorHAnsi" w:hAnsiTheme="minorHAnsi" w:cstheme="minorHAnsi"/>
          <w:color w:val="222222"/>
          <w:sz w:val="19"/>
          <w:szCs w:val="19"/>
          <w:shd w:val="clear" w:color="auto" w:fill="FFFFFF"/>
        </w:rPr>
        <w:t>As Joy James (1996: 46) puts it,</w:t>
      </w:r>
      <w:r w:rsidR="00C55CE4" w:rsidRPr="00F633E4">
        <w:rPr>
          <w:rStyle w:val="apple-converted-space"/>
          <w:rFonts w:asciiTheme="minorHAnsi" w:hAnsiTheme="minorHAnsi" w:cstheme="minorHAnsi"/>
          <w:color w:val="222222"/>
          <w:sz w:val="19"/>
          <w:szCs w:val="19"/>
          <w:shd w:val="clear" w:color="auto" w:fill="FFFFFF"/>
        </w:rPr>
        <w:t> </w:t>
      </w:r>
      <w:r w:rsidR="00C55CE4" w:rsidRPr="00F633E4">
        <w:rPr>
          <w:rFonts w:asciiTheme="minorHAnsi" w:hAnsiTheme="minorHAnsi" w:cstheme="minorHAnsi"/>
          <w:b/>
          <w:sz w:val="26"/>
          <w:szCs w:val="26"/>
          <w:u w:val="single"/>
        </w:rPr>
        <w:t>there is always a genocidal dimension to white supremacy, as well as a violently enforced allegiance to it.</w:t>
      </w:r>
    </w:p>
    <w:p w:rsidR="00F633E4" w:rsidRPr="00AD3F34" w:rsidRDefault="00F633E4" w:rsidP="00F633E4">
      <w:pPr>
        <w:pStyle w:val="Heading4"/>
      </w:pPr>
      <w:r w:rsidRPr="00AD3F34">
        <w:t>White Hegemony perpetuates white supremacy which destroys non-white peoples subjectivity</w:t>
      </w:r>
    </w:p>
    <w:p w:rsidR="00F633E4" w:rsidRPr="00AD3F34" w:rsidRDefault="00F633E4" w:rsidP="00F633E4">
      <w:pPr>
        <w:rPr>
          <w:rStyle w:val="StyleUnderline"/>
          <w:rFonts w:ascii="Times New Roman" w:hAnsi="Times New Roman" w:cs="Times New Roman"/>
          <w:bCs/>
        </w:rPr>
      </w:pPr>
      <w:r>
        <w:rPr>
          <w:b/>
          <w:sz w:val="24"/>
          <w:szCs w:val="20"/>
          <w:u w:val="single"/>
        </w:rPr>
        <w:t>Rabaka ‘</w:t>
      </w:r>
      <w:r w:rsidRPr="00F633E4">
        <w:rPr>
          <w:b/>
          <w:sz w:val="24"/>
          <w:szCs w:val="20"/>
          <w:u w:val="single"/>
        </w:rPr>
        <w:t>07</w:t>
      </w:r>
      <w:r w:rsidRPr="00F633E4">
        <w:rPr>
          <w:b/>
          <w:sz w:val="28"/>
        </w:rPr>
        <w:t xml:space="preserve"> </w:t>
      </w:r>
      <w:r w:rsidRPr="00AD3F34">
        <w:rPr>
          <w:sz w:val="20"/>
          <w:szCs w:val="20"/>
        </w:rPr>
        <w:t>(Reiland Rabaka,</w:t>
      </w:r>
      <w:r w:rsidRPr="00AD3F34">
        <w:t xml:space="preserve"> 4 August 2007, The Souls of White Folks, W.E.B. Du Bois’s Critique of White Supremacy and Contributions to Critical White Studies,Department of Ethnic Studies Center for Studies of Ethnicity and Race in America (CSERA),</w:t>
      </w:r>
      <w:r w:rsidRPr="00AD3F34">
        <w:rPr>
          <w:sz w:val="20"/>
          <w:szCs w:val="20"/>
        </w:rPr>
        <w:t xml:space="preserve"> </w:t>
      </w:r>
      <w:r w:rsidRPr="00AD3F34">
        <w:t>University of Colorado-Boulder, Ketchum)</w:t>
      </w:r>
    </w:p>
    <w:p w:rsidR="00BC7186" w:rsidRDefault="00F633E4" w:rsidP="00BC7186">
      <w:pPr>
        <w:rPr>
          <w:rFonts w:asciiTheme="minorHAnsi" w:hAnsiTheme="minorHAnsi" w:cstheme="minorHAnsi"/>
        </w:rPr>
      </w:pPr>
      <w:r w:rsidRPr="00F633E4">
        <w:rPr>
          <w:rStyle w:val="StyleUnderline"/>
          <w:rFonts w:asciiTheme="minorHAnsi" w:hAnsiTheme="minorHAnsi" w:cstheme="minorHAnsi"/>
        </w:rPr>
        <w:t>Generic racism</w:t>
      </w:r>
      <w:r w:rsidRPr="00F633E4">
        <w:rPr>
          <w:rFonts w:asciiTheme="minorHAnsi" w:hAnsiTheme="minorHAnsi" w:cstheme="minorHAnsi"/>
          <w:sz w:val="14"/>
          <w:szCs w:val="20"/>
        </w:rPr>
        <w:t xml:space="preserve">, if there is such a thing, essentially entails </w:t>
      </w:r>
      <w:r w:rsidRPr="00F633E4">
        <w:rPr>
          <w:rStyle w:val="StyleUnderline"/>
          <w:rFonts w:asciiTheme="minorHAnsi" w:hAnsiTheme="minorHAnsi" w:cstheme="minorHAnsi"/>
        </w:rPr>
        <w:t xml:space="preserve">racial domination and discrimination. </w:t>
      </w:r>
      <w:r w:rsidRPr="00F633E4">
        <w:rPr>
          <w:rFonts w:asciiTheme="minorHAnsi" w:hAnsiTheme="minorHAnsi" w:cstheme="minorHAnsi"/>
          <w:sz w:val="14"/>
          <w:szCs w:val="20"/>
        </w:rPr>
        <w:t>White supremacy does not simply racially oppress, as Du Bois asserts above. Being the fraternal twin (or, at the least, a sibling of some sort) of capitalism it racially oppresses in the interest of nonpareil racialized economic exploitation</w:t>
      </w:r>
      <w:r w:rsidRPr="00F633E4">
        <w:rPr>
          <w:rStyle w:val="StyleUnderline"/>
          <w:rFonts w:asciiTheme="minorHAnsi" w:hAnsiTheme="minorHAnsi" w:cstheme="minorHAnsi"/>
        </w:rPr>
        <w:t>. It symbolizes the intensification of economic exploitation by adding a racist dimension to capitalist greed and colonial gain</w:t>
      </w:r>
      <w:r w:rsidRPr="00F633E4">
        <w:rPr>
          <w:rFonts w:asciiTheme="minorHAnsi" w:hAnsiTheme="minorHAnsi" w:cstheme="minorHAnsi"/>
          <w:sz w:val="14"/>
          <w:szCs w:val="20"/>
        </w:rPr>
        <w:t xml:space="preserve">. Hinging on a diabolical dialectic that sees </w:t>
      </w:r>
      <w:r w:rsidRPr="00F633E4">
        <w:rPr>
          <w:rStyle w:val="StyleUnderline"/>
          <w:rFonts w:asciiTheme="minorHAnsi" w:hAnsiTheme="minorHAnsi" w:cstheme="minorHAnsi"/>
        </w:rPr>
        <w:t>whites as superior and non-whites as inferior, white supremacy consumes the world of color and claims non-whites’ contributions to human culture and civilization as European or white contributions to culture and civilization. This is so because from the white supremacist point of view, non-whites do not now and have never possessed culture and civilization and, therefore, could not possibly contribute to the (re) construction of something they do not now and have never possessed</w:t>
      </w:r>
      <w:r w:rsidRPr="00F633E4">
        <w:rPr>
          <w:rFonts w:asciiTheme="minorHAnsi" w:hAnsiTheme="minorHAnsi" w:cstheme="minorHAnsi"/>
          <w:sz w:val="14"/>
          <w:szCs w:val="20"/>
        </w:rPr>
        <w:t xml:space="preserve">. Further, </w:t>
      </w:r>
      <w:r w:rsidRPr="00F633E4">
        <w:rPr>
          <w:rStyle w:val="StyleUnderline"/>
          <w:rFonts w:asciiTheme="minorHAnsi" w:hAnsiTheme="minorHAnsi" w:cstheme="minorHAnsi"/>
        </w:rPr>
        <w:t>white supremacy enables and utterly encourages whites to theoretically and culturally loot the knowledge banks and cultural treasure troves of the colored world, similar to the way whites did when they established racial colonialism and colonial capitalism</w:t>
      </w:r>
      <w:r w:rsidRPr="00F633E4">
        <w:rPr>
          <w:rFonts w:asciiTheme="minorHAnsi" w:hAnsiTheme="minorHAnsi" w:cstheme="minorHAnsi"/>
          <w:sz w:val="14"/>
          <w:szCs w:val="20"/>
        </w:rPr>
        <w:t xml:space="preserve"> because </w:t>
      </w:r>
      <w:r w:rsidRPr="00F633E4">
        <w:rPr>
          <w:rStyle w:val="StyleUnderline"/>
          <w:rFonts w:asciiTheme="minorHAnsi" w:hAnsiTheme="minorHAnsi" w:cstheme="minorHAnsi"/>
        </w:rPr>
        <w:t>it is a global system that rewards based on the embrace of white hegemonic views and values, white conquest and racialized colonization</w:t>
      </w:r>
      <w:bookmarkStart w:id="15" w:name="_Toc487308112"/>
    </w:p>
    <w:p w:rsidR="00932D2B" w:rsidRPr="00F633E4" w:rsidRDefault="00932D2B" w:rsidP="00C55CE4">
      <w:pPr>
        <w:pStyle w:val="Heading3"/>
        <w:rPr>
          <w:rFonts w:asciiTheme="minorHAnsi" w:hAnsiTheme="minorHAnsi" w:cstheme="minorHAnsi"/>
        </w:rPr>
      </w:pPr>
      <w:r w:rsidRPr="00F633E4">
        <w:rPr>
          <w:rFonts w:asciiTheme="minorHAnsi" w:hAnsiTheme="minorHAnsi" w:cstheme="minorHAnsi"/>
        </w:rPr>
        <w:t>Environment Link</w:t>
      </w:r>
      <w:bookmarkEnd w:id="15"/>
    </w:p>
    <w:p w:rsidR="00911640" w:rsidRPr="00F633E4" w:rsidRDefault="00911640" w:rsidP="00911640">
      <w:pPr>
        <w:pStyle w:val="Heading4"/>
        <w:rPr>
          <w:rFonts w:asciiTheme="minorHAnsi" w:hAnsiTheme="minorHAnsi" w:cstheme="minorHAnsi"/>
        </w:rPr>
      </w:pPr>
      <w:r w:rsidRPr="00F633E4">
        <w:rPr>
          <w:rFonts w:asciiTheme="minorHAnsi" w:hAnsiTheme="minorHAnsi" w:cstheme="minorHAnsi"/>
        </w:rPr>
        <w:t>White spaces devoid of black faces, that’s all your environmentalism efforts amount to</w:t>
      </w:r>
    </w:p>
    <w:p w:rsidR="00911640" w:rsidRPr="00F633E4" w:rsidRDefault="00911640" w:rsidP="00911640">
      <w:pPr>
        <w:rPr>
          <w:rFonts w:asciiTheme="minorHAnsi" w:hAnsiTheme="minorHAnsi" w:cstheme="minorHAnsi"/>
          <w:b/>
          <w:bCs/>
        </w:rPr>
      </w:pPr>
      <w:r w:rsidRPr="00F633E4">
        <w:rPr>
          <w:rStyle w:val="Style13ptBold"/>
          <w:rFonts w:asciiTheme="minorHAnsi" w:hAnsiTheme="minorHAnsi" w:cstheme="minorHAnsi"/>
        </w:rPr>
        <w:t>Finney 14</w:t>
      </w:r>
      <w:r w:rsidRPr="00F633E4">
        <w:rPr>
          <w:rFonts w:asciiTheme="minorHAnsi" w:hAnsiTheme="minorHAnsi" w:cstheme="minorHAnsi"/>
        </w:rPr>
        <w:t xml:space="preserve"> (Carolyn Finney, Professor of Geography @ the University of Kentucky, “</w:t>
      </w:r>
      <w:r w:rsidRPr="00F633E4">
        <w:rPr>
          <w:rFonts w:asciiTheme="minorHAnsi" w:hAnsiTheme="minorHAnsi" w:cstheme="minorHAnsi"/>
          <w:b/>
          <w:bCs/>
        </w:rPr>
        <w:t xml:space="preserve">black faces, white </w:t>
      </w:r>
      <w:r w:rsidRPr="00F633E4">
        <w:rPr>
          <w:rFonts w:asciiTheme="minorHAnsi" w:hAnsiTheme="minorHAnsi" w:cstheme="minorHAnsi"/>
        </w:rPr>
        <w:t xml:space="preserve">spaces Reimagining the Relationship of African Americans to the Great Outdoors”, The University of North Carolina Press, pg 2-3) </w:t>
      </w:r>
    </w:p>
    <w:p w:rsidR="00911640" w:rsidRPr="00F633E4" w:rsidRDefault="00911640" w:rsidP="00911640">
      <w:pPr>
        <w:rPr>
          <w:rStyle w:val="StyleUnderline"/>
          <w:rFonts w:asciiTheme="minorHAnsi" w:hAnsiTheme="minorHAnsi" w:cstheme="minorHAnsi"/>
        </w:rPr>
      </w:pPr>
      <w:r w:rsidRPr="00F633E4">
        <w:rPr>
          <w:rStyle w:val="StyleUnderline"/>
          <w:rFonts w:asciiTheme="minorHAnsi" w:hAnsiTheme="minorHAnsi" w:cstheme="minorHAnsi"/>
        </w:rPr>
        <w:t xml:space="preserve">If popular media is one effective way in which to transfer, inform, reinforce, and legitimate ideas about the environment </w:t>
      </w:r>
      <w:r w:rsidRPr="00F633E4">
        <w:rPr>
          <w:rFonts w:asciiTheme="minorHAnsi" w:hAnsiTheme="minorHAnsi" w:cstheme="minorHAnsi"/>
        </w:rPr>
        <w:t xml:space="preserve">(Braun 2003; Bloom 1993), </w:t>
      </w:r>
      <w:r w:rsidRPr="00F633E4">
        <w:rPr>
          <w:rStyle w:val="StyleUnderline"/>
          <w:rFonts w:asciiTheme="minorHAnsi" w:hAnsiTheme="minorHAnsi" w:cstheme="minorHAnsi"/>
        </w:rPr>
        <w:t>Vanity Fair is not alone in creating a racialized perception that when it comes to concern for the great outdoors</w:t>
      </w:r>
      <w:r w:rsidRPr="00F633E4">
        <w:rPr>
          <w:rFonts w:asciiTheme="minorHAnsi" w:hAnsiTheme="minorHAnsi" w:cstheme="minorHAnsi"/>
        </w:rPr>
        <w:t xml:space="preserve">, participation in outdoor recreation in our forests and parks, </w:t>
      </w:r>
      <w:r w:rsidRPr="00F633E4">
        <w:rPr>
          <w:rStyle w:val="StyleUnderline"/>
          <w:rFonts w:asciiTheme="minorHAnsi" w:hAnsiTheme="minorHAnsi" w:cstheme="minorHAnsi"/>
        </w:rPr>
        <w:t xml:space="preserve">and the environmental movement in general, African Americans and other non-dominant groups are on the outside looking in. </w:t>
      </w:r>
      <w:r w:rsidRPr="00F633E4">
        <w:rPr>
          <w:rFonts w:asciiTheme="minorHAnsi" w:hAnsiTheme="minorHAnsi" w:cstheme="minorHAnsi"/>
        </w:rPr>
        <w:t xml:space="preserve">Other magazines such as </w:t>
      </w:r>
      <w:r w:rsidRPr="00F633E4">
        <w:rPr>
          <w:rFonts w:asciiTheme="minorHAnsi" w:hAnsiTheme="minorHAnsi" w:cstheme="minorHAnsi"/>
          <w:i/>
          <w:iCs/>
        </w:rPr>
        <w:t xml:space="preserve">National Geographic </w:t>
      </w:r>
      <w:r w:rsidRPr="00F633E4">
        <w:rPr>
          <w:rFonts w:asciiTheme="minorHAnsi" w:hAnsiTheme="minorHAnsi" w:cstheme="minorHAnsi"/>
        </w:rPr>
        <w:t xml:space="preserve">and its subsidiaries, </w:t>
      </w:r>
      <w:r w:rsidRPr="00F633E4">
        <w:rPr>
          <w:rFonts w:asciiTheme="minorHAnsi" w:hAnsiTheme="minorHAnsi" w:cstheme="minorHAnsi"/>
          <w:i/>
          <w:iCs/>
        </w:rPr>
        <w:t>Outside</w:t>
      </w:r>
      <w:r w:rsidRPr="00F633E4">
        <w:rPr>
          <w:rFonts w:asciiTheme="minorHAnsi" w:hAnsiTheme="minorHAnsi" w:cstheme="minorHAnsi"/>
        </w:rPr>
        <w:t xml:space="preserve">, and </w:t>
      </w:r>
      <w:r w:rsidRPr="00F633E4">
        <w:rPr>
          <w:rFonts w:asciiTheme="minorHAnsi" w:hAnsiTheme="minorHAnsi" w:cstheme="minorHAnsi"/>
          <w:i/>
          <w:iCs/>
        </w:rPr>
        <w:t>Backpacker</w:t>
      </w:r>
      <w:r w:rsidRPr="00F633E4">
        <w:rPr>
          <w:rFonts w:asciiTheme="minorHAnsi" w:hAnsiTheme="minorHAnsi" w:cstheme="minorHAnsi"/>
        </w:rPr>
        <w:t xml:space="preserve">, continue the tradition, lending authenticity to “original” stories of the American wilderness as fundamental American truth through photographic and discursive representations of the “Other”—other places and peoples (Bloom 1993). </w:t>
      </w:r>
      <w:r w:rsidRPr="00F633E4">
        <w:rPr>
          <w:rStyle w:val="StyleUnderline"/>
          <w:rFonts w:asciiTheme="minorHAnsi" w:hAnsiTheme="minorHAnsi" w:cstheme="minorHAnsi"/>
        </w:rPr>
        <w:t>This racialization feeds stereotypes and ideologies that become entrenched in our national psyche</w:t>
      </w:r>
      <w:r w:rsidRPr="00F633E4">
        <w:rPr>
          <w:rFonts w:asciiTheme="minorHAnsi" w:hAnsiTheme="minorHAnsi" w:cstheme="minorHAnsi"/>
        </w:rPr>
        <w:t xml:space="preserve"> (Elder, Wolch, and Emel 1998), </w:t>
      </w:r>
      <w:r w:rsidRPr="00F633E4">
        <w:rPr>
          <w:rStyle w:val="StyleUnderline"/>
          <w:rFonts w:asciiTheme="minorHAnsi" w:hAnsiTheme="minorHAnsi" w:cstheme="minorHAnsi"/>
        </w:rPr>
        <w:t>and it can lead to forms of exclusion from places</w:t>
      </w:r>
      <w:r w:rsidRPr="00F633E4">
        <w:rPr>
          <w:rFonts w:asciiTheme="minorHAnsi" w:hAnsiTheme="minorHAnsi" w:cstheme="minorHAnsi"/>
        </w:rPr>
        <w:t xml:space="preserve"> (housing, employment, etc.) </w:t>
      </w:r>
      <w:r w:rsidRPr="00F633E4">
        <w:rPr>
          <w:rStyle w:val="StyleUnderline"/>
          <w:rFonts w:asciiTheme="minorHAnsi" w:hAnsiTheme="minorHAnsi" w:cstheme="minorHAnsi"/>
        </w:rPr>
        <w:t>and processes</w:t>
      </w:r>
      <w:r w:rsidRPr="00F633E4">
        <w:rPr>
          <w:rFonts w:asciiTheme="minorHAnsi" w:hAnsiTheme="minorHAnsi" w:cstheme="minorHAnsi"/>
        </w:rPr>
        <w:t xml:space="preserve"> (educational opportunity, professional advancement) </w:t>
      </w:r>
      <w:r w:rsidRPr="00F633E4">
        <w:rPr>
          <w:rStyle w:val="StyleUnderline"/>
          <w:rFonts w:asciiTheme="minorHAnsi" w:hAnsiTheme="minorHAnsi" w:cstheme="minorHAnsi"/>
        </w:rPr>
        <w:t xml:space="preserve">that are thought to be inclusive and reflective of the cultural and social diversity of the United States </w:t>
      </w:r>
      <w:r w:rsidRPr="00F633E4">
        <w:rPr>
          <w:rFonts w:asciiTheme="minorHAnsi" w:hAnsiTheme="minorHAnsi" w:cstheme="minorHAnsi"/>
        </w:rPr>
        <w:t xml:space="preserve">(Sibley 1995). </w:t>
      </w:r>
      <w:r w:rsidRPr="00F633E4">
        <w:rPr>
          <w:rStyle w:val="StyleUnderline"/>
          <w:rFonts w:asciiTheme="minorHAnsi" w:hAnsiTheme="minorHAnsi" w:cstheme="minorHAnsi"/>
        </w:rPr>
        <w:t>A “white wilderness” is socially constructed and grounded in race, class, gender, and cultural ideologies</w:t>
      </w:r>
      <w:r w:rsidRPr="00F633E4">
        <w:rPr>
          <w:rFonts w:asciiTheme="minorHAnsi" w:hAnsiTheme="minorHAnsi" w:cstheme="minorHAnsi"/>
        </w:rPr>
        <w:t xml:space="preserve"> (DeLuca and Demo 2001). </w:t>
      </w:r>
      <w:r w:rsidRPr="00F633E4">
        <w:rPr>
          <w:rStyle w:val="Emphasis"/>
          <w:rFonts w:asciiTheme="minorHAnsi" w:hAnsiTheme="minorHAnsi" w:cstheme="minorHAnsi"/>
        </w:rPr>
        <w:t>Whiteness, as a way of knowing, becomes the way of understanding our environment, and through representation and rhetoric, becomes part of our educational systems, our institutions, and our personal beliefs</w:t>
      </w:r>
      <w:r w:rsidRPr="00F633E4">
        <w:rPr>
          <w:rFonts w:asciiTheme="minorHAnsi" w:hAnsiTheme="minorHAnsi" w:cstheme="minorHAnsi"/>
        </w:rPr>
        <w:t xml:space="preserve"> (Sundberg 2002; DeLuca and Demo 2001; Smedley 1993). </w:t>
      </w:r>
      <w:r w:rsidRPr="00F633E4">
        <w:rPr>
          <w:rStyle w:val="StyleUnderline"/>
          <w:rFonts w:asciiTheme="minorHAnsi" w:hAnsiTheme="minorHAnsi" w:cstheme="minorHAnsi"/>
        </w:rPr>
        <w:t>Racialization and representation are not passive processes; they also have the power to determine who actually participates in environment related activities and who does not</w:t>
      </w:r>
      <w:r w:rsidRPr="00F633E4">
        <w:rPr>
          <w:rFonts w:asciiTheme="minorHAnsi" w:hAnsiTheme="minorHAnsi" w:cstheme="minorHAnsi"/>
        </w:rPr>
        <w:t xml:space="preserve">; which voices are heard in environmental debates and which voices are not. </w:t>
      </w:r>
      <w:r w:rsidRPr="00F633E4">
        <w:rPr>
          <w:rStyle w:val="StyleUnderline"/>
          <w:rFonts w:asciiTheme="minorHAnsi" w:hAnsiTheme="minorHAnsi" w:cstheme="minorHAnsi"/>
        </w:rPr>
        <w:t>The power of representation lies in its ability to shape today’s reality through the reality of the past (</w:t>
      </w:r>
      <w:r w:rsidRPr="00F633E4">
        <w:rPr>
          <w:rFonts w:asciiTheme="minorHAnsi" w:hAnsiTheme="minorHAnsi" w:cstheme="minorHAnsi"/>
        </w:rPr>
        <w:t xml:space="preserve">Duveen and Moscovici 2001). </w:t>
      </w:r>
      <w:r w:rsidRPr="00F633E4">
        <w:rPr>
          <w:rStyle w:val="StyleUnderline"/>
          <w:rFonts w:asciiTheme="minorHAnsi" w:hAnsiTheme="minorHAnsi" w:cstheme="minorHAnsi"/>
        </w:rPr>
        <w:t>Along with visual images, textual representation—the stories we tell about ourselves, others, and the places we live—“provides a framework for experiencing the material world</w:t>
      </w:r>
      <w:r w:rsidRPr="00F633E4">
        <w:rPr>
          <w:rFonts w:asciiTheme="minorHAnsi" w:hAnsiTheme="minorHAnsi" w:cstheme="minorHAnsi"/>
        </w:rPr>
        <w:t>” and for understanding “how local stories intersect with larger social, historical, and political processes” (Cruikshank 1998, xii</w:t>
      </w:r>
      <w:r w:rsidRPr="00F633E4">
        <w:rPr>
          <w:rStyle w:val="StyleUnderline"/>
          <w:rFonts w:asciiTheme="minorHAnsi" w:hAnsiTheme="minorHAnsi" w:cstheme="minorHAnsi"/>
        </w:rPr>
        <w:t>). Stories</w:t>
      </w:r>
      <w:r w:rsidRPr="00F633E4">
        <w:rPr>
          <w:rFonts w:asciiTheme="minorHAnsi" w:hAnsiTheme="minorHAnsi" w:cstheme="minorHAnsi"/>
        </w:rPr>
        <w:t xml:space="preserve">, or narratives, </w:t>
      </w:r>
      <w:r w:rsidRPr="00F633E4">
        <w:rPr>
          <w:rStyle w:val="StyleUnderline"/>
          <w:rFonts w:asciiTheme="minorHAnsi" w:hAnsiTheme="minorHAnsi" w:cstheme="minorHAnsi"/>
        </w:rPr>
        <w:t>about our “natural environment” work in much the same way, informing our environmental interactions and shaping the institutions concerned with environmental issues</w:t>
      </w:r>
      <w:r w:rsidRPr="00F633E4">
        <w:rPr>
          <w:rFonts w:asciiTheme="minorHAnsi" w:hAnsiTheme="minorHAnsi" w:cstheme="minorHAnsi"/>
        </w:rPr>
        <w:t xml:space="preserve"> (thereby shaping how we represent, perceive, and construct the identities of racial “others” within our society). </w:t>
      </w:r>
      <w:r w:rsidRPr="00F633E4">
        <w:rPr>
          <w:rStyle w:val="StyleUnderline"/>
          <w:rFonts w:asciiTheme="minorHAnsi" w:hAnsiTheme="minorHAnsi" w:cstheme="minorHAnsi"/>
        </w:rPr>
        <w:t>The dominant environmental narrative in the United States is primarily constructed and informed by white,</w:t>
      </w:r>
      <w:r w:rsidRPr="00F633E4">
        <w:rPr>
          <w:rFonts w:asciiTheme="minorHAnsi" w:hAnsiTheme="minorHAnsi" w:cstheme="minorHAnsi"/>
        </w:rPr>
        <w:t xml:space="preserve"> Western European, or Euro-American, </w:t>
      </w:r>
      <w:r w:rsidRPr="00F633E4">
        <w:rPr>
          <w:rStyle w:val="StyleUnderline"/>
          <w:rFonts w:asciiTheme="minorHAnsi" w:hAnsiTheme="minorHAnsi" w:cstheme="minorHAnsi"/>
        </w:rPr>
        <w:t xml:space="preserve">voices </w:t>
      </w:r>
      <w:r w:rsidRPr="00F633E4">
        <w:rPr>
          <w:rFonts w:asciiTheme="minorHAnsi" w:hAnsiTheme="minorHAnsi" w:cstheme="minorHAnsi"/>
        </w:rPr>
        <w:t xml:space="preserve">(DeLuca and Demo 2001; Jacoby 1997; Taylor 1997). </w:t>
      </w:r>
      <w:r w:rsidRPr="00F633E4">
        <w:rPr>
          <w:rStyle w:val="StyleUnderline"/>
          <w:rFonts w:asciiTheme="minorHAnsi" w:hAnsiTheme="minorHAnsi" w:cstheme="minorHAnsi"/>
        </w:rPr>
        <w:t>This narrative not only shapes the way the natural environment is represented, constructed, and perceived in our everyday lives, but informs our national identity as well. Missing from the narrative is</w:t>
      </w:r>
      <w:r w:rsidRPr="00F633E4">
        <w:rPr>
          <w:rFonts w:asciiTheme="minorHAnsi" w:hAnsiTheme="minorHAnsi" w:cstheme="minorHAnsi"/>
        </w:rPr>
        <w:t xml:space="preserve"> an African American perspective, </w:t>
      </w:r>
      <w:r w:rsidRPr="00F633E4">
        <w:rPr>
          <w:rStyle w:val="StyleUnderline"/>
          <w:rFonts w:asciiTheme="minorHAnsi" w:hAnsiTheme="minorHAnsi" w:cstheme="minorHAnsi"/>
        </w:rPr>
        <w:t>a nonessentialized black environmental identity that is grounded in the legacy of African American experiences in the United States</w:t>
      </w:r>
      <w:r w:rsidRPr="00F633E4">
        <w:rPr>
          <w:rFonts w:asciiTheme="minorHAnsi" w:hAnsiTheme="minorHAnsi" w:cstheme="minorHAnsi"/>
        </w:rPr>
        <w:t>, mediated by privilege (both intellectual and material, influenced by race, gender, class, and other aspects of difference that can determine one’s ability to access spaces of power and decision making</w:t>
      </w:r>
      <w:r w:rsidRPr="00F633E4">
        <w:rPr>
          <w:rStyle w:val="StyleUnderline"/>
          <w:rFonts w:asciiTheme="minorHAnsi" w:hAnsiTheme="minorHAnsi" w:cstheme="minorHAnsi"/>
        </w:rPr>
        <w:t>), and informed by resistance to and/or acceptance of the dominant narrative.</w:t>
      </w:r>
    </w:p>
    <w:p w:rsidR="00911640" w:rsidRPr="00F633E4" w:rsidRDefault="00911640" w:rsidP="00911640">
      <w:pPr>
        <w:rPr>
          <w:rFonts w:asciiTheme="minorHAnsi" w:hAnsiTheme="minorHAnsi" w:cstheme="minorHAnsi"/>
        </w:rPr>
      </w:pPr>
    </w:p>
    <w:p w:rsidR="00911640" w:rsidRPr="00F633E4" w:rsidRDefault="00911640" w:rsidP="00911640">
      <w:pPr>
        <w:keepNext/>
        <w:keepLines/>
        <w:spacing w:before="40" w:after="0"/>
        <w:outlineLvl w:val="3"/>
        <w:rPr>
          <w:rFonts w:asciiTheme="minorHAnsi" w:eastAsia="Times New Roman" w:hAnsiTheme="minorHAnsi" w:cstheme="minorHAnsi"/>
          <w:b/>
          <w:iCs/>
          <w:color w:val="000000"/>
          <w:sz w:val="26"/>
          <w:szCs w:val="26"/>
        </w:rPr>
      </w:pPr>
      <w:r w:rsidRPr="00F633E4">
        <w:rPr>
          <w:rFonts w:asciiTheme="minorHAnsi" w:eastAsia="Times New Roman" w:hAnsiTheme="minorHAnsi" w:cstheme="minorHAnsi"/>
          <w:b/>
          <w:bCs/>
          <w:sz w:val="26"/>
          <w:szCs w:val="26"/>
        </w:rPr>
        <w:t>THE AFF IS ONLY FOR WHITE ELITES.</w:t>
      </w:r>
      <w:r w:rsidRPr="00F633E4">
        <w:rPr>
          <w:rFonts w:asciiTheme="minorHAnsi" w:eastAsia="Calibri,Times New Roman" w:hAnsiTheme="minorHAnsi" w:cstheme="minorHAnsi"/>
          <w:b/>
          <w:bCs/>
          <w:color w:val="000000" w:themeColor="text1"/>
          <w:sz w:val="26"/>
          <w:szCs w:val="26"/>
        </w:rPr>
        <w:t xml:space="preserve"> </w:t>
      </w:r>
      <w:r w:rsidRPr="00F633E4">
        <w:rPr>
          <w:rFonts w:asciiTheme="minorHAnsi" w:eastAsia="Times New Roman" w:hAnsiTheme="minorHAnsi" w:cstheme="minorHAnsi"/>
          <w:b/>
          <w:bCs/>
          <w:sz w:val="26"/>
          <w:szCs w:val="26"/>
        </w:rPr>
        <w:t>EFFORTS TO COMBAT GLOBAL WARMING PROTECT WHITE SOCIETY WHILE LEAVING COMMUNITIES OF COLOR SUFFERING IN PLACE.</w:t>
      </w:r>
    </w:p>
    <w:p w:rsidR="00911640" w:rsidRPr="00F633E4" w:rsidRDefault="00911640" w:rsidP="00911640">
      <w:pPr>
        <w:rPr>
          <w:rFonts w:asciiTheme="minorHAnsi" w:eastAsia="Calibri" w:hAnsiTheme="minorHAnsi" w:cstheme="minorHAnsi"/>
          <w:color w:val="000000"/>
        </w:rPr>
      </w:pPr>
      <w:r w:rsidRPr="00F633E4">
        <w:rPr>
          <w:rFonts w:asciiTheme="minorHAnsi" w:eastAsia="Times New Roman,Calibri" w:hAnsiTheme="minorHAnsi" w:cstheme="minorHAnsi"/>
          <w:b/>
          <w:bCs/>
          <w:color w:val="000000" w:themeColor="text1"/>
          <w:sz w:val="26"/>
          <w:szCs w:val="26"/>
        </w:rPr>
        <w:t>Wynter 2007</w:t>
      </w:r>
      <w:r w:rsidRPr="00F633E4">
        <w:rPr>
          <w:rFonts w:asciiTheme="minorHAnsi" w:eastAsia="Times New Roman,Calibri" w:hAnsiTheme="minorHAnsi" w:cstheme="minorHAnsi"/>
          <w:color w:val="000000" w:themeColor="text1"/>
        </w:rPr>
        <w:t xml:space="preserve"> </w:t>
      </w:r>
      <w:r w:rsidRPr="00F633E4">
        <w:rPr>
          <w:rFonts w:asciiTheme="minorHAnsi" w:eastAsia="Times New Roman,Calibri" w:hAnsiTheme="minorHAnsi" w:cstheme="minorHAnsi"/>
          <w:color w:val="000000" w:themeColor="text1"/>
          <w:sz w:val="16"/>
          <w:szCs w:val="16"/>
        </w:rPr>
        <w:t xml:space="preserve">(Sylvia, Professor Emeritus in Spanish and Romance Languages at Stanford Univeristy, “The Human being as noun? Or being human as praxis? Towards the Autopoietic turn/overturn: A Manifesto,” otl2.wikispaces.com/file/view/The+Autopoetic+Turn.pdf) </w:t>
      </w:r>
    </w:p>
    <w:p w:rsidR="00911640" w:rsidRPr="00F633E4" w:rsidRDefault="00911640" w:rsidP="00911640">
      <w:pPr>
        <w:rPr>
          <w:rFonts w:asciiTheme="minorHAnsi" w:eastAsia="Calibri" w:hAnsiTheme="minorHAnsi" w:cstheme="minorHAnsi"/>
          <w:color w:val="000000"/>
        </w:rPr>
      </w:pPr>
    </w:p>
    <w:p w:rsidR="00911640" w:rsidRPr="00F633E4" w:rsidRDefault="00911640" w:rsidP="00911640">
      <w:pPr>
        <w:rPr>
          <w:rFonts w:asciiTheme="minorHAnsi" w:eastAsia="Calibri" w:hAnsiTheme="minorHAnsi" w:cstheme="minorHAnsi"/>
          <w:color w:val="000000"/>
          <w:u w:val="single"/>
        </w:rPr>
      </w:pPr>
      <w:r w:rsidRPr="00F633E4">
        <w:rPr>
          <w:rFonts w:asciiTheme="minorHAnsi" w:eastAsia="Times New Roman,Calibri" w:hAnsiTheme="minorHAnsi" w:cstheme="minorHAnsi"/>
          <w:color w:val="000000" w:themeColor="text1"/>
          <w:sz w:val="16"/>
          <w:szCs w:val="16"/>
        </w:rPr>
        <w:t>For if, as Time magazine reported in January 2007 (Epigraph 2), a U.N. Intergovernmental panel of Natural Scientists, were soon to release "</w:t>
      </w:r>
      <w:r w:rsidRPr="00F633E4">
        <w:rPr>
          <w:rFonts w:asciiTheme="minorHAnsi" w:eastAsia="Times New Roman,Calibri" w:hAnsiTheme="minorHAnsi" w:cstheme="minorHAnsi"/>
          <w:color w:val="000000" w:themeColor="text1"/>
          <w:u w:val="single"/>
        </w:rPr>
        <w:t>a smoking-gun report which confirms that human activities are to blame for global warming</w:t>
      </w:r>
      <w:r w:rsidRPr="00F633E4">
        <w:rPr>
          <w:rFonts w:asciiTheme="minorHAnsi" w:eastAsia="Times New Roman,Calibri" w:hAnsiTheme="minorHAnsi" w:cstheme="minorHAnsi"/>
          <w:color w:val="000000" w:themeColor="text1"/>
          <w:sz w:val="16"/>
          <w:szCs w:val="16"/>
        </w:rPr>
        <w:t xml:space="preserve">" (and thereby for climate change), and had therefore predicted "catastrophic disruptions by 2100," by April, the issued Report not only </w:t>
      </w:r>
      <w:r w:rsidRPr="00F633E4">
        <w:rPr>
          <w:rFonts w:asciiTheme="minorHAnsi" w:eastAsia="Times New Roman,Calibri" w:hAnsiTheme="minorHAnsi" w:cstheme="minorHAnsi"/>
          <w:color w:val="000000" w:themeColor="text1"/>
          <w:u w:val="single"/>
        </w:rPr>
        <w:t>confirmed</w:t>
      </w:r>
      <w:r w:rsidRPr="00F633E4">
        <w:rPr>
          <w:rFonts w:asciiTheme="minorHAnsi" w:eastAsia="Times New Roman,Calibri" w:hAnsiTheme="minorHAnsi" w:cstheme="minorHAnsi"/>
          <w:color w:val="000000" w:themeColor="text1"/>
          <w:sz w:val="16"/>
          <w:szCs w:val="16"/>
        </w:rPr>
        <w:t xml:space="preserve"> the above, but also repeated </w:t>
      </w:r>
      <w:r w:rsidRPr="00F633E4">
        <w:rPr>
          <w:rFonts w:asciiTheme="minorHAnsi" w:eastAsia="Times New Roman,Calibri" w:hAnsiTheme="minorHAnsi" w:cstheme="minorHAnsi"/>
          <w:color w:val="000000" w:themeColor="text1"/>
          <w:u w:val="single"/>
        </w:rPr>
        <w:t>the major contradiction</w:t>
      </w:r>
      <w:r w:rsidRPr="00F633E4">
        <w:rPr>
          <w:rFonts w:asciiTheme="minorHAnsi" w:eastAsia="Times New Roman,Calibri" w:hAnsiTheme="minorHAnsi" w:cstheme="minorHAnsi"/>
          <w:color w:val="000000" w:themeColor="text1"/>
          <w:sz w:val="16"/>
          <w:szCs w:val="16"/>
        </w:rPr>
        <w:t xml:space="preserve"> which the Time account had re-echoed. </w:t>
      </w:r>
      <w:r w:rsidRPr="00F633E4">
        <w:rPr>
          <w:rFonts w:asciiTheme="minorHAnsi" w:eastAsia="Times New Roman,Calibri" w:hAnsiTheme="minorHAnsi" w:cstheme="minorHAnsi"/>
          <w:color w:val="000000" w:themeColor="text1"/>
          <w:u w:val="single"/>
        </w:rPr>
        <w:t>This contradiction, however, has nothing to do in any way with the rigor, and precision of their natural scientific findings</w:t>
      </w:r>
      <w:r w:rsidRPr="00F633E4">
        <w:rPr>
          <w:rFonts w:asciiTheme="minorHAnsi" w:eastAsia="Times New Roman,Calibri" w:hAnsiTheme="minorHAnsi" w:cstheme="minorHAnsi"/>
          <w:color w:val="000000" w:themeColor="text1"/>
          <w:sz w:val="16"/>
          <w:szCs w:val="16"/>
        </w:rPr>
        <w:t xml:space="preserve">, but rather with the contradiction referred to by Derrida's question in Epigraph 3—i.e., But who, we? That is, their </w:t>
      </w:r>
      <w:r w:rsidRPr="00F633E4">
        <w:rPr>
          <w:rFonts w:asciiTheme="minorHAnsi" w:eastAsia="Times New Roman,Calibri" w:hAnsiTheme="minorHAnsi" w:cstheme="minorHAnsi"/>
          <w:color w:val="000000" w:themeColor="text1"/>
          <w:u w:val="single"/>
        </w:rPr>
        <w:t>attribution of the non-natural factors driving global warming and climate change to, generic human activities, and/or to "anthropocentric forcings"; with what is, in effect, this mis-attribution then determining the nature of their policy recommendations to deal with the already ongoing reality of global warming and climate change, to be ones couched largely in economic terms</w:t>
      </w:r>
      <w:r w:rsidRPr="00F633E4">
        <w:rPr>
          <w:rFonts w:asciiTheme="minorHAnsi" w:eastAsia="Times New Roman,Calibri" w:hAnsiTheme="minorHAnsi" w:cstheme="minorHAnsi"/>
          <w:color w:val="000000" w:themeColor="text1"/>
          <w:sz w:val="16"/>
          <w:szCs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F633E4">
        <w:rPr>
          <w:rFonts w:asciiTheme="minorHAnsi" w:eastAsia="Times New Roman,Calibri" w:hAnsiTheme="minorHAnsi" w:cstheme="minorHAnsi"/>
          <w:color w:val="000000" w:themeColor="text1"/>
          <w:u w:val="single"/>
        </w:rPr>
        <w:t>the Report's authors because logically taking such an over-representation as an empirical fact</w:t>
      </w:r>
      <w:r w:rsidRPr="00F633E4">
        <w:rPr>
          <w:rFonts w:asciiTheme="minorHAnsi" w:eastAsia="Times New Roman,Calibri" w:hAnsiTheme="minorHAnsi" w:cstheme="minorHAnsi"/>
          <w:color w:val="000000" w:themeColor="text1"/>
          <w:sz w:val="16"/>
          <w:szCs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F633E4">
        <w:rPr>
          <w:rFonts w:asciiTheme="minorHAnsi" w:eastAsia="Times New Roman,Calibri" w:hAnsiTheme="minorHAnsi" w:cstheme="minorHAnsi"/>
          <w:color w:val="000000" w:themeColor="text1"/>
          <w:u w:val="single"/>
        </w:rPr>
        <w:t>because in order to be natural scientists, they are therefore necessarily, at the same time, middle class Western or westernized subjects, initiated</w:t>
      </w:r>
      <w:r w:rsidRPr="00F633E4">
        <w:rPr>
          <w:rFonts w:asciiTheme="minorHAnsi" w:eastAsia="Times New Roman,Calibri" w:hAnsiTheme="minorHAnsi" w:cstheme="minorHAnsi"/>
          <w:color w:val="000000" w:themeColor="text1"/>
          <w:sz w:val="16"/>
          <w:szCs w:val="16"/>
        </w:rPr>
        <w:t xml:space="preserve"> 15 as such, </w:t>
      </w:r>
      <w:r w:rsidRPr="00F633E4">
        <w:rPr>
          <w:rFonts w:asciiTheme="minorHAnsi" w:eastAsia="Times New Roman,Calibri" w:hAnsiTheme="minorHAnsi" w:cstheme="minorHAnsi"/>
          <w:color w:val="000000" w:themeColor="text1"/>
          <w:u w:val="single"/>
        </w:rPr>
        <w:t>by means of our present overall education system and its mode of knowledge production t</w:t>
      </w:r>
      <w:r w:rsidRPr="00F633E4">
        <w:rPr>
          <w:rFonts w:asciiTheme="minorHAnsi" w:eastAsia="Times New Roman,Calibri" w:hAnsiTheme="minorHAnsi" w:cstheme="minorHAnsi"/>
          <w:color w:val="000000" w:themeColor="text1"/>
          <w:sz w:val="16"/>
          <w:szCs w:val="16"/>
        </w:rPr>
        <w:t xml:space="preserve">o be the optimal symbolically encoded embodiment of the West's Man, it its second reinvented bio-humanist homo oeconomicus, and therefore bourgeois self-conception, over-represented as if it were isomorphic with the being of being human, </w:t>
      </w:r>
      <w:r w:rsidRPr="00F633E4">
        <w:rPr>
          <w:rFonts w:asciiTheme="minorHAnsi" w:eastAsia="Times New Roman,Calibri" w:hAnsiTheme="minorHAnsi" w:cstheme="minorHAnsi"/>
          <w:color w:val="000000" w:themeColor="text1"/>
          <w:u w:val="single"/>
        </w:rPr>
        <w:t>they also fall into the trap</w:t>
      </w:r>
      <w:r w:rsidRPr="00F633E4">
        <w:rPr>
          <w:rFonts w:asciiTheme="minorHAnsi" w:eastAsia="Times New Roman,Calibri" w:hAnsiTheme="minorHAnsi" w:cstheme="minorHAnsi"/>
          <w:color w:val="000000" w:themeColor="text1"/>
          <w:sz w:val="16"/>
          <w:szCs w:val="16"/>
        </w:rPr>
        <w:t xml:space="preserve"> identified by Derrida in the case of his fellow French philosophers. The trap, that is, </w:t>
      </w:r>
      <w:r w:rsidRPr="00F633E4">
        <w:rPr>
          <w:rFonts w:asciiTheme="minorHAnsi" w:eastAsia="Times New Roman,Calibri" w:hAnsiTheme="minorHAnsi" w:cstheme="minorHAnsi"/>
          <w:color w:val="000000" w:themeColor="text1"/>
          <w:u w:val="single"/>
        </w:rPr>
        <w:t>of conflating their own existentially experienced (Western-bourgeois or ethno-class) referent "we," with the "we" of "the horizon of humanity." This then leading them to attribute the reality of behavioral activities that are genre-specific to the West's Man</w:t>
      </w:r>
      <w:r w:rsidRPr="00F633E4">
        <w:rPr>
          <w:rFonts w:asciiTheme="minorHAnsi" w:eastAsia="Times New Roman,Calibri" w:hAnsiTheme="minorHAnsi" w:cstheme="minorHAnsi"/>
          <w:color w:val="000000" w:themeColor="text1"/>
          <w:sz w:val="16"/>
          <w:szCs w:val="16"/>
        </w:rPr>
        <w:t xml:space="preserve"> in its second reinvented concept/self-conception as homo oeconomicus, ones that are therefore as such, as a historically originated ensemble of behavioral activitiesas being ostensibly human activities-in-general. </w:t>
      </w:r>
      <w:r w:rsidRPr="00F633E4">
        <w:rPr>
          <w:rFonts w:asciiTheme="minorHAnsi" w:eastAsia="Times New Roman,Calibri" w:hAnsiTheme="minorHAnsi" w:cstheme="minorHAnsi"/>
          <w:color w:val="000000" w:themeColor="text1"/>
          <w:u w:val="single"/>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F633E4">
        <w:rPr>
          <w:rFonts w:asciiTheme="minorHAnsi" w:eastAsia="Times New Roman,Calibri" w:hAnsiTheme="minorHAnsi" w:cstheme="minorHAnsi"/>
          <w:color w:val="000000" w:themeColor="text1"/>
          <w:sz w:val="16"/>
          <w:szCs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sidRPr="00F633E4">
        <w:rPr>
          <w:rFonts w:asciiTheme="minorHAnsi" w:eastAsia="Times New Roman,Calibri" w:hAnsiTheme="minorHAnsi" w:cstheme="minorHAnsi"/>
          <w:color w:val="000000" w:themeColor="text1"/>
          <w:u w:val="single"/>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F633E4">
        <w:rPr>
          <w:rFonts w:asciiTheme="minorHAnsi" w:eastAsia="Times New Roman,Calibri" w:hAnsiTheme="minorHAnsi" w:cstheme="minorHAnsi"/>
          <w:color w:val="000000" w:themeColor="text1"/>
          <w:sz w:val="16"/>
          <w:szCs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t>
      </w:r>
      <w:r w:rsidRPr="00F633E4">
        <w:rPr>
          <w:rFonts w:asciiTheme="minorHAnsi" w:eastAsia="Times New Roman,Calibri" w:hAnsiTheme="minorHAnsi" w:cstheme="minorHAnsi"/>
          <w:color w:val="000000" w:themeColor="text1"/>
          <w:u w:val="single"/>
        </w:rPr>
        <w:t>with the acceleration of global warming and climate change gaining even more momentum</w:t>
      </w:r>
      <w:r w:rsidRPr="00F633E4">
        <w:rPr>
          <w:rFonts w:asciiTheme="minorHAnsi" w:eastAsia="Times New Roman,Calibri" w:hAnsiTheme="minorHAnsi" w:cstheme="minorHAnsi"/>
          <w:color w:val="000000" w:themeColor="text1"/>
          <w:sz w:val="16"/>
          <w:szCs w:val="16"/>
        </w:rPr>
        <w:t xml:space="preserve"> as all began to industrialize on the model of homo oeconomicus, with the result that by the time of the Panel's issued April 2007 Report </w:t>
      </w:r>
      <w:r w:rsidRPr="00F633E4">
        <w:rPr>
          <w:rFonts w:asciiTheme="minorHAnsi" w:eastAsia="Times New Roman,Calibri" w:hAnsiTheme="minorHAnsi" w:cstheme="minorHAnsi"/>
          <w:color w:val="000000" w:themeColor="text1"/>
          <w:u w:val="single"/>
        </w:rPr>
        <w:t>the process was now being driven by a now planetarily homogenized/standardized transnational "system of material provisioning or mode of techno-industrial economic production</w:t>
      </w:r>
      <w:r w:rsidRPr="00F633E4">
        <w:rPr>
          <w:rFonts w:asciiTheme="minorHAnsi" w:eastAsia="Times New Roman,Calibri" w:hAnsiTheme="minorHAnsi" w:cstheme="minorHAnsi"/>
          <w:color w:val="000000" w:themeColor="text1"/>
          <w:sz w:val="16"/>
          <w:szCs w:val="16"/>
        </w:rPr>
        <w:t xml:space="preserve"> based on the accumulation of capital; as the means of production of ever-increasing economic growth, </w:t>
      </w:r>
      <w:r w:rsidRPr="00F633E4">
        <w:rPr>
          <w:rFonts w:asciiTheme="minorHAnsi" w:eastAsia="Times New Roman,Calibri" w:hAnsiTheme="minorHAnsi" w:cstheme="minorHAnsi"/>
          <w:color w:val="000000" w:themeColor="text1"/>
          <w:u w:val="single"/>
        </w:rPr>
        <w:t>defined as "development</w:t>
      </w:r>
      <w:r w:rsidRPr="00F633E4">
        <w:rPr>
          <w:rFonts w:asciiTheme="minorHAnsi" w:eastAsia="Times New Roman,Calibri" w:hAnsiTheme="minorHAnsi" w:cstheme="minorHAnsi"/>
          <w:color w:val="000000" w:themeColor="text1"/>
          <w:sz w:val="16"/>
          <w:szCs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oeconomicus. </w:t>
      </w:r>
      <w:r w:rsidRPr="00F633E4">
        <w:rPr>
          <w:rFonts w:asciiTheme="minorHAnsi" w:eastAsia="Times New Roman,Calibri" w:hAnsiTheme="minorHAnsi" w:cstheme="minorHAnsi"/>
          <w:color w:val="000000" w:themeColor="text1"/>
          <w:u w:val="single"/>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sidRPr="00F633E4">
        <w:rPr>
          <w:rFonts w:asciiTheme="minorHAnsi" w:eastAsia="Times New Roman,Calibri" w:hAnsiTheme="minorHAnsi" w:cstheme="minorHAnsi"/>
          <w:color w:val="000000" w:themeColor="text1"/>
          <w:sz w:val="16"/>
          <w:szCs w:val="16"/>
        </w:rPr>
        <w:t xml:space="preserve">, </w:t>
      </w:r>
      <w:r w:rsidRPr="00F633E4">
        <w:rPr>
          <w:rFonts w:asciiTheme="minorHAnsi" w:eastAsia="Times New Roman,Calibri" w:hAnsiTheme="minorHAnsi" w:cstheme="minorHAnsi"/>
          <w:color w:val="000000" w:themeColor="text1"/>
          <w:u w:val="single"/>
        </w:rPr>
        <w:t>both indispensable to the securing of the Western-bourgeois conception of the common good</w:t>
      </w:r>
      <w:r w:rsidRPr="00F633E4">
        <w:rPr>
          <w:rFonts w:asciiTheme="minorHAnsi" w:eastAsia="Times New Roman,Calibri" w:hAnsiTheme="minorHAnsi" w:cstheme="minorHAnsi"/>
          <w:color w:val="000000" w:themeColor="text1"/>
          <w:sz w:val="16"/>
          <w:szCs w:val="16"/>
        </w:rPr>
        <w:t xml:space="preserve">, </w:t>
      </w:r>
      <w:r w:rsidRPr="00F633E4">
        <w:rPr>
          <w:rFonts w:asciiTheme="minorHAnsi" w:eastAsia="Times New Roman,Calibri" w:hAnsiTheme="minorHAnsi" w:cstheme="minorHAnsi"/>
          <w:color w:val="000000" w:themeColor="text1"/>
          <w:u w:val="single"/>
        </w:rPr>
        <w:t xml:space="preserve">within </w:t>
      </w:r>
      <w:r w:rsidRPr="00F633E4">
        <w:rPr>
          <w:rFonts w:asciiTheme="minorHAnsi" w:eastAsia="Times New Roman,Calibri" w:hAnsiTheme="minorHAnsi" w:cstheme="minorHAnsi"/>
          <w:color w:val="000000" w:themeColor="text1"/>
          <w:sz w:val="16"/>
          <w:szCs w:val="16"/>
        </w:rPr>
        <w:t xml:space="preserve">the overall terms of the behavior-regulatory redemptive </w:t>
      </w:r>
      <w:r w:rsidRPr="00F633E4">
        <w:rPr>
          <w:rFonts w:asciiTheme="minorHAnsi" w:eastAsia="Times New Roman,Calibri" w:hAnsiTheme="minorHAnsi" w:cstheme="minorHAnsi"/>
          <w:color w:val="000000" w:themeColor="text1"/>
          <w:u w:val="single"/>
        </w:rPr>
        <w:t>material telos of ever-increasing economic growth</w:t>
      </w:r>
      <w:r w:rsidRPr="00F633E4">
        <w:rPr>
          <w:rFonts w:asciiTheme="minorHAnsi" w:eastAsia="Times New Roman,Calibri" w:hAnsiTheme="minorHAnsi" w:cstheme="minorHAnsi"/>
          <w:color w:val="000000" w:themeColor="text1"/>
          <w:sz w:val="16"/>
          <w:szCs w:val="16"/>
        </w:rPr>
        <w:t xml:space="preserve">,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sidRPr="00F633E4">
        <w:rPr>
          <w:rFonts w:asciiTheme="minorHAnsi" w:eastAsia="Times New Roman,Calibri" w:hAnsiTheme="minorHAnsi" w:cstheme="minorHAnsi"/>
          <w:color w:val="000000" w:themeColor="text1"/>
          <w:u w:val="single"/>
        </w:rPr>
        <w:t>With the result that the very ensemble of behavioral activities indispensable, on the one hand, to the continued hegemony of the bourgeoisie as a Western and westernized transnational ruling class, is the same ensemble of behaviors that is directly causal of global worming and climate change, as they are, on the other, to the continued dynamic enactment and stable replication of the West's second reinvented concept of Man</w:t>
      </w:r>
      <w:r w:rsidRPr="00F633E4">
        <w:rPr>
          <w:rFonts w:asciiTheme="minorHAnsi" w:eastAsia="Times New Roman,Calibri" w:hAnsiTheme="minorHAnsi" w:cstheme="minorHAnsi"/>
          <w:color w:val="000000" w:themeColor="text1"/>
          <w:sz w:val="16"/>
          <w:szCs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w:t>
      </w:r>
      <w:r w:rsidRPr="00F633E4">
        <w:rPr>
          <w:rFonts w:asciiTheme="minorHAnsi" w:eastAsia="Times New Roman,Calibri" w:hAnsiTheme="minorHAnsi" w:cstheme="minorHAnsi"/>
          <w:color w:val="000000" w:themeColor="text1"/>
          <w:u w:val="single"/>
        </w:rPr>
        <w:t>[the] social and political components of this process have been minimized; man-made nature is re-naturalized, the new (un)natural history presented as fate." And with this continuing to be so because</w:t>
      </w:r>
      <w:r w:rsidRPr="00F633E4">
        <w:rPr>
          <w:rFonts w:asciiTheme="minorHAnsi" w:eastAsia="Times New Roman,Calibri" w:hAnsiTheme="minorHAnsi" w:cstheme="minorHAnsi"/>
          <w:color w:val="000000" w:themeColor="text1"/>
          <w:sz w:val="16"/>
          <w:szCs w:val="16"/>
        </w:rPr>
        <w:t xml:space="preserve"> (within the terms, I shall add, of our present "single understanding of man's humanity" and the unresolvable aporia which it continues to enact), </w:t>
      </w:r>
      <w:r w:rsidRPr="00F633E4">
        <w:rPr>
          <w:rFonts w:asciiTheme="minorHAnsi" w:eastAsia="Times New Roman,Calibri" w:hAnsiTheme="minorHAnsi" w:cstheme="minorHAnsi"/>
          <w:color w:val="000000" w:themeColor="text1"/>
          <w:u w:val="single"/>
        </w:rPr>
        <w:t>"[t]he truly terrifying notion is not that [global warming and climate change] is irreversible, but that it actually might be reversible—at the cost of radically changing the economic and social order...</w:t>
      </w:r>
      <w:r w:rsidRPr="00F633E4">
        <w:rPr>
          <w:rFonts w:asciiTheme="minorHAnsi" w:eastAsia="Times New Roman,Calibri" w:hAnsiTheme="minorHAnsi" w:cstheme="minorHAnsi"/>
          <w:color w:val="000000" w:themeColor="text1"/>
          <w:sz w:val="16"/>
          <w:szCs w:val="16"/>
        </w:rPr>
        <w:t xml:space="preserve">"119 </w:t>
      </w:r>
      <w:r w:rsidRPr="00F633E4">
        <w:rPr>
          <w:rFonts w:asciiTheme="minorHAnsi" w:eastAsia="Times New Roman,Calibri" w:hAnsiTheme="minorHAnsi" w:cstheme="minorHAnsi"/>
          <w:color w:val="000000" w:themeColor="text1"/>
          <w:u w:val="single"/>
        </w:rPr>
        <w:t>The changing, thereby, of the now globally hegemonic biologically absolute answer that we at present give to the question to who we are,</w:t>
      </w:r>
      <w:r w:rsidRPr="00F633E4">
        <w:rPr>
          <w:rFonts w:asciiTheme="minorHAnsi" w:eastAsia="Times New Roman,Calibri" w:hAnsiTheme="minorHAnsi" w:cstheme="minorHAnsi"/>
          <w:color w:val="000000" w:themeColor="text1"/>
          <w:sz w:val="16"/>
          <w:szCs w:val="16"/>
        </w:rPr>
        <w:t xml:space="preserve"> </w:t>
      </w:r>
      <w:r w:rsidRPr="00F633E4">
        <w:rPr>
          <w:rFonts w:asciiTheme="minorHAnsi" w:eastAsia="Times New Roman,Calibri" w:hAnsiTheme="minorHAnsi" w:cstheme="minorHAnsi"/>
          <w:color w:val="000000" w:themeColor="text1"/>
          <w:u w:val="single"/>
        </w:rPr>
        <w:t>and of whose</w:t>
      </w:r>
      <w:r w:rsidRPr="00F633E4">
        <w:rPr>
          <w:rFonts w:asciiTheme="minorHAnsi" w:eastAsia="Times New Roman,Calibri" w:hAnsiTheme="minorHAnsi" w:cstheme="minorHAnsi"/>
          <w:color w:val="000000" w:themeColor="text1"/>
          <w:sz w:val="16"/>
          <w:szCs w:val="16"/>
        </w:rPr>
        <w:t xml:space="preserve"> biohumanist homo oeconomicus </w:t>
      </w:r>
      <w:r w:rsidRPr="00F633E4">
        <w:rPr>
          <w:rFonts w:asciiTheme="minorHAnsi" w:eastAsia="Times New Roman,Calibri" w:hAnsiTheme="minorHAnsi" w:cstheme="minorHAnsi"/>
          <w:color w:val="000000" w:themeColor="text1"/>
          <w:u w:val="single"/>
        </w:rPr>
        <w:t>symbolic life/death</w:t>
      </w:r>
      <w:r w:rsidRPr="00F633E4">
        <w:rPr>
          <w:rFonts w:asciiTheme="minorHAnsi" w:eastAsia="Times New Roman,Calibri" w:hAnsiTheme="minorHAnsi" w:cstheme="minorHAnsi"/>
          <w:color w:val="000000" w:themeColor="text1"/>
          <w:sz w:val="16"/>
          <w:szCs w:val="16"/>
        </w:rPr>
        <w:t xml:space="preserve"> (i.e., naturally selected/dysselected) code's intentionality of dynamic enactment and stable replication, </w:t>
      </w:r>
      <w:r w:rsidRPr="00F633E4">
        <w:rPr>
          <w:rFonts w:asciiTheme="minorHAnsi" w:eastAsia="Times New Roman,Calibri" w:hAnsiTheme="minorHAnsi" w:cstheme="minorHAnsi"/>
          <w:color w:val="000000" w:themeColor="text1"/>
          <w:u w:val="single"/>
        </w:rPr>
        <w:t>our present "economic and social order" is itself the empirical actualization.</w:t>
      </w:r>
    </w:p>
    <w:p w:rsidR="00911640" w:rsidRPr="00F633E4" w:rsidRDefault="00911640" w:rsidP="00911640">
      <w:pPr>
        <w:rPr>
          <w:rFonts w:asciiTheme="minorHAnsi" w:hAnsiTheme="minorHAnsi" w:cstheme="minorHAnsi"/>
        </w:rPr>
      </w:pPr>
    </w:p>
    <w:p w:rsidR="00911640" w:rsidRPr="00F633E4" w:rsidRDefault="00911640" w:rsidP="00911640">
      <w:pPr>
        <w:pStyle w:val="Heading4"/>
        <w:rPr>
          <w:rFonts w:asciiTheme="minorHAnsi" w:hAnsiTheme="minorHAnsi" w:cstheme="minorHAnsi"/>
        </w:rPr>
      </w:pPr>
      <w:r w:rsidRPr="00F633E4">
        <w:rPr>
          <w:rFonts w:asciiTheme="minorHAnsi" w:hAnsiTheme="minorHAnsi" w:cstheme="minorHAnsi"/>
        </w:rPr>
        <w:t>The 1AC is an attempt to create a uniform orientation towards nature which can only ever result in violence</w:t>
      </w:r>
    </w:p>
    <w:p w:rsidR="00911640" w:rsidRPr="00F633E4" w:rsidRDefault="00911640" w:rsidP="00911640">
      <w:pPr>
        <w:rPr>
          <w:rFonts w:asciiTheme="minorHAnsi" w:hAnsiTheme="minorHAnsi" w:cstheme="minorHAnsi"/>
          <w:b/>
          <w:bCs/>
        </w:rPr>
      </w:pPr>
      <w:r w:rsidRPr="00F633E4">
        <w:rPr>
          <w:rFonts w:asciiTheme="minorHAnsi" w:hAnsiTheme="minorHAnsi" w:cstheme="minorHAnsi"/>
          <w:b/>
          <w:bCs/>
        </w:rPr>
        <w:t>Finney 14</w:t>
      </w:r>
      <w:r w:rsidRPr="00F633E4">
        <w:rPr>
          <w:rFonts w:asciiTheme="minorHAnsi" w:hAnsiTheme="minorHAnsi" w:cstheme="minorHAnsi"/>
        </w:rPr>
        <w:t xml:space="preserve"> (Carolyn Finney, Professor of Geography @ the University of Kentucky, “</w:t>
      </w:r>
      <w:r w:rsidRPr="00F633E4">
        <w:rPr>
          <w:rFonts w:asciiTheme="minorHAnsi" w:hAnsiTheme="minorHAnsi" w:cstheme="minorHAnsi"/>
          <w:b/>
          <w:bCs/>
        </w:rPr>
        <w:t xml:space="preserve">black faces, white </w:t>
      </w:r>
      <w:r w:rsidRPr="00F633E4">
        <w:rPr>
          <w:rFonts w:asciiTheme="minorHAnsi" w:hAnsiTheme="minorHAnsi" w:cstheme="minorHAnsi"/>
        </w:rPr>
        <w:t xml:space="preserve">spaces Reimagining the Relationship of African Americans to the Great Outdoors”, The University of North Carolina Press, pg 23-26) </w:t>
      </w:r>
    </w:p>
    <w:p w:rsidR="00911640" w:rsidRPr="00F633E4" w:rsidRDefault="00911640" w:rsidP="00911640">
      <w:pPr>
        <w:rPr>
          <w:rFonts w:asciiTheme="minorHAnsi" w:hAnsiTheme="minorHAnsi" w:cstheme="minorHAnsi"/>
          <w:sz w:val="16"/>
          <w:szCs w:val="16"/>
        </w:rPr>
      </w:pPr>
      <w:r w:rsidRPr="00F633E4">
        <w:rPr>
          <w:rStyle w:val="StyleUnderline"/>
          <w:rFonts w:asciiTheme="minorHAnsi" w:hAnsiTheme="minorHAnsi" w:cstheme="minorHAnsi"/>
        </w:rPr>
        <w:t>In Mission to Environmentalists, Patricia Limerick challenges present-day environmentalists to eschew the narratives that lack complexity and use “historical knowledge” to better understand “contemporary environmental politics</w:t>
      </w:r>
      <w:r w:rsidRPr="00F633E4">
        <w:rPr>
          <w:rFonts w:asciiTheme="minorHAnsi" w:hAnsiTheme="minorHAnsi" w:cstheme="minorHAnsi"/>
        </w:rPr>
        <w:t>” (2000, 171). While certain narratives offer us an arguably more palatable history</w:t>
      </w:r>
      <w:r w:rsidRPr="00F633E4">
        <w:rPr>
          <w:rStyle w:val="StyleUnderline"/>
          <w:rFonts w:asciiTheme="minorHAnsi" w:hAnsiTheme="minorHAnsi" w:cstheme="minorHAnsi"/>
        </w:rPr>
        <w:t>, Limerick warns us that a linear and simplistic story can give the impression that all Americans have a shared understanding and agree about how people should interact with nature</w:t>
      </w:r>
      <w:r w:rsidRPr="00F633E4">
        <w:rPr>
          <w:rFonts w:asciiTheme="minorHAnsi" w:hAnsiTheme="minorHAnsi" w:cstheme="minorHAnsi"/>
        </w:rPr>
        <w:t>.4 Limerick puts it this way</w:t>
      </w:r>
      <w:r w:rsidRPr="00F633E4">
        <w:rPr>
          <w:rStyle w:val="StyleUnderline"/>
          <w:rFonts w:asciiTheme="minorHAnsi" w:hAnsiTheme="minorHAnsi" w:cstheme="minorHAnsi"/>
        </w:rPr>
        <w:t>: “Broadening the environmental movement to include the great diversity of the national population requires a full reckoning with this history</w:t>
      </w:r>
      <w:r w:rsidRPr="00F633E4">
        <w:rPr>
          <w:rFonts w:asciiTheme="minorHAnsi" w:hAnsiTheme="minorHAnsi" w:cstheme="minorHAnsi"/>
        </w:rPr>
        <w:t>” (184</w:t>
      </w:r>
      <w:r w:rsidRPr="00F633E4">
        <w:rPr>
          <w:rStyle w:val="StyleUnderline"/>
          <w:rFonts w:asciiTheme="minorHAnsi" w:hAnsiTheme="minorHAnsi" w:cstheme="minorHAnsi"/>
        </w:rPr>
        <w:t>). Ongoing conflicts between various cultural groups and federal, state, and local environmental organizations often point to historical tensions related to the use, access, and naming of particular natural resources</w:t>
      </w:r>
      <w:r w:rsidRPr="00F633E4">
        <w:rPr>
          <w:rFonts w:asciiTheme="minorHAnsi" w:hAnsiTheme="minorHAnsi" w:cstheme="minorHAnsi"/>
        </w:rPr>
        <w:t xml:space="preserve"> such as forests, water, and land. </w:t>
      </w:r>
      <w:r w:rsidRPr="00F633E4">
        <w:rPr>
          <w:rStyle w:val="StyleUnderline"/>
          <w:rFonts w:asciiTheme="minorHAnsi" w:hAnsiTheme="minorHAnsi" w:cstheme="minorHAnsi"/>
        </w:rPr>
        <w:t>Whether it is a tribe fighting for the right to maintain the sacredness of Devil’s Tower in Wyoming</w:t>
      </w:r>
      <w:r w:rsidRPr="00F633E4">
        <w:rPr>
          <w:rFonts w:asciiTheme="minorHAnsi" w:hAnsiTheme="minorHAnsi" w:cstheme="minorHAnsi"/>
        </w:rPr>
        <w:t xml:space="preserve">, the organization known as Las Trampas in New Mexico seeking to reclaim land once owned by their ancestors, </w:t>
      </w:r>
      <w:r w:rsidRPr="00F633E4">
        <w:rPr>
          <w:rStyle w:val="StyleUnderline"/>
          <w:rFonts w:asciiTheme="minorHAnsi" w:hAnsiTheme="minorHAnsi" w:cstheme="minorHAnsi"/>
        </w:rPr>
        <w:t>or the reparations movement seeking redress for the thousands of acres of land unfairly removed from black hands, present-day environmental engagement reveals a historical lineage that not only tells us something about various non dominant cultural groups, but also challenges notions that a single narrative can be all things to all people.</w:t>
      </w:r>
      <w:r w:rsidRPr="00F633E4">
        <w:rPr>
          <w:rFonts w:asciiTheme="minorHAnsi" w:hAnsiTheme="minorHAnsi" w:cstheme="minorHAnsi"/>
        </w:rPr>
        <w:t xml:space="preserve"> More important, </w:t>
      </w:r>
      <w:r w:rsidRPr="00F633E4">
        <w:rPr>
          <w:rStyle w:val="Emphasis"/>
          <w:rFonts w:asciiTheme="minorHAnsi" w:hAnsiTheme="minorHAnsi" w:cstheme="minorHAnsi"/>
        </w:rPr>
        <w:t>when we consider contemporary strategies to engage nonwhite people in the mainstream environmental movement, we limit both our understanding and ability to build meaningful relationships by premising our action on stories that only address one perspective or experience</w:t>
      </w:r>
      <w:r w:rsidRPr="00F633E4">
        <w:rPr>
          <w:rFonts w:asciiTheme="minorHAnsi" w:hAnsiTheme="minorHAnsi" w:cstheme="minorHAnsi"/>
        </w:rPr>
        <w:t>. We are at risk of drawing flawed conclusions that do not consider the legacy of a past that provided a different starting point for particular cultural groups</w:t>
      </w:r>
      <w:r w:rsidRPr="00F633E4">
        <w:rPr>
          <w:rStyle w:val="StyleUnderline"/>
          <w:rFonts w:asciiTheme="minorHAnsi" w:hAnsiTheme="minorHAnsi" w:cstheme="minorHAnsi"/>
        </w:rPr>
        <w:t>. A more comprehensive understanding of the past can be useful to understanding different groups’ motivations, perceptions, and challenges to environmental engagement in the present</w:t>
      </w:r>
      <w:r w:rsidRPr="00F633E4">
        <w:rPr>
          <w:rFonts w:asciiTheme="minorHAnsi" w:hAnsiTheme="minorHAnsi" w:cstheme="minorHAnsi"/>
        </w:rPr>
        <w:t xml:space="preserve">. </w:t>
      </w:r>
      <w:r w:rsidRPr="00F633E4">
        <w:rPr>
          <w:rFonts w:asciiTheme="minorHAnsi" w:hAnsiTheme="minorHAnsi" w:cstheme="minorHAnsi"/>
          <w:sz w:val="16"/>
          <w:szCs w:val="16"/>
        </w:rPr>
        <w:t xml:space="preserve">At the end of </w:t>
      </w:r>
      <w:r w:rsidRPr="00F633E4">
        <w:rPr>
          <w:rFonts w:asciiTheme="minorHAnsi" w:hAnsiTheme="minorHAnsi" w:cstheme="minorHAnsi"/>
          <w:i/>
          <w:iCs/>
          <w:sz w:val="16"/>
          <w:szCs w:val="16"/>
        </w:rPr>
        <w:t>Far and Away</w:t>
      </w:r>
      <w:r w:rsidRPr="00F633E4">
        <w:rPr>
          <w:rFonts w:asciiTheme="minorHAnsi" w:hAnsiTheme="minorHAnsi" w:cstheme="minorHAnsi"/>
          <w:sz w:val="16"/>
          <w:szCs w:val="16"/>
        </w:rPr>
        <w:t xml:space="preserve">, amid the chaos of wagons, horses, and people, Cruise’s character finally claims a piece of land that he can call his own. While this interpretation of the Homestead Act is arguably a fairly accurate representation of some people’s experience (i.e., European Americans), the story told in </w:t>
      </w:r>
      <w:r w:rsidRPr="00F633E4">
        <w:rPr>
          <w:rFonts w:asciiTheme="minorHAnsi" w:hAnsiTheme="minorHAnsi" w:cstheme="minorHAnsi"/>
          <w:i/>
          <w:iCs/>
          <w:sz w:val="16"/>
          <w:szCs w:val="16"/>
        </w:rPr>
        <w:t xml:space="preserve">Far and Away </w:t>
      </w:r>
      <w:r w:rsidRPr="00F633E4">
        <w:rPr>
          <w:rFonts w:asciiTheme="minorHAnsi" w:hAnsiTheme="minorHAnsi" w:cstheme="minorHAnsi"/>
          <w:sz w:val="16"/>
          <w:szCs w:val="16"/>
        </w:rPr>
        <w:t>avoids the nooks and crannies of American history that expose whole worlds of experience that run counter to the preferred narrative of environmental encounters that appear to be an equal opportunity domain for all</w:t>
      </w:r>
      <w:r w:rsidRPr="00F633E4">
        <w:rPr>
          <w:rFonts w:asciiTheme="minorHAnsi" w:hAnsiTheme="minorHAnsi" w:cstheme="minorHAnsi"/>
        </w:rPr>
        <w:t xml:space="preserve">. </w:t>
      </w:r>
      <w:r w:rsidRPr="00F633E4">
        <w:rPr>
          <w:rStyle w:val="StyleUnderline"/>
          <w:rFonts w:asciiTheme="minorHAnsi" w:hAnsiTheme="minorHAnsi" w:cstheme="minorHAnsi"/>
        </w:rPr>
        <w:t>We can be duped into wishful thinking that our common past shares the same characters and circumstances producing similar outcomes, making it easier to ignore the tensions in which we presently stand</w:t>
      </w:r>
      <w:r w:rsidRPr="00F633E4">
        <w:rPr>
          <w:rFonts w:asciiTheme="minorHAnsi" w:hAnsiTheme="minorHAnsi" w:cstheme="minorHAnsi"/>
          <w:sz w:val="16"/>
          <w:szCs w:val="16"/>
        </w:rPr>
        <w:t>. In this chapter, I consider the legacy of an environmental narrative that denies the complex history of various cultural groups whose access to and use of natural resources were mediated by policies and laws that limited their possibilities. In particular, I explore the impact this legacy has had on the participation of African Americans with the mainstream environmental movement from the early 1900s to the present (including the National Park Service, the Forest Service, and the environmental justice movement).I pay particular attention to the creation of national parks and forests, as spaces and places that reflect national identity, environmental values, and American history and that are not immune to processes of representation and racialization. Finally, I consider how African Americans are challenged in terms of being visible and instrumental in developing strategies within mainstream environmental circles to deal with environmental change.</w:t>
      </w:r>
    </w:p>
    <w:p w:rsidR="00911640" w:rsidRPr="00F633E4" w:rsidRDefault="00911640" w:rsidP="00911640">
      <w:pPr>
        <w:rPr>
          <w:rFonts w:asciiTheme="minorHAnsi" w:hAnsiTheme="minorHAnsi" w:cstheme="minorHAnsi"/>
        </w:rPr>
      </w:pPr>
    </w:p>
    <w:p w:rsidR="00911640" w:rsidRPr="00F633E4" w:rsidRDefault="00911640" w:rsidP="00911640">
      <w:pPr>
        <w:pStyle w:val="Heading4"/>
        <w:rPr>
          <w:rFonts w:asciiTheme="minorHAnsi" w:hAnsiTheme="minorHAnsi" w:cstheme="minorHAnsi"/>
        </w:rPr>
      </w:pPr>
      <w:r w:rsidRPr="00F633E4">
        <w:rPr>
          <w:rFonts w:asciiTheme="minorHAnsi" w:hAnsiTheme="minorHAnsi" w:cstheme="minorHAnsi"/>
        </w:rPr>
        <w:t xml:space="preserve">Black bodies are put at the forefront of cyclical environmental destruction. Top down solutions not effective. Only incorporating voices of the oppressed has a chance at solvency </w:t>
      </w:r>
    </w:p>
    <w:p w:rsidR="00911640" w:rsidRPr="00F633E4" w:rsidRDefault="00911640" w:rsidP="00911640">
      <w:pPr>
        <w:autoSpaceDE w:val="0"/>
        <w:autoSpaceDN w:val="0"/>
        <w:adjustRightInd w:val="0"/>
        <w:rPr>
          <w:rFonts w:asciiTheme="minorHAnsi" w:eastAsia="Calibri" w:hAnsiTheme="minorHAnsi" w:cstheme="minorHAnsi"/>
          <w:color w:val="000000"/>
          <w:sz w:val="24"/>
          <w:szCs w:val="24"/>
        </w:rPr>
      </w:pPr>
      <w:r w:rsidRPr="00F633E4">
        <w:rPr>
          <w:rFonts w:asciiTheme="minorHAnsi" w:eastAsia="Times New Roman,Calibri" w:hAnsiTheme="minorHAnsi" w:cstheme="minorHAnsi"/>
          <w:b/>
          <w:bCs/>
          <w:sz w:val="26"/>
          <w:szCs w:val="26"/>
        </w:rPr>
        <w:t>Bullard 2001</w:t>
      </w:r>
      <w:r w:rsidRPr="00F633E4">
        <w:rPr>
          <w:rFonts w:asciiTheme="minorHAnsi" w:eastAsia="PCGDED+TimesNewRoman,Calibri" w:hAnsiTheme="minorHAnsi" w:cstheme="minorHAnsi"/>
          <w:color w:val="000000" w:themeColor="text1"/>
          <w:sz w:val="12"/>
          <w:szCs w:val="12"/>
        </w:rPr>
        <w:t xml:space="preserve"> </w:t>
      </w:r>
      <w:r w:rsidRPr="00F633E4">
        <w:rPr>
          <w:rFonts w:asciiTheme="minorHAnsi" w:eastAsia="PCGDED+TimesNewRoman,Calibri" w:hAnsiTheme="minorHAnsi" w:cstheme="minorHAnsi"/>
          <w:color w:val="000000" w:themeColor="text1"/>
          <w:sz w:val="24"/>
          <w:szCs w:val="24"/>
        </w:rPr>
        <w:t>(</w:t>
      </w:r>
      <w:r w:rsidRPr="00F633E4">
        <w:rPr>
          <w:rFonts w:asciiTheme="minorHAnsi" w:eastAsia="Calibri" w:hAnsiTheme="minorHAnsi" w:cstheme="minorHAnsi"/>
          <w:color w:val="000000" w:themeColor="text1"/>
          <w:sz w:val="24"/>
          <w:szCs w:val="24"/>
        </w:rPr>
        <w:t>Robert Bullard, Confronting Environmental Racism in the 21st Century Paper prepared for the United Nations Research Institute for Social Development (UNRISD)Conference on Racism and Public Policy, Durban, South Africa pg 16-22)</w:t>
      </w:r>
    </w:p>
    <w:p w:rsidR="00932D2B" w:rsidRPr="00F633E4" w:rsidRDefault="00911640" w:rsidP="00932D2B">
      <w:pPr>
        <w:rPr>
          <w:rFonts w:asciiTheme="minorHAnsi" w:eastAsia="Calibri" w:hAnsiTheme="minorHAnsi" w:cstheme="minorHAnsi"/>
          <w:sz w:val="16"/>
        </w:rPr>
      </w:pPr>
      <w:r w:rsidRPr="00F633E4">
        <w:rPr>
          <w:rFonts w:asciiTheme="minorHAnsi" w:eastAsia="Times New Roman,Calibri" w:hAnsiTheme="minorHAnsi" w:cstheme="minorHAnsi"/>
          <w:sz w:val="16"/>
          <w:szCs w:val="16"/>
        </w:rPr>
        <w:t xml:space="preserve">Ecological Destruction and Corporate Welfare </w:t>
      </w:r>
      <w:r w:rsidRPr="00F633E4">
        <w:rPr>
          <w:rFonts w:asciiTheme="minorHAnsi" w:eastAsia="Times New Roman,Calibri" w:hAnsiTheme="minorHAnsi" w:cstheme="minorHAnsi"/>
          <w:sz w:val="12"/>
          <w:szCs w:val="12"/>
        </w:rPr>
        <w:t>¶</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 xml:space="preserve">The southern United States has become a "sacrifice zone" for the rest of the nation's toxic waste </w:t>
      </w:r>
      <w:r w:rsidRPr="00F633E4">
        <w:rPr>
          <w:rFonts w:asciiTheme="minorHAnsi" w:eastAsia="Times New Roman,Calibri" w:hAnsiTheme="minorHAnsi" w:cstheme="minorHAnsi"/>
          <w:sz w:val="16"/>
          <w:szCs w:val="16"/>
        </w:rPr>
        <w:t xml:space="preserve">(Schueler, 1992). </w:t>
      </w:r>
      <w:r w:rsidRPr="00F633E4">
        <w:rPr>
          <w:rFonts w:asciiTheme="minorHAnsi" w:eastAsia="Times New Roman,Calibri" w:hAnsiTheme="minorHAnsi" w:cstheme="minorHAnsi"/>
          <w:u w:val="single"/>
        </w:rPr>
        <w:t>A colonial mentality exists in the Dixie where local governments and big business take advantage of people who are both politically and economically powerless.</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The region is stuck with a</w:t>
      </w:r>
      <w:r w:rsidRPr="00F633E4">
        <w:rPr>
          <w:rFonts w:asciiTheme="minorHAnsi" w:eastAsia="Times New Roman,Calibri" w:hAnsiTheme="minorHAnsi" w:cstheme="minorHAnsi"/>
          <w:sz w:val="16"/>
          <w:szCs w:val="16"/>
        </w:rPr>
        <w:t xml:space="preserve"> unique legacy---the </w:t>
      </w:r>
      <w:r w:rsidRPr="00F633E4">
        <w:rPr>
          <w:rFonts w:asciiTheme="minorHAnsi" w:eastAsia="Times New Roman,Calibri" w:hAnsiTheme="minorHAnsi" w:cstheme="minorHAnsi"/>
          <w:u w:val="single"/>
        </w:rPr>
        <w:t>legacy of slavery, Jim Crow, and white resistance to</w:t>
      </w:r>
      <w:r w:rsidRPr="00F633E4">
        <w:rPr>
          <w:rFonts w:asciiTheme="minorHAnsi" w:eastAsia="Times New Roman,Calibri" w:hAnsiTheme="minorHAnsi" w:cstheme="minorHAnsi"/>
          <w:sz w:val="16"/>
          <w:szCs w:val="16"/>
        </w:rPr>
        <w:t xml:space="preserve"> equal </w:t>
      </w:r>
      <w:r w:rsidRPr="00F633E4">
        <w:rPr>
          <w:rFonts w:asciiTheme="minorHAnsi" w:eastAsia="Times New Roman,Calibri" w:hAnsiTheme="minorHAnsi" w:cstheme="minorHAnsi"/>
          <w:u w:val="single"/>
        </w:rPr>
        <w:t>justice</w:t>
      </w:r>
      <w:r w:rsidRPr="00F633E4">
        <w:rPr>
          <w:rFonts w:asciiTheme="minorHAnsi" w:eastAsia="Times New Roman,Calibri" w:hAnsiTheme="minorHAnsi" w:cstheme="minorHAnsi"/>
          <w:sz w:val="16"/>
          <w:szCs w:val="16"/>
        </w:rPr>
        <w:t xml:space="preserve"> for all. </w:t>
      </w:r>
      <w:r w:rsidRPr="00F633E4">
        <w:rPr>
          <w:rFonts w:asciiTheme="minorHAnsi" w:eastAsia="Times New Roman,Calibri" w:hAnsiTheme="minorHAnsi" w:cstheme="minorHAnsi"/>
          <w:u w:val="single"/>
        </w:rPr>
        <w:t>This legacy has also affected race relations and the region's ecology.</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The southern United States is characterized by "look-the-other-way environmental policies and giveaway tax breaks" and a place where "political bosses encourage outsiders to buy the region's human and natural resources at bargain prices"</w:t>
      </w:r>
      <w:r w:rsidRPr="00F633E4">
        <w:rPr>
          <w:rFonts w:asciiTheme="minorHAnsi" w:eastAsia="Times New Roman,Calibri" w:hAnsiTheme="minorHAnsi" w:cstheme="minorHAnsi"/>
          <w:sz w:val="16"/>
          <w:szCs w:val="16"/>
        </w:rPr>
        <w:t xml:space="preserve"> (Schueler, 1992: 46-47). </w:t>
      </w:r>
      <w:r w:rsidRPr="00F633E4">
        <w:rPr>
          <w:rFonts w:asciiTheme="minorHAnsi" w:eastAsia="Times New Roman,Calibri" w:hAnsiTheme="minorHAnsi" w:cstheme="minorHAnsi"/>
          <w:u w:val="single"/>
        </w:rPr>
        <w:t>Lax enforcement of environmental regulations has left the region's air, water, and land the most industry-befouled in the United States</w:t>
      </w:r>
      <w:r w:rsidRPr="00F633E4">
        <w:rPr>
          <w:rFonts w:asciiTheme="minorHAnsi" w:eastAsia="Times New Roman,Calibri" w:hAnsiTheme="minorHAnsi" w:cstheme="minorHAnsi"/>
          <w:sz w:val="16"/>
          <w:szCs w:val="16"/>
        </w:rPr>
        <w:t xml:space="preserve">. Ascension Parish typifies the toxic ìsacrifice zone" model. In two parish towns of Geismer and St. Gabriel, 18 petrochemical plants are crammed into a nine-and-a-half-square-mile area. In Geismar, the Borden Chemicals has released harmful chemicals into the environment which are health hazardous to the local residents. These chemicals include: ethylene dichloride, vinyl-chloride monomer, hydrogen chloride and hydrochloric acid (Barlett and Steele 1998: 72). Borden Chemicals has a long track record of contaminating the air, land and water in Geismar. In March, 1997, the company paid a fine of $3.5 millionñthe single largest in Louisiana history. The company has been accused of storing hazardous waste, sludges and solid wastes illegally; failing to install containment systems; burning hazardous waste without a permit; neglecting to report the release of hazardous chemicals into the air; contaminating groundwater beneath the plant site (thereby threatening an aquifer that provides drinking water for residents of Louisiana and Texas); and shipping toxic waste laced with mercury to South Africa without notifying the EPA, as required by law (Barlett and Steele, 1998). Louisiana could actually improve its general welfare by enacting and enforcing regulations to protect the environment (Templet, 1995). However, Louisiana citizens subsidize corporate welfare with their health and the environment (Barlett and Steele, 1998). A growing body of evidence shows that environmental regulations do not kill jobs. On the contrary, the data indicate that ìstates with lower pollution levels and better environmental policies generally have more jobs, better socioeconomic conditions and are more attractive to new businessî (Templet, 1995: 37). Nevertheless, some states subsidize polluting industries in the return for a few jobs (Barlett and Steele, 1998). States argue that tax breaks help create jobs. However, the few jobs that are created come at a high cost to Louisiana taxpayers and the environment. 17 Corporations routinely pollute Louisianaís air, ground, and drinking water while being subsidized by tax breaks from the state. The state is a leader in doling out corporate welfare to polluters (see Table 1). In the 1990s, the state wiped off the books $3.1 billion in property taxes to polluting companies. The stateís top five worse polluters received $111 million dollars over the past decade (Barlett and Steele, 1998). A breakdown of the chemical releases and tax breaks include: Cytec Industries (24.1 million pounds/$19 million tax breaks) IMC-Agrico Co. (12.8 million pounds/$15 million tax break) Rubicon, Inc. (8.4 million pounds of releases/$20 million) Monsanto Co. (7.7 million pounds/$45 million) Angus Chemical Co. (6.3 million pounds/$12 million) Table 1 Corporate Welfare in Louisiana The Biggest Recipients Companies ranked by total industrial-property tax Abatements, 1988-97 COMPANY JOBS CREATED TOTAL TAXES ABATED 1. Exxon Corp. 305 $213,000,000 2. Shell Chemical/Refining 167 $140,000,000 3. International Paper 172 $103,000,000 4. Dow Chemical Co. 9 $ 96,000,000 5. Union Carbide 140 $ 53,000,000 6. Boise Cascade Corp. 74 $ 53,000,000 7. Georgia Pacific 200 $ 46,000,000 8. Willamette Industries 384 $ 45,000,000 9. Procter &amp; Gamble 14 $ 44,000,000 10. Westlake Petrochemical 150 $ 43,000,000 The Costliest Jobs Companies ranked by net cost of each new job (abatements Divided by jobs created) COMPANY JOBS CREATED COST PER JOB 1. Mobil Oil Corp. 1 $29,100,000 2. Dow Chemical Co. 9 $10,700,000 3. Olin Corp. 5 $6,300,000 4. BP Exploration 8 $4,000,000 5. Procter &amp; Gamble 14 $3,100,000 6. Murphy Oil USA 10 $1,600,000 7. Star Enterprise 9 $1,500,000 8. Cytec 13 $1,500,000 9. Montell USA 31 $1,200,000 10. Uniroyal Chemical Co. 22 $900,000 18 Source: Time Magazine (1998) </w:t>
      </w:r>
      <w:r w:rsidRPr="00F633E4">
        <w:rPr>
          <w:rFonts w:asciiTheme="minorHAnsi" w:eastAsia="Times New Roman,Calibri" w:hAnsiTheme="minorHAnsi" w:cstheme="minorHAnsi"/>
          <w:u w:val="single"/>
        </w:rPr>
        <w:t>Subsidizing polluters is not only bad business, but it does not make environmental sense.</w:t>
      </w:r>
      <w:r w:rsidRPr="00F633E4">
        <w:rPr>
          <w:rFonts w:asciiTheme="minorHAnsi" w:eastAsia="Times New Roman,Calibri" w:hAnsiTheme="minorHAnsi" w:cstheme="minorHAnsi"/>
          <w:sz w:val="16"/>
          <w:szCs w:val="16"/>
        </w:rPr>
        <w:t xml:space="preserve"> For example, </w:t>
      </w:r>
      <w:r w:rsidRPr="00F633E4">
        <w:rPr>
          <w:rFonts w:asciiTheme="minorHAnsi" w:eastAsia="Times New Roman,Calibri" w:hAnsiTheme="minorHAnsi" w:cstheme="minorHAnsi"/>
          <w:u w:val="single"/>
        </w:rPr>
        <w:t>nearly three-fourths of Louisiana's population---more than 3 million people---get their drinking water from underground aquifers. Dozens of the aquifers are threatened by contamination from polluting industries</w:t>
      </w:r>
      <w:r w:rsidRPr="00F633E4">
        <w:rPr>
          <w:rFonts w:asciiTheme="minorHAnsi" w:eastAsia="Times New Roman,Calibri" w:hAnsiTheme="minorHAnsi" w:cstheme="minorHAnsi"/>
          <w:sz w:val="16"/>
          <w:szCs w:val="16"/>
        </w:rPr>
        <w:t xml:space="preserve"> (OíByrne and Schleifstein, 1991). The Lower Mississippi River Industrial Corridor or ìCancer Alleyî has over 125 companies that manufacture a range of products including fertilizers, gasoline, paints, and plastics. This corridor has been dubbed "Cancer Alley" by environmentalists and local residents (Beasley, 1990a; Bullard, 2000, Motavalli, 1998). Economic Blackmail </w:t>
      </w:r>
      <w:r w:rsidRPr="00F633E4">
        <w:rPr>
          <w:rFonts w:asciiTheme="minorHAnsi" w:eastAsia="Times New Roman,Calibri" w:hAnsiTheme="minorHAnsi" w:cstheme="minorHAnsi"/>
          <w:sz w:val="12"/>
          <w:szCs w:val="12"/>
        </w:rPr>
        <w:t>¶</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 xml:space="preserve">Industry flight from central cities and older industrial corridors has left behind a deteriorating infrastructure, poverty, and pollution. Economically depressed communities do not have a lot of choices available to them. Some workers have become so desperate that they see even a low-paying hazardous job as better than no job at all. These workers are forced to choose between unemployment and a job that may result in risks to their health, their family's health, and the health of their community. This practice amounts to "economic blackmail." Economic conditions in many people of color communities make them especially vulnerable to this practice. Some polluting industries have been eager to exploit this vulnerability. </w:t>
      </w:r>
      <w:r w:rsidRPr="00F633E4">
        <w:rPr>
          <w:rFonts w:asciiTheme="minorHAnsi" w:eastAsia="Times New Roman,Calibri" w:hAnsiTheme="minorHAnsi" w:cstheme="minorHAnsi"/>
          <w:sz w:val="16"/>
          <w:szCs w:val="16"/>
        </w:rPr>
        <w:t xml:space="preserve">Some have even used the assistance of elected officials in obtaining special tax breaks and government operating permits. Clearly, economic development and environmental policies flow from forces of production and are often dominated and subsidized by state actors. Numerous examples abound where state actors have targeted cities and regions for infrastructure improvements and amenities such as water irrigation systems, ship channels, road and bridge projects, and mass transit systems. On the other hand, state actors have done a miserable job in protecting central city residents from the ravages of industrial pollution and nonresidential activities valued as having a negative impact on quality of life (Bryant and Mohai, 1992). </w:t>
      </w:r>
      <w:r w:rsidRPr="00F633E4">
        <w:rPr>
          <w:rFonts w:asciiTheme="minorHAnsi" w:eastAsia="Times New Roman,Calibri" w:hAnsiTheme="minorHAnsi" w:cstheme="minorHAnsi"/>
          <w:u w:val="single"/>
        </w:rPr>
        <w:t>Racial and ethnic inequality is perpetuated and reinforced by local governments in conjunction with urban-based corporations. Race continues to be a potent variable in explaining urban land use, streets and highway configuration, commercial and industrial development, and industrial facility siting.</w:t>
      </w:r>
      <w:r w:rsidRPr="00F633E4">
        <w:rPr>
          <w:rFonts w:asciiTheme="minorHAnsi" w:eastAsia="Times New Roman,Calibri" w:hAnsiTheme="minorHAnsi" w:cstheme="minorHAnsi"/>
          <w:sz w:val="16"/>
          <w:szCs w:val="16"/>
        </w:rPr>
        <w:t xml:space="preserve"> Moreover, the question of "who gets what, where, and why" often pits one community against another (Pinderhughes, 1997). The promise of jobs (even low-pay and hazardous jobs) and a broadened tax base has proven to be an enticing offer in some economically impoverished communities. This scenario has proven to be the rule in politically powerless and poor communities of color in the United States and around the world (Center for Investigative Reporting &amp; Bill Moyer 1990; Bullard 1990; Bryant, 1995). </w:t>
      </w:r>
      <w:r w:rsidRPr="00F633E4">
        <w:rPr>
          <w:rFonts w:asciiTheme="minorHAnsi" w:eastAsia="Times New Roman,Calibri" w:hAnsiTheme="minorHAnsi" w:cstheme="minorHAnsi"/>
          <w:u w:val="single"/>
        </w:rPr>
        <w:t>Toxic waste "imperialism" is a fact of life. Workers are often forced to make personal sacrifices in terms of job security and job safety. The workplace in this case is an arena where unavoidable trade-offs are made between jobs and workplace hazards. If workers want to keep their jobs, they must work under conditions which may be hazardous to them, their families, and their community.</w:t>
      </w:r>
      <w:r w:rsidRPr="00F633E4">
        <w:rPr>
          <w:rFonts w:asciiTheme="minorHAnsi" w:eastAsia="Times New Roman,Calibri" w:hAnsiTheme="minorHAnsi" w:cstheme="minorHAnsi"/>
          <w:sz w:val="16"/>
          <w:szCs w:val="16"/>
        </w:rPr>
        <w:t xml:space="preserve"> This practice amounts to "job blackmail" and is equivalent to economic bondage (Bullard, 1992). </w:t>
      </w:r>
      <w:r w:rsidRPr="00F633E4">
        <w:rPr>
          <w:rFonts w:asciiTheme="minorHAnsi" w:eastAsia="Times New Roman,Calibri" w:hAnsiTheme="minorHAnsi" w:cstheme="minorHAnsi"/>
          <w:u w:val="single"/>
        </w:rPr>
        <w:t>Workers of color are especially vulnerable to job blackmail because of the threat of unemployment and their concentration in low-paying, unskilled, nonunion occupations.</w:t>
      </w:r>
      <w:r w:rsidRPr="00F633E4">
        <w:rPr>
          <w:rFonts w:asciiTheme="minorHAnsi" w:eastAsia="Times New Roman,Calibri" w:hAnsiTheme="minorHAnsi" w:cstheme="minorHAnsi"/>
          <w:sz w:val="16"/>
          <w:szCs w:val="16"/>
        </w:rPr>
        <w:t xml:space="preserve"> For example, a large share of the non-union contract workers in oil, chemical, and atomic fields are persons of color. Over 19 95 percent of migrant farm workers in the U.S. are Latino, African American, Afro-Caribbean, and Asian. Workers of color are overrepresented in high-risk blue collar and service occupations where there is a more than adequate supply of replacement labor. Fear of unemployment acts as a potent incentive for many African American workers to stay in and accept jobs they know are health threatening. Workers will tell you that "unemployment and poverty are also hazardous to one's health." There is an inherent conflict between the interests of capital and that of labor. Employers have the power to move jobs (and sometimes hazards) in a political economic globalsystem (Faber, 1998). How has organized labor responded to these pressures? Many labor unions have moderated their demands for improved work safety conditions in a depressed economy for fear of layoffs, plant closing, and relocation of industries (e.g., moving to right-to-work state which proliferate in the southern United States). The conflict, fears, and anxieties are usually built on the false assumption that environmental regulations are automatically linked to job loss. Although plant closures may be just a threat, the blackmail is real. People of color have been targeted for tobacco and alcohol worldwide. The fastest growing markets for American tobacco sales are offshore in the developing countries. Many prominent African American media outlets (i.e., newspapers, magazines, and radio stations), professional associations, and mainstream civil rights organizations have not been at the forefront in the movement against the tobacco giants. Moreover, the paucity of anti-smoking public service announcements on people of color-owned radio stations during the "Great American Smokeout" is a prime example of this economic versus environment (health) conflict. Tobacco and beer companies provide generous contributions to social justice "causes." The smoking and drinking message can hardly be missed in urban ghettos or barrios because of the proliferation of package stores, bars, and the larger than life stationary billboards that dot the landscape adding to the aesthetic and visual pollution problem. The message comes across loud and clear as it is also affixed to public buses, taxis, and subway trains that circulate within the central city. </w:t>
      </w:r>
      <w:r w:rsidRPr="00F633E4">
        <w:rPr>
          <w:rFonts w:asciiTheme="minorHAnsi" w:eastAsia="Times New Roman,Calibri" w:hAnsiTheme="minorHAnsi" w:cstheme="minorHAnsi"/>
          <w:sz w:val="12"/>
          <w:szCs w:val="12"/>
        </w:rPr>
        <w:t>¶</w:t>
      </w:r>
      <w:r w:rsidRPr="00F633E4">
        <w:rPr>
          <w:rFonts w:asciiTheme="minorHAnsi" w:eastAsia="Times New Roman,Calibri" w:hAnsiTheme="minorHAnsi" w:cstheme="minorHAnsi"/>
          <w:sz w:val="16"/>
          <w:szCs w:val="16"/>
        </w:rPr>
        <w:t xml:space="preserve"> Residential Apartheid and Land </w:t>
      </w:r>
      <w:r w:rsidRPr="00F633E4">
        <w:rPr>
          <w:rFonts w:asciiTheme="minorHAnsi" w:eastAsia="Times New Roman,Calibri" w:hAnsiTheme="minorHAnsi" w:cstheme="minorHAnsi"/>
          <w:sz w:val="12"/>
          <w:szCs w:val="12"/>
        </w:rPr>
        <w:t>¶</w:t>
      </w:r>
      <w:r w:rsidRPr="00F633E4">
        <w:rPr>
          <w:rFonts w:asciiTheme="minorHAnsi" w:eastAsia="Times New Roman,Calibri" w:hAnsiTheme="minorHAnsi" w:cstheme="minorHAnsi"/>
          <w:sz w:val="16"/>
          <w:szCs w:val="16"/>
        </w:rPr>
        <w:t xml:space="preserve"> Use Sectoin 24 of the South African Constitution states that ìEveryone has the right: (a) to an environment that is not harmful to their health or well-being, and (b) to have the environment protected for the benefit of present and future generations.î (South African Department of Environmental Affairs and Tourism, 1996: 7). The 14th Amendment to the U.S. Constitution, while speaking directly to the environment, is very about ìequal protection for all.î Nevertheless, </w:t>
      </w:r>
      <w:r w:rsidRPr="00F633E4">
        <w:rPr>
          <w:rFonts w:asciiTheme="minorHAnsi" w:eastAsia="Times New Roman,Calibri" w:hAnsiTheme="minorHAnsi" w:cstheme="minorHAnsi"/>
          <w:u w:val="single"/>
        </w:rPr>
        <w:t>black in the U.S. and blacks in South African have had to grapple with the legacy of legalized segregation or apartheid and dismantling ìseparate and unequal.</w:t>
      </w:r>
      <w:r w:rsidRPr="00F633E4">
        <w:rPr>
          <w:rFonts w:asciiTheme="minorHAnsi" w:eastAsia="Times New Roman,Calibri" w:hAnsiTheme="minorHAnsi" w:cstheme="minorHAnsi"/>
          <w:sz w:val="16"/>
          <w:szCs w:val="16"/>
        </w:rPr>
        <w:t xml:space="preserve">î The environmental and health crisis faced by present-day South African originates through the combination of poor land, forced overcrowding, poverty, importation of hazardous waste, inadequate sewage, dumping of toxic chemical into the rivers, strip mining of coal and uranium, and outdated methods of producing synthetic fuels. Apartheid herded approximately 87 percent of the black population into 13 percent of the countryís territory. Such a policy spelled environmental disaster (Kalan, 1994). Apartheid-type housing and development policies in the U.S. have resulted in limited mobility, reduced neighborhood options, decreased environmental choices, and diminished job opportunities for people of color (Bullard, Grigsby, and Lee, 1994). Race still plays a significant part in distributing public "benefits" and public "burdens" associated with economic growth. 20 The roots of discrimination are deep and have been difficult to eliminate. Home ownership is still a major part of the ìAmerican Dream.î Housing discrimination contributes to the physical decay of inner-city neighborhoods and denies a substantial segment of African Americans and other people of color a basic form of wealth accumulation and investment through home ownership (Roisman, 1995). The number of African American homeowners would probably be higher in the absence of discrimination by lending institutions (Feagin, 1994). Only about 59 percent of the nation's middleclass African Americans own their homes, compared with 74 percent of whites. Eight out of every ten African Americans live in neighborhoods where they are in the majority. </w:t>
      </w:r>
      <w:r w:rsidRPr="00F633E4">
        <w:rPr>
          <w:rFonts w:asciiTheme="minorHAnsi" w:eastAsia="Times New Roman,Calibri" w:hAnsiTheme="minorHAnsi" w:cstheme="minorHAnsi"/>
          <w:u w:val="single"/>
        </w:rPr>
        <w:t>Residential segregation decreases for most racial and ethnic groups with additional education, income, and occupational status. However, this scenario does not hold true for African Americans. African Americans, no matter what their educational or occupational achievement or income level, are exposed to higher crime rates, less effective educational systems, high mortality risks, more dilapidated surroundings, and greater environmental threats because of their race.</w:t>
      </w:r>
      <w:r w:rsidRPr="00F633E4">
        <w:rPr>
          <w:rFonts w:asciiTheme="minorHAnsi" w:eastAsia="Times New Roman,Calibri" w:hAnsiTheme="minorHAnsi" w:cstheme="minorHAnsi"/>
          <w:sz w:val="16"/>
          <w:szCs w:val="16"/>
        </w:rPr>
        <w:t xml:space="preserve"> For example, in the heavily populated South Coast air basin of the Los Angeles area, it is estimated that over 71 percent of African Americans and 50 percent of Latinos reside in areas with the most polluted air, while only 34 percent of whites live in highly polluted areas (Mann, 1991) It has been difficult for millions of Americans in segregated neighborhoods to say "not in my backyard" (NIMBY) if they do not have a backyard. Nationally, 46.3 percent of African Americans and 36.2 percent of Latinos own their homes compared to over two-thirds of the nation as a whole. Homeowners are the strongest advocates of the NIMBY positions taken against locally unwanted land uses or LULUs such as the construction of garbage dumps, landfills, incinerators, sewer treatment plants, recycling centers, prisons, drug treatment units, and public housing projects. Generally, white communities have greater access than people of color communities when it comes to influencing land use and environmental decision making. The ability of an individual to escape a health-threatening physical environment is usually related to affluence. However, racial and ethnic barriers complicate this process. The imbalance between residential amenities and land uses assigned to central cities and suburbs cannot be explained by class factors alone. People of color and whites do not have the same opportunities to "vote with their feet" and escape undesirable physical environments. Institutional racism continues to influence housing and mobility options available to African Americans of all income levels---and is a major factor that influences quality of neighborhoods they have available to them. The "web of discrimination" in the housing market is a result of action and inaction of local and federal government officials, financial institutions, insurance companies, real estate marketing firms, and zoning boards. More stringent enforcement mechanisms and penalties are needed to combat all forms of discrimination. </w:t>
      </w:r>
      <w:r w:rsidRPr="00F633E4">
        <w:rPr>
          <w:rFonts w:asciiTheme="minorHAnsi" w:eastAsia="Times New Roman,Calibri" w:hAnsiTheme="minorHAnsi" w:cstheme="minorHAnsi"/>
          <w:u w:val="single"/>
        </w:rPr>
        <w:t xml:space="preserve">Some residential areas and their inhabitants are at a greater risk than the larger society from unregulated growth, ineffective regulation of industrial toxins, and public policy decisions authorizing industrial facilities that favor those with political and economic clout </w:t>
      </w:r>
      <w:r w:rsidRPr="00F633E4">
        <w:rPr>
          <w:rFonts w:asciiTheme="minorHAnsi" w:eastAsia="Times New Roman,Calibri" w:hAnsiTheme="minorHAnsi" w:cstheme="minorHAnsi"/>
          <w:sz w:val="16"/>
          <w:szCs w:val="16"/>
        </w:rPr>
        <w:t xml:space="preserve">(Takvorian, 1993). </w:t>
      </w:r>
      <w:r w:rsidRPr="00F633E4">
        <w:rPr>
          <w:rFonts w:asciiTheme="minorHAnsi" w:eastAsia="Times New Roman,Calibri" w:hAnsiTheme="minorHAnsi" w:cstheme="minorHAnsi"/>
          <w:u w:val="single"/>
        </w:rPr>
        <w:t>People of color communities are often victims of land-use decision making that mirrors the power arrangements of the dominant society.</w:t>
      </w:r>
      <w:r w:rsidRPr="00F633E4">
        <w:rPr>
          <w:rFonts w:asciiTheme="minorHAnsi" w:eastAsia="Times New Roman,Calibri" w:hAnsiTheme="minorHAnsi" w:cstheme="minorHAnsi"/>
          <w:sz w:val="16"/>
          <w:szCs w:val="16"/>
        </w:rPr>
        <w:t xml:space="preserve"> Historically, </w:t>
      </w:r>
      <w:r w:rsidRPr="00F633E4">
        <w:rPr>
          <w:rFonts w:asciiTheme="minorHAnsi" w:eastAsia="Times New Roman,Calibri" w:hAnsiTheme="minorHAnsi" w:cstheme="minorHAnsi"/>
          <w:u w:val="single"/>
        </w:rPr>
        <w:t>exclusionary zoning (and rezoning) has been a subtle form of using government authority and power to foster and perpetuate discriminatory practices including environmental planning</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Zoning is probably the most widely applied mechanism to regulate urban land use in the United States.</w:t>
      </w:r>
      <w:r w:rsidRPr="00F633E4">
        <w:rPr>
          <w:rFonts w:asciiTheme="minorHAnsi" w:eastAsia="Times New Roman,Calibri" w:hAnsiTheme="minorHAnsi" w:cstheme="minorHAnsi"/>
          <w:sz w:val="16"/>
          <w:szCs w:val="16"/>
        </w:rPr>
        <w:t xml:space="preserve"> Zoning laws broadly define land for residential, commercial, or industrial uses, and may impose narrower land-use restrictions (e.g., minimum and maximum lot size, number of dwellings per 21 acre, square feet and height of buildings, etc.). Exclusionary zoning has been used to zone against something rather than for something. On the other hand, ìexpulsiveî zone has pushed out residential and allowed ìdirtyî industries to invade communities (Bullard, 2000). </w:t>
      </w:r>
      <w:r w:rsidRPr="00F633E4">
        <w:rPr>
          <w:rFonts w:asciiTheme="minorHAnsi" w:eastAsia="Times New Roman,Calibri" w:hAnsiTheme="minorHAnsi" w:cstheme="minorHAnsi"/>
          <w:u w:val="single"/>
        </w:rPr>
        <w:t>Largely the poor, people of color, and renters inhabit the most vulnerable communities. With or without zoning, deed restrictions or other devices, various groups are unequally able to protect their environmental interests. More often than not, people of color communities get shortchanged in the neighborhood protection game.</w:t>
      </w:r>
      <w:r w:rsidRPr="00F633E4">
        <w:rPr>
          <w:rFonts w:asciiTheme="minorHAnsi" w:eastAsia="Times New Roman,Calibri" w:hAnsiTheme="minorHAnsi" w:cstheme="minorHAnsi"/>
          <w:sz w:val="16"/>
          <w:szCs w:val="16"/>
        </w:rPr>
        <w:t xml:space="preserve"> Zoning ordinances, deed restrictions, and other land-use mechanisms have been widely used as a "NIMBY" (not in my backyard) tool, operating through exclusionary practices. In Houston, Texas, the only major American city that does not have zoning, NIMBY was replaced with the policy of ìPIBBYî (place in blacks back yard). </w:t>
      </w:r>
      <w:r w:rsidRPr="00F633E4">
        <w:rPr>
          <w:rFonts w:asciiTheme="minorHAnsi" w:eastAsia="Times New Roman,Calibri" w:hAnsiTheme="minorHAnsi" w:cstheme="minorHAnsi"/>
          <w:u w:val="single"/>
        </w:rPr>
        <w:t>The city government and private industry targeted landfills, incinerators, and garbage dumps for Houston's black neighborhoods for more than five decades</w:t>
      </w:r>
      <w:r w:rsidRPr="00F633E4">
        <w:rPr>
          <w:rFonts w:asciiTheme="minorHAnsi" w:eastAsia="Times New Roman,Calibri" w:hAnsiTheme="minorHAnsi" w:cstheme="minorHAnsi"/>
          <w:sz w:val="16"/>
          <w:szCs w:val="16"/>
        </w:rPr>
        <w:t xml:space="preserve"> (Bullard, 1983, 1987). </w:t>
      </w:r>
      <w:r w:rsidRPr="00F633E4">
        <w:rPr>
          <w:rFonts w:asciiTheme="minorHAnsi" w:eastAsia="Times New Roman,Calibri" w:hAnsiTheme="minorHAnsi" w:cstheme="minorHAnsi"/>
          <w:u w:val="single"/>
        </w:rPr>
        <w:t>These practices lowered residents' property values, accelerated physical deterioration, and increased disinvestment.</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Moreover, the discriminatory siting of landfills and incinerators stigmatized Houston neighborhoods as "dumping grounds" for a host of other unwanted facilities, including salvage yards, recycling operations, and automobile "chop shops."</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sz w:val="12"/>
          <w:szCs w:val="12"/>
        </w:rPr>
        <w:t>¶</w:t>
      </w:r>
      <w:r w:rsidRPr="00F633E4">
        <w:rPr>
          <w:rFonts w:asciiTheme="minorHAnsi" w:eastAsia="Times New Roman,Calibri" w:hAnsiTheme="minorHAnsi" w:cstheme="minorHAnsi"/>
          <w:sz w:val="16"/>
          <w:szCs w:val="16"/>
        </w:rPr>
        <w:t xml:space="preserve"> Global Climate Justice </w:t>
      </w:r>
      <w:r w:rsidRPr="00F633E4">
        <w:rPr>
          <w:rFonts w:asciiTheme="minorHAnsi" w:eastAsia="Times New Roman,Calibri" w:hAnsiTheme="minorHAnsi" w:cstheme="minorHAnsi"/>
          <w:sz w:val="12"/>
          <w:szCs w:val="12"/>
        </w:rPr>
        <w:t>¶</w:t>
      </w:r>
      <w:r w:rsidRPr="00F633E4">
        <w:rPr>
          <w:rFonts w:asciiTheme="minorHAnsi" w:eastAsia="Times New Roman,Calibri" w:hAnsiTheme="minorHAnsi" w:cstheme="minorHAnsi"/>
          <w:sz w:val="16"/>
          <w:szCs w:val="16"/>
        </w:rPr>
        <w:t xml:space="preserve"> Finding solutions to global </w:t>
      </w:r>
      <w:r w:rsidRPr="00F633E4">
        <w:rPr>
          <w:rFonts w:asciiTheme="minorHAnsi" w:eastAsia="Times New Roman,Calibri" w:hAnsiTheme="minorHAnsi" w:cstheme="minorHAnsi"/>
          <w:u w:val="single"/>
        </w:rPr>
        <w:t>climate change is one of the areas that desperately need the input from those populations most likely to be negatively affected</w:t>
      </w:r>
      <w:r w:rsidRPr="00F633E4">
        <w:rPr>
          <w:rFonts w:asciiTheme="minorHAnsi" w:eastAsia="Times New Roman,Calibri" w:hAnsiTheme="minorHAnsi" w:cstheme="minorHAnsi"/>
          <w:sz w:val="16"/>
          <w:szCs w:val="16"/>
        </w:rPr>
        <w:t xml:space="preserve">, </w:t>
      </w:r>
      <w:r w:rsidRPr="00F633E4">
        <w:rPr>
          <w:rFonts w:asciiTheme="minorHAnsi" w:eastAsia="Times New Roman,Calibri" w:hAnsiTheme="minorHAnsi" w:cstheme="minorHAnsi"/>
          <w:u w:val="single"/>
        </w:rPr>
        <w:t xml:space="preserve">poor people in the developing countries of the South and people of color and the poor in the North. </w:t>
      </w:r>
      <w:r w:rsidRPr="00F633E4">
        <w:rPr>
          <w:rFonts w:asciiTheme="minorHAnsi" w:eastAsia="Times New Roman,Calibri" w:hAnsiTheme="minorHAnsi" w:cstheme="minorHAnsi"/>
          <w:sz w:val="16"/>
          <w:szCs w:val="16"/>
        </w:rPr>
        <w:t xml:space="preserve">Global climate change looms as a major environmental justice issue of the 21st century. Mounting scientific evidence documents that human activities are altering the chemical composition of the atmosphere through the buildup of greenhouse gasesóprimarily carbon dioxide, methane, and nitrous oxide. </w:t>
      </w:r>
      <w:r w:rsidRPr="00F633E4">
        <w:rPr>
          <w:rFonts w:asciiTheme="minorHAnsi" w:eastAsia="Times New Roman,Calibri" w:hAnsiTheme="minorHAnsi" w:cstheme="minorHAnsi"/>
          <w:u w:val="single"/>
        </w:rPr>
        <w:t>Changing climates are expected to raise sea levels, alter precipitation and other weather conditions, threaten human health, and harm fish and many types of ecosystems</w:t>
      </w:r>
      <w:r w:rsidRPr="00F633E4">
        <w:rPr>
          <w:rFonts w:asciiTheme="minorHAnsi" w:eastAsia="Times New Roman,Calibri" w:hAnsiTheme="minorHAnsi" w:cstheme="minorHAnsi"/>
          <w:sz w:val="16"/>
          <w:szCs w:val="16"/>
        </w:rPr>
        <w:t xml:space="preserve"> (U.S. EPA, 1999). The adverse impacts fall heaviest on the poor. </w:t>
      </w:r>
      <w:r w:rsidRPr="00F633E4">
        <w:rPr>
          <w:rFonts w:asciiTheme="minorHAnsi" w:eastAsia="Times New Roman,Calibri" w:hAnsiTheme="minorHAnsi" w:cstheme="minorHAnsi"/>
          <w:u w:val="single"/>
        </w:rPr>
        <w:t>This deadly pattern occurs disproportionately among people of color in the U.S. who are concentrated in urban centers in the Southern United States, coastal regions, and areas with substandard air quality.</w:t>
      </w:r>
      <w:r w:rsidRPr="00F633E4">
        <w:rPr>
          <w:rFonts w:asciiTheme="minorHAnsi" w:eastAsia="Times New Roman,Calibri" w:hAnsiTheme="minorHAnsi" w:cstheme="minorHAnsi"/>
          <w:sz w:val="16"/>
          <w:szCs w:val="16"/>
        </w:rPr>
        <w:t xml:space="preserve"> Climate justice links human rights and ecological sustainability. Climate justice advocates are calling for solutions to ward off global climate warming that do not fall hardest on low-income communities, communities of color, or workers employed by fossil fuel industries (Bruno, Karliner and Brotsky, 1999: 3</w:t>
      </w:r>
      <w:r w:rsidRPr="00F633E4">
        <w:rPr>
          <w:rFonts w:asciiTheme="minorHAnsi" w:eastAsia="Times New Roman,Calibri" w:hAnsiTheme="minorHAnsi" w:cstheme="minorHAnsi"/>
          <w:sz w:val="16"/>
          <w:szCs w:val="16"/>
          <w:u w:val="single"/>
        </w:rPr>
        <w:t>). Not surprising, resistance to reigning in climate-altering activities</w:t>
      </w:r>
      <w:r w:rsidRPr="00F633E4">
        <w:rPr>
          <w:rFonts w:asciiTheme="minorHAnsi" w:eastAsia="Times New Roman,Calibri" w:hAnsiTheme="minorHAnsi" w:cstheme="minorHAnsi"/>
          <w:sz w:val="16"/>
          <w:szCs w:val="16"/>
        </w:rPr>
        <w:t xml:space="preserve"> through the Kyoto Protocol has come largely from the fossil fuel lobby, companies that either extract, process and sell fossil fuels, generate electricity using coal, oil or gas, and automobile makers. </w:t>
      </w:r>
      <w:r w:rsidRPr="00F633E4">
        <w:rPr>
          <w:rFonts w:asciiTheme="minorHAnsi" w:eastAsia="Times New Roman,Calibri" w:hAnsiTheme="minorHAnsi" w:cstheme="minorHAnsi"/>
          <w:sz w:val="16"/>
          <w:szCs w:val="16"/>
          <w:u w:val="single"/>
        </w:rPr>
        <w:t>Communities suffer from environmental and health assaults from being fence</w:t>
      </w:r>
      <w:r w:rsidRPr="00F633E4">
        <w:rPr>
          <w:rFonts w:asciiTheme="minorHAnsi" w:eastAsia="Times New Roman,Calibri" w:hAnsiTheme="minorHAnsi" w:cstheme="minorHAnsi"/>
          <w:u w:val="single"/>
        </w:rPr>
        <w:t xml:space="preserve"> line with polluting industries.</w:t>
      </w:r>
      <w:r w:rsidRPr="00F633E4">
        <w:rPr>
          <w:rFonts w:asciiTheme="minorHAnsi" w:eastAsia="Times New Roman,Calibri" w:hAnsiTheme="minorHAnsi" w:cstheme="minorHAnsi"/>
          <w:sz w:val="16"/>
          <w:szCs w:val="16"/>
        </w:rPr>
        <w:t xml:space="preserve"> Giant oil companies are major contributors to both local pollution and global warming. In July 2000, a coal lobby group, Center for Energy and Economic Development (CEED, 2000), funded a $40,000 study blasting the Kyoto Protocol for its harmful impact it would have on blacks and Hispanics (Management Information Services, Inc., 2000). The report entitled, Refusing to Repeat Past Mistakes: How the Kyoto Climate Change Protocol Would Disproportionately Threaten the Economic Well-Being of Blacks and Hispanics in the United States, was release by several minority business and labor organizations (i.e., A. Phillip Randolph Institute, Labor Council for Latin American Advancement, The National Black Chamber of Commerce, The National Institute for Latino Development, and the United States Hispanic Chamber of Commerce), none of which have environmental or environmental justice track records. 22 The report somehow glossed over the fact that its sponsor, CEED, is a U.S. coal and rail lobby formed in 1992 with the expressed purpose of ìprotecting the viability of coal-based electricity.î On its website, CEED states that it is ìopposed to the proposed U.N. Global Treaty (the Kyoto Protocol).î Few of these organizations have been on the front line fighting for environmental and economic justice, equal protection and enforcement of civil rights, or universal health care. In the final analysis, </w:t>
      </w:r>
      <w:r w:rsidRPr="00F633E4">
        <w:rPr>
          <w:rFonts w:asciiTheme="minorHAnsi" w:eastAsia="Times New Roman,Calibri" w:hAnsiTheme="minorHAnsi" w:cstheme="minorHAnsi"/>
          <w:u w:val="single"/>
        </w:rPr>
        <w:t>the impetus for climate justice will not likely come from within government. It is a sure bet that it will not likely come from the polluting industry. Climate justice will likely take root from meetings like the 2000 Climate Justice Summit where those most affected share their common experiences and decide to take collective action. Waiting for governments to respond may be too deadly for communities of color and the planet.</w:t>
      </w:r>
    </w:p>
    <w:p w:rsidR="002165F4" w:rsidRPr="00F633E4" w:rsidRDefault="002165F4" w:rsidP="002165F4">
      <w:pPr>
        <w:rPr>
          <w:rStyle w:val="Style13ptBold"/>
          <w:rFonts w:asciiTheme="minorHAnsi" w:hAnsiTheme="minorHAnsi" w:cstheme="minorHAnsi"/>
        </w:rPr>
      </w:pPr>
      <w:r w:rsidRPr="00F633E4">
        <w:rPr>
          <w:rStyle w:val="Style13ptBold"/>
          <w:rFonts w:asciiTheme="minorHAnsi" w:hAnsiTheme="minorHAnsi" w:cstheme="minorHAnsi"/>
        </w:rPr>
        <w:t xml:space="preserve">Their mainstream colorblind environmentalism conveniently ignores the racial inequalities that exist within environmental pollution. Their brand of environmentalism is one of white privilege because it assumes that everyone is breathing the same air when racial inequalities determine the rates of environmental risk. Without embracing a politics of social justice communities of color will continue to be at a higher level of environment vulnerability.   </w:t>
      </w:r>
    </w:p>
    <w:p w:rsidR="002165F4" w:rsidRPr="00F633E4" w:rsidRDefault="002165F4" w:rsidP="002165F4">
      <w:pPr>
        <w:rPr>
          <w:rFonts w:asciiTheme="minorHAnsi" w:hAnsiTheme="minorHAnsi" w:cstheme="minorHAnsi"/>
          <w:sz w:val="18"/>
        </w:rPr>
      </w:pPr>
      <w:r w:rsidRPr="00F633E4">
        <w:rPr>
          <w:rStyle w:val="Style13ptBold"/>
          <w:rFonts w:asciiTheme="minorHAnsi" w:hAnsiTheme="minorHAnsi" w:cstheme="minorHAnsi"/>
        </w:rPr>
        <w:t>Dunaway 2008</w:t>
      </w:r>
      <w:r w:rsidRPr="00F633E4">
        <w:rPr>
          <w:rFonts w:asciiTheme="minorHAnsi" w:hAnsiTheme="minorHAnsi" w:cstheme="minorHAnsi"/>
          <w:sz w:val="18"/>
        </w:rPr>
        <w:t xml:space="preserve"> [Finis, associate professor of History at Trent University, “Gas Masks, Pogo, and the Ecological Indian: Earth Day and the Visual Politics of American Environmentalism,” </w:t>
      </w:r>
      <w:r w:rsidRPr="00F633E4">
        <w:rPr>
          <w:rFonts w:asciiTheme="minorHAnsi" w:hAnsiTheme="minorHAnsi" w:cstheme="minorHAnsi"/>
          <w:i/>
          <w:sz w:val="18"/>
        </w:rPr>
        <w:t>American Quarterly</w:t>
      </w:r>
      <w:r w:rsidRPr="00F633E4">
        <w:rPr>
          <w:rFonts w:asciiTheme="minorHAnsi" w:hAnsiTheme="minorHAnsi" w:cstheme="minorHAnsi"/>
          <w:sz w:val="18"/>
        </w:rPr>
        <w:t>, Vol. 60, No. 1]</w:t>
      </w:r>
    </w:p>
    <w:p w:rsidR="00932D2B" w:rsidRPr="00F633E4" w:rsidRDefault="002165F4" w:rsidP="00932D2B">
      <w:pPr>
        <w:rPr>
          <w:rFonts w:asciiTheme="minorHAnsi" w:hAnsiTheme="minorHAnsi" w:cstheme="minorHAnsi"/>
          <w:sz w:val="16"/>
        </w:rPr>
      </w:pPr>
      <w:r w:rsidRPr="00F633E4">
        <w:rPr>
          <w:rFonts w:asciiTheme="minorHAnsi" w:hAnsiTheme="minorHAnsi" w:cstheme="minorHAnsi"/>
          <w:sz w:val="18"/>
        </w:rPr>
        <w:t>Rather than revealing absolute shifts—</w:t>
      </w:r>
      <w:r w:rsidRPr="00F633E4">
        <w:rPr>
          <w:rFonts w:asciiTheme="minorHAnsi" w:hAnsiTheme="minorHAnsi" w:cstheme="minorHAnsi"/>
          <w:i/>
          <w:sz w:val="18"/>
        </w:rPr>
        <w:t>from</w:t>
      </w:r>
      <w:r w:rsidRPr="00F633E4">
        <w:rPr>
          <w:rFonts w:asciiTheme="minorHAnsi" w:hAnsiTheme="minorHAnsi" w:cstheme="minorHAnsi"/>
          <w:sz w:val="18"/>
        </w:rPr>
        <w:t xml:space="preserve"> liberal reform </w:t>
      </w:r>
      <w:r w:rsidRPr="00F633E4">
        <w:rPr>
          <w:rFonts w:asciiTheme="minorHAnsi" w:hAnsiTheme="minorHAnsi" w:cstheme="minorHAnsi"/>
          <w:i/>
          <w:sz w:val="18"/>
        </w:rPr>
        <w:t>to</w:t>
      </w:r>
      <w:r w:rsidRPr="00F633E4">
        <w:rPr>
          <w:rFonts w:asciiTheme="minorHAnsi" w:hAnsiTheme="minorHAnsi" w:cstheme="minorHAnsi"/>
          <w:sz w:val="18"/>
        </w:rPr>
        <w:t xml:space="preserve"> individual responsibility—the environmental politics of this period demonstrate instead how these themes complemented one another. Moral appeals about individual responsibility reinforced the expanding power of the regulatory state—and vice versa. In both cases,</w:t>
      </w:r>
      <w:r w:rsidRPr="00F633E4">
        <w:rPr>
          <w:rFonts w:asciiTheme="minorHAnsi" w:hAnsiTheme="minorHAnsi" w:cstheme="minorHAnsi"/>
        </w:rPr>
        <w:t xml:space="preserve"> </w:t>
      </w:r>
      <w:r w:rsidRPr="00F633E4">
        <w:rPr>
          <w:rFonts w:asciiTheme="minorHAnsi" w:hAnsiTheme="minorHAnsi" w:cstheme="minorHAnsi"/>
          <w:u w:val="single"/>
        </w:rPr>
        <w:t>pollution and other environmental issues were seen as constituting a "crisis," a visible, definable problem that could be "solved</w:t>
      </w:r>
      <w:r w:rsidRPr="00F633E4">
        <w:rPr>
          <w:rFonts w:asciiTheme="minorHAnsi" w:hAnsiTheme="minorHAnsi" w:cstheme="minorHAnsi"/>
        </w:rPr>
        <w:t>"</w:t>
      </w:r>
      <w:r w:rsidRPr="00F633E4">
        <w:rPr>
          <w:rFonts w:asciiTheme="minorHAnsi" w:hAnsiTheme="minorHAnsi" w:cstheme="minorHAnsi"/>
          <w:sz w:val="16"/>
        </w:rPr>
        <w:t xml:space="preserve">—on the one hand, through changes in individual behavior, and, on the other, </w:t>
      </w:r>
      <w:r w:rsidRPr="00F633E4">
        <w:rPr>
          <w:rFonts w:asciiTheme="minorHAnsi" w:hAnsiTheme="minorHAnsi" w:cstheme="minorHAnsi"/>
          <w:u w:val="single"/>
        </w:rPr>
        <w:t>through technical fixes initiated by the federal government</w:t>
      </w:r>
      <w:r w:rsidRPr="00F633E4">
        <w:rPr>
          <w:rFonts w:asciiTheme="minorHAnsi" w:hAnsiTheme="minorHAnsi" w:cstheme="minorHAnsi"/>
          <w:sz w:val="16"/>
        </w:rPr>
        <w:t>. In both cases,</w:t>
      </w:r>
      <w:r w:rsidRPr="00F633E4">
        <w:rPr>
          <w:rFonts w:asciiTheme="minorHAnsi" w:hAnsiTheme="minorHAnsi" w:cstheme="minorHAnsi"/>
          <w:u w:val="single"/>
        </w:rPr>
        <w:t xml:space="preserve"> </w:t>
      </w:r>
      <w:r w:rsidRPr="00F633E4">
        <w:rPr>
          <w:rFonts w:asciiTheme="minorHAnsi" w:hAnsiTheme="minorHAnsi" w:cstheme="minorHAnsi"/>
          <w:u w:val="single"/>
          <w:shd w:val="clear" w:color="auto" w:fill="FFFF00"/>
        </w:rPr>
        <w:t>environmentalism was</w:t>
      </w:r>
      <w:r w:rsidRPr="00F633E4">
        <w:rPr>
          <w:rFonts w:asciiTheme="minorHAnsi" w:hAnsiTheme="minorHAnsi" w:cstheme="minorHAnsi"/>
          <w:u w:val="single"/>
        </w:rPr>
        <w:t xml:space="preserve"> portrayed as a movement </w:t>
      </w:r>
      <w:r w:rsidRPr="00F633E4">
        <w:rPr>
          <w:rFonts w:asciiTheme="minorHAnsi" w:hAnsiTheme="minorHAnsi" w:cstheme="minorHAnsi"/>
          <w:u w:val="single"/>
          <w:shd w:val="clear" w:color="auto" w:fill="FFFF00"/>
        </w:rPr>
        <w:t>devoted to</w:t>
      </w:r>
      <w:r w:rsidRPr="00F633E4">
        <w:rPr>
          <w:rFonts w:asciiTheme="minorHAnsi" w:hAnsiTheme="minorHAnsi" w:cstheme="minorHAnsi"/>
          <w:sz w:val="16"/>
        </w:rPr>
        <w:t xml:space="preserve"> a specific entity—</w:t>
      </w:r>
      <w:r w:rsidRPr="00F633E4">
        <w:rPr>
          <w:rFonts w:asciiTheme="minorHAnsi" w:hAnsiTheme="minorHAnsi" w:cstheme="minorHAnsi"/>
          <w:u w:val="single"/>
          <w:shd w:val="clear" w:color="auto" w:fill="FFFF00"/>
        </w:rPr>
        <w:t>the "environment</w:t>
      </w:r>
      <w:r w:rsidRPr="00F633E4">
        <w:rPr>
          <w:rFonts w:asciiTheme="minorHAnsi" w:hAnsiTheme="minorHAnsi" w:cstheme="minorHAnsi"/>
          <w:shd w:val="clear" w:color="auto" w:fill="FFFF00"/>
        </w:rPr>
        <w:t>"—</w:t>
      </w:r>
      <w:r w:rsidRPr="00F633E4">
        <w:rPr>
          <w:rFonts w:asciiTheme="minorHAnsi" w:hAnsiTheme="minorHAnsi" w:cstheme="minorHAnsi"/>
          <w:u w:val="single"/>
          <w:shd w:val="clear" w:color="auto" w:fill="FFFF00"/>
        </w:rPr>
        <w:t xml:space="preserve">and not </w:t>
      </w:r>
      <w:r w:rsidRPr="00F633E4">
        <w:rPr>
          <w:rFonts w:asciiTheme="minorHAnsi" w:hAnsiTheme="minorHAnsi" w:cstheme="minorHAnsi"/>
          <w:u w:val="single"/>
        </w:rPr>
        <w:t xml:space="preserve">a broad-based effort to bring about </w:t>
      </w:r>
      <w:r w:rsidRPr="00F633E4">
        <w:rPr>
          <w:rFonts w:asciiTheme="minorHAnsi" w:hAnsiTheme="minorHAnsi" w:cstheme="minorHAnsi"/>
          <w:u w:val="single"/>
          <w:shd w:val="clear" w:color="auto" w:fill="FFFF00"/>
        </w:rPr>
        <w:t>social justice.</w:t>
      </w:r>
      <w:r w:rsidRPr="00F633E4">
        <w:rPr>
          <w:rFonts w:asciiTheme="minorHAnsi" w:hAnsiTheme="minorHAnsi" w:cstheme="minorHAnsi"/>
          <w:u w:val="single"/>
        </w:rPr>
        <w:t xml:space="preserve"> Issues of </w:t>
      </w:r>
      <w:r w:rsidRPr="00F633E4">
        <w:rPr>
          <w:rFonts w:asciiTheme="minorHAnsi" w:hAnsiTheme="minorHAnsi" w:cstheme="minorHAnsi"/>
          <w:u w:val="single"/>
          <w:shd w:val="clear" w:color="auto" w:fill="FFFF00"/>
        </w:rPr>
        <w:t>race, class, and power</w:t>
      </w:r>
      <w:r w:rsidRPr="00F633E4">
        <w:rPr>
          <w:rFonts w:asciiTheme="minorHAnsi" w:hAnsiTheme="minorHAnsi" w:cstheme="minorHAnsi"/>
        </w:rPr>
        <w:t xml:space="preserve">, </w:t>
      </w:r>
      <w:r w:rsidRPr="00F633E4">
        <w:rPr>
          <w:rFonts w:asciiTheme="minorHAnsi" w:hAnsiTheme="minorHAnsi" w:cstheme="minorHAnsi"/>
          <w:sz w:val="16"/>
        </w:rPr>
        <w:t>therefore,</w:t>
      </w:r>
      <w:r w:rsidRPr="00F633E4">
        <w:rPr>
          <w:rFonts w:asciiTheme="minorHAnsi" w:hAnsiTheme="minorHAnsi" w:cstheme="minorHAnsi"/>
        </w:rPr>
        <w:t xml:space="preserve"> </w:t>
      </w:r>
      <w:r w:rsidRPr="00F633E4">
        <w:rPr>
          <w:rFonts w:asciiTheme="minorHAnsi" w:hAnsiTheme="minorHAnsi" w:cstheme="minorHAnsi"/>
          <w:u w:val="single"/>
          <w:shd w:val="clear" w:color="auto" w:fill="FFFF00"/>
        </w:rPr>
        <w:t>had nothing to do with the quest for a cleaner environment</w:t>
      </w:r>
      <w:r w:rsidRPr="00F633E4">
        <w:rPr>
          <w:rFonts w:asciiTheme="minorHAnsi" w:hAnsiTheme="minorHAnsi" w:cstheme="minorHAnsi"/>
          <w:sz w:val="16"/>
        </w:rPr>
        <w:t>. Neutral experts employed by the environmental policy apparatus, together with individuals engaged in voluntary action around the nation, would participate in a consensus-building crusade to rid America of pollution.</w:t>
      </w:r>
      <w:bookmarkStart w:id="16" w:name="REF37"/>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"FOOT37"</w:instrText>
      </w:r>
      <w:r w:rsidRPr="00F633E4">
        <w:rPr>
          <w:rFonts w:asciiTheme="minorHAnsi" w:hAnsiTheme="minorHAnsi" w:cstheme="minorHAnsi"/>
        </w:rPr>
        <w:fldChar w:fldCharType="separate"/>
      </w:r>
      <w:r w:rsidRPr="00F633E4">
        <w:rPr>
          <w:rStyle w:val="Hyperlink"/>
          <w:rFonts w:asciiTheme="minorHAnsi" w:hAnsiTheme="minorHAnsi" w:cstheme="minorHAnsi"/>
        </w:rPr>
        <w:t>37</w:t>
      </w:r>
      <w:bookmarkEnd w:id="16"/>
      <w:r w:rsidRPr="00F633E4">
        <w:rPr>
          <w:rFonts w:asciiTheme="minorHAnsi" w:hAnsiTheme="minorHAnsi" w:cstheme="minorHAnsi"/>
        </w:rPr>
        <w:fldChar w:fldCharType="end"/>
      </w:r>
      <w:r w:rsidRPr="00F633E4">
        <w:rPr>
          <w:rFonts w:asciiTheme="minorHAnsi" w:hAnsiTheme="minorHAnsi" w:cstheme="minorHAnsi"/>
          <w:sz w:val="16"/>
        </w:rPr>
        <w:t xml:space="preserve">  By placing visual images in dialogue with public policy and subaltern perspectives, we can better understand the limits to American environmentalism as it developed during this period. To be sure, some environmental activists sought to forge connections with other social struggles, to link their cause to the antiwar movement or to the fight against systematic racism and poverty in the inner cities. For the most part, however,</w:t>
      </w:r>
      <w:r w:rsidRPr="00F633E4">
        <w:rPr>
          <w:rFonts w:asciiTheme="minorHAnsi" w:hAnsiTheme="minorHAnsi" w:cstheme="minorHAnsi"/>
          <w:shd w:val="clear" w:color="auto" w:fill="FFFF00"/>
        </w:rPr>
        <w:t xml:space="preserve"> </w:t>
      </w:r>
      <w:r w:rsidRPr="00F633E4">
        <w:rPr>
          <w:rFonts w:asciiTheme="minorHAnsi" w:hAnsiTheme="minorHAnsi" w:cstheme="minorHAnsi"/>
          <w:u w:val="single"/>
          <w:shd w:val="clear" w:color="auto" w:fill="FFFF00"/>
        </w:rPr>
        <w:t>mainstream environmental organizations</w:t>
      </w:r>
      <w:r w:rsidRPr="00F633E4">
        <w:rPr>
          <w:rFonts w:asciiTheme="minorHAnsi" w:hAnsiTheme="minorHAnsi" w:cstheme="minorHAnsi"/>
        </w:rPr>
        <w:t xml:space="preserve"> adhered to a narrow conception of the "environment." These groups </w:t>
      </w:r>
      <w:r w:rsidRPr="00F633E4">
        <w:rPr>
          <w:rFonts w:asciiTheme="minorHAnsi" w:hAnsiTheme="minorHAnsi" w:cstheme="minorHAnsi"/>
          <w:u w:val="single"/>
        </w:rPr>
        <w:t xml:space="preserve">worried about the presence of lead in the ambient environment and pushed for clear air measures, to </w:t>
      </w:r>
      <w:r w:rsidRPr="00F633E4">
        <w:rPr>
          <w:rFonts w:asciiTheme="minorHAnsi" w:hAnsiTheme="minorHAnsi" w:cstheme="minorHAnsi"/>
          <w:u w:val="single"/>
          <w:shd w:val="clear" w:color="auto" w:fill="FFFF00"/>
        </w:rPr>
        <w:t>make sure that</w:t>
      </w:r>
      <w:r w:rsidRPr="00F633E4">
        <w:rPr>
          <w:rFonts w:asciiTheme="minorHAnsi" w:hAnsiTheme="minorHAnsi" w:cstheme="minorHAnsi"/>
        </w:rPr>
        <w:t xml:space="preserve"> people like </w:t>
      </w:r>
      <w:r w:rsidRPr="00F633E4">
        <w:rPr>
          <w:rFonts w:asciiTheme="minorHAnsi" w:hAnsiTheme="minorHAnsi" w:cstheme="minorHAnsi"/>
          <w:u w:val="single"/>
          <w:shd w:val="clear" w:color="auto" w:fill="FFFF00"/>
        </w:rPr>
        <w:t>Sarah and Lucy would not have to wear gas masks in the future</w:t>
      </w:r>
      <w:r w:rsidRPr="00F633E4">
        <w:rPr>
          <w:rFonts w:asciiTheme="minorHAnsi" w:hAnsiTheme="minorHAnsi" w:cstheme="minorHAnsi"/>
        </w:rPr>
        <w:t>. Nevertheless,</w:t>
      </w:r>
      <w:r w:rsidRPr="00F633E4">
        <w:rPr>
          <w:rFonts w:asciiTheme="minorHAnsi" w:hAnsiTheme="minorHAnsi" w:cstheme="minorHAnsi"/>
          <w:u w:val="single"/>
        </w:rPr>
        <w:t xml:space="preserve"> </w:t>
      </w:r>
      <w:r w:rsidRPr="00F633E4">
        <w:rPr>
          <w:rFonts w:asciiTheme="minorHAnsi" w:hAnsiTheme="minorHAnsi" w:cstheme="minorHAnsi"/>
          <w:u w:val="single"/>
          <w:shd w:val="clear" w:color="auto" w:fill="FFFF00"/>
        </w:rPr>
        <w:t>they did not participate in the contemporaneous struggle against lead poisoning, a debilitating condition most commonly found in the inner city</w:t>
      </w:r>
      <w:r w:rsidRPr="00F633E4">
        <w:rPr>
          <w:rFonts w:asciiTheme="minorHAnsi" w:hAnsiTheme="minorHAnsi" w:cstheme="minorHAnsi"/>
        </w:rPr>
        <w:t xml:space="preserve">, </w:t>
      </w:r>
      <w:r w:rsidRPr="00F633E4">
        <w:rPr>
          <w:rFonts w:asciiTheme="minorHAnsi" w:hAnsiTheme="minorHAnsi" w:cstheme="minorHAnsi"/>
          <w:sz w:val="16"/>
        </w:rPr>
        <w:t xml:space="preserve">among children who </w:t>
      </w:r>
      <w:r w:rsidRPr="00F633E4">
        <w:rPr>
          <w:rFonts w:asciiTheme="minorHAnsi" w:hAnsiTheme="minorHAnsi" w:cstheme="minorHAnsi"/>
          <w:b/>
          <w:sz w:val="16"/>
        </w:rPr>
        <w:t>[End Page 90]</w:t>
      </w:r>
      <w:r w:rsidRPr="00F633E4">
        <w:rPr>
          <w:rFonts w:asciiTheme="minorHAnsi" w:hAnsiTheme="minorHAnsi" w:cstheme="minorHAnsi"/>
          <w:sz w:val="16"/>
        </w:rPr>
        <w:t xml:space="preserve"> lived in dilapidated housing units with peeling lead paint. Rather than making connections between this environmental hazard and questions of social justice, rather than forging links with grass roots and community organizations, the major environmental groups simply ignored it and did not view it as constituting an environmental issue.</w:t>
      </w:r>
      <w:bookmarkStart w:id="17" w:name="REF38"/>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"FOOT38"</w:instrText>
      </w:r>
      <w:r w:rsidRPr="00F633E4">
        <w:rPr>
          <w:rFonts w:asciiTheme="minorHAnsi" w:hAnsiTheme="minorHAnsi" w:cstheme="minorHAnsi"/>
        </w:rPr>
        <w:fldChar w:fldCharType="separate"/>
      </w:r>
      <w:r w:rsidRPr="00F633E4">
        <w:rPr>
          <w:rStyle w:val="Hyperlink"/>
          <w:rFonts w:asciiTheme="minorHAnsi" w:hAnsiTheme="minorHAnsi" w:cstheme="minorHAnsi"/>
        </w:rPr>
        <w:t>38</w:t>
      </w:r>
      <w:bookmarkEnd w:id="17"/>
      <w:r w:rsidRPr="00F633E4">
        <w:rPr>
          <w:rFonts w:asciiTheme="minorHAnsi" w:hAnsiTheme="minorHAnsi" w:cstheme="minorHAnsi"/>
        </w:rPr>
        <w:fldChar w:fldCharType="end"/>
      </w:r>
      <w:r w:rsidRPr="00F633E4">
        <w:rPr>
          <w:rFonts w:asciiTheme="minorHAnsi" w:hAnsiTheme="minorHAnsi" w:cstheme="minorHAnsi"/>
          <w:sz w:val="16"/>
        </w:rPr>
        <w:t xml:space="preserve">  The mass media, moreover, found no place for African Americans in the environmental movement. Media coverage of Earth Day described the overwhelming whiteness of the event's participants and implied that pollution was irrelevant to the plight of minority groups. NBC News interviewed Michael Harris, an African American student at Howard University, who dismissed Earth Day as a "calculated political move by the established order in this country to divert attention from the pressing problems of black people." Other media reports emphasized similar criticisms of environmentalism, including the pointed words of Mayor Richard G. Hatcher of Gary, Indiana, who argued that this newfound "concern with environment has done what George Wallace was unable to do: distract the nation from the human problems of the black and brown American, living in just as much misery as ever."</w:t>
      </w:r>
      <w:bookmarkStart w:id="18" w:name="REF39"/>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"FOOT39"</w:instrText>
      </w:r>
      <w:r w:rsidRPr="00F633E4">
        <w:rPr>
          <w:rFonts w:asciiTheme="minorHAnsi" w:hAnsiTheme="minorHAnsi" w:cstheme="minorHAnsi"/>
        </w:rPr>
        <w:fldChar w:fldCharType="separate"/>
      </w:r>
      <w:r w:rsidRPr="00F633E4">
        <w:rPr>
          <w:rStyle w:val="Hyperlink"/>
          <w:rFonts w:asciiTheme="minorHAnsi" w:hAnsiTheme="minorHAnsi" w:cstheme="minorHAnsi"/>
        </w:rPr>
        <w:t>39</w:t>
      </w:r>
      <w:bookmarkEnd w:id="18"/>
      <w:r w:rsidRPr="00F633E4">
        <w:rPr>
          <w:rFonts w:asciiTheme="minorHAnsi" w:hAnsiTheme="minorHAnsi" w:cstheme="minorHAnsi"/>
        </w:rPr>
        <w:fldChar w:fldCharType="end"/>
      </w:r>
      <w:r w:rsidRPr="00F633E4">
        <w:rPr>
          <w:rFonts w:asciiTheme="minorHAnsi" w:hAnsiTheme="minorHAnsi" w:cstheme="minorHAnsi"/>
          <w:sz w:val="16"/>
        </w:rPr>
        <w:t xml:space="preserve">  These comments, much like the demonstration staged against the San Jose State car burial, reveal an important dimension of environmental discourse during this time period. Earth Day participants, and environmental activists more generally, claimed to speak for the general public and to represent all Americans.</w:t>
      </w:r>
      <w:r w:rsidRPr="00F633E4">
        <w:rPr>
          <w:rFonts w:asciiTheme="minorHAnsi" w:hAnsiTheme="minorHAnsi" w:cstheme="minorHAnsi"/>
        </w:rPr>
        <w:t xml:space="preserve"> </w:t>
      </w:r>
      <w:r w:rsidRPr="00F633E4">
        <w:rPr>
          <w:rFonts w:asciiTheme="minorHAnsi" w:hAnsiTheme="minorHAnsi" w:cstheme="minorHAnsi"/>
          <w:u w:val="single"/>
        </w:rPr>
        <w:t>Their vision of environmentalism imagined the movement as unifying everyone in a common struggle against pollution</w:t>
      </w:r>
      <w:r w:rsidRPr="00F633E4">
        <w:rPr>
          <w:rFonts w:asciiTheme="minorHAnsi" w:hAnsiTheme="minorHAnsi" w:cstheme="minorHAnsi"/>
        </w:rPr>
        <w:t xml:space="preserve">. Yet </w:t>
      </w:r>
      <w:r w:rsidRPr="00F633E4">
        <w:rPr>
          <w:rFonts w:asciiTheme="minorHAnsi" w:hAnsiTheme="minorHAnsi" w:cstheme="minorHAnsi"/>
          <w:u w:val="single"/>
          <w:shd w:val="clear" w:color="auto" w:fill="FFFF00"/>
        </w:rPr>
        <w:t>left unspoken</w:t>
      </w:r>
      <w:r w:rsidRPr="00F633E4">
        <w:rPr>
          <w:rFonts w:asciiTheme="minorHAnsi" w:hAnsiTheme="minorHAnsi" w:cstheme="minorHAnsi"/>
          <w:shd w:val="clear" w:color="auto" w:fill="FFFF00"/>
        </w:rPr>
        <w:t>,</w:t>
      </w:r>
      <w:r w:rsidRPr="00F633E4">
        <w:rPr>
          <w:rFonts w:asciiTheme="minorHAnsi" w:hAnsiTheme="minorHAnsi" w:cstheme="minorHAnsi"/>
        </w:rPr>
        <w:t xml:space="preserve"> and almost never acknowledged by mainstream groups at the time, </w:t>
      </w:r>
      <w:r w:rsidRPr="00F633E4">
        <w:rPr>
          <w:rFonts w:asciiTheme="minorHAnsi" w:hAnsiTheme="minorHAnsi" w:cstheme="minorHAnsi"/>
          <w:u w:val="single"/>
          <w:shd w:val="clear" w:color="auto" w:fill="FFFF00"/>
        </w:rPr>
        <w:t>was how</w:t>
      </w:r>
      <w:r w:rsidRPr="00F633E4">
        <w:rPr>
          <w:rFonts w:asciiTheme="minorHAnsi" w:hAnsiTheme="minorHAnsi" w:cstheme="minorHAnsi"/>
          <w:u w:val="single"/>
        </w:rPr>
        <w:t xml:space="preserve"> their conception of </w:t>
      </w:r>
      <w:r w:rsidRPr="00F633E4">
        <w:rPr>
          <w:rFonts w:asciiTheme="minorHAnsi" w:hAnsiTheme="minorHAnsi" w:cstheme="minorHAnsi"/>
          <w:u w:val="single"/>
          <w:shd w:val="clear" w:color="auto" w:fill="FFFF00"/>
        </w:rPr>
        <w:t>environmentalism obscured divisions among the American population and elided the ways that economic and racial inequalities influenced the experience of environmental risk</w:t>
      </w:r>
      <w:r w:rsidRPr="00F633E4">
        <w:rPr>
          <w:rFonts w:asciiTheme="minorHAnsi" w:hAnsiTheme="minorHAnsi" w:cstheme="minorHAnsi"/>
          <w:shd w:val="clear" w:color="auto" w:fill="FFFF00"/>
        </w:rPr>
        <w:t xml:space="preserve">. </w:t>
      </w:r>
      <w:r w:rsidRPr="00F633E4">
        <w:rPr>
          <w:rFonts w:asciiTheme="minorHAnsi" w:hAnsiTheme="minorHAnsi" w:cstheme="minorHAnsi"/>
          <w:sz w:val="16"/>
        </w:rPr>
        <w:t xml:space="preserve"> Even as the media provided some space for criticisms of Earth Day, this same coverage also ignored the efforts of subaltern communities to form an alternative vision of environmentalism. In St. Louis, for example, an organization called Black Survival performed a series of skits on Earth Day dramatizing the environmental problems of the inner city: high rates of air pollution that led to asthma, emphysema, and other respiratory ailments; inadequate city services, such as infrequent trash removal that resulted in rat and roach infestations; and a frightening epidemic of lead poisoning among children in the city's poorest neighborhoods. Black Survival in fact grew out of a larger campaign against lead poisoning, a struggle coordinated by Ivory Perry, Freddie Mae Brown, and other civil rights activists in conjunction with scientists based at Barry Commoner's Center for the Biology of Natural Systems at Washington University. The Earth </w:t>
      </w:r>
      <w:r w:rsidRPr="00F633E4">
        <w:rPr>
          <w:rFonts w:asciiTheme="minorHAnsi" w:hAnsiTheme="minorHAnsi" w:cstheme="minorHAnsi"/>
          <w:b/>
          <w:sz w:val="16"/>
        </w:rPr>
        <w:t>[End Page 91]</w:t>
      </w:r>
      <w:r w:rsidRPr="00F633E4">
        <w:rPr>
          <w:rFonts w:asciiTheme="minorHAnsi" w:hAnsiTheme="minorHAnsi" w:cstheme="minorHAnsi"/>
          <w:sz w:val="16"/>
        </w:rPr>
        <w:t xml:space="preserve"> Day skits featured poignant moments, including a father learning that his baby has died of lead poisoning, and voiced radical sentiments, including chants of "Black Power" and "Power to the People." Although newspapers in St. Louis described these skits and other actions, Black Survival went unmentioned in national media coverage of Earth Day.</w:t>
      </w:r>
      <w:bookmarkStart w:id="19" w:name="REF40"/>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"FOOT40"</w:instrText>
      </w:r>
      <w:r w:rsidRPr="00F633E4">
        <w:rPr>
          <w:rFonts w:asciiTheme="minorHAnsi" w:hAnsiTheme="minorHAnsi" w:cstheme="minorHAnsi"/>
        </w:rPr>
        <w:fldChar w:fldCharType="separate"/>
      </w:r>
      <w:r w:rsidRPr="00F633E4">
        <w:rPr>
          <w:rStyle w:val="Hyperlink"/>
          <w:rFonts w:asciiTheme="minorHAnsi" w:hAnsiTheme="minorHAnsi" w:cstheme="minorHAnsi"/>
        </w:rPr>
        <w:t>40</w:t>
      </w:r>
      <w:bookmarkEnd w:id="19"/>
      <w:r w:rsidRPr="00F633E4">
        <w:rPr>
          <w:rFonts w:asciiTheme="minorHAnsi" w:hAnsiTheme="minorHAnsi" w:cstheme="minorHAnsi"/>
        </w:rPr>
        <w:fldChar w:fldCharType="end"/>
      </w:r>
      <w:r w:rsidRPr="00F633E4">
        <w:rPr>
          <w:rFonts w:asciiTheme="minorHAnsi" w:hAnsiTheme="minorHAnsi" w:cstheme="minorHAnsi"/>
          <w:sz w:val="16"/>
        </w:rPr>
        <w:t xml:space="preserve">  It is worth asking why this form of environmental theater did not receive media attention, while white people wearing gas masks or smashing or burying automobiles became central to mainstream views of the environmental cause. As the growing literature in the field of environmental justice studies demonstrates, subaltern groups did not separate environmental struggles from the broader quest for social justice. Black Survival's conception of environmentalism thus did not fit within the dominant understanding of the movement as a cause that voiced the concerns of all Americans and that described its constituency as a classless, undifferentiated group. By enacting their position as an oppressed segment of the population, by revealing the particular environmental conditions of the inner city, problems, they emphasized, that were located within larger structures of power, the members of Black Survival posed an important challenge to the self-conception of mainstream environmental organizations.</w:t>
      </w:r>
      <w:bookmarkStart w:id="20" w:name="REF41"/>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"FOOT41"</w:instrText>
      </w:r>
      <w:r w:rsidRPr="00F633E4">
        <w:rPr>
          <w:rFonts w:asciiTheme="minorHAnsi" w:hAnsiTheme="minorHAnsi" w:cstheme="minorHAnsi"/>
        </w:rPr>
        <w:fldChar w:fldCharType="separate"/>
      </w:r>
      <w:r w:rsidRPr="00F633E4">
        <w:rPr>
          <w:rStyle w:val="Hyperlink"/>
          <w:rFonts w:asciiTheme="minorHAnsi" w:hAnsiTheme="minorHAnsi" w:cstheme="minorHAnsi"/>
        </w:rPr>
        <w:t>41</w:t>
      </w:r>
      <w:bookmarkEnd w:id="20"/>
      <w:r w:rsidRPr="00F633E4">
        <w:rPr>
          <w:rFonts w:asciiTheme="minorHAnsi" w:hAnsiTheme="minorHAnsi" w:cstheme="minorHAnsi"/>
        </w:rPr>
        <w:fldChar w:fldCharType="end"/>
      </w:r>
      <w:r w:rsidRPr="00F633E4">
        <w:rPr>
          <w:rFonts w:asciiTheme="minorHAnsi" w:hAnsiTheme="minorHAnsi" w:cstheme="minorHAnsi"/>
          <w:sz w:val="16"/>
        </w:rPr>
        <w:t xml:space="preserve"> The sociologist Nathan Hare, writing in </w:t>
      </w:r>
      <w:r w:rsidRPr="00F633E4">
        <w:rPr>
          <w:rFonts w:asciiTheme="minorHAnsi" w:hAnsiTheme="minorHAnsi" w:cstheme="minorHAnsi"/>
          <w:i/>
          <w:sz w:val="16"/>
        </w:rPr>
        <w:t>Black Scholar</w:t>
      </w:r>
      <w:r w:rsidRPr="00F633E4">
        <w:rPr>
          <w:rFonts w:asciiTheme="minorHAnsi" w:hAnsiTheme="minorHAnsi" w:cstheme="minorHAnsi"/>
          <w:sz w:val="16"/>
        </w:rPr>
        <w:t xml:space="preserve"> during the same month as the Earth Day celebration, reminded readers that the term "'ecology' was derived" from the Greek word </w:t>
      </w:r>
      <w:r w:rsidRPr="00F633E4">
        <w:rPr>
          <w:rFonts w:asciiTheme="minorHAnsi" w:hAnsiTheme="minorHAnsi" w:cstheme="minorHAnsi"/>
          <w:i/>
          <w:sz w:val="16"/>
        </w:rPr>
        <w:t>oikos</w:t>
      </w:r>
      <w:r w:rsidRPr="00F633E4">
        <w:rPr>
          <w:rFonts w:asciiTheme="minorHAnsi" w:hAnsiTheme="minorHAnsi" w:cstheme="minorHAnsi"/>
          <w:sz w:val="16"/>
        </w:rPr>
        <w:t xml:space="preserve"> "meaning 'house.'" Environmental activists adopted the language of ecology, but they seemed, Hare suggested, to have forgotten this etymology—or perhaps they were simply unwilling to concern themselves with the "household and neighborhood environment of blacks." Indeed, mainstream environmental groups did not join in the struggle against lead poisoning and even refused to define it as an environmental problem. The journalist Jack Newfield, who described lead poisoning as "an environmental disease of the urban ghettos," suggested why the mass media and mainstream organizations neglected to confront this "silent epidemic." "It seems," he wrote, "that nothing is real to the media until it reaches the white middle class. . . . Then it is a crisis."</w:t>
      </w:r>
      <w:bookmarkStart w:id="21" w:name="REF42"/>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"FOOT42"</w:instrText>
      </w:r>
      <w:r w:rsidRPr="00F633E4">
        <w:rPr>
          <w:rFonts w:asciiTheme="minorHAnsi" w:hAnsiTheme="minorHAnsi" w:cstheme="minorHAnsi"/>
        </w:rPr>
        <w:fldChar w:fldCharType="separate"/>
      </w:r>
      <w:r w:rsidRPr="00F633E4">
        <w:rPr>
          <w:rStyle w:val="Hyperlink"/>
          <w:rFonts w:asciiTheme="minorHAnsi" w:hAnsiTheme="minorHAnsi" w:cstheme="minorHAnsi"/>
        </w:rPr>
        <w:t>42</w:t>
      </w:r>
      <w:bookmarkEnd w:id="21"/>
      <w:r w:rsidRPr="00F633E4">
        <w:rPr>
          <w:rFonts w:asciiTheme="minorHAnsi" w:hAnsiTheme="minorHAnsi" w:cstheme="minorHAnsi"/>
        </w:rPr>
        <w:fldChar w:fldCharType="end"/>
      </w:r>
      <w:r w:rsidRPr="00F633E4">
        <w:rPr>
          <w:rFonts w:asciiTheme="minorHAnsi" w:hAnsiTheme="minorHAnsi" w:cstheme="minorHAnsi"/>
          <w:sz w:val="16"/>
        </w:rPr>
        <w:t xml:space="preserve">  The photograph of Sarah and Lucy represented the crisis of air pollution reaching the middle class, as did the posters that warned of poisoned breast milk. These latter images also became linked to another struggle, one that suggested the possibility of viable interaction between mainstream and subaltern environmentalisms. In 1969, as the United Farm Workers Organizing Committee (UFWOC) struggled to get union recognition and bargaining rights for its primarily Latino membership, the group also began to focus on farmworkers' exposure to pesticides. The UFWOC had earlier called for a grape</w:t>
      </w:r>
      <w:r w:rsidRPr="00F633E4">
        <w:rPr>
          <w:rFonts w:asciiTheme="minorHAnsi" w:hAnsiTheme="minorHAnsi" w:cstheme="minorHAnsi"/>
          <w:b/>
          <w:sz w:val="16"/>
        </w:rPr>
        <w:t xml:space="preserve"> </w:t>
      </w:r>
      <w:r w:rsidRPr="00F633E4">
        <w:rPr>
          <w:rFonts w:asciiTheme="minorHAnsi" w:hAnsiTheme="minorHAnsi" w:cstheme="minorHAnsi"/>
          <w:sz w:val="16"/>
        </w:rPr>
        <w:t>boycott in order to link consumers to producers and put pressure on growers to accept its demands. As part of this boycott campaign, the UFWOC began to stress that grapes posed health threats to consumers as well as workers. The UFWOC suggested that all bodies were porous, that both consumers and workers could suffer from the "economic poisons" sprayed on grapes. In publicizing this dimension of the boycott, the UFWOC emphasized that nursing mothers could pass pesticides on to their babies. The vulnerable female body again became a central motif in environmental politics.</w:t>
      </w:r>
      <w:bookmarkStart w:id="22" w:name="REF43"/>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"FOOT43"</w:instrText>
      </w:r>
      <w:r w:rsidRPr="00F633E4">
        <w:rPr>
          <w:rFonts w:asciiTheme="minorHAnsi" w:hAnsiTheme="minorHAnsi" w:cstheme="minorHAnsi"/>
        </w:rPr>
        <w:fldChar w:fldCharType="separate"/>
      </w:r>
      <w:r w:rsidRPr="00F633E4">
        <w:rPr>
          <w:rStyle w:val="Hyperlink"/>
          <w:rFonts w:asciiTheme="minorHAnsi" w:hAnsiTheme="minorHAnsi" w:cstheme="minorHAnsi"/>
        </w:rPr>
        <w:t>43</w:t>
      </w:r>
      <w:bookmarkEnd w:id="22"/>
      <w:r w:rsidRPr="00F633E4">
        <w:rPr>
          <w:rFonts w:asciiTheme="minorHAnsi" w:hAnsiTheme="minorHAnsi" w:cstheme="minorHAnsi"/>
        </w:rPr>
        <w:fldChar w:fldCharType="end"/>
      </w:r>
      <w:r w:rsidRPr="00F633E4">
        <w:rPr>
          <w:rFonts w:asciiTheme="minorHAnsi" w:hAnsiTheme="minorHAnsi" w:cstheme="minorHAnsi"/>
          <w:sz w:val="16"/>
        </w:rPr>
        <w:t xml:space="preserve">  While the grape boycott signaled a promising collaboration, it also revealed the limitations of mainstream environmentalism. For the most part, these organizations did not give their support to the UFWOC. Even as mainstream environmental groups called for the banning of pesticides such as DDT, they focused on how these toxic chemicals affected wildlife populations and did not form alliances with farmworker organizations. The UFWOC viewed its campaign against pesticides as part of a larger struggle against the inequalities and power relations faced by Latino workers on a daily basis. Mainstream environmental groups did not understand how the pesticide issue was embedded in these larger, structural frameworks. Moreover, even though the UFWOC played an important role in removing DDT from the fields, the replacements for this pesticide—known as organophosphates—were in fact even more hazardous to workers (although not to wildlife). Nevertheless, mainstream organizations did not view the health of workers as an environmental issue and so, with few exceptions, did not worry about the dangers of pesticide replacements. As both the lead poisoning and pesticide issues illustrate, the dominant strand of American environmentalism refused to consider power relationships among different groups of Americans and detached itself from larger struggles for social justice. By defining environmental problems in a narrow fashion, by focusing on technical solutions, and by refusing to ally itself with other social movements, the environmental cause became an interest group that seemed to speak primarily for white, privileged Americans.</w:t>
      </w:r>
      <w:bookmarkStart w:id="23" w:name="REF44"/>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"FOOT44"</w:instrText>
      </w:r>
      <w:r w:rsidRPr="00F633E4">
        <w:rPr>
          <w:rFonts w:asciiTheme="minorHAnsi" w:hAnsiTheme="minorHAnsi" w:cstheme="minorHAnsi"/>
        </w:rPr>
        <w:fldChar w:fldCharType="separate"/>
      </w:r>
      <w:r w:rsidRPr="00F633E4">
        <w:rPr>
          <w:rStyle w:val="Hyperlink"/>
          <w:rFonts w:asciiTheme="minorHAnsi" w:hAnsiTheme="minorHAnsi" w:cstheme="minorHAnsi"/>
        </w:rPr>
        <w:t>44</w:t>
      </w:r>
      <w:bookmarkEnd w:id="23"/>
      <w:r w:rsidRPr="00F633E4">
        <w:rPr>
          <w:rFonts w:asciiTheme="minorHAnsi" w:hAnsiTheme="minorHAnsi" w:cstheme="minorHAnsi"/>
        </w:rPr>
        <w:fldChar w:fldCharType="end"/>
      </w:r>
      <w:r w:rsidRPr="00F633E4">
        <w:rPr>
          <w:rFonts w:asciiTheme="minorHAnsi" w:hAnsiTheme="minorHAnsi" w:cstheme="minorHAnsi"/>
          <w:sz w:val="16"/>
        </w:rPr>
        <w:t xml:space="preserve">  </w:t>
      </w:r>
      <w:r w:rsidRPr="00F633E4">
        <w:rPr>
          <w:rFonts w:asciiTheme="minorHAnsi" w:hAnsiTheme="minorHAnsi" w:cstheme="minorHAnsi"/>
          <w:u w:val="single"/>
        </w:rPr>
        <w:t xml:space="preserve">The technical </w:t>
      </w:r>
      <w:r w:rsidRPr="00F633E4">
        <w:rPr>
          <w:rFonts w:asciiTheme="minorHAnsi" w:hAnsiTheme="minorHAnsi" w:cstheme="minorHAnsi"/>
          <w:u w:val="single"/>
          <w:shd w:val="clear" w:color="auto" w:fill="FFFF00"/>
        </w:rPr>
        <w:t>solutions proposed by</w:t>
      </w:r>
      <w:r w:rsidRPr="00F633E4">
        <w:rPr>
          <w:rFonts w:asciiTheme="minorHAnsi" w:hAnsiTheme="minorHAnsi" w:cstheme="minorHAnsi"/>
          <w:u w:val="single"/>
        </w:rPr>
        <w:t xml:space="preserve"> environmental groups and </w:t>
      </w:r>
      <w:r w:rsidRPr="00F633E4">
        <w:rPr>
          <w:rFonts w:asciiTheme="minorHAnsi" w:hAnsiTheme="minorHAnsi" w:cstheme="minorHAnsi"/>
          <w:u w:val="single"/>
          <w:shd w:val="clear" w:color="auto" w:fill="FFFF00"/>
        </w:rPr>
        <w:t xml:space="preserve">policymakers assumed that "everyone breathes the same air </w:t>
      </w:r>
      <w:r w:rsidRPr="00F633E4">
        <w:rPr>
          <w:rFonts w:asciiTheme="minorHAnsi" w:hAnsiTheme="minorHAnsi" w:cstheme="minorHAnsi"/>
          <w:u w:val="single"/>
        </w:rPr>
        <w:t>and drinks the same water</w:t>
      </w:r>
      <w:r w:rsidRPr="00F633E4">
        <w:rPr>
          <w:rFonts w:asciiTheme="minorHAnsi" w:hAnsiTheme="minorHAnsi" w:cstheme="minorHAnsi"/>
        </w:rPr>
        <w:t>.</w:t>
      </w:r>
      <w:r w:rsidRPr="00F633E4">
        <w:rPr>
          <w:rFonts w:asciiTheme="minorHAnsi" w:hAnsiTheme="minorHAnsi" w:cstheme="minorHAnsi"/>
          <w:sz w:val="16"/>
        </w:rPr>
        <w:t xml:space="preserve">" As one critic of mainstream environmentalism explained, referencing the widespread use of the gas mask image: "If air pollution continues to get worse, the rich will produce the gas masks but they will not be the first to have to buy them." Indeed, the </w:t>
      </w:r>
      <w:r w:rsidRPr="00F633E4">
        <w:rPr>
          <w:rFonts w:asciiTheme="minorHAnsi" w:hAnsiTheme="minorHAnsi" w:cstheme="minorHAnsi"/>
          <w:u w:val="single"/>
          <w:shd w:val="clear" w:color="auto" w:fill="FFFF00"/>
        </w:rPr>
        <w:t>legislation</w:t>
      </w:r>
      <w:r w:rsidRPr="00F633E4">
        <w:rPr>
          <w:rFonts w:asciiTheme="minorHAnsi" w:hAnsiTheme="minorHAnsi" w:cstheme="minorHAnsi"/>
          <w:sz w:val="16"/>
        </w:rPr>
        <w:t xml:space="preserve"> that emerged from this period</w:t>
      </w:r>
      <w:r w:rsidRPr="00F633E4">
        <w:rPr>
          <w:rFonts w:asciiTheme="minorHAnsi" w:hAnsiTheme="minorHAnsi" w:cstheme="minorHAnsi"/>
        </w:rPr>
        <w:t xml:space="preserve"> </w:t>
      </w:r>
      <w:r w:rsidRPr="00F633E4">
        <w:rPr>
          <w:rFonts w:asciiTheme="minorHAnsi" w:hAnsiTheme="minorHAnsi" w:cstheme="minorHAnsi"/>
          <w:u w:val="single"/>
        </w:rPr>
        <w:t>f</w:t>
      </w:r>
      <w:r w:rsidRPr="00F633E4">
        <w:rPr>
          <w:rFonts w:asciiTheme="minorHAnsi" w:hAnsiTheme="minorHAnsi" w:cstheme="minorHAnsi"/>
          <w:u w:val="single"/>
          <w:shd w:val="clear" w:color="auto" w:fill="FFFF00"/>
        </w:rPr>
        <w:t>ailed to consider how racial and economic inequalities determined rates of environmental risk.</w:t>
      </w:r>
      <w:r w:rsidRPr="00F633E4">
        <w:rPr>
          <w:rFonts w:asciiTheme="minorHAnsi" w:hAnsiTheme="minorHAnsi" w:cstheme="minorHAnsi"/>
          <w:u w:val="single"/>
        </w:rPr>
        <w:t xml:space="preserve"> The generalized air and water pollution measures </w:t>
      </w:r>
      <w:r w:rsidRPr="00F633E4">
        <w:rPr>
          <w:rFonts w:asciiTheme="minorHAnsi" w:hAnsiTheme="minorHAnsi" w:cstheme="minorHAnsi"/>
          <w:u w:val="single"/>
          <w:shd w:val="clear" w:color="auto" w:fill="FFFF00"/>
        </w:rPr>
        <w:t xml:space="preserve">also created </w:t>
      </w:r>
      <w:r w:rsidRPr="00F633E4">
        <w:rPr>
          <w:rFonts w:asciiTheme="minorHAnsi" w:hAnsiTheme="minorHAnsi" w:cstheme="minorHAnsi"/>
          <w:u w:val="single"/>
        </w:rPr>
        <w:t xml:space="preserve">other problems: </w:t>
      </w:r>
      <w:r w:rsidRPr="00F633E4">
        <w:rPr>
          <w:rFonts w:asciiTheme="minorHAnsi" w:hAnsiTheme="minorHAnsi" w:cstheme="minorHAnsi"/>
          <w:u w:val="single"/>
          <w:shd w:val="clear" w:color="auto" w:fill="FFFF00"/>
        </w:rPr>
        <w:t>the proliferation of toxic waste dumps, located primarily in</w:t>
      </w:r>
      <w:r w:rsidRPr="00F633E4">
        <w:rPr>
          <w:rFonts w:asciiTheme="minorHAnsi" w:hAnsiTheme="minorHAnsi" w:cstheme="minorHAnsi"/>
          <w:b/>
          <w:u w:val="single"/>
          <w:shd w:val="clear" w:color="auto" w:fill="FFFF00"/>
        </w:rPr>
        <w:t xml:space="preserve"> </w:t>
      </w:r>
      <w:r w:rsidRPr="00F633E4">
        <w:rPr>
          <w:rFonts w:asciiTheme="minorHAnsi" w:hAnsiTheme="minorHAnsi" w:cstheme="minorHAnsi"/>
          <w:u w:val="single"/>
          <w:shd w:val="clear" w:color="auto" w:fill="FFFF00"/>
        </w:rPr>
        <w:t>minority communities</w:t>
      </w:r>
      <w:r w:rsidRPr="00F633E4">
        <w:rPr>
          <w:rFonts w:asciiTheme="minorHAnsi" w:hAnsiTheme="minorHAnsi" w:cstheme="minorHAnsi"/>
          <w:sz w:val="16"/>
        </w:rPr>
        <w:t>. "The primary legacy of the environmental movement and its resulting regulations," the historian Andrew Hurley writes, "was not so much a reduction of industrial waste but a transfer of wastes from water and air to the land."</w:t>
      </w:r>
      <w:r w:rsidRPr="00F633E4">
        <w:rPr>
          <w:rFonts w:asciiTheme="minorHAnsi" w:hAnsiTheme="minorHAnsi" w:cstheme="minorHAnsi"/>
        </w:rPr>
        <w:t xml:space="preserve"> </w:t>
      </w:r>
      <w:r w:rsidRPr="00F633E4">
        <w:rPr>
          <w:rFonts w:asciiTheme="minorHAnsi" w:hAnsiTheme="minorHAnsi" w:cstheme="minorHAnsi"/>
          <w:u w:val="single"/>
          <w:shd w:val="clear" w:color="auto" w:fill="FFFF00"/>
        </w:rPr>
        <w:t>Because white privilege was inscribed into the American landscape, these apparently race-neutral policies in fact only worked to racialize the distribution of environmental risk even further, forcing "aggrieved racial minorities</w:t>
      </w:r>
      <w:r w:rsidRPr="00F633E4">
        <w:rPr>
          <w:rFonts w:asciiTheme="minorHAnsi" w:hAnsiTheme="minorHAnsi" w:cstheme="minorHAnsi"/>
          <w:shd w:val="clear" w:color="auto" w:fill="FFFF00"/>
        </w:rPr>
        <w:t>,</w:t>
      </w:r>
      <w:r w:rsidRPr="00F633E4">
        <w:rPr>
          <w:rFonts w:asciiTheme="minorHAnsi" w:hAnsiTheme="minorHAnsi" w:cstheme="minorHAnsi"/>
        </w:rPr>
        <w:t xml:space="preserve">" as George Lipsitz explains, </w:t>
      </w:r>
      <w:r w:rsidRPr="00F633E4">
        <w:rPr>
          <w:rFonts w:asciiTheme="minorHAnsi" w:hAnsiTheme="minorHAnsi" w:cstheme="minorHAnsi"/>
          <w:color w:val="000000"/>
          <w:u w:val="single"/>
          <w:shd w:val="clear" w:color="auto" w:fill="FFFF00"/>
        </w:rPr>
        <w:t>to "encounter higher levels of exposure to toxic substances</w:t>
      </w:r>
      <w:r w:rsidRPr="00F633E4">
        <w:rPr>
          <w:rFonts w:asciiTheme="minorHAnsi" w:hAnsiTheme="minorHAnsi" w:cstheme="minorHAnsi"/>
        </w:rPr>
        <w:t>.</w:t>
      </w:r>
      <w:r w:rsidRPr="00F633E4">
        <w:rPr>
          <w:rFonts w:asciiTheme="minorHAnsi" w:hAnsiTheme="minorHAnsi" w:cstheme="minorHAnsi"/>
          <w:sz w:val="16"/>
        </w:rPr>
        <w:t>" To a certain extent, these new policies did help clean up the nation's air and water, but they also exacerbated environmental inequities by increasing the levels of pollution in minority neighborhoods, the spaces so often ignored by mainstream environmentalists and hidden from view by media coverage of the environmental crisis.</w:t>
      </w:r>
      <w:bookmarkStart w:id="24" w:name="REF45"/>
      <w:r w:rsidRPr="00F633E4">
        <w:rPr>
          <w:rFonts w:asciiTheme="minorHAnsi" w:hAnsiTheme="minorHAnsi" w:cstheme="minorHAnsi"/>
        </w:rPr>
        <w:fldChar w:fldCharType="begin"/>
      </w:r>
      <w:r w:rsidRPr="00F633E4">
        <w:rPr>
          <w:rFonts w:asciiTheme="minorHAnsi" w:hAnsiTheme="minorHAnsi" w:cstheme="minorHAnsi"/>
        </w:rPr>
        <w:instrText xml:space="preserve"> HYPERLINK "http://muse.jhu.edu/journals/american_quarterly/v060/60.1dunaway.html" \l "FOOT45"</w:instrText>
      </w:r>
      <w:r w:rsidRPr="00F633E4">
        <w:rPr>
          <w:rFonts w:asciiTheme="minorHAnsi" w:hAnsiTheme="minorHAnsi" w:cstheme="minorHAnsi"/>
        </w:rPr>
        <w:fldChar w:fldCharType="separate"/>
      </w:r>
      <w:r w:rsidRPr="00F633E4">
        <w:rPr>
          <w:rStyle w:val="Hyperlink"/>
          <w:rFonts w:asciiTheme="minorHAnsi" w:hAnsiTheme="minorHAnsi" w:cstheme="minorHAnsi"/>
        </w:rPr>
        <w:t>45</w:t>
      </w:r>
      <w:bookmarkEnd w:id="24"/>
      <w:r w:rsidRPr="00F633E4">
        <w:rPr>
          <w:rFonts w:asciiTheme="minorHAnsi" w:hAnsiTheme="minorHAnsi" w:cstheme="minorHAnsi"/>
        </w:rPr>
        <w:fldChar w:fldCharType="end"/>
      </w:r>
      <w:r w:rsidRPr="00F633E4">
        <w:rPr>
          <w:rFonts w:asciiTheme="minorHAnsi" w:hAnsiTheme="minorHAnsi" w:cstheme="minorHAnsi"/>
          <w:sz w:val="16"/>
        </w:rPr>
        <w:t xml:space="preserve"> </w:t>
      </w:r>
    </w:p>
    <w:p w:rsidR="003144DD" w:rsidRPr="00F633E4" w:rsidRDefault="003144DD" w:rsidP="00C55CE4">
      <w:pPr>
        <w:pStyle w:val="Heading3"/>
        <w:rPr>
          <w:rFonts w:asciiTheme="minorHAnsi" w:hAnsiTheme="minorHAnsi" w:cstheme="minorHAnsi"/>
        </w:rPr>
      </w:pPr>
      <w:bookmarkStart w:id="25" w:name="_Toc487308113"/>
      <w:r w:rsidRPr="00F633E4">
        <w:rPr>
          <w:rFonts w:asciiTheme="minorHAnsi" w:hAnsiTheme="minorHAnsi" w:cstheme="minorHAnsi"/>
        </w:rPr>
        <w:t>Globalization Link</w:t>
      </w:r>
      <w:bookmarkEnd w:id="25"/>
      <w:r w:rsidRPr="00F633E4">
        <w:rPr>
          <w:rFonts w:asciiTheme="minorHAnsi" w:hAnsiTheme="minorHAnsi" w:cstheme="minorHAnsi"/>
        </w:rPr>
        <w:t xml:space="preserve"> </w:t>
      </w:r>
    </w:p>
    <w:p w:rsidR="003144DD" w:rsidRPr="00F633E4" w:rsidRDefault="003144DD" w:rsidP="003144DD">
      <w:pPr>
        <w:rPr>
          <w:rFonts w:asciiTheme="minorHAnsi" w:hAnsiTheme="minorHAnsi" w:cstheme="minorHAnsi"/>
        </w:rPr>
      </w:pPr>
    </w:p>
    <w:p w:rsidR="003144DD" w:rsidRPr="00F633E4" w:rsidRDefault="003144DD" w:rsidP="003144DD">
      <w:pPr>
        <w:pStyle w:val="Heading4"/>
        <w:rPr>
          <w:rFonts w:asciiTheme="minorHAnsi" w:hAnsiTheme="minorHAnsi" w:cstheme="minorHAnsi"/>
          <w:sz w:val="19"/>
          <w:szCs w:val="19"/>
        </w:rPr>
      </w:pPr>
      <w:r w:rsidRPr="00F633E4">
        <w:rPr>
          <w:rFonts w:asciiTheme="minorHAnsi" w:hAnsiTheme="minorHAnsi" w:cstheme="minorHAnsi"/>
        </w:rPr>
        <w:t>Western engagement in the name of providing human rights and democracy only serves to perpetuate racist self-serving myths of poor, struggling countries of the globe in need of a White Savior. This portrayal not only masks the ineffectiveness of western intervention, but ignores the root of poverty and denies real agency – Haiti is empirical evidence</w:t>
      </w:r>
    </w:p>
    <w:p w:rsidR="003144DD" w:rsidRPr="00F633E4" w:rsidRDefault="003144DD" w:rsidP="003144DD">
      <w:pPr>
        <w:rPr>
          <w:rFonts w:asciiTheme="minorHAnsi" w:hAnsiTheme="minorHAnsi" w:cstheme="minorHAnsi"/>
        </w:rPr>
      </w:pPr>
      <w:r w:rsidRPr="00F633E4">
        <w:rPr>
          <w:rFonts w:asciiTheme="minorHAnsi" w:hAnsiTheme="minorHAnsi" w:cstheme="minorHAnsi"/>
          <w:b/>
          <w:bCs/>
          <w:sz w:val="26"/>
          <w:szCs w:val="26"/>
        </w:rPr>
        <w:t>Selwyn 10</w:t>
      </w:r>
      <w:r w:rsidRPr="00F633E4">
        <w:rPr>
          <w:rFonts w:asciiTheme="minorHAnsi" w:hAnsiTheme="minorHAnsi" w:cstheme="minorHAnsi"/>
        </w:rPr>
        <w:t> (Ben Selwyn - Lecturer in Global Politics and International Development at the University of Sussex, Feb 2010 “Haitian Tragedy and White Man’s Burden Redux,” London Progressive Journal, </w:t>
      </w:r>
      <w:hyperlink r:id="rId12" w:tgtFrame="_blank" w:history="1">
        <w:r w:rsidRPr="00F633E4">
          <w:rPr>
            <w:rStyle w:val="Hyperlink"/>
            <w:rFonts w:asciiTheme="minorHAnsi" w:hAnsiTheme="minorHAnsi" w:cstheme="minorHAnsi"/>
            <w:color w:val="1155CC"/>
            <w:sz w:val="19"/>
            <w:szCs w:val="19"/>
          </w:rPr>
          <w:t>http://londonprogressivejournal.com/article/view/628/haitian-tragedy-and-white-mans-burden-redux</w:t>
        </w:r>
      </w:hyperlink>
      <w:r w:rsidRPr="00F633E4">
        <w:rPr>
          <w:rFonts w:asciiTheme="minorHAnsi" w:hAnsiTheme="minorHAnsi" w:cstheme="minorHAnsi"/>
        </w:rPr>
        <w:t>)</w:t>
      </w:r>
    </w:p>
    <w:p w:rsidR="003144DD" w:rsidRPr="00F633E4" w:rsidRDefault="003144DD" w:rsidP="003144DD">
      <w:pPr>
        <w:shd w:val="clear" w:color="auto" w:fill="FFFFFF"/>
        <w:rPr>
          <w:rFonts w:asciiTheme="minorHAnsi" w:hAnsiTheme="minorHAnsi" w:cstheme="minorHAnsi"/>
          <w:color w:val="222222"/>
          <w:sz w:val="19"/>
          <w:szCs w:val="19"/>
        </w:rPr>
      </w:pPr>
      <w:r w:rsidRPr="00F633E4">
        <w:rPr>
          <w:rFonts w:asciiTheme="minorHAnsi" w:hAnsiTheme="minorHAnsi" w:cstheme="minorHAnsi"/>
          <w:color w:val="222222"/>
          <w:sz w:val="8"/>
          <w:szCs w:val="8"/>
        </w:rPr>
        <w:t>The </w:t>
      </w:r>
      <w:r w:rsidRPr="00F633E4">
        <w:rPr>
          <w:rStyle w:val="aqj"/>
          <w:rFonts w:asciiTheme="minorHAnsi" w:hAnsiTheme="minorHAnsi" w:cstheme="minorHAnsi"/>
          <w:color w:val="222222"/>
          <w:sz w:val="8"/>
          <w:szCs w:val="8"/>
        </w:rPr>
        <w:t>January 12th</w:t>
      </w:r>
      <w:r w:rsidRPr="00F633E4">
        <w:rPr>
          <w:rFonts w:asciiTheme="minorHAnsi" w:hAnsiTheme="minorHAnsi" w:cstheme="minorHAnsi"/>
          <w:color w:val="222222"/>
          <w:sz w:val="8"/>
          <w:szCs w:val="8"/>
        </w:rPr>
        <w:t> earthquake in Haiti killed around 100,000 people and many thousands more are dying because of the limited ability of the Haitian state, and unwillingness of western states, to respond rapidly and effectively to this humanitarian catastrophe. </w:t>
      </w:r>
      <w:r w:rsidRPr="00F633E4">
        <w:rPr>
          <w:rFonts w:asciiTheme="minorHAnsi" w:hAnsiTheme="minorHAnsi" w:cstheme="minorHAnsi"/>
          <w:color w:val="222222"/>
          <w:sz w:val="19"/>
          <w:szCs w:val="19"/>
          <w:u w:val="single"/>
        </w:rPr>
        <w:t>The </w:t>
      </w:r>
      <w:r w:rsidRPr="00F633E4">
        <w:rPr>
          <w:rFonts w:asciiTheme="minorHAnsi" w:hAnsiTheme="minorHAnsi" w:cstheme="minorHAnsi"/>
          <w:color w:val="222222"/>
          <w:sz w:val="19"/>
          <w:szCs w:val="19"/>
          <w:u w:val="single"/>
          <w:shd w:val="clear" w:color="auto" w:fill="D3D3D3"/>
        </w:rPr>
        <w:t>response to</w:t>
      </w:r>
      <w:r w:rsidRPr="00F633E4">
        <w:rPr>
          <w:rFonts w:asciiTheme="minorHAnsi" w:hAnsiTheme="minorHAnsi" w:cstheme="minorHAnsi"/>
          <w:color w:val="222222"/>
          <w:sz w:val="19"/>
          <w:szCs w:val="19"/>
          <w:u w:val="single"/>
        </w:rPr>
        <w:t> the </w:t>
      </w:r>
      <w:r w:rsidRPr="00F633E4">
        <w:rPr>
          <w:rFonts w:asciiTheme="minorHAnsi" w:hAnsiTheme="minorHAnsi" w:cstheme="minorHAnsi"/>
          <w:color w:val="222222"/>
          <w:sz w:val="19"/>
          <w:szCs w:val="19"/>
          <w:u w:val="single"/>
          <w:shd w:val="clear" w:color="auto" w:fill="D3D3D3"/>
        </w:rPr>
        <w:t>crisis by the</w:t>
      </w:r>
      <w:r w:rsidRPr="00F633E4">
        <w:rPr>
          <w:rFonts w:asciiTheme="minorHAnsi" w:hAnsiTheme="minorHAnsi" w:cstheme="minorHAnsi"/>
          <w:color w:val="222222"/>
          <w:sz w:val="8"/>
          <w:szCs w:val="8"/>
        </w:rPr>
        <w:t>British</w:t>
      </w:r>
      <w:r w:rsidRPr="00F633E4">
        <w:rPr>
          <w:rFonts w:asciiTheme="minorHAnsi" w:hAnsiTheme="minorHAnsi" w:cstheme="minorHAnsi"/>
          <w:color w:val="222222"/>
          <w:sz w:val="19"/>
          <w:szCs w:val="19"/>
          <w:u w:val="single"/>
        </w:rPr>
        <w:t> </w:t>
      </w:r>
      <w:r w:rsidRPr="00F633E4">
        <w:rPr>
          <w:rFonts w:asciiTheme="minorHAnsi" w:hAnsiTheme="minorHAnsi" w:cstheme="minorHAnsi"/>
          <w:color w:val="222222"/>
          <w:sz w:val="19"/>
          <w:szCs w:val="19"/>
          <w:u w:val="single"/>
          <w:shd w:val="clear" w:color="auto" w:fill="D3D3D3"/>
        </w:rPr>
        <w:t>media reveals much about</w:t>
      </w:r>
      <w:r w:rsidRPr="00F633E4">
        <w:rPr>
          <w:rFonts w:asciiTheme="minorHAnsi" w:hAnsiTheme="minorHAnsi" w:cstheme="minorHAnsi"/>
          <w:color w:val="222222"/>
          <w:sz w:val="19"/>
          <w:szCs w:val="19"/>
          <w:u w:val="single"/>
        </w:rPr>
        <w:t> this country's </w:t>
      </w:r>
      <w:r w:rsidRPr="00F633E4">
        <w:rPr>
          <w:rFonts w:asciiTheme="minorHAnsi" w:hAnsiTheme="minorHAnsi" w:cstheme="minorHAnsi"/>
          <w:color w:val="222222"/>
          <w:sz w:val="19"/>
          <w:szCs w:val="19"/>
          <w:u w:val="single"/>
          <w:shd w:val="clear" w:color="auto" w:fill="D3D3D3"/>
        </w:rPr>
        <w:t>ideological self-definition vis-à-vis the global South in general and very poor countries</w:t>
      </w:r>
      <w:r w:rsidRPr="00F633E4">
        <w:rPr>
          <w:rFonts w:asciiTheme="minorHAnsi" w:hAnsiTheme="minorHAnsi" w:cstheme="minorHAnsi"/>
          <w:color w:val="222222"/>
          <w:sz w:val="8"/>
          <w:szCs w:val="8"/>
        </w:rPr>
        <w:t> such as Haiti </w:t>
      </w:r>
      <w:r w:rsidRPr="00F633E4">
        <w:rPr>
          <w:rFonts w:asciiTheme="minorHAnsi" w:hAnsiTheme="minorHAnsi" w:cstheme="minorHAnsi"/>
          <w:color w:val="222222"/>
          <w:sz w:val="19"/>
          <w:szCs w:val="19"/>
          <w:u w:val="single"/>
        </w:rPr>
        <w:t>in particular</w:t>
      </w:r>
      <w:r w:rsidRPr="00F633E4">
        <w:rPr>
          <w:rFonts w:asciiTheme="minorHAnsi" w:hAnsiTheme="minorHAnsi" w:cstheme="minorHAnsi"/>
          <w:color w:val="222222"/>
          <w:sz w:val="8"/>
          <w:szCs w:val="8"/>
        </w:rPr>
        <w:t>. </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rPr>
        <w:t>The focus of the media’s coverage has been divided between emphasising the</w:t>
      </w:r>
      <w:r w:rsidRPr="00F633E4">
        <w:rPr>
          <w:rFonts w:asciiTheme="minorHAnsi" w:hAnsiTheme="minorHAnsi" w:cstheme="minorHAnsi"/>
          <w:color w:val="222222"/>
          <w:sz w:val="8"/>
          <w:szCs w:val="8"/>
        </w:rPr>
        <w:t> natural </w:t>
      </w:r>
      <w:r w:rsidRPr="00F633E4">
        <w:rPr>
          <w:rFonts w:asciiTheme="minorHAnsi" w:hAnsiTheme="minorHAnsi" w:cstheme="minorHAnsi"/>
          <w:color w:val="222222"/>
          <w:sz w:val="19"/>
          <w:szCs w:val="19"/>
          <w:u w:val="single"/>
        </w:rPr>
        <w:t>aspects of</w:t>
      </w:r>
      <w:r w:rsidRPr="00F633E4">
        <w:rPr>
          <w:rFonts w:asciiTheme="minorHAnsi" w:hAnsiTheme="minorHAnsi" w:cstheme="minorHAnsi"/>
          <w:color w:val="222222"/>
          <w:sz w:val="8"/>
          <w:szCs w:val="8"/>
        </w:rPr>
        <w:t> this </w:t>
      </w:r>
      <w:r w:rsidRPr="00F633E4">
        <w:rPr>
          <w:rFonts w:asciiTheme="minorHAnsi" w:hAnsiTheme="minorHAnsi" w:cstheme="minorHAnsi"/>
          <w:color w:val="222222"/>
          <w:sz w:val="19"/>
          <w:szCs w:val="19"/>
          <w:u w:val="single"/>
        </w:rPr>
        <w:t>disaster, praising western aid agencies’ attempts to help</w:t>
      </w:r>
      <w:r w:rsidRPr="00F633E4">
        <w:rPr>
          <w:rFonts w:asciiTheme="minorHAnsi" w:hAnsiTheme="minorHAnsi" w:cstheme="minorHAnsi"/>
          <w:color w:val="222222"/>
          <w:sz w:val="8"/>
          <w:szCs w:val="8"/>
        </w:rPr>
        <w:t> the people of Haiti, </w:t>
      </w:r>
      <w:r w:rsidRPr="00F633E4">
        <w:rPr>
          <w:rFonts w:asciiTheme="minorHAnsi" w:hAnsiTheme="minorHAnsi" w:cstheme="minorHAnsi"/>
          <w:color w:val="222222"/>
          <w:sz w:val="19"/>
          <w:szCs w:val="19"/>
          <w:u w:val="single"/>
        </w:rPr>
        <w:t>and detailing the desperate conditions of the general population.</w:t>
      </w:r>
      <w:r w:rsidRPr="00F633E4">
        <w:rPr>
          <w:rFonts w:asciiTheme="minorHAnsi" w:hAnsiTheme="minorHAnsi" w:cstheme="minorHAnsi"/>
          <w:color w:val="222222"/>
          <w:sz w:val="8"/>
          <w:szCs w:val="8"/>
        </w:rPr>
        <w:t> To be sure, western populations have been quick and generous in their response to the crisis through millions of individual donations. But this generosity of spirit is not matched by their governments and media. Rather, </w:t>
      </w:r>
      <w:r w:rsidRPr="00F633E4">
        <w:rPr>
          <w:rFonts w:asciiTheme="minorHAnsi" w:hAnsiTheme="minorHAnsi" w:cstheme="minorHAnsi"/>
          <w:color w:val="222222"/>
          <w:sz w:val="19"/>
          <w:szCs w:val="19"/>
          <w:u w:val="single"/>
          <w:shd w:val="clear" w:color="auto" w:fill="D3D3D3"/>
        </w:rPr>
        <w:t>the crisis has become an opportunity to engage in the reproduction of self-serving myths of western superiority and generosity</w:t>
      </w:r>
      <w:r w:rsidRPr="00F633E4">
        <w:rPr>
          <w:rFonts w:asciiTheme="minorHAnsi" w:hAnsiTheme="minorHAnsi" w:cstheme="minorHAnsi"/>
          <w:color w:val="222222"/>
          <w:sz w:val="8"/>
          <w:szCs w:val="8"/>
        </w:rPr>
        <w:t>.</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rPr>
        <w:t>The Times branded Haiti ‘The unluckiest country’ and The Daily Mail explains the devastation</w:t>
      </w:r>
      <w:r w:rsidRPr="00F633E4">
        <w:rPr>
          <w:rFonts w:asciiTheme="minorHAnsi" w:hAnsiTheme="minorHAnsi" w:cstheme="minorHAnsi"/>
          <w:color w:val="222222"/>
          <w:sz w:val="8"/>
          <w:szCs w:val="8"/>
        </w:rPr>
        <w:t> of the quake as resulting from the magnitude of the intensity combined with the epicentre’s proximity to the capital, Port-au-Prince. </w:t>
      </w:r>
      <w:r w:rsidRPr="00F633E4">
        <w:rPr>
          <w:rFonts w:asciiTheme="minorHAnsi" w:hAnsiTheme="minorHAnsi" w:cstheme="minorHAnsi"/>
          <w:color w:val="222222"/>
          <w:sz w:val="19"/>
          <w:szCs w:val="19"/>
          <w:u w:val="single"/>
        </w:rPr>
        <w:t>Alongside such ‘explanations’, </w:t>
      </w:r>
      <w:r w:rsidRPr="00F633E4">
        <w:rPr>
          <w:rFonts w:asciiTheme="minorHAnsi" w:hAnsiTheme="minorHAnsi" w:cstheme="minorHAnsi"/>
          <w:color w:val="222222"/>
          <w:sz w:val="19"/>
          <w:szCs w:val="19"/>
          <w:u w:val="single"/>
          <w:shd w:val="clear" w:color="auto" w:fill="D3D3D3"/>
        </w:rPr>
        <w:t>reports detail the courage of western aid agencies</w:t>
      </w:r>
      <w:r w:rsidRPr="00F633E4">
        <w:rPr>
          <w:rFonts w:asciiTheme="minorHAnsi" w:hAnsiTheme="minorHAnsi" w:cstheme="minorHAnsi"/>
          <w:color w:val="222222"/>
          <w:sz w:val="8"/>
          <w:szCs w:val="8"/>
          <w:shd w:val="clear" w:color="auto" w:fill="D3D3D3"/>
        </w:rPr>
        <w:t>.</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rPr>
        <w:t>President </w:t>
      </w:r>
      <w:r w:rsidRPr="00F633E4">
        <w:rPr>
          <w:rFonts w:asciiTheme="minorHAnsi" w:hAnsiTheme="minorHAnsi" w:cstheme="minorHAnsi"/>
          <w:color w:val="222222"/>
          <w:sz w:val="19"/>
          <w:szCs w:val="19"/>
          <w:u w:val="single"/>
          <w:shd w:val="clear" w:color="auto" w:fill="D3D3D3"/>
        </w:rPr>
        <w:t>Obama is quoted as promising ‘unwavering support’</w:t>
      </w:r>
      <w:r w:rsidRPr="00F633E4">
        <w:rPr>
          <w:rFonts w:asciiTheme="minorHAnsi" w:hAnsiTheme="minorHAnsi" w:cstheme="minorHAnsi"/>
          <w:color w:val="222222"/>
          <w:sz w:val="19"/>
          <w:szCs w:val="19"/>
          <w:u w:val="single"/>
        </w:rPr>
        <w:t> for Haiti. Published </w:t>
      </w:r>
      <w:r w:rsidRPr="00F633E4">
        <w:rPr>
          <w:rFonts w:asciiTheme="minorHAnsi" w:hAnsiTheme="minorHAnsi" w:cstheme="minorHAnsi"/>
          <w:color w:val="222222"/>
          <w:sz w:val="19"/>
          <w:szCs w:val="19"/>
          <w:u w:val="single"/>
          <w:shd w:val="clear" w:color="auto" w:fill="D3D3D3"/>
        </w:rPr>
        <w:t>eye-witness accounts </w:t>
      </w:r>
      <w:r w:rsidRPr="00F633E4">
        <w:rPr>
          <w:rFonts w:asciiTheme="minorHAnsi" w:hAnsiTheme="minorHAnsi" w:cstheme="minorHAnsi"/>
          <w:color w:val="222222"/>
          <w:sz w:val="19"/>
          <w:szCs w:val="19"/>
          <w:u w:val="single"/>
        </w:rPr>
        <w:t>which</w:t>
      </w:r>
      <w:r w:rsidRPr="00F633E4">
        <w:rPr>
          <w:rFonts w:asciiTheme="minorHAnsi" w:hAnsiTheme="minorHAnsi" w:cstheme="minorHAnsi"/>
          <w:color w:val="222222"/>
          <w:sz w:val="19"/>
          <w:szCs w:val="19"/>
          <w:u w:val="single"/>
          <w:shd w:val="clear" w:color="auto" w:fill="D3D3D3"/>
        </w:rPr>
        <w:t> began by emphasising the desperation of the surviving population shifted</w:t>
      </w:r>
      <w:r w:rsidRPr="00F633E4">
        <w:rPr>
          <w:rFonts w:asciiTheme="minorHAnsi" w:hAnsiTheme="minorHAnsi" w:cstheme="minorHAnsi"/>
          <w:color w:val="222222"/>
          <w:sz w:val="19"/>
          <w:szCs w:val="19"/>
          <w:u w:val="single"/>
        </w:rPr>
        <w:t>, within days, </w:t>
      </w:r>
      <w:r w:rsidRPr="00F633E4">
        <w:rPr>
          <w:rFonts w:asciiTheme="minorHAnsi" w:hAnsiTheme="minorHAnsi" w:cstheme="minorHAnsi"/>
          <w:color w:val="222222"/>
          <w:sz w:val="19"/>
          <w:szCs w:val="19"/>
          <w:u w:val="single"/>
          <w:shd w:val="clear" w:color="auto" w:fill="D3D3D3"/>
        </w:rPr>
        <w:t>to salacious stories of looting</w:t>
      </w:r>
      <w:r w:rsidRPr="00F633E4">
        <w:rPr>
          <w:rFonts w:asciiTheme="minorHAnsi" w:hAnsiTheme="minorHAnsi" w:cstheme="minorHAnsi"/>
          <w:color w:val="222222"/>
          <w:sz w:val="19"/>
          <w:szCs w:val="19"/>
          <w:u w:val="single"/>
        </w:rPr>
        <w:t>. UN and </w:t>
      </w:r>
      <w:r w:rsidRPr="00F633E4">
        <w:rPr>
          <w:rFonts w:asciiTheme="minorHAnsi" w:hAnsiTheme="minorHAnsi" w:cstheme="minorHAnsi"/>
          <w:color w:val="222222"/>
          <w:sz w:val="19"/>
          <w:szCs w:val="19"/>
          <w:u w:val="single"/>
          <w:shd w:val="clear" w:color="auto" w:fill="D3D3D3"/>
        </w:rPr>
        <w:t>American forces </w:t>
      </w:r>
      <w:r w:rsidRPr="00F633E4">
        <w:rPr>
          <w:rFonts w:asciiTheme="minorHAnsi" w:hAnsiTheme="minorHAnsi" w:cstheme="minorHAnsi"/>
          <w:color w:val="222222"/>
          <w:sz w:val="19"/>
          <w:szCs w:val="19"/>
          <w:u w:val="single"/>
        </w:rPr>
        <w:t>have been </w:t>
      </w:r>
      <w:r w:rsidRPr="00F633E4">
        <w:rPr>
          <w:rFonts w:asciiTheme="minorHAnsi" w:hAnsiTheme="minorHAnsi" w:cstheme="minorHAnsi"/>
          <w:color w:val="222222"/>
          <w:sz w:val="19"/>
          <w:szCs w:val="19"/>
          <w:u w:val="single"/>
          <w:shd w:val="clear" w:color="auto" w:fill="D3D3D3"/>
        </w:rPr>
        <w:t>portrayed as ‘restoring order’</w:t>
      </w:r>
      <w:r w:rsidRPr="00F633E4">
        <w:rPr>
          <w:rFonts w:asciiTheme="minorHAnsi" w:hAnsiTheme="minorHAnsi" w:cstheme="minorHAnsi"/>
          <w:color w:val="222222"/>
          <w:sz w:val="8"/>
          <w:szCs w:val="8"/>
        </w:rPr>
        <w:t>. </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rPr>
        <w:t>The </w:t>
      </w:r>
      <w:r w:rsidRPr="00F633E4">
        <w:rPr>
          <w:rFonts w:asciiTheme="minorHAnsi" w:hAnsiTheme="minorHAnsi" w:cstheme="minorHAnsi"/>
          <w:color w:val="222222"/>
          <w:sz w:val="19"/>
          <w:szCs w:val="19"/>
          <w:u w:val="single"/>
          <w:shd w:val="clear" w:color="auto" w:fill="D3D3D3"/>
        </w:rPr>
        <w:t>narratives constructed</w:t>
      </w:r>
      <w:r w:rsidRPr="00F633E4">
        <w:rPr>
          <w:rFonts w:asciiTheme="minorHAnsi" w:hAnsiTheme="minorHAnsi" w:cstheme="minorHAnsi"/>
          <w:color w:val="222222"/>
          <w:sz w:val="19"/>
          <w:szCs w:val="19"/>
          <w:u w:val="single"/>
        </w:rPr>
        <w:t> in the media’s reporting and government reaction to the crisis </w:t>
      </w:r>
      <w:r w:rsidRPr="00F633E4">
        <w:rPr>
          <w:rFonts w:asciiTheme="minorHAnsi" w:hAnsiTheme="minorHAnsi" w:cstheme="minorHAnsi"/>
          <w:color w:val="222222"/>
          <w:sz w:val="19"/>
          <w:szCs w:val="19"/>
          <w:u w:val="single"/>
          <w:shd w:val="clear" w:color="auto" w:fill="D3D3D3"/>
        </w:rPr>
        <w:t>have all the hall-marks of the white man’s burden: An impoverished (black) country, unable to self-govern,</w:t>
      </w:r>
      <w:r w:rsidRPr="00F633E4">
        <w:rPr>
          <w:rFonts w:asciiTheme="minorHAnsi" w:hAnsiTheme="minorHAnsi" w:cstheme="minorHAnsi"/>
          <w:color w:val="222222"/>
          <w:sz w:val="19"/>
          <w:szCs w:val="19"/>
          <w:u w:val="single"/>
        </w:rPr>
        <w:t> run its own affairs </w:t>
      </w:r>
      <w:r w:rsidRPr="00F633E4">
        <w:rPr>
          <w:rFonts w:asciiTheme="minorHAnsi" w:hAnsiTheme="minorHAnsi" w:cstheme="minorHAnsi"/>
          <w:color w:val="222222"/>
          <w:sz w:val="19"/>
          <w:szCs w:val="19"/>
          <w:u w:val="single"/>
          <w:shd w:val="clear" w:color="auto" w:fill="D3D3D3"/>
        </w:rPr>
        <w:t>and respond to the disaster requires generous (white) western assistance; the world is ready to help - but aid is disrupted by an unworking</w:t>
      </w:r>
      <w:r w:rsidRPr="00F633E4">
        <w:rPr>
          <w:rFonts w:asciiTheme="minorHAnsi" w:hAnsiTheme="minorHAnsi" w:cstheme="minorHAnsi"/>
          <w:color w:val="222222"/>
          <w:sz w:val="19"/>
          <w:szCs w:val="19"/>
          <w:u w:val="single"/>
        </w:rPr>
        <w:t> Haitian </w:t>
      </w:r>
      <w:r w:rsidRPr="00F633E4">
        <w:rPr>
          <w:rFonts w:asciiTheme="minorHAnsi" w:hAnsiTheme="minorHAnsi" w:cstheme="minorHAnsi"/>
          <w:color w:val="222222"/>
          <w:sz w:val="19"/>
          <w:szCs w:val="19"/>
          <w:u w:val="single"/>
          <w:shd w:val="clear" w:color="auto" w:fill="D3D3D3"/>
        </w:rPr>
        <w:t>state system and by thuggish (black) looters; aid,</w:t>
      </w:r>
      <w:r w:rsidRPr="00F633E4">
        <w:rPr>
          <w:rFonts w:asciiTheme="minorHAnsi" w:hAnsiTheme="minorHAnsi" w:cstheme="minorHAnsi"/>
          <w:color w:val="222222"/>
          <w:sz w:val="19"/>
          <w:szCs w:val="19"/>
          <w:u w:val="single"/>
        </w:rPr>
        <w:t>therefore, </w:t>
      </w:r>
      <w:r w:rsidRPr="00F633E4">
        <w:rPr>
          <w:rFonts w:asciiTheme="minorHAnsi" w:hAnsiTheme="minorHAnsi" w:cstheme="minorHAnsi"/>
          <w:color w:val="222222"/>
          <w:sz w:val="19"/>
          <w:szCs w:val="19"/>
          <w:u w:val="single"/>
          <w:shd w:val="clear" w:color="auto" w:fill="D3D3D3"/>
        </w:rPr>
        <w:t>needs to be backed up by </w:t>
      </w:r>
      <w:r w:rsidRPr="00F633E4">
        <w:rPr>
          <w:rFonts w:asciiTheme="minorHAnsi" w:hAnsiTheme="minorHAnsi" w:cstheme="minorHAnsi"/>
          <w:color w:val="222222"/>
          <w:sz w:val="19"/>
          <w:szCs w:val="19"/>
          <w:u w:val="single"/>
        </w:rPr>
        <w:t>peacekeeping and </w:t>
      </w:r>
      <w:r w:rsidRPr="00F633E4">
        <w:rPr>
          <w:rFonts w:asciiTheme="minorHAnsi" w:hAnsiTheme="minorHAnsi" w:cstheme="minorHAnsi"/>
          <w:color w:val="222222"/>
          <w:sz w:val="19"/>
          <w:szCs w:val="19"/>
          <w:u w:val="single"/>
          <w:shd w:val="clear" w:color="auto" w:fill="D3D3D3"/>
        </w:rPr>
        <w:t>the restoration of order</w:t>
      </w:r>
      <w:r w:rsidRPr="00F633E4">
        <w:rPr>
          <w:rFonts w:asciiTheme="minorHAnsi" w:hAnsiTheme="minorHAnsi" w:cstheme="minorHAnsi"/>
          <w:color w:val="222222"/>
          <w:sz w:val="8"/>
          <w:szCs w:val="8"/>
        </w:rPr>
        <w:t>. </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shd w:val="clear" w:color="auto" w:fill="D3D3D3"/>
        </w:rPr>
        <w:t>Very little space</w:t>
      </w:r>
      <w:r w:rsidRPr="00F633E4">
        <w:rPr>
          <w:rFonts w:asciiTheme="minorHAnsi" w:hAnsiTheme="minorHAnsi" w:cstheme="minorHAnsi"/>
          <w:color w:val="222222"/>
          <w:sz w:val="19"/>
          <w:szCs w:val="19"/>
          <w:u w:val="single"/>
        </w:rPr>
        <w:t> in the mainstream media </w:t>
      </w:r>
      <w:r w:rsidRPr="00F633E4">
        <w:rPr>
          <w:rFonts w:asciiTheme="minorHAnsi" w:hAnsiTheme="minorHAnsi" w:cstheme="minorHAnsi"/>
          <w:color w:val="222222"/>
          <w:sz w:val="19"/>
          <w:szCs w:val="19"/>
          <w:u w:val="single"/>
          <w:shd w:val="clear" w:color="auto" w:fill="D3D3D3"/>
        </w:rPr>
        <w:t>has been given to</w:t>
      </w:r>
      <w:r w:rsidRPr="00F633E4">
        <w:rPr>
          <w:rFonts w:asciiTheme="minorHAnsi" w:hAnsiTheme="minorHAnsi" w:cstheme="minorHAnsi"/>
          <w:color w:val="222222"/>
          <w:sz w:val="8"/>
          <w:szCs w:val="8"/>
        </w:rPr>
        <w:t>the </w:t>
      </w:r>
      <w:r w:rsidRPr="00F633E4">
        <w:rPr>
          <w:rFonts w:asciiTheme="minorHAnsi" w:hAnsiTheme="minorHAnsi" w:cstheme="minorHAnsi"/>
          <w:color w:val="222222"/>
          <w:sz w:val="19"/>
          <w:szCs w:val="19"/>
          <w:u w:val="single"/>
          <w:shd w:val="clear" w:color="auto" w:fill="D3D3D3"/>
        </w:rPr>
        <w:t>original reasons for</w:t>
      </w:r>
      <w:r w:rsidRPr="00F633E4">
        <w:rPr>
          <w:rFonts w:asciiTheme="minorHAnsi" w:hAnsiTheme="minorHAnsi" w:cstheme="minorHAnsi"/>
          <w:color w:val="222222"/>
          <w:sz w:val="8"/>
          <w:szCs w:val="8"/>
        </w:rPr>
        <w:t> Haiti’s </w:t>
      </w:r>
      <w:r w:rsidRPr="00F633E4">
        <w:rPr>
          <w:rFonts w:asciiTheme="minorHAnsi" w:hAnsiTheme="minorHAnsi" w:cstheme="minorHAnsi"/>
          <w:color w:val="222222"/>
          <w:sz w:val="19"/>
          <w:szCs w:val="19"/>
          <w:u w:val="single"/>
          <w:shd w:val="clear" w:color="auto" w:fill="D3D3D3"/>
        </w:rPr>
        <w:t>extreme poverty</w:t>
      </w:r>
      <w:r w:rsidRPr="00F633E4">
        <w:rPr>
          <w:rFonts w:asciiTheme="minorHAnsi" w:hAnsiTheme="minorHAnsi" w:cstheme="minorHAnsi"/>
          <w:color w:val="222222"/>
          <w:sz w:val="19"/>
          <w:szCs w:val="19"/>
          <w:u w:val="single"/>
        </w:rPr>
        <w:t>. </w:t>
      </w:r>
      <w:r w:rsidRPr="00F633E4">
        <w:rPr>
          <w:rFonts w:asciiTheme="minorHAnsi" w:hAnsiTheme="minorHAnsi" w:cstheme="minorHAnsi"/>
          <w:color w:val="222222"/>
          <w:sz w:val="19"/>
          <w:szCs w:val="19"/>
          <w:u w:val="single"/>
          <w:shd w:val="clear" w:color="auto" w:fill="D3D3D3"/>
        </w:rPr>
        <w:t>To do so would undermine</w:t>
      </w:r>
      <w:r w:rsidRPr="00F633E4">
        <w:rPr>
          <w:rFonts w:asciiTheme="minorHAnsi" w:hAnsiTheme="minorHAnsi" w:cstheme="minorHAnsi"/>
          <w:color w:val="222222"/>
          <w:sz w:val="19"/>
          <w:szCs w:val="19"/>
          <w:u w:val="single"/>
        </w:rPr>
        <w:t> </w:t>
      </w:r>
      <w:r w:rsidRPr="00F633E4">
        <w:rPr>
          <w:rFonts w:asciiTheme="minorHAnsi" w:hAnsiTheme="minorHAnsi" w:cstheme="minorHAnsi"/>
          <w:color w:val="222222"/>
          <w:sz w:val="19"/>
          <w:szCs w:val="19"/>
          <w:u w:val="single"/>
          <w:shd w:val="clear" w:color="auto" w:fill="D3D3D3"/>
        </w:rPr>
        <w:t>the myth</w:t>
      </w:r>
      <w:r w:rsidRPr="00F633E4">
        <w:rPr>
          <w:rFonts w:asciiTheme="minorHAnsi" w:hAnsiTheme="minorHAnsi" w:cstheme="minorHAnsi"/>
          <w:color w:val="222222"/>
          <w:sz w:val="19"/>
          <w:szCs w:val="19"/>
          <w:u w:val="single"/>
        </w:rPr>
        <w:t> of the white man’s burden </w:t>
      </w:r>
      <w:r w:rsidRPr="00F633E4">
        <w:rPr>
          <w:rFonts w:asciiTheme="minorHAnsi" w:hAnsiTheme="minorHAnsi" w:cstheme="minorHAnsi"/>
          <w:color w:val="222222"/>
          <w:sz w:val="19"/>
          <w:szCs w:val="19"/>
          <w:u w:val="single"/>
          <w:shd w:val="clear" w:color="auto" w:fill="D3D3D3"/>
        </w:rPr>
        <w:t>and expose western</w:t>
      </w:r>
      <w:r w:rsidRPr="00F633E4">
        <w:rPr>
          <w:rFonts w:asciiTheme="minorHAnsi" w:hAnsiTheme="minorHAnsi" w:cstheme="minorHAnsi"/>
          <w:color w:val="222222"/>
          <w:sz w:val="19"/>
          <w:szCs w:val="19"/>
          <w:u w:val="single"/>
        </w:rPr>
        <w:t> powers’ </w:t>
      </w:r>
      <w:r w:rsidRPr="00F633E4">
        <w:rPr>
          <w:rFonts w:asciiTheme="minorHAnsi" w:hAnsiTheme="minorHAnsi" w:cstheme="minorHAnsi"/>
          <w:color w:val="222222"/>
          <w:sz w:val="19"/>
          <w:szCs w:val="19"/>
          <w:u w:val="single"/>
          <w:shd w:val="clear" w:color="auto" w:fill="D3D3D3"/>
        </w:rPr>
        <w:t>responsibility for</w:t>
      </w:r>
      <w:r w:rsidRPr="00F633E4">
        <w:rPr>
          <w:rFonts w:asciiTheme="minorHAnsi" w:hAnsiTheme="minorHAnsi" w:cstheme="minorHAnsi"/>
          <w:color w:val="222222"/>
          <w:sz w:val="19"/>
          <w:szCs w:val="19"/>
          <w:u w:val="single"/>
        </w:rPr>
        <w:t> the country’s </w:t>
      </w:r>
      <w:r w:rsidRPr="00F633E4">
        <w:rPr>
          <w:rFonts w:asciiTheme="minorHAnsi" w:hAnsiTheme="minorHAnsi" w:cstheme="minorHAnsi"/>
          <w:color w:val="222222"/>
          <w:sz w:val="19"/>
          <w:szCs w:val="19"/>
          <w:u w:val="single"/>
          <w:shd w:val="clear" w:color="auto" w:fill="D3D3D3"/>
        </w:rPr>
        <w:t>underdevelopment.</w:t>
      </w:r>
      <w:r w:rsidRPr="00F633E4">
        <w:rPr>
          <w:rFonts w:asciiTheme="minorHAnsi" w:hAnsiTheme="minorHAnsi" w:cstheme="minorHAnsi"/>
          <w:color w:val="222222"/>
          <w:sz w:val="8"/>
          <w:szCs w:val="8"/>
        </w:rPr>
        <w:t> </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Haiti, originally named Saint-Domingue, used to be France’s most precious colony, its exports making up around two thirds of France’s gross national product. Between 1791 and 1804 the colony experienced a monumental revolution which overthrew French slave owners, established the world’s first black republic and beat back French and British attempts to re-conquer the country and re-establish slavery. CLR James in his magnificent book The Black Jacobins details how re-invading French troops confronted former slaves singing La Marseillaise, the revolutionary French national anthem. James portrayed the slave revolt as representing the extreme left wing of the French Revolution, not only fighting for an abstract conception of Liberté, égalité, fraternité but for a concrete anti-racist, anti-colonial recognition of the rights of the former slaves to take their place as equals amongst other nations. </w:t>
      </w:r>
      <w:r w:rsidRPr="00F633E4">
        <w:rPr>
          <w:rFonts w:asciiTheme="minorHAnsi" w:hAnsiTheme="minorHAnsi" w:cstheme="minorHAnsi"/>
          <w:color w:val="222222"/>
          <w:sz w:val="19"/>
          <w:szCs w:val="19"/>
          <w:u w:val="single"/>
          <w:shd w:val="clear" w:color="auto" w:fill="D3D3D3"/>
        </w:rPr>
        <w:t>The U</w:t>
      </w:r>
      <w:r w:rsidRPr="00F633E4">
        <w:rPr>
          <w:rFonts w:asciiTheme="minorHAnsi" w:hAnsiTheme="minorHAnsi" w:cstheme="minorHAnsi"/>
          <w:color w:val="222222"/>
          <w:sz w:val="19"/>
          <w:szCs w:val="19"/>
          <w:u w:val="single"/>
        </w:rPr>
        <w:t>nited </w:t>
      </w:r>
      <w:r w:rsidRPr="00F633E4">
        <w:rPr>
          <w:rFonts w:asciiTheme="minorHAnsi" w:hAnsiTheme="minorHAnsi" w:cstheme="minorHAnsi"/>
          <w:color w:val="222222"/>
          <w:sz w:val="19"/>
          <w:szCs w:val="19"/>
          <w:u w:val="single"/>
          <w:shd w:val="clear" w:color="auto" w:fill="D3D3D3"/>
        </w:rPr>
        <w:t>S</w:t>
      </w:r>
      <w:r w:rsidRPr="00F633E4">
        <w:rPr>
          <w:rFonts w:asciiTheme="minorHAnsi" w:hAnsiTheme="minorHAnsi" w:cstheme="minorHAnsi"/>
          <w:color w:val="222222"/>
          <w:sz w:val="19"/>
          <w:szCs w:val="19"/>
          <w:u w:val="single"/>
        </w:rPr>
        <w:t>tates, the </w:t>
      </w:r>
      <w:r w:rsidRPr="00F633E4">
        <w:rPr>
          <w:rFonts w:asciiTheme="minorHAnsi" w:hAnsiTheme="minorHAnsi" w:cstheme="minorHAnsi"/>
          <w:color w:val="222222"/>
          <w:sz w:val="19"/>
          <w:szCs w:val="19"/>
          <w:u w:val="single"/>
          <w:shd w:val="clear" w:color="auto" w:fill="D3D3D3"/>
        </w:rPr>
        <w:t>self declared first anti-colonial nation, following its own revolution</w:t>
      </w:r>
      <w:r w:rsidRPr="00F633E4">
        <w:rPr>
          <w:rFonts w:asciiTheme="minorHAnsi" w:hAnsiTheme="minorHAnsi" w:cstheme="minorHAnsi"/>
          <w:color w:val="222222"/>
          <w:sz w:val="19"/>
          <w:szCs w:val="19"/>
          <w:u w:val="single"/>
        </w:rPr>
        <w:t> against the British in 1776, </w:t>
      </w:r>
      <w:r w:rsidRPr="00F633E4">
        <w:rPr>
          <w:rFonts w:asciiTheme="minorHAnsi" w:hAnsiTheme="minorHAnsi" w:cstheme="minorHAnsi"/>
          <w:color w:val="222222"/>
          <w:sz w:val="19"/>
          <w:szCs w:val="19"/>
          <w:u w:val="single"/>
          <w:shd w:val="clear" w:color="auto" w:fill="D3D3D3"/>
        </w:rPr>
        <w:t>did not support</w:t>
      </w:r>
      <w:r w:rsidRPr="00F633E4">
        <w:rPr>
          <w:rFonts w:asciiTheme="minorHAnsi" w:hAnsiTheme="minorHAnsi" w:cstheme="minorHAnsi"/>
          <w:color w:val="222222"/>
          <w:sz w:val="19"/>
          <w:szCs w:val="19"/>
          <w:u w:val="single"/>
        </w:rPr>
        <w:t>the Haitian bid for freedom, only recognizing </w:t>
      </w:r>
      <w:r w:rsidRPr="00F633E4">
        <w:rPr>
          <w:rFonts w:asciiTheme="minorHAnsi" w:hAnsiTheme="minorHAnsi" w:cstheme="minorHAnsi"/>
          <w:color w:val="222222"/>
          <w:sz w:val="19"/>
          <w:szCs w:val="19"/>
          <w:u w:val="single"/>
          <w:shd w:val="clear" w:color="auto" w:fill="D3D3D3"/>
        </w:rPr>
        <w:t>Haiti</w:t>
      </w:r>
      <w:r w:rsidRPr="00F633E4">
        <w:rPr>
          <w:rFonts w:asciiTheme="minorHAnsi" w:hAnsiTheme="minorHAnsi" w:cstheme="minorHAnsi"/>
          <w:color w:val="222222"/>
          <w:sz w:val="19"/>
          <w:szCs w:val="19"/>
          <w:u w:val="single"/>
        </w:rPr>
        <w:t> in 1862, a year into its civil war. </w:t>
      </w:r>
      <w:r w:rsidRPr="00F633E4">
        <w:rPr>
          <w:rFonts w:asciiTheme="minorHAnsi" w:hAnsiTheme="minorHAnsi" w:cstheme="minorHAnsi"/>
          <w:color w:val="222222"/>
          <w:sz w:val="19"/>
          <w:szCs w:val="19"/>
          <w:u w:val="single"/>
          <w:shd w:val="clear" w:color="auto" w:fill="D3D3D3"/>
        </w:rPr>
        <w:t>To have done so earlier would have meant confronting its own</w:t>
      </w:r>
      <w:r w:rsidRPr="00F633E4">
        <w:rPr>
          <w:rFonts w:asciiTheme="minorHAnsi" w:hAnsiTheme="minorHAnsi" w:cstheme="minorHAnsi"/>
          <w:color w:val="222222"/>
          <w:sz w:val="19"/>
          <w:szCs w:val="19"/>
          <w:u w:val="single"/>
        </w:rPr>
        <w:t>, proliferating, </w:t>
      </w:r>
      <w:r w:rsidRPr="00F633E4">
        <w:rPr>
          <w:rFonts w:asciiTheme="minorHAnsi" w:hAnsiTheme="minorHAnsi" w:cstheme="minorHAnsi"/>
          <w:color w:val="222222"/>
          <w:sz w:val="19"/>
          <w:szCs w:val="19"/>
          <w:u w:val="single"/>
          <w:shd w:val="clear" w:color="auto" w:fill="D3D3D3"/>
        </w:rPr>
        <w:t>system of slavery</w:t>
      </w:r>
      <w:r w:rsidRPr="00F633E4">
        <w:rPr>
          <w:rFonts w:asciiTheme="minorHAnsi" w:hAnsiTheme="minorHAnsi" w:cstheme="minorHAnsi"/>
          <w:color w:val="222222"/>
          <w:sz w:val="19"/>
          <w:szCs w:val="19"/>
          <w:u w:val="single"/>
        </w:rPr>
        <w:t>.</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The victory of the former Haitian slaves against the French and then British came at a high cost. European countries refused to trade with Haiti, with France agreeing to resume trade on the condition that the Haitian state pay former slave owners compensation of 150 million francs (equivalent to around $35 billion today). When, in the early 20th century, the Haitian state found it impossible to continue repaying the loan, it turned to US banks for help. </w:t>
      </w:r>
      <w:r w:rsidRPr="00F633E4">
        <w:rPr>
          <w:rFonts w:asciiTheme="minorHAnsi" w:hAnsiTheme="minorHAnsi" w:cstheme="minorHAnsi"/>
          <w:color w:val="222222"/>
          <w:sz w:val="19"/>
          <w:szCs w:val="19"/>
          <w:u w:val="single"/>
          <w:shd w:val="clear" w:color="auto" w:fill="D3D3D3"/>
        </w:rPr>
        <w:t>The U</w:t>
      </w:r>
      <w:r w:rsidRPr="00F633E4">
        <w:rPr>
          <w:rFonts w:asciiTheme="minorHAnsi" w:hAnsiTheme="minorHAnsi" w:cstheme="minorHAnsi"/>
          <w:color w:val="222222"/>
          <w:sz w:val="19"/>
          <w:szCs w:val="19"/>
          <w:u w:val="single"/>
        </w:rPr>
        <w:t>nited </w:t>
      </w:r>
      <w:r w:rsidRPr="00F633E4">
        <w:rPr>
          <w:rFonts w:asciiTheme="minorHAnsi" w:hAnsiTheme="minorHAnsi" w:cstheme="minorHAnsi"/>
          <w:color w:val="222222"/>
          <w:sz w:val="19"/>
          <w:szCs w:val="19"/>
          <w:u w:val="single"/>
          <w:shd w:val="clear" w:color="auto" w:fill="D3D3D3"/>
        </w:rPr>
        <w:t>S</w:t>
      </w:r>
      <w:r w:rsidRPr="00F633E4">
        <w:rPr>
          <w:rFonts w:asciiTheme="minorHAnsi" w:hAnsiTheme="minorHAnsi" w:cstheme="minorHAnsi"/>
          <w:color w:val="222222"/>
          <w:sz w:val="19"/>
          <w:szCs w:val="19"/>
          <w:u w:val="single"/>
        </w:rPr>
        <w:t>tates </w:t>
      </w:r>
      <w:r w:rsidRPr="00F633E4">
        <w:rPr>
          <w:rFonts w:asciiTheme="minorHAnsi" w:hAnsiTheme="minorHAnsi" w:cstheme="minorHAnsi"/>
          <w:color w:val="222222"/>
          <w:sz w:val="19"/>
          <w:szCs w:val="19"/>
          <w:u w:val="single"/>
          <w:shd w:val="clear" w:color="auto" w:fill="D3D3D3"/>
        </w:rPr>
        <w:t>occupied the country</w:t>
      </w:r>
      <w:r w:rsidRPr="00F633E4">
        <w:rPr>
          <w:rFonts w:asciiTheme="minorHAnsi" w:hAnsiTheme="minorHAnsi" w:cstheme="minorHAnsi"/>
          <w:color w:val="222222"/>
          <w:sz w:val="8"/>
          <w:szCs w:val="8"/>
        </w:rPr>
        <w:t> – from 1915 to 1934 – to ensure the repayment of these loans and to continue the expansion of US business interests in the Caribbean and wider Latin American region. The US then supported the murderous ‘Papa Doc’ and ‘Baby Doc’ dictatorships between 1957 and 1986. But ‘Baby Doc’ Duvalier was overthrown by mass uprisings in 1986 and Jean-Bertrand Aristide was elected in 1990 on a pro-poor platform. But no sooner had he entered office than a US-backed military coup overthrew him in 1991. The US then backtracked, supporting Aristide on the condition that he implement neo-liberal reforms, and restored him to office in 1994. In 2004 the US switched sides again, backing a coup against Aristide. Since then the country has been (in)effectively ruled by UN troops. </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Today Haiti is a disaster zone. Jeffry Sachs’ recent Guardian op-ed continues the process of western myth-making in relation to Haiti: ‘The world has spent heavily in Haiti before, but very ineffectively. This time it must be done right’. </w:t>
      </w:r>
      <w:r w:rsidRPr="00F633E4">
        <w:rPr>
          <w:rFonts w:asciiTheme="minorHAnsi" w:hAnsiTheme="minorHAnsi" w:cstheme="minorHAnsi"/>
          <w:color w:val="222222"/>
          <w:sz w:val="19"/>
          <w:szCs w:val="19"/>
          <w:u w:val="single"/>
        </w:rPr>
        <w:t>By ignoring Haiti’s denigration at the hands of western powers it is easy for the mainstream media and western governments to portray the country’s plight as a result of domestic mismanagement and bad luck.</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rPr>
        <w:t>It also helps in the ideological repackaging of the US military as a Florence Nightingale of the Caribbean following its disastrous interventions in Iraq and Afghanistan</w:t>
      </w:r>
      <w:r w:rsidRPr="00F633E4">
        <w:rPr>
          <w:rFonts w:asciiTheme="minorHAnsi" w:hAnsiTheme="minorHAnsi" w:cstheme="minorHAnsi"/>
          <w:color w:val="222222"/>
          <w:sz w:val="8"/>
          <w:szCs w:val="8"/>
        </w:rPr>
        <w:t>. </w:t>
      </w:r>
      <w:r w:rsidRPr="00F633E4">
        <w:rPr>
          <w:rFonts w:asciiTheme="minorHAnsi" w:hAnsiTheme="minorHAnsi" w:cstheme="minorHAnsi"/>
          <w:color w:val="222222"/>
          <w:sz w:val="19"/>
          <w:szCs w:val="19"/>
          <w:u w:val="single"/>
        </w:rPr>
        <w:t>And the amounts committed by key western states</w:t>
      </w:r>
      <w:r w:rsidRPr="00F633E4">
        <w:rPr>
          <w:rFonts w:asciiTheme="minorHAnsi" w:hAnsiTheme="minorHAnsi" w:cstheme="minorHAnsi"/>
          <w:color w:val="222222"/>
          <w:sz w:val="8"/>
          <w:szCs w:val="8"/>
        </w:rPr>
        <w:t>, an £88 million aid package, </w:t>
      </w:r>
      <w:r w:rsidRPr="00F633E4">
        <w:rPr>
          <w:rFonts w:asciiTheme="minorHAnsi" w:hAnsiTheme="minorHAnsi" w:cstheme="minorHAnsi"/>
          <w:color w:val="222222"/>
          <w:sz w:val="19"/>
          <w:szCs w:val="19"/>
          <w:u w:val="single"/>
        </w:rPr>
        <w:t>in comparison to</w:t>
      </w:r>
      <w:r w:rsidRPr="00F633E4">
        <w:rPr>
          <w:rFonts w:asciiTheme="minorHAnsi" w:hAnsiTheme="minorHAnsi" w:cstheme="minorHAnsi"/>
          <w:color w:val="222222"/>
          <w:sz w:val="8"/>
          <w:szCs w:val="8"/>
        </w:rPr>
        <w:t> the US’s £400 million annual </w:t>
      </w:r>
      <w:r w:rsidRPr="00F633E4">
        <w:rPr>
          <w:rFonts w:asciiTheme="minorHAnsi" w:hAnsiTheme="minorHAnsi" w:cstheme="minorHAnsi"/>
          <w:color w:val="222222"/>
          <w:sz w:val="19"/>
          <w:szCs w:val="19"/>
          <w:u w:val="single"/>
        </w:rPr>
        <w:t>aid to Colombia, and the</w:t>
      </w:r>
      <w:r w:rsidRPr="00F633E4">
        <w:rPr>
          <w:rFonts w:asciiTheme="minorHAnsi" w:hAnsiTheme="minorHAnsi" w:cstheme="minorHAnsi"/>
          <w:color w:val="222222"/>
          <w:sz w:val="8"/>
          <w:szCs w:val="8"/>
        </w:rPr>
        <w:t> £9 trillion </w:t>
      </w:r>
      <w:r w:rsidRPr="00F633E4">
        <w:rPr>
          <w:rFonts w:asciiTheme="minorHAnsi" w:hAnsiTheme="minorHAnsi" w:cstheme="minorHAnsi"/>
          <w:color w:val="222222"/>
          <w:sz w:val="19"/>
          <w:szCs w:val="19"/>
          <w:u w:val="single"/>
        </w:rPr>
        <w:t>cost of bailing out the world’s banks, highlights well the priorities of the main powers today.</w:t>
      </w:r>
      <w:r w:rsidRPr="00F633E4">
        <w:rPr>
          <w:rFonts w:asciiTheme="minorHAnsi" w:hAnsiTheme="minorHAnsi" w:cstheme="minorHAnsi"/>
          <w:color w:val="222222"/>
          <w:sz w:val="8"/>
          <w:szCs w:val="8"/>
        </w:rPr>
        <w:t> </w:t>
      </w:r>
      <w:r w:rsidRPr="00F633E4">
        <w:rPr>
          <w:rFonts w:asciiTheme="minorHAnsi" w:hAnsiTheme="minorHAnsi" w:cstheme="minorHAnsi"/>
          <w:color w:val="222222"/>
          <w:sz w:val="12"/>
          <w:szCs w:val="12"/>
        </w:rPr>
        <w:t>¶</w:t>
      </w:r>
      <w:r w:rsidRPr="00F633E4">
        <w:rPr>
          <w:rFonts w:asciiTheme="minorHAnsi" w:hAnsiTheme="minorHAnsi" w:cstheme="minorHAnsi"/>
          <w:color w:val="222222"/>
          <w:sz w:val="8"/>
          <w:szCs w:val="8"/>
        </w:rPr>
        <w:t> Is this to say that western powers can do nothing to help Haiti? On the contrary. </w:t>
      </w:r>
      <w:r w:rsidRPr="00F633E4">
        <w:rPr>
          <w:rFonts w:asciiTheme="minorHAnsi" w:hAnsiTheme="minorHAnsi" w:cstheme="minorHAnsi"/>
          <w:color w:val="222222"/>
          <w:sz w:val="19"/>
          <w:szCs w:val="19"/>
          <w:u w:val="single"/>
        </w:rPr>
        <w:t>They could follow Hugo Chavez’s lead of cancelling, unconditionally, Haitian debt. They could engage in a ‘shock and awe’ operation of raining down food and supplies on the Haitian population. But </w:t>
      </w:r>
      <w:r w:rsidRPr="00F633E4">
        <w:rPr>
          <w:rFonts w:asciiTheme="minorHAnsi" w:hAnsiTheme="minorHAnsi" w:cstheme="minorHAnsi"/>
          <w:color w:val="222222"/>
          <w:sz w:val="19"/>
          <w:szCs w:val="19"/>
          <w:u w:val="single"/>
          <w:shd w:val="clear" w:color="auto" w:fill="D3D3D3"/>
        </w:rPr>
        <w:t>the white man’s burden was never about helping the rest of the world, but about advancing the interests of the key states</w:t>
      </w:r>
      <w:r w:rsidRPr="00F633E4">
        <w:rPr>
          <w:rFonts w:asciiTheme="minorHAnsi" w:hAnsiTheme="minorHAnsi" w:cstheme="minorHAnsi"/>
          <w:color w:val="222222"/>
          <w:sz w:val="19"/>
          <w:szCs w:val="19"/>
          <w:u w:val="single"/>
        </w:rPr>
        <w:t> in the international system.</w:t>
      </w:r>
      <w:r w:rsidRPr="00F633E4">
        <w:rPr>
          <w:rFonts w:asciiTheme="minorHAnsi" w:hAnsiTheme="minorHAnsi" w:cstheme="minorHAnsi"/>
          <w:color w:val="222222"/>
          <w:sz w:val="8"/>
          <w:szCs w:val="8"/>
        </w:rPr>
        <w:t> Can change come from within Haiti?</w:t>
      </w:r>
      <w:r w:rsidRPr="00F633E4">
        <w:rPr>
          <w:rFonts w:asciiTheme="minorHAnsi" w:hAnsiTheme="minorHAnsi" w:cstheme="minorHAnsi"/>
          <w:color w:val="222222"/>
          <w:sz w:val="19"/>
          <w:szCs w:val="19"/>
          <w:u w:val="single"/>
        </w:rPr>
        <w:t>The country has </w:t>
      </w:r>
      <w:r w:rsidRPr="00F633E4">
        <w:rPr>
          <w:rFonts w:asciiTheme="minorHAnsi" w:hAnsiTheme="minorHAnsi" w:cstheme="minorHAnsi"/>
          <w:color w:val="222222"/>
          <w:sz w:val="19"/>
          <w:szCs w:val="19"/>
          <w:u w:val="single"/>
          <w:shd w:val="clear" w:color="auto" w:fill="D3D3D3"/>
        </w:rPr>
        <w:t>a rich history of</w:t>
      </w:r>
      <w:r w:rsidRPr="00F633E4">
        <w:rPr>
          <w:rFonts w:asciiTheme="minorHAnsi" w:hAnsiTheme="minorHAnsi" w:cstheme="minorHAnsi"/>
          <w:color w:val="222222"/>
          <w:sz w:val="19"/>
          <w:szCs w:val="19"/>
          <w:u w:val="single"/>
        </w:rPr>
        <w:t> struggle and </w:t>
      </w:r>
      <w:r w:rsidRPr="00F633E4">
        <w:rPr>
          <w:rFonts w:asciiTheme="minorHAnsi" w:hAnsiTheme="minorHAnsi" w:cstheme="minorHAnsi"/>
          <w:color w:val="222222"/>
          <w:sz w:val="19"/>
          <w:szCs w:val="19"/>
          <w:u w:val="single"/>
          <w:shd w:val="clear" w:color="auto" w:fill="D3D3D3"/>
        </w:rPr>
        <w:t>rebellion</w:t>
      </w:r>
      <w:r w:rsidRPr="00F633E4">
        <w:rPr>
          <w:rFonts w:asciiTheme="minorHAnsi" w:hAnsiTheme="minorHAnsi" w:cstheme="minorHAnsi"/>
          <w:color w:val="222222"/>
          <w:sz w:val="19"/>
          <w:szCs w:val="19"/>
          <w:u w:val="single"/>
        </w:rPr>
        <w:t> against dictatorship and </w:t>
      </w:r>
      <w:r w:rsidRPr="00F633E4">
        <w:rPr>
          <w:rFonts w:asciiTheme="minorHAnsi" w:hAnsiTheme="minorHAnsi" w:cstheme="minorHAnsi"/>
          <w:color w:val="222222"/>
          <w:sz w:val="19"/>
          <w:szCs w:val="19"/>
          <w:u w:val="single"/>
          <w:shd w:val="clear" w:color="auto" w:fill="D3D3D3"/>
        </w:rPr>
        <w:t>there is every reason to expect</w:t>
      </w:r>
      <w:r w:rsidRPr="00F633E4">
        <w:rPr>
          <w:rFonts w:asciiTheme="minorHAnsi" w:hAnsiTheme="minorHAnsi" w:cstheme="minorHAnsi"/>
          <w:color w:val="222222"/>
          <w:sz w:val="19"/>
          <w:szCs w:val="19"/>
          <w:u w:val="single"/>
        </w:rPr>
        <w:t> the people of </w:t>
      </w:r>
      <w:r w:rsidRPr="00F633E4">
        <w:rPr>
          <w:rFonts w:asciiTheme="minorHAnsi" w:hAnsiTheme="minorHAnsi" w:cstheme="minorHAnsi"/>
          <w:color w:val="222222"/>
          <w:sz w:val="19"/>
          <w:szCs w:val="19"/>
          <w:u w:val="single"/>
          <w:shd w:val="clear" w:color="auto" w:fill="D3D3D3"/>
        </w:rPr>
        <w:t>Haiti to attempt</w:t>
      </w:r>
      <w:r w:rsidRPr="00F633E4">
        <w:rPr>
          <w:rFonts w:asciiTheme="minorHAnsi" w:hAnsiTheme="minorHAnsi" w:cstheme="minorHAnsi"/>
          <w:color w:val="222222"/>
          <w:sz w:val="19"/>
          <w:szCs w:val="19"/>
          <w:u w:val="single"/>
        </w:rPr>
        <w:t>, in the future, </w:t>
      </w:r>
      <w:r w:rsidRPr="00F633E4">
        <w:rPr>
          <w:rFonts w:asciiTheme="minorHAnsi" w:hAnsiTheme="minorHAnsi" w:cstheme="minorHAnsi"/>
          <w:color w:val="222222"/>
          <w:sz w:val="19"/>
          <w:szCs w:val="19"/>
          <w:u w:val="single"/>
          <w:shd w:val="clear" w:color="auto" w:fill="D3D3D3"/>
        </w:rPr>
        <w:t>to establish a pro-poor, democratic system</w:t>
      </w:r>
      <w:r w:rsidRPr="00F633E4">
        <w:rPr>
          <w:rFonts w:asciiTheme="minorHAnsi" w:hAnsiTheme="minorHAnsi" w:cstheme="minorHAnsi"/>
          <w:color w:val="222222"/>
          <w:sz w:val="19"/>
          <w:szCs w:val="19"/>
          <w:u w:val="single"/>
        </w:rPr>
        <w:t>.</w:t>
      </w:r>
    </w:p>
    <w:p w:rsidR="003144DD" w:rsidRPr="00F633E4" w:rsidRDefault="003144DD" w:rsidP="003144DD">
      <w:pPr>
        <w:shd w:val="clear" w:color="auto" w:fill="FFFFFF"/>
        <w:rPr>
          <w:rFonts w:asciiTheme="minorHAnsi" w:hAnsiTheme="minorHAnsi" w:cstheme="minorHAnsi"/>
          <w:color w:val="222222"/>
          <w:sz w:val="19"/>
          <w:szCs w:val="19"/>
        </w:rPr>
      </w:pPr>
    </w:p>
    <w:p w:rsidR="003144DD" w:rsidRPr="00F633E4" w:rsidRDefault="003144DD" w:rsidP="003144DD">
      <w:pPr>
        <w:pStyle w:val="Heading4"/>
        <w:rPr>
          <w:rFonts w:asciiTheme="minorHAnsi" w:hAnsiTheme="minorHAnsi" w:cstheme="minorHAnsi"/>
        </w:rPr>
      </w:pPr>
      <w:r w:rsidRPr="00F633E4">
        <w:rPr>
          <w:rFonts w:asciiTheme="minorHAnsi" w:hAnsiTheme="minorHAnsi" w:cstheme="minorHAnsi"/>
        </w:rPr>
        <w:t xml:space="preserve">The affirmative’s reach to extend the control of the United States across the globe institutionalizes the fungibility of black bodies into the mold of global politics </w:t>
      </w:r>
    </w:p>
    <w:p w:rsidR="003144DD" w:rsidRPr="00F633E4" w:rsidRDefault="003144DD" w:rsidP="003144DD">
      <w:pPr>
        <w:rPr>
          <w:rFonts w:asciiTheme="minorHAnsi" w:hAnsiTheme="minorHAnsi" w:cstheme="minorHAnsi"/>
          <w:sz w:val="19"/>
          <w:szCs w:val="19"/>
        </w:rPr>
      </w:pPr>
      <w:r w:rsidRPr="00F633E4">
        <w:rPr>
          <w:rFonts w:asciiTheme="minorHAnsi" w:hAnsiTheme="minorHAnsi" w:cstheme="minorHAnsi"/>
          <w:b/>
          <w:bCs/>
          <w:sz w:val="26"/>
          <w:szCs w:val="26"/>
          <w:u w:val="single"/>
        </w:rPr>
        <w:t>Rodriguez ‘07</w:t>
      </w:r>
      <w:r w:rsidRPr="00F633E4">
        <w:rPr>
          <w:rFonts w:asciiTheme="minorHAnsi" w:hAnsiTheme="minorHAnsi" w:cstheme="minorHAnsi"/>
          <w:sz w:val="19"/>
          <w:szCs w:val="19"/>
        </w:rPr>
        <w:t> </w:t>
      </w:r>
      <w:r w:rsidRPr="00F633E4">
        <w:rPr>
          <w:rFonts w:asciiTheme="minorHAnsi" w:hAnsiTheme="minorHAnsi" w:cstheme="minorHAnsi"/>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rsidR="003144DD" w:rsidRPr="00F633E4" w:rsidRDefault="003144DD" w:rsidP="003144DD">
      <w:pPr>
        <w:shd w:val="clear" w:color="auto" w:fill="FFFFFF"/>
        <w:rPr>
          <w:rFonts w:asciiTheme="minorHAnsi" w:hAnsiTheme="minorHAnsi" w:cstheme="minorHAnsi"/>
          <w:color w:val="222222"/>
          <w:sz w:val="19"/>
          <w:szCs w:val="19"/>
        </w:rPr>
      </w:pPr>
      <w:r w:rsidRPr="00F633E4">
        <w:rPr>
          <w:rFonts w:asciiTheme="minorHAnsi" w:hAnsiTheme="minorHAnsi" w:cstheme="minorHAnsi"/>
          <w:color w:val="222222"/>
          <w:sz w:val="16"/>
          <w:szCs w:val="16"/>
        </w:rPr>
        <w:t>In fact, </w:t>
      </w:r>
      <w:r w:rsidRPr="00F633E4">
        <w:rPr>
          <w:rFonts w:asciiTheme="minorHAnsi" w:hAnsiTheme="minorHAnsi" w:cstheme="minorHAnsi"/>
          <w:color w:val="222222"/>
          <w:sz w:val="19"/>
          <w:szCs w:val="19"/>
          <w:u w:val="single"/>
          <w:shd w:val="clear" w:color="auto" w:fill="FFFF00"/>
        </w:rPr>
        <w:t>the notion of American globality</w:t>
      </w:r>
      <w:r w:rsidRPr="00F633E4">
        <w:rPr>
          <w:rFonts w:asciiTheme="minorHAnsi" w:hAnsiTheme="minorHAnsi" w:cstheme="minorHAnsi"/>
          <w:color w:val="222222"/>
          <w:sz w:val="16"/>
          <w:szCs w:val="16"/>
        </w:rPr>
        <w:t> I have begun discussing here </w:t>
      </w:r>
      <w:r w:rsidRPr="00F633E4">
        <w:rPr>
          <w:rFonts w:asciiTheme="minorHAnsi" w:hAnsiTheme="minorHAnsi" w:cstheme="minorHAnsi"/>
          <w:color w:val="222222"/>
          <w:sz w:val="19"/>
          <w:szCs w:val="19"/>
          <w:u w:val="single"/>
        </w:rPr>
        <w:t>already </w:t>
      </w:r>
      <w:r w:rsidRPr="00F633E4">
        <w:rPr>
          <w:rFonts w:asciiTheme="minorHAnsi" w:hAnsiTheme="minorHAnsi" w:cstheme="minorHAnsi"/>
          <w:color w:val="222222"/>
          <w:sz w:val="19"/>
          <w:szCs w:val="19"/>
          <w:u w:val="single"/>
          <w:shd w:val="clear" w:color="auto" w:fill="FFFF00"/>
        </w:rPr>
        <w:t>exceeds</w:t>
      </w:r>
      <w:r w:rsidRPr="00F633E4">
        <w:rPr>
          <w:rFonts w:asciiTheme="minorHAnsi" w:hAnsiTheme="minorHAnsi" w:cstheme="minorHAnsi"/>
          <w:color w:val="222222"/>
          <w:sz w:val="16"/>
          <w:szCs w:val="16"/>
        </w:rPr>
        <w:t> negri and Hardt’s formulation </w:t>
      </w:r>
      <w:r w:rsidRPr="00F633E4">
        <w:rPr>
          <w:rFonts w:asciiTheme="minorHAnsi" w:hAnsiTheme="minorHAnsi" w:cstheme="minorHAnsi"/>
          <w:color w:val="222222"/>
          <w:sz w:val="19"/>
          <w:szCs w:val="19"/>
          <w:u w:val="single"/>
        </w:rPr>
        <w:t>to </w:t>
      </w:r>
      <w:r w:rsidRPr="00F633E4">
        <w:rPr>
          <w:rFonts w:asciiTheme="minorHAnsi" w:hAnsiTheme="minorHAnsi" w:cstheme="minorHAnsi"/>
          <w:color w:val="222222"/>
          <w:sz w:val="19"/>
          <w:szCs w:val="19"/>
          <w:u w:val="single"/>
          <w:shd w:val="clear" w:color="auto" w:fill="FFFF00"/>
        </w:rPr>
        <w:t>the extent that it is a global racial formation</w:t>
      </w:r>
      <w:r w:rsidRPr="00F633E4">
        <w:rPr>
          <w:rFonts w:asciiTheme="minorHAnsi" w:hAnsiTheme="minorHAnsi" w:cstheme="minorHAnsi"/>
          <w:color w:val="222222"/>
          <w:sz w:val="19"/>
          <w:szCs w:val="19"/>
          <w:u w:val="single"/>
        </w:rPr>
        <w:t>, </w:t>
      </w:r>
      <w:r w:rsidRPr="00F633E4">
        <w:rPr>
          <w:rFonts w:asciiTheme="minorHAnsi" w:hAnsiTheme="minorHAnsi" w:cstheme="minorHAnsi"/>
          <w:color w:val="222222"/>
          <w:sz w:val="19"/>
          <w:szCs w:val="19"/>
          <w:u w:val="single"/>
          <w:shd w:val="clear" w:color="auto" w:fill="FFFF00"/>
        </w:rPr>
        <w:t>and</w:t>
      </w:r>
      <w:r w:rsidRPr="00F633E4">
        <w:rPr>
          <w:rFonts w:asciiTheme="minorHAnsi" w:hAnsiTheme="minorHAnsi" w:cstheme="minorHAnsi"/>
          <w:color w:val="222222"/>
          <w:sz w:val="19"/>
          <w:szCs w:val="19"/>
          <w:u w:val="single"/>
        </w:rPr>
        <w:t> more pointedly </w:t>
      </w:r>
      <w:r w:rsidRPr="00F633E4">
        <w:rPr>
          <w:rFonts w:asciiTheme="minorHAnsi" w:hAnsiTheme="minorHAnsi" w:cstheme="minorHAnsi"/>
          <w:color w:val="222222"/>
          <w:sz w:val="19"/>
          <w:szCs w:val="19"/>
          <w:u w:val="single"/>
          <w:shd w:val="clear" w:color="auto" w:fill="FFFF00"/>
        </w:rPr>
        <w:t>a</w:t>
      </w:r>
      <w:r w:rsidRPr="00F633E4">
        <w:rPr>
          <w:rFonts w:asciiTheme="minorHAnsi" w:hAnsiTheme="minorHAnsi" w:cstheme="minorHAnsi"/>
          <w:color w:val="222222"/>
          <w:sz w:val="19"/>
          <w:szCs w:val="19"/>
          <w:u w:val="single"/>
        </w:rPr>
        <w:t> global </w:t>
      </w:r>
      <w:r w:rsidRPr="00F633E4">
        <w:rPr>
          <w:rFonts w:asciiTheme="minorHAnsi" w:hAnsiTheme="minorHAnsi" w:cstheme="minorHAnsi"/>
          <w:color w:val="222222"/>
          <w:sz w:val="19"/>
          <w:szCs w:val="19"/>
          <w:u w:val="single"/>
          <w:shd w:val="clear" w:color="auto" w:fill="FFFF00"/>
        </w:rPr>
        <w:t>mobilization of a white supremacist social formation</w:t>
      </w:r>
      <w:r w:rsidRPr="00F633E4">
        <w:rPr>
          <w:rFonts w:asciiTheme="minorHAnsi" w:hAnsiTheme="minorHAnsi" w:cstheme="minorHAnsi"/>
          <w:color w:val="222222"/>
          <w:sz w:val="16"/>
          <w:szCs w:val="16"/>
        </w:rPr>
        <w:t> (read: a united States of America formed by the social-economic geographies of racial chattel slavery and their recodification through the post-13th Amendment innovation of other technologies of criminalization and imprisonment). The</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9"/>
          <w:szCs w:val="19"/>
          <w:u w:val="single"/>
          <w:shd w:val="clear" w:color="auto" w:fill="FFFF00"/>
        </w:rPr>
        <w:t>US</w:t>
      </w:r>
      <w:r w:rsidRPr="00F633E4">
        <w:rPr>
          <w:rFonts w:asciiTheme="minorHAnsi" w:hAnsiTheme="minorHAnsi" w:cstheme="minorHAnsi"/>
          <w:color w:val="222222"/>
          <w:sz w:val="19"/>
          <w:szCs w:val="19"/>
        </w:rPr>
        <w:t> prison regime’s </w:t>
      </w:r>
      <w:r w:rsidRPr="00F633E4">
        <w:rPr>
          <w:rFonts w:asciiTheme="minorHAnsi" w:hAnsiTheme="minorHAnsi" w:cstheme="minorHAnsi"/>
          <w:color w:val="222222"/>
          <w:sz w:val="19"/>
          <w:szCs w:val="19"/>
          <w:u w:val="single"/>
          <w:shd w:val="clear" w:color="auto" w:fill="FFFF00"/>
        </w:rPr>
        <w:t>production of human immobilization and death</w:t>
      </w:r>
      <w:r w:rsidRPr="00F633E4">
        <w:rPr>
          <w:rFonts w:asciiTheme="minorHAnsi" w:hAnsiTheme="minorHAnsi" w:cstheme="minorHAnsi"/>
          <w:color w:val="222222"/>
          <w:sz w:val="19"/>
          <w:szCs w:val="19"/>
          <w:u w:val="single"/>
        </w:rPr>
        <w:t> composes some of the fundamental modalities of American national coherence</w:t>
      </w:r>
      <w:r w:rsidRPr="00F633E4">
        <w:rPr>
          <w:rFonts w:asciiTheme="minorHAnsi" w:hAnsiTheme="minorHAnsi" w:cstheme="minorHAnsi"/>
          <w:color w:val="222222"/>
          <w:sz w:val="19"/>
          <w:szCs w:val="19"/>
        </w:rPr>
        <w:t>. It </w:t>
      </w:r>
      <w:r w:rsidRPr="00F633E4">
        <w:rPr>
          <w:rFonts w:asciiTheme="minorHAnsi" w:hAnsiTheme="minorHAnsi" w:cstheme="minorHAnsi"/>
          <w:color w:val="222222"/>
          <w:sz w:val="19"/>
          <w:szCs w:val="19"/>
          <w:u w:val="single"/>
          <w:shd w:val="clear" w:color="auto" w:fill="FFFF00"/>
        </w:rPr>
        <w:t>inscribes</w:t>
      </w:r>
      <w:r w:rsidRPr="00F633E4">
        <w:rPr>
          <w:rFonts w:asciiTheme="minorHAnsi" w:hAnsiTheme="minorHAnsi" w:cstheme="minorHAnsi"/>
          <w:color w:val="222222"/>
          <w:sz w:val="19"/>
          <w:szCs w:val="19"/>
        </w:rPr>
        <w:t> two forms of </w:t>
      </w:r>
      <w:r w:rsidRPr="00F633E4">
        <w:rPr>
          <w:rFonts w:asciiTheme="minorHAnsi" w:hAnsiTheme="minorHAnsi" w:cstheme="minorHAnsi"/>
          <w:color w:val="222222"/>
          <w:sz w:val="19"/>
          <w:szCs w:val="19"/>
          <w:u w:val="single"/>
          <w:shd w:val="clear" w:color="auto" w:fill="FFFF00"/>
        </w:rPr>
        <w:t>domination</w:t>
      </w:r>
      <w:r w:rsidRPr="00F633E4">
        <w:rPr>
          <w:rFonts w:asciiTheme="minorHAnsi" w:hAnsiTheme="minorHAnsi" w:cstheme="minorHAnsi"/>
          <w:color w:val="222222"/>
          <w:sz w:val="19"/>
          <w:szCs w:val="19"/>
        </w:rPr>
        <w:t> that tend to slip from the attention of political theorists, including Negri and Hardt: first, the </w:t>
      </w:r>
      <w:r w:rsidRPr="00F633E4">
        <w:rPr>
          <w:rFonts w:asciiTheme="minorHAnsi" w:hAnsiTheme="minorHAnsi" w:cstheme="minorHAnsi"/>
          <w:color w:val="222222"/>
          <w:sz w:val="19"/>
          <w:szCs w:val="19"/>
          <w:u w:val="single"/>
        </w:rPr>
        <w:t>prison</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9"/>
          <w:szCs w:val="19"/>
          <w:u w:val="single"/>
        </w:rPr>
        <w:t>regime</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9"/>
          <w:szCs w:val="19"/>
          <w:u w:val="single"/>
          <w:shd w:val="clear" w:color="auto" w:fill="FFFF00"/>
        </w:rPr>
        <w:t>strategically institutionalizes the biopolitical structures of white racial</w:t>
      </w:r>
      <w:r w:rsidRPr="00F633E4">
        <w:rPr>
          <w:rFonts w:asciiTheme="minorHAnsi" w:hAnsiTheme="minorHAnsi" w:cstheme="minorHAnsi"/>
          <w:color w:val="222222"/>
          <w:sz w:val="19"/>
          <w:szCs w:val="19"/>
          <w:u w:val="single"/>
        </w:rPr>
        <w:t>/nationalist </w:t>
      </w:r>
      <w:r w:rsidRPr="00F633E4">
        <w:rPr>
          <w:rFonts w:asciiTheme="minorHAnsi" w:hAnsiTheme="minorHAnsi" w:cstheme="minorHAnsi"/>
          <w:color w:val="222222"/>
          <w:sz w:val="19"/>
          <w:szCs w:val="19"/>
          <w:u w:val="single"/>
          <w:shd w:val="clear" w:color="auto" w:fill="FFFF00"/>
        </w:rPr>
        <w:t>ascendancy</w:t>
      </w:r>
      <w:r w:rsidRPr="00F633E4">
        <w:rPr>
          <w:rFonts w:asciiTheme="minorHAnsi" w:hAnsiTheme="minorHAnsi" w:cstheme="minorHAnsi"/>
          <w:color w:val="222222"/>
          <w:sz w:val="19"/>
          <w:szCs w:val="19"/>
          <w:u w:val="single"/>
        </w:rPr>
        <w:t>—it quite concretely provides a definition for white American personhood, citizenship, freedom, and racialized patriotism</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6"/>
          <w:szCs w:val="16"/>
        </w:rPr>
        <w:t>Second, </w:t>
      </w:r>
      <w:r w:rsidRPr="00F633E4">
        <w:rPr>
          <w:rFonts w:asciiTheme="minorHAnsi" w:hAnsiTheme="minorHAnsi" w:cstheme="minorHAnsi"/>
          <w:color w:val="222222"/>
          <w:sz w:val="19"/>
          <w:szCs w:val="19"/>
          <w:u w:val="single"/>
        </w:rPr>
        <w:t>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F633E4">
        <w:rPr>
          <w:rFonts w:asciiTheme="minorHAnsi" w:hAnsiTheme="minorHAnsi" w:cstheme="minorHAnsi"/>
          <w:color w:val="222222"/>
          <w:sz w:val="16"/>
          <w:szCs w:val="16"/>
        </w:rPr>
        <w:t>to invoke and critically rearticulate negri and Hardt’s formulation, the focal question becomes: </w:t>
      </w:r>
      <w:r w:rsidRPr="00F633E4">
        <w:rPr>
          <w:rFonts w:asciiTheme="minorHAnsi" w:hAnsiTheme="minorHAnsi" w:cstheme="minorHAnsi"/>
          <w:color w:val="222222"/>
          <w:sz w:val="19"/>
          <w:szCs w:val="19"/>
          <w:u w:val="single"/>
        </w:rPr>
        <w:t>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within the larger schema of American hegemony</w:t>
      </w:r>
      <w:r w:rsidRPr="00F633E4">
        <w:rPr>
          <w:rFonts w:asciiTheme="minorHAnsi" w:hAnsiTheme="minorHAnsi" w:cstheme="minorHAnsi"/>
          <w:color w:val="222222"/>
          <w:sz w:val="16"/>
          <w:szCs w:val="16"/>
        </w:rPr>
        <w:t>.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w:t>
      </w:r>
      <w:r w:rsidRPr="00F633E4">
        <w:rPr>
          <w:rFonts w:asciiTheme="minorHAnsi" w:hAnsiTheme="minorHAnsi" w:cstheme="minorHAnsi"/>
          <w:color w:val="222222"/>
          <w:sz w:val="19"/>
          <w:szCs w:val="19"/>
          <w:u w:val="single"/>
          <w:shd w:val="clear" w:color="auto" w:fill="FFFF00"/>
        </w:rPr>
        <w:t>Violence</w:t>
      </w:r>
      <w:r w:rsidRPr="00F633E4">
        <w:rPr>
          <w:rFonts w:asciiTheme="minorHAnsi" w:hAnsiTheme="minorHAnsi" w:cstheme="minorHAnsi"/>
          <w:color w:val="222222"/>
          <w:sz w:val="19"/>
          <w:szCs w:val="19"/>
          <w:u w:val="single"/>
        </w:rPr>
        <w:t> itself both </w:t>
      </w:r>
      <w:r w:rsidRPr="00F633E4">
        <w:rPr>
          <w:rFonts w:asciiTheme="minorHAnsi" w:hAnsiTheme="minorHAnsi" w:cstheme="minorHAnsi"/>
          <w:color w:val="222222"/>
          <w:sz w:val="19"/>
          <w:szCs w:val="19"/>
          <w:u w:val="single"/>
          <w:shd w:val="clear" w:color="auto" w:fill="FFFF00"/>
        </w:rPr>
        <w:t>reflects and accelerates the experience of society as an incomplete project</w:t>
      </w:r>
      <w:r w:rsidRPr="00F633E4">
        <w:rPr>
          <w:rFonts w:asciiTheme="minorHAnsi" w:hAnsiTheme="minorHAnsi" w:cstheme="minorHAnsi"/>
          <w:color w:val="222222"/>
          <w:sz w:val="19"/>
          <w:szCs w:val="19"/>
          <w:u w:val="single"/>
        </w:rPr>
        <w:t>, as something to be made. As a formation of violence that self-perpetuates a peculiar social project through the discursive structures of warfare, </w:t>
      </w:r>
      <w:r w:rsidRPr="00F633E4">
        <w:rPr>
          <w:rFonts w:asciiTheme="minorHAnsi" w:hAnsiTheme="minorHAnsi" w:cstheme="minorHAnsi"/>
          <w:color w:val="222222"/>
          <w:sz w:val="19"/>
          <w:szCs w:val="19"/>
          <w:u w:val="single"/>
          <w:shd w:val="clear" w:color="auto" w:fill="FFFF00"/>
        </w:rPr>
        <w:t>the US prison regime composes</w:t>
      </w:r>
      <w:r w:rsidRPr="00F633E4">
        <w:rPr>
          <w:rFonts w:asciiTheme="minorHAnsi" w:hAnsiTheme="minorHAnsi" w:cstheme="minorHAnsi"/>
          <w:color w:val="222222"/>
          <w:sz w:val="19"/>
          <w:szCs w:val="19"/>
          <w:u w:val="single"/>
        </w:rPr>
        <w:t> an acute formation of r</w:t>
      </w:r>
      <w:r w:rsidRPr="00F633E4">
        <w:rPr>
          <w:rFonts w:asciiTheme="minorHAnsi" w:hAnsiTheme="minorHAnsi" w:cstheme="minorHAnsi"/>
          <w:color w:val="222222"/>
          <w:sz w:val="19"/>
          <w:szCs w:val="19"/>
          <w:u w:val="single"/>
          <w:shd w:val="clear" w:color="auto" w:fill="FFFF00"/>
        </w:rPr>
        <w:t>acial</w:t>
      </w:r>
      <w:r w:rsidRPr="00F633E4">
        <w:rPr>
          <w:rFonts w:asciiTheme="minorHAnsi" w:hAnsiTheme="minorHAnsi" w:cstheme="minorHAnsi"/>
          <w:color w:val="222222"/>
          <w:sz w:val="19"/>
          <w:szCs w:val="19"/>
          <w:u w:val="single"/>
        </w:rPr>
        <w:t> and white supremacist </w:t>
      </w:r>
      <w:r w:rsidRPr="00F633E4">
        <w:rPr>
          <w:rFonts w:asciiTheme="minorHAnsi" w:hAnsiTheme="minorHAnsi" w:cstheme="minorHAnsi"/>
          <w:color w:val="222222"/>
          <w:sz w:val="19"/>
          <w:szCs w:val="19"/>
          <w:u w:val="single"/>
          <w:shd w:val="clear" w:color="auto" w:fill="FFFF00"/>
        </w:rPr>
        <w:t>violence,</w:t>
      </w:r>
      <w:r w:rsidRPr="00F633E4">
        <w:rPr>
          <w:rFonts w:asciiTheme="minorHAnsi" w:hAnsiTheme="minorHAnsi" w:cstheme="minorHAnsi"/>
          <w:color w:val="222222"/>
          <w:sz w:val="19"/>
          <w:szCs w:val="19"/>
          <w:u w:val="single"/>
        </w:rPr>
        <w:t> </w:t>
      </w:r>
      <w:r w:rsidRPr="00F633E4">
        <w:rPr>
          <w:rFonts w:asciiTheme="minorHAnsi" w:hAnsiTheme="minorHAnsi" w:cstheme="minorHAnsi"/>
          <w:color w:val="222222"/>
          <w:sz w:val="16"/>
          <w:szCs w:val="16"/>
        </w:rPr>
        <w:t>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9"/>
          <w:szCs w:val="19"/>
          <w:u w:val="single"/>
        </w:rPr>
        <w:t>US prison regime exceeds as it enmeshes the ensemble of social relations that cohere uS civil society, and is fundamental to the geographic transformations, institutional vicissitudes, and militarized/economic mobilizations of “globalization” generally.</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6"/>
          <w:szCs w:val="16"/>
        </w:rPr>
        <w:t>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rsidR="003144DD" w:rsidRPr="00F633E4" w:rsidRDefault="003144DD" w:rsidP="003144DD">
      <w:pPr>
        <w:shd w:val="clear" w:color="auto" w:fill="FFFFFF"/>
        <w:rPr>
          <w:rFonts w:asciiTheme="minorHAnsi" w:hAnsiTheme="minorHAnsi" w:cstheme="minorHAnsi"/>
          <w:color w:val="222222"/>
          <w:sz w:val="19"/>
          <w:szCs w:val="19"/>
        </w:rPr>
      </w:pPr>
      <w:r w:rsidRPr="00F633E4">
        <w:rPr>
          <w:rFonts w:asciiTheme="minorHAnsi" w:hAnsiTheme="minorHAnsi" w:cstheme="minorHAnsi"/>
          <w:color w:val="222222"/>
          <w:sz w:val="16"/>
          <w:szCs w:val="16"/>
        </w:rPr>
        <w:t>Here I am arguing that </w:t>
      </w:r>
      <w:r w:rsidRPr="00F633E4">
        <w:rPr>
          <w:rFonts w:asciiTheme="minorHAnsi" w:hAnsiTheme="minorHAnsi" w:cstheme="minorHAnsi"/>
          <w:color w:val="222222"/>
          <w:sz w:val="19"/>
          <w:szCs w:val="19"/>
          <w:u w:val="single"/>
        </w:rPr>
        <w:t>it is not possible to conceptualize and critically address the emergence and global proliferation of the (uS/global) prison industrial complex outside a fundamental understanding of what are literally its technical and technological premises</w:t>
      </w:r>
      <w:r w:rsidRPr="00F633E4">
        <w:rPr>
          <w:rFonts w:asciiTheme="minorHAnsi" w:hAnsiTheme="minorHAnsi" w:cstheme="minorHAnsi"/>
          <w:color w:val="222222"/>
          <w:sz w:val="19"/>
          <w:szCs w:val="19"/>
        </w:rPr>
        <w:t>: namely, </w:t>
      </w:r>
      <w:r w:rsidRPr="00F633E4">
        <w:rPr>
          <w:rFonts w:asciiTheme="minorHAnsi" w:hAnsiTheme="minorHAnsi" w:cstheme="minorHAnsi"/>
          <w:color w:val="222222"/>
          <w:sz w:val="19"/>
          <w:szCs w:val="19"/>
          <w:u w:val="single"/>
        </w:rPr>
        <w:t>its complex organization and creative production of racist and white supremacist bodily violence</w:t>
      </w:r>
      <w:r w:rsidRPr="00F633E4">
        <w:rPr>
          <w:rFonts w:asciiTheme="minorHAnsi" w:hAnsiTheme="minorHAnsi" w:cstheme="minorHAnsi"/>
          <w:color w:val="222222"/>
          <w:sz w:val="19"/>
          <w:szCs w:val="19"/>
        </w:rPr>
        <w:t>. </w:t>
      </w:r>
      <w:r w:rsidRPr="00F633E4">
        <w:rPr>
          <w:rFonts w:asciiTheme="minorHAnsi" w:hAnsiTheme="minorHAnsi" w:cstheme="minorHAnsi"/>
          <w:color w:val="222222"/>
          <w:sz w:val="16"/>
          <w:szCs w:val="16"/>
        </w:rPr>
        <w:t>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rsidR="003144DD" w:rsidRPr="00F633E4" w:rsidRDefault="003144DD" w:rsidP="003144DD">
      <w:pPr>
        <w:rPr>
          <w:rFonts w:asciiTheme="minorHAnsi" w:hAnsiTheme="minorHAnsi" w:cstheme="minorHAnsi"/>
        </w:rPr>
      </w:pPr>
    </w:p>
    <w:p w:rsidR="00932D2B" w:rsidRPr="00F633E4" w:rsidRDefault="00932D2B" w:rsidP="00C55CE4">
      <w:pPr>
        <w:pStyle w:val="Heading3"/>
        <w:rPr>
          <w:rFonts w:asciiTheme="minorHAnsi" w:hAnsiTheme="minorHAnsi" w:cstheme="minorHAnsi"/>
        </w:rPr>
      </w:pPr>
      <w:bookmarkStart w:id="26" w:name="_Toc487308114"/>
      <w:r w:rsidRPr="00F633E4">
        <w:rPr>
          <w:rFonts w:asciiTheme="minorHAnsi" w:hAnsiTheme="minorHAnsi" w:cstheme="minorHAnsi"/>
        </w:rPr>
        <w:t>Economy Link</w:t>
      </w:r>
      <w:bookmarkEnd w:id="26"/>
      <w:r w:rsidRPr="00F633E4">
        <w:rPr>
          <w:rFonts w:asciiTheme="minorHAnsi" w:hAnsiTheme="minorHAnsi" w:cstheme="minorHAnsi"/>
        </w:rPr>
        <w:t xml:space="preserve"> </w:t>
      </w:r>
    </w:p>
    <w:p w:rsidR="00932D2B" w:rsidRPr="00F633E4" w:rsidRDefault="00932D2B" w:rsidP="00932D2B">
      <w:pPr>
        <w:rPr>
          <w:rFonts w:asciiTheme="minorHAnsi" w:hAnsiTheme="minorHAnsi" w:cstheme="minorHAnsi"/>
        </w:rPr>
      </w:pPr>
    </w:p>
    <w:p w:rsidR="00932D2B" w:rsidRPr="00F633E4" w:rsidRDefault="00932D2B" w:rsidP="00911640">
      <w:pPr>
        <w:pStyle w:val="Heading4"/>
        <w:rPr>
          <w:rFonts w:asciiTheme="minorHAnsi" w:hAnsiTheme="minorHAnsi" w:cstheme="minorHAnsi"/>
        </w:rPr>
      </w:pPr>
      <w:r w:rsidRPr="00F633E4">
        <w:rPr>
          <w:rFonts w:asciiTheme="minorHAnsi" w:hAnsiTheme="minorHAnsi" w:cstheme="minorHAnsi"/>
        </w:rPr>
        <w:t xml:space="preserve">Their economy argument rely on the exploitation of the back body that devalues them as objects within civil society and tries to assimilate them into civil society as told </w:t>
      </w:r>
    </w:p>
    <w:p w:rsidR="00932D2B" w:rsidRPr="00F633E4" w:rsidRDefault="00932D2B" w:rsidP="00932D2B">
      <w:pPr>
        <w:rPr>
          <w:rFonts w:asciiTheme="minorHAnsi" w:hAnsiTheme="minorHAnsi" w:cstheme="minorHAnsi"/>
          <w:b/>
        </w:rPr>
      </w:pPr>
      <w:r w:rsidRPr="00F633E4">
        <w:rPr>
          <w:rFonts w:asciiTheme="minorHAnsi" w:hAnsiTheme="minorHAnsi" w:cstheme="minorHAnsi"/>
          <w:b/>
          <w:u w:val="single"/>
        </w:rPr>
        <w:t>Barchiesi</w:t>
      </w:r>
      <w:r w:rsidRPr="00F633E4">
        <w:rPr>
          <w:rFonts w:asciiTheme="minorHAnsi" w:hAnsiTheme="minorHAnsi" w:cstheme="minorHAnsi"/>
          <w:b/>
        </w:rPr>
        <w:t xml:space="preserve"> ‘12 </w:t>
      </w:r>
      <w:r w:rsidRPr="00F633E4">
        <w:rPr>
          <w:rFonts w:asciiTheme="minorHAnsi" w:hAnsiTheme="minorHAnsi" w:cstheme="minorHAnsi"/>
          <w:sz w:val="20"/>
        </w:rPr>
        <w:t>[Franco, Professor @ Ohio State University, Liberation of, through, or from work?   Postcolonial Africa and the problem with   “job creation” in the global crisis – Interface: a journal for and about social movements, Article Volume 4 (2): 230 – 253, November 2012]</w:t>
      </w:r>
    </w:p>
    <w:p w:rsidR="00932D2B" w:rsidRPr="00F633E4" w:rsidRDefault="00932D2B" w:rsidP="00932D2B">
      <w:pPr>
        <w:pStyle w:val="Cards"/>
        <w:jc w:val="both"/>
        <w:rPr>
          <w:rFonts w:asciiTheme="minorHAnsi" w:hAnsiTheme="minorHAnsi" w:cstheme="minorHAnsi"/>
        </w:rPr>
      </w:pPr>
      <w:r w:rsidRPr="00F633E4">
        <w:rPr>
          <w:rStyle w:val="DebateUnderline"/>
          <w:rFonts w:asciiTheme="minorHAnsi" w:hAnsiTheme="minorHAnsi" w:cstheme="minorHAnsi"/>
        </w:rPr>
        <w:t>The “dignity of labor” was indeed a recurring rhetorical device for the colonial  state to subjugate African labor power</w:t>
      </w:r>
      <w:r w:rsidRPr="00F633E4">
        <w:rPr>
          <w:rStyle w:val="DebateHighlighted"/>
          <w:rFonts w:asciiTheme="minorHAnsi" w:hAnsiTheme="minorHAnsi" w:cstheme="minorHAnsi"/>
        </w:rPr>
        <w:t xml:space="preserve"> </w:t>
      </w:r>
      <w:r w:rsidRPr="00F633E4">
        <w:rPr>
          <w:rFonts w:asciiTheme="minorHAnsi" w:hAnsiTheme="minorHAnsi" w:cstheme="minorHAnsi"/>
          <w:u w:val="single"/>
        </w:rPr>
        <w:t xml:space="preserve">and was initially translated into overtly  coercive and repressive practices </w:t>
      </w:r>
      <w:r w:rsidRPr="00F633E4">
        <w:rPr>
          <w:rFonts w:asciiTheme="minorHAnsi" w:hAnsiTheme="minorHAnsi" w:cstheme="minorHAnsi"/>
        </w:rPr>
        <w:t xml:space="preserve">(Penvenne 1995; Isaacman 1996). The link  between </w:t>
      </w:r>
      <w:r w:rsidRPr="00F633E4">
        <w:rPr>
          <w:rStyle w:val="DebateHighlighted"/>
          <w:rFonts w:asciiTheme="minorHAnsi" w:hAnsiTheme="minorHAnsi" w:cstheme="minorHAnsi"/>
        </w:rPr>
        <w:t xml:space="preserve">capitalist market </w:t>
      </w:r>
      <w:r w:rsidRPr="00F633E4">
        <w:rPr>
          <w:rStyle w:val="DebateUnderline"/>
          <w:rFonts w:asciiTheme="minorHAnsi" w:hAnsiTheme="minorHAnsi" w:cstheme="minorHAnsi"/>
        </w:rPr>
        <w:t>discipline</w:t>
      </w:r>
      <w:r w:rsidRPr="00F633E4">
        <w:rPr>
          <w:rStyle w:val="DebateHighlighted"/>
          <w:rFonts w:asciiTheme="minorHAnsi" w:hAnsiTheme="minorHAnsi" w:cstheme="minorHAnsi"/>
        </w:rPr>
        <w:t xml:space="preserve"> and Western modernity relied then on a  moralistic understanding of civilization that represented Africans as falling  short of the humanity guaranteed by whiteness </w:t>
      </w:r>
      <w:r w:rsidRPr="00F633E4">
        <w:rPr>
          <w:rStyle w:val="DebateUnderline"/>
          <w:rFonts w:asciiTheme="minorHAnsi" w:hAnsiTheme="minorHAnsi" w:cstheme="minorHAnsi"/>
        </w:rPr>
        <w:t>and the imagined rationality of  the homo economicus.</w:t>
      </w:r>
      <w:r w:rsidRPr="00F633E4">
        <w:rPr>
          <w:rFonts w:asciiTheme="minorHAnsi" w:hAnsiTheme="minorHAnsi" w:cstheme="minorHAnsi"/>
          <w:u w:val="single"/>
        </w:rPr>
        <w:t xml:space="preserve"> </w:t>
      </w:r>
      <w:r w:rsidRPr="00F633E4">
        <w:rPr>
          <w:rFonts w:asciiTheme="minorHAnsi" w:hAnsiTheme="minorHAnsi" w:cstheme="minorHAnsi"/>
        </w:rPr>
        <w:t xml:space="preserve">It was only in the experience of late colonialism,  confronted with incipient nationalist movements and working class  insurgencies, that the imperative of working for wages relinquished its purely  didactic and paternalistic accoutrements and became instead part of  colonialism’s self-presentation as a social and economic force conducive to  “development”. Under the stimulant of late colonial social reforms, waged  employment, which remained confined to small minorities of the non-white  population, propagated nonetheless Western ideas of social integration  premised on productivity pacts and industrial relations, albeit on unequal  footings between African material realities and European citizenship rights. </w:t>
      </w:r>
      <w:r w:rsidRPr="00F633E4">
        <w:rPr>
          <w:rFonts w:asciiTheme="minorHAnsi" w:hAnsiTheme="minorHAnsi" w:cstheme="minorHAnsi"/>
          <w:u w:val="single"/>
        </w:rPr>
        <w:t xml:space="preserve">The  </w:t>
      </w:r>
      <w:r w:rsidRPr="00F633E4">
        <w:rPr>
          <w:rStyle w:val="DebateHighlighted"/>
          <w:rFonts w:asciiTheme="minorHAnsi" w:hAnsiTheme="minorHAnsi" w:cstheme="minorHAnsi"/>
        </w:rPr>
        <w:t>legalization of African trade unions, the regulation of employment conditions</w:t>
      </w:r>
      <w:r w:rsidRPr="00F633E4">
        <w:rPr>
          <w:rFonts w:asciiTheme="minorHAnsi" w:hAnsiTheme="minorHAnsi" w:cstheme="minorHAnsi"/>
          <w:u w:val="single"/>
        </w:rPr>
        <w:t xml:space="preserve">,  </w:t>
      </w:r>
      <w:r w:rsidRPr="00F633E4">
        <w:rPr>
          <w:rFonts w:asciiTheme="minorHAnsi" w:hAnsiTheme="minorHAnsi" w:cstheme="minorHAnsi"/>
        </w:rPr>
        <w:t xml:space="preserve">and new social provisions represented not only the reluctant recognition by  European employers and administrators of their dependence on black workers,  the acquiescence of which could no longer be the result of overt coercion. They  also </w:t>
      </w:r>
      <w:r w:rsidRPr="00F633E4">
        <w:rPr>
          <w:rStyle w:val="DebateHighlighted"/>
          <w:rFonts w:asciiTheme="minorHAnsi" w:hAnsiTheme="minorHAnsi" w:cstheme="minorHAnsi"/>
        </w:rPr>
        <w:t xml:space="preserve">provided African elites and nationalist leaders with images of social  discipline, infused with gender and age authority, predicated upon the  respectability of male breadwinning and its capacity to keep non-docile women  and youth under control </w:t>
      </w:r>
      <w:r w:rsidRPr="00F633E4">
        <w:rPr>
          <w:rFonts w:asciiTheme="minorHAnsi" w:hAnsiTheme="minorHAnsi" w:cstheme="minorHAnsi"/>
        </w:rPr>
        <w:t xml:space="preserve">(Lindsay 2003).  The colonial project of governmentality through work faced two insurmountable  contradictions. First, as Fred Cooper (1996) has shown, </w:t>
      </w:r>
      <w:r w:rsidRPr="00F633E4">
        <w:rPr>
          <w:rFonts w:asciiTheme="minorHAnsi" w:hAnsiTheme="minorHAnsi" w:cstheme="minorHAnsi"/>
          <w:u w:val="single"/>
        </w:rPr>
        <w:t xml:space="preserve">within a politically  illegitimate system of rule African workers used the openings of colonial  reforms to expand rather than settle their radical claims. </w:t>
      </w:r>
      <w:r w:rsidRPr="00F633E4">
        <w:rPr>
          <w:rStyle w:val="DebateHighlighted"/>
          <w:rFonts w:asciiTheme="minorHAnsi" w:hAnsiTheme="minorHAnsi" w:cstheme="minorHAnsi"/>
        </w:rPr>
        <w:t xml:space="preserve">Capitalist work could  not thus bridge the chasm between the </w:t>
      </w:r>
      <w:r w:rsidRPr="00F633E4">
        <w:rPr>
          <w:rStyle w:val="DebateUnderline"/>
          <w:rFonts w:asciiTheme="minorHAnsi" w:hAnsiTheme="minorHAnsi" w:cstheme="minorHAnsi"/>
        </w:rPr>
        <w:t>proclaimed</w:t>
      </w:r>
      <w:r w:rsidRPr="00F633E4">
        <w:rPr>
          <w:rStyle w:val="DebateHighlighted"/>
          <w:rFonts w:asciiTheme="minorHAnsi" w:hAnsiTheme="minorHAnsi" w:cstheme="minorHAnsi"/>
        </w:rPr>
        <w:t xml:space="preserve"> universality of its values and  the </w:t>
      </w:r>
      <w:r w:rsidRPr="00F633E4">
        <w:rPr>
          <w:rStyle w:val="DebateUnderline"/>
          <w:rFonts w:asciiTheme="minorHAnsi" w:hAnsiTheme="minorHAnsi" w:cstheme="minorHAnsi"/>
        </w:rPr>
        <w:t xml:space="preserve">material </w:t>
      </w:r>
      <w:r w:rsidRPr="00F633E4">
        <w:rPr>
          <w:rStyle w:val="DebateHighlighted"/>
          <w:rFonts w:asciiTheme="minorHAnsi" w:hAnsiTheme="minorHAnsi" w:cstheme="minorHAnsi"/>
        </w:rPr>
        <w:t xml:space="preserve">hierarchies, inequalities, and oppressions it actually reproduced.  </w:t>
      </w:r>
      <w:r w:rsidRPr="00F633E4">
        <w:rPr>
          <w:rFonts w:asciiTheme="minorHAnsi" w:hAnsiTheme="minorHAnsi" w:cstheme="minorHAnsi"/>
        </w:rPr>
        <w:t>Second,</w:t>
      </w:r>
      <w:r w:rsidRPr="00F633E4">
        <w:rPr>
          <w:rStyle w:val="DebateHighlighted"/>
          <w:rFonts w:asciiTheme="minorHAnsi" w:hAnsiTheme="minorHAnsi" w:cstheme="minorHAnsi"/>
        </w:rPr>
        <w:t xml:space="preserve"> it is ultimately impossible to deploy labor as a condition of human  dignity, agency, and claims within a structure of social relations that makes  blackness a less than fully human condition, </w:t>
      </w:r>
      <w:r w:rsidRPr="00F633E4">
        <w:rPr>
          <w:rStyle w:val="DebateUnderline"/>
          <w:rFonts w:asciiTheme="minorHAnsi" w:hAnsiTheme="minorHAnsi" w:cstheme="minorHAnsi"/>
        </w:rPr>
        <w:t xml:space="preserve">or a position that disallows the  autonomous definition of its own humanity </w:t>
      </w:r>
      <w:r w:rsidRPr="00F633E4">
        <w:rPr>
          <w:rFonts w:asciiTheme="minorHAnsi" w:hAnsiTheme="minorHAnsi" w:cstheme="minorHAnsi"/>
        </w:rPr>
        <w:t xml:space="preserve">(Wilderson 2010). </w:t>
      </w:r>
      <w:r w:rsidRPr="00F633E4">
        <w:rPr>
          <w:rFonts w:asciiTheme="minorHAnsi" w:hAnsiTheme="minorHAnsi" w:cstheme="minorHAnsi"/>
          <w:u w:val="single"/>
        </w:rPr>
        <w:t xml:space="preserve">The </w:t>
      </w:r>
      <w:r w:rsidRPr="00F633E4">
        <w:rPr>
          <w:rStyle w:val="DebateHighlighted"/>
          <w:rFonts w:asciiTheme="minorHAnsi" w:hAnsiTheme="minorHAnsi" w:cstheme="minorHAnsi"/>
        </w:rPr>
        <w:t>humanist  and universalist pretensions of white civil society</w:t>
      </w:r>
      <w:r w:rsidRPr="00F633E4">
        <w:rPr>
          <w:rFonts w:asciiTheme="minorHAnsi" w:hAnsiTheme="minorHAnsi" w:cstheme="minorHAnsi"/>
          <w:u w:val="single"/>
        </w:rPr>
        <w:t xml:space="preserve"> as a governance project in  colonial and settler contexts did not, in fact, only </w:t>
      </w:r>
      <w:r w:rsidRPr="00F633E4">
        <w:rPr>
          <w:rStyle w:val="DebateHighlighted"/>
          <w:rFonts w:asciiTheme="minorHAnsi" w:hAnsiTheme="minorHAnsi" w:cstheme="minorHAnsi"/>
        </w:rPr>
        <w:t>justify the exploitation of non- white workforces</w:t>
      </w:r>
      <w:r w:rsidRPr="00F633E4">
        <w:rPr>
          <w:rFonts w:asciiTheme="minorHAnsi" w:hAnsiTheme="minorHAnsi" w:cstheme="minorHAnsi"/>
          <w:u w:val="single"/>
        </w:rPr>
        <w:t xml:space="preserve">. </w:t>
      </w:r>
      <w:r w:rsidRPr="00F633E4">
        <w:rPr>
          <w:rStyle w:val="DebateHighlighted"/>
          <w:rFonts w:asciiTheme="minorHAnsi" w:hAnsiTheme="minorHAnsi" w:cstheme="minorHAnsi"/>
        </w:rPr>
        <w:t xml:space="preserve">They also corralled with the imperatives of colonial  production the meaning of black personhood. The idea of “free labor” as the end  of slavery and personal subjection went hand in hand with policies of  unfreedom </w:t>
      </w:r>
      <w:r w:rsidRPr="00F633E4">
        <w:rPr>
          <w:rFonts w:asciiTheme="minorHAnsi" w:hAnsiTheme="minorHAnsi" w:cstheme="minorHAnsi"/>
          <w:u w:val="single"/>
        </w:rPr>
        <w:t xml:space="preserve">– like legislation punishing vagrancy, desertion, and the refusal of  work – </w:t>
      </w:r>
      <w:r w:rsidRPr="00F633E4">
        <w:rPr>
          <w:rStyle w:val="DebateHighlighted"/>
          <w:rFonts w:asciiTheme="minorHAnsi" w:hAnsiTheme="minorHAnsi" w:cstheme="minorHAnsi"/>
        </w:rPr>
        <w:t xml:space="preserve">geared to turning black bodies into producers of capital </w:t>
      </w:r>
      <w:r w:rsidRPr="00F633E4">
        <w:rPr>
          <w:rFonts w:asciiTheme="minorHAnsi" w:hAnsiTheme="minorHAnsi" w:cstheme="minorHAnsi"/>
        </w:rPr>
        <w:t xml:space="preserve">(Eudell 2002).  </w:t>
      </w:r>
      <w:r w:rsidRPr="00F633E4">
        <w:rPr>
          <w:rFonts w:asciiTheme="minorHAnsi" w:hAnsiTheme="minorHAnsi" w:cstheme="minorHAnsi"/>
          <w:u w:val="single"/>
        </w:rPr>
        <w:t xml:space="preserve">Like nowhere else, the association of labor to ideas of decency revealed in  colonial Africa problematic tangles – </w:t>
      </w:r>
      <w:r w:rsidRPr="00F633E4">
        <w:rPr>
          <w:rStyle w:val="DebateHighlighted"/>
          <w:rFonts w:asciiTheme="minorHAnsi" w:hAnsiTheme="minorHAnsi" w:cstheme="minorHAnsi"/>
        </w:rPr>
        <w:t xml:space="preserve">constitutive of the capitalist imagination of  work </w:t>
      </w:r>
      <w:r w:rsidRPr="00F633E4">
        <w:rPr>
          <w:rStyle w:val="DebateUnderline"/>
          <w:rFonts w:asciiTheme="minorHAnsi" w:hAnsiTheme="minorHAnsi" w:cstheme="minorHAnsi"/>
        </w:rPr>
        <w:t>– of progress and domination, emancipation and subjection, while a  rhetoric of civilization</w:t>
      </w:r>
      <w:r w:rsidRPr="00F633E4">
        <w:rPr>
          <w:rFonts w:asciiTheme="minorHAnsi" w:hAnsiTheme="minorHAnsi" w:cstheme="minorHAnsi"/>
          <w:u w:val="single"/>
        </w:rPr>
        <w:t xml:space="preserve"> (moral first, socioeconomic later) </w:t>
      </w:r>
      <w:r w:rsidRPr="00F633E4">
        <w:rPr>
          <w:rStyle w:val="DebateHighlighted"/>
          <w:rFonts w:asciiTheme="minorHAnsi" w:hAnsiTheme="minorHAnsi" w:cstheme="minorHAnsi"/>
        </w:rPr>
        <w:t>disciplined black bodies  and desires.</w:t>
      </w:r>
      <w:r w:rsidRPr="00F633E4">
        <w:rPr>
          <w:rFonts w:asciiTheme="minorHAnsi" w:hAnsiTheme="minorHAnsi" w:cstheme="minorHAnsi"/>
        </w:rPr>
        <w:t xml:space="preserve"> </w:t>
      </w:r>
    </w:p>
    <w:p w:rsidR="00932D2B" w:rsidRPr="00F633E4" w:rsidRDefault="00932D2B" w:rsidP="00932D2B">
      <w:pPr>
        <w:rPr>
          <w:rFonts w:asciiTheme="minorHAnsi" w:hAnsiTheme="minorHAnsi" w:cstheme="minorHAnsi"/>
        </w:rPr>
      </w:pPr>
    </w:p>
    <w:p w:rsidR="00004F97" w:rsidRPr="00F633E4" w:rsidRDefault="00004F97" w:rsidP="00C55CE4">
      <w:pPr>
        <w:pStyle w:val="Heading3"/>
        <w:rPr>
          <w:rFonts w:asciiTheme="minorHAnsi" w:hAnsiTheme="minorHAnsi" w:cstheme="minorHAnsi"/>
        </w:rPr>
      </w:pPr>
      <w:bookmarkStart w:id="27" w:name="_Toc487308115"/>
      <w:r w:rsidRPr="00F633E4">
        <w:rPr>
          <w:rFonts w:asciiTheme="minorHAnsi" w:hAnsiTheme="minorHAnsi" w:cstheme="minorHAnsi"/>
        </w:rPr>
        <w:t>Nuclear War Link</w:t>
      </w:r>
      <w:bookmarkEnd w:id="27"/>
      <w:r w:rsidRPr="00F633E4">
        <w:rPr>
          <w:rFonts w:asciiTheme="minorHAnsi" w:hAnsiTheme="minorHAnsi" w:cstheme="minorHAnsi"/>
        </w:rPr>
        <w:t xml:space="preserve"> </w:t>
      </w:r>
    </w:p>
    <w:p w:rsidR="00004F97" w:rsidRPr="00F633E4" w:rsidRDefault="00004F97" w:rsidP="00004F97">
      <w:pPr>
        <w:rPr>
          <w:rFonts w:asciiTheme="minorHAnsi" w:hAnsiTheme="minorHAnsi" w:cstheme="minorHAnsi"/>
        </w:rPr>
      </w:pPr>
    </w:p>
    <w:p w:rsidR="00004F97" w:rsidRPr="00F633E4" w:rsidRDefault="00004F97" w:rsidP="00004F97">
      <w:pPr>
        <w:pStyle w:val="Heading4"/>
        <w:rPr>
          <w:rStyle w:val="Style13ptBold"/>
          <w:rFonts w:asciiTheme="minorHAnsi" w:hAnsiTheme="minorHAnsi" w:cstheme="minorHAnsi"/>
          <w:bCs w:val="0"/>
          <w:sz w:val="28"/>
          <w:szCs w:val="24"/>
        </w:rPr>
      </w:pPr>
      <w:r w:rsidRPr="00F633E4">
        <w:rPr>
          <w:rFonts w:asciiTheme="minorHAnsi" w:hAnsiTheme="minorHAnsi" w:cstheme="minorHAnsi"/>
        </w:rPr>
        <w:t>Racial struggles have already surpassed the magnitude of the impacts of nuclear war dating nearly a century ago. The alt looks beyond the “constructed” fear of nuclear war and first issue the continuing genocides of racial conflicts that continues to consume life.</w:t>
      </w:r>
    </w:p>
    <w:p w:rsidR="00004F97" w:rsidRPr="00F633E4" w:rsidRDefault="00004F97" w:rsidP="00004F97">
      <w:pPr>
        <w:tabs>
          <w:tab w:val="left" w:pos="13140"/>
        </w:tabs>
        <w:rPr>
          <w:rFonts w:asciiTheme="minorHAnsi" w:hAnsiTheme="minorHAnsi" w:cstheme="minorHAnsi"/>
        </w:rPr>
      </w:pPr>
      <w:r w:rsidRPr="00F633E4">
        <w:rPr>
          <w:rStyle w:val="Style13ptBold"/>
          <w:rFonts w:asciiTheme="minorHAnsi" w:hAnsiTheme="minorHAnsi" w:cstheme="minorHAnsi"/>
          <w:u w:val="single"/>
        </w:rPr>
        <w:t xml:space="preserve">Omolade </w:t>
      </w:r>
      <w:r w:rsidR="00BD452C" w:rsidRPr="00F633E4">
        <w:rPr>
          <w:rStyle w:val="Style13ptBold"/>
          <w:rFonts w:asciiTheme="minorHAnsi" w:hAnsiTheme="minorHAnsi" w:cstheme="minorHAnsi"/>
          <w:u w:val="single"/>
        </w:rPr>
        <w:t>‘</w:t>
      </w:r>
      <w:r w:rsidRPr="00F633E4">
        <w:rPr>
          <w:rStyle w:val="Style13ptBold"/>
          <w:rFonts w:asciiTheme="minorHAnsi" w:hAnsiTheme="minorHAnsi" w:cstheme="minorHAnsi"/>
          <w:u w:val="single"/>
        </w:rPr>
        <w:t>89</w:t>
      </w:r>
      <w:r w:rsidRPr="00F633E4">
        <w:rPr>
          <w:rStyle w:val="Style13ptBold"/>
          <w:rFonts w:asciiTheme="minorHAnsi" w:hAnsiTheme="minorHAnsi" w:cstheme="minorHAnsi"/>
        </w:rPr>
        <w:t xml:space="preserve"> </w:t>
      </w:r>
      <w:r w:rsidRPr="00F633E4">
        <w:rPr>
          <w:rFonts w:asciiTheme="minorHAnsi" w:hAnsiTheme="minorHAnsi" w:cstheme="minorHAnsi"/>
        </w:rPr>
        <w:t>[1989, Barbara Omolade is a historian of black women for the past twenty years and an organizer in both the women’s and civil rights/black power movements, “We Speak for the Planet” in “Rocking the ship of state : toward a feminist peace politics”, pp. 172-176]</w:t>
      </w:r>
    </w:p>
    <w:p w:rsidR="00004F97" w:rsidRPr="00F633E4" w:rsidRDefault="00004F97" w:rsidP="00004F97">
      <w:pPr>
        <w:rPr>
          <w:rStyle w:val="Emphasis"/>
          <w:rFonts w:asciiTheme="minorHAnsi" w:hAnsiTheme="minorHAnsi" w:cstheme="minorHAnsi"/>
        </w:rPr>
      </w:pPr>
      <w:r w:rsidRPr="00F633E4">
        <w:rPr>
          <w:rFonts w:asciiTheme="minorHAnsi" w:hAnsiTheme="minorHAnsi" w:cstheme="minorHAnsi"/>
        </w:rPr>
        <w:t xml:space="preserve">Recent </w:t>
      </w:r>
      <w:r w:rsidRPr="00F633E4">
        <w:rPr>
          <w:rStyle w:val="StyleUnderline"/>
          <w:rFonts w:asciiTheme="minorHAnsi" w:hAnsiTheme="minorHAnsi" w:cstheme="minorHAnsi"/>
        </w:rPr>
        <w:t>efforts</w:t>
      </w:r>
      <w:r w:rsidRPr="00F633E4">
        <w:rPr>
          <w:rFonts w:asciiTheme="minorHAnsi" w:hAnsiTheme="minorHAnsi" w:cstheme="minorHAnsi"/>
        </w:rPr>
        <w:t xml:space="preserve"> by Soviet leader Mikhail Gorbachev and President Ronald Reagan </w:t>
      </w:r>
      <w:r w:rsidRPr="00F633E4">
        <w:rPr>
          <w:rStyle w:val="StyleUnderline"/>
          <w:rFonts w:asciiTheme="minorHAnsi" w:hAnsiTheme="minorHAnsi" w:cstheme="minorHAnsi"/>
        </w:rPr>
        <w:t>to limit nuclear testing, stockpiling, and weaponry</w:t>
      </w:r>
      <w:r w:rsidRPr="00F633E4">
        <w:rPr>
          <w:rFonts w:asciiTheme="minorHAnsi" w:hAnsiTheme="minorHAnsi" w:cstheme="minorHAnsi"/>
        </w:rPr>
        <w:t xml:space="preserve">, while still protecting their own arsenals and selling arms to countries and factions around the world, vividly </w:t>
      </w:r>
      <w:r w:rsidRPr="00F633E4">
        <w:rPr>
          <w:rStyle w:val="StyleUnderline"/>
          <w:rFonts w:asciiTheme="minorHAnsi" w:hAnsiTheme="minorHAnsi" w:cstheme="minorHAnsi"/>
        </w:rPr>
        <w:t xml:space="preserve">demonstrate how "peace" can become an </w:t>
      </w:r>
      <w:r w:rsidRPr="00F633E4">
        <w:rPr>
          <w:rStyle w:val="Emphasis"/>
          <w:rFonts w:asciiTheme="minorHAnsi" w:hAnsiTheme="minorHAnsi" w:cstheme="minorHAnsi"/>
        </w:rPr>
        <w:t>abstract concept</w:t>
      </w:r>
      <w:r w:rsidRPr="00F633E4">
        <w:rPr>
          <w:rStyle w:val="StyleUnderline"/>
          <w:rFonts w:asciiTheme="minorHAnsi" w:hAnsiTheme="minorHAnsi" w:cstheme="minorHAnsi"/>
        </w:rPr>
        <w:t xml:space="preserve"> within a culture of war</w:t>
      </w:r>
      <w:r w:rsidRPr="00F633E4">
        <w:rPr>
          <w:rFonts w:asciiTheme="minorHAnsi" w:hAnsiTheme="minorHAnsi" w:cstheme="minorHAnsi"/>
        </w:rPr>
        <w:t xml:space="preserve">. Many </w:t>
      </w:r>
      <w:r w:rsidRPr="00F633E4">
        <w:rPr>
          <w:rStyle w:val="StyleUnderline"/>
          <w:rFonts w:asciiTheme="minorHAnsi" w:hAnsiTheme="minorHAnsi" w:cstheme="minorHAnsi"/>
        </w:rPr>
        <w:t xml:space="preserve">peace activists are similarly </w:t>
      </w:r>
      <w:r w:rsidRPr="00F633E4">
        <w:rPr>
          <w:rStyle w:val="Emphasis"/>
          <w:rFonts w:asciiTheme="minorHAnsi" w:hAnsiTheme="minorHAnsi" w:cstheme="minorHAnsi"/>
        </w:rPr>
        <w:t>blind to the constant wars and threats of war being waged against people of color</w:t>
      </w:r>
      <w:r w:rsidRPr="00F633E4">
        <w:rPr>
          <w:rStyle w:val="StyleUnderline"/>
          <w:rFonts w:asciiTheme="minorHAnsi" w:hAnsiTheme="minorHAnsi" w:cstheme="minorHAnsi"/>
        </w:rPr>
        <w:t xml:space="preserve"> and the planet by those who march for "peace" and by those they march against</w:t>
      </w:r>
      <w:r w:rsidRPr="00F633E4">
        <w:rPr>
          <w:rFonts w:asciiTheme="minorHAnsi" w:hAnsiTheme="minorHAnsi" w:cstheme="minorHAnsi"/>
        </w:rPr>
        <w:t xml:space="preserve">. These </w:t>
      </w:r>
      <w:r w:rsidRPr="00F633E4">
        <w:rPr>
          <w:rStyle w:val="StyleUnderline"/>
          <w:rFonts w:asciiTheme="minorHAnsi" w:hAnsiTheme="minorHAnsi" w:cstheme="minorHAnsi"/>
        </w:rPr>
        <w:t>pacifists</w:t>
      </w:r>
      <w:r w:rsidRPr="00F633E4">
        <w:rPr>
          <w:rStyle w:val="Emphasis"/>
          <w:rFonts w:asciiTheme="minorHAnsi" w:hAnsiTheme="minorHAnsi" w:cstheme="minorHAnsi"/>
        </w:rPr>
        <w:t>, like Gorbachev and Reagan, frequently want people of color to fear what they fear</w:t>
      </w:r>
      <w:r w:rsidRPr="00F633E4">
        <w:rPr>
          <w:rStyle w:val="StyleUnderline"/>
          <w:rFonts w:asciiTheme="minorHAnsi" w:hAnsiTheme="minorHAnsi" w:cstheme="minorHAnsi"/>
        </w:rPr>
        <w:t xml:space="preserve"> and </w:t>
      </w:r>
      <w:r w:rsidRPr="00F633E4">
        <w:rPr>
          <w:rStyle w:val="Emphasis"/>
          <w:rFonts w:asciiTheme="minorHAnsi" w:hAnsiTheme="minorHAnsi" w:cstheme="minorHAnsi"/>
        </w:rPr>
        <w:t>define peace as they define it.</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They are unmindful that </w:t>
      </w:r>
      <w:r w:rsidRPr="00F633E4">
        <w:rPr>
          <w:rStyle w:val="Emphasis"/>
          <w:rFonts w:asciiTheme="minorHAnsi" w:hAnsiTheme="minorHAnsi" w:cstheme="minorHAnsi"/>
        </w:rPr>
        <w:t>our lands and peoples have already been and are being destroyed as part of the "final solution" of the "color line."</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It is </w:t>
      </w:r>
      <w:r w:rsidRPr="00F633E4">
        <w:rPr>
          <w:rStyle w:val="Emphasis"/>
          <w:rFonts w:asciiTheme="minorHAnsi" w:hAnsiTheme="minorHAnsi" w:cstheme="minorHAnsi"/>
        </w:rPr>
        <w:t>difficult to persuade</w:t>
      </w:r>
      <w:r w:rsidRPr="00F633E4">
        <w:rPr>
          <w:rStyle w:val="StyleUnderline"/>
          <w:rFonts w:asciiTheme="minorHAnsi" w:hAnsiTheme="minorHAnsi" w:cstheme="minorHAnsi"/>
        </w:rPr>
        <w:t xml:space="preserve"> the </w:t>
      </w:r>
      <w:r w:rsidRPr="00F633E4">
        <w:rPr>
          <w:rStyle w:val="Emphasis"/>
          <w:rFonts w:asciiTheme="minorHAnsi" w:hAnsiTheme="minorHAnsi" w:cstheme="minorHAnsi"/>
        </w:rPr>
        <w:t>remnants of Native American tribes</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the </w:t>
      </w:r>
      <w:r w:rsidRPr="00F633E4">
        <w:rPr>
          <w:rStyle w:val="Emphasis"/>
          <w:rFonts w:asciiTheme="minorHAnsi" w:hAnsiTheme="minorHAnsi" w:cstheme="minorHAnsi"/>
        </w:rPr>
        <w:t>starving of African deserts</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and </w:t>
      </w:r>
      <w:r w:rsidRPr="00F633E4">
        <w:rPr>
          <w:rStyle w:val="Emphasis"/>
          <w:rFonts w:asciiTheme="minorHAnsi" w:hAnsiTheme="minorHAnsi" w:cstheme="minorHAnsi"/>
        </w:rPr>
        <w:t>the victims of the Cambodian "killing fields" that nuclear war is the major danger to human life on the planet and that only a nuclear "winter" embodies fear and futurelessness for humanity</w:t>
      </w:r>
      <w:r w:rsidRPr="00F633E4">
        <w:rPr>
          <w:rStyle w:val="StyleUnderline"/>
          <w:rFonts w:asciiTheme="minorHAnsi" w:hAnsiTheme="minorHAnsi" w:cstheme="minorHAnsi"/>
        </w:rPr>
        <w:t>.</w:t>
      </w:r>
      <w:r w:rsidRPr="00F633E4">
        <w:rPr>
          <w:rFonts w:asciiTheme="minorHAnsi" w:hAnsiTheme="minorHAnsi" w:cstheme="minorHAnsi"/>
        </w:rPr>
        <w:t xml:space="preserve"> </w:t>
      </w:r>
      <w:r w:rsidRPr="00F633E4">
        <w:rPr>
          <w:rStyle w:val="StyleUnderline"/>
          <w:rFonts w:asciiTheme="minorHAnsi" w:hAnsiTheme="minorHAnsi" w:cstheme="minorHAnsi"/>
        </w:rPr>
        <w:t>The peace movement suffers</w:t>
      </w:r>
      <w:r w:rsidRPr="00F633E4">
        <w:rPr>
          <w:rFonts w:asciiTheme="minorHAnsi" w:hAnsiTheme="minorHAnsi" w:cstheme="minorHAnsi"/>
        </w:rPr>
        <w:t xml:space="preserve"> greatly </w:t>
      </w:r>
      <w:r w:rsidRPr="00F633E4">
        <w:rPr>
          <w:rStyle w:val="StyleUnderline"/>
          <w:rFonts w:asciiTheme="minorHAnsi" w:hAnsiTheme="minorHAnsi" w:cstheme="minorHAnsi"/>
        </w:rPr>
        <w:t>from its lack of a historical and holistic perspective, practice, and vision that include the voices and experiences of people of color;</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the movement's goals and messages have therefore been </w:t>
      </w:r>
      <w:r w:rsidRPr="00F633E4">
        <w:rPr>
          <w:rStyle w:val="Emphasis"/>
          <w:rFonts w:asciiTheme="minorHAnsi" w:hAnsiTheme="minorHAnsi" w:cstheme="minorHAnsi"/>
        </w:rPr>
        <w:t>easily coopted and expropriated by world leaders who share the same culture of racial dominance and arrogance</w:t>
      </w:r>
      <w:r w:rsidRPr="00F633E4">
        <w:rPr>
          <w:rFonts w:asciiTheme="minorHAnsi" w:hAnsiTheme="minorHAnsi" w:cstheme="minorHAnsi"/>
        </w:rPr>
        <w:t xml:space="preserve">. </w:t>
      </w:r>
      <w:r w:rsidRPr="00F633E4">
        <w:rPr>
          <w:rStyle w:val="StyleUnderline"/>
          <w:rFonts w:asciiTheme="minorHAnsi" w:hAnsiTheme="minorHAnsi" w:cstheme="minorHAnsi"/>
          <w:sz w:val="16"/>
          <w:szCs w:val="16"/>
        </w:rPr>
        <w:t xml:space="preserve">The peace movement's racist blinders have </w:t>
      </w:r>
      <w:r w:rsidRPr="00F633E4">
        <w:rPr>
          <w:rStyle w:val="Emphasis"/>
          <w:rFonts w:asciiTheme="minorHAnsi" w:hAnsiTheme="minorHAnsi" w:cstheme="minorHAnsi"/>
          <w:sz w:val="16"/>
          <w:szCs w:val="16"/>
        </w:rPr>
        <w:t>divorced peace from freedom,</w:t>
      </w:r>
      <w:r w:rsidRPr="00F633E4">
        <w:rPr>
          <w:rFonts w:asciiTheme="minorHAnsi" w:hAnsiTheme="minorHAnsi" w:cstheme="minorHAnsi"/>
          <w:sz w:val="16"/>
          <w:szCs w:val="16"/>
        </w:rPr>
        <w:t xml:space="preserve"> </w:t>
      </w:r>
      <w:r w:rsidRPr="00F633E4">
        <w:rPr>
          <w:rStyle w:val="Emphasis"/>
          <w:rFonts w:asciiTheme="minorHAnsi" w:hAnsiTheme="minorHAnsi" w:cstheme="minorHAnsi"/>
          <w:sz w:val="16"/>
          <w:szCs w:val="16"/>
        </w:rPr>
        <w:t>from feminism, from education reform, from legal rights, from human rights, from international alliances and friendships, from national liberation, from the particular</w:t>
      </w:r>
      <w:r w:rsidRPr="00F633E4">
        <w:rPr>
          <w:rFonts w:asciiTheme="minorHAnsi" w:hAnsiTheme="minorHAnsi" w:cstheme="minorHAnsi"/>
          <w:sz w:val="16"/>
          <w:szCs w:val="16"/>
        </w:rPr>
        <w:t xml:space="preserve"> (for example, black female, Native American male) </w:t>
      </w:r>
      <w:r w:rsidRPr="00F633E4">
        <w:rPr>
          <w:rStyle w:val="Emphasis"/>
          <w:rFonts w:asciiTheme="minorHAnsi" w:hAnsiTheme="minorHAnsi" w:cstheme="minorHAnsi"/>
          <w:sz w:val="16"/>
          <w:szCs w:val="16"/>
        </w:rPr>
        <w:t>and the general</w:t>
      </w:r>
      <w:r w:rsidRPr="00F633E4">
        <w:rPr>
          <w:rFonts w:asciiTheme="minorHAnsi" w:hAnsiTheme="minorHAnsi" w:cstheme="minorHAnsi"/>
          <w:sz w:val="16"/>
          <w:szCs w:val="16"/>
        </w:rPr>
        <w:t xml:space="preserve"> (human being). Nevertheless, social movements such as </w:t>
      </w:r>
      <w:r w:rsidRPr="00F633E4">
        <w:rPr>
          <w:rStyle w:val="StyleUnderline"/>
          <w:rFonts w:asciiTheme="minorHAnsi" w:hAnsiTheme="minorHAnsi" w:cstheme="minorHAnsi"/>
          <w:sz w:val="16"/>
          <w:szCs w:val="16"/>
        </w:rPr>
        <w:t>the civil rights-black power movement</w:t>
      </w:r>
      <w:r w:rsidRPr="00F633E4">
        <w:rPr>
          <w:rFonts w:asciiTheme="minorHAnsi" w:hAnsiTheme="minorHAnsi" w:cstheme="minorHAnsi"/>
          <w:sz w:val="16"/>
          <w:szCs w:val="16"/>
        </w:rPr>
        <w:t xml:space="preserve"> in the United States </w:t>
      </w:r>
      <w:r w:rsidRPr="00F633E4">
        <w:rPr>
          <w:rStyle w:val="StyleUnderline"/>
          <w:rFonts w:asciiTheme="minorHAnsi" w:hAnsiTheme="minorHAnsi" w:cstheme="minorHAnsi"/>
          <w:sz w:val="16"/>
          <w:szCs w:val="16"/>
        </w:rPr>
        <w:t>have always demanded peace with justice, with liberation, and with social and economic reconstruction</w:t>
      </w:r>
      <w:r w:rsidRPr="00F633E4">
        <w:rPr>
          <w:rFonts w:asciiTheme="minorHAnsi" w:hAnsiTheme="minorHAnsi" w:cstheme="minorHAnsi"/>
          <w:sz w:val="16"/>
          <w:szCs w:val="16"/>
        </w:rPr>
        <w:t xml:space="preserve"> and cultural freedom at home and abroad</w:t>
      </w:r>
      <w:r w:rsidRPr="00F633E4">
        <w:rPr>
          <w:rFonts w:asciiTheme="minorHAnsi" w:hAnsiTheme="minorHAnsi" w:cstheme="minorHAnsi"/>
        </w:rPr>
        <w:t xml:space="preserve">. </w:t>
      </w:r>
      <w:r w:rsidRPr="00F633E4">
        <w:rPr>
          <w:rStyle w:val="StyleUnderline"/>
          <w:rFonts w:asciiTheme="minorHAnsi" w:hAnsiTheme="minorHAnsi" w:cstheme="minorHAnsi"/>
        </w:rPr>
        <w:t>The integration of our past and our present holocausts and our struggle to define our own lives and have our basic needs met</w:t>
      </w:r>
      <w:r w:rsidRPr="00F633E4">
        <w:rPr>
          <w:rFonts w:asciiTheme="minorHAnsi" w:hAnsiTheme="minorHAnsi" w:cstheme="minorHAnsi"/>
        </w:rPr>
        <w:t xml:space="preserve"> </w:t>
      </w:r>
      <w:r w:rsidRPr="00F633E4">
        <w:rPr>
          <w:rStyle w:val="Emphasis"/>
          <w:rFonts w:asciiTheme="minorHAnsi" w:hAnsiTheme="minorHAnsi" w:cstheme="minorHAnsi"/>
        </w:rPr>
        <w:t>are at the core of the inseparable struggles for world peace and social betterment</w:t>
      </w:r>
      <w:r w:rsidRPr="00F633E4">
        <w:rPr>
          <w:rStyle w:val="Emphasis"/>
          <w:rFonts w:asciiTheme="minorHAnsi" w:hAnsiTheme="minorHAnsi" w:cstheme="minorHAnsi"/>
          <w:sz w:val="16"/>
          <w:szCs w:val="16"/>
        </w:rPr>
        <w:t>.</w:t>
      </w:r>
      <w:r w:rsidRPr="00F633E4">
        <w:rPr>
          <w:rFonts w:asciiTheme="minorHAnsi" w:hAnsiTheme="minorHAnsi" w:cstheme="minorHAnsi"/>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F633E4">
        <w:rPr>
          <w:rStyle w:val="StyleUnderline"/>
          <w:rFonts w:asciiTheme="minorHAnsi" w:hAnsiTheme="minorHAnsi" w:cstheme="minorHAnsi"/>
          <w:sz w:val="16"/>
          <w:szCs w:val="16"/>
        </w:rPr>
        <w:t xml:space="preserve">movements toward peace have </w:t>
      </w:r>
      <w:r w:rsidRPr="00F633E4">
        <w:rPr>
          <w:rStyle w:val="Emphasis"/>
          <w:rFonts w:asciiTheme="minorHAnsi" w:hAnsiTheme="minorHAnsi" w:cstheme="minorHAnsi"/>
          <w:sz w:val="16"/>
          <w:szCs w:val="16"/>
        </w:rPr>
        <w:t>developed from a culture and history mobilized against women of color</w:t>
      </w:r>
      <w:r w:rsidRPr="00F633E4">
        <w:rPr>
          <w:rFonts w:asciiTheme="minorHAnsi" w:hAnsiTheme="minorHAnsi" w:cstheme="minorHAnsi"/>
          <w:sz w:val="16"/>
          <w:szCs w:val="16"/>
        </w:rPr>
        <w:t xml:space="preserve">. </w:t>
      </w:r>
      <w:r w:rsidRPr="00F633E4">
        <w:rPr>
          <w:rStyle w:val="StyleUnderline"/>
          <w:rFonts w:asciiTheme="minorHAnsi" w:hAnsiTheme="minorHAnsi" w:cstheme="minorHAnsi"/>
          <w:sz w:val="16"/>
          <w:szCs w:val="16"/>
        </w:rPr>
        <w:t xml:space="preserve">The political advancements of white men have grown directly from </w:t>
      </w:r>
      <w:r w:rsidRPr="00F633E4">
        <w:rPr>
          <w:rStyle w:val="Emphasis"/>
          <w:rFonts w:asciiTheme="minorHAnsi" w:hAnsiTheme="minorHAnsi" w:cstheme="minorHAnsi"/>
          <w:sz w:val="16"/>
          <w:szCs w:val="16"/>
        </w:rPr>
        <w:t>the devastation and holocaust of people of color and our lands</w:t>
      </w:r>
      <w:r w:rsidRPr="00F633E4">
        <w:rPr>
          <w:rFonts w:asciiTheme="minorHAnsi" w:hAnsiTheme="minorHAnsi" w:cstheme="minorHAnsi"/>
          <w:sz w:val="16"/>
          <w:szCs w:val="16"/>
        </w:rPr>
        <w:t xml:space="preserve">. This technological and material progress has been in direct proportion to the undevelopment of women of color. Yet </w:t>
      </w:r>
      <w:r w:rsidRPr="00F633E4">
        <w:rPr>
          <w:rStyle w:val="StyleUnderline"/>
          <w:rFonts w:asciiTheme="minorHAnsi" w:hAnsiTheme="minorHAnsi" w:cstheme="minorHAnsi"/>
          <w:sz w:val="16"/>
          <w:szCs w:val="16"/>
        </w:rPr>
        <w:t>the dayto- day survival, political struggles, and rising up of women of color,</w:t>
      </w:r>
      <w:r w:rsidRPr="00F633E4">
        <w:rPr>
          <w:rFonts w:asciiTheme="minorHAnsi" w:hAnsiTheme="minorHAnsi" w:cstheme="minorHAnsi"/>
          <w:sz w:val="16"/>
          <w:szCs w:val="16"/>
        </w:rPr>
        <w:t xml:space="preserve"> especially black women in the United States, </w:t>
      </w:r>
      <w:r w:rsidRPr="00F633E4">
        <w:rPr>
          <w:rStyle w:val="StyleUnderline"/>
          <w:rFonts w:asciiTheme="minorHAnsi" w:hAnsiTheme="minorHAnsi" w:cstheme="minorHAnsi"/>
          <w:sz w:val="16"/>
          <w:szCs w:val="16"/>
        </w:rPr>
        <w:t>reveal both complex resistance to holocaust and undevelopment and often conflicted responses to the military and war</w:t>
      </w:r>
      <w:r w:rsidRPr="00F633E4">
        <w:rPr>
          <w:rFonts w:asciiTheme="minorHAnsi" w:hAnsiTheme="minorHAnsi" w:cstheme="minorHAnsi"/>
          <w:sz w:val="16"/>
          <w:szCs w:val="16"/>
        </w:rPr>
        <w:t>.</w:t>
      </w:r>
      <w:r w:rsidRPr="00F633E4">
        <w:rPr>
          <w:rFonts w:asciiTheme="minorHAnsi" w:hAnsiTheme="minorHAnsi" w:cstheme="minorHAnsi"/>
        </w:rPr>
        <w:t xml:space="preserve"> The Holocausts </w:t>
      </w:r>
      <w:r w:rsidRPr="00F633E4">
        <w:rPr>
          <w:rStyle w:val="StyleUnderline"/>
          <w:rFonts w:asciiTheme="minorHAnsi" w:hAnsiTheme="minorHAnsi" w:cstheme="minorHAnsi"/>
        </w:rPr>
        <w:t xml:space="preserve">Women of color are </w:t>
      </w:r>
      <w:r w:rsidRPr="00F633E4">
        <w:rPr>
          <w:rStyle w:val="Emphasis"/>
          <w:rFonts w:asciiTheme="minorHAnsi" w:hAnsiTheme="minorHAnsi" w:cstheme="minorHAnsi"/>
        </w:rPr>
        <w:t>survivors of and remain casualties of holocausts</w:t>
      </w:r>
      <w:r w:rsidRPr="00F633E4">
        <w:rPr>
          <w:rFonts w:asciiTheme="minorHAnsi" w:hAnsiTheme="minorHAnsi" w:cstheme="minorHAnsi"/>
        </w:rPr>
        <w:t xml:space="preserve">, and </w:t>
      </w:r>
      <w:r w:rsidRPr="00F633E4">
        <w:rPr>
          <w:rStyle w:val="Emphasis"/>
          <w:rFonts w:asciiTheme="minorHAnsi" w:hAnsiTheme="minorHAnsi" w:cstheme="minorHAnsi"/>
        </w:rPr>
        <w:t>we are direct victims of war</w:t>
      </w:r>
      <w:r w:rsidRPr="00F633E4">
        <w:rPr>
          <w:rFonts w:asciiTheme="minorHAnsi" w:hAnsiTheme="minorHAnsi" w:cstheme="minorHAnsi"/>
        </w:rPr>
        <w:t xml:space="preserve">-that is, of open armed conflict between countries or between factions within the same country. But </w:t>
      </w:r>
      <w:r w:rsidRPr="00F633E4">
        <w:rPr>
          <w:rStyle w:val="StyleUnderline"/>
          <w:rFonts w:asciiTheme="minorHAnsi" w:hAnsiTheme="minorHAnsi" w:cstheme="minorHAnsi"/>
        </w:rPr>
        <w:t>women of color were not soldiers</w:t>
      </w:r>
      <w:r w:rsidRPr="00F633E4">
        <w:rPr>
          <w:rFonts w:asciiTheme="minorHAnsi" w:hAnsiTheme="minorHAnsi" w:cstheme="minorHAnsi"/>
        </w:rPr>
        <w:t xml:space="preserve">, </w:t>
      </w:r>
      <w:r w:rsidRPr="00F633E4">
        <w:rPr>
          <w:rStyle w:val="StyleUnderline"/>
          <w:rFonts w:asciiTheme="minorHAnsi" w:hAnsiTheme="minorHAnsi" w:cstheme="minorHAnsi"/>
        </w:rPr>
        <w:t>nor did we trade animal pelts or slaves to the white man for guns</w:t>
      </w:r>
      <w:r w:rsidRPr="00F633E4">
        <w:rPr>
          <w:rFonts w:asciiTheme="minorHAnsi" w:hAnsiTheme="minorHAnsi" w:cstheme="minorHAnsi"/>
        </w:rPr>
        <w:t xml:space="preserve">, </w:t>
      </w:r>
      <w:r w:rsidRPr="00F633E4">
        <w:rPr>
          <w:rStyle w:val="StyleUnderline"/>
          <w:rFonts w:asciiTheme="minorHAnsi" w:hAnsiTheme="minorHAnsi" w:cstheme="minorHAnsi"/>
        </w:rPr>
        <w:t>nor did we sell or lease our lands to the white man for wealth</w:t>
      </w:r>
      <w:r w:rsidRPr="00F633E4">
        <w:rPr>
          <w:rFonts w:asciiTheme="minorHAnsi" w:hAnsiTheme="minorHAnsi" w:cstheme="minorHAnsi"/>
        </w:rPr>
        <w:t xml:space="preserve">. Most </w:t>
      </w:r>
      <w:r w:rsidRPr="00F633E4">
        <w:rPr>
          <w:rStyle w:val="StyleUnderline"/>
          <w:rFonts w:asciiTheme="minorHAnsi" w:hAnsiTheme="minorHAnsi" w:cstheme="minorHAnsi"/>
        </w:rPr>
        <w:t xml:space="preserve">men and women of color </w:t>
      </w:r>
      <w:r w:rsidRPr="00F633E4">
        <w:rPr>
          <w:rStyle w:val="Emphasis"/>
          <w:rFonts w:asciiTheme="minorHAnsi" w:hAnsiTheme="minorHAnsi" w:cstheme="minorHAnsi"/>
        </w:rPr>
        <w:t>resisted and fought back</w:t>
      </w:r>
      <w:r w:rsidRPr="00F633E4">
        <w:rPr>
          <w:rStyle w:val="StyleUnderline"/>
          <w:rFonts w:asciiTheme="minorHAnsi" w:hAnsiTheme="minorHAnsi" w:cstheme="minorHAnsi"/>
        </w:rPr>
        <w:t xml:space="preserve">, were </w:t>
      </w:r>
      <w:r w:rsidRPr="00F633E4">
        <w:rPr>
          <w:rStyle w:val="Emphasis"/>
          <w:rFonts w:asciiTheme="minorHAnsi" w:hAnsiTheme="minorHAnsi" w:cstheme="minorHAnsi"/>
        </w:rPr>
        <w:t>slaughtered</w:t>
      </w:r>
      <w:r w:rsidRPr="00F633E4">
        <w:rPr>
          <w:rStyle w:val="StyleUnderline"/>
          <w:rFonts w:asciiTheme="minorHAnsi" w:hAnsiTheme="minorHAnsi" w:cstheme="minorHAnsi"/>
        </w:rPr>
        <w:t xml:space="preserve">, </w:t>
      </w:r>
      <w:r w:rsidRPr="00F633E4">
        <w:rPr>
          <w:rStyle w:val="Emphasis"/>
          <w:rFonts w:asciiTheme="minorHAnsi" w:hAnsiTheme="minorHAnsi" w:cstheme="minorHAnsi"/>
        </w:rPr>
        <w:t>enslaved</w:t>
      </w:r>
      <w:r w:rsidRPr="00F633E4">
        <w:rPr>
          <w:rStyle w:val="StyleUnderline"/>
          <w:rFonts w:asciiTheme="minorHAnsi" w:hAnsiTheme="minorHAnsi" w:cstheme="minorHAnsi"/>
        </w:rPr>
        <w:t xml:space="preserve">, and </w:t>
      </w:r>
      <w:r w:rsidRPr="00F633E4">
        <w:rPr>
          <w:rStyle w:val="Emphasis"/>
          <w:rFonts w:asciiTheme="minorHAnsi" w:hAnsiTheme="minorHAnsi" w:cstheme="minorHAnsi"/>
        </w:rPr>
        <w:t xml:space="preserve">force marched </w:t>
      </w:r>
      <w:r w:rsidRPr="00F633E4">
        <w:rPr>
          <w:rStyle w:val="Emphasis"/>
          <w:rFonts w:asciiTheme="minorHAnsi" w:hAnsiTheme="minorHAnsi" w:cstheme="minorHAnsi"/>
          <w:sz w:val="16"/>
          <w:szCs w:val="16"/>
        </w:rPr>
        <w:t>into plantation labor camps</w:t>
      </w:r>
      <w:r w:rsidRPr="00F633E4">
        <w:rPr>
          <w:rStyle w:val="StyleUnderline"/>
          <w:rFonts w:asciiTheme="minorHAnsi" w:hAnsiTheme="minorHAnsi" w:cstheme="minorHAnsi"/>
          <w:sz w:val="16"/>
          <w:szCs w:val="16"/>
        </w:rPr>
        <w:t xml:space="preserve"> to serve the white masters of war and to build their empires and war machines</w:t>
      </w:r>
      <w:r w:rsidRPr="00F633E4">
        <w:rPr>
          <w:rFonts w:asciiTheme="minorHAnsi" w:hAnsiTheme="minorHAnsi" w:cstheme="minorHAnsi"/>
          <w:sz w:val="16"/>
          <w:szCs w:val="16"/>
        </w:rPr>
        <w:t xml:space="preserve">. </w:t>
      </w:r>
      <w:r w:rsidRPr="00F633E4">
        <w:rPr>
          <w:rStyle w:val="StyleUnderline"/>
          <w:rFonts w:asciiTheme="minorHAnsi" w:hAnsiTheme="minorHAnsi" w:cstheme="minorHAnsi"/>
          <w:sz w:val="16"/>
          <w:szCs w:val="16"/>
        </w:rPr>
        <w:t>People of color were and are victims of holocausts</w:t>
      </w:r>
      <w:r w:rsidRPr="00F633E4">
        <w:rPr>
          <w:rFonts w:asciiTheme="minorHAnsi" w:hAnsiTheme="minorHAnsi" w:cstheme="minorHAnsi"/>
          <w:sz w:val="16"/>
          <w:szCs w:val="16"/>
        </w:rPr>
        <w:t xml:space="preserve">-that is, </w:t>
      </w:r>
      <w:r w:rsidRPr="00F633E4">
        <w:rPr>
          <w:rStyle w:val="StyleUnderline"/>
          <w:rFonts w:asciiTheme="minorHAnsi" w:hAnsiTheme="minorHAnsi" w:cstheme="minorHAnsi"/>
          <w:sz w:val="16"/>
          <w:szCs w:val="16"/>
        </w:rPr>
        <w:t>of great and widespread destruction, usually by fire</w:t>
      </w:r>
      <w:r w:rsidRPr="00F633E4">
        <w:rPr>
          <w:rFonts w:asciiTheme="minorHAnsi" w:hAnsiTheme="minorHAnsi" w:cstheme="minorHAnsi"/>
          <w:sz w:val="16"/>
          <w:szCs w:val="16"/>
        </w:rPr>
        <w:t xml:space="preserve">. </w:t>
      </w:r>
      <w:r w:rsidRPr="00F633E4">
        <w:rPr>
          <w:rStyle w:val="StyleUnderline"/>
          <w:rFonts w:asciiTheme="minorHAnsi" w:hAnsiTheme="minorHAnsi" w:cstheme="minorHAnsi"/>
          <w:sz w:val="16"/>
          <w:szCs w:val="16"/>
        </w:rPr>
        <w:t xml:space="preserve">The world as we knew and created it was destroyed in a continual scorched earth policy </w:t>
      </w:r>
      <w:r w:rsidRPr="00F633E4">
        <w:rPr>
          <w:rFonts w:asciiTheme="minorHAnsi" w:hAnsiTheme="minorHAnsi" w:cstheme="minorHAnsi"/>
          <w:sz w:val="16"/>
          <w:szCs w:val="16"/>
        </w:rPr>
        <w:t>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w:t>
      </w:r>
      <w:r w:rsidRPr="00F633E4">
        <w:rPr>
          <w:rFonts w:asciiTheme="minorHAnsi" w:hAnsiTheme="minorHAnsi" w:cstheme="minorHAnsi"/>
        </w:rPr>
        <w:t xml:space="preserve"> </w:t>
      </w:r>
      <w:r w:rsidRPr="00F633E4">
        <w:rPr>
          <w:rStyle w:val="StyleUnderline"/>
          <w:rFonts w:asciiTheme="minorHAnsi" w:hAnsiTheme="minorHAnsi" w:cstheme="minorHAnsi"/>
        </w:rPr>
        <w:t>women of color</w:t>
      </w:r>
      <w:r w:rsidRPr="00F633E4">
        <w:rPr>
          <w:rFonts w:asciiTheme="minorHAnsi" w:hAnsiTheme="minorHAnsi" w:cstheme="minorHAnsi"/>
        </w:rPr>
        <w:t xml:space="preserve">, we, too, </w:t>
      </w:r>
      <w:r w:rsidRPr="00F633E4">
        <w:rPr>
          <w:rStyle w:val="StyleUnderline"/>
          <w:rFonts w:asciiTheme="minorHAnsi" w:hAnsiTheme="minorHAnsi" w:cstheme="minorHAnsi"/>
        </w:rPr>
        <w:t xml:space="preserve">are "remembrances" of all the holocausts against the people of the world. We must remember the names of </w:t>
      </w:r>
      <w:r w:rsidRPr="00F633E4">
        <w:rPr>
          <w:rStyle w:val="Emphasis"/>
          <w:rFonts w:asciiTheme="minorHAnsi" w:hAnsiTheme="minorHAnsi" w:cstheme="minorHAnsi"/>
        </w:rPr>
        <w:t>concentration camps such as Jesus, Justice, Brotherhood, and Integrity</w:t>
      </w:r>
      <w:r w:rsidRPr="00F633E4">
        <w:rPr>
          <w:rFonts w:asciiTheme="minorHAnsi" w:hAnsiTheme="minorHAnsi" w:cstheme="minorHAnsi"/>
        </w:rPr>
        <w:t xml:space="preserve">, </w:t>
      </w:r>
      <w:r w:rsidRPr="00F633E4">
        <w:rPr>
          <w:rStyle w:val="Emphasis"/>
          <w:rFonts w:asciiTheme="minorHAnsi" w:hAnsiTheme="minorHAnsi" w:cstheme="minorHAnsi"/>
        </w:rPr>
        <w:t>ships that carried millions of African men, women, and children chained and brutalized</w:t>
      </w:r>
      <w:r w:rsidRPr="00F633E4">
        <w:rPr>
          <w:rStyle w:val="StyleUnderline"/>
          <w:rFonts w:asciiTheme="minorHAnsi" w:hAnsiTheme="minorHAnsi" w:cstheme="minorHAnsi"/>
        </w:rPr>
        <w:t xml:space="preserve"> across the ocean to the "New World."</w:t>
      </w:r>
      <w:r w:rsidRPr="00F633E4">
        <w:rPr>
          <w:rFonts w:asciiTheme="minorHAnsi" w:hAnsiTheme="minorHAnsi" w:cstheme="minorHAnsi"/>
        </w:rPr>
        <w:t xml:space="preserve"> </w:t>
      </w:r>
      <w:r w:rsidRPr="00F633E4">
        <w:rPr>
          <w:rStyle w:val="StyleUnderline"/>
          <w:rFonts w:asciiTheme="minorHAnsi" w:hAnsiTheme="minorHAnsi" w:cstheme="minorHAnsi"/>
        </w:rPr>
        <w:t>We must remember the Arawaks, the Taino, the Chickasaw, the Choctaw, the Narragansett, the Montauk, the Delaware</w:t>
      </w:r>
      <w:r w:rsidRPr="00F633E4">
        <w:rPr>
          <w:rFonts w:asciiTheme="minorHAnsi" w:hAnsiTheme="minorHAnsi" w:cstheme="minorHAnsi"/>
        </w:rPr>
        <w:t xml:space="preserve">, </w:t>
      </w:r>
      <w:r w:rsidRPr="00F633E4">
        <w:rPr>
          <w:rStyle w:val="StyleUnderline"/>
          <w:rFonts w:asciiTheme="minorHAnsi" w:hAnsiTheme="minorHAnsi" w:cstheme="minorHAnsi"/>
        </w:rPr>
        <w:t>and the other Native American names of thousands of U.S. towns that stand for tribes of people who are no more</w:t>
      </w:r>
      <w:r w:rsidRPr="00F633E4">
        <w:rPr>
          <w:rFonts w:asciiTheme="minorHAnsi" w:hAnsiTheme="minorHAnsi" w:cstheme="minorHAnsi"/>
        </w:rPr>
        <w:t xml:space="preserve">. </w:t>
      </w:r>
      <w:r w:rsidRPr="00F633E4">
        <w:rPr>
          <w:rStyle w:val="StyleUnderline"/>
          <w:rFonts w:asciiTheme="minorHAnsi" w:hAnsiTheme="minorHAnsi" w:cstheme="minorHAnsi"/>
        </w:rPr>
        <w:t>We must remember the holocausts visited against the Hawaiians</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the aboriginal peoples of Australia, </w:t>
      </w:r>
      <w:r w:rsidRPr="00F633E4">
        <w:rPr>
          <w:rStyle w:val="StyleUnderline"/>
          <w:rFonts w:asciiTheme="minorHAnsi" w:hAnsiTheme="minorHAnsi" w:cstheme="minorHAnsi"/>
          <w:sz w:val="16"/>
          <w:szCs w:val="16"/>
        </w:rPr>
        <w:t>the Pacific Island peoples, and the women and children of Hiroshima and Nagasaki</w:t>
      </w:r>
      <w:r w:rsidRPr="00F633E4">
        <w:rPr>
          <w:rFonts w:asciiTheme="minorHAnsi" w:hAnsiTheme="minorHAnsi" w:cstheme="minorHAnsi"/>
          <w:sz w:val="16"/>
          <w:szCs w:val="16"/>
        </w:rPr>
        <w:t xml:space="preserve">. </w:t>
      </w:r>
      <w:r w:rsidRPr="00F633E4">
        <w:rPr>
          <w:rStyle w:val="StyleUnderline"/>
          <w:rFonts w:asciiTheme="minorHAnsi" w:hAnsiTheme="minorHAnsi" w:cstheme="minorHAnsi"/>
          <w:sz w:val="16"/>
          <w:szCs w:val="16"/>
        </w:rPr>
        <w:t xml:space="preserve">We must remember </w:t>
      </w:r>
      <w:r w:rsidRPr="00F633E4">
        <w:rPr>
          <w:rStyle w:val="Emphasis"/>
          <w:rFonts w:asciiTheme="minorHAnsi" w:hAnsiTheme="minorHAnsi" w:cstheme="minorHAnsi"/>
          <w:sz w:val="16"/>
          <w:szCs w:val="16"/>
        </w:rPr>
        <w:t>the slaughter of men and women</w:t>
      </w:r>
      <w:r w:rsidRPr="00F633E4">
        <w:rPr>
          <w:rStyle w:val="StyleUnderline"/>
          <w:rFonts w:asciiTheme="minorHAnsi" w:hAnsiTheme="minorHAnsi" w:cstheme="minorHAnsi"/>
          <w:sz w:val="16"/>
          <w:szCs w:val="16"/>
        </w:rPr>
        <w:t xml:space="preserve"> at Sharpeville, the children of Soweto, and the men of Attica</w:t>
      </w:r>
      <w:r w:rsidRPr="00F633E4">
        <w:rPr>
          <w:rFonts w:asciiTheme="minorHAnsi" w:hAnsiTheme="minorHAnsi" w:cstheme="minorHAnsi"/>
          <w:sz w:val="16"/>
          <w:szCs w:val="16"/>
        </w:rPr>
        <w:t xml:space="preserve">. </w:t>
      </w:r>
      <w:r w:rsidRPr="00F633E4">
        <w:rPr>
          <w:rStyle w:val="StyleUnderline"/>
          <w:rFonts w:asciiTheme="minorHAnsi" w:hAnsiTheme="minorHAnsi" w:cstheme="minorHAnsi"/>
          <w:sz w:val="16"/>
          <w:szCs w:val="16"/>
        </w:rPr>
        <w:t xml:space="preserve">We must never, ever, forget </w:t>
      </w:r>
      <w:r w:rsidRPr="00F633E4">
        <w:rPr>
          <w:rStyle w:val="Emphasis"/>
          <w:rFonts w:asciiTheme="minorHAnsi" w:hAnsiTheme="minorHAnsi" w:cstheme="minorHAnsi"/>
          <w:sz w:val="16"/>
          <w:szCs w:val="16"/>
        </w:rPr>
        <w:t>the children disfigured, the men maimed, and the women broken in</w:t>
      </w:r>
      <w:r w:rsidRPr="00F633E4">
        <w:rPr>
          <w:rStyle w:val="StyleUnderline"/>
          <w:rFonts w:asciiTheme="minorHAnsi" w:hAnsiTheme="minorHAnsi" w:cstheme="minorHAnsi"/>
          <w:sz w:val="16"/>
          <w:szCs w:val="16"/>
        </w:rPr>
        <w:t xml:space="preserve"> our holocausts</w:t>
      </w:r>
      <w:r w:rsidRPr="00F633E4">
        <w:rPr>
          <w:rFonts w:asciiTheme="minorHAnsi" w:hAnsiTheme="minorHAnsi" w:cstheme="minorHAnsi"/>
          <w:sz w:val="16"/>
          <w:szCs w:val="16"/>
        </w:rPr>
        <w:t>-</w:t>
      </w:r>
      <w:r w:rsidRPr="00F633E4">
        <w:rPr>
          <w:rStyle w:val="StyleUnderline"/>
          <w:rFonts w:asciiTheme="minorHAnsi" w:hAnsiTheme="minorHAnsi" w:cstheme="minorHAnsi"/>
          <w:sz w:val="16"/>
          <w:szCs w:val="16"/>
        </w:rPr>
        <w:t>we must remember the names, the numbers, the faces, and the stories and teach them to our children and our children's children so the world can never forget our suffering</w:t>
      </w:r>
      <w:r w:rsidRPr="00F633E4">
        <w:rPr>
          <w:rFonts w:asciiTheme="minorHAnsi" w:hAnsiTheme="minorHAnsi" w:cstheme="minorHAnsi"/>
          <w:sz w:val="16"/>
          <w:szCs w:val="16"/>
        </w:rPr>
        <w:t xml:space="preserve"> and our courage. Whereas the particularity of the Jewish holocaust under the Nazis is over</w:t>
      </w:r>
      <w:r w:rsidRPr="00F633E4">
        <w:rPr>
          <w:rFonts w:asciiTheme="minorHAnsi" w:hAnsiTheme="minorHAnsi" w:cstheme="minorHAnsi"/>
        </w:rPr>
        <w:t xml:space="preserve">, </w:t>
      </w:r>
      <w:r w:rsidRPr="00F633E4">
        <w:rPr>
          <w:rStyle w:val="Emphasis"/>
          <w:rFonts w:asciiTheme="minorHAnsi" w:hAnsiTheme="minorHAnsi" w:cstheme="minorHAnsi"/>
        </w:rPr>
        <w:t>our holocausts continue</w:t>
      </w:r>
      <w:r w:rsidRPr="00F633E4">
        <w:rPr>
          <w:rFonts w:asciiTheme="minorHAnsi" w:hAnsiTheme="minorHAnsi" w:cstheme="minorHAnsi"/>
        </w:rPr>
        <w:t xml:space="preserve">. </w:t>
      </w:r>
      <w:r w:rsidRPr="00F633E4">
        <w:rPr>
          <w:rStyle w:val="StyleUnderline"/>
          <w:rFonts w:asciiTheme="minorHAnsi" w:hAnsiTheme="minorHAnsi" w:cstheme="minorHAnsi"/>
        </w:rPr>
        <w:t>We are the madres locos</w:t>
      </w:r>
      <w:r w:rsidRPr="00F633E4">
        <w:rPr>
          <w:rFonts w:asciiTheme="minorHAnsi" w:hAnsiTheme="minorHAnsi" w:cstheme="minorHAnsi"/>
        </w:rPr>
        <w:t xml:space="preserve"> (crazy mothers) </w:t>
      </w:r>
      <w:r w:rsidRPr="00F633E4">
        <w:rPr>
          <w:rStyle w:val="StyleUnderline"/>
          <w:rFonts w:asciiTheme="minorHAnsi" w:hAnsiTheme="minorHAnsi" w:cstheme="minorHAnsi"/>
        </w:rPr>
        <w:t xml:space="preserve">in the Argentinian square silently </w:t>
      </w:r>
      <w:r w:rsidRPr="00F633E4">
        <w:rPr>
          <w:rStyle w:val="Emphasis"/>
          <w:rFonts w:asciiTheme="minorHAnsi" w:hAnsiTheme="minorHAnsi" w:cstheme="minorHAnsi"/>
        </w:rPr>
        <w:t>demanding news of our missing kin from the fascists who rule.</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We are the children of El Salvador who </w:t>
      </w:r>
      <w:r w:rsidRPr="00F633E4">
        <w:rPr>
          <w:rStyle w:val="Emphasis"/>
          <w:rFonts w:asciiTheme="minorHAnsi" w:hAnsiTheme="minorHAnsi" w:cstheme="minorHAnsi"/>
        </w:rPr>
        <w:t>see our mothers and fathers shot in front of our eyes</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We are </w:t>
      </w:r>
      <w:r w:rsidRPr="00F633E4">
        <w:rPr>
          <w:rStyle w:val="Emphasis"/>
          <w:rFonts w:asciiTheme="minorHAnsi" w:hAnsiTheme="minorHAnsi" w:cstheme="minorHAnsi"/>
        </w:rPr>
        <w:t>the Palestinian and Lebanese women and children overrun by Israeli, Lebanese, and U.S. soldiers</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We are </w:t>
      </w:r>
      <w:r w:rsidRPr="00F633E4">
        <w:rPr>
          <w:rStyle w:val="Emphasis"/>
          <w:rFonts w:asciiTheme="minorHAnsi" w:hAnsiTheme="minorHAnsi" w:cstheme="minorHAnsi"/>
        </w:rPr>
        <w:t>the women and children of the bantustans and refugee camps</w:t>
      </w:r>
      <w:r w:rsidRPr="00F633E4">
        <w:rPr>
          <w:rStyle w:val="StyleUnderline"/>
          <w:rFonts w:asciiTheme="minorHAnsi" w:hAnsiTheme="minorHAnsi" w:cstheme="minorHAnsi"/>
        </w:rPr>
        <w:t xml:space="preserve"> and the prisoners of Robbin Island</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We are the </w:t>
      </w:r>
      <w:r w:rsidRPr="00F633E4">
        <w:rPr>
          <w:rStyle w:val="Emphasis"/>
          <w:rFonts w:asciiTheme="minorHAnsi" w:hAnsiTheme="minorHAnsi" w:cstheme="minorHAnsi"/>
        </w:rPr>
        <w:t>starving in the Sahel</w:t>
      </w:r>
      <w:r w:rsidRPr="00F633E4">
        <w:rPr>
          <w:rStyle w:val="StyleUnderline"/>
          <w:rFonts w:asciiTheme="minorHAnsi" w:hAnsiTheme="minorHAnsi" w:cstheme="minorHAnsi"/>
        </w:rPr>
        <w:t xml:space="preserve">, the </w:t>
      </w:r>
      <w:r w:rsidRPr="00F633E4">
        <w:rPr>
          <w:rStyle w:val="Emphasis"/>
          <w:rFonts w:asciiTheme="minorHAnsi" w:hAnsiTheme="minorHAnsi" w:cstheme="minorHAnsi"/>
        </w:rPr>
        <w:t>poor in Brazil</w:t>
      </w:r>
      <w:r w:rsidRPr="00F633E4">
        <w:rPr>
          <w:rStyle w:val="StyleUnderline"/>
          <w:rFonts w:asciiTheme="minorHAnsi" w:hAnsiTheme="minorHAnsi" w:cstheme="minorHAnsi"/>
        </w:rPr>
        <w:t xml:space="preserve">, the </w:t>
      </w:r>
      <w:r w:rsidRPr="00F633E4">
        <w:rPr>
          <w:rStyle w:val="Emphasis"/>
          <w:rFonts w:asciiTheme="minorHAnsi" w:hAnsiTheme="minorHAnsi" w:cstheme="minorHAnsi"/>
        </w:rPr>
        <w:t>sterilized in Puerto Rico.</w:t>
      </w:r>
      <w:r w:rsidRPr="00F633E4">
        <w:rPr>
          <w:rFonts w:asciiTheme="minorHAnsi" w:hAnsiTheme="minorHAnsi" w:cstheme="minorHAnsi"/>
        </w:rPr>
        <w:t xml:space="preserve"> </w:t>
      </w:r>
      <w:r w:rsidRPr="00F633E4">
        <w:rPr>
          <w:rFonts w:asciiTheme="minorHAnsi" w:hAnsiTheme="minorHAnsi" w:cstheme="minorHAnsi"/>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F633E4">
        <w:rPr>
          <w:rFonts w:asciiTheme="minorHAnsi" w:hAnsiTheme="minorHAnsi" w:cstheme="minorHAnsi"/>
        </w:rPr>
        <w:t xml:space="preserve">. </w:t>
      </w:r>
      <w:r w:rsidRPr="00F633E4">
        <w:rPr>
          <w:rStyle w:val="Emphasis"/>
          <w:rFonts w:asciiTheme="minorHAnsi" w:hAnsiTheme="minorHAnsi" w:cstheme="minorHAnsi"/>
        </w:rPr>
        <w:t>Peace is not merely an absence of 'conflict that enables white middleclass comfort</w:t>
      </w:r>
      <w:r w:rsidRPr="00F633E4">
        <w:rPr>
          <w:rFonts w:asciiTheme="minorHAnsi" w:hAnsiTheme="minorHAnsi" w:cstheme="minorHAnsi"/>
        </w:rPr>
        <w:t xml:space="preserve">, </w:t>
      </w:r>
      <w:r w:rsidRPr="00F633E4">
        <w:rPr>
          <w:rStyle w:val="Emphasis"/>
          <w:rFonts w:asciiTheme="minorHAnsi" w:hAnsiTheme="minorHAnsi" w:cstheme="minorHAnsi"/>
        </w:rPr>
        <w:t>nor is it simply resistance to nuclear war and war machinery</w:t>
      </w:r>
      <w:r w:rsidRPr="00F633E4">
        <w:rPr>
          <w:rFonts w:asciiTheme="minorHAnsi" w:hAnsiTheme="minorHAnsi" w:cstheme="minorHAnsi"/>
        </w:rPr>
        <w:t xml:space="preserve">. </w:t>
      </w:r>
      <w:r w:rsidRPr="00F633E4">
        <w:rPr>
          <w:rStyle w:val="StyleUnderline"/>
          <w:rFonts w:asciiTheme="minorHAnsi" w:hAnsiTheme="minorHAnsi" w:cstheme="minorHAnsi"/>
        </w:rPr>
        <w:t xml:space="preserve">The </w:t>
      </w:r>
      <w:r w:rsidRPr="00F633E4">
        <w:rPr>
          <w:rStyle w:val="Emphasis"/>
          <w:rFonts w:asciiTheme="minorHAnsi" w:hAnsiTheme="minorHAnsi" w:cstheme="minorHAnsi"/>
        </w:rPr>
        <w:t>litany of "you will be blown up, too"</w:t>
      </w:r>
      <w:r w:rsidRPr="00F633E4">
        <w:rPr>
          <w:rFonts w:asciiTheme="minorHAnsi" w:hAnsiTheme="minorHAnsi" w:cstheme="minorHAnsi"/>
        </w:rPr>
        <w:t xml:space="preserve"> </w:t>
      </w:r>
      <w:r w:rsidRPr="00F633E4">
        <w:rPr>
          <w:rStyle w:val="Emphasis"/>
          <w:rFonts w:asciiTheme="minorHAnsi" w:hAnsiTheme="minorHAnsi" w:cstheme="minorHAnsi"/>
        </w:rPr>
        <w:t>directed by a white man to a black woman obscures the permanency and institutionalization of war, the violence and holocaust that people of color face daily</w:t>
      </w:r>
      <w:r w:rsidRPr="00F633E4">
        <w:rPr>
          <w:rFonts w:asciiTheme="minorHAnsi" w:hAnsiTheme="minorHAnsi" w:cstheme="minorHAnsi"/>
        </w:rPr>
        <w:t xml:space="preserve">. Unfortunately, </w:t>
      </w:r>
      <w:r w:rsidRPr="00F633E4">
        <w:rPr>
          <w:rStyle w:val="StyleUnderline"/>
          <w:rFonts w:asciiTheme="minorHAnsi" w:hAnsiTheme="minorHAnsi" w:cstheme="minorHAnsi"/>
        </w:rPr>
        <w:t>the holocaust does not only refer to the mass murder of Jews, Christians, and atheists during the Nazi regime; it</w:t>
      </w:r>
      <w:r w:rsidRPr="00F633E4">
        <w:rPr>
          <w:rFonts w:asciiTheme="minorHAnsi" w:hAnsiTheme="minorHAnsi" w:cstheme="minorHAnsi"/>
        </w:rPr>
        <w:t xml:space="preserve"> also </w:t>
      </w:r>
      <w:r w:rsidRPr="00F633E4">
        <w:rPr>
          <w:rStyle w:val="StyleUnderline"/>
          <w:rFonts w:asciiTheme="minorHAnsi" w:hAnsiTheme="minorHAnsi" w:cstheme="minorHAnsi"/>
        </w:rPr>
        <w:t xml:space="preserve">refers to </w:t>
      </w:r>
      <w:r w:rsidRPr="00F633E4">
        <w:rPr>
          <w:rStyle w:val="Emphasis"/>
          <w:rFonts w:asciiTheme="minorHAnsi" w:hAnsiTheme="minorHAnsi" w:cstheme="minorHAnsi"/>
        </w:rPr>
        <w:t>the permanent institutionalization of war that is part of every fascist and racist regime. The holocaust lives. It is a threat to world peace as pervasive and thorough as nuclear war.</w:t>
      </w:r>
    </w:p>
    <w:p w:rsidR="00004F97" w:rsidRPr="00F633E4" w:rsidRDefault="00004F97" w:rsidP="00004F97">
      <w:pPr>
        <w:rPr>
          <w:rFonts w:asciiTheme="minorHAnsi" w:hAnsiTheme="minorHAnsi" w:cstheme="minorHAnsi"/>
        </w:rPr>
      </w:pPr>
    </w:p>
    <w:p w:rsidR="00BD452C" w:rsidRPr="00F633E4" w:rsidRDefault="00276A6A" w:rsidP="00BD452C">
      <w:pPr>
        <w:pStyle w:val="Heading2"/>
        <w:rPr>
          <w:rFonts w:asciiTheme="minorHAnsi" w:hAnsiTheme="minorHAnsi" w:cstheme="minorHAnsi"/>
        </w:rPr>
      </w:pPr>
      <w:bookmarkStart w:id="28" w:name="_Toc487308116"/>
      <w:r w:rsidRPr="00F633E4">
        <w:rPr>
          <w:rFonts w:asciiTheme="minorHAnsi" w:hAnsiTheme="minorHAnsi" w:cstheme="minorHAnsi"/>
        </w:rPr>
        <w:t>***</w:t>
      </w:r>
      <w:r w:rsidR="00BD452C" w:rsidRPr="00F633E4">
        <w:rPr>
          <w:rFonts w:asciiTheme="minorHAnsi" w:hAnsiTheme="minorHAnsi" w:cstheme="minorHAnsi"/>
        </w:rPr>
        <w:t>AT: Perm</w:t>
      </w:r>
      <w:r w:rsidRPr="00F633E4">
        <w:rPr>
          <w:rFonts w:asciiTheme="minorHAnsi" w:hAnsiTheme="minorHAnsi" w:cstheme="minorHAnsi"/>
        </w:rPr>
        <w:t>***</w:t>
      </w:r>
      <w:bookmarkEnd w:id="28"/>
      <w:r w:rsidR="00BD452C" w:rsidRPr="00F633E4">
        <w:rPr>
          <w:rFonts w:asciiTheme="minorHAnsi" w:hAnsiTheme="minorHAnsi" w:cstheme="minorHAnsi"/>
        </w:rPr>
        <w:t xml:space="preserve"> </w:t>
      </w:r>
    </w:p>
    <w:p w:rsidR="00BD452C" w:rsidRPr="00F633E4" w:rsidRDefault="00BD452C" w:rsidP="00BD452C">
      <w:pPr>
        <w:rPr>
          <w:rFonts w:asciiTheme="minorHAnsi" w:hAnsiTheme="minorHAnsi" w:cstheme="minorHAnsi"/>
        </w:rPr>
      </w:pPr>
    </w:p>
    <w:p w:rsidR="00BD452C" w:rsidRPr="00F633E4" w:rsidRDefault="00276A6A" w:rsidP="00BD452C">
      <w:pPr>
        <w:pStyle w:val="Heading4"/>
        <w:rPr>
          <w:rFonts w:asciiTheme="minorHAnsi" w:hAnsiTheme="minorHAnsi" w:cstheme="minorHAnsi"/>
        </w:rPr>
      </w:pPr>
      <w:r w:rsidRPr="00F633E4">
        <w:rPr>
          <w:rFonts w:asciiTheme="minorHAnsi" w:hAnsiTheme="minorHAnsi" w:cstheme="minorHAnsi"/>
        </w:rPr>
        <w:t xml:space="preserve">Structural Adjustment DA – </w:t>
      </w:r>
      <w:r w:rsidR="00BD452C" w:rsidRPr="00F633E4">
        <w:rPr>
          <w:rFonts w:asciiTheme="minorHAnsi" w:hAnsiTheme="minorHAnsi" w:cstheme="minorHAnsi"/>
        </w:rPr>
        <w:t>The perm forecloses any possibility of radical questioning about the idea of ethicality of civil society by structurally adjusting the black body through the “political action” that ceases to be “inclusive” however place the black body upon a psychologically traumatic, dielectric state of abandonment that forecloses black liberation, if we win that their scholarship produces this structural violence that is an independent reason to vote negative.</w:t>
      </w:r>
    </w:p>
    <w:p w:rsidR="00BD452C" w:rsidRPr="00F633E4" w:rsidRDefault="00BD452C" w:rsidP="00BD452C">
      <w:pPr>
        <w:jc w:val="both"/>
        <w:rPr>
          <w:rFonts w:asciiTheme="minorHAnsi" w:hAnsiTheme="minorHAnsi" w:cstheme="minorHAnsi"/>
          <w:b/>
          <w:sz w:val="16"/>
        </w:rPr>
      </w:pPr>
      <w:r w:rsidRPr="00F633E4">
        <w:rPr>
          <w:rFonts w:asciiTheme="minorHAnsi" w:hAnsiTheme="minorHAnsi" w:cstheme="minorHAnsi"/>
          <w:b/>
          <w:u w:val="single"/>
        </w:rPr>
        <w:t>Wilderson ‘10</w:t>
      </w:r>
      <w:r w:rsidRPr="00F633E4">
        <w:rPr>
          <w:rFonts w:asciiTheme="minorHAnsi" w:hAnsiTheme="minorHAnsi" w:cstheme="minorHAnsi"/>
        </w:rPr>
        <w:t xml:space="preserve"> (Frank B Wilderson III- Professor at UC irvine- Red, White and Black- p. </w:t>
      </w:r>
      <w:r w:rsidRPr="00F633E4">
        <w:rPr>
          <w:rFonts w:asciiTheme="minorHAnsi" w:hAnsiTheme="minorHAnsi" w:cstheme="minorHAnsi"/>
          <w:sz w:val="16"/>
        </w:rPr>
        <w:t> </w:t>
      </w:r>
      <w:r w:rsidRPr="00F633E4">
        <w:rPr>
          <w:rFonts w:asciiTheme="minorHAnsi" w:hAnsiTheme="minorHAnsi" w:cstheme="minorHAnsi"/>
          <w:b/>
          <w:sz w:val="16"/>
        </w:rPr>
        <w:t xml:space="preserve">8-10) </w:t>
      </w:r>
    </w:p>
    <w:p w:rsidR="00BD452C" w:rsidRPr="00F633E4" w:rsidRDefault="00BD452C" w:rsidP="00BD452C">
      <w:pPr>
        <w:pStyle w:val="Cards"/>
        <w:jc w:val="both"/>
        <w:rPr>
          <w:rFonts w:asciiTheme="minorHAnsi" w:hAnsiTheme="minorHAnsi" w:cstheme="minorHAnsi"/>
        </w:rPr>
      </w:pPr>
      <w:r w:rsidRPr="00F633E4">
        <w:rPr>
          <w:rFonts w:asciiTheme="minorHAnsi" w:hAnsiTheme="minorHAnsi" w:cstheme="minorHAnsi"/>
          <w:sz w:val="16"/>
        </w:rPr>
        <w:t>I have little interest in assailing political conservatives. Nor is my ar- gument wedded to the disciplinary needs of political science, or even sociology, where injury must be established, first, as White supremacist event, from which one then embarks on a demonstration of intent, or racism; and, if one is lucky, or foolish, enough, a solution is proposed</w:t>
      </w:r>
      <w:r w:rsidRPr="00F633E4">
        <w:rPr>
          <w:rFonts w:asciiTheme="minorHAnsi" w:hAnsiTheme="minorHAnsi" w:cstheme="minorHAnsi"/>
          <w:sz w:val="16"/>
          <w:shd w:val="clear" w:color="auto" w:fill="FFFF00"/>
        </w:rPr>
        <w:t>.</w:t>
      </w:r>
      <w:r w:rsidRPr="00F633E4">
        <w:rPr>
          <w:rStyle w:val="DebateUnderline"/>
          <w:rFonts w:asciiTheme="minorHAnsi" w:hAnsiTheme="minorHAnsi" w:cstheme="minorHAnsi"/>
        </w:rPr>
        <w:t xml:space="preserve"> I</w:t>
      </w:r>
      <w:r w:rsidRPr="00F633E4">
        <w:rPr>
          <w:rStyle w:val="DebateHighlighted"/>
          <w:rFonts w:asciiTheme="minorHAnsi" w:hAnsiTheme="minorHAnsi" w:cstheme="minorHAnsi"/>
        </w:rPr>
        <w:t>f the position of the Black is</w:t>
      </w:r>
      <w:r w:rsidRPr="00F633E4">
        <w:rPr>
          <w:rFonts w:asciiTheme="minorHAnsi" w:hAnsiTheme="minorHAnsi" w:cstheme="minorHAnsi"/>
        </w:rPr>
        <w:t xml:space="preserve">, as I argue, </w:t>
      </w:r>
      <w:r w:rsidRPr="00F633E4">
        <w:rPr>
          <w:rStyle w:val="DebateHighlighted"/>
          <w:rFonts w:asciiTheme="minorHAnsi" w:hAnsiTheme="minorHAnsi" w:cstheme="minorHAnsi"/>
        </w:rPr>
        <w:t xml:space="preserve">a paradigmatic impossibility in the </w:t>
      </w:r>
      <w:r w:rsidRPr="00F633E4">
        <w:rPr>
          <w:rFonts w:asciiTheme="minorHAnsi" w:hAnsiTheme="minorHAnsi" w:cstheme="minorHAnsi"/>
        </w:rPr>
        <w:t xml:space="preserve">Western Hemisphere, indeed, in the </w:t>
      </w:r>
      <w:r w:rsidRPr="00F633E4">
        <w:rPr>
          <w:rStyle w:val="DebateHighlighted"/>
          <w:rFonts w:asciiTheme="minorHAnsi" w:hAnsiTheme="minorHAnsi" w:cstheme="minorHAnsi"/>
        </w:rPr>
        <w:t xml:space="preserve">world, </w:t>
      </w:r>
      <w:r w:rsidRPr="00F633E4">
        <w:rPr>
          <w:rFonts w:asciiTheme="minorHAnsi" w:hAnsiTheme="minorHAnsi" w:cstheme="minorHAnsi"/>
        </w:rPr>
        <w:t>in other words</w:t>
      </w:r>
      <w:r w:rsidRPr="00F633E4">
        <w:rPr>
          <w:rStyle w:val="DebateUnderline"/>
          <w:rFonts w:asciiTheme="minorHAnsi" w:hAnsiTheme="minorHAnsi" w:cstheme="minorHAnsi"/>
        </w:rPr>
        <w:t>, if</w:t>
      </w:r>
      <w:r w:rsidRPr="00F633E4">
        <w:rPr>
          <w:rStyle w:val="DebateHighlighted"/>
          <w:rFonts w:asciiTheme="minorHAnsi" w:hAnsiTheme="minorHAnsi" w:cstheme="minorHAnsi"/>
        </w:rPr>
        <w:t xml:space="preserve"> a Black is the very antithesis of a Human subject</w:t>
      </w:r>
      <w:r w:rsidRPr="00F633E4">
        <w:rPr>
          <w:rFonts w:asciiTheme="minorHAnsi" w:hAnsiTheme="minorHAnsi" w:cstheme="minorHAnsi"/>
        </w:rPr>
        <w:t>, as imagined by Marxism and psy- choanalysis</w:t>
      </w:r>
      <w:r w:rsidRPr="00F633E4">
        <w:rPr>
          <w:rStyle w:val="DebateHighlighted"/>
          <w:rFonts w:asciiTheme="minorHAnsi" w:hAnsiTheme="minorHAnsi" w:cstheme="minorHAnsi"/>
        </w:rPr>
        <w:t xml:space="preserve">, then his or her paradigmatic exile is not simply a function of repressive practices on the part of institutions </w:t>
      </w:r>
      <w:r w:rsidRPr="00F633E4">
        <w:rPr>
          <w:rFonts w:asciiTheme="minorHAnsi" w:hAnsiTheme="minorHAnsi" w:cstheme="minorHAnsi"/>
        </w:rPr>
        <w:t>(as political science and sociology would have it).</w:t>
      </w:r>
      <w:r w:rsidRPr="00F633E4">
        <w:rPr>
          <w:rStyle w:val="DebateUnderline"/>
          <w:rFonts w:asciiTheme="minorHAnsi" w:hAnsiTheme="minorHAnsi" w:cstheme="minorHAnsi"/>
        </w:rPr>
        <w:t xml:space="preserve"> This</w:t>
      </w:r>
      <w:r w:rsidRPr="00F633E4">
        <w:rPr>
          <w:rFonts w:asciiTheme="minorHAnsi" w:hAnsiTheme="minorHAnsi" w:cstheme="minorHAnsi"/>
          <w:shd w:val="clear" w:color="auto" w:fill="FFFF00"/>
        </w:rPr>
        <w:t xml:space="preserve"> </w:t>
      </w:r>
      <w:r w:rsidRPr="00F633E4">
        <w:rPr>
          <w:rStyle w:val="DebateHighlighted"/>
          <w:rFonts w:asciiTheme="minorHAnsi" w:hAnsiTheme="minorHAnsi" w:cstheme="minorHAnsi"/>
        </w:rPr>
        <w:t xml:space="preserve">banishment from the Human fold is to be found most profoundly in the emancipatory meditations of Black people's staunchest "allies," </w:t>
      </w:r>
      <w:r w:rsidRPr="00F633E4">
        <w:rPr>
          <w:rFonts w:asciiTheme="minorHAnsi" w:hAnsiTheme="minorHAnsi" w:cstheme="minorHAnsi"/>
        </w:rPr>
        <w:t xml:space="preserve">and in some of the most "radical" films. </w:t>
      </w:r>
      <w:r w:rsidRPr="00F633E4">
        <w:rPr>
          <w:rStyle w:val="DebateUnderline"/>
          <w:rFonts w:asciiTheme="minorHAnsi" w:hAnsiTheme="minorHAnsi" w:cstheme="minorHAnsi"/>
        </w:rPr>
        <w:t>Here—not in restrictive policy, unjust legislation, police brutality, or conservative scholarship—is where the Settler/Master's sinews are most resilient</w:t>
      </w:r>
      <w:r w:rsidRPr="00F633E4">
        <w:rPr>
          <w:rFonts w:asciiTheme="minorHAnsi" w:hAnsiTheme="minorHAnsi" w:cstheme="minorHAnsi"/>
        </w:rPr>
        <w:t xml:space="preserve">. </w:t>
      </w:r>
      <w:r w:rsidRPr="00F633E4">
        <w:rPr>
          <w:rFonts w:asciiTheme="minorHAnsi" w:hAnsiTheme="minorHAnsi" w:cstheme="minorHAnsi"/>
          <w:sz w:val="16"/>
        </w:rPr>
        <w:t xml:space="preserve">The polemic animating this research stems from (1) my reading of Native and Black American meta-commentaries on Indian and Black subject positions written over the past twenty-three years and ( 2 )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Jr., and Haunani-Kay Trask) and the meta-commentaries on Black positionality (by theorists such as David Marriott, Saidiya Hartman, Ronald Judy, Hortense Spillers, Orlando Patterson, and Achille Mbembe) </w:t>
      </w:r>
      <w:r w:rsidRPr="00F633E4">
        <w:rPr>
          <w:rStyle w:val="DebateUnderline"/>
          <w:rFonts w:asciiTheme="minorHAnsi" w:hAnsiTheme="minorHAnsi" w:cstheme="minorHAnsi"/>
          <w:sz w:val="16"/>
        </w:rPr>
        <w:t>against the deluge of multicultural positivity</w:t>
      </w:r>
      <w:r w:rsidRPr="00F633E4">
        <w:rPr>
          <w:rFonts w:asciiTheme="minorHAnsi" w:hAnsiTheme="minorHAnsi" w:cstheme="minorHAnsi"/>
          <w:sz w:val="16"/>
        </w:rPr>
        <w:t xml:space="preserve"> is overwhelming. One suddenly realizes that, though the semantic field on which subjec- tivity is imagined has expanded phenomenally through the protocols of multiculturalism and globalization theory, Blackness and an unflinching articulation of Redness are more unimaginable and illegible within this expanded semantic field than they were during the height of the F B I ' S repressive Counterintelligence Program ( C O I N T E L P R O ) . On the seman- tic field on which the new protocols are possible, Indigenism can indeed lO become partially legible through a programmatics of structural adjust- 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 9 Regarding the Black position,</w:t>
      </w:r>
      <w:r w:rsidRPr="00F633E4">
        <w:rPr>
          <w:rFonts w:asciiTheme="minorHAnsi" w:hAnsiTheme="minorHAnsi" w:cstheme="minorHAnsi"/>
        </w:rPr>
        <w:t xml:space="preserve"> </w:t>
      </w:r>
      <w:r w:rsidRPr="00F633E4">
        <w:rPr>
          <w:rStyle w:val="DebateHighlighted"/>
          <w:rFonts w:asciiTheme="minorHAnsi" w:hAnsiTheme="minorHAnsi" w:cstheme="minorHAnsi"/>
        </w:rPr>
        <w:t>some might ask why, after claims suc- cessfully made on the state by the Civil Rights Movement, do I insist on positing an operational analytic for</w:t>
      </w:r>
      <w:r w:rsidRPr="00F633E4">
        <w:rPr>
          <w:rFonts w:asciiTheme="minorHAnsi" w:hAnsiTheme="minorHAnsi" w:cstheme="minorHAnsi"/>
        </w:rPr>
        <w:t xml:space="preserve"> cinema, film studies, and </w:t>
      </w:r>
      <w:r w:rsidRPr="00F633E4">
        <w:rPr>
          <w:rStyle w:val="DebateHighlighted"/>
          <w:rFonts w:asciiTheme="minorHAnsi" w:hAnsiTheme="minorHAnsi" w:cstheme="minorHAnsi"/>
        </w:rPr>
        <w:t>political theory that appears to be a dichotomous and essentialist pairing of Masters and Slaves?</w:t>
      </w:r>
      <w:r w:rsidRPr="00F633E4">
        <w:rPr>
          <w:rFonts w:asciiTheme="minorHAnsi" w:hAnsiTheme="minorHAnsi" w:cstheme="minorHAnsi"/>
        </w:rPr>
        <w:t xml:space="preserve"> In other words, why should we think of today's Blacks in the United States as Slaves and everyone else (with the exception of Indians) as Masters?</w:t>
      </w:r>
      <w:r w:rsidRPr="00F633E4">
        <w:rPr>
          <w:rStyle w:val="DebateHighlighted"/>
          <w:rFonts w:asciiTheme="minorHAnsi" w:hAnsiTheme="minorHAnsi" w:cstheme="minorHAnsi"/>
        </w:rPr>
        <w:t xml:space="preserve"> One could answer these questions by demonstrat- ing how nothing remotely approaching claims successfully made on the state has come to pass. </w:t>
      </w:r>
      <w:r w:rsidRPr="00F633E4">
        <w:rPr>
          <w:rFonts w:asciiTheme="minorHAnsi" w:hAnsiTheme="minorHAnsi" w:cstheme="minorHAnsi"/>
        </w:rPr>
        <w:t>In other words, the election of a Black president aside, police brutality</w:t>
      </w:r>
      <w:r w:rsidRPr="00F633E4">
        <w:rPr>
          <w:rStyle w:val="DebateHighlighted"/>
          <w:rFonts w:asciiTheme="minorHAnsi" w:hAnsiTheme="minorHAnsi" w:cstheme="minorHAnsi"/>
        </w:rPr>
        <w:t>, mass incarceration</w:t>
      </w:r>
      <w:r w:rsidRPr="00F633E4">
        <w:rPr>
          <w:rFonts w:asciiTheme="minorHAnsi" w:hAnsiTheme="minorHAnsi" w:cstheme="minorHAnsi"/>
        </w:rPr>
        <w:t xml:space="preserve">, segregated </w:t>
      </w:r>
      <w:r w:rsidRPr="00F633E4">
        <w:rPr>
          <w:rStyle w:val="DebateHighlighted"/>
          <w:rFonts w:asciiTheme="minorHAnsi" w:hAnsiTheme="minorHAnsi" w:cstheme="minorHAnsi"/>
        </w:rPr>
        <w:t>and substandard schools and housing, astronomical rates of H I V</w:t>
      </w:r>
      <w:r w:rsidRPr="00F633E4">
        <w:rPr>
          <w:rFonts w:asciiTheme="minorHAnsi" w:hAnsiTheme="minorHAnsi" w:cstheme="minorHAnsi"/>
        </w:rPr>
        <w:t xml:space="preserve"> infection, and the threat of being turned away en masse at the polls still </w:t>
      </w:r>
      <w:r w:rsidRPr="00F633E4">
        <w:rPr>
          <w:rStyle w:val="DebateHighlighted"/>
          <w:rFonts w:asciiTheme="minorHAnsi" w:hAnsiTheme="minorHAnsi" w:cstheme="minorHAnsi"/>
        </w:rPr>
        <w:t>constitute the lived expe- rience of Black life</w:t>
      </w:r>
      <w:r w:rsidRPr="00F633E4">
        <w:rPr>
          <w:rFonts w:asciiTheme="minorHAnsi" w:hAnsiTheme="minorHAnsi" w:cstheme="minorHAnsi"/>
          <w:shd w:val="clear" w:color="auto" w:fill="FFFF00"/>
        </w:rPr>
        <w:t xml:space="preserve">. </w:t>
      </w:r>
      <w:r w:rsidRPr="00F633E4">
        <w:rPr>
          <w:rStyle w:val="DebateHighlighted"/>
          <w:rFonts w:asciiTheme="minorHAnsi" w:hAnsiTheme="minorHAnsi" w:cstheme="minorHAnsi"/>
        </w:rPr>
        <w:t>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w:t>
      </w:r>
      <w:r w:rsidRPr="00F633E4">
        <w:rPr>
          <w:rFonts w:asciiTheme="minorHAnsi" w:hAnsiTheme="minorHAnsi" w:cstheme="minorHAnsi"/>
        </w:rPr>
        <w:t xml:space="preserve"> sociology, political sci- ence, history, and </w:t>
      </w:r>
      <w:r w:rsidRPr="00F633E4">
        <w:rPr>
          <w:rStyle w:val="DebateHighlighted"/>
          <w:rFonts w:asciiTheme="minorHAnsi" w:hAnsiTheme="minorHAnsi" w:cstheme="minorHAnsi"/>
        </w:rPr>
        <w:t>public policy debates would be the very rubric that I am calling into question: the grammar of suffering known as exploitation and alienation, the assumptive logic whereby subjective dispossession is arrived at</w:t>
      </w:r>
      <w:r w:rsidRPr="00F633E4">
        <w:rPr>
          <w:rFonts w:asciiTheme="minorHAnsi" w:hAnsiTheme="minorHAnsi" w:cstheme="minorHAnsi"/>
        </w:rPr>
        <w:t xml:space="preserve"> in the calculations between those who sell labor power and those who acquire it. The Black qua the worker. Orlando Patterson has already dispelled this faulty ontological grammar in Slavery and Social Death, where he demonstrates how and why work, or forced labor, is not a constituent element of slavery</w:t>
      </w:r>
      <w:r w:rsidRPr="00F633E4">
        <w:rPr>
          <w:rFonts w:asciiTheme="minorHAnsi" w:hAnsiTheme="minorHAnsi" w:cstheme="minorHAnsi"/>
          <w:shd w:val="clear" w:color="auto" w:fill="FFFF00"/>
        </w:rPr>
        <w:t xml:space="preserve">. </w:t>
      </w:r>
      <w:r w:rsidRPr="00F633E4">
        <w:rPr>
          <w:rStyle w:val="DebateUnderline"/>
          <w:rFonts w:asciiTheme="minorHAnsi" w:hAnsiTheme="minorHAnsi" w:cstheme="minorHAnsi"/>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w:t>
      </w:r>
      <w:r w:rsidRPr="00F633E4">
        <w:rPr>
          <w:rFonts w:asciiTheme="minorHAnsi" w:hAnsiTheme="minorHAnsi" w:cstheme="minorHAnsi"/>
        </w:rPr>
        <w:t xml:space="preserve"> </w:t>
      </w:r>
      <w:r w:rsidRPr="00F633E4">
        <w:rPr>
          <w:rFonts w:asciiTheme="minorHAnsi" w:hAnsiTheme="minorHAnsi" w:cstheme="minorHAnsi"/>
          <w:sz w:val="16"/>
        </w:rPr>
        <w:t>The imaginary of the state and civil society is parasitic on the Middle Passage. Put an- other way, No slave, no world. And, in addition, as Patterson argues, no slave is in the world. If, as an ontological position, that is, as a grammar of suffering, the Slave is not a laborer but an anti-Human, a position against which Hu- manity establishes, maintains, and renews its coherence, its corporeal in- tegrity; if the Slave is, to borrow from Patterson, generally dishonored, perpetually open to gratuitous violence, and void of kinship structure, that is, having no relations that need be recognized, a being outside of re- lationality, then</w:t>
      </w:r>
      <w:r w:rsidRPr="00F633E4">
        <w:rPr>
          <w:rFonts w:asciiTheme="minorHAnsi" w:hAnsiTheme="minorHAnsi" w:cstheme="minorHAnsi"/>
        </w:rPr>
        <w:t xml:space="preserve"> </w:t>
      </w:r>
      <w:r w:rsidRPr="00F633E4">
        <w:rPr>
          <w:rStyle w:val="DebateHighlighted"/>
          <w:rFonts w:asciiTheme="minorHAnsi" w:hAnsiTheme="minorHAnsi" w:cstheme="minorHAnsi"/>
        </w:rPr>
        <w:t>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w:t>
      </w:r>
      <w:r w:rsidRPr="00F633E4">
        <w:rPr>
          <w:rFonts w:asciiTheme="minorHAnsi" w:hAnsiTheme="minorHAnsi" w:cstheme="minorHAnsi"/>
        </w:rPr>
        <w:t>. How, when, and where did such a split occur? The woman at the gates of Columbia University awaits an answer.</w:t>
      </w:r>
    </w:p>
    <w:p w:rsidR="00BD452C" w:rsidRPr="00F633E4" w:rsidRDefault="00BD452C" w:rsidP="00BD452C">
      <w:pPr>
        <w:pStyle w:val="Heading4"/>
        <w:rPr>
          <w:rFonts w:asciiTheme="minorHAnsi" w:hAnsiTheme="minorHAnsi" w:cstheme="minorHAnsi"/>
        </w:rPr>
      </w:pPr>
      <w:r w:rsidRPr="00F633E4">
        <w:rPr>
          <w:rFonts w:asciiTheme="minorHAnsi" w:hAnsiTheme="minorHAnsi" w:cstheme="minorHAnsi"/>
        </w:rPr>
        <w:t>The perm inscribes meaning into the political and to the world. It promotes a futurity that is not accessible to the black subject. Proves that the perm is just as bad as the aff and there is mutual exclusivity</w:t>
      </w:r>
    </w:p>
    <w:p w:rsidR="00BD452C" w:rsidRPr="00F633E4" w:rsidRDefault="00BD452C" w:rsidP="00BD452C">
      <w:pPr>
        <w:rPr>
          <w:rStyle w:val="StyleUnderline"/>
          <w:rFonts w:asciiTheme="minorHAnsi" w:hAnsiTheme="minorHAnsi" w:cstheme="minorHAnsi"/>
        </w:rPr>
      </w:pPr>
      <w:r w:rsidRPr="00F633E4">
        <w:rPr>
          <w:rStyle w:val="Style13ptBold"/>
          <w:rFonts w:asciiTheme="minorHAnsi" w:hAnsiTheme="minorHAnsi" w:cstheme="minorHAnsi"/>
        </w:rPr>
        <w:t>Warren 15</w:t>
      </w:r>
      <w:r w:rsidRPr="00F633E4">
        <w:rPr>
          <w:rFonts w:asciiTheme="minorHAnsi" w:hAnsiTheme="minorHAnsi" w:cstheme="minorHAnsi"/>
        </w:rPr>
        <w:t xml:space="preserve"> (Calvin Warren. Black Interiority, Freedom, and the Impossibility of Living. </w:t>
      </w:r>
      <w:hyperlink r:id="rId13" w:history="1">
        <w:r w:rsidRPr="00F633E4">
          <w:rPr>
            <w:rStyle w:val="Hyperlink"/>
            <w:rFonts w:asciiTheme="minorHAnsi" w:hAnsiTheme="minorHAnsi" w:cstheme="minorHAnsi"/>
          </w:rPr>
          <w:t>https://www.academia.edu/21900566/Black_Interiority_Freedom_and_the_Impossibility_of_Living</w:t>
        </w:r>
      </w:hyperlink>
      <w:r w:rsidRPr="00F633E4">
        <w:rPr>
          <w:rFonts w:asciiTheme="minorHAnsi" w:hAnsiTheme="minorHAnsi" w:cstheme="minorHAnsi"/>
        </w:rPr>
        <w:t xml:space="preserve">) </w:t>
      </w:r>
    </w:p>
    <w:p w:rsidR="00BD452C" w:rsidRPr="00F633E4" w:rsidRDefault="00BD452C" w:rsidP="00BD452C">
      <w:pPr>
        <w:rPr>
          <w:rFonts w:asciiTheme="minorHAnsi" w:hAnsiTheme="minorHAnsi" w:cstheme="minorHAnsi"/>
        </w:rPr>
      </w:pPr>
      <w:r w:rsidRPr="00F633E4">
        <w:rPr>
          <w:rStyle w:val="StyleUnderline"/>
          <w:rFonts w:asciiTheme="minorHAnsi" w:hAnsiTheme="minorHAnsi" w:cstheme="minorHAnsi"/>
        </w:rPr>
        <w:t>Meaning itself is an aspect of anti-blackne</w:t>
      </w:r>
      <w:r w:rsidRPr="00F633E4">
        <w:rPr>
          <w:rFonts w:asciiTheme="minorHAnsi" w:hAnsiTheme="minorHAnsi" w:cstheme="minorHAnsi"/>
        </w:rPr>
        <w:t xml:space="preserve">ss, such </w:t>
      </w:r>
      <w:r w:rsidRPr="00F633E4">
        <w:rPr>
          <w:rStyle w:val="StyleUnderline"/>
          <w:rFonts w:asciiTheme="minorHAnsi" w:hAnsiTheme="minorHAnsi" w:cstheme="minorHAnsi"/>
        </w:rPr>
        <w:t>that meaning is lost for the black</w:t>
      </w:r>
      <w:r w:rsidRPr="00F633E4">
        <w:rPr>
          <w:rFonts w:asciiTheme="minorHAnsi" w:hAnsiTheme="minorHAnsi" w:cstheme="minorHAnsi"/>
        </w:rPr>
        <w:t xml:space="preserve">; </w:t>
      </w:r>
      <w:r w:rsidRPr="00F633E4">
        <w:rPr>
          <w:rStyle w:val="StyleUnderline"/>
          <w:rFonts w:asciiTheme="minorHAnsi" w:hAnsiTheme="minorHAnsi" w:cstheme="minorHAnsi"/>
        </w:rPr>
        <w:t>blacks live in a world of absurdity, and this existential absurdity is meaning for the world. Meaninglessness is really all there is (or we could say that “real” meaning for the world is utter meaninglessness)</w:t>
      </w:r>
      <w:r w:rsidRPr="00F633E4">
        <w:rPr>
          <w:rFonts w:asciiTheme="minorHAnsi" w:hAnsiTheme="minorHAnsi" w:cstheme="minorHAnsi"/>
        </w:rPr>
        <w:t>. In an interview with Mark Sinker, Greg Tate provided are conceptualization of meaning when he stated, “</w:t>
      </w:r>
      <w:r w:rsidRPr="00F633E4">
        <w:rPr>
          <w:rStyle w:val="StyleUnderline"/>
          <w:rFonts w:asciiTheme="minorHAnsi" w:hAnsiTheme="minorHAnsi" w:cstheme="minorHAnsi"/>
        </w:rPr>
        <w:t>the bar between the signifier and the signified could be understood as standing for the Middle passage that separated signification from sign</w:t>
      </w:r>
      <w:r w:rsidRPr="00F633E4">
        <w:rPr>
          <w:rFonts w:asciiTheme="minorHAnsi" w:hAnsiTheme="minorHAnsi" w:cstheme="minorHAnsi"/>
        </w:rPr>
        <w:t xml:space="preserve">” (Sinker 1991). </w:t>
      </w:r>
      <w:r w:rsidRPr="00F633E4">
        <w:rPr>
          <w:rStyle w:val="StyleUnderline"/>
          <w:rFonts w:asciiTheme="minorHAnsi" w:hAnsiTheme="minorHAnsi" w:cstheme="minorHAnsi"/>
        </w:rPr>
        <w:t>The very structure of meaning in the modern world—signifier, signified, signification, and sign—depends on anti-black violence for its constitution. Not only does the trauma of the Middle passage rupture the signifying process, but it also instantiates a “meaningless” sign as the foundation of language, meaning, and social existence itself</w:t>
      </w:r>
      <w:r w:rsidRPr="00F633E4">
        <w:rPr>
          <w:rFonts w:asciiTheme="minorHAnsi" w:hAnsiTheme="minorHAnsi" w:cstheme="minorHAnsi"/>
        </w:rPr>
        <w:t>. Following the work of Nicolas Abrahamand Maria Torok(1986),</w:t>
      </w:r>
      <w:r w:rsidRPr="00F633E4">
        <w:rPr>
          <w:rStyle w:val="StyleUnderline"/>
          <w:rFonts w:asciiTheme="minorHAnsi" w:hAnsiTheme="minorHAnsi" w:cstheme="minorHAnsi"/>
        </w:rPr>
        <w:t>we could suggest that the meaninglessness of anti-black violence is the “crypt-signifier” that organizes the modern world and its institutions.</w:t>
      </w:r>
      <w:r w:rsidRPr="00F633E4">
        <w:rPr>
          <w:rFonts w:asciiTheme="minorHAnsi" w:hAnsiTheme="minorHAnsi" w:cstheme="minorHAnsi"/>
        </w:rPr>
        <w:t xml:space="preserve"> Any “</w:t>
      </w:r>
      <w:r w:rsidRPr="00F633E4">
        <w:rPr>
          <w:rStyle w:val="StyleUnderline"/>
          <w:rFonts w:asciiTheme="minorHAnsi" w:hAnsiTheme="minorHAnsi" w:cstheme="minorHAnsi"/>
        </w:rPr>
        <w:t>meaning” that is articulate</w:t>
      </w:r>
      <w:r w:rsidRPr="00F633E4">
        <w:rPr>
          <w:rFonts w:asciiTheme="minorHAnsi" w:hAnsiTheme="minorHAnsi" w:cstheme="minorHAnsi"/>
        </w:rPr>
        <w:t xml:space="preserve">d possesses a kernel of absurdity </w:t>
      </w:r>
      <w:r w:rsidRPr="00F633E4">
        <w:rPr>
          <w:rStyle w:val="StyleUnderline"/>
          <w:rFonts w:asciiTheme="minorHAnsi" w:hAnsiTheme="minorHAnsi" w:cstheme="minorHAnsi"/>
        </w:rPr>
        <w:t>that blacks embody as “fleshy signs.” The “meaninglessness” that Cornel West bemoans is nothing more than the kernel of nonsense that an anti-black world attempts to conceal with its discourses of hope and futurity</w:t>
      </w:r>
      <w:r w:rsidRPr="00F633E4">
        <w:rPr>
          <w:rFonts w:asciiTheme="minorHAnsi" w:hAnsiTheme="minorHAnsi" w:cstheme="minorHAnsi"/>
        </w:rPr>
        <w:t>. What the black nihilist does is bring this meaninglessness to the fore and disclose it in all of its terroristic historicity.</w:t>
      </w:r>
    </w:p>
    <w:p w:rsidR="00BD452C" w:rsidRPr="00F633E4" w:rsidRDefault="00BD452C" w:rsidP="00BD452C">
      <w:pPr>
        <w:rPr>
          <w:rFonts w:asciiTheme="minorHAnsi" w:hAnsiTheme="minorHAnsi" w:cstheme="minorHAnsi"/>
        </w:rPr>
      </w:pPr>
    </w:p>
    <w:p w:rsidR="00BD452C" w:rsidRPr="00F633E4" w:rsidRDefault="00276A6A" w:rsidP="00BD452C">
      <w:pPr>
        <w:pStyle w:val="Heading2"/>
        <w:rPr>
          <w:rFonts w:asciiTheme="minorHAnsi" w:hAnsiTheme="minorHAnsi" w:cstheme="minorHAnsi"/>
        </w:rPr>
      </w:pPr>
      <w:bookmarkStart w:id="29" w:name="_Toc487308117"/>
      <w:r w:rsidRPr="00F633E4">
        <w:rPr>
          <w:rFonts w:asciiTheme="minorHAnsi" w:hAnsiTheme="minorHAnsi" w:cstheme="minorHAnsi"/>
        </w:rPr>
        <w:t>***</w:t>
      </w:r>
      <w:r w:rsidR="00BD452C" w:rsidRPr="00F633E4">
        <w:rPr>
          <w:rFonts w:asciiTheme="minorHAnsi" w:hAnsiTheme="minorHAnsi" w:cstheme="minorHAnsi"/>
        </w:rPr>
        <w:t>Framework</w:t>
      </w:r>
      <w:r w:rsidRPr="00F633E4">
        <w:rPr>
          <w:rFonts w:asciiTheme="minorHAnsi" w:hAnsiTheme="minorHAnsi" w:cstheme="minorHAnsi"/>
        </w:rPr>
        <w:t>***</w:t>
      </w:r>
      <w:bookmarkEnd w:id="29"/>
      <w:r w:rsidR="00BD452C" w:rsidRPr="00F633E4">
        <w:rPr>
          <w:rFonts w:asciiTheme="minorHAnsi" w:hAnsiTheme="minorHAnsi" w:cstheme="minorHAnsi"/>
        </w:rPr>
        <w:t xml:space="preserve"> </w:t>
      </w:r>
    </w:p>
    <w:p w:rsidR="00BD452C" w:rsidRPr="00F633E4" w:rsidRDefault="00BD452C" w:rsidP="00BD452C">
      <w:pPr>
        <w:rPr>
          <w:rFonts w:asciiTheme="minorHAnsi" w:hAnsiTheme="minorHAnsi" w:cstheme="minorHAnsi"/>
        </w:rPr>
      </w:pPr>
    </w:p>
    <w:p w:rsidR="00BD452C" w:rsidRPr="00F633E4" w:rsidRDefault="00BD452C" w:rsidP="00BD452C">
      <w:pPr>
        <w:pStyle w:val="Heading3"/>
        <w:rPr>
          <w:rFonts w:asciiTheme="minorHAnsi" w:hAnsiTheme="minorHAnsi" w:cstheme="minorHAnsi"/>
        </w:rPr>
      </w:pPr>
      <w:bookmarkStart w:id="30" w:name="_Toc487308118"/>
      <w:r w:rsidRPr="00F633E4">
        <w:rPr>
          <w:rFonts w:asciiTheme="minorHAnsi" w:hAnsiTheme="minorHAnsi" w:cstheme="minorHAnsi"/>
        </w:rPr>
        <w:t>Heuristic</w:t>
      </w:r>
      <w:bookmarkEnd w:id="30"/>
      <w:r w:rsidRPr="00F633E4">
        <w:rPr>
          <w:rFonts w:asciiTheme="minorHAnsi" w:hAnsiTheme="minorHAnsi" w:cstheme="minorHAnsi"/>
        </w:rPr>
        <w:t xml:space="preserve"> </w:t>
      </w:r>
    </w:p>
    <w:p w:rsidR="00BD452C" w:rsidRPr="00F633E4" w:rsidRDefault="00C769E0" w:rsidP="00C769E0">
      <w:pPr>
        <w:pStyle w:val="Heading4"/>
        <w:rPr>
          <w:rFonts w:asciiTheme="minorHAnsi" w:hAnsiTheme="minorHAnsi" w:cstheme="minorHAnsi"/>
          <w:shd w:val="clear" w:color="auto" w:fill="FFFFFF"/>
        </w:rPr>
      </w:pPr>
      <w:r w:rsidRPr="00F633E4">
        <w:rPr>
          <w:rFonts w:asciiTheme="minorHAnsi" w:hAnsiTheme="minorHAnsi" w:cstheme="minorHAnsi"/>
          <w:shd w:val="clear" w:color="auto" w:fill="FFFFFF"/>
        </w:rPr>
        <w:t xml:space="preserve">The affirmative’s framework offers policy solutions to issues of antiblackness that further re-entrench the technologies of assessment and violence – must center our conversation of education on antiblack and colonialist violence </w:t>
      </w:r>
    </w:p>
    <w:p w:rsidR="00BD452C" w:rsidRPr="00F633E4" w:rsidRDefault="00BD452C" w:rsidP="00BD452C">
      <w:pPr>
        <w:rPr>
          <w:rFonts w:asciiTheme="minorHAnsi" w:hAnsiTheme="minorHAnsi" w:cstheme="minorHAnsi"/>
          <w:sz w:val="24"/>
        </w:rPr>
      </w:pPr>
      <w:r w:rsidRPr="00F633E4">
        <w:rPr>
          <w:rFonts w:asciiTheme="minorHAnsi" w:hAnsiTheme="minorHAnsi" w:cstheme="minorHAnsi"/>
          <w:b/>
          <w:color w:val="222222"/>
          <w:szCs w:val="20"/>
          <w:u w:val="single"/>
          <w:shd w:val="clear" w:color="auto" w:fill="FFFFFF"/>
        </w:rPr>
        <w:t>Tuck and Gorlewski ‘16</w:t>
      </w:r>
      <w:r w:rsidRPr="00F633E4">
        <w:rPr>
          <w:rFonts w:asciiTheme="minorHAnsi" w:hAnsiTheme="minorHAnsi" w:cstheme="minorHAnsi"/>
          <w:color w:val="222222"/>
          <w:szCs w:val="20"/>
          <w:shd w:val="clear" w:color="auto" w:fill="FFFFFF"/>
        </w:rPr>
        <w:t>. (Eve and Julie, Racist Ordering, Settler Colonialism, and edTPA A Participatory Policy Analysis.</w:t>
      </w:r>
      <w:r w:rsidRPr="00F633E4">
        <w:rPr>
          <w:rStyle w:val="apple-converted-space"/>
          <w:rFonts w:asciiTheme="minorHAnsi" w:hAnsiTheme="minorHAnsi" w:cstheme="minorHAnsi"/>
          <w:color w:val="222222"/>
          <w:szCs w:val="20"/>
          <w:shd w:val="clear" w:color="auto" w:fill="FFFFFF"/>
        </w:rPr>
        <w:t> </w:t>
      </w:r>
      <w:r w:rsidRPr="00F633E4">
        <w:rPr>
          <w:rFonts w:asciiTheme="minorHAnsi" w:hAnsiTheme="minorHAnsi" w:cstheme="minorHAnsi"/>
          <w:i/>
          <w:iCs/>
          <w:color w:val="222222"/>
          <w:szCs w:val="20"/>
          <w:shd w:val="clear" w:color="auto" w:fill="FFFFFF"/>
        </w:rPr>
        <w:t>Educational Policy</w:t>
      </w:r>
      <w:r w:rsidRPr="00F633E4">
        <w:rPr>
          <w:rFonts w:asciiTheme="minorHAnsi" w:hAnsiTheme="minorHAnsi" w:cstheme="minorHAnsi"/>
          <w:color w:val="222222"/>
          <w:szCs w:val="20"/>
          <w:shd w:val="clear" w:color="auto" w:fill="FFFFFF"/>
        </w:rPr>
        <w:t>,</w:t>
      </w:r>
      <w:r w:rsidRPr="00F633E4">
        <w:rPr>
          <w:rStyle w:val="apple-converted-space"/>
          <w:rFonts w:asciiTheme="minorHAnsi" w:hAnsiTheme="minorHAnsi" w:cstheme="minorHAnsi"/>
          <w:color w:val="222222"/>
          <w:szCs w:val="20"/>
          <w:shd w:val="clear" w:color="auto" w:fill="FFFFFF"/>
        </w:rPr>
        <w:t> </w:t>
      </w:r>
      <w:r w:rsidRPr="00F633E4">
        <w:rPr>
          <w:rFonts w:asciiTheme="minorHAnsi" w:hAnsiTheme="minorHAnsi" w:cstheme="minorHAnsi"/>
          <w:i/>
          <w:iCs/>
          <w:color w:val="222222"/>
          <w:szCs w:val="20"/>
          <w:shd w:val="clear" w:color="auto" w:fill="FFFFFF"/>
        </w:rPr>
        <w:t>30</w:t>
      </w:r>
      <w:r w:rsidRPr="00F633E4">
        <w:rPr>
          <w:rFonts w:asciiTheme="minorHAnsi" w:hAnsiTheme="minorHAnsi" w:cstheme="minorHAnsi"/>
          <w:color w:val="222222"/>
          <w:szCs w:val="20"/>
          <w:shd w:val="clear" w:color="auto" w:fill="FFFFFF"/>
        </w:rPr>
        <w:t xml:space="preserve">(1), pp.197-217) </w:t>
      </w:r>
    </w:p>
    <w:p w:rsidR="00BD452C" w:rsidRPr="00F633E4" w:rsidRDefault="00BD452C" w:rsidP="00BD452C">
      <w:pPr>
        <w:rPr>
          <w:rFonts w:asciiTheme="minorHAnsi" w:hAnsiTheme="minorHAnsi" w:cstheme="minorHAnsi"/>
          <w:sz w:val="16"/>
        </w:rPr>
      </w:pPr>
      <w:r w:rsidRPr="00F633E4">
        <w:rPr>
          <w:rFonts w:asciiTheme="minorHAnsi" w:hAnsiTheme="minorHAnsi" w:cstheme="minorHAnsi"/>
          <w:sz w:val="16"/>
        </w:rPr>
        <w:t xml:space="preserve">What we hope readers will understand from this is that education policy analysis that just points to neoliberalism is not enough in terms of social explanation. </w:t>
      </w:r>
      <w:r w:rsidRPr="00F633E4">
        <w:rPr>
          <w:rStyle w:val="StyleUnderline"/>
          <w:rFonts w:asciiTheme="minorHAnsi" w:hAnsiTheme="minorHAnsi" w:cstheme="minorHAnsi"/>
        </w:rPr>
        <w:t>Critiques of neoliberalism often take racism for granted, as an a priori condition of modernity</w:t>
      </w:r>
      <w:r w:rsidRPr="00F633E4">
        <w:rPr>
          <w:rFonts w:asciiTheme="minorHAnsi" w:hAnsiTheme="minorHAnsi" w:cstheme="minorHAnsi"/>
          <w:sz w:val="16"/>
        </w:rPr>
        <w:t xml:space="preserve">. Thus, education policy analyses which culminate in a critique of </w:t>
      </w:r>
      <w:r w:rsidRPr="00F633E4">
        <w:rPr>
          <w:rStyle w:val="StyleUnderline"/>
          <w:rFonts w:asciiTheme="minorHAnsi" w:hAnsiTheme="minorHAnsi" w:cstheme="minorHAnsi"/>
        </w:rPr>
        <w:t>neoliberalism can easily skip over the material effects of ongoing settler colonialism, how different bodies are differently racialized</w:t>
      </w:r>
      <w:r w:rsidRPr="00F633E4">
        <w:rPr>
          <w:rFonts w:asciiTheme="minorHAnsi" w:hAnsiTheme="minorHAnsi" w:cstheme="minorHAnsi"/>
          <w:sz w:val="16"/>
        </w:rPr>
        <w:t xml:space="preserve">, and how those made other in race-based stratifications might otherwise relate to one another. </w:t>
      </w:r>
      <w:r w:rsidRPr="00F633E4">
        <w:rPr>
          <w:rStyle w:val="StyleUnderline"/>
          <w:rFonts w:asciiTheme="minorHAnsi" w:hAnsiTheme="minorHAnsi" w:cstheme="minorHAnsi"/>
        </w:rPr>
        <w:t>Policy “solutions” that result in technologies of assessment</w:t>
      </w:r>
      <w:r w:rsidRPr="00F633E4">
        <w:rPr>
          <w:rFonts w:asciiTheme="minorHAnsi" w:hAnsiTheme="minorHAnsi" w:cstheme="minorHAnsi"/>
          <w:sz w:val="16"/>
        </w:rPr>
        <w:t xml:space="preserve"> such as edTPA </w:t>
      </w:r>
      <w:r w:rsidRPr="00F633E4">
        <w:rPr>
          <w:rStyle w:val="StyleUnderline"/>
          <w:rFonts w:asciiTheme="minorHAnsi" w:hAnsiTheme="minorHAnsi" w:cstheme="minorHAnsi"/>
        </w:rPr>
        <w:t>reify inequities related to</w:t>
      </w:r>
      <w:r w:rsidRPr="00F633E4">
        <w:rPr>
          <w:rFonts w:asciiTheme="minorHAnsi" w:hAnsiTheme="minorHAnsi" w:cstheme="minorHAnsi"/>
          <w:sz w:val="16"/>
        </w:rPr>
        <w:t xml:space="preserve"> fictions of race, racism, and </w:t>
      </w:r>
      <w:r w:rsidRPr="00F633E4">
        <w:rPr>
          <w:rStyle w:val="StyleUnderline"/>
          <w:rFonts w:asciiTheme="minorHAnsi" w:hAnsiTheme="minorHAnsi" w:cstheme="minorHAnsi"/>
        </w:rPr>
        <w:t>antiblackness.</w:t>
      </w:r>
      <w:r w:rsidRPr="00F633E4">
        <w:rPr>
          <w:rFonts w:asciiTheme="minorHAnsi" w:hAnsiTheme="minorHAnsi" w:cstheme="minorHAnsi"/>
          <w:sz w:val="16"/>
        </w:rPr>
        <w:t xml:space="preserve"> In a sense, then, teacher education faculty who participate uncritically in the implementation of these policies perpetuate the fiction of race. Detractors might say that this is an overstatement, that it puts too much on both edTPA and Schools of Education. Indeed, the words race and racism do not appear in any edTPA materials or prompts. Yet, as Ruthie Wilson Gilmore (2015) reminds us of </w:t>
      </w:r>
      <w:r w:rsidRPr="00F633E4">
        <w:rPr>
          <w:rStyle w:val="StyleUnderline"/>
          <w:rFonts w:asciiTheme="minorHAnsi" w:hAnsiTheme="minorHAnsi" w:cstheme="minorHAnsi"/>
        </w:rPr>
        <w:t>the status quo</w:t>
      </w:r>
      <w:r w:rsidRPr="00F633E4">
        <w:rPr>
          <w:rFonts w:asciiTheme="minorHAnsi" w:hAnsiTheme="minorHAnsi" w:cstheme="minorHAnsi"/>
          <w:sz w:val="16"/>
        </w:rPr>
        <w:t xml:space="preserve">, What is the status quo? </w:t>
      </w:r>
      <w:r w:rsidRPr="00F633E4">
        <w:rPr>
          <w:rStyle w:val="StyleUnderline"/>
          <w:rFonts w:asciiTheme="minorHAnsi" w:hAnsiTheme="minorHAnsi" w:cstheme="minorHAnsi"/>
        </w:rPr>
        <w:t xml:space="preserve">Put simply, capitalism requires inequality and racism enshrines it </w:t>
      </w:r>
      <w:r w:rsidRPr="00F633E4">
        <w:rPr>
          <w:rFonts w:asciiTheme="minorHAnsi" w:hAnsiTheme="minorHAnsi" w:cstheme="minorHAnsi"/>
          <w:sz w:val="16"/>
        </w:rPr>
        <w:t xml:space="preserve">. . . Although it has become mildly mainstream to decry outrages against poor people of color, the new “new realists” achieve their dominance by defining the problem as narrowly as possible in order to produce solutions that on closer examination will change little. (n.p.) The edTPA as it has been adopted in New York State is exactly a case in which the problem has been defined so narrowly that </w:t>
      </w:r>
      <w:r w:rsidRPr="00F633E4">
        <w:rPr>
          <w:rStyle w:val="StyleUnderline"/>
          <w:rFonts w:asciiTheme="minorHAnsi" w:hAnsiTheme="minorHAnsi" w:cstheme="minorHAnsi"/>
        </w:rPr>
        <w:t>the “solutions” it will produce</w:t>
      </w:r>
      <w:r w:rsidRPr="00F633E4">
        <w:rPr>
          <w:rFonts w:asciiTheme="minorHAnsi" w:hAnsiTheme="minorHAnsi" w:cstheme="minorHAnsi"/>
          <w:sz w:val="16"/>
        </w:rPr>
        <w:t>—teachers who have passed a standardized performance assessment without any occasion to reflect on the roles of race and racism in classrooms or schools—</w:t>
      </w:r>
      <w:r w:rsidRPr="00F633E4">
        <w:rPr>
          <w:rStyle w:val="StyleUnderline"/>
          <w:rFonts w:asciiTheme="minorHAnsi" w:hAnsiTheme="minorHAnsi" w:cstheme="minorHAnsi"/>
        </w:rPr>
        <w:t>will change little to affect the everyday racist ordering of life in the United States. Locating education analyses within a larger analysis of settler colonialism and antiblackness attends directly to the roles of race and racism in formation and implementation of policy.</w:t>
      </w:r>
      <w:r w:rsidRPr="00F633E4">
        <w:rPr>
          <w:rFonts w:asciiTheme="minorHAnsi" w:hAnsiTheme="minorHAnsi" w:cstheme="minorHAnsi"/>
          <w:sz w:val="16"/>
        </w:rPr>
        <w:t xml:space="preserve"> Leigh Patel’s (2015) recent work has raised useful questions about the prospects of ever securing what others refer to as “racial justice” (including Keisch &amp; Scott, whom we quote above). Patel (2015) writes</w:t>
      </w:r>
      <w:r w:rsidRPr="00F633E4">
        <w:rPr>
          <w:rStyle w:val="StyleUnderline"/>
          <w:rFonts w:asciiTheme="minorHAnsi" w:hAnsiTheme="minorHAnsi" w:cstheme="minorHAnsi"/>
        </w:rPr>
        <w:t>, Much as it would seem somewhat logical to seek redress of racialized violence and dehumanization through racial justice, that is exactly the kind of wrong-headed remedy born of a society that is overly constricted by both race as a construct and loose ideas of justice.</w:t>
      </w:r>
      <w:r w:rsidRPr="00F633E4">
        <w:rPr>
          <w:rFonts w:asciiTheme="minorHAnsi" w:hAnsiTheme="minorHAnsi" w:cstheme="minorHAnsi"/>
          <w:sz w:val="16"/>
        </w:rPr>
        <w:t xml:space="preserve"> (n.p.) Patel writes of race as an invention to establish and maintain injustice, and such an invention cannot be refashioned to establish justice. Patel (2015) disbelieves the notion that “fiction birthed to enact, meter out, and discipline human from inhuman can be the source of humanity.” Patel, </w:t>
      </w:r>
      <w:r w:rsidRPr="00F633E4">
        <w:rPr>
          <w:rStyle w:val="StyleUnderline"/>
          <w:rFonts w:asciiTheme="minorHAnsi" w:hAnsiTheme="minorHAnsi" w:cstheme="minorHAnsi"/>
        </w:rPr>
        <w:t>reading the history of constructions of race as justifications for theft of Indigenous land and enslavement of Black people does not see race as a construct that can be redeemed.</w:t>
      </w:r>
      <w:r w:rsidRPr="00F633E4">
        <w:rPr>
          <w:rFonts w:asciiTheme="minorHAnsi" w:hAnsiTheme="minorHAnsi" w:cstheme="minorHAnsi"/>
          <w:sz w:val="16"/>
        </w:rPr>
        <w:t xml:space="preserve"> Instead, Patel (2015) urges us to </w:t>
      </w:r>
      <w:r w:rsidRPr="00F633E4">
        <w:rPr>
          <w:rStyle w:val="StyleUnderline"/>
          <w:rFonts w:asciiTheme="minorHAnsi" w:hAnsiTheme="minorHAnsi" w:cstheme="minorHAnsi"/>
        </w:rPr>
        <w:t>disrupt that fiction, decenter Whiteness, and “focus on the humanity, the history, the psychology, the undeniable vibrancy, the embodied beingness of black and brown peoples.</w:t>
      </w:r>
      <w:r w:rsidRPr="00F633E4">
        <w:rPr>
          <w:rFonts w:asciiTheme="minorHAnsi" w:hAnsiTheme="minorHAnsi" w:cstheme="minorHAnsi"/>
          <w:sz w:val="16"/>
        </w:rPr>
        <w:t xml:space="preserve">” We close this article with four calls, messages out to the universe about </w:t>
      </w:r>
      <w:r w:rsidRPr="00F633E4">
        <w:rPr>
          <w:rStyle w:val="StyleUnderline"/>
          <w:rFonts w:asciiTheme="minorHAnsi" w:hAnsiTheme="minorHAnsi" w:cstheme="minorHAnsi"/>
        </w:rPr>
        <w:t>what we hope to see from our colleagues and students who do</w:t>
      </w:r>
      <w:r w:rsidRPr="00F633E4">
        <w:rPr>
          <w:rFonts w:asciiTheme="minorHAnsi" w:hAnsiTheme="minorHAnsi" w:cstheme="minorHAnsi"/>
          <w:sz w:val="16"/>
        </w:rPr>
        <w:t xml:space="preserve"> education </w:t>
      </w:r>
      <w:r w:rsidRPr="00F633E4">
        <w:rPr>
          <w:rStyle w:val="StyleUnderline"/>
          <w:rFonts w:asciiTheme="minorHAnsi" w:hAnsiTheme="minorHAnsi" w:cstheme="minorHAnsi"/>
        </w:rPr>
        <w:t>policy analysis</w:t>
      </w:r>
      <w:r w:rsidRPr="00F633E4">
        <w:rPr>
          <w:rFonts w:asciiTheme="minorHAnsi" w:hAnsiTheme="minorHAnsi" w:cstheme="minorHAnsi"/>
          <w:sz w:val="16"/>
        </w:rPr>
        <w:t xml:space="preserve">: A. </w:t>
      </w:r>
      <w:r w:rsidRPr="00F633E4">
        <w:rPr>
          <w:rStyle w:val="StyleUnderline"/>
          <w:rFonts w:asciiTheme="minorHAnsi" w:hAnsiTheme="minorHAnsi" w:cstheme="minorHAnsi"/>
        </w:rPr>
        <w:t xml:space="preserve">We call for more participatory policy analyses </w:t>
      </w:r>
      <w:r w:rsidRPr="00F633E4">
        <w:rPr>
          <w:rFonts w:asciiTheme="minorHAnsi" w:hAnsiTheme="minorHAnsi" w:cstheme="minorHAnsi"/>
          <w:sz w:val="16"/>
        </w:rPr>
        <w:t xml:space="preserve">among faculty in Schools of Education about education policy, </w:t>
      </w:r>
      <w:r w:rsidRPr="00F633E4">
        <w:rPr>
          <w:rStyle w:val="StyleUnderline"/>
          <w:rFonts w:asciiTheme="minorHAnsi" w:hAnsiTheme="minorHAnsi" w:cstheme="minorHAnsi"/>
        </w:rPr>
        <w:t>especially policies which affect our</w:t>
      </w:r>
      <w:r w:rsidRPr="00F633E4">
        <w:rPr>
          <w:rFonts w:asciiTheme="minorHAnsi" w:hAnsiTheme="minorHAnsi" w:cstheme="minorHAnsi"/>
          <w:sz w:val="16"/>
        </w:rPr>
        <w:t xml:space="preserve"> teacher candidates, their </w:t>
      </w:r>
      <w:r w:rsidRPr="00F633E4">
        <w:rPr>
          <w:rStyle w:val="StyleUnderline"/>
          <w:rFonts w:asciiTheme="minorHAnsi" w:hAnsiTheme="minorHAnsi" w:cstheme="minorHAnsi"/>
        </w:rPr>
        <w:t xml:space="preserve">students, and the terms of our labor. </w:t>
      </w:r>
      <w:r w:rsidRPr="00F633E4">
        <w:rPr>
          <w:rFonts w:asciiTheme="minorHAnsi" w:hAnsiTheme="minorHAnsi" w:cstheme="minorHAnsi"/>
          <w:sz w:val="16"/>
        </w:rPr>
        <w:t xml:space="preserve">We encourage Schools of Education to counter analyses that preserve and reinforce solutions that focus on increasingly narrow interpretations of problems. </w:t>
      </w:r>
      <w:r w:rsidRPr="00F633E4">
        <w:rPr>
          <w:rStyle w:val="StyleUnderline"/>
          <w:rFonts w:asciiTheme="minorHAnsi" w:hAnsiTheme="minorHAnsi" w:cstheme="minorHAnsi"/>
        </w:rPr>
        <w:t>We hope our colleagues will engage in collective investigations of policy origins, implementations, and consequences must explicitly address—and seek to interrupt—settler colonial logics.</w:t>
      </w:r>
      <w:r w:rsidRPr="00F633E4">
        <w:rPr>
          <w:rFonts w:asciiTheme="minorHAnsi" w:hAnsiTheme="minorHAnsi" w:cstheme="minorHAnsi"/>
          <w:sz w:val="16"/>
        </w:rPr>
        <w:t xml:space="preserve"> </w:t>
      </w:r>
      <w:r w:rsidRPr="00F633E4">
        <w:rPr>
          <w:rStyle w:val="StyleUnderline"/>
          <w:rFonts w:asciiTheme="minorHAnsi" w:hAnsiTheme="minorHAnsi" w:cstheme="minorHAnsi"/>
        </w:rPr>
        <w:t>Critical policy analysis rooted in understandings of settler colonialism, Indigenous erasure and survivance, and antiblackness and Black resistance is a promising lens for beginning</w:t>
      </w:r>
      <w:r w:rsidRPr="00F633E4">
        <w:rPr>
          <w:rFonts w:asciiTheme="minorHAnsi" w:hAnsiTheme="minorHAnsi" w:cstheme="minorHAnsi"/>
          <w:sz w:val="16"/>
        </w:rPr>
        <w:t xml:space="preserve"> such work. B. </w:t>
      </w:r>
      <w:r w:rsidRPr="00F633E4">
        <w:rPr>
          <w:rStyle w:val="StyleUnderline"/>
          <w:rFonts w:asciiTheme="minorHAnsi" w:hAnsiTheme="minorHAnsi" w:cstheme="minorHAnsi"/>
        </w:rPr>
        <w:t>We call for a more robust theorizing of race</w:t>
      </w:r>
      <w:r w:rsidRPr="00F633E4">
        <w:rPr>
          <w:rFonts w:asciiTheme="minorHAnsi" w:hAnsiTheme="minorHAnsi" w:cstheme="minorHAnsi"/>
          <w:sz w:val="16"/>
        </w:rPr>
        <w:t xml:space="preserve"> in education policy analysis. </w:t>
      </w:r>
      <w:r w:rsidRPr="00F633E4">
        <w:rPr>
          <w:rStyle w:val="StyleUnderline"/>
          <w:rFonts w:asciiTheme="minorHAnsi" w:hAnsiTheme="minorHAnsi" w:cstheme="minorHAnsi"/>
        </w:rPr>
        <w:t>Policy analysis that does not engage in theorizations of race</w:t>
      </w:r>
      <w:r w:rsidRPr="00F633E4">
        <w:rPr>
          <w:rFonts w:asciiTheme="minorHAnsi" w:hAnsiTheme="minorHAnsi" w:cstheme="minorHAnsi"/>
          <w:sz w:val="16"/>
        </w:rPr>
        <w:t xml:space="preserve"> serves to reify existing fictions about teaching, learning, and achievement. Ignoring race </w:t>
      </w:r>
      <w:r w:rsidRPr="00F633E4">
        <w:rPr>
          <w:rStyle w:val="StyleUnderline"/>
          <w:rFonts w:asciiTheme="minorHAnsi" w:hAnsiTheme="minorHAnsi" w:cstheme="minorHAnsi"/>
        </w:rPr>
        <w:t>amounts to an acceptance of racism, antiblackness, and Indigenous erasure as natural and normal, as conditions related to an “achievement gap” that can be ameliorated by adopting conceptions of time and space consistent with Whiteness and neoliberal reason.</w:t>
      </w:r>
      <w:r w:rsidRPr="00F633E4">
        <w:rPr>
          <w:rFonts w:asciiTheme="minorHAnsi" w:hAnsiTheme="minorHAnsi" w:cstheme="minorHAnsi"/>
          <w:sz w:val="16"/>
        </w:rPr>
        <w:t xml:space="preserve"> Rather than disregarding race, we call for increased and intense attention to how race and racism are embedded in policy as written and enacted. C. In particular, </w:t>
      </w:r>
      <w:r w:rsidRPr="00F633E4">
        <w:rPr>
          <w:rStyle w:val="StyleUnderline"/>
          <w:rFonts w:asciiTheme="minorHAnsi" w:hAnsiTheme="minorHAnsi" w:cstheme="minorHAnsi"/>
        </w:rPr>
        <w:t>we call upon our colleagues to seriously contend with settler colonialism by combining an analysis of Indigenous erasure with antiblackness.</w:t>
      </w:r>
      <w:r w:rsidRPr="00F633E4">
        <w:rPr>
          <w:rFonts w:asciiTheme="minorHAnsi" w:hAnsiTheme="minorHAnsi" w:cstheme="minorHAnsi"/>
          <w:sz w:val="16"/>
        </w:rPr>
        <w:t xml:space="preserve"> When foundations of injustice are rhetorically disconnected rather than understood as related, they can be perceived as distinct, bounded by socially constructed categories. Such a conception reifies distinctions that lead to specific definitions of “problems” that inevitably are traced to individual and cultural deficits. </w:t>
      </w:r>
      <w:r w:rsidRPr="00F633E4">
        <w:rPr>
          <w:rStyle w:val="StyleUnderline"/>
          <w:rFonts w:asciiTheme="minorHAnsi" w:hAnsiTheme="minorHAnsi" w:cstheme="minorHAnsi"/>
        </w:rPr>
        <w:t>Contending with settler colonialism by attending to Indigenous erasure and antiblackness counteracts abstract liberalism through explicit consideration of how social constructions operate to maintain the status quo.</w:t>
      </w:r>
      <w:r w:rsidRPr="00F633E4">
        <w:rPr>
          <w:rFonts w:asciiTheme="minorHAnsi" w:hAnsiTheme="minorHAnsi" w:cstheme="minorHAnsi"/>
          <w:sz w:val="16"/>
        </w:rPr>
        <w:t xml:space="preserve"> D. Finally, learning from Patel (2015), we call for education policy analysis that moves toward something more compelling than racial justice. </w:t>
      </w:r>
      <w:r w:rsidRPr="00F633E4">
        <w:rPr>
          <w:rStyle w:val="StyleUnderline"/>
          <w:rFonts w:asciiTheme="minorHAnsi" w:hAnsiTheme="minorHAnsi" w:cstheme="minorHAnsi"/>
        </w:rPr>
        <w:t>Racial justice is not possible because it keeps in place the structuring of race</w:t>
      </w:r>
      <w:r w:rsidRPr="00F633E4">
        <w:rPr>
          <w:rFonts w:asciiTheme="minorHAnsi" w:hAnsiTheme="minorHAnsi" w:cstheme="minorHAnsi"/>
          <w:sz w:val="16"/>
        </w:rPr>
        <w:t xml:space="preserve"> as a given. </w:t>
      </w:r>
      <w:r w:rsidRPr="00F633E4">
        <w:rPr>
          <w:rStyle w:val="StyleUnderline"/>
          <w:rFonts w:asciiTheme="minorHAnsi" w:hAnsiTheme="minorHAnsi" w:cstheme="minorHAnsi"/>
        </w:rPr>
        <w:t>We do not want to rely on a structure that is created to justify theft of Indigenous land and destruction of Black life as the source of anything that can look like justice. These are not just calls out, but calls to ourselves</w:t>
      </w:r>
      <w:r w:rsidRPr="00F633E4">
        <w:rPr>
          <w:rFonts w:asciiTheme="minorHAnsi" w:hAnsiTheme="minorHAnsi" w:cstheme="minorHAnsi"/>
          <w:sz w:val="16"/>
        </w:rPr>
        <w:t>, as we continue to intervene, and to consider what our interventions have meant. More is to come, always.</w:t>
      </w:r>
    </w:p>
    <w:p w:rsidR="00A25712" w:rsidRPr="00F633E4" w:rsidRDefault="00A25712" w:rsidP="00BD452C">
      <w:pPr>
        <w:rPr>
          <w:rFonts w:asciiTheme="minorHAnsi" w:hAnsiTheme="minorHAnsi" w:cstheme="minorHAnsi"/>
          <w:sz w:val="16"/>
        </w:rPr>
      </w:pPr>
    </w:p>
    <w:p w:rsidR="00A25712" w:rsidRPr="00F633E4" w:rsidRDefault="00A25712" w:rsidP="00A25712">
      <w:pPr>
        <w:pStyle w:val="Heading4"/>
        <w:rPr>
          <w:rFonts w:asciiTheme="minorHAnsi" w:hAnsiTheme="minorHAnsi" w:cstheme="minorHAnsi"/>
        </w:rPr>
      </w:pPr>
      <w:r w:rsidRPr="00F633E4">
        <w:rPr>
          <w:rFonts w:asciiTheme="minorHAnsi" w:hAnsiTheme="minorHAnsi" w:cstheme="minorHAnsi"/>
        </w:rPr>
        <w:t>We must address the Caste education system by understanding it as a biopolitical theory of schooling</w:t>
      </w:r>
    </w:p>
    <w:p w:rsidR="00A25712" w:rsidRPr="00F633E4" w:rsidRDefault="00A25712" w:rsidP="00A25712">
      <w:pPr>
        <w:spacing w:line="259" w:lineRule="auto"/>
        <w:rPr>
          <w:rFonts w:asciiTheme="minorHAnsi" w:hAnsiTheme="minorHAnsi" w:cstheme="minorHAnsi"/>
          <w:sz w:val="24"/>
        </w:rPr>
      </w:pPr>
      <w:r w:rsidRPr="00F633E4">
        <w:rPr>
          <w:rFonts w:asciiTheme="minorHAnsi" w:hAnsiTheme="minorHAnsi" w:cstheme="minorHAnsi"/>
          <w:b/>
          <w:sz w:val="24"/>
          <w:u w:val="single"/>
        </w:rPr>
        <w:t>Pierce ’16</w:t>
      </w:r>
      <w:r w:rsidRPr="00F633E4">
        <w:rPr>
          <w:rFonts w:asciiTheme="minorHAnsi" w:hAnsiTheme="minorHAnsi" w:cstheme="minorHAnsi"/>
          <w:sz w:val="24"/>
          <w:u w:val="single"/>
        </w:rPr>
        <w:t xml:space="preserve"> </w:t>
      </w:r>
      <w:r w:rsidRPr="00F633E4">
        <w:rPr>
          <w:rFonts w:asciiTheme="minorHAnsi" w:hAnsiTheme="minorHAnsi" w:cstheme="minorHAnsi"/>
          <w:sz w:val="24"/>
        </w:rPr>
        <w:t xml:space="preserve">(Clayton, </w:t>
      </w:r>
      <w:r w:rsidRPr="00F633E4">
        <w:rPr>
          <w:rStyle w:val="Style13ptBold"/>
          <w:rFonts w:asciiTheme="minorHAnsi" w:hAnsiTheme="minorHAnsi" w:cstheme="minorHAnsi"/>
          <w:b w:val="0"/>
          <w:sz w:val="24"/>
          <w:szCs w:val="20"/>
        </w:rPr>
        <w:t xml:space="preserve">assistant professor of interdisciplinary studies at Western Washington University, “W.E.B. Du Bois and Caste Education: Racial Capitalist Schooling From Reconstruction to Jim Crow”, American Educational Research Journal April 2017, Vol. 54, No. 1S, pp. 23S–47S) </w:t>
      </w:r>
    </w:p>
    <w:p w:rsidR="00A25712" w:rsidRPr="00F633E4" w:rsidRDefault="00A25712" w:rsidP="00A25712">
      <w:pPr>
        <w:spacing w:after="0" w:line="240" w:lineRule="auto"/>
        <w:rPr>
          <w:rFonts w:asciiTheme="minorHAnsi" w:eastAsia="Times New Roman" w:hAnsiTheme="minorHAnsi" w:cstheme="minorHAnsi"/>
          <w:sz w:val="16"/>
        </w:rPr>
      </w:pPr>
      <w:r w:rsidRPr="00F633E4">
        <w:rPr>
          <w:rFonts w:asciiTheme="minorHAnsi" w:eastAsia="Times New Roman" w:hAnsiTheme="minorHAnsi" w:cstheme="minorHAnsi"/>
          <w:sz w:val="16"/>
        </w:rPr>
        <w:t xml:space="preserve">The underutilization and historical marginalization of Du Boisean research in education has led to the obscuring of at least two important theoretical contributions useful for studying racial and economic inequality and schooling. First, Du Bois’s analysis of caste education shows him to be much more than simply Booker T. Washington’s counterpart when it comes to radical critiques of schooling in a racial capitalist society. Following Gordon’s (1995) and others’ call decades ago, shifting Du Bois from margin to center moves beyond critical analyses of schooling that treat race and class as separate units of analysis or from the standpoint of the European critical theory tradition (Brown &amp; De Lissovoy, 2011; Leonardo, 2004, 2012; Watkins, 2005a). Second, </w:t>
      </w:r>
      <w:r w:rsidRPr="00F633E4">
        <w:rPr>
          <w:rFonts w:asciiTheme="minorHAnsi" w:eastAsia="Times New Roman" w:hAnsiTheme="minorHAnsi" w:cstheme="minorHAnsi"/>
          <w:sz w:val="24"/>
          <w:u w:val="single"/>
        </w:rPr>
        <w:t>the theoretical contribution of Du Bois’s work on caste education is an anticipation of critiques of schooling that intersect with features of what has come to be known as biopolitics</w:t>
      </w:r>
      <w:r w:rsidRPr="00F633E4">
        <w:rPr>
          <w:rFonts w:asciiTheme="minorHAnsi" w:eastAsia="Times New Roman" w:hAnsiTheme="minorHAnsi" w:cstheme="minorHAnsi"/>
          <w:sz w:val="16"/>
        </w:rPr>
        <w:t xml:space="preserve"> (Giroux, 2008; Lewis, 2007, 2009; Peters, 2001; Pierce, 2013). As an interdisciplinary area of research, </w:t>
      </w:r>
      <w:r w:rsidRPr="00F633E4">
        <w:rPr>
          <w:rFonts w:asciiTheme="minorHAnsi" w:eastAsia="Times New Roman" w:hAnsiTheme="minorHAnsi" w:cstheme="minorHAnsi"/>
          <w:sz w:val="24"/>
          <w:u w:val="single"/>
        </w:rPr>
        <w:t>biopolitical analyses</w:t>
      </w:r>
      <w:r w:rsidRPr="00F633E4">
        <w:rPr>
          <w:rFonts w:asciiTheme="minorHAnsi" w:eastAsia="Times New Roman" w:hAnsiTheme="minorHAnsi" w:cstheme="minorHAnsi"/>
          <w:sz w:val="16"/>
        </w:rPr>
        <w:t xml:space="preserve"> have grown out of Foucault’s </w:t>
      </w:r>
      <w:r w:rsidRPr="00F633E4">
        <w:rPr>
          <w:rFonts w:asciiTheme="minorHAnsi" w:eastAsia="Times New Roman" w:hAnsiTheme="minorHAnsi" w:cstheme="minorHAnsi"/>
          <w:sz w:val="24"/>
          <w:u w:val="single"/>
        </w:rPr>
        <w:t>work on the ways modern institutions and governments utilize racism</w:t>
      </w:r>
      <w:r w:rsidRPr="00F633E4">
        <w:rPr>
          <w:rFonts w:asciiTheme="minorHAnsi" w:eastAsia="Times New Roman" w:hAnsiTheme="minorHAnsi" w:cstheme="minorHAnsi"/>
          <w:sz w:val="16"/>
        </w:rPr>
        <w:t xml:space="preserve"> (along with other forms of biopower) </w:t>
      </w:r>
      <w:r w:rsidRPr="00F633E4">
        <w:rPr>
          <w:rFonts w:asciiTheme="minorHAnsi" w:eastAsia="Times New Roman" w:hAnsiTheme="minorHAnsi" w:cstheme="minorHAnsi"/>
          <w:sz w:val="24"/>
          <w:u w:val="single"/>
        </w:rPr>
        <w:t>as a key governing strategy to regulate and divide the population within a state to achieve specific economic and racial goals.</w:t>
      </w:r>
      <w:r w:rsidRPr="00F633E4">
        <w:rPr>
          <w:rFonts w:asciiTheme="minorHAnsi" w:eastAsia="Times New Roman" w:hAnsiTheme="minorHAnsi" w:cstheme="minorHAnsi"/>
          <w:sz w:val="16"/>
        </w:rPr>
        <w:t xml:space="preserve"> For example, Du Bois points out that compulsory public schooling was used by the North in the lead-up to the Civil War to raise the skill and ability level of ‘‘free’’ wage workers in ways that made plantation labor less competitive in terms of the needs of industrial work. In this sense, compulsory </w:t>
      </w:r>
      <w:r w:rsidRPr="00F633E4">
        <w:rPr>
          <w:rFonts w:asciiTheme="minorHAnsi" w:eastAsia="Times New Roman" w:hAnsiTheme="minorHAnsi" w:cstheme="minorHAnsi"/>
          <w:sz w:val="24"/>
          <w:u w:val="single"/>
        </w:rPr>
        <w:t>public schooling was used as a state biopolitical strategy that put pressure on the slave labor economy of the South to enter the more efficient (and profitable) labor relations of wage work</w:t>
      </w:r>
      <w:r w:rsidRPr="00F633E4">
        <w:rPr>
          <w:rFonts w:asciiTheme="minorHAnsi" w:eastAsia="Times New Roman" w:hAnsiTheme="minorHAnsi" w:cstheme="minorHAnsi"/>
          <w:sz w:val="16"/>
        </w:rPr>
        <w:t xml:space="preserve">. Yet, Du Bois notes, racial divisions were built into this strategy: White ‘‘free’’ workers in the North learned a deep animosity toward the emancipated slaves because they represented a threat to their wage potential and monopoly of work in the North (Du Bois, 1935/1998). In this example, </w:t>
      </w:r>
      <w:r w:rsidRPr="00F633E4">
        <w:rPr>
          <w:rFonts w:asciiTheme="minorHAnsi" w:eastAsia="Times New Roman" w:hAnsiTheme="minorHAnsi" w:cstheme="minorHAnsi"/>
          <w:sz w:val="24"/>
          <w:u w:val="single"/>
        </w:rPr>
        <w:t xml:space="preserve">biopower </w:t>
      </w:r>
      <w:r w:rsidRPr="00F633E4">
        <w:rPr>
          <w:rFonts w:asciiTheme="minorHAnsi" w:eastAsia="Times New Roman" w:hAnsiTheme="minorHAnsi" w:cstheme="minorHAnsi"/>
          <w:sz w:val="16"/>
        </w:rPr>
        <w:t xml:space="preserve">(state governing strategies designed to target individual habits and desires for the productive, racial, and gender needs of society) </w:t>
      </w:r>
      <w:r w:rsidRPr="00F633E4">
        <w:rPr>
          <w:rFonts w:asciiTheme="minorHAnsi" w:eastAsia="Times New Roman" w:hAnsiTheme="minorHAnsi" w:cstheme="minorHAnsi"/>
          <w:sz w:val="24"/>
          <w:u w:val="single"/>
        </w:rPr>
        <w:t>can be thought of as the state/industrial governing policies used to increase the nation’s industrial labor base by teaching White worker subjects to internalize racist antagonism toward their non-White working counterparts</w:t>
      </w:r>
      <w:r w:rsidRPr="00F633E4">
        <w:rPr>
          <w:rFonts w:asciiTheme="minorHAnsi" w:eastAsia="Times New Roman" w:hAnsiTheme="minorHAnsi" w:cstheme="minorHAnsi"/>
          <w:sz w:val="16"/>
        </w:rPr>
        <w:t xml:space="preserve">. </w:t>
      </w:r>
      <w:r w:rsidRPr="00F633E4">
        <w:rPr>
          <w:rFonts w:asciiTheme="minorHAnsi" w:eastAsia="Times New Roman" w:hAnsiTheme="minorHAnsi" w:cstheme="minorHAnsi"/>
          <w:sz w:val="24"/>
          <w:u w:val="single"/>
        </w:rPr>
        <w:t>The bio of biopower describes how the production of a racialized social life is a prime target of state governance</w:t>
      </w:r>
      <w:r w:rsidRPr="00F633E4">
        <w:rPr>
          <w:rFonts w:asciiTheme="minorHAnsi" w:eastAsia="Times New Roman" w:hAnsiTheme="minorHAnsi" w:cstheme="minorHAnsi"/>
          <w:sz w:val="16"/>
        </w:rPr>
        <w:t xml:space="preserve">. Pierce 26S One of the underlying theoretical contributions of this article is that Du Bois’s analysis of caste education represents an early model of biopolitical research on U.S. schooling. Indeed, as Alexander Weheliye (2014) argues, </w:t>
      </w:r>
      <w:r w:rsidRPr="00F633E4">
        <w:rPr>
          <w:rFonts w:asciiTheme="minorHAnsi" w:eastAsia="Times New Roman" w:hAnsiTheme="minorHAnsi" w:cstheme="minorHAnsi"/>
          <w:sz w:val="24"/>
          <w:u w:val="single"/>
        </w:rPr>
        <w:t>Du Bois’s</w:t>
      </w:r>
      <w:r w:rsidRPr="00F633E4">
        <w:rPr>
          <w:rFonts w:asciiTheme="minorHAnsi" w:eastAsia="Times New Roman" w:hAnsiTheme="minorHAnsi" w:cstheme="minorHAnsi"/>
          <w:sz w:val="16"/>
        </w:rPr>
        <w:t xml:space="preserve"> </w:t>
      </w:r>
      <w:r w:rsidRPr="00F633E4">
        <w:rPr>
          <w:rFonts w:asciiTheme="minorHAnsi" w:eastAsia="Times New Roman" w:hAnsiTheme="minorHAnsi" w:cstheme="minorHAnsi"/>
          <w:sz w:val="24"/>
          <w:u w:val="single"/>
        </w:rPr>
        <w:t>study of African Americans in the 20th century provides an alternative and more appropriate biopolitical theory of how race and class work to dehumanize and regulate the population of the ‘‘dark world.’’ In contrast to the European biopolitical tradition rooted in the thought of Foucault, Agamben, and others, ‘‘[as] an object of knowledge in the Du Boisian system of thought, the Negro appears not as a social Darwinist fait accompli but . . . as the conglomerate effect of different racializing assemblages’</w:t>
      </w:r>
      <w:r w:rsidRPr="00F633E4">
        <w:rPr>
          <w:rFonts w:asciiTheme="minorHAnsi" w:eastAsia="Times New Roman" w:hAnsiTheme="minorHAnsi" w:cstheme="minorHAnsi"/>
          <w:sz w:val="16"/>
        </w:rPr>
        <w:t xml:space="preserve">’ (p. 20). </w:t>
      </w:r>
      <w:r w:rsidRPr="00F633E4">
        <w:rPr>
          <w:rFonts w:asciiTheme="minorHAnsi" w:eastAsia="Times New Roman" w:hAnsiTheme="minorHAnsi" w:cstheme="minorHAnsi"/>
          <w:sz w:val="24"/>
          <w:u w:val="single"/>
        </w:rPr>
        <w:t>Caste education understood as a biopolitical theory of schooling therefore shows how populations have been managed and shaped to fit the needs of racial capitalist society, where schools play a pivotal role within the racializing assemblages that produce unequal forms of life: human (White) and less than human (non-White). As such, Du Bois’s work is a point of entry for future work that bridges biopolitical and educational research in highly relevant ways—especially how racial capitalist schooling has shaped educational bodies and populations over the past 150 years</w:t>
      </w:r>
      <w:r w:rsidRPr="00F633E4">
        <w:rPr>
          <w:rFonts w:asciiTheme="minorHAnsi" w:eastAsia="Times New Roman" w:hAnsiTheme="minorHAnsi" w:cstheme="minorHAnsi"/>
          <w:sz w:val="16"/>
        </w:rPr>
        <w:t>. In this sense, Du Bois’s biopolitical analysis of education, his caste analytic, exemplifies the best of interdisciplinary research on education for this Centennial Issue. It bridges the most cutting-edge research on education and social justice from the previous century to our current one. Part of the reason for Du Bois’s continued relevance in this century is that he provides the first study of the education within the racial capitalist society of the United States.</w:t>
      </w:r>
    </w:p>
    <w:p w:rsidR="00A25712" w:rsidRPr="00F633E4" w:rsidRDefault="00A25712" w:rsidP="00BD452C">
      <w:pPr>
        <w:rPr>
          <w:rFonts w:asciiTheme="minorHAnsi" w:hAnsiTheme="minorHAnsi" w:cstheme="minorHAnsi"/>
          <w:sz w:val="16"/>
        </w:rPr>
      </w:pPr>
    </w:p>
    <w:p w:rsidR="00BD452C" w:rsidRPr="00F633E4" w:rsidRDefault="00BD452C" w:rsidP="00BD452C">
      <w:pPr>
        <w:pStyle w:val="Heading3"/>
        <w:rPr>
          <w:rFonts w:asciiTheme="minorHAnsi" w:hAnsiTheme="minorHAnsi" w:cstheme="minorHAnsi"/>
        </w:rPr>
      </w:pPr>
      <w:bookmarkStart w:id="31" w:name="_Toc487308119"/>
      <w:r w:rsidRPr="00F633E4">
        <w:rPr>
          <w:rFonts w:asciiTheme="minorHAnsi" w:hAnsiTheme="minorHAnsi" w:cstheme="minorHAnsi"/>
        </w:rPr>
        <w:t>Spectatorship Bad</w:t>
      </w:r>
      <w:bookmarkEnd w:id="31"/>
      <w:r w:rsidRPr="00F633E4">
        <w:rPr>
          <w:rFonts w:asciiTheme="minorHAnsi" w:hAnsiTheme="minorHAnsi" w:cstheme="minorHAnsi"/>
        </w:rPr>
        <w:t xml:space="preserve"> </w:t>
      </w:r>
    </w:p>
    <w:p w:rsidR="00BD452C" w:rsidRPr="00F633E4" w:rsidRDefault="00BD452C" w:rsidP="00BD452C">
      <w:pPr>
        <w:rPr>
          <w:rFonts w:asciiTheme="minorHAnsi" w:hAnsiTheme="minorHAnsi" w:cstheme="minorHAnsi"/>
        </w:rPr>
      </w:pPr>
    </w:p>
    <w:p w:rsidR="00BD452C" w:rsidRPr="00F633E4" w:rsidRDefault="00BD452C" w:rsidP="00BD452C">
      <w:pPr>
        <w:pStyle w:val="Heading4"/>
        <w:rPr>
          <w:rStyle w:val="Style13ptBold"/>
          <w:rFonts w:asciiTheme="minorHAnsi" w:hAnsiTheme="minorHAnsi" w:cstheme="minorHAnsi"/>
          <w:b/>
        </w:rPr>
      </w:pPr>
      <w:r w:rsidRPr="00F633E4">
        <w:rPr>
          <w:rStyle w:val="Style13ptBold"/>
          <w:rFonts w:asciiTheme="minorHAnsi" w:hAnsiTheme="minorHAnsi" w:cstheme="minorHAnsi"/>
          <w:b/>
        </w:rPr>
        <w:t>Their framework upholds a spectator mentality that reifies contemporary practices of power that maintain oppression</w:t>
      </w:r>
    </w:p>
    <w:p w:rsidR="00BD452C" w:rsidRPr="00F633E4" w:rsidRDefault="00BD452C" w:rsidP="00BD452C">
      <w:pPr>
        <w:rPr>
          <w:rFonts w:asciiTheme="minorHAnsi" w:hAnsiTheme="minorHAnsi" w:cstheme="minorHAnsi"/>
        </w:rPr>
      </w:pPr>
      <w:r w:rsidRPr="00F633E4">
        <w:rPr>
          <w:rStyle w:val="Style13ptBold"/>
          <w:rFonts w:asciiTheme="minorHAnsi" w:hAnsiTheme="minorHAnsi" w:cstheme="minorHAnsi"/>
          <w:u w:val="single"/>
        </w:rPr>
        <w:t>Reid-Brinkley ‘08</w:t>
      </w:r>
      <w:r w:rsidRPr="00F633E4">
        <w:rPr>
          <w:rFonts w:asciiTheme="minorHAnsi" w:hAnsiTheme="minorHAnsi" w:cstheme="minorHAnsi"/>
        </w:rPr>
        <w:t xml:space="preserve"> (Dr. Shanara Reid-Brinkley, "THE HARSH REALITIES OF “ACTING BLACK”: HOW AFRICAN-AMERICAN POLICY DEBATERS NEGOTIATE REPRESENTATION THROUGH RACIAL PERFORMANCE AND STYLE"page 15)  </w:t>
      </w:r>
    </w:p>
    <w:p w:rsidR="00BD452C" w:rsidRPr="00F633E4" w:rsidRDefault="00BD452C" w:rsidP="00BD452C">
      <w:pPr>
        <w:pStyle w:val="NoSpacing"/>
        <w:rPr>
          <w:rFonts w:cstheme="minorHAnsi"/>
          <w:sz w:val="16"/>
        </w:rPr>
      </w:pPr>
      <w:r w:rsidRPr="00F633E4">
        <w:rPr>
          <w:rFonts w:cstheme="minorHAnsi"/>
          <w:sz w:val="16"/>
        </w:rPr>
        <w:t>Genre Violation Four: Policymaker as Impersonal and the Rhetoric of Personal Experience. Debate is a competitive game. 112 It requires that its participants take on the positions of state actors (at least when they are affirming the resolution</w:t>
      </w:r>
      <w:r w:rsidRPr="00F633E4">
        <w:rPr>
          <w:rStyle w:val="TitleChar"/>
          <w:rFonts w:cstheme="minorHAnsi"/>
        </w:rPr>
        <w:t>). Debate resolutions normally call for federal action</w:t>
      </w:r>
      <w:r w:rsidRPr="00F633E4">
        <w:rPr>
          <w:rFonts w:cstheme="minorHAnsi"/>
          <w:sz w:val="16"/>
        </w:rPr>
        <w:t xml:space="preserve"> in some area of domestic or foreign policy. Affirmative teams must support the resolution, while the negative negates it. The debate then becomes a “laboratory” within which debaters may test policies. 113 Argumentation scholar Gordon Mitchell notes that “Although they may research and track public argument as it unfolds outside the confines of the laboratory for research purposes, </w:t>
      </w:r>
      <w:r w:rsidRPr="00F633E4">
        <w:rPr>
          <w:rStyle w:val="TitleChar"/>
          <w:rFonts w:cstheme="minorHAnsi"/>
        </w:rPr>
        <w:t>in this approach students witness argumentation beyond the walls of the academy as spectators, with little or no apparent recourse to directly participate or alter the course of events.”</w:t>
      </w:r>
      <w:r w:rsidRPr="00F633E4">
        <w:rPr>
          <w:rFonts w:cstheme="minorHAnsi"/>
          <w:sz w:val="16"/>
        </w:rPr>
        <w:t xml:space="preserve"> 114 Although debaters spend a great deal of time discussing and researching government action and articulating arguments relevant to such action, </w:t>
      </w:r>
      <w:r w:rsidRPr="00F633E4">
        <w:rPr>
          <w:rStyle w:val="TitleChar"/>
          <w:rFonts w:cstheme="minorHAnsi"/>
        </w:rPr>
        <w:t>what happens in debate rounds has limited or no real impact on contemporary governmental policy making. And participation does not result in the majority of the debate community engaging in activism around the issues they research</w:t>
      </w:r>
      <w:r w:rsidRPr="00F633E4">
        <w:rPr>
          <w:rFonts w:cstheme="minorHAnsi"/>
          <w:sz w:val="16"/>
        </w:rPr>
        <w:t xml:space="preserve">. Mitchell observes that the </w:t>
      </w:r>
      <w:r w:rsidRPr="00F633E4">
        <w:rPr>
          <w:rStyle w:val="TitleChar"/>
          <w:rFonts w:cstheme="minorHAnsi"/>
        </w:rPr>
        <w:t>stance of the policymaker in debate comes with a “sense of detachment associated with the spectator posture.”</w:t>
      </w:r>
      <w:r w:rsidRPr="00F633E4">
        <w:rPr>
          <w:rFonts w:cstheme="minorHAnsi"/>
          <w:sz w:val="16"/>
        </w:rPr>
        <w:t xml:space="preserve"> 115 In other words, its </w:t>
      </w:r>
      <w:r w:rsidRPr="00F633E4">
        <w:rPr>
          <w:rStyle w:val="TitleChar"/>
          <w:rFonts w:cstheme="minorHAnsi"/>
        </w:rPr>
        <w:t>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w:t>
      </w:r>
      <w:r w:rsidRPr="00F633E4">
        <w:rPr>
          <w:rFonts w:cstheme="minorHAnsi"/>
          <w:sz w:val="16"/>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F633E4">
        <w:rPr>
          <w:rStyle w:val="TitleChar"/>
          <w:rFonts w:cstheme="minorHAnsi"/>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F633E4">
        <w:rPr>
          <w:rFonts w:cstheme="minorHAnsi"/>
          <w:sz w:val="16"/>
        </w:rPr>
        <w:t xml:space="preserve">” (emphasis in original). 116 </w:t>
      </w:r>
      <w:r w:rsidRPr="00F633E4">
        <w:rPr>
          <w:rStyle w:val="TitleChar"/>
          <w:rFonts w:cstheme="minorHAnsi"/>
        </w:rPr>
        <w:t>The “objective” stance of the policymaker is an impersonal or imperialist persona. The policymaker relies upon “acceptable” forms of evidence, engaging in logical discussion, producing rational thoughts</w:t>
      </w:r>
      <w:r w:rsidRPr="00F633E4">
        <w:rPr>
          <w:rFonts w:cstheme="minorHAnsi"/>
          <w:sz w:val="16"/>
        </w:rPr>
        <w:t xml:space="preserve">. As Shanahan, and the Louisville debaters’ note, </w:t>
      </w:r>
      <w:r w:rsidRPr="00F633E4">
        <w:rPr>
          <w:rStyle w:val="TitleChar"/>
          <w:rFonts w:cstheme="minorHAnsi"/>
        </w:rPr>
        <w:t>such a stance is integrally linked to the normative, historical and contemporary practices of power that produce and maintain varying networks of oppression. In other words, the discursive practices of policyoriented debate are developed within, through and from systems of power and privilege. Thus, these practices are critically implicated in the maintenance of hegemony.</w:t>
      </w:r>
      <w:r w:rsidRPr="00F633E4">
        <w:rPr>
          <w:rFonts w:cstheme="minorHAnsi"/>
          <w:sz w:val="16"/>
        </w:rPr>
        <w:t xml:space="preserve"> So, rather than seeing themselves as government or state actors, Jones and Green choose to perform themselves in debate, violating the more “objective” stance of the “policymaker” and require their opponents to do the same.</w:t>
      </w:r>
    </w:p>
    <w:p w:rsidR="00BD452C" w:rsidRPr="00F633E4" w:rsidRDefault="00BD452C" w:rsidP="00BD452C">
      <w:pPr>
        <w:rPr>
          <w:rFonts w:asciiTheme="minorHAnsi" w:hAnsiTheme="minorHAnsi" w:cstheme="minorHAnsi"/>
        </w:rPr>
      </w:pPr>
    </w:p>
    <w:p w:rsidR="00BD452C" w:rsidRPr="00F633E4" w:rsidRDefault="00276A6A" w:rsidP="00BD452C">
      <w:pPr>
        <w:pStyle w:val="Heading2"/>
        <w:rPr>
          <w:rFonts w:asciiTheme="minorHAnsi" w:hAnsiTheme="minorHAnsi" w:cstheme="minorHAnsi"/>
        </w:rPr>
      </w:pPr>
      <w:bookmarkStart w:id="32" w:name="_Toc487308120"/>
      <w:r w:rsidRPr="00F633E4">
        <w:rPr>
          <w:rFonts w:asciiTheme="minorHAnsi" w:hAnsiTheme="minorHAnsi" w:cstheme="minorHAnsi"/>
        </w:rPr>
        <w:t>***</w:t>
      </w:r>
      <w:r w:rsidR="00BD452C" w:rsidRPr="00F633E4">
        <w:rPr>
          <w:rFonts w:asciiTheme="minorHAnsi" w:hAnsiTheme="minorHAnsi" w:cstheme="minorHAnsi"/>
        </w:rPr>
        <w:t>Alternative</w:t>
      </w:r>
      <w:r w:rsidRPr="00F633E4">
        <w:rPr>
          <w:rFonts w:asciiTheme="minorHAnsi" w:hAnsiTheme="minorHAnsi" w:cstheme="minorHAnsi"/>
        </w:rPr>
        <w:t>***</w:t>
      </w:r>
      <w:bookmarkEnd w:id="32"/>
    </w:p>
    <w:p w:rsidR="00BD452C" w:rsidRPr="00F633E4" w:rsidRDefault="00BD452C" w:rsidP="00BD452C">
      <w:pPr>
        <w:rPr>
          <w:rFonts w:asciiTheme="minorHAnsi" w:hAnsiTheme="minorHAnsi" w:cstheme="minorHAnsi"/>
        </w:rPr>
      </w:pPr>
    </w:p>
    <w:p w:rsidR="00BC7186" w:rsidRDefault="00BC7186" w:rsidP="00DD31EB">
      <w:pPr>
        <w:pStyle w:val="Heading3"/>
        <w:rPr>
          <w:rFonts w:asciiTheme="minorHAnsi" w:hAnsiTheme="minorHAnsi" w:cstheme="minorHAnsi"/>
        </w:rPr>
      </w:pPr>
      <w:bookmarkStart w:id="33" w:name="_Toc487308121"/>
      <w:r>
        <w:rPr>
          <w:rFonts w:asciiTheme="minorHAnsi" w:hAnsiTheme="minorHAnsi" w:cstheme="minorHAnsi"/>
        </w:rPr>
        <w:t xml:space="preserve">Start from the Black </w:t>
      </w:r>
    </w:p>
    <w:p w:rsidR="00BC7186" w:rsidRDefault="00BC7186" w:rsidP="00BC7186"/>
    <w:p w:rsidR="00BC7186" w:rsidRPr="00F633E4" w:rsidRDefault="00BC7186" w:rsidP="00BC7186">
      <w:pPr>
        <w:pStyle w:val="Heading4"/>
      </w:pPr>
      <w:r>
        <w:t xml:space="preserve">The alternative is to start our analysis from the position of the black student – we must center the black body in our discussions or risk the classroom remaining a site of antiblack violence  </w:t>
      </w:r>
    </w:p>
    <w:p w:rsidR="00BC7186" w:rsidRPr="00F633E4" w:rsidRDefault="00BC7186" w:rsidP="00BC7186">
      <w:pPr>
        <w:rPr>
          <w:rFonts w:asciiTheme="minorHAnsi" w:hAnsiTheme="minorHAnsi" w:cstheme="minorHAnsi"/>
          <w:sz w:val="24"/>
        </w:rPr>
      </w:pPr>
      <w:r w:rsidRPr="00F633E4">
        <w:rPr>
          <w:rFonts w:asciiTheme="minorHAnsi" w:hAnsiTheme="minorHAnsi" w:cstheme="minorHAnsi"/>
          <w:b/>
          <w:sz w:val="24"/>
          <w:u w:val="single"/>
        </w:rPr>
        <w:t>Dumas ’16</w:t>
      </w:r>
      <w:r w:rsidRPr="00F633E4">
        <w:rPr>
          <w:rFonts w:asciiTheme="minorHAnsi" w:hAnsiTheme="minorHAnsi" w:cstheme="minorHAnsi"/>
          <w:sz w:val="24"/>
        </w:rPr>
        <w:t xml:space="preserve"> (Michael, </w:t>
      </w:r>
      <w:r w:rsidRPr="00F633E4">
        <w:rPr>
          <w:rFonts w:asciiTheme="minorHAnsi" w:hAnsiTheme="minorHAnsi" w:cstheme="minorHAnsi"/>
        </w:rPr>
        <w:t>Assistant Professor at the University of California, Berkeley in the Graduate School of Education and the Department of African American Studies, “Against the Dark: Antiblackness in Education Policy and Discourse”, Theory Into Practice, 55:1, 11-19, 2016) DM</w:t>
      </w:r>
    </w:p>
    <w:p w:rsidR="00BC7186" w:rsidRPr="00F633E4" w:rsidRDefault="00BC7186" w:rsidP="00BC7186">
      <w:pPr>
        <w:rPr>
          <w:rFonts w:asciiTheme="minorHAnsi" w:hAnsiTheme="minorHAnsi" w:cstheme="minorHAnsi"/>
          <w:u w:val="single"/>
        </w:rPr>
      </w:pPr>
      <w:r w:rsidRPr="00F633E4">
        <w:rPr>
          <w:rFonts w:asciiTheme="minorHAnsi" w:hAnsiTheme="minorHAnsi" w:cstheme="minorHAnsi"/>
          <w:u w:val="single"/>
        </w:rPr>
        <w:t>W. E. B. DuBois, writing about integration of schools in 1935, argued that segregated schools were still needed due to the “growing animosity of the whites”</w:t>
      </w:r>
      <w:r w:rsidRPr="00F633E4">
        <w:rPr>
          <w:rFonts w:asciiTheme="minorHAnsi" w:hAnsiTheme="minorHAnsi" w:cstheme="minorHAnsi"/>
        </w:rPr>
        <w:t xml:space="preserve"> (p. 328</w:t>
      </w:r>
      <w:r w:rsidRPr="00F633E4">
        <w:rPr>
          <w:rFonts w:asciiTheme="minorHAnsi" w:hAnsiTheme="minorHAnsi" w:cstheme="minorHAnsi"/>
          <w:u w:val="single"/>
        </w:rPr>
        <w:t>). White public opinion, he explained, was overwhelmingly opposed to establishing racially integrated schools</w:t>
      </w:r>
      <w:r w:rsidRPr="00F633E4">
        <w:rPr>
          <w:rFonts w:asciiTheme="minorHAnsi" w:hAnsiTheme="minorHAnsi" w:cstheme="minorHAnsi"/>
        </w:rPr>
        <w:t xml:space="preserve">. </w:t>
      </w:r>
      <w:r w:rsidRPr="00F633E4">
        <w:rPr>
          <w:rFonts w:asciiTheme="minorHAnsi" w:hAnsiTheme="minorHAnsi" w:cstheme="minorHAnsi"/>
          <w:u w:val="single"/>
        </w:rPr>
        <w:t>In such a context, he believed, it was impossible for Black children to receive “a proper education,” which, in his view, included “sympathetic touch between teacher and pupil” and the teaching of knowledge about Black history and culture as a group, as citizens.</w:t>
      </w:r>
      <w:r w:rsidRPr="00F633E4">
        <w:rPr>
          <w:rFonts w:asciiTheme="minorHAnsi" w:hAnsiTheme="minorHAnsi" w:cstheme="minorHAnsi"/>
        </w:rPr>
        <w:t xml:space="preserve"> One can read DuBois as seeking an education for Black people that creates spaces to disrupt the exclusion of the Black from the cultural and political regard extended to those who are presumed Human. </w:t>
      </w:r>
      <w:r w:rsidRPr="00F633E4">
        <w:rPr>
          <w:rFonts w:asciiTheme="minorHAnsi" w:hAnsiTheme="minorHAnsi" w:cstheme="minorHAnsi"/>
          <w:u w:val="single"/>
        </w:rPr>
        <w:t>Most educators would like to believe that modern Americans live in a different time than DuBois—that the animosity of whites against Black people has declined, or is no longer the norm, especially among well-intentioned educators who profess to care about all children and who are likely to have been educated in colleges of education with expressed commitments to equity and diversity.</w:t>
      </w:r>
      <w:r w:rsidRPr="00F633E4">
        <w:rPr>
          <w:rFonts w:asciiTheme="minorHAnsi" w:hAnsiTheme="minorHAnsi" w:cstheme="minorHAnsi"/>
        </w:rPr>
        <w:t xml:space="preserve"> </w:t>
      </w:r>
      <w:r w:rsidRPr="00F633E4">
        <w:rPr>
          <w:rFonts w:asciiTheme="minorHAnsi" w:hAnsiTheme="minorHAnsi" w:cstheme="minorHAnsi"/>
          <w:u w:val="single"/>
        </w:rPr>
        <w:t>The scholarship on antiblackness insists that the very imagination of all children was never intended to include the Black, and that the Black becomes antagonistically positioned in relation to diversity visions and goals. It is the Black that is feared, despised, (socially) dead</w:t>
      </w:r>
      <w:r w:rsidRPr="00F633E4">
        <w:rPr>
          <w:rFonts w:asciiTheme="minorHAnsi" w:hAnsiTheme="minorHAnsi" w:cstheme="minorHAnsi"/>
        </w:rPr>
        <w:t xml:space="preserve">. But how is any of this helpful? First, as </w:t>
      </w:r>
      <w:r w:rsidRPr="00F633E4">
        <w:rPr>
          <w:rFonts w:asciiTheme="minorHAnsi" w:hAnsiTheme="minorHAnsi" w:cstheme="minorHAnsi"/>
          <w:u w:val="single"/>
        </w:rPr>
        <w:t>Wilderson</w:t>
      </w:r>
      <w:r w:rsidRPr="00F633E4">
        <w:rPr>
          <w:rFonts w:asciiTheme="minorHAnsi" w:hAnsiTheme="minorHAnsi" w:cstheme="minorHAnsi"/>
        </w:rPr>
        <w:t xml:space="preserve"> (2010) </w:t>
      </w:r>
      <w:r w:rsidRPr="00F633E4">
        <w:rPr>
          <w:rFonts w:asciiTheme="minorHAnsi" w:hAnsiTheme="minorHAnsi" w:cstheme="minorHAnsi"/>
          <w:u w:val="single"/>
        </w:rPr>
        <w:t>suggested, it is important for educators to acknowledge that antiblackness infects educators’ work in schools, and serves as a form of (everyday) violence against Black children and their families</w:t>
      </w:r>
      <w:r w:rsidRPr="00F633E4">
        <w:rPr>
          <w:rFonts w:asciiTheme="minorHAnsi" w:hAnsiTheme="minorHAnsi" w:cstheme="minorHAnsi"/>
        </w:rPr>
        <w:t xml:space="preserve">. </w:t>
      </w:r>
      <w:r w:rsidRPr="00F633E4">
        <w:rPr>
          <w:rFonts w:asciiTheme="minorHAnsi" w:hAnsiTheme="minorHAnsi" w:cstheme="minorHAnsi"/>
          <w:u w:val="single"/>
        </w:rPr>
        <w:t>This acknowledgement is different from a broad stance against intolerance or racism, or an admission of the existence of white privilege. Teachers, administrators, and district leaders should create opportunities to engage in honest and very specific conversations about Black bodies, blackness, and Black historical memories in and of the school and local community</w:t>
      </w:r>
      <w:r w:rsidRPr="00F633E4">
        <w:rPr>
          <w:rFonts w:asciiTheme="minorHAnsi" w:hAnsiTheme="minorHAnsi" w:cstheme="minorHAnsi"/>
        </w:rPr>
        <w:t xml:space="preserve">. They all might explore together what it means to educate a group of people who were never meant to be educated and, in fact, were never meant to be, to exist as humans. </w:t>
      </w:r>
      <w:r w:rsidRPr="00F633E4">
        <w:rPr>
          <w:rFonts w:asciiTheme="minorHAnsi" w:hAnsiTheme="minorHAnsi" w:cstheme="minorHAnsi"/>
          <w:u w:val="single"/>
        </w:rPr>
        <w:t>More systemically, educators might begin to imagine an education policy discourse and processes of policy implementation that take antiblackness for granted</w:t>
      </w:r>
      <w:r w:rsidRPr="00F633E4">
        <w:rPr>
          <w:rFonts w:asciiTheme="minorHAnsi" w:hAnsiTheme="minorHAnsi" w:cstheme="minorHAnsi"/>
        </w:rPr>
        <w:t xml:space="preserve">. </w:t>
      </w:r>
      <w:r w:rsidRPr="00F633E4">
        <w:rPr>
          <w:rFonts w:asciiTheme="minorHAnsi" w:hAnsiTheme="minorHAnsi" w:cstheme="minorHAnsi"/>
          <w:u w:val="single"/>
        </w:rPr>
        <w:t>Thus, any racial disparity in education should be assumed to be facilitated, or at least exacerbated, by disdain and disregard for the Black. Differences in academic achievement; frequency and severity of school discipline; rate of neighborhood school closures; fundraising capacity of PTAs; access to arts, music, and unstructured playtime—these are all sites of antiblackness. That is to say, these are all policies in which the Black is positioned on the bottom, and as much as one might wring one’s hands about it all, and pursue various interventions, radical improvements are impossible without a broader, radical shift in the racial order</w:t>
      </w:r>
      <w:r w:rsidRPr="00F633E4">
        <w:rPr>
          <w:rFonts w:asciiTheme="minorHAnsi" w:hAnsiTheme="minorHAnsi" w:cstheme="minorHAnsi"/>
        </w:rPr>
        <w:t xml:space="preserve">. </w:t>
      </w:r>
      <w:r w:rsidRPr="00F633E4">
        <w:rPr>
          <w:rFonts w:asciiTheme="minorHAnsi" w:hAnsiTheme="minorHAnsi" w:cstheme="minorHAnsi"/>
          <w:u w:val="single"/>
        </w:rPr>
        <w:t>This is</w:t>
      </w:r>
      <w:r w:rsidRPr="00F633E4">
        <w:rPr>
          <w:rFonts w:asciiTheme="minorHAnsi" w:hAnsiTheme="minorHAnsi" w:cstheme="minorHAnsi"/>
        </w:rPr>
        <w:t xml:space="preserve"> perhaps, however fittingly, </w:t>
      </w:r>
      <w:r w:rsidRPr="00F633E4">
        <w:rPr>
          <w:rFonts w:asciiTheme="minorHAnsi" w:hAnsiTheme="minorHAnsi" w:cstheme="minorHAnsi"/>
          <w:u w:val="single"/>
        </w:rPr>
        <w:t>a pessimistic view of education policy</w:t>
      </w:r>
      <w:r w:rsidRPr="00F633E4">
        <w:rPr>
          <w:rFonts w:asciiTheme="minorHAnsi" w:hAnsiTheme="minorHAnsi" w:cstheme="minorHAnsi"/>
        </w:rPr>
        <w:t xml:space="preserve">. </w:t>
      </w:r>
      <w:r w:rsidRPr="00F633E4">
        <w:rPr>
          <w:rFonts w:asciiTheme="minorHAnsi" w:hAnsiTheme="minorHAnsi" w:cstheme="minorHAnsi"/>
          <w:u w:val="single"/>
        </w:rPr>
        <w:t>However, its possibility is in fomenting a new politics, a new practice of education, committed to Black—and therefore human—emancipation.</w:t>
      </w:r>
    </w:p>
    <w:p w:rsidR="00BC7186" w:rsidRPr="00BC7186" w:rsidRDefault="00BC7186" w:rsidP="00BC7186"/>
    <w:p w:rsidR="00BD452C" w:rsidRPr="00F633E4" w:rsidRDefault="00BD452C" w:rsidP="00DD31EB">
      <w:pPr>
        <w:pStyle w:val="Heading3"/>
        <w:rPr>
          <w:rFonts w:asciiTheme="minorHAnsi" w:hAnsiTheme="minorHAnsi" w:cstheme="minorHAnsi"/>
        </w:rPr>
      </w:pPr>
      <w:r w:rsidRPr="00F633E4">
        <w:rPr>
          <w:rFonts w:asciiTheme="minorHAnsi" w:hAnsiTheme="minorHAnsi" w:cstheme="minorHAnsi"/>
        </w:rPr>
        <w:t>End of the World</w:t>
      </w:r>
      <w:bookmarkEnd w:id="33"/>
      <w:r w:rsidRPr="00F633E4">
        <w:rPr>
          <w:rFonts w:asciiTheme="minorHAnsi" w:hAnsiTheme="minorHAnsi" w:cstheme="minorHAnsi"/>
        </w:rPr>
        <w:t xml:space="preserve"> </w:t>
      </w:r>
    </w:p>
    <w:p w:rsidR="00C55CE4" w:rsidRPr="00F633E4" w:rsidRDefault="00C55CE4" w:rsidP="00C55CE4">
      <w:pPr>
        <w:pStyle w:val="Heading4"/>
        <w:rPr>
          <w:rStyle w:val="Style13ptBold"/>
          <w:rFonts w:asciiTheme="minorHAnsi" w:hAnsiTheme="minorHAnsi" w:cstheme="minorHAnsi"/>
          <w:b/>
        </w:rPr>
      </w:pPr>
      <w:r w:rsidRPr="00F633E4">
        <w:rPr>
          <w:rStyle w:val="Style13ptBold"/>
          <w:rFonts w:asciiTheme="minorHAnsi" w:hAnsiTheme="minorHAnsi" w:cstheme="minorHAnsi"/>
          <w:b/>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rsidR="00C55CE4" w:rsidRPr="00F633E4" w:rsidRDefault="00C55CE4" w:rsidP="00C55CE4">
      <w:pPr>
        <w:rPr>
          <w:rFonts w:asciiTheme="minorHAnsi" w:hAnsiTheme="minorHAnsi" w:cstheme="minorHAnsi"/>
        </w:rPr>
      </w:pPr>
      <w:r w:rsidRPr="00F633E4">
        <w:rPr>
          <w:rStyle w:val="Style13ptBold"/>
          <w:rFonts w:asciiTheme="minorHAnsi" w:hAnsiTheme="minorHAnsi" w:cstheme="minorHAnsi"/>
        </w:rPr>
        <w:t>Wilderson, ’10</w:t>
      </w:r>
      <w:r w:rsidRPr="00F633E4">
        <w:rPr>
          <w:rFonts w:asciiTheme="minorHAnsi" w:hAnsiTheme="minorHAnsi" w:cstheme="minorHAnsi"/>
        </w:rPr>
        <w:t xml:space="preserve"> [2010, Frank B. Wilderson is an Associate Professor of African-American Studies at UC Irvine and has a Ph.D. from UC Berkeley, “Red, White &amp; Black: Cinema and the Structure of U.S. Antagonisms,”]</w:t>
      </w:r>
    </w:p>
    <w:p w:rsidR="00BD452C" w:rsidRPr="00F633E4" w:rsidRDefault="00C55CE4" w:rsidP="00BD452C">
      <w:pPr>
        <w:rPr>
          <w:rFonts w:asciiTheme="minorHAnsi" w:hAnsiTheme="minorHAnsi" w:cstheme="minorHAnsi"/>
          <w:sz w:val="16"/>
        </w:rPr>
      </w:pPr>
      <w:r w:rsidRPr="00F633E4">
        <w:rPr>
          <w:rFonts w:asciiTheme="minorHAnsi" w:hAnsiTheme="minorHAnsi" w:cstheme="minorHAnsi"/>
          <w:sz w:val="16"/>
        </w:rPr>
        <w:t>Leaving</w:t>
      </w:r>
      <w:r w:rsidRPr="00F633E4">
        <w:rPr>
          <w:rFonts w:asciiTheme="minorHAnsi" w:eastAsia="Garamond" w:hAnsiTheme="minorHAnsi" w:cstheme="minorHAnsi"/>
          <w:sz w:val="16"/>
        </w:rPr>
        <w:t xml:space="preserve"> </w:t>
      </w:r>
      <w:r w:rsidRPr="00F633E4">
        <w:rPr>
          <w:rFonts w:asciiTheme="minorHAnsi" w:hAnsiTheme="minorHAnsi" w:cstheme="minorHAnsi"/>
          <w:sz w:val="16"/>
        </w:rPr>
        <w:t>aside</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moment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their</w:t>
      </w:r>
      <w:r w:rsidRPr="00F633E4">
        <w:rPr>
          <w:rFonts w:asciiTheme="minorHAnsi" w:eastAsia="Garamond" w:hAnsiTheme="minorHAnsi" w:cstheme="minorHAnsi"/>
          <w:sz w:val="16"/>
        </w:rPr>
        <w:t xml:space="preserve"> </w:t>
      </w:r>
      <w:r w:rsidRPr="00F633E4">
        <w:rPr>
          <w:rFonts w:asciiTheme="minorHAnsi" w:hAnsiTheme="minorHAnsi" w:cstheme="minorHAnsi"/>
          <w:sz w:val="16"/>
        </w:rPr>
        <w:t>state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mind,</w:t>
      </w:r>
      <w:r w:rsidRPr="00F633E4">
        <w:rPr>
          <w:rFonts w:asciiTheme="minorHAnsi" w:eastAsia="Garamond" w:hAnsiTheme="minorHAnsi" w:cstheme="minorHAnsi"/>
          <w:sz w:val="16"/>
        </w:rPr>
        <w:t xml:space="preserve"> </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would</w:t>
      </w:r>
      <w:r w:rsidRPr="00F633E4">
        <w:rPr>
          <w:rFonts w:asciiTheme="minorHAnsi" w:eastAsia="Garamond" w:hAnsiTheme="minorHAnsi" w:cstheme="minorHAnsi"/>
          <w:sz w:val="16"/>
        </w:rPr>
        <w:t xml:space="preserve"> </w:t>
      </w:r>
      <w:r w:rsidRPr="00F633E4">
        <w:rPr>
          <w:rFonts w:asciiTheme="minorHAnsi" w:hAnsiTheme="minorHAnsi" w:cstheme="minorHAnsi"/>
          <w:sz w:val="16"/>
        </w:rPr>
        <w:t>seem</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structure</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say</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rebar,</w:t>
      </w:r>
      <w:r w:rsidRPr="00F633E4">
        <w:rPr>
          <w:rFonts w:asciiTheme="minorHAnsi" w:eastAsia="Garamond" w:hAnsiTheme="minorHAnsi" w:cstheme="minorHAnsi"/>
          <w:sz w:val="16"/>
        </w:rPr>
        <w:t xml:space="preserve"> </w:t>
      </w:r>
      <w:r w:rsidRPr="00F633E4">
        <w:rPr>
          <w:rFonts w:asciiTheme="minorHAnsi" w:hAnsiTheme="minorHAnsi" w:cstheme="minorHAnsi"/>
          <w:sz w:val="16"/>
        </w:rPr>
        <w:t>or</w:t>
      </w:r>
      <w:r w:rsidRPr="00F633E4">
        <w:rPr>
          <w:rFonts w:asciiTheme="minorHAnsi" w:eastAsia="Garamond" w:hAnsiTheme="minorHAnsi" w:cstheme="minorHAnsi"/>
          <w:sz w:val="16"/>
        </w:rPr>
        <w:t xml:space="preserve"> </w:t>
      </w:r>
      <w:r w:rsidRPr="00F633E4">
        <w:rPr>
          <w:rFonts w:asciiTheme="minorHAnsi" w:hAnsiTheme="minorHAnsi" w:cstheme="minorHAnsi"/>
          <w:sz w:val="16"/>
        </w:rPr>
        <w:t>better</w:t>
      </w:r>
      <w:r w:rsidRPr="00F633E4">
        <w:rPr>
          <w:rFonts w:asciiTheme="minorHAnsi" w:eastAsia="Garamond" w:hAnsiTheme="minorHAnsi" w:cstheme="minorHAnsi"/>
          <w:sz w:val="16"/>
        </w:rPr>
        <w:t xml:space="preserve"> </w:t>
      </w:r>
      <w:r w:rsidRPr="00F633E4">
        <w:rPr>
          <w:rFonts w:asciiTheme="minorHAnsi" w:hAnsiTheme="minorHAnsi" w:cstheme="minorHAnsi"/>
          <w:sz w:val="16"/>
        </w:rPr>
        <w:t>still</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grammar</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their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demands</w:t>
      </w:r>
      <w:r w:rsidRPr="00F633E4">
        <w:rPr>
          <w:rFonts w:asciiTheme="minorHAnsi" w:eastAsia="Garamond" w:hAnsiTheme="minorHAnsi" w:cstheme="minorHAnsi"/>
          <w:sz w:val="16"/>
        </w:rPr>
        <w:t>—</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by</w:t>
      </w:r>
      <w:r w:rsidRPr="00F633E4">
        <w:rPr>
          <w:rFonts w:asciiTheme="minorHAnsi" w:eastAsia="Garamond" w:hAnsiTheme="minorHAnsi" w:cstheme="minorHAnsi"/>
          <w:sz w:val="16"/>
        </w:rPr>
        <w:t xml:space="preserve"> </w:t>
      </w:r>
      <w:r w:rsidRPr="00F633E4">
        <w:rPr>
          <w:rFonts w:asciiTheme="minorHAnsi" w:hAnsiTheme="minorHAnsi" w:cstheme="minorHAnsi"/>
          <w:sz w:val="16"/>
        </w:rPr>
        <w:t>extension,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grammar</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their</w:t>
      </w:r>
      <w:r w:rsidRPr="00F633E4">
        <w:rPr>
          <w:rFonts w:asciiTheme="minorHAnsi" w:eastAsia="Garamond" w:hAnsiTheme="minorHAnsi" w:cstheme="minorHAnsi"/>
          <w:sz w:val="16"/>
        </w:rPr>
        <w:t xml:space="preserve"> </w:t>
      </w:r>
      <w:r w:rsidRPr="00F633E4">
        <w:rPr>
          <w:rFonts w:asciiTheme="minorHAnsi" w:hAnsiTheme="minorHAnsi" w:cstheme="minorHAnsi"/>
          <w:sz w:val="16"/>
        </w:rPr>
        <w:t>suffering</w:t>
      </w:r>
      <w:r w:rsidRPr="00F633E4">
        <w:rPr>
          <w:rFonts w:asciiTheme="minorHAnsi" w:eastAsia="Garamond" w:hAnsiTheme="minorHAnsi" w:cstheme="minorHAnsi"/>
          <w:sz w:val="16"/>
        </w:rPr>
        <w:t>—</w:t>
      </w:r>
      <w:r w:rsidRPr="00F633E4">
        <w:rPr>
          <w:rStyle w:val="IntenseEmphasis"/>
          <w:rFonts w:asciiTheme="minorHAnsi" w:hAnsiTheme="minorHAnsi" w:cstheme="minorHAnsi"/>
        </w:rPr>
        <w:t>was</w:t>
      </w:r>
      <w:r w:rsidRPr="00F633E4">
        <w:rPr>
          <w:rFonts w:asciiTheme="minorHAnsi" w:eastAsia="Garamond" w:hAnsiTheme="minorHAnsi" w:cstheme="minorHAnsi"/>
          <w:sz w:val="16"/>
        </w:rPr>
        <w:t xml:space="preserve"> </w:t>
      </w:r>
      <w:r w:rsidRPr="00F633E4">
        <w:rPr>
          <w:rFonts w:asciiTheme="minorHAnsi" w:hAnsiTheme="minorHAnsi" w:cstheme="minorHAnsi"/>
          <w:sz w:val="16"/>
        </w:rPr>
        <w:t>indeed</w:t>
      </w:r>
      <w:r w:rsidRPr="00F633E4">
        <w:rPr>
          <w:rFonts w:asciiTheme="minorHAnsi" w:eastAsia="Garamond" w:hAnsiTheme="minorHAnsi" w:cstheme="minorHAnsi"/>
          <w:sz w:val="16"/>
        </w:rPr>
        <w:t xml:space="preserve"> </w:t>
      </w:r>
      <w:r w:rsidRPr="00F633E4">
        <w:rPr>
          <w:rFonts w:asciiTheme="minorHAnsi" w:hAnsiTheme="minorHAnsi" w:cstheme="minorHAnsi"/>
          <w:sz w:val="16"/>
        </w:rPr>
        <w:t>an</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ethical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grammar.</w:t>
      </w:r>
      <w:r w:rsidRPr="00F633E4">
        <w:rPr>
          <w:rFonts w:asciiTheme="minorHAnsi" w:eastAsia="Garamond" w:hAnsiTheme="minorHAnsi" w:cstheme="minorHAnsi"/>
          <w:sz w:val="16"/>
        </w:rPr>
        <w:t xml:space="preserve"> </w:t>
      </w:r>
      <w:r w:rsidRPr="00F633E4">
        <w:rPr>
          <w:rFonts w:asciiTheme="minorHAnsi" w:hAnsiTheme="minorHAnsi" w:cstheme="minorHAnsi"/>
          <w:sz w:val="16"/>
        </w:rPr>
        <w:t>Perhaps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their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are</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only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ethical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grammars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available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modern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modernity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writ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large</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draw</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our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attention</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not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way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which</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space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time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are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used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abused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enfranchised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violently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powerful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interests,</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but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violence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that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underwrites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modern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world</w:t>
      </w:r>
      <w:r w:rsidRPr="00F633E4">
        <w:rPr>
          <w:rStyle w:val="Emphasis"/>
          <w:rFonts w:asciiTheme="minorHAnsi" w:eastAsia="Garamond" w:hAnsiTheme="minorHAnsi" w:cstheme="minorHAnsi"/>
        </w:rPr>
        <w:t>’</w:t>
      </w:r>
      <w:r w:rsidRPr="00F633E4">
        <w:rPr>
          <w:rStyle w:val="Emphasis"/>
          <w:rFonts w:asciiTheme="minorHAnsi" w:hAnsiTheme="minorHAnsi" w:cstheme="minorHAnsi"/>
        </w:rPr>
        <w:t>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capacity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think,</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act,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exist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spatially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temporally</w:t>
      </w:r>
      <w:r w:rsidRPr="00F633E4">
        <w:rPr>
          <w:rStyle w:val="IntenseEmphasis"/>
          <w:rFonts w:asciiTheme="minorHAnsi" w:hAnsiTheme="minorHAnsi" w:cstheme="minorHAnsi"/>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violence</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robbed</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body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him</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land</w:t>
      </w:r>
      <w:r w:rsidRPr="00F633E4">
        <w:rPr>
          <w:rFonts w:asciiTheme="minorHAnsi" w:eastAsia="Garamond" w:hAnsiTheme="minorHAnsi" w:cstheme="minorHAnsi"/>
          <w:sz w:val="16"/>
        </w:rPr>
        <w:t xml:space="preserve"> </w:t>
      </w:r>
      <w:r w:rsidRPr="00F633E4">
        <w:rPr>
          <w:rFonts w:asciiTheme="minorHAnsi" w:hAnsiTheme="minorHAnsi" w:cstheme="minorHAnsi"/>
          <w:sz w:val="16"/>
        </w:rPr>
        <w:t>provided</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stage</w:t>
      </w:r>
      <w:r w:rsidRPr="00F633E4">
        <w:rPr>
          <w:rFonts w:asciiTheme="minorHAnsi" w:eastAsia="Garamond" w:hAnsiTheme="minorHAnsi" w:cstheme="minorHAnsi"/>
          <w:sz w:val="16"/>
        </w:rPr>
        <w:t xml:space="preserve"> </w:t>
      </w:r>
      <w:r w:rsidRPr="00F633E4">
        <w:rPr>
          <w:rFonts w:asciiTheme="minorHAnsi" w:hAnsiTheme="minorHAnsi" w:cstheme="minorHAnsi"/>
          <w:sz w:val="16"/>
        </w:rPr>
        <w:t>upon</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other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violent</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consensual</w:t>
      </w:r>
      <w:r w:rsidRPr="00F633E4">
        <w:rPr>
          <w:rFonts w:asciiTheme="minorHAnsi" w:eastAsia="Garamond" w:hAnsiTheme="minorHAnsi" w:cstheme="minorHAnsi"/>
          <w:sz w:val="16"/>
        </w:rPr>
        <w:t xml:space="preserve"> </w:t>
      </w:r>
      <w:r w:rsidRPr="00F633E4">
        <w:rPr>
          <w:rFonts w:asciiTheme="minorHAnsi" w:hAnsiTheme="minorHAnsi" w:cstheme="minorHAnsi"/>
          <w:sz w:val="16"/>
        </w:rPr>
        <w:t>dramas</w:t>
      </w:r>
      <w:r w:rsidRPr="00F633E4">
        <w:rPr>
          <w:rFonts w:asciiTheme="minorHAnsi" w:eastAsia="Garamond" w:hAnsiTheme="minorHAnsi" w:cstheme="minorHAnsi"/>
          <w:sz w:val="16"/>
        </w:rPr>
        <w:t xml:space="preserve"> </w:t>
      </w:r>
      <w:r w:rsidRPr="00F633E4">
        <w:rPr>
          <w:rFonts w:asciiTheme="minorHAnsi" w:hAnsiTheme="minorHAnsi" w:cstheme="minorHAnsi"/>
          <w:sz w:val="16"/>
        </w:rPr>
        <w:t>could</w:t>
      </w:r>
      <w:r w:rsidRPr="00F633E4">
        <w:rPr>
          <w:rFonts w:asciiTheme="minorHAnsi" w:eastAsia="Garamond" w:hAnsiTheme="minorHAnsi" w:cstheme="minorHAnsi"/>
          <w:sz w:val="16"/>
        </w:rPr>
        <w:t xml:space="preserve"> </w:t>
      </w:r>
      <w:r w:rsidRPr="00F633E4">
        <w:rPr>
          <w:rFonts w:asciiTheme="minorHAnsi" w:hAnsiTheme="minorHAnsi" w:cstheme="minorHAnsi"/>
          <w:sz w:val="16"/>
        </w:rPr>
        <w:t>be</w:t>
      </w:r>
      <w:r w:rsidRPr="00F633E4">
        <w:rPr>
          <w:rFonts w:asciiTheme="minorHAnsi" w:eastAsia="Garamond" w:hAnsiTheme="minorHAnsi" w:cstheme="minorHAnsi"/>
          <w:sz w:val="16"/>
        </w:rPr>
        <w:t xml:space="preserve"> </w:t>
      </w:r>
      <w:r w:rsidRPr="00F633E4">
        <w:rPr>
          <w:rFonts w:asciiTheme="minorHAnsi" w:hAnsiTheme="minorHAnsi" w:cstheme="minorHAnsi"/>
          <w:sz w:val="16"/>
        </w:rPr>
        <w:t>enacted.</w:t>
      </w:r>
      <w:r w:rsidRPr="00F633E4">
        <w:rPr>
          <w:rFonts w:asciiTheme="minorHAnsi" w:eastAsia="Garamond" w:hAnsiTheme="minorHAnsi" w:cstheme="minorHAnsi"/>
          <w:sz w:val="16"/>
        </w:rPr>
        <w:t xml:space="preserve"> </w:t>
      </w:r>
      <w:r w:rsidRPr="00F633E4">
        <w:rPr>
          <w:rFonts w:asciiTheme="minorHAnsi" w:hAnsiTheme="minorHAnsi" w:cstheme="minorHAnsi"/>
          <w:sz w:val="16"/>
        </w:rPr>
        <w:t>Thus,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have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crazy</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crazy</w:t>
      </w:r>
      <w:r w:rsidRPr="00F633E4">
        <w:rPr>
          <w:rFonts w:asciiTheme="minorHAnsi" w:eastAsia="Garamond" w:hAnsiTheme="minorHAnsi" w:cstheme="minorHAnsi"/>
          <w:sz w:val="16"/>
        </w:rPr>
        <w:t xml:space="preserve"> </w:t>
      </w:r>
      <w:r w:rsidRPr="00F633E4">
        <w:rPr>
          <w:rFonts w:asciiTheme="minorHAnsi" w:hAnsiTheme="minorHAnsi" w:cstheme="minorHAnsi"/>
          <w:sz w:val="16"/>
        </w:rPr>
        <w:t>enough</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call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not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merely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actions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world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account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but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call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world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itself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account</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account</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Fonts w:asciiTheme="minorHAnsi" w:hAnsiTheme="minorHAnsi" w:cstheme="minorHAnsi"/>
          <w:sz w:val="16"/>
        </w:rPr>
        <w:t>them</w:t>
      </w:r>
      <w:r w:rsidRPr="00F633E4">
        <w:rPr>
          <w:rFonts w:asciiTheme="minorHAnsi" w:eastAsia="Garamond" w:hAnsiTheme="minorHAnsi" w:cstheme="minorHAnsi"/>
          <w:sz w:val="16"/>
        </w:rPr>
        <w:t xml:space="preserve"> </w:t>
      </w:r>
      <w:r w:rsidRPr="00F633E4">
        <w:rPr>
          <w:rFonts w:asciiTheme="minorHAnsi" w:hAnsiTheme="minorHAnsi" w:cstheme="minorHAnsi"/>
          <w:sz w:val="16"/>
        </w:rPr>
        <w:t>no</w:t>
      </w:r>
      <w:r w:rsidRPr="00F633E4">
        <w:rPr>
          <w:rFonts w:asciiTheme="minorHAnsi" w:eastAsia="Garamond" w:hAnsiTheme="minorHAnsi" w:cstheme="minorHAnsi"/>
          <w:sz w:val="16"/>
        </w:rPr>
        <w:t xml:space="preserve"> </w:t>
      </w:r>
      <w:r w:rsidRPr="00F633E4">
        <w:rPr>
          <w:rFonts w:asciiTheme="minorHAnsi" w:hAnsiTheme="minorHAnsi" w:cstheme="minorHAnsi"/>
          <w:sz w:val="16"/>
        </w:rPr>
        <w:t>less!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woman</w:t>
      </w:r>
      <w:r w:rsidRPr="00F633E4">
        <w:rPr>
          <w:rFonts w:asciiTheme="minorHAnsi" w:eastAsia="Garamond" w:hAnsiTheme="minorHAnsi" w:cstheme="minorHAnsi"/>
          <w:sz w:val="16"/>
        </w:rPr>
        <w:t xml:space="preserve"> </w:t>
      </w:r>
      <w:r w:rsidRPr="00F633E4">
        <w:rPr>
          <w:rFonts w:asciiTheme="minorHAnsi" w:hAnsiTheme="minorHAnsi" w:cstheme="minorHAnsi"/>
          <w:sz w:val="16"/>
        </w:rPr>
        <w:t>at</w:t>
      </w:r>
      <w:r w:rsidRPr="00F633E4">
        <w:rPr>
          <w:rFonts w:asciiTheme="minorHAnsi" w:eastAsia="Garamond" w:hAnsiTheme="minorHAnsi" w:cstheme="minorHAnsi"/>
          <w:sz w:val="16"/>
        </w:rPr>
        <w:t xml:space="preserve"> </w:t>
      </w:r>
      <w:r w:rsidRPr="00F633E4">
        <w:rPr>
          <w:rFonts w:asciiTheme="minorHAnsi" w:hAnsiTheme="minorHAnsi" w:cstheme="minorHAnsi"/>
          <w:sz w:val="16"/>
        </w:rPr>
        <w:t>Columbia</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was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demanding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participant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unethical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network</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distribution: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demanding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place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within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capital,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piece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pie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demand</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sofa</w:t>
      </w:r>
      <w:r w:rsidRPr="00F633E4">
        <w:rPr>
          <w:rFonts w:asciiTheme="minorHAnsi" w:eastAsia="Garamond" w:hAnsiTheme="minorHAnsi" w:cstheme="minorHAnsi"/>
          <w:sz w:val="16"/>
        </w:rPr>
        <w:t xml:space="preserve"> </w:t>
      </w:r>
      <w:r w:rsidRPr="00F633E4">
        <w:rPr>
          <w:rFonts w:asciiTheme="minorHAnsi" w:hAnsiTheme="minorHAnsi" w:cstheme="minorHAnsi"/>
          <w:sz w:val="16"/>
        </w:rPr>
        <w:t>notwithstanding).</w:t>
      </w:r>
      <w:r w:rsidRPr="00F633E4">
        <w:rPr>
          <w:rFonts w:asciiTheme="minorHAnsi" w:eastAsia="Garamond" w:hAnsiTheme="minorHAnsi" w:cstheme="minorHAnsi"/>
          <w:sz w:val="16"/>
        </w:rPr>
        <w:t xml:space="preserve"> </w:t>
      </w:r>
      <w:r w:rsidRPr="00F633E4">
        <w:rPr>
          <w:rFonts w:asciiTheme="minorHAnsi" w:hAnsiTheme="minorHAnsi" w:cstheme="minorHAnsi"/>
          <w:sz w:val="16"/>
        </w:rPr>
        <w:t>Rather,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she</w:t>
      </w:r>
      <w:r w:rsidRPr="00F633E4">
        <w:rPr>
          <w:rFonts w:asciiTheme="minorHAnsi" w:eastAsia="Garamond" w:hAnsiTheme="minorHAnsi" w:cstheme="minorHAnsi"/>
          <w:sz w:val="16"/>
        </w:rPr>
        <w:t xml:space="preserve"> </w:t>
      </w:r>
      <w:r w:rsidRPr="00F633E4">
        <w:rPr>
          <w:rFonts w:asciiTheme="minorHAnsi" w:hAnsiTheme="minorHAnsi" w:cstheme="minorHAnsi"/>
          <w:sz w:val="16"/>
        </w:rPr>
        <w:t>was</w:t>
      </w:r>
      <w:r w:rsidRPr="00F633E4">
        <w:rPr>
          <w:rFonts w:asciiTheme="minorHAnsi" w:eastAsia="Garamond" w:hAnsiTheme="minorHAnsi" w:cstheme="minorHAnsi"/>
          <w:sz w:val="16"/>
        </w:rPr>
        <w:t xml:space="preserve"> </w:t>
      </w:r>
      <w:r w:rsidRPr="00F633E4">
        <w:rPr>
          <w:rFonts w:asciiTheme="minorHAnsi" w:hAnsiTheme="minorHAnsi" w:cstheme="minorHAnsi"/>
          <w:sz w:val="16"/>
        </w:rPr>
        <w:t>articulating</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triangulation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between,</w:t>
      </w:r>
      <w:r w:rsidRPr="00F633E4">
        <w:rPr>
          <w:rFonts w:asciiTheme="minorHAnsi" w:eastAsia="Garamond" w:hAnsiTheme="minorHAnsi" w:cstheme="minorHAnsi"/>
          <w:sz w:val="16"/>
        </w:rPr>
        <w:t xml:space="preserve"> </w:t>
      </w:r>
      <w:r w:rsidRPr="00F633E4">
        <w:rPr>
          <w:rFonts w:asciiTheme="minorHAnsi" w:hAnsiTheme="minorHAnsi" w:cstheme="minorHAnsi"/>
          <w:sz w:val="16"/>
        </w:rPr>
        <w:t>on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one</w:t>
      </w:r>
      <w:r w:rsidRPr="00F633E4">
        <w:rPr>
          <w:rFonts w:asciiTheme="minorHAnsi" w:eastAsia="Garamond" w:hAnsiTheme="minorHAnsi" w:cstheme="minorHAnsi"/>
          <w:sz w:val="16"/>
        </w:rPr>
        <w:t xml:space="preserve"> </w:t>
      </w:r>
      <w:r w:rsidRPr="00F633E4">
        <w:rPr>
          <w:rFonts w:asciiTheme="minorHAnsi" w:hAnsiTheme="minorHAnsi" w:cstheme="minorHAnsi"/>
          <w:sz w:val="16"/>
        </w:rPr>
        <w:t>hand,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loss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body,</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very</w:t>
      </w:r>
      <w:r w:rsidRPr="00F633E4">
        <w:rPr>
          <w:rFonts w:asciiTheme="minorHAnsi" w:eastAsia="Garamond" w:hAnsiTheme="minorHAnsi" w:cstheme="minorHAnsi"/>
          <w:sz w:val="16"/>
        </w:rPr>
        <w:t xml:space="preserve"> </w:t>
      </w:r>
      <w:r w:rsidRPr="00F633E4">
        <w:rPr>
          <w:rFonts w:asciiTheme="minorHAnsi" w:hAnsiTheme="minorHAnsi" w:cstheme="minorHAnsi"/>
          <w:sz w:val="16"/>
        </w:rPr>
        <w:t>dereliction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corporeal</w:t>
      </w:r>
      <w:r w:rsidRPr="00F633E4">
        <w:rPr>
          <w:rFonts w:asciiTheme="minorHAnsi" w:eastAsia="Garamond" w:hAnsiTheme="minorHAnsi" w:cstheme="minorHAnsi"/>
          <w:sz w:val="16"/>
        </w:rPr>
        <w:t xml:space="preserve"> </w:t>
      </w:r>
      <w:r w:rsidRPr="00F633E4">
        <w:rPr>
          <w:rFonts w:asciiTheme="minorHAnsi" w:hAnsiTheme="minorHAnsi" w:cstheme="minorHAnsi"/>
          <w:sz w:val="16"/>
        </w:rPr>
        <w:t>integrity,</w:t>
      </w:r>
      <w:r w:rsidRPr="00F633E4">
        <w:rPr>
          <w:rFonts w:asciiTheme="minorHAnsi" w:eastAsia="Garamond" w:hAnsiTheme="minorHAnsi" w:cstheme="minorHAnsi"/>
          <w:sz w:val="16"/>
        </w:rPr>
        <w:t xml:space="preserve"> </w:t>
      </w:r>
      <w:r w:rsidRPr="00F633E4">
        <w:rPr>
          <w:rFonts w:asciiTheme="minorHAnsi" w:hAnsiTheme="minorHAnsi" w:cstheme="minorHAnsi"/>
          <w:sz w:val="16"/>
        </w:rPr>
        <w:t>what</w:t>
      </w:r>
      <w:r w:rsidRPr="00F633E4">
        <w:rPr>
          <w:rFonts w:asciiTheme="minorHAnsi" w:eastAsia="Garamond" w:hAnsiTheme="minorHAnsi" w:cstheme="minorHAnsi"/>
          <w:sz w:val="16"/>
        </w:rPr>
        <w:t xml:space="preserve"> </w:t>
      </w:r>
      <w:r w:rsidRPr="00F633E4">
        <w:rPr>
          <w:rFonts w:asciiTheme="minorHAnsi" w:hAnsiTheme="minorHAnsi" w:cstheme="minorHAnsi"/>
          <w:sz w:val="16"/>
        </w:rPr>
        <w:t>Hortense</w:t>
      </w:r>
      <w:r w:rsidRPr="00F633E4">
        <w:rPr>
          <w:rFonts w:asciiTheme="minorHAnsi" w:eastAsia="Garamond" w:hAnsiTheme="minorHAnsi" w:cstheme="minorHAnsi"/>
          <w:sz w:val="16"/>
        </w:rPr>
        <w:t xml:space="preserve"> </w:t>
      </w:r>
      <w:r w:rsidRPr="00F633E4">
        <w:rPr>
          <w:rFonts w:asciiTheme="minorHAnsi" w:hAnsiTheme="minorHAnsi" w:cstheme="minorHAnsi"/>
          <w:sz w:val="16"/>
        </w:rPr>
        <w:t>Spillers</w:t>
      </w:r>
      <w:r w:rsidRPr="00F633E4">
        <w:rPr>
          <w:rFonts w:asciiTheme="minorHAnsi" w:eastAsia="Garamond" w:hAnsiTheme="minorHAnsi" w:cstheme="minorHAnsi"/>
          <w:sz w:val="16"/>
        </w:rPr>
        <w:t xml:space="preserve"> </w:t>
      </w:r>
      <w:r w:rsidRPr="00F633E4">
        <w:rPr>
          <w:rFonts w:asciiTheme="minorHAnsi" w:hAnsiTheme="minorHAnsi" w:cstheme="minorHAnsi"/>
          <w:sz w:val="16"/>
        </w:rPr>
        <w:t>charts</w:t>
      </w:r>
      <w:r w:rsidRPr="00F633E4">
        <w:rPr>
          <w:rFonts w:asciiTheme="minorHAnsi" w:eastAsia="Garamond" w:hAnsiTheme="minorHAnsi" w:cstheme="minorHAnsi"/>
          <w:sz w:val="16"/>
        </w:rPr>
        <w:t xml:space="preserve"> </w:t>
      </w:r>
      <w:r w:rsidRPr="00F633E4">
        <w:rPr>
          <w:rFonts w:asciiTheme="minorHAnsi" w:hAnsiTheme="minorHAnsi" w:cstheme="minorHAnsi"/>
          <w:sz w:val="16"/>
        </w:rPr>
        <w:t>as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transition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being</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being</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becoming</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being</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captor</w:t>
      </w:r>
      <w:r w:rsidRPr="00F633E4">
        <w:rPr>
          <w:rFonts w:asciiTheme="minorHAnsi" w:eastAsia="Garamond" w:hAnsiTheme="minorHAnsi" w:cstheme="minorHAnsi"/>
          <w:sz w:val="16"/>
        </w:rPr>
        <w:t xml:space="preserve">” </w:t>
      </w:r>
      <w:r w:rsidRPr="00F633E4">
        <w:rPr>
          <w:rFonts w:asciiTheme="minorHAnsi" w:hAnsiTheme="minorHAnsi" w:cstheme="minorHAnsi"/>
          <w:sz w:val="16"/>
        </w:rPr>
        <w:t>(206),</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drama</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value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stage</w:t>
      </w:r>
      <w:r w:rsidRPr="00F633E4">
        <w:rPr>
          <w:rFonts w:asciiTheme="minorHAnsi" w:eastAsia="Garamond" w:hAnsiTheme="minorHAnsi" w:cstheme="minorHAnsi"/>
          <w:sz w:val="16"/>
        </w:rPr>
        <w:t xml:space="preserve"> </w:t>
      </w:r>
      <w:r w:rsidRPr="00F633E4">
        <w:rPr>
          <w:rFonts w:asciiTheme="minorHAnsi" w:hAnsiTheme="minorHAnsi" w:cstheme="minorHAnsi"/>
          <w:sz w:val="16"/>
        </w:rPr>
        <w:t>upon</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surplus</w:t>
      </w:r>
      <w:r w:rsidRPr="00F633E4">
        <w:rPr>
          <w:rFonts w:asciiTheme="minorHAnsi" w:eastAsia="Garamond" w:hAnsiTheme="minorHAnsi" w:cstheme="minorHAnsi"/>
          <w:sz w:val="16"/>
        </w:rPr>
        <w:t xml:space="preserve"> </w:t>
      </w:r>
      <w:r w:rsidRPr="00F633E4">
        <w:rPr>
          <w:rFonts w:asciiTheme="minorHAnsi" w:hAnsiTheme="minorHAnsi" w:cstheme="minorHAnsi"/>
          <w:sz w:val="16"/>
        </w:rPr>
        <w:t>value</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extracted</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labor</w:t>
      </w:r>
      <w:r w:rsidRPr="00F633E4">
        <w:rPr>
          <w:rFonts w:asciiTheme="minorHAnsi" w:eastAsia="Garamond" w:hAnsiTheme="minorHAnsi" w:cstheme="minorHAnsi"/>
          <w:sz w:val="16"/>
        </w:rPr>
        <w:t xml:space="preserve"> </w:t>
      </w:r>
      <w:r w:rsidRPr="00F633E4">
        <w:rPr>
          <w:rFonts w:asciiTheme="minorHAnsi" w:hAnsiTheme="minorHAnsi" w:cstheme="minorHAnsi"/>
          <w:sz w:val="16"/>
        </w:rPr>
        <w:t>power</w:t>
      </w:r>
      <w:r w:rsidRPr="00F633E4">
        <w:rPr>
          <w:rFonts w:asciiTheme="minorHAnsi" w:eastAsia="Garamond" w:hAnsiTheme="minorHAnsi" w:cstheme="minorHAnsi"/>
          <w:sz w:val="16"/>
        </w:rPr>
        <w:t xml:space="preserve"> </w:t>
      </w:r>
      <w:r w:rsidRPr="00F633E4">
        <w:rPr>
          <w:rFonts w:asciiTheme="minorHAnsi" w:hAnsiTheme="minorHAnsi" w:cstheme="minorHAnsi"/>
          <w:sz w:val="16"/>
        </w:rPr>
        <w:t>through</w:t>
      </w:r>
      <w:r w:rsidRPr="00F633E4">
        <w:rPr>
          <w:rFonts w:asciiTheme="minorHAnsi" w:eastAsia="Garamond" w:hAnsiTheme="minorHAnsi" w:cstheme="minorHAnsi"/>
          <w:sz w:val="16"/>
        </w:rPr>
        <w:t xml:space="preserve"> </w:t>
      </w:r>
      <w:r w:rsidRPr="00F633E4">
        <w:rPr>
          <w:rFonts w:asciiTheme="minorHAnsi" w:hAnsiTheme="minorHAnsi" w:cstheme="minorHAnsi"/>
          <w:sz w:val="16"/>
        </w:rPr>
        <w:t>commodity</w:t>
      </w:r>
      <w:r w:rsidRPr="00F633E4">
        <w:rPr>
          <w:rFonts w:asciiTheme="minorHAnsi" w:eastAsia="Garamond" w:hAnsiTheme="minorHAnsi" w:cstheme="minorHAnsi"/>
          <w:sz w:val="16"/>
        </w:rPr>
        <w:t xml:space="preserve"> </w:t>
      </w:r>
      <w:r w:rsidRPr="00F633E4">
        <w:rPr>
          <w:rFonts w:asciiTheme="minorHAnsi" w:hAnsiTheme="minorHAnsi" w:cstheme="minorHAnsi"/>
          <w:sz w:val="16"/>
        </w:rPr>
        <w:t>production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sale);</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on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other,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corporeal</w:t>
      </w:r>
      <w:r w:rsidRPr="00F633E4">
        <w:rPr>
          <w:rFonts w:asciiTheme="minorHAnsi" w:eastAsia="Garamond" w:hAnsiTheme="minorHAnsi" w:cstheme="minorHAnsi"/>
          <w:sz w:val="16"/>
        </w:rPr>
        <w:t xml:space="preserve"> </w:t>
      </w:r>
      <w:r w:rsidRPr="00F633E4">
        <w:rPr>
          <w:rFonts w:asciiTheme="minorHAnsi" w:hAnsiTheme="minorHAnsi" w:cstheme="minorHAnsi"/>
          <w:sz w:val="16"/>
        </w:rPr>
        <w:t>integrity</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once</w:t>
      </w:r>
      <w:r w:rsidRPr="00F633E4">
        <w:rPr>
          <w:rFonts w:asciiTheme="minorHAnsi" w:eastAsia="Garamond" w:hAnsiTheme="minorHAnsi" w:cstheme="minorHAnsi"/>
          <w:sz w:val="16"/>
        </w:rPr>
        <w:t xml:space="preserve"> </w:t>
      </w:r>
      <w:r w:rsidRPr="00F633E4">
        <w:rPr>
          <w:rFonts w:asciiTheme="minorHAnsi" w:hAnsiTheme="minorHAnsi" w:cstheme="minorHAnsi"/>
          <w:sz w:val="16"/>
        </w:rPr>
        <w:t>ripped</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body,</w:t>
      </w:r>
      <w:r w:rsidRPr="00F633E4">
        <w:rPr>
          <w:rFonts w:asciiTheme="minorHAnsi" w:eastAsia="Garamond" w:hAnsiTheme="minorHAnsi" w:cstheme="minorHAnsi"/>
          <w:sz w:val="16"/>
        </w:rPr>
        <w:t xml:space="preserve"> </w:t>
      </w:r>
      <w:r w:rsidRPr="00F633E4">
        <w:rPr>
          <w:rFonts w:asciiTheme="minorHAnsi" w:hAnsiTheme="minorHAnsi" w:cstheme="minorHAnsi"/>
          <w:sz w:val="16"/>
        </w:rPr>
        <w:t>fortified</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extended</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corporeal</w:t>
      </w:r>
      <w:r w:rsidRPr="00F633E4">
        <w:rPr>
          <w:rFonts w:asciiTheme="minorHAnsi" w:eastAsia="Garamond" w:hAnsiTheme="minorHAnsi" w:cstheme="minorHAnsi"/>
          <w:sz w:val="16"/>
        </w:rPr>
        <w:t xml:space="preserve"> </w:t>
      </w:r>
      <w:r w:rsidRPr="00F633E4">
        <w:rPr>
          <w:rFonts w:asciiTheme="minorHAnsi" w:hAnsiTheme="minorHAnsi" w:cstheme="minorHAnsi"/>
          <w:sz w:val="16"/>
        </w:rPr>
        <w:t>integrity</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everyone</w:t>
      </w:r>
      <w:r w:rsidRPr="00F633E4">
        <w:rPr>
          <w:rFonts w:asciiTheme="minorHAnsi" w:eastAsia="Garamond" w:hAnsiTheme="minorHAnsi" w:cstheme="minorHAnsi"/>
          <w:sz w:val="16"/>
        </w:rPr>
        <w:t xml:space="preserve"> </w:t>
      </w:r>
      <w:r w:rsidRPr="00F633E4">
        <w:rPr>
          <w:rFonts w:asciiTheme="minorHAnsi" w:hAnsiTheme="minorHAnsi" w:cstheme="minorHAnsi"/>
          <w:sz w:val="16"/>
        </w:rPr>
        <w:t>else</w:t>
      </w:r>
      <w:r w:rsidRPr="00F633E4">
        <w:rPr>
          <w:rFonts w:asciiTheme="minorHAnsi" w:eastAsia="Garamond" w:hAnsiTheme="minorHAnsi" w:cstheme="minorHAnsi"/>
          <w:sz w:val="16"/>
        </w:rPr>
        <w:t xml:space="preserve"> </w:t>
      </w:r>
      <w:r w:rsidRPr="00F633E4">
        <w:rPr>
          <w:rFonts w:asciiTheme="minorHAnsi" w:hAnsiTheme="minorHAnsi" w:cstheme="minorHAnsi"/>
          <w:sz w:val="16"/>
        </w:rPr>
        <w:t>on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street.</w:t>
      </w:r>
      <w:r w:rsidRPr="00F633E4">
        <w:rPr>
          <w:rFonts w:asciiTheme="minorHAnsi" w:eastAsia="Garamond" w:hAnsiTheme="minorHAnsi" w:cstheme="minorHAnsi"/>
          <w:sz w:val="16"/>
        </w:rPr>
        <w:t xml:space="preserve"> </w:t>
      </w:r>
      <w:r w:rsidRPr="00F633E4">
        <w:rPr>
          <w:rFonts w:asciiTheme="minorHAnsi" w:hAnsiTheme="minorHAnsi" w:cstheme="minorHAnsi"/>
          <w:sz w:val="16"/>
        </w:rPr>
        <w:t>She</w:t>
      </w:r>
      <w:r w:rsidRPr="00F633E4">
        <w:rPr>
          <w:rFonts w:asciiTheme="minorHAnsi" w:eastAsia="Garamond" w:hAnsiTheme="minorHAnsi" w:cstheme="minorHAnsi"/>
          <w:sz w:val="16"/>
        </w:rPr>
        <w:t xml:space="preserve"> </w:t>
      </w:r>
      <w:r w:rsidRPr="00F633E4">
        <w:rPr>
          <w:rFonts w:asciiTheme="minorHAnsi" w:hAnsiTheme="minorHAnsi" w:cstheme="minorHAnsi"/>
          <w:sz w:val="16"/>
        </w:rPr>
        <w:t>gave</w:t>
      </w:r>
      <w:r w:rsidRPr="00F633E4">
        <w:rPr>
          <w:rFonts w:asciiTheme="minorHAnsi" w:eastAsia="Garamond" w:hAnsiTheme="minorHAnsi" w:cstheme="minorHAnsi"/>
          <w:sz w:val="16"/>
        </w:rPr>
        <w:t xml:space="preserve"> </w:t>
      </w:r>
      <w:r w:rsidRPr="00F633E4">
        <w:rPr>
          <w:rFonts w:asciiTheme="minorHAnsi" w:hAnsiTheme="minorHAnsi" w:cstheme="minorHAnsi"/>
          <w:sz w:val="16"/>
        </w:rPr>
        <w:t>birth</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commodity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Human,</w:t>
      </w:r>
      <w:r w:rsidRPr="00F633E4">
        <w:rPr>
          <w:rFonts w:asciiTheme="minorHAnsi" w:eastAsia="Garamond" w:hAnsiTheme="minorHAnsi" w:cstheme="minorHAnsi"/>
          <w:sz w:val="16"/>
        </w:rPr>
        <w:t xml:space="preserve"> </w:t>
      </w:r>
      <w:r w:rsidRPr="00F633E4">
        <w:rPr>
          <w:rFonts w:asciiTheme="minorHAnsi" w:hAnsiTheme="minorHAnsi" w:cstheme="minorHAnsi"/>
          <w:sz w:val="16"/>
        </w:rPr>
        <w:t>yet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she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had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neither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subjectivity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sofa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show</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eyes,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world</w:t>
      </w:r>
      <w:r w:rsidRPr="00F633E4">
        <w:rPr>
          <w:rStyle w:val="IntenseEmphasis"/>
          <w:rFonts w:asciiTheme="minorHAnsi" w:eastAsia="Garamond" w:hAnsiTheme="minorHAnsi" w:cstheme="minorHAnsi"/>
        </w:rPr>
        <w:t>—</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not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its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myriad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discriminatory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practices,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but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world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itself</w:t>
      </w:r>
      <w:r w:rsidRPr="00F633E4">
        <w:rPr>
          <w:rStyle w:val="IntenseEmphasis"/>
          <w:rFonts w:asciiTheme="minorHAnsi" w:eastAsia="Garamond" w:hAnsiTheme="minorHAnsi" w:cstheme="minorHAnsi"/>
        </w:rPr>
        <w:t>—</w:t>
      </w:r>
      <w:r w:rsidRPr="00F633E4">
        <w:rPr>
          <w:rStyle w:val="IntenseEmphasis"/>
          <w:rFonts w:asciiTheme="minorHAnsi" w:hAnsiTheme="minorHAnsi" w:cstheme="minorHAnsi"/>
        </w:rPr>
        <w:t>was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unethical</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yet,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world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passes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without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slightest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inclination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stop</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disabuse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claim</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Instead,</w:t>
      </w:r>
      <w:r w:rsidRPr="00F633E4">
        <w:rPr>
          <w:rFonts w:asciiTheme="minorHAnsi" w:eastAsia="Garamond" w:hAnsiTheme="minorHAnsi" w:cstheme="minorHAnsi"/>
          <w:sz w:val="16"/>
        </w:rPr>
        <w:t xml:space="preserve"> </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calls</w:t>
      </w:r>
      <w:r w:rsidRPr="00F633E4">
        <w:rPr>
          <w:rFonts w:asciiTheme="minorHAnsi" w:eastAsia="Garamond" w:hAnsiTheme="minorHAnsi" w:cstheme="minorHAnsi"/>
          <w:sz w:val="16"/>
        </w:rPr>
        <w:t xml:space="preserve"> </w:t>
      </w:r>
      <w:r w:rsidRPr="00F633E4">
        <w:rPr>
          <w:rFonts w:asciiTheme="minorHAnsi" w:hAnsiTheme="minorHAnsi" w:cstheme="minorHAnsi"/>
          <w:sz w:val="16"/>
        </w:rPr>
        <w: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crazy.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what</w:t>
      </w:r>
      <w:r w:rsidRPr="00F633E4">
        <w:rPr>
          <w:rFonts w:asciiTheme="minorHAnsi" w:eastAsia="Garamond" w:hAnsiTheme="minorHAnsi" w:cstheme="minorHAnsi"/>
          <w:sz w:val="16"/>
        </w:rPr>
        <w:t xml:space="preserve"> </w:t>
      </w:r>
      <w:r w:rsidRPr="00F633E4">
        <w:rPr>
          <w:rFonts w:asciiTheme="minorHAnsi" w:hAnsiTheme="minorHAnsi" w:cstheme="minorHAnsi"/>
          <w:sz w:val="16"/>
        </w:rPr>
        <w:t>does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world</w:t>
      </w:r>
      <w:r w:rsidRPr="00F633E4">
        <w:rPr>
          <w:rFonts w:asciiTheme="minorHAnsi" w:eastAsia="Garamond" w:hAnsiTheme="minorHAnsi" w:cstheme="minorHAnsi"/>
          <w:sz w:val="16"/>
        </w:rPr>
        <w:t xml:space="preserve"> </w:t>
      </w:r>
      <w:r w:rsidRPr="00F633E4">
        <w:rPr>
          <w:rFonts w:asciiTheme="minorHAnsi" w:hAnsiTheme="minorHAnsi" w:cstheme="minorHAnsi"/>
          <w:sz w:val="16"/>
        </w:rPr>
        <w:t>attribute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Native</w:t>
      </w:r>
      <w:r w:rsidRPr="00F633E4">
        <w:rPr>
          <w:rFonts w:asciiTheme="minorHAnsi" w:eastAsia="Garamond" w:hAnsiTheme="minorHAnsi" w:cstheme="minorHAnsi"/>
          <w:sz w:val="16"/>
        </w:rPr>
        <w:t xml:space="preserve"> </w:t>
      </w:r>
      <w:r w:rsidRPr="00F633E4">
        <w:rPr>
          <w:rFonts w:asciiTheme="minorHAnsi" w:hAnsiTheme="minorHAnsi" w:cstheme="minorHAnsi"/>
          <w:sz w:val="16"/>
        </w:rPr>
        <w:t>American</w:t>
      </w:r>
      <w:r w:rsidRPr="00F633E4">
        <w:rPr>
          <w:rFonts w:asciiTheme="minorHAnsi" w:eastAsia="Garamond" w:hAnsiTheme="minorHAnsi" w:cstheme="minorHAnsi"/>
          <w:sz w:val="16"/>
        </w:rPr>
        <w:t xml:space="preserve"> </w:t>
      </w:r>
      <w:r w:rsidRPr="00F633E4">
        <w:rPr>
          <w:rFonts w:asciiTheme="minorHAnsi" w:hAnsiTheme="minorHAnsi" w:cstheme="minorHAnsi"/>
          <w:sz w:val="16"/>
        </w:rPr>
        <w:t>man</w:t>
      </w:r>
      <w:r w:rsidRPr="00F633E4">
        <w:rPr>
          <w:rFonts w:asciiTheme="minorHAnsi" w:eastAsia="Garamond" w:hAnsiTheme="minorHAnsi" w:cstheme="minorHAnsi"/>
          <w:sz w:val="16"/>
        </w:rPr>
        <w:t>’</w:t>
      </w:r>
      <w:r w:rsidRPr="00F633E4">
        <w:rPr>
          <w:rFonts w:asciiTheme="minorHAnsi" w:hAnsiTheme="minorHAnsi" w:cstheme="minorHAnsi"/>
          <w:sz w:val="16"/>
        </w:rPr>
        <w:t>s</w:t>
      </w:r>
      <w:r w:rsidRPr="00F633E4">
        <w:rPr>
          <w:rFonts w:asciiTheme="minorHAnsi" w:eastAsia="Garamond" w:hAnsiTheme="minorHAnsi" w:cstheme="minorHAnsi"/>
          <w:sz w:val="16"/>
        </w:rPr>
        <w:t xml:space="preserve"> </w:t>
      </w:r>
      <w:r w:rsidRPr="00F633E4">
        <w:rPr>
          <w:rFonts w:asciiTheme="minorHAnsi" w:hAnsiTheme="minorHAnsi" w:cstheme="minorHAnsi"/>
          <w:sz w:val="16"/>
        </w:rPr>
        <w:t>insanity?</w:t>
      </w:r>
      <w:r w:rsidRPr="00F633E4">
        <w:rPr>
          <w:rFonts w:asciiTheme="minorHAnsi" w:eastAsia="Garamond" w:hAnsiTheme="minorHAnsi" w:cstheme="minorHAnsi"/>
          <w:sz w:val="16"/>
        </w:rPr>
        <w:t xml:space="preserve"> “</w:t>
      </w:r>
      <w:r w:rsidRPr="00F633E4">
        <w:rPr>
          <w:rFonts w:asciiTheme="minorHAnsi" w:hAnsiTheme="minorHAnsi" w:cstheme="minorHAnsi"/>
          <w:sz w:val="16"/>
        </w:rPr>
        <w:t>He</w:t>
      </w:r>
      <w:r w:rsidRPr="00F633E4">
        <w:rPr>
          <w:rFonts w:asciiTheme="minorHAnsi" w:eastAsia="Garamond" w:hAnsiTheme="minorHAnsi" w:cstheme="minorHAnsi"/>
          <w:sz w:val="16"/>
        </w:rPr>
        <w:t>’</w:t>
      </w:r>
      <w:r w:rsidRPr="00F633E4">
        <w:rPr>
          <w:rFonts w:asciiTheme="minorHAnsi" w:hAnsiTheme="minorHAnsi" w:cstheme="minorHAnsi"/>
          <w:sz w:val="16"/>
        </w:rPr>
        <w:t>s</w:t>
      </w:r>
      <w:r w:rsidRPr="00F633E4">
        <w:rPr>
          <w:rFonts w:asciiTheme="minorHAnsi" w:eastAsia="Garamond" w:hAnsiTheme="minorHAnsi" w:cstheme="minorHAnsi"/>
          <w:sz w:val="16"/>
        </w:rPr>
        <w:t xml:space="preserve"> </w:t>
      </w:r>
      <w:r w:rsidRPr="00F633E4">
        <w:rPr>
          <w:rFonts w:asciiTheme="minorHAnsi" w:hAnsiTheme="minorHAnsi" w:cstheme="minorHAnsi"/>
          <w:sz w:val="16"/>
        </w:rPr>
        <w:t>crazy</w:t>
      </w:r>
      <w:r w:rsidRPr="00F633E4">
        <w:rPr>
          <w:rFonts w:asciiTheme="minorHAnsi" w:eastAsia="Garamond" w:hAnsiTheme="minorHAnsi" w:cstheme="minorHAnsi"/>
          <w:sz w:val="16"/>
        </w:rPr>
        <w:t xml:space="preserve"> </w:t>
      </w:r>
      <w:r w:rsidRPr="00F633E4">
        <w:rPr>
          <w:rFonts w:asciiTheme="minorHAnsi" w:hAnsiTheme="minorHAnsi" w:cstheme="minorHAnsi"/>
          <w:sz w:val="16"/>
        </w:rPr>
        <w:t>if</w:t>
      </w:r>
      <w:r w:rsidRPr="00F633E4">
        <w:rPr>
          <w:rFonts w:asciiTheme="minorHAnsi" w:eastAsia="Garamond" w:hAnsiTheme="minorHAnsi" w:cstheme="minorHAnsi"/>
          <w:sz w:val="16"/>
        </w:rPr>
        <w:t xml:space="preserve"> </w:t>
      </w:r>
      <w:r w:rsidRPr="00F633E4">
        <w:rPr>
          <w:rFonts w:asciiTheme="minorHAnsi" w:hAnsiTheme="minorHAnsi" w:cstheme="minorHAnsi"/>
          <w:sz w:val="16"/>
        </w:rPr>
        <w:t>he</w:t>
      </w:r>
      <w:r w:rsidRPr="00F633E4">
        <w:rPr>
          <w:rFonts w:asciiTheme="minorHAnsi" w:eastAsia="Garamond" w:hAnsiTheme="minorHAnsi" w:cstheme="minorHAnsi"/>
          <w:sz w:val="16"/>
        </w:rPr>
        <w:t xml:space="preserve"> </w:t>
      </w:r>
      <w:r w:rsidRPr="00F633E4">
        <w:rPr>
          <w:rFonts w:asciiTheme="minorHAnsi" w:hAnsiTheme="minorHAnsi" w:cstheme="minorHAnsi"/>
          <w:sz w:val="16"/>
        </w:rPr>
        <w:t>thinks</w:t>
      </w:r>
      <w:r w:rsidRPr="00F633E4">
        <w:rPr>
          <w:rFonts w:asciiTheme="minorHAnsi" w:eastAsia="Garamond" w:hAnsiTheme="minorHAnsi" w:cstheme="minorHAnsi"/>
          <w:sz w:val="16"/>
        </w:rPr>
        <w:t xml:space="preserve"> </w:t>
      </w:r>
      <w:r w:rsidRPr="00F633E4">
        <w:rPr>
          <w:rFonts w:asciiTheme="minorHAnsi" w:hAnsiTheme="minorHAnsi" w:cstheme="minorHAnsi"/>
          <w:sz w:val="16"/>
        </w:rPr>
        <w:t>he</w:t>
      </w:r>
      <w:r w:rsidRPr="00F633E4">
        <w:rPr>
          <w:rFonts w:asciiTheme="minorHAnsi" w:eastAsia="Garamond" w:hAnsiTheme="minorHAnsi" w:cstheme="minorHAnsi"/>
          <w:sz w:val="16"/>
        </w:rPr>
        <w:t>’</w:t>
      </w:r>
      <w:r w:rsidRPr="00F633E4">
        <w:rPr>
          <w:rFonts w:asciiTheme="minorHAnsi" w:hAnsiTheme="minorHAnsi" w:cstheme="minorHAnsi"/>
          <w:sz w:val="16"/>
        </w:rPr>
        <w:t>s</w:t>
      </w:r>
      <w:r w:rsidRPr="00F633E4">
        <w:rPr>
          <w:rFonts w:asciiTheme="minorHAnsi" w:eastAsia="Garamond" w:hAnsiTheme="minorHAnsi" w:cstheme="minorHAnsi"/>
          <w:sz w:val="16"/>
        </w:rPr>
        <w:t xml:space="preserve"> </w:t>
      </w:r>
      <w:r w:rsidRPr="00F633E4">
        <w:rPr>
          <w:rFonts w:asciiTheme="minorHAnsi" w:hAnsiTheme="minorHAnsi" w:cstheme="minorHAnsi"/>
          <w:sz w:val="16"/>
        </w:rPr>
        <w:t>getting</w:t>
      </w:r>
      <w:r w:rsidRPr="00F633E4">
        <w:rPr>
          <w:rFonts w:asciiTheme="minorHAnsi" w:eastAsia="Garamond" w:hAnsiTheme="minorHAnsi" w:cstheme="minorHAnsi"/>
          <w:sz w:val="16"/>
        </w:rPr>
        <w:t xml:space="preserve"> </w:t>
      </w:r>
      <w:r w:rsidRPr="00F633E4">
        <w:rPr>
          <w:rFonts w:asciiTheme="minorHAnsi" w:hAnsiTheme="minorHAnsi" w:cstheme="minorHAnsi"/>
          <w:sz w:val="16"/>
        </w:rPr>
        <w:t>any</w:t>
      </w:r>
      <w:r w:rsidRPr="00F633E4">
        <w:rPr>
          <w:rFonts w:asciiTheme="minorHAnsi" w:eastAsia="Garamond" w:hAnsiTheme="minorHAnsi" w:cstheme="minorHAnsi"/>
          <w:sz w:val="16"/>
        </w:rPr>
        <w:t xml:space="preserve"> </w:t>
      </w:r>
      <w:r w:rsidRPr="00F633E4">
        <w:rPr>
          <w:rFonts w:asciiTheme="minorHAnsi" w:hAnsiTheme="minorHAnsi" w:cstheme="minorHAnsi"/>
          <w:sz w:val="16"/>
        </w:rPr>
        <w:t>money</w:t>
      </w:r>
      <w:r w:rsidRPr="00F633E4">
        <w:rPr>
          <w:rFonts w:asciiTheme="minorHAnsi" w:eastAsia="Garamond" w:hAnsiTheme="minorHAnsi" w:cstheme="minorHAnsi"/>
          <w:sz w:val="16"/>
        </w:rPr>
        <w:t xml:space="preserve"> </w:t>
      </w:r>
      <w:r w:rsidRPr="00F633E4">
        <w:rPr>
          <w:rFonts w:asciiTheme="minorHAnsi" w:hAnsiTheme="minorHAnsi" w:cstheme="minorHAnsi"/>
          <w:sz w:val="16"/>
        </w:rPr>
        <w:t>out</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us</w:t>
      </w:r>
      <w:r w:rsidRPr="00F633E4">
        <w:rPr>
          <w:rFonts w:asciiTheme="minorHAnsi" w:eastAsia="Garamond" w:hAnsiTheme="minorHAnsi" w:cstheme="minorHAnsi"/>
          <w:sz w:val="16"/>
        </w:rPr>
        <w:t>”</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Surely,</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doesn</w:t>
      </w:r>
      <w:r w:rsidRPr="00F633E4">
        <w:rPr>
          <w:rFonts w:asciiTheme="minorHAnsi" w:eastAsia="Garamond" w:hAnsiTheme="minorHAnsi" w:cstheme="minorHAnsi"/>
          <w:sz w:val="16"/>
        </w:rPr>
        <w:t>’</w:t>
      </w:r>
      <w:r w:rsidRPr="00F633E4">
        <w:rPr>
          <w:rFonts w:asciiTheme="minorHAnsi" w:hAnsiTheme="minorHAnsi" w:cstheme="minorHAnsi"/>
          <w:sz w:val="16"/>
        </w:rPr>
        <w:t>t</w:t>
      </w:r>
      <w:r w:rsidRPr="00F633E4">
        <w:rPr>
          <w:rFonts w:asciiTheme="minorHAnsi" w:eastAsia="Garamond" w:hAnsiTheme="minorHAnsi" w:cstheme="minorHAnsi"/>
          <w:sz w:val="16"/>
        </w:rPr>
        <w:t xml:space="preserve"> </w:t>
      </w:r>
      <w:r w:rsidRPr="00F633E4">
        <w:rPr>
          <w:rFonts w:asciiTheme="minorHAnsi" w:hAnsiTheme="minorHAnsi" w:cstheme="minorHAnsi"/>
          <w:sz w:val="16"/>
        </w:rPr>
        <w:t>make</w:t>
      </w:r>
      <w:r w:rsidRPr="00F633E4">
        <w:rPr>
          <w:rFonts w:asciiTheme="minorHAnsi" w:eastAsia="Garamond" w:hAnsiTheme="minorHAnsi" w:cstheme="minorHAnsi"/>
          <w:sz w:val="16"/>
        </w:rPr>
        <w:t xml:space="preserve"> </w:t>
      </w:r>
      <w:r w:rsidRPr="00F633E4">
        <w:rPr>
          <w:rFonts w:asciiTheme="minorHAnsi" w:hAnsiTheme="minorHAnsi" w:cstheme="minorHAnsi"/>
          <w:sz w:val="16"/>
        </w:rPr>
        <w:t>him</w:t>
      </w:r>
      <w:r w:rsidRPr="00F633E4">
        <w:rPr>
          <w:rFonts w:asciiTheme="minorHAnsi" w:eastAsia="Garamond" w:hAnsiTheme="minorHAnsi" w:cstheme="minorHAnsi"/>
          <w:sz w:val="16"/>
        </w:rPr>
        <w:t xml:space="preserve"> </w:t>
      </w:r>
      <w:r w:rsidRPr="00F633E4">
        <w:rPr>
          <w:rFonts w:asciiTheme="minorHAnsi" w:hAnsiTheme="minorHAnsi" w:cstheme="minorHAnsi"/>
          <w:sz w:val="16"/>
        </w:rPr>
        <w:t>crazy.</w:t>
      </w:r>
      <w:r w:rsidRPr="00F633E4">
        <w:rPr>
          <w:rFonts w:asciiTheme="minorHAnsi" w:eastAsia="Garamond" w:hAnsiTheme="minorHAnsi" w:cstheme="minorHAnsi"/>
          <w:sz w:val="16"/>
        </w:rPr>
        <w:t xml:space="preserve"> </w:t>
      </w:r>
      <w:r w:rsidRPr="00F633E4">
        <w:rPr>
          <w:rFonts w:asciiTheme="minorHAnsi" w:hAnsiTheme="minorHAnsi" w:cstheme="minorHAnsi"/>
          <w:sz w:val="16"/>
        </w:rPr>
        <w:t>Rather</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it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simply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indication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does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not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have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big</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enough</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gun.</w:t>
      </w:r>
      <w:r w:rsidRPr="00F633E4">
        <w:rPr>
          <w:rStyle w:val="Emphasis"/>
          <w:rFonts w:asciiTheme="minorHAnsi" w:eastAsia="Garamond" w:hAnsiTheme="minorHAnsi" w:cstheme="minorHAnsi"/>
        </w:rPr>
        <w:t xml:space="preserve"> </w:t>
      </w:r>
      <w:r w:rsidRPr="00F633E4">
        <w:rPr>
          <w:rStyle w:val="IntenseEmphasis"/>
          <w:rFonts w:asciiTheme="minorHAnsi" w:hAnsiTheme="minorHAnsi" w:cstheme="minorHAnsi"/>
        </w:rPr>
        <w:t>What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make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world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responds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most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lucid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enunciation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ethics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with</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violence</w:t>
      </w:r>
      <w:r w:rsidRPr="00F633E4">
        <w:rPr>
          <w:rStyle w:val="IntenseEmphasis"/>
          <w:rFonts w:asciiTheme="minorHAnsi" w:hAnsiTheme="minorHAnsi" w:cstheme="minorHAnsi"/>
        </w:rPr>
        <w:t>?</w:t>
      </w:r>
      <w:r w:rsidRPr="00F633E4">
        <w:rPr>
          <w:rStyle w:val="IntenseEmphasis"/>
          <w:rFonts w:asciiTheme="minorHAnsi" w:eastAsia="Garamond" w:hAnsiTheme="minorHAnsi" w:cstheme="minorHAnsi"/>
        </w:rPr>
        <w:t xml:space="preserve"> </w:t>
      </w:r>
      <w:r w:rsidRPr="00F633E4">
        <w:rPr>
          <w:rFonts w:asciiTheme="minorHAnsi" w:hAnsiTheme="minorHAnsi" w:cstheme="minorHAnsi"/>
          <w:sz w:val="16"/>
        </w:rPr>
        <w:t>What</w:t>
      </w:r>
      <w:r w:rsidRPr="00F633E4">
        <w:rPr>
          <w:rFonts w:asciiTheme="minorHAnsi" w:eastAsia="Garamond" w:hAnsiTheme="minorHAnsi" w:cstheme="minorHAnsi"/>
          <w:sz w:val="16"/>
        </w:rPr>
        <w:t xml:space="preserve"> </w:t>
      </w:r>
      <w:r w:rsidRPr="00F633E4">
        <w:rPr>
          <w:rFonts w:asciiTheme="minorHAnsi" w:hAnsiTheme="minorHAnsi" w:cstheme="minorHAnsi"/>
          <w:sz w:val="16"/>
        </w:rPr>
        <w:t>are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foundational</w:t>
      </w:r>
      <w:r w:rsidRPr="00F633E4">
        <w:rPr>
          <w:rFonts w:asciiTheme="minorHAnsi" w:eastAsia="Garamond" w:hAnsiTheme="minorHAnsi" w:cstheme="minorHAnsi"/>
          <w:sz w:val="16"/>
        </w:rPr>
        <w:t xml:space="preserve"> </w:t>
      </w:r>
      <w:r w:rsidRPr="00F633E4">
        <w:rPr>
          <w:rFonts w:asciiTheme="minorHAnsi" w:hAnsiTheme="minorHAnsi" w:cstheme="minorHAnsi"/>
          <w:sz w:val="16"/>
        </w:rPr>
        <w:t>questions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ethico-political?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Why</w:t>
      </w:r>
      <w:r w:rsidRPr="00F633E4">
        <w:rPr>
          <w:rFonts w:asciiTheme="minorHAnsi" w:eastAsia="Garamond" w:hAnsiTheme="minorHAnsi" w:cstheme="minorHAnsi"/>
          <w:sz w:val="16"/>
        </w:rPr>
        <w:t xml:space="preserve"> </w:t>
      </w:r>
      <w:r w:rsidRPr="00F633E4">
        <w:rPr>
          <w:rFonts w:asciiTheme="minorHAnsi" w:hAnsiTheme="minorHAnsi" w:cstheme="minorHAnsi"/>
          <w:sz w:val="16"/>
        </w:rPr>
        <w:t>are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these</w:t>
      </w:r>
      <w:r w:rsidRPr="00F633E4">
        <w:rPr>
          <w:rFonts w:asciiTheme="minorHAnsi" w:eastAsia="Garamond" w:hAnsiTheme="minorHAnsi" w:cstheme="minorHAnsi"/>
          <w:sz w:val="16"/>
        </w:rPr>
        <w:t xml:space="preserve"> </w:t>
      </w:r>
      <w:r w:rsidRPr="00F633E4">
        <w:rPr>
          <w:rFonts w:asciiTheme="minorHAnsi" w:hAnsiTheme="minorHAnsi" w:cstheme="minorHAnsi"/>
          <w:sz w:val="16"/>
        </w:rPr>
        <w:t>questions</w:t>
      </w:r>
      <w:r w:rsidRPr="00F633E4">
        <w:rPr>
          <w:rFonts w:asciiTheme="minorHAnsi" w:eastAsia="Garamond" w:hAnsiTheme="minorHAnsi" w:cstheme="minorHAnsi"/>
          <w:sz w:val="16"/>
        </w:rPr>
        <w:t xml:space="preserve"> </w:t>
      </w:r>
      <w:r w:rsidRPr="00F633E4">
        <w:rPr>
          <w:rFonts w:asciiTheme="minorHAnsi" w:hAnsiTheme="minorHAnsi" w:cstheme="minorHAnsi"/>
          <w:sz w:val="16"/>
        </w:rPr>
        <w:t>so</w:t>
      </w:r>
      <w:r w:rsidRPr="00F633E4">
        <w:rPr>
          <w:rFonts w:asciiTheme="minorHAnsi" w:eastAsia="Garamond" w:hAnsiTheme="minorHAnsi" w:cstheme="minorHAnsi"/>
          <w:sz w:val="16"/>
        </w:rPr>
        <w:t xml:space="preserve"> </w:t>
      </w:r>
      <w:r w:rsidRPr="00F633E4">
        <w:rPr>
          <w:rFonts w:asciiTheme="minorHAnsi" w:hAnsiTheme="minorHAnsi" w:cstheme="minorHAnsi"/>
          <w:sz w:val="16"/>
        </w:rPr>
        <w:t>scandalous</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they</w:t>
      </w:r>
      <w:r w:rsidRPr="00F633E4">
        <w:rPr>
          <w:rFonts w:asciiTheme="minorHAnsi" w:eastAsia="Garamond" w:hAnsiTheme="minorHAnsi" w:cstheme="minorHAnsi"/>
          <w:sz w:val="16"/>
        </w:rPr>
        <w:t xml:space="preserve"> </w:t>
      </w:r>
      <w:r w:rsidRPr="00F633E4">
        <w:rPr>
          <w:rFonts w:asciiTheme="minorHAnsi" w:hAnsiTheme="minorHAnsi" w:cstheme="minorHAnsi"/>
          <w:sz w:val="16"/>
        </w:rPr>
        <w:t>are</w:t>
      </w:r>
      <w:r w:rsidRPr="00F633E4">
        <w:rPr>
          <w:rFonts w:asciiTheme="minorHAnsi" w:eastAsia="Garamond" w:hAnsiTheme="minorHAnsi" w:cstheme="minorHAnsi"/>
          <w:sz w:val="16"/>
        </w:rPr>
        <w:t xml:space="preserve"> </w:t>
      </w:r>
      <w:r w:rsidRPr="00F633E4">
        <w:rPr>
          <w:rFonts w:asciiTheme="minorHAnsi" w:hAnsiTheme="minorHAnsi" w:cstheme="minorHAnsi"/>
          <w:sz w:val="16"/>
        </w:rPr>
        <w:t>rarely</w:t>
      </w:r>
      <w:r w:rsidRPr="00F633E4">
        <w:rPr>
          <w:rFonts w:asciiTheme="minorHAnsi" w:eastAsia="Garamond" w:hAnsiTheme="minorHAnsi" w:cstheme="minorHAnsi"/>
          <w:sz w:val="16"/>
        </w:rPr>
        <w:t xml:space="preserve"> </w:t>
      </w:r>
      <w:r w:rsidRPr="00F633E4">
        <w:rPr>
          <w:rFonts w:asciiTheme="minorHAnsi" w:hAnsiTheme="minorHAnsi" w:cstheme="minorHAnsi"/>
          <w:sz w:val="16"/>
        </w:rPr>
        <w:t>posed</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intellectually,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cinematically</w:t>
      </w:r>
      <w:r w:rsidRPr="00F633E4">
        <w:rPr>
          <w:rFonts w:asciiTheme="minorHAnsi" w:eastAsia="Garamond" w:hAnsiTheme="minorHAnsi" w:cstheme="minorHAnsi"/>
          <w:sz w:val="16"/>
        </w:rPr>
        <w:t>—</w:t>
      </w:r>
      <w:r w:rsidRPr="00F633E4">
        <w:rPr>
          <w:rFonts w:asciiTheme="minorHAnsi" w:hAnsiTheme="minorHAnsi" w:cstheme="minorHAnsi"/>
          <w:sz w:val="16"/>
        </w:rPr>
        <w:t>unless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they</w:t>
      </w:r>
      <w:r w:rsidRPr="00F633E4">
        <w:rPr>
          <w:rFonts w:asciiTheme="minorHAnsi" w:eastAsia="Garamond" w:hAnsiTheme="minorHAnsi" w:cstheme="minorHAnsi"/>
          <w:sz w:val="16"/>
        </w:rPr>
        <w:t xml:space="preserve"> </w:t>
      </w:r>
      <w:r w:rsidRPr="00F633E4">
        <w:rPr>
          <w:rFonts w:asciiTheme="minorHAnsi" w:hAnsiTheme="minorHAnsi" w:cstheme="minorHAnsi"/>
          <w:sz w:val="16"/>
        </w:rPr>
        <w:t>are</w:t>
      </w:r>
      <w:r w:rsidRPr="00F633E4">
        <w:rPr>
          <w:rFonts w:asciiTheme="minorHAnsi" w:eastAsia="Garamond" w:hAnsiTheme="minorHAnsi" w:cstheme="minorHAnsi"/>
          <w:sz w:val="16"/>
        </w:rPr>
        <w:t xml:space="preserve"> </w:t>
      </w:r>
      <w:r w:rsidRPr="00F633E4">
        <w:rPr>
          <w:rFonts w:asciiTheme="minorHAnsi" w:hAnsiTheme="minorHAnsi" w:cstheme="minorHAnsi"/>
          <w:sz w:val="16"/>
        </w:rPr>
        <w:t>posed</w:t>
      </w:r>
      <w:r w:rsidRPr="00F633E4">
        <w:rPr>
          <w:rFonts w:asciiTheme="minorHAnsi" w:eastAsia="Garamond" w:hAnsiTheme="minorHAnsi" w:cstheme="minorHAnsi"/>
          <w:sz w:val="16"/>
        </w:rPr>
        <w:t xml:space="preserve"> </w:t>
      </w:r>
      <w:r w:rsidRPr="00F633E4">
        <w:rPr>
          <w:rFonts w:asciiTheme="minorHAnsi" w:hAnsiTheme="minorHAnsi" w:cstheme="minorHAnsi"/>
          <w:sz w:val="16"/>
        </w:rPr>
        <w:t>obliquely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unconsciously,</w:t>
      </w:r>
      <w:r w:rsidRPr="00F633E4">
        <w:rPr>
          <w:rFonts w:asciiTheme="minorHAnsi" w:eastAsia="Garamond" w:hAnsiTheme="minorHAnsi" w:cstheme="minorHAnsi"/>
          <w:sz w:val="16"/>
        </w:rPr>
        <w:t xml:space="preserve"> </w:t>
      </w:r>
      <w:r w:rsidRPr="00F633E4">
        <w:rPr>
          <w:rFonts w:asciiTheme="minorHAnsi" w:hAnsiTheme="minorHAnsi" w:cstheme="minorHAnsi"/>
          <w:sz w:val="16"/>
        </w:rPr>
        <w:t>as</w:t>
      </w:r>
      <w:r w:rsidRPr="00F633E4">
        <w:rPr>
          <w:rFonts w:asciiTheme="minorHAnsi" w:eastAsia="Garamond" w:hAnsiTheme="minorHAnsi" w:cstheme="minorHAnsi"/>
          <w:sz w:val="16"/>
        </w:rPr>
        <w:t xml:space="preserve"> </w:t>
      </w:r>
      <w:r w:rsidRPr="00F633E4">
        <w:rPr>
          <w:rFonts w:asciiTheme="minorHAnsi" w:hAnsiTheme="minorHAnsi" w:cstheme="minorHAnsi"/>
          <w:sz w:val="16"/>
        </w:rPr>
        <w:t>if</w:t>
      </w:r>
      <w:r w:rsidRPr="00F633E4">
        <w:rPr>
          <w:rFonts w:asciiTheme="minorHAnsi" w:eastAsia="Garamond" w:hAnsiTheme="minorHAnsi" w:cstheme="minorHAnsi"/>
          <w:sz w:val="16"/>
        </w:rPr>
        <w:t xml:space="preserve"> </w:t>
      </w:r>
      <w:r w:rsidRPr="00F633E4">
        <w:rPr>
          <w:rFonts w:asciiTheme="minorHAnsi" w:hAnsiTheme="minorHAnsi" w:cstheme="minorHAnsi"/>
          <w:sz w:val="16"/>
        </w:rPr>
        <w:t>by</w:t>
      </w:r>
      <w:r w:rsidRPr="00F633E4">
        <w:rPr>
          <w:rFonts w:asciiTheme="minorHAnsi" w:eastAsia="Garamond" w:hAnsiTheme="minorHAnsi" w:cstheme="minorHAnsi"/>
          <w:sz w:val="16"/>
        </w:rPr>
        <w:t xml:space="preserve"> </w:t>
      </w:r>
      <w:r w:rsidRPr="00F633E4">
        <w:rPr>
          <w:rFonts w:asciiTheme="minorHAnsi" w:hAnsiTheme="minorHAnsi" w:cstheme="minorHAnsi"/>
          <w:sz w:val="16"/>
        </w:rPr>
        <w:t>accident?</w:t>
      </w:r>
      <w:r w:rsidRPr="00F633E4">
        <w:rPr>
          <w:rFonts w:asciiTheme="minorHAnsi" w:eastAsia="Garamond" w:hAnsiTheme="minorHAnsi" w:cstheme="minorHAnsi"/>
          <w:sz w:val="16"/>
        </w:rPr>
        <w:t xml:space="preserve"> </w:t>
      </w:r>
      <w:r w:rsidRPr="00F633E4">
        <w:rPr>
          <w:rFonts w:asciiTheme="minorHAnsi" w:hAnsiTheme="minorHAnsi" w:cstheme="minorHAnsi"/>
          <w:sz w:val="16"/>
        </w:rPr>
        <w:t>Return</w:t>
      </w:r>
      <w:r w:rsidRPr="00F633E4">
        <w:rPr>
          <w:rFonts w:asciiTheme="minorHAnsi" w:eastAsia="Garamond" w:hAnsiTheme="minorHAnsi" w:cstheme="minorHAnsi"/>
          <w:sz w:val="16"/>
        </w:rPr>
        <w:t xml:space="preserve"> </w:t>
      </w:r>
      <w:r w:rsidRPr="00F633E4">
        <w:rPr>
          <w:rFonts w:asciiTheme="minorHAnsi" w:hAnsiTheme="minorHAnsi" w:cstheme="minorHAnsi"/>
          <w:sz w:val="16"/>
        </w:rPr>
        <w:t>Turtle</w:t>
      </w:r>
      <w:r w:rsidRPr="00F633E4">
        <w:rPr>
          <w:rFonts w:asciiTheme="minorHAnsi" w:eastAsia="Garamond" w:hAnsiTheme="minorHAnsi" w:cstheme="minorHAnsi"/>
          <w:sz w:val="16"/>
        </w:rPr>
        <w:t xml:space="preserve"> </w:t>
      </w:r>
      <w:r w:rsidRPr="00F633E4">
        <w:rPr>
          <w:rFonts w:asciiTheme="minorHAnsi" w:hAnsiTheme="minorHAnsi" w:cstheme="minorHAnsi"/>
          <w:sz w:val="16"/>
        </w:rPr>
        <w:t>Island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Savage.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Repair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demolished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subjectivity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Slave</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Two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simple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sentences,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thirteen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simple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words,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structure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perhaps</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global)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antagonisms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would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dismantled.</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modernity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longer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sound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like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oxymoron</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there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we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busy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ourselves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with</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important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conflicts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that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have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been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promoted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level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antagonisms: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class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struggle,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gender</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conflict,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immigrants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 xml:space="preserve">rights. </w:t>
      </w:r>
      <w:r w:rsidRPr="00F633E4">
        <w:rPr>
          <w:rFonts w:asciiTheme="minorHAnsi" w:hAnsiTheme="minorHAnsi" w:cstheme="minorHAnsi"/>
          <w:sz w:val="16"/>
        </w:rPr>
        <w:t>When</w:t>
      </w:r>
      <w:r w:rsidRPr="00F633E4">
        <w:rPr>
          <w:rFonts w:asciiTheme="minorHAnsi" w:eastAsia="Garamond" w:hAnsiTheme="minorHAnsi" w:cstheme="minorHAnsi"/>
          <w:sz w:val="16"/>
        </w:rPr>
        <w:t xml:space="preserve"> </w:t>
      </w:r>
      <w:r w:rsidRPr="00F633E4">
        <w:rPr>
          <w:rFonts w:asciiTheme="minorHAnsi" w:hAnsiTheme="minorHAnsi" w:cstheme="minorHAnsi"/>
          <w:sz w:val="16"/>
        </w:rPr>
        <w:t>pared</w:t>
      </w:r>
      <w:r w:rsidRPr="00F633E4">
        <w:rPr>
          <w:rFonts w:asciiTheme="minorHAnsi" w:eastAsia="Garamond" w:hAnsiTheme="minorHAnsi" w:cstheme="minorHAnsi"/>
          <w:sz w:val="16"/>
        </w:rPr>
        <w:t xml:space="preserve"> </w:t>
      </w:r>
      <w:r w:rsidRPr="00F633E4">
        <w:rPr>
          <w:rFonts w:asciiTheme="minorHAnsi" w:hAnsiTheme="minorHAnsi" w:cstheme="minorHAnsi"/>
          <w:sz w:val="16"/>
        </w:rPr>
        <w:t>down</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thirteen</w:t>
      </w:r>
      <w:r w:rsidRPr="00F633E4">
        <w:rPr>
          <w:rFonts w:asciiTheme="minorHAnsi" w:eastAsia="Garamond" w:hAnsiTheme="minorHAnsi" w:cstheme="minorHAnsi"/>
          <w:sz w:val="16"/>
        </w:rPr>
        <w:t xml:space="preserve"> </w:t>
      </w:r>
      <w:r w:rsidRPr="00F633E4">
        <w:rPr>
          <w:rFonts w:asciiTheme="minorHAnsi" w:hAnsiTheme="minorHAnsi" w:cstheme="minorHAnsi"/>
          <w:sz w:val="16"/>
        </w:rPr>
        <w:t>words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two</w:t>
      </w:r>
      <w:r w:rsidRPr="00F633E4">
        <w:rPr>
          <w:rFonts w:asciiTheme="minorHAnsi" w:eastAsia="Garamond" w:hAnsiTheme="minorHAnsi" w:cstheme="minorHAnsi"/>
          <w:sz w:val="16"/>
        </w:rPr>
        <w:t xml:space="preserve"> </w:t>
      </w:r>
      <w:r w:rsidRPr="00F633E4">
        <w:rPr>
          <w:rFonts w:asciiTheme="minorHAnsi" w:hAnsiTheme="minorHAnsi" w:cstheme="minorHAnsi"/>
          <w:sz w:val="16"/>
        </w:rPr>
        <w:t>sentences,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one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cannot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wonder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why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questions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go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heart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ethico-political,</w:t>
      </w:r>
      <w:r w:rsidRPr="00F633E4">
        <w:rPr>
          <w:rStyle w:val="Emphasis"/>
          <w:rFonts w:asciiTheme="minorHAnsi" w:eastAsia="Garamond" w:hAnsiTheme="minorHAnsi" w:cstheme="minorHAnsi"/>
        </w:rPr>
        <w:t xml:space="preserve"> </w:t>
      </w:r>
      <w:r w:rsidRPr="00F633E4">
        <w:rPr>
          <w:rStyle w:val="IntenseEmphasis"/>
          <w:rFonts w:asciiTheme="minorHAnsi" w:hAnsiTheme="minorHAnsi" w:cstheme="minorHAnsi"/>
        </w:rPr>
        <w:t>questions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ontology,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unspeakable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intellectual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meditations,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broadsides</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even</w:t>
      </w:r>
      <w:r w:rsidRPr="00F633E4">
        <w:rPr>
          <w:rFonts w:asciiTheme="minorHAnsi" w:eastAsia="Garamond" w:hAnsiTheme="minorHAnsi" w:cstheme="minorHAnsi"/>
          <w:sz w:val="16"/>
        </w:rPr>
        <w:t xml:space="preserve"> </w:t>
      </w:r>
      <w:r w:rsidRPr="00F633E4">
        <w:rPr>
          <w:rFonts w:asciiTheme="minorHAnsi" w:hAnsiTheme="minorHAnsi" w:cstheme="minorHAnsi"/>
          <w:sz w:val="16"/>
        </w:rPr>
        <w:t>socially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engaged</w:t>
      </w:r>
      <w:r w:rsidRPr="00F633E4">
        <w:rPr>
          <w:rFonts w:asciiTheme="minorHAnsi" w:eastAsia="Garamond" w:hAnsiTheme="minorHAnsi" w:cstheme="minorHAnsi"/>
          <w:sz w:val="16"/>
        </w:rPr>
        <w:t xml:space="preserve"> </w:t>
      </w:r>
      <w:r w:rsidRPr="00F633E4">
        <w:rPr>
          <w:rFonts w:asciiTheme="minorHAnsi" w:hAnsiTheme="minorHAnsi" w:cstheme="minorHAnsi"/>
          <w:sz w:val="16"/>
        </w:rPr>
        <w:t>feature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films.</w:t>
      </w:r>
      <w:r w:rsidRPr="00F633E4">
        <w:rPr>
          <w:rFonts w:asciiTheme="minorHAnsi" w:eastAsia="Garamond" w:hAnsiTheme="minorHAnsi" w:cstheme="minorHAnsi"/>
          <w:sz w:val="16"/>
        </w:rPr>
        <w:t xml:space="preserve"> </w:t>
      </w:r>
      <w:r w:rsidRPr="00F633E4">
        <w:rPr>
          <w:rFonts w:asciiTheme="minorHAnsi" w:hAnsiTheme="minorHAnsi" w:cstheme="minorHAnsi"/>
          <w:sz w:val="16"/>
        </w:rPr>
        <w:t>Clearly</w:t>
      </w:r>
      <w:r w:rsidRPr="00F633E4">
        <w:rPr>
          <w:rFonts w:asciiTheme="minorHAnsi" w:eastAsia="Garamond" w:hAnsiTheme="minorHAnsi" w:cstheme="minorHAnsi"/>
          <w:sz w:val="16"/>
        </w:rPr>
        <w:t xml:space="preserve"> </w:t>
      </w:r>
      <w:r w:rsidRPr="00F633E4">
        <w:rPr>
          <w:rFonts w:asciiTheme="minorHAnsi" w:hAnsiTheme="minorHAnsi" w:cstheme="minorHAnsi"/>
          <w:sz w:val="16"/>
        </w:rPr>
        <w:t>they</w:t>
      </w:r>
      <w:r w:rsidRPr="00F633E4">
        <w:rPr>
          <w:rFonts w:asciiTheme="minorHAnsi" w:eastAsia="Garamond" w:hAnsiTheme="minorHAnsi" w:cstheme="minorHAnsi"/>
          <w:sz w:val="16"/>
        </w:rPr>
        <w:t xml:space="preserve"> </w:t>
      </w:r>
      <w:r w:rsidRPr="00F633E4">
        <w:rPr>
          <w:rFonts w:asciiTheme="minorHAnsi" w:hAnsiTheme="minorHAnsi" w:cstheme="minorHAnsi"/>
          <w:sz w:val="16"/>
        </w:rPr>
        <w:t>can</w:t>
      </w:r>
      <w:r w:rsidRPr="00F633E4">
        <w:rPr>
          <w:rFonts w:asciiTheme="minorHAnsi" w:eastAsia="Garamond" w:hAnsiTheme="minorHAnsi" w:cstheme="minorHAnsi"/>
          <w:sz w:val="16"/>
        </w:rPr>
        <w:t xml:space="preserve"> </w:t>
      </w:r>
      <w:r w:rsidRPr="00F633E4">
        <w:rPr>
          <w:rFonts w:asciiTheme="minorHAnsi" w:hAnsiTheme="minorHAnsi" w:cstheme="minorHAnsi"/>
          <w:sz w:val="16"/>
        </w:rPr>
        <w:t>be</w:t>
      </w:r>
      <w:r w:rsidRPr="00F633E4">
        <w:rPr>
          <w:rFonts w:asciiTheme="minorHAnsi" w:eastAsia="Garamond" w:hAnsiTheme="minorHAnsi" w:cstheme="minorHAnsi"/>
          <w:sz w:val="16"/>
        </w:rPr>
        <w:t xml:space="preserve"> </w:t>
      </w:r>
      <w:r w:rsidRPr="00F633E4">
        <w:rPr>
          <w:rFonts w:asciiTheme="minorHAnsi" w:hAnsiTheme="minorHAnsi" w:cstheme="minorHAnsi"/>
          <w:sz w:val="16"/>
        </w:rPr>
        <w:t>spoken,</w:t>
      </w:r>
      <w:r w:rsidRPr="00F633E4">
        <w:rPr>
          <w:rFonts w:asciiTheme="minorHAnsi" w:eastAsia="Garamond" w:hAnsiTheme="minorHAnsi" w:cstheme="minorHAnsi"/>
          <w:sz w:val="16"/>
        </w:rPr>
        <w:t xml:space="preserve"> </w:t>
      </w:r>
      <w:r w:rsidRPr="00F633E4">
        <w:rPr>
          <w:rFonts w:asciiTheme="minorHAnsi" w:hAnsiTheme="minorHAnsi" w:cstheme="minorHAnsi"/>
          <w:sz w:val="16"/>
        </w:rPr>
        <w:t>even</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child</w:t>
      </w:r>
      <w:r w:rsidRPr="00F633E4">
        <w:rPr>
          <w:rFonts w:asciiTheme="minorHAnsi" w:eastAsia="Garamond" w:hAnsiTheme="minorHAnsi" w:cstheme="minorHAnsi"/>
          <w:sz w:val="16"/>
        </w:rPr>
        <w:t xml:space="preserve"> </w:t>
      </w:r>
      <w:r w:rsidRPr="00F633E4">
        <w:rPr>
          <w:rFonts w:asciiTheme="minorHAnsi" w:hAnsiTheme="minorHAnsi" w:cstheme="minorHAnsi"/>
          <w:sz w:val="16"/>
        </w:rPr>
        <w:t>could</w:t>
      </w:r>
      <w:r w:rsidRPr="00F633E4">
        <w:rPr>
          <w:rFonts w:asciiTheme="minorHAnsi" w:eastAsia="Garamond" w:hAnsiTheme="minorHAnsi" w:cstheme="minorHAnsi"/>
          <w:sz w:val="16"/>
        </w:rPr>
        <w:t xml:space="preserve"> </w:t>
      </w:r>
      <w:r w:rsidRPr="00F633E4">
        <w:rPr>
          <w:rFonts w:asciiTheme="minorHAnsi" w:hAnsiTheme="minorHAnsi" w:cstheme="minorHAnsi"/>
          <w:sz w:val="16"/>
        </w:rPr>
        <w:t>speak</w:t>
      </w:r>
      <w:r w:rsidRPr="00F633E4">
        <w:rPr>
          <w:rFonts w:asciiTheme="minorHAnsi" w:eastAsia="Garamond" w:hAnsiTheme="minorHAnsi" w:cstheme="minorHAnsi"/>
          <w:sz w:val="16"/>
        </w:rPr>
        <w:t xml:space="preserve"> </w:t>
      </w:r>
      <w:r w:rsidRPr="00F633E4">
        <w:rPr>
          <w:rFonts w:asciiTheme="minorHAnsi" w:hAnsiTheme="minorHAnsi" w:cstheme="minorHAnsi"/>
          <w:sz w:val="16"/>
        </w:rPr>
        <w:t>those</w:t>
      </w:r>
      <w:r w:rsidRPr="00F633E4">
        <w:rPr>
          <w:rFonts w:asciiTheme="minorHAnsi" w:eastAsia="Garamond" w:hAnsiTheme="minorHAnsi" w:cstheme="minorHAnsi"/>
          <w:sz w:val="16"/>
        </w:rPr>
        <w:t xml:space="preserve"> </w:t>
      </w:r>
      <w:r w:rsidRPr="00F633E4">
        <w:rPr>
          <w:rFonts w:asciiTheme="minorHAnsi" w:hAnsiTheme="minorHAnsi" w:cstheme="minorHAnsi"/>
          <w:sz w:val="16"/>
        </w:rPr>
        <w:t>lines,</w:t>
      </w:r>
      <w:r w:rsidRPr="00F633E4">
        <w:rPr>
          <w:rFonts w:asciiTheme="minorHAnsi" w:eastAsia="Garamond" w:hAnsiTheme="minorHAnsi" w:cstheme="minorHAnsi"/>
          <w:sz w:val="16"/>
        </w:rPr>
        <w:t xml:space="preserve"> </w:t>
      </w:r>
      <w:r w:rsidRPr="00F633E4">
        <w:rPr>
          <w:rFonts w:asciiTheme="minorHAnsi" w:hAnsiTheme="minorHAnsi" w:cstheme="minorHAnsi"/>
          <w:sz w:val="16"/>
        </w:rPr>
        <w:t>so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they</w:t>
      </w:r>
      <w:r w:rsidRPr="00F633E4">
        <w:rPr>
          <w:rFonts w:asciiTheme="minorHAnsi" w:eastAsia="Garamond" w:hAnsiTheme="minorHAnsi" w:cstheme="minorHAnsi"/>
          <w:sz w:val="16"/>
        </w:rPr>
        <w:t xml:space="preserve"> </w:t>
      </w:r>
      <w:r w:rsidRPr="00F633E4">
        <w:rPr>
          <w:rFonts w:asciiTheme="minorHAnsi" w:hAnsiTheme="minorHAnsi" w:cstheme="minorHAnsi"/>
          <w:sz w:val="16"/>
        </w:rPr>
        <w:t>would</w:t>
      </w:r>
      <w:r w:rsidRPr="00F633E4">
        <w:rPr>
          <w:rFonts w:asciiTheme="minorHAnsi" w:eastAsia="Garamond" w:hAnsiTheme="minorHAnsi" w:cstheme="minorHAnsi"/>
          <w:sz w:val="16"/>
        </w:rPr>
        <w:t xml:space="preserve"> </w:t>
      </w:r>
      <w:r w:rsidRPr="00F633E4">
        <w:rPr>
          <w:rFonts w:asciiTheme="minorHAnsi" w:hAnsiTheme="minorHAnsi" w:cstheme="minorHAnsi"/>
          <w:sz w:val="16"/>
        </w:rPr>
        <w:t>pose</w:t>
      </w:r>
      <w:r w:rsidRPr="00F633E4">
        <w:rPr>
          <w:rFonts w:asciiTheme="minorHAnsi" w:eastAsia="Garamond" w:hAnsiTheme="minorHAnsi" w:cstheme="minorHAnsi"/>
          <w:sz w:val="16"/>
        </w:rPr>
        <w:t xml:space="preserve"> </w:t>
      </w:r>
      <w:r w:rsidRPr="00F633E4">
        <w:rPr>
          <w:rFonts w:asciiTheme="minorHAnsi" w:hAnsiTheme="minorHAnsi" w:cstheme="minorHAnsi"/>
          <w:sz w:val="16"/>
        </w:rPr>
        <w:t>no</w:t>
      </w:r>
      <w:r w:rsidRPr="00F633E4">
        <w:rPr>
          <w:rFonts w:asciiTheme="minorHAnsi" w:eastAsia="Garamond" w:hAnsiTheme="minorHAnsi" w:cstheme="minorHAnsi"/>
          <w:sz w:val="16"/>
        </w:rPr>
        <w:t xml:space="preserve"> </w:t>
      </w:r>
      <w:r w:rsidRPr="00F633E4">
        <w:rPr>
          <w:rFonts w:asciiTheme="minorHAnsi" w:hAnsiTheme="minorHAnsi" w:cstheme="minorHAnsi"/>
          <w:sz w:val="16"/>
        </w:rPr>
        <w:t>problem</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scholar,</w:t>
      </w:r>
      <w:r w:rsidRPr="00F633E4">
        <w:rPr>
          <w:rFonts w:asciiTheme="minorHAnsi" w:eastAsia="Garamond" w:hAnsiTheme="minorHAnsi" w:cstheme="minorHAnsi"/>
          <w:sz w:val="16"/>
        </w:rPr>
        <w:t xml:space="preserve"> </w:t>
      </w:r>
      <w:r w:rsidRPr="00F633E4">
        <w:rPr>
          <w:rFonts w:asciiTheme="minorHAnsi" w:hAnsiTheme="minorHAnsi" w:cstheme="minorHAnsi"/>
          <w:sz w:val="16"/>
        </w:rPr>
        <w:t>an</w:t>
      </w:r>
      <w:r w:rsidRPr="00F633E4">
        <w:rPr>
          <w:rFonts w:asciiTheme="minorHAnsi" w:eastAsia="Garamond" w:hAnsiTheme="minorHAnsi" w:cstheme="minorHAnsi"/>
          <w:sz w:val="16"/>
        </w:rPr>
        <w:t xml:space="preserve"> </w:t>
      </w:r>
      <w:r w:rsidRPr="00F633E4">
        <w:rPr>
          <w:rFonts w:asciiTheme="minorHAnsi" w:hAnsiTheme="minorHAnsi" w:cstheme="minorHAnsi"/>
          <w:sz w:val="16"/>
        </w:rPr>
        <w:t>activist,</w:t>
      </w:r>
      <w:r w:rsidRPr="00F633E4">
        <w:rPr>
          <w:rFonts w:asciiTheme="minorHAnsi" w:eastAsia="Garamond" w:hAnsiTheme="minorHAnsi" w:cstheme="minorHAnsi"/>
          <w:sz w:val="16"/>
        </w:rPr>
        <w:t xml:space="preserve"> </w:t>
      </w:r>
      <w:r w:rsidRPr="00F633E4">
        <w:rPr>
          <w:rFonts w:asciiTheme="minorHAnsi" w:hAnsiTheme="minorHAnsi" w:cstheme="minorHAnsi"/>
          <w:sz w:val="16"/>
        </w:rPr>
        <w:t>or</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filmmaker.</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yet,</w:t>
      </w:r>
      <w:r w:rsidRPr="00F633E4">
        <w:rPr>
          <w:rFonts w:asciiTheme="minorHAnsi" w:eastAsia="Garamond" w:hAnsiTheme="minorHAnsi" w:cstheme="minorHAnsi"/>
          <w:sz w:val="16"/>
        </w:rPr>
        <w:t xml:space="preserve"> </w:t>
      </w:r>
      <w:r w:rsidRPr="00F633E4">
        <w:rPr>
          <w:rFonts w:asciiTheme="minorHAnsi" w:hAnsiTheme="minorHAnsi" w:cstheme="minorHAnsi"/>
          <w:sz w:val="16"/>
        </w:rPr>
        <w:t>what</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also</w:t>
      </w:r>
      <w:r w:rsidRPr="00F633E4">
        <w:rPr>
          <w:rFonts w:asciiTheme="minorHAnsi" w:eastAsia="Garamond" w:hAnsiTheme="minorHAnsi" w:cstheme="minorHAnsi"/>
          <w:sz w:val="16"/>
        </w:rPr>
        <w:t xml:space="preserve"> </w:t>
      </w:r>
      <w:r w:rsidRPr="00F633E4">
        <w:rPr>
          <w:rFonts w:asciiTheme="minorHAnsi" w:hAnsiTheme="minorHAnsi" w:cstheme="minorHAnsi"/>
          <w:sz w:val="16"/>
        </w:rPr>
        <w:t>clear</w:t>
      </w:r>
      <w:r w:rsidRPr="00F633E4">
        <w:rPr>
          <w:rFonts w:asciiTheme="minorHAnsi" w:eastAsia="Garamond" w:hAnsiTheme="minorHAnsi" w:cstheme="minorHAnsi"/>
          <w:sz w:val="16"/>
        </w:rPr>
        <w:t>—</w:t>
      </w:r>
      <w:r w:rsidRPr="00F633E4">
        <w:rPr>
          <w:rFonts w:asciiTheme="minorHAnsi" w:hAnsiTheme="minorHAnsi" w:cstheme="minorHAnsi"/>
          <w:sz w:val="16"/>
        </w:rPr>
        <w:t>if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filmographies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socially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engaged</w:t>
      </w:r>
      <w:r w:rsidRPr="00F633E4">
        <w:rPr>
          <w:rFonts w:asciiTheme="minorHAnsi" w:eastAsia="Garamond" w:hAnsiTheme="minorHAnsi" w:cstheme="minorHAnsi"/>
          <w:sz w:val="16"/>
        </w:rPr>
        <w:t xml:space="preserve"> </w:t>
      </w:r>
      <w:r w:rsidRPr="00F633E4">
        <w:rPr>
          <w:rFonts w:asciiTheme="minorHAnsi" w:hAnsiTheme="minorHAnsi" w:cstheme="minorHAnsi"/>
          <w:sz w:val="16"/>
        </w:rPr>
        <w:t>directors,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archive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progressive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scholars,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plethora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Left-wing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broadsides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anything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by</w:t>
      </w:r>
      <w:r w:rsidRPr="00F633E4">
        <w:rPr>
          <w:rStyle w:val="IntenseEmphasis"/>
          <w:rFonts w:asciiTheme="minorHAnsi" w:eastAsia="Garamond" w:hAnsiTheme="minorHAnsi" w:cstheme="minorHAnsi"/>
        </w:rPr>
        <w:t>—</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easily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spoken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now</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(five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hundred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years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two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hundred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fifty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million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Settlers/Masters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ubiquitously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unspoken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two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simple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sentences,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thirteen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words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render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their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speaker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crazy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become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themselves</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impossible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imagine</w:t>
      </w:r>
      <w:r w:rsidRPr="00F633E4">
        <w:rPr>
          <w:rStyle w:val="IntenseEmphasis"/>
          <w:rFonts w:asciiTheme="minorHAnsi" w:hAnsiTheme="minorHAnsi" w:cstheme="minorHAnsi"/>
        </w:rPr>
        <w:t xml:space="preserve">. </w:t>
      </w:r>
      <w:r w:rsidRPr="00F633E4">
        <w:rPr>
          <w:rFonts w:asciiTheme="minorHAnsi" w:hAnsiTheme="minorHAnsi" w:cstheme="minorHAnsi"/>
          <w:sz w:val="16"/>
        </w:rPr>
        <w:t>Soon</w:t>
      </w:r>
      <w:r w:rsidRPr="00F633E4">
        <w:rPr>
          <w:rFonts w:asciiTheme="minorHAnsi" w:eastAsia="Garamond" w:hAnsiTheme="minorHAnsi" w:cstheme="minorHAnsi"/>
          <w:sz w:val="16"/>
        </w:rPr>
        <w:t xml:space="preserve"> </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will</w:t>
      </w:r>
      <w:r w:rsidRPr="00F633E4">
        <w:rPr>
          <w:rFonts w:asciiTheme="minorHAnsi" w:eastAsia="Garamond" w:hAnsiTheme="minorHAnsi" w:cstheme="minorHAnsi"/>
          <w:sz w:val="16"/>
        </w:rPr>
        <w:t xml:space="preserve"> </w:t>
      </w:r>
      <w:r w:rsidRPr="00F633E4">
        <w:rPr>
          <w:rFonts w:asciiTheme="minorHAnsi" w:hAnsiTheme="minorHAnsi" w:cstheme="minorHAnsi"/>
          <w:sz w:val="16"/>
        </w:rPr>
        <w:t>be</w:t>
      </w:r>
      <w:r w:rsidRPr="00F633E4">
        <w:rPr>
          <w:rFonts w:asciiTheme="minorHAnsi" w:eastAsia="Garamond" w:hAnsiTheme="minorHAnsi" w:cstheme="minorHAnsi"/>
          <w:sz w:val="16"/>
        </w:rPr>
        <w:t xml:space="preserve"> </w:t>
      </w:r>
      <w:r w:rsidRPr="00F633E4">
        <w:rPr>
          <w:rFonts w:asciiTheme="minorHAnsi" w:hAnsiTheme="minorHAnsi" w:cstheme="minorHAnsi"/>
          <w:sz w:val="16"/>
        </w:rPr>
        <w:t>forty</w:t>
      </w:r>
      <w:r w:rsidRPr="00F633E4">
        <w:rPr>
          <w:rFonts w:asciiTheme="minorHAnsi" w:eastAsia="Garamond" w:hAnsiTheme="minorHAnsi" w:cstheme="minorHAnsi"/>
          <w:sz w:val="16"/>
        </w:rPr>
        <w:t xml:space="preserve"> </w:t>
      </w:r>
      <w:r w:rsidRPr="00F633E4">
        <w:rPr>
          <w:rFonts w:asciiTheme="minorHAnsi" w:hAnsiTheme="minorHAnsi" w:cstheme="minorHAnsi"/>
          <w:sz w:val="16"/>
        </w:rPr>
        <w:t>years</w:t>
      </w:r>
      <w:r w:rsidRPr="00F633E4">
        <w:rPr>
          <w:rFonts w:asciiTheme="minorHAnsi" w:eastAsia="Garamond" w:hAnsiTheme="minorHAnsi" w:cstheme="minorHAnsi"/>
          <w:sz w:val="16"/>
        </w:rPr>
        <w:t xml:space="preserve"> </w:t>
      </w:r>
      <w:r w:rsidRPr="00F633E4">
        <w:rPr>
          <w:rFonts w:asciiTheme="minorHAnsi" w:hAnsiTheme="minorHAnsi" w:cstheme="minorHAnsi"/>
          <w:sz w:val="16"/>
        </w:rPr>
        <w:t>since</w:t>
      </w:r>
      <w:r w:rsidRPr="00F633E4">
        <w:rPr>
          <w:rFonts w:asciiTheme="minorHAnsi" w:eastAsia="Garamond" w:hAnsiTheme="minorHAnsi" w:cstheme="minorHAnsi"/>
          <w:sz w:val="16"/>
        </w:rPr>
        <w:t xml:space="preserve"> </w:t>
      </w:r>
      <w:r w:rsidRPr="00F633E4">
        <w:rPr>
          <w:rFonts w:asciiTheme="minorHAnsi" w:hAnsiTheme="minorHAnsi" w:cstheme="minorHAnsi"/>
          <w:sz w:val="16"/>
        </w:rPr>
        <w:t>radical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politics,</w:t>
      </w:r>
      <w:r w:rsidRPr="00F633E4">
        <w:rPr>
          <w:rFonts w:asciiTheme="minorHAnsi" w:eastAsia="Garamond" w:hAnsiTheme="minorHAnsi" w:cstheme="minorHAnsi"/>
          <w:sz w:val="16"/>
        </w:rPr>
        <w:t xml:space="preserve"> </w:t>
      </w:r>
      <w:r w:rsidRPr="00F633E4">
        <w:rPr>
          <w:rFonts w:asciiTheme="minorHAnsi" w:hAnsiTheme="minorHAnsi" w:cstheme="minorHAnsi"/>
          <w:sz w:val="16"/>
        </w:rPr>
        <w:t>Left-leaning</w:t>
      </w:r>
      <w:r w:rsidRPr="00F633E4">
        <w:rPr>
          <w:rFonts w:asciiTheme="minorHAnsi" w:eastAsia="Garamond" w:hAnsiTheme="minorHAnsi" w:cstheme="minorHAnsi"/>
          <w:sz w:val="16"/>
        </w:rPr>
        <w:t xml:space="preserve"> </w:t>
      </w:r>
      <w:r w:rsidRPr="00F633E4">
        <w:rPr>
          <w:rFonts w:asciiTheme="minorHAnsi" w:hAnsiTheme="minorHAnsi" w:cstheme="minorHAnsi"/>
          <w:sz w:val="16"/>
        </w:rPr>
        <w:t>scholarship,</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socially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engaged</w:t>
      </w:r>
      <w:r w:rsidRPr="00F633E4">
        <w:rPr>
          <w:rFonts w:asciiTheme="minorHAnsi" w:eastAsia="Garamond" w:hAnsiTheme="minorHAnsi" w:cstheme="minorHAnsi"/>
          <w:sz w:val="16"/>
        </w:rPr>
        <w:t xml:space="preserve"> </w:t>
      </w:r>
      <w:r w:rsidRPr="00F633E4">
        <w:rPr>
          <w:rFonts w:asciiTheme="minorHAnsi" w:hAnsiTheme="minorHAnsi" w:cstheme="minorHAnsi"/>
          <w:sz w:val="16"/>
        </w:rPr>
        <w:t>feature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films</w:t>
      </w:r>
      <w:r w:rsidRPr="00F633E4">
        <w:rPr>
          <w:rFonts w:asciiTheme="minorHAnsi" w:eastAsia="Garamond" w:hAnsiTheme="minorHAnsi" w:cstheme="minorHAnsi"/>
          <w:sz w:val="16"/>
        </w:rPr>
        <w:t xml:space="preserve"> </w:t>
      </w:r>
      <w:r w:rsidRPr="00F633E4">
        <w:rPr>
          <w:rFonts w:asciiTheme="minorHAnsi" w:hAnsiTheme="minorHAnsi" w:cstheme="minorHAnsi"/>
          <w:sz w:val="16"/>
        </w:rPr>
        <w:t>began</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speak</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unspeakable.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1960s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early</w:t>
      </w:r>
      <w:r w:rsidRPr="00F633E4">
        <w:rPr>
          <w:rFonts w:asciiTheme="minorHAnsi" w:eastAsia="Garamond" w:hAnsiTheme="minorHAnsi" w:cstheme="minorHAnsi"/>
          <w:sz w:val="16"/>
        </w:rPr>
        <w:t xml:space="preserve"> </w:t>
      </w:r>
      <w:r w:rsidRPr="00F633E4">
        <w:rPr>
          <w:rFonts w:asciiTheme="minorHAnsi" w:hAnsiTheme="minorHAnsi" w:cstheme="minorHAnsi"/>
          <w:sz w:val="16"/>
        </w:rPr>
        <w:t>1970s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questions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asked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radical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scholarship</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were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Should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overthrown?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even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overthrown?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rather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when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how</w:t>
      </w:r>
      <w:r w:rsidRPr="00F633E4">
        <w:rPr>
          <w:rFonts w:asciiTheme="minorHAnsi" w:eastAsia="Garamond" w:hAnsiTheme="minorHAnsi" w:cstheme="minorHAnsi"/>
          <w:sz w:val="16"/>
        </w:rPr>
        <w:t>—</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for</w:t>
      </w:r>
      <w:r w:rsidRPr="00F633E4">
        <w:rPr>
          <w:rFonts w:asciiTheme="minorHAnsi" w:eastAsia="Garamond" w:hAnsiTheme="minorHAnsi" w:cstheme="minorHAnsi"/>
          <w:sz w:val="16"/>
        </w:rPr>
        <w:t xml:space="preserve"> </w:t>
      </w:r>
      <w:r w:rsidRPr="00F633E4">
        <w:rPr>
          <w:rFonts w:asciiTheme="minorHAnsi" w:hAnsiTheme="minorHAnsi" w:cstheme="minorHAnsi"/>
          <w:sz w:val="16"/>
        </w:rPr>
        <w:t>some,</w:t>
      </w:r>
      <w:r w:rsidRPr="00F633E4">
        <w:rPr>
          <w:rFonts w:asciiTheme="minorHAnsi" w:eastAsia="Garamond" w:hAnsiTheme="minorHAnsi" w:cstheme="minorHAnsi"/>
          <w:sz w:val="16"/>
        </w:rPr>
        <w:t xml:space="preserve"> </w:t>
      </w:r>
      <w:r w:rsidRPr="00F633E4">
        <w:rPr>
          <w:rFonts w:asciiTheme="minorHAnsi" w:hAnsiTheme="minorHAnsi" w:cstheme="minorHAnsi"/>
          <w:sz w:val="16"/>
        </w:rPr>
        <w:t>what</w:t>
      </w:r>
      <w:r w:rsidRPr="00F633E4">
        <w:rPr>
          <w:rFonts w:asciiTheme="minorHAnsi" w:eastAsia="Garamond" w:hAnsiTheme="minorHAnsi" w:cstheme="minorHAnsi"/>
          <w:sz w:val="16"/>
        </w:rPr>
        <w:t>—</w:t>
      </w:r>
      <w:r w:rsidRPr="00F633E4">
        <w:rPr>
          <w:rStyle w:val="IntenseEmphasis"/>
          <w:rFonts w:asciiTheme="minorHAnsi" w:hAnsiTheme="minorHAnsi" w:cstheme="minorHAnsi"/>
        </w:rPr>
        <w:t>would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come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its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wake.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Those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steadfast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their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conviction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remained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discernable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quantum</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writ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large</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here</w:t>
      </w:r>
      <w:r w:rsidRPr="00F633E4">
        <w:rPr>
          <w:rFonts w:asciiTheme="minorHAnsi" w:eastAsia="Garamond" w:hAnsiTheme="minorHAnsi" w:cstheme="minorHAnsi"/>
          <w:sz w:val="16"/>
        </w:rPr>
        <w:t xml:space="preserve"> </w:t>
      </w:r>
      <w:r w:rsidRPr="00F633E4">
        <w:rPr>
          <w:rFonts w:asciiTheme="minorHAnsi" w:hAnsiTheme="minorHAnsi" w:cstheme="minorHAnsi"/>
          <w:sz w:val="16"/>
        </w:rPr>
        <w:t>I</w:t>
      </w:r>
      <w:r w:rsidRPr="00F633E4">
        <w:rPr>
          <w:rFonts w:asciiTheme="minorHAnsi" w:eastAsia="Garamond" w:hAnsiTheme="minorHAnsi" w:cstheme="minorHAnsi"/>
          <w:sz w:val="16"/>
        </w:rPr>
        <w:t xml:space="preserve"> </w:t>
      </w:r>
      <w:r w:rsidRPr="00F633E4">
        <w:rPr>
          <w:rFonts w:asciiTheme="minorHAnsi" w:hAnsiTheme="minorHAnsi" w:cstheme="minorHAnsi"/>
          <w:sz w:val="16"/>
        </w:rPr>
        <w:t>am</w:t>
      </w:r>
      <w:r w:rsidRPr="00F633E4">
        <w:rPr>
          <w:rFonts w:asciiTheme="minorHAnsi" w:eastAsia="Garamond" w:hAnsiTheme="minorHAnsi" w:cstheme="minorHAnsi"/>
          <w:sz w:val="16"/>
        </w:rPr>
        <w:t xml:space="preserve"> </w:t>
      </w:r>
      <w:r w:rsidRPr="00F633E4">
        <w:rPr>
          <w:rFonts w:asciiTheme="minorHAnsi" w:hAnsiTheme="minorHAnsi" w:cstheme="minorHAnsi"/>
          <w:sz w:val="16"/>
        </w:rPr>
        <w:t>speaking</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everyone</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Martin</w:t>
      </w:r>
      <w:r w:rsidRPr="00F633E4">
        <w:rPr>
          <w:rFonts w:asciiTheme="minorHAnsi" w:eastAsia="Garamond" w:hAnsiTheme="minorHAnsi" w:cstheme="minorHAnsi"/>
          <w:sz w:val="16"/>
        </w:rPr>
        <w:t xml:space="preserve"> </w:t>
      </w:r>
      <w:r w:rsidRPr="00F633E4">
        <w:rPr>
          <w:rFonts w:asciiTheme="minorHAnsi" w:hAnsiTheme="minorHAnsi" w:cstheme="minorHAnsi"/>
          <w:sz w:val="16"/>
        </w:rPr>
        <w:t>Luther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King,</w:t>
      </w:r>
      <w:r w:rsidRPr="00F633E4">
        <w:rPr>
          <w:rFonts w:asciiTheme="minorHAnsi" w:eastAsia="Garamond" w:hAnsiTheme="minorHAnsi" w:cstheme="minorHAnsi"/>
          <w:sz w:val="16"/>
        </w:rPr>
        <w:t xml:space="preserve"> </w:t>
      </w:r>
      <w:r w:rsidRPr="00F633E4">
        <w:rPr>
          <w:rFonts w:asciiTheme="minorHAnsi" w:hAnsiTheme="minorHAnsi" w:cstheme="minorHAnsi"/>
          <w:sz w:val="16"/>
        </w:rPr>
        <w:t>Jr.,</w:t>
      </w:r>
      <w:r w:rsidRPr="00F633E4">
        <w:rPr>
          <w:rFonts w:asciiTheme="minorHAnsi" w:eastAsia="Garamond" w:hAnsiTheme="minorHAnsi" w:cstheme="minorHAnsi"/>
          <w:sz w:val="16"/>
        </w:rPr>
        <w:t xml:space="preserve"> </w:t>
      </w:r>
      <w:r w:rsidRPr="00F633E4">
        <w:rPr>
          <w:rFonts w:asciiTheme="minorHAnsi" w:hAnsiTheme="minorHAnsi" w:cstheme="minorHAnsi"/>
          <w:sz w:val="16"/>
        </w:rPr>
        <w:t>prior</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1968</w:t>
      </w:r>
      <w:r w:rsidRPr="00F633E4">
        <w:rPr>
          <w:rFonts w:asciiTheme="minorHAnsi" w:eastAsia="Garamond" w:hAnsiTheme="minorHAnsi" w:cstheme="minorHAnsi"/>
          <w:sz w:val="16"/>
        </w:rPr>
        <w:t xml:space="preserve"> </w:t>
      </w:r>
      <w:r w:rsidRPr="00F633E4">
        <w:rPr>
          <w:rFonts w:asciiTheme="minorHAnsi" w:hAnsiTheme="minorHAnsi" w:cstheme="minorHAnsi"/>
          <w:sz w:val="16"/>
        </w:rPr>
        <w:t>shift,</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Tom</w:t>
      </w:r>
      <w:r w:rsidRPr="00F633E4">
        <w:rPr>
          <w:rFonts w:asciiTheme="minorHAnsi" w:eastAsia="Garamond" w:hAnsiTheme="minorHAnsi" w:cstheme="minorHAnsi"/>
          <w:sz w:val="16"/>
        </w:rPr>
        <w:t xml:space="preserve"> </w:t>
      </w:r>
      <w:r w:rsidRPr="00F633E4">
        <w:rPr>
          <w:rFonts w:asciiTheme="minorHAnsi" w:hAnsiTheme="minorHAnsi" w:cstheme="minorHAnsi"/>
          <w:sz w:val="16"/>
        </w:rPr>
        <w:t>Hayden</w:t>
      </w:r>
      <w:r w:rsidRPr="00F633E4">
        <w:rPr>
          <w:rFonts w:asciiTheme="minorHAnsi" w:eastAsia="Garamond" w:hAnsiTheme="minorHAnsi" w:cstheme="minorHAnsi"/>
          <w:sz w:val="16"/>
        </w:rPr>
        <w:t xml:space="preserve"> </w:t>
      </w:r>
      <w:r w:rsidRPr="00F633E4">
        <w:rPr>
          <w:rFonts w:asciiTheme="minorHAnsi" w:hAnsiTheme="minorHAnsi" w:cstheme="minorHAnsi"/>
          <w:sz w:val="16"/>
        </w:rPr>
        <w:t>wing</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SDS,</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Julian</w:t>
      </w:r>
      <w:r w:rsidRPr="00F633E4">
        <w:rPr>
          <w:rFonts w:asciiTheme="minorHAnsi" w:eastAsia="Garamond" w:hAnsiTheme="minorHAnsi" w:cstheme="minorHAnsi"/>
          <w:sz w:val="16"/>
        </w:rPr>
        <w:t xml:space="preserve"> </w:t>
      </w:r>
      <w:r w:rsidRPr="00F633E4">
        <w:rPr>
          <w:rFonts w:asciiTheme="minorHAnsi" w:hAnsiTheme="minorHAnsi" w:cstheme="minorHAnsi"/>
          <w:sz w:val="16"/>
        </w:rPr>
        <w:t>Bond</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Marion</w:t>
      </w:r>
      <w:r w:rsidRPr="00F633E4">
        <w:rPr>
          <w:rFonts w:asciiTheme="minorHAnsi" w:eastAsia="Garamond" w:hAnsiTheme="minorHAnsi" w:cstheme="minorHAnsi"/>
          <w:sz w:val="16"/>
        </w:rPr>
        <w:t xml:space="preserve"> </w:t>
      </w:r>
      <w:r w:rsidRPr="00F633E4">
        <w:rPr>
          <w:rFonts w:asciiTheme="minorHAnsi" w:hAnsiTheme="minorHAnsi" w:cstheme="minorHAnsi"/>
          <w:sz w:val="16"/>
        </w:rPr>
        <w:t>Barry</w:t>
      </w:r>
      <w:r w:rsidRPr="00F633E4">
        <w:rPr>
          <w:rFonts w:asciiTheme="minorHAnsi" w:eastAsia="Garamond" w:hAnsiTheme="minorHAnsi" w:cstheme="minorHAnsi"/>
          <w:sz w:val="16"/>
        </w:rPr>
        <w:t xml:space="preserve"> </w:t>
      </w:r>
      <w:r w:rsidRPr="00F633E4">
        <w:rPr>
          <w:rFonts w:asciiTheme="minorHAnsi" w:hAnsiTheme="minorHAnsi" w:cstheme="minorHAnsi"/>
          <w:sz w:val="16"/>
        </w:rPr>
        <w:t>faction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SNCC,</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Bobbie</w:t>
      </w:r>
      <w:r w:rsidRPr="00F633E4">
        <w:rPr>
          <w:rFonts w:asciiTheme="minorHAnsi" w:eastAsia="Garamond" w:hAnsiTheme="minorHAnsi" w:cstheme="minorHAnsi"/>
          <w:sz w:val="16"/>
        </w:rPr>
        <w:t xml:space="preserve"> </w:t>
      </w:r>
      <w:r w:rsidRPr="00F633E4">
        <w:rPr>
          <w:rFonts w:asciiTheme="minorHAnsi" w:hAnsiTheme="minorHAnsi" w:cstheme="minorHAnsi"/>
          <w:sz w:val="16"/>
        </w:rPr>
        <w:t>Kennedy</w:t>
      </w:r>
      <w:r w:rsidRPr="00F633E4">
        <w:rPr>
          <w:rFonts w:asciiTheme="minorHAnsi" w:eastAsia="Garamond" w:hAnsiTheme="minorHAnsi" w:cstheme="minorHAnsi"/>
          <w:sz w:val="16"/>
        </w:rPr>
        <w:t xml:space="preserve"> </w:t>
      </w:r>
      <w:r w:rsidRPr="00F633E4">
        <w:rPr>
          <w:rFonts w:asciiTheme="minorHAnsi" w:hAnsiTheme="minorHAnsi" w:cstheme="minorHAnsi"/>
          <w:sz w:val="16"/>
        </w:rPr>
        <w:t>Democrats)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were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accountable,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their</w:t>
      </w:r>
      <w:r w:rsidRPr="00F633E4">
        <w:rPr>
          <w:rFonts w:asciiTheme="minorHAnsi" w:eastAsia="Garamond" w:hAnsiTheme="minorHAnsi" w:cstheme="minorHAnsi"/>
          <w:sz w:val="16"/>
        </w:rPr>
        <w:t xml:space="preserve"> </w:t>
      </w:r>
      <w:r w:rsidRPr="00F633E4">
        <w:rPr>
          <w:rFonts w:asciiTheme="minorHAnsi" w:hAnsiTheme="minorHAnsi" w:cstheme="minorHAnsi"/>
          <w:sz w:val="16"/>
        </w:rPr>
        <w:t>rhetorical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machinations,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paradigmatic</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zeitgeist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Black</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Panthers,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American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Indian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Movement,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Weather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Underground.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Radicals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progressives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deride,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reject,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chastise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armed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struggle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mercilessly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cavalierly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with</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respect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tactics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possibility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success,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could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dismiss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revolution-as-ethic</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because</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they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could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not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make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convincing</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case</w:t>
      </w:r>
      <w:r w:rsidRPr="00F633E4">
        <w:rPr>
          <w:rFonts w:asciiTheme="minorHAnsi" w:eastAsia="Garamond" w:hAnsiTheme="minorHAnsi" w:cstheme="minorHAnsi"/>
          <w:sz w:val="16"/>
        </w:rPr>
        <w:t>—</w:t>
      </w:r>
      <w:r w:rsidRPr="00F633E4">
        <w:rPr>
          <w:rFonts w:asciiTheme="minorHAnsi" w:hAnsiTheme="minorHAnsi" w:cstheme="minorHAnsi"/>
          <w:sz w:val="16"/>
        </w:rPr>
        <w:t>by</w:t>
      </w:r>
      <w:r w:rsidRPr="00F633E4">
        <w:rPr>
          <w:rFonts w:asciiTheme="minorHAnsi" w:eastAsia="Garamond" w:hAnsiTheme="minorHAnsi" w:cstheme="minorHAnsi"/>
          <w:sz w:val="16"/>
        </w:rPr>
        <w:t xml:space="preserve"> </w:t>
      </w:r>
      <w:r w:rsidRPr="00F633E4">
        <w:rPr>
          <w:rFonts w:asciiTheme="minorHAnsi" w:hAnsiTheme="minorHAnsi" w:cstheme="minorHAnsi"/>
          <w:sz w:val="16"/>
        </w:rPr>
        <w:t>way</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paradigmatic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analysis</w:t>
      </w:r>
      <w:r w:rsidRPr="00F633E4">
        <w:rPr>
          <w:rFonts w:asciiTheme="minorHAnsi" w:eastAsia="Garamond" w:hAnsiTheme="minorHAnsi" w:cstheme="minorHAnsi"/>
          <w:sz w:val="16"/>
        </w:rPr>
        <w:t>—</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formation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still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hope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maintain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credibility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radicals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progressives</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Even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Bobby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Kennedy</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U.S.</w:t>
      </w:r>
      <w:r w:rsidRPr="00F633E4">
        <w:rPr>
          <w:rFonts w:asciiTheme="minorHAnsi" w:eastAsia="Garamond" w:hAnsiTheme="minorHAnsi" w:cstheme="minorHAnsi"/>
          <w:sz w:val="16"/>
        </w:rPr>
        <w:t xml:space="preserve"> </w:t>
      </w:r>
      <w:r w:rsidRPr="00F633E4">
        <w:rPr>
          <w:rFonts w:asciiTheme="minorHAnsi" w:hAnsiTheme="minorHAnsi" w:cstheme="minorHAnsi"/>
          <w:sz w:val="16"/>
        </w:rPr>
        <w:t>attorney</w:t>
      </w:r>
      <w:r w:rsidRPr="00F633E4">
        <w:rPr>
          <w:rFonts w:asciiTheme="minorHAnsi" w:eastAsia="Garamond" w:hAnsiTheme="minorHAnsi" w:cstheme="minorHAnsi"/>
          <w:sz w:val="16"/>
        </w:rPr>
        <w:t xml:space="preserve"> </w:t>
      </w:r>
      <w:r w:rsidRPr="00F633E4">
        <w:rPr>
          <w:rFonts w:asciiTheme="minorHAnsi" w:hAnsiTheme="minorHAnsi" w:cstheme="minorHAnsi"/>
          <w:sz w:val="16"/>
        </w:rPr>
        <w:t>general</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presidential</w:t>
      </w:r>
      <w:r w:rsidRPr="00F633E4">
        <w:rPr>
          <w:rFonts w:asciiTheme="minorHAnsi" w:eastAsia="Garamond" w:hAnsiTheme="minorHAnsi" w:cstheme="minorHAnsi"/>
          <w:sz w:val="16"/>
        </w:rPr>
        <w:t xml:space="preserve"> </w:t>
      </w:r>
      <w:r w:rsidRPr="00F633E4">
        <w:rPr>
          <w:rFonts w:asciiTheme="minorHAnsi" w:hAnsiTheme="minorHAnsi" w:cstheme="minorHAnsi"/>
          <w:sz w:val="16"/>
        </w:rPr>
        <w:t>candidate)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mused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law</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its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enforcers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had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standing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presence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Blacks</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One</w:t>
      </w:r>
      <w:r w:rsidRPr="00F633E4">
        <w:rPr>
          <w:rFonts w:asciiTheme="minorHAnsi" w:eastAsia="Garamond" w:hAnsiTheme="minorHAnsi" w:cstheme="minorHAnsi"/>
          <w:sz w:val="16"/>
        </w:rPr>
        <w:t xml:space="preserve"> </w:t>
      </w:r>
      <w:r w:rsidRPr="00F633E4">
        <w:rPr>
          <w:rFonts w:asciiTheme="minorHAnsi" w:hAnsiTheme="minorHAnsi" w:cstheme="minorHAnsi"/>
          <w:sz w:val="16"/>
        </w:rPr>
        <w:t>could</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many</w:t>
      </w:r>
      <w:r w:rsidRPr="00F633E4">
        <w:rPr>
          <w:rFonts w:asciiTheme="minorHAnsi" w:eastAsia="Garamond" w:hAnsiTheme="minorHAnsi" w:cstheme="minorHAnsi"/>
          <w:sz w:val="16"/>
        </w:rPr>
        <w:t xml:space="preserve"> </w:t>
      </w:r>
      <w:r w:rsidRPr="00F633E4">
        <w:rPr>
          <w:rFonts w:asciiTheme="minorHAnsi" w:hAnsiTheme="minorHAnsi" w:cstheme="minorHAnsi"/>
          <w:sz w:val="16"/>
        </w:rPr>
        <w:t>did)</w:t>
      </w:r>
      <w:r w:rsidRPr="00F633E4">
        <w:rPr>
          <w:rFonts w:asciiTheme="minorHAnsi" w:eastAsia="Garamond" w:hAnsiTheme="minorHAnsi" w:cstheme="minorHAnsi"/>
          <w:sz w:val="16"/>
        </w:rPr>
        <w:t xml:space="preserve"> </w:t>
      </w:r>
      <w:r w:rsidRPr="00F633E4">
        <w:rPr>
          <w:rFonts w:asciiTheme="minorHAnsi" w:hAnsiTheme="minorHAnsi" w:cstheme="minorHAnsi"/>
          <w:sz w:val="16"/>
        </w:rPr>
        <w:t>acknowledge</w:t>
      </w:r>
      <w:r w:rsidRPr="00F633E4">
        <w:rPr>
          <w:rFonts w:asciiTheme="minorHAnsi" w:eastAsia="Garamond" w:hAnsiTheme="minorHAnsi" w:cstheme="minorHAnsi"/>
          <w:sz w:val="16"/>
        </w:rPr>
        <w:t xml:space="preserve"> </w:t>
      </w:r>
      <w:r w:rsidRPr="00F633E4">
        <w:rPr>
          <w:rFonts w:asciiTheme="minorHAnsi" w:hAnsiTheme="minorHAnsi" w:cstheme="minorHAnsi"/>
          <w:sz w:val="16"/>
        </w:rPr>
        <w:t>America</w:t>
      </w:r>
      <w:r w:rsidRPr="00F633E4">
        <w:rPr>
          <w:rFonts w:asciiTheme="minorHAnsi" w:eastAsia="Garamond" w:hAnsiTheme="minorHAnsi" w:cstheme="minorHAnsi"/>
          <w:sz w:val="16"/>
        </w:rPr>
        <w:t>’</w:t>
      </w:r>
      <w:r w:rsidRPr="00F633E4">
        <w:rPr>
          <w:rFonts w:asciiTheme="minorHAnsi" w:hAnsiTheme="minorHAnsi" w:cstheme="minorHAnsi"/>
          <w:sz w:val="16"/>
        </w:rPr>
        <w:t>s</w:t>
      </w:r>
      <w:r w:rsidRPr="00F633E4">
        <w:rPr>
          <w:rFonts w:asciiTheme="minorHAnsi" w:eastAsia="Garamond" w:hAnsiTheme="minorHAnsi" w:cstheme="minorHAnsi"/>
          <w:sz w:val="16"/>
        </w:rPr>
        <w:t xml:space="preserve"> </w:t>
      </w:r>
      <w:r w:rsidRPr="00F633E4">
        <w:rPr>
          <w:rFonts w:asciiTheme="minorHAnsi" w:hAnsiTheme="minorHAnsi" w:cstheme="minorHAnsi"/>
          <w:sz w:val="16"/>
        </w:rPr>
        <w:t>strength</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power.</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seldom,</w:t>
      </w:r>
      <w:r w:rsidRPr="00F633E4">
        <w:rPr>
          <w:rFonts w:asciiTheme="minorHAnsi" w:eastAsia="Garamond" w:hAnsiTheme="minorHAnsi" w:cstheme="minorHAnsi"/>
          <w:sz w:val="16"/>
        </w:rPr>
        <w:t xml:space="preserve"> </w:t>
      </w:r>
      <w:r w:rsidRPr="00F633E4">
        <w:rPr>
          <w:rFonts w:asciiTheme="minorHAnsi" w:hAnsiTheme="minorHAnsi" w:cstheme="minorHAnsi"/>
          <w:sz w:val="16"/>
        </w:rPr>
        <w:t>however,</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rose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level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assessment,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rather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remained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assessment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so-called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balance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forces.</w:t>
      </w:r>
      <w:r w:rsidRPr="00F633E4">
        <w:rPr>
          <w:rStyle w:val="IntenseEmphasis"/>
          <w:rFonts w:asciiTheme="minorHAnsi" w:eastAsia="Garamond" w:hAnsiTheme="minorHAnsi" w:cstheme="minorHAnsi"/>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Blacks,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lesser</w:t>
      </w:r>
      <w:r w:rsidRPr="00F633E4">
        <w:rPr>
          <w:rFonts w:asciiTheme="minorHAnsi" w:eastAsia="Garamond" w:hAnsiTheme="minorHAnsi" w:cstheme="minorHAnsi"/>
          <w:sz w:val="16"/>
        </w:rPr>
        <w:t xml:space="preserve"> </w:t>
      </w:r>
      <w:r w:rsidRPr="00F633E4">
        <w:rPr>
          <w:rFonts w:asciiTheme="minorHAnsi" w:hAnsiTheme="minorHAnsi" w:cstheme="minorHAnsi"/>
          <w:sz w:val="16"/>
        </w:rPr>
        <w:t>extent</w:t>
      </w:r>
      <w:r w:rsidRPr="00F633E4">
        <w:rPr>
          <w:rFonts w:asciiTheme="minorHAnsi" w:eastAsia="Garamond" w:hAnsiTheme="minorHAnsi" w:cstheme="minorHAnsi"/>
          <w:sz w:val="16"/>
        </w:rPr>
        <w:t xml:space="preserve"> </w:t>
      </w:r>
      <w:r w:rsidRPr="00F633E4">
        <w:rPr>
          <w:rFonts w:asciiTheme="minorHAnsi" w:hAnsiTheme="minorHAnsi" w:cstheme="minorHAnsi"/>
          <w:sz w:val="16"/>
        </w:rPr>
        <w:t>Indians,</w:t>
      </w:r>
      <w:r w:rsidRPr="00F633E4">
        <w:rPr>
          <w:rFonts w:asciiTheme="minorHAnsi" w:eastAsia="Garamond" w:hAnsiTheme="minorHAnsi" w:cstheme="minorHAnsi"/>
          <w:sz w:val="16"/>
        </w:rPr>
        <w:t xml:space="preserve"> </w:t>
      </w:r>
      <w:r w:rsidRPr="00F633E4">
        <w:rPr>
          <w:rFonts w:asciiTheme="minorHAnsi" w:hAnsiTheme="minorHAnsi" w:cstheme="minorHAnsi"/>
          <w:sz w:val="16"/>
        </w:rPr>
        <w:t>circulated</w:t>
      </w:r>
      <w:r w:rsidRPr="00F633E4">
        <w:rPr>
          <w:rFonts w:asciiTheme="minorHAnsi" w:eastAsia="Garamond" w:hAnsiTheme="minorHAnsi" w:cstheme="minorHAnsi"/>
          <w:sz w:val="16"/>
        </w:rPr>
        <w:t xml:space="preserve"> </w:t>
      </w:r>
      <w:r w:rsidRPr="00F633E4">
        <w:rPr>
          <w:rFonts w:asciiTheme="minorHAnsi" w:hAnsiTheme="minorHAnsi" w:cstheme="minorHAnsi"/>
          <w:sz w:val="16"/>
        </w:rPr>
        <w:t>too</w:t>
      </w:r>
      <w:r w:rsidRPr="00F633E4">
        <w:rPr>
          <w:rFonts w:asciiTheme="minorHAnsi" w:eastAsia="Garamond" w:hAnsiTheme="minorHAnsi" w:cstheme="minorHAnsi"/>
          <w:sz w:val="16"/>
        </w:rPr>
        <w:t xml:space="preserve"> </w:t>
      </w:r>
      <w:r w:rsidRPr="00F633E4">
        <w:rPr>
          <w:rFonts w:asciiTheme="minorHAnsi" w:hAnsiTheme="minorHAnsi" w:cstheme="minorHAnsi"/>
          <w:sz w:val="16"/>
        </w:rPr>
        <w:t>widely</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credibly</w:t>
      </w:r>
      <w:r w:rsidRPr="00F633E4">
        <w:rPr>
          <w:rFonts w:asciiTheme="minorHAnsi" w:eastAsia="Garamond" w:hAnsiTheme="minorHAnsi" w:cstheme="minorHAnsi"/>
          <w:sz w:val="16"/>
        </w:rPr>
        <w:t xml:space="preserve"> </w:t>
      </w:r>
      <w:r w:rsidRPr="00F633E4">
        <w:rPr>
          <w:rFonts w:asciiTheme="minorHAnsi" w:hAnsiTheme="minorHAnsi" w:cstheme="minorHAnsi"/>
          <w:sz w:val="16"/>
        </w:rPr>
        <w:t>wed</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U.S.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ethics.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raw</w:t>
      </w:r>
      <w:r w:rsidRPr="00F633E4">
        <w:rPr>
          <w:rFonts w:asciiTheme="minorHAnsi" w:eastAsia="Garamond" w:hAnsiTheme="minorHAnsi" w:cstheme="minorHAnsi"/>
          <w:sz w:val="16"/>
        </w:rPr>
        <w:t xml:space="preserve"> </w:t>
      </w:r>
      <w:r w:rsidRPr="00F633E4">
        <w:rPr>
          <w:rFonts w:asciiTheme="minorHAnsi" w:hAnsiTheme="minorHAnsi" w:cstheme="minorHAnsi"/>
          <w:sz w:val="16"/>
        </w:rPr>
        <w:t>force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COINTELPRO</w:t>
      </w:r>
      <w:r w:rsidRPr="00F633E4">
        <w:rPr>
          <w:rFonts w:asciiTheme="minorHAnsi" w:eastAsia="Garamond" w:hAnsiTheme="minorHAnsi" w:cstheme="minorHAnsi"/>
          <w:sz w:val="16"/>
        </w:rPr>
        <w:t xml:space="preserve"> </w:t>
      </w:r>
      <w:r w:rsidRPr="00F633E4">
        <w:rPr>
          <w:rFonts w:asciiTheme="minorHAnsi" w:hAnsiTheme="minorHAnsi" w:cstheme="minorHAnsi"/>
          <w:sz w:val="16"/>
        </w:rPr>
        <w:t>put</w:t>
      </w:r>
      <w:r w:rsidRPr="00F633E4">
        <w:rPr>
          <w:rFonts w:asciiTheme="minorHAnsi" w:eastAsia="Garamond" w:hAnsiTheme="minorHAnsi" w:cstheme="minorHAnsi"/>
          <w:sz w:val="16"/>
        </w:rPr>
        <w:t xml:space="preserve"> </w:t>
      </w:r>
      <w:r w:rsidRPr="00F633E4">
        <w:rPr>
          <w:rFonts w:asciiTheme="minorHAnsi" w:hAnsiTheme="minorHAnsi" w:cstheme="minorHAnsi"/>
          <w:sz w:val="16"/>
        </w:rPr>
        <w:t>an</w:t>
      </w:r>
      <w:r w:rsidRPr="00F633E4">
        <w:rPr>
          <w:rFonts w:asciiTheme="minorHAnsi" w:eastAsia="Garamond" w:hAnsiTheme="minorHAnsi" w:cstheme="minorHAnsi"/>
          <w:sz w:val="16"/>
        </w:rPr>
        <w:t xml:space="preserve"> </w:t>
      </w:r>
      <w:r w:rsidRPr="00F633E4">
        <w:rPr>
          <w:rFonts w:asciiTheme="minorHAnsi" w:hAnsiTheme="minorHAnsi" w:cstheme="minorHAnsi"/>
          <w:sz w:val="16"/>
        </w:rPr>
        <w:t>end</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trajectory</w:t>
      </w:r>
      <w:r w:rsidRPr="00F633E4">
        <w:rPr>
          <w:rFonts w:asciiTheme="minorHAnsi" w:eastAsia="Garamond" w:hAnsiTheme="minorHAnsi" w:cstheme="minorHAnsi"/>
          <w:sz w:val="16"/>
        </w:rPr>
        <w:t xml:space="preserve"> </w:t>
      </w:r>
      <w:r w:rsidRPr="00F633E4">
        <w:rPr>
          <w:rFonts w:asciiTheme="minorHAnsi" w:hAnsiTheme="minorHAnsi" w:cstheme="minorHAnsi"/>
          <w:sz w:val="16"/>
        </w:rPr>
        <w:t>toward</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possible</w:t>
      </w:r>
      <w:r w:rsidRPr="00F633E4">
        <w:rPr>
          <w:rFonts w:asciiTheme="minorHAnsi" w:eastAsia="Garamond" w:hAnsiTheme="minorHAnsi" w:cstheme="minorHAnsi"/>
          <w:sz w:val="16"/>
        </w:rPr>
        <w:t xml:space="preserve"> </w:t>
      </w:r>
      <w:r w:rsidRPr="00F633E4">
        <w:rPr>
          <w:rFonts w:asciiTheme="minorHAnsi" w:hAnsiTheme="minorHAnsi" w:cstheme="minorHAnsi"/>
          <w:sz w:val="16"/>
        </w:rPr>
        <w:t>hegemony</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ethical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accountability.</w:t>
      </w:r>
      <w:r w:rsidRPr="00F633E4">
        <w:rPr>
          <w:rFonts w:asciiTheme="minorHAnsi" w:eastAsia="Garamond" w:hAnsiTheme="minorHAnsi" w:cstheme="minorHAnsi"/>
          <w:sz w:val="16"/>
        </w:rPr>
        <w:t xml:space="preserve"> </w:t>
      </w:r>
      <w:r w:rsidRPr="00F633E4">
        <w:rPr>
          <w:rFonts w:asciiTheme="minorHAnsi" w:hAnsiTheme="minorHAnsi" w:cstheme="minorHAnsi"/>
          <w:sz w:val="16"/>
        </w:rPr>
        <w:t>Consequently,</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power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Blackness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Redness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question</w:t>
      </w:r>
      <w:r w:rsidRPr="00F633E4">
        <w:rPr>
          <w:rStyle w:val="IntenseEmphasis"/>
          <w:rFonts w:asciiTheme="minorHAnsi" w:eastAsia="Garamond" w:hAnsiTheme="minorHAnsi" w:cstheme="minorHAnsi"/>
        </w:rPr>
        <w:t>—</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power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pose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question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greatest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power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all</w:t>
      </w:r>
      <w:r w:rsidRPr="00F633E4">
        <w:rPr>
          <w:rStyle w:val="IntenseEmphasis"/>
          <w:rFonts w:asciiTheme="minorHAnsi" w:eastAsia="Garamond" w:hAnsiTheme="minorHAnsi" w:cstheme="minorHAnsi"/>
        </w:rPr>
        <w:t>—</w:t>
      </w:r>
      <w:r w:rsidRPr="00F633E4">
        <w:rPr>
          <w:rStyle w:val="Emphasis"/>
          <w:rFonts w:asciiTheme="minorHAnsi" w:hAnsiTheme="minorHAnsi" w:cstheme="minorHAnsi"/>
        </w:rPr>
        <w:t>retreated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did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White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radicals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progressives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who</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retired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from</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struggle.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question</w:t>
      </w:r>
      <w:r w:rsidRPr="00F633E4">
        <w:rPr>
          <w:rStyle w:val="IntenseEmphasis"/>
          <w:rFonts w:asciiTheme="minorHAnsi" w:eastAsia="Garamond" w:hAnsiTheme="minorHAnsi" w:cstheme="minorHAnsi"/>
        </w:rPr>
        <w:t>’</w:t>
      </w:r>
      <w:r w:rsidRPr="00F633E4">
        <w:rPr>
          <w:rStyle w:val="IntenseEmphasis"/>
          <w:rFonts w:asciiTheme="minorHAnsi" w:hAnsiTheme="minorHAnsi" w:cstheme="minorHAnsi"/>
        </w:rPr>
        <w:t>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echo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lies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buried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graves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young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Black</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Panthers,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AIM</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Warriors,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Black</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Liberation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Army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soldiers,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prison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cells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where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many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them</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have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rotting</w:t>
      </w:r>
      <w:r w:rsidRPr="00F633E4">
        <w:rPr>
          <w:rFonts w:asciiTheme="minorHAnsi" w:eastAsia="Garamond" w:hAnsiTheme="minorHAnsi" w:cstheme="minorHAnsi"/>
          <w:sz w:val="16"/>
        </w:rPr>
        <w:t xml:space="preserve"> </w:t>
      </w:r>
      <w:r w:rsidRPr="00F633E4">
        <w:rPr>
          <w:rFonts w:asciiTheme="minorHAnsi" w:hAnsiTheme="minorHAnsi" w:cstheme="minorHAnsi"/>
          <w:sz w:val="16"/>
        </w:rPr>
        <w:t>(some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solitary</w:t>
      </w:r>
      <w:r w:rsidRPr="00F633E4">
        <w:rPr>
          <w:rFonts w:asciiTheme="minorHAnsi" w:eastAsia="Garamond" w:hAnsiTheme="minorHAnsi" w:cstheme="minorHAnsi"/>
          <w:sz w:val="16"/>
        </w:rPr>
        <w:t xml:space="preserve"> </w:t>
      </w:r>
      <w:r w:rsidRPr="00F633E4">
        <w:rPr>
          <w:rFonts w:asciiTheme="minorHAnsi" w:hAnsiTheme="minorHAnsi" w:cstheme="minorHAnsi"/>
          <w:sz w:val="16"/>
        </w:rPr>
        <w:t>confinement)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for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twenty,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thirty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years,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gates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academy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where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crazies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shout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passers-by</w:t>
      </w:r>
      <w:r w:rsidRPr="00F633E4">
        <w:rPr>
          <w:rStyle w:val="IntenseEmphasis"/>
          <w:rFonts w:asciiTheme="minorHAnsi" w:hAnsiTheme="minorHAnsi" w:cstheme="minorHAnsi"/>
        </w:rPr>
        <w: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Gone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young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vibrant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voices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affected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seismic</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shift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political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landscape</w:t>
      </w:r>
      <w:r w:rsidRPr="00F633E4">
        <w:rPr>
          <w:rStyle w:val="IntenseEmphasis"/>
          <w:rFonts w:asciiTheme="minorHAnsi" w:hAnsiTheme="minorHAnsi" w:cstheme="minorHAnsi"/>
        </w:rPr>
        <w: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also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intellectual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protocols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inquiry,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with</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them</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spate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feature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films</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became</w:t>
      </w:r>
      <w:r w:rsidRPr="00F633E4">
        <w:rPr>
          <w:rFonts w:asciiTheme="minorHAnsi" w:eastAsia="Garamond" w:hAnsiTheme="minorHAnsi" w:cstheme="minorHAnsi"/>
          <w:sz w:val="16"/>
        </w:rPr>
        <w:t xml:space="preserve"> </w:t>
      </w:r>
      <w:r w:rsidRPr="00F633E4">
        <w:rPr>
          <w:rFonts w:asciiTheme="minorHAnsi" w:hAnsiTheme="minorHAnsi" w:cstheme="minorHAnsi"/>
          <w:sz w:val="16"/>
        </w:rPr>
        <w:t>authorized,</w:t>
      </w:r>
      <w:r w:rsidRPr="00F633E4">
        <w:rPr>
          <w:rFonts w:asciiTheme="minorHAnsi" w:eastAsia="Garamond" w:hAnsiTheme="minorHAnsi" w:cstheme="minorHAnsi"/>
          <w:sz w:val="16"/>
        </w:rPr>
        <w:t xml:space="preserve"> </w:t>
      </w:r>
      <w:r w:rsidRPr="00F633E4">
        <w:rPr>
          <w:rFonts w:asciiTheme="minorHAnsi" w:hAnsiTheme="minorHAnsi" w:cstheme="minorHAnsi"/>
          <w:sz w:val="16"/>
        </w:rPr>
        <w:t>if</w:t>
      </w:r>
      <w:r w:rsidRPr="00F633E4">
        <w:rPr>
          <w:rFonts w:asciiTheme="minorHAnsi" w:eastAsia="Garamond" w:hAnsiTheme="minorHAnsi" w:cstheme="minorHAnsi"/>
          <w:sz w:val="16"/>
        </w:rPr>
        <w:t xml:space="preserve"> </w:t>
      </w:r>
      <w:r w:rsidRPr="00F633E4">
        <w:rPr>
          <w:rFonts w:asciiTheme="minorHAnsi" w:hAnsiTheme="minorHAnsi" w:cstheme="minorHAnsi"/>
          <w:sz w:val="16"/>
        </w:rPr>
        <w:t>not</w:t>
      </w:r>
      <w:r w:rsidRPr="00F633E4">
        <w:rPr>
          <w:rFonts w:asciiTheme="minorHAnsi" w:eastAsia="Garamond" w:hAnsiTheme="minorHAnsi" w:cstheme="minorHAnsi"/>
          <w:sz w:val="16"/>
        </w:rPr>
        <w:t xml:space="preserve"> </w:t>
      </w:r>
      <w:r w:rsidRPr="00F633E4">
        <w:rPr>
          <w:rFonts w:asciiTheme="minorHAnsi" w:hAnsiTheme="minorHAnsi" w:cstheme="minorHAnsi"/>
          <w:sz w:val="16"/>
        </w:rPr>
        <w:t>by</w:t>
      </w:r>
      <w:r w:rsidRPr="00F633E4">
        <w:rPr>
          <w:rFonts w:asciiTheme="minorHAnsi" w:eastAsia="Garamond" w:hAnsiTheme="minorHAnsi" w:cstheme="minorHAnsi"/>
          <w:sz w:val="16"/>
        </w:rPr>
        <w:t xml:space="preserve"> </w:t>
      </w:r>
      <w:r w:rsidRPr="00F633E4">
        <w:rPr>
          <w:rFonts w:asciiTheme="minorHAnsi" w:hAnsiTheme="minorHAnsi" w:cstheme="minorHAnsi"/>
          <w:sz w:val="16"/>
        </w:rPr>
        <w:t>an</w:t>
      </w:r>
      <w:r w:rsidRPr="00F633E4">
        <w:rPr>
          <w:rFonts w:asciiTheme="minorHAnsi" w:eastAsia="Garamond" w:hAnsiTheme="minorHAnsi" w:cstheme="minorHAnsi"/>
          <w:sz w:val="16"/>
        </w:rPr>
        <w:t xml:space="preserve"> </w:t>
      </w:r>
      <w:r w:rsidRPr="00F633E4">
        <w:rPr>
          <w:rFonts w:asciiTheme="minorHAnsi" w:hAnsiTheme="minorHAnsi" w:cstheme="minorHAnsi"/>
          <w:sz w:val="16"/>
        </w:rPr>
        <w:t>unabashed</w:t>
      </w:r>
      <w:r w:rsidRPr="00F633E4">
        <w:rPr>
          <w:rFonts w:asciiTheme="minorHAnsi" w:eastAsia="Garamond" w:hAnsiTheme="minorHAnsi" w:cstheme="minorHAnsi"/>
          <w:sz w:val="16"/>
        </w:rPr>
        <w:t xml:space="preserve"> </w:t>
      </w:r>
      <w:r w:rsidRPr="00F633E4">
        <w:rPr>
          <w:rFonts w:asciiTheme="minorHAnsi" w:hAnsiTheme="minorHAnsi" w:cstheme="minorHAnsi"/>
          <w:sz w:val="16"/>
        </w:rPr>
        <w:t>revolutionary</w:t>
      </w:r>
      <w:r w:rsidRPr="00F633E4">
        <w:rPr>
          <w:rFonts w:asciiTheme="minorHAnsi" w:eastAsia="Garamond" w:hAnsiTheme="minorHAnsi" w:cstheme="minorHAnsi"/>
          <w:sz w:val="16"/>
        </w:rPr>
        <w:t xml:space="preserve"> </w:t>
      </w:r>
      <w:r w:rsidRPr="00F633E4">
        <w:rPr>
          <w:rFonts w:asciiTheme="minorHAnsi" w:hAnsiTheme="minorHAnsi" w:cstheme="minorHAnsi"/>
          <w:sz w:val="16"/>
        </w:rPr>
        <w:t>polemic,</w:t>
      </w:r>
      <w:r w:rsidRPr="00F633E4">
        <w:rPr>
          <w:rFonts w:asciiTheme="minorHAnsi" w:eastAsia="Garamond" w:hAnsiTheme="minorHAnsi" w:cstheme="minorHAnsi"/>
          <w:sz w:val="16"/>
        </w:rPr>
        <w:t xml:space="preserve"> </w:t>
      </w:r>
      <w:r w:rsidRPr="00F633E4">
        <w:rPr>
          <w:rFonts w:asciiTheme="minorHAnsi" w:hAnsiTheme="minorHAnsi" w:cstheme="minorHAnsi"/>
          <w:sz w:val="16"/>
        </w:rPr>
        <w:t>then</w:t>
      </w:r>
      <w:r w:rsidRPr="00F633E4">
        <w:rPr>
          <w:rFonts w:asciiTheme="minorHAnsi" w:eastAsia="Garamond" w:hAnsiTheme="minorHAnsi" w:cstheme="minorHAnsi"/>
          <w:sz w:val="16"/>
        </w:rPr>
        <w:t xml:space="preserve"> </w:t>
      </w:r>
      <w:r w:rsidRPr="00F633E4">
        <w:rPr>
          <w:rFonts w:asciiTheme="minorHAnsi" w:hAnsiTheme="minorHAnsi" w:cstheme="minorHAnsi"/>
          <w:sz w:val="16"/>
        </w:rPr>
        <w:t>certainly</w:t>
      </w:r>
      <w:r w:rsidRPr="00F633E4">
        <w:rPr>
          <w:rFonts w:asciiTheme="minorHAnsi" w:eastAsia="Garamond" w:hAnsiTheme="minorHAnsi" w:cstheme="minorHAnsi"/>
          <w:sz w:val="16"/>
        </w:rPr>
        <w:t xml:space="preserve"> </w:t>
      </w:r>
      <w:r w:rsidRPr="00F633E4">
        <w:rPr>
          <w:rFonts w:asciiTheme="minorHAnsi" w:hAnsiTheme="minorHAnsi" w:cstheme="minorHAnsi"/>
          <w:sz w:val="16"/>
        </w:rPr>
        <w:t>by</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revolutionary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zeitgeist</w:t>
      </w:r>
      <w:r w:rsidRPr="00F633E4">
        <w:rPr>
          <w:rFonts w:asciiTheme="minorHAnsi" w:hAnsiTheme="minorHAnsi" w:cstheme="minorHAnsi"/>
          <w:sz w:val="16"/>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still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possible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dream</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unfettered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ethics,</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a</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dream</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Settlement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and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Slave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estate</w:t>
      </w:r>
      <w:r w:rsidRPr="00F633E4">
        <w:rPr>
          <w:rStyle w:val="Emphasis"/>
          <w:rFonts w:asciiTheme="minorHAnsi" w:eastAsia="Garamond" w:hAnsiTheme="minorHAnsi" w:cstheme="minorHAnsi"/>
        </w:rPr>
        <w:t>’</w:t>
      </w:r>
      <w:r w:rsidRPr="00F633E4">
        <w:rPr>
          <w:rStyle w:val="Emphasis"/>
          <w:rFonts w:asciiTheme="minorHAnsi" w:hAnsiTheme="minorHAnsi" w:cstheme="minorHAnsi"/>
        </w:rPr>
        <w:t>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destruction</w:t>
      </w:r>
      <w:r w:rsidRPr="00F633E4">
        <w:rPr>
          <w:rStyle w:val="IntenseEmphasis"/>
          <w:rFonts w:asciiTheme="minorHAnsi" w:hAnsiTheme="minorHAnsi" w:cstheme="minorHAnsi"/>
        </w:rPr>
        <w: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manifest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itself</w:t>
      </w:r>
      <w:r w:rsidRPr="00F633E4">
        <w:rPr>
          <w:rFonts w:asciiTheme="minorHAnsi" w:eastAsia="Garamond" w:hAnsiTheme="minorHAnsi" w:cstheme="minorHAnsi"/>
          <w:sz w:val="16"/>
        </w:rPr>
        <w:t xml:space="preserve"> </w:t>
      </w:r>
      <w:r w:rsidRPr="00F633E4">
        <w:rPr>
          <w:rFonts w:asciiTheme="minorHAnsi" w:hAnsiTheme="minorHAnsi" w:cstheme="minorHAnsi"/>
          <w:sz w:val="16"/>
        </w:rPr>
        <w:t>at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ethical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core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when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dream</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longer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constituent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element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streets</w:t>
      </w:r>
      <w:r w:rsidRPr="00F633E4">
        <w:rPr>
          <w:rFonts w:asciiTheme="minorHAnsi" w:eastAsia="Garamond" w:hAnsiTheme="minorHAnsi" w:cstheme="minorHAnsi"/>
          <w:sz w:val="16"/>
        </w:rPr>
        <w:t xml:space="preserve"> </w:t>
      </w:r>
      <w:r w:rsidRPr="00F633E4">
        <w:rPr>
          <w:rFonts w:asciiTheme="minorHAnsi" w:hAnsiTheme="minorHAnsi" w:cstheme="minorHAnsi"/>
          <w:sz w:val="16"/>
        </w:rPr>
        <w:t>nor</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intellectual</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academy?</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answer</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no</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sense</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as</w:t>
      </w:r>
      <w:r w:rsidRPr="00F633E4">
        <w:rPr>
          <w:rFonts w:asciiTheme="minorHAnsi" w:eastAsia="Garamond" w:hAnsiTheme="minorHAnsi" w:cstheme="minorHAnsi"/>
          <w:sz w:val="16"/>
        </w:rPr>
        <w:t xml:space="preserve"> </w:t>
      </w:r>
      <w:r w:rsidRPr="00F633E4">
        <w:rPr>
          <w:rFonts w:asciiTheme="minorHAnsi" w:hAnsiTheme="minorHAnsi" w:cstheme="minorHAnsi"/>
          <w:sz w:val="16"/>
        </w:rPr>
        <w:t>history</w:t>
      </w:r>
      <w:r w:rsidRPr="00F633E4">
        <w:rPr>
          <w:rFonts w:asciiTheme="minorHAnsi" w:eastAsia="Garamond" w:hAnsiTheme="minorHAnsi" w:cstheme="minorHAnsi"/>
          <w:sz w:val="16"/>
        </w:rPr>
        <w:t xml:space="preserve"> </w:t>
      </w:r>
      <w:r w:rsidRPr="00F633E4">
        <w:rPr>
          <w:rFonts w:asciiTheme="minorHAnsi" w:hAnsiTheme="minorHAnsi" w:cstheme="minorHAnsi"/>
          <w:sz w:val="16"/>
        </w:rPr>
        <w:t>has</w:t>
      </w:r>
      <w:r w:rsidRPr="00F633E4">
        <w:rPr>
          <w:rFonts w:asciiTheme="minorHAnsi" w:eastAsia="Garamond" w:hAnsiTheme="minorHAnsi" w:cstheme="minorHAnsi"/>
          <w:sz w:val="16"/>
        </w:rPr>
        <w:t xml:space="preserve"> </w:t>
      </w:r>
      <w:r w:rsidRPr="00F633E4">
        <w:rPr>
          <w:rFonts w:asciiTheme="minorHAnsi" w:hAnsiTheme="minorHAnsi" w:cstheme="minorHAnsi"/>
          <w:sz w:val="16"/>
        </w:rPr>
        <w:t>shown,</w:t>
      </w:r>
      <w:r w:rsidRPr="00F633E4">
        <w:rPr>
          <w:rFonts w:asciiTheme="minorHAnsi" w:eastAsia="Garamond" w:hAnsiTheme="minorHAnsi" w:cstheme="minorHAnsi"/>
          <w:sz w:val="16"/>
        </w:rPr>
        <w:t xml:space="preserve"> </w:t>
      </w:r>
      <w:r w:rsidRPr="00F633E4">
        <w:rPr>
          <w:rFonts w:asciiTheme="minorHAnsi" w:hAnsiTheme="minorHAnsi" w:cstheme="minorHAnsi"/>
          <w:sz w:val="16"/>
        </w:rPr>
        <w:t>what</w:t>
      </w:r>
      <w:r w:rsidRPr="00F633E4">
        <w:rPr>
          <w:rFonts w:asciiTheme="minorHAnsi" w:eastAsia="Garamond" w:hAnsiTheme="minorHAnsi" w:cstheme="minorHAnsi"/>
          <w:sz w:val="16"/>
        </w:rPr>
        <w:t xml:space="preserve"> </w:t>
      </w:r>
      <w:r w:rsidRPr="00F633E4">
        <w:rPr>
          <w:rFonts w:asciiTheme="minorHAnsi" w:hAnsiTheme="minorHAnsi" w:cstheme="minorHAnsi"/>
          <w:sz w:val="16"/>
        </w:rPr>
        <w:t>cannot</w:t>
      </w:r>
      <w:r w:rsidRPr="00F633E4">
        <w:rPr>
          <w:rFonts w:asciiTheme="minorHAnsi" w:eastAsia="Garamond" w:hAnsiTheme="minorHAnsi" w:cstheme="minorHAnsi"/>
          <w:sz w:val="16"/>
        </w:rPr>
        <w:t xml:space="preserve"> </w:t>
      </w:r>
      <w:r w:rsidRPr="00F633E4">
        <w:rPr>
          <w:rFonts w:asciiTheme="minorHAnsi" w:hAnsiTheme="minorHAnsi" w:cstheme="minorHAnsi"/>
          <w:sz w:val="16"/>
        </w:rPr>
        <w:t>be</w:t>
      </w:r>
      <w:r w:rsidRPr="00F633E4">
        <w:rPr>
          <w:rFonts w:asciiTheme="minorHAnsi" w:eastAsia="Garamond" w:hAnsiTheme="minorHAnsi" w:cstheme="minorHAnsi"/>
          <w:sz w:val="16"/>
        </w:rPr>
        <w:t xml:space="preserve"> </w:t>
      </w:r>
      <w:r w:rsidRPr="00F633E4">
        <w:rPr>
          <w:rFonts w:asciiTheme="minorHAnsi" w:hAnsiTheme="minorHAnsi" w:cstheme="minorHAnsi"/>
          <w:sz w:val="16"/>
        </w:rPr>
        <w:t>articulated</w:t>
      </w:r>
      <w:r w:rsidRPr="00F633E4">
        <w:rPr>
          <w:rFonts w:asciiTheme="minorHAnsi" w:eastAsia="Garamond" w:hAnsiTheme="minorHAnsi" w:cstheme="minorHAnsi"/>
          <w:sz w:val="16"/>
        </w:rPr>
        <w:t xml:space="preserve"> </w:t>
      </w:r>
      <w:r w:rsidRPr="00F633E4">
        <w:rPr>
          <w:rFonts w:asciiTheme="minorHAnsi" w:hAnsiTheme="minorHAnsi" w:cstheme="minorHAnsi"/>
          <w:sz w:val="16"/>
        </w:rPr>
        <w:t>as</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streets</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doubly</w:t>
      </w:r>
      <w:r w:rsidRPr="00F633E4">
        <w:rPr>
          <w:rFonts w:asciiTheme="minorHAnsi" w:eastAsia="Garamond" w:hAnsiTheme="minorHAnsi" w:cstheme="minorHAnsi"/>
          <w:sz w:val="16"/>
        </w:rPr>
        <w:t xml:space="preserve"> </w:t>
      </w:r>
      <w:r w:rsidRPr="00F633E4">
        <w:rPr>
          <w:rFonts w:asciiTheme="minorHAnsi" w:hAnsiTheme="minorHAnsi" w:cstheme="minorHAnsi"/>
          <w:sz w:val="16"/>
        </w:rPr>
        <w:t>foreclosed</w:t>
      </w:r>
      <w:r w:rsidRPr="00F633E4">
        <w:rPr>
          <w:rFonts w:asciiTheme="minorHAnsi" w:eastAsia="Garamond" w:hAnsiTheme="minorHAnsi" w:cstheme="minorHAnsi"/>
          <w:sz w:val="16"/>
        </w:rPr>
        <w:t xml:space="preserve"> </w:t>
      </w:r>
      <w:r w:rsidRPr="00F633E4">
        <w:rPr>
          <w:rFonts w:asciiTheme="minorHAnsi" w:hAnsiTheme="minorHAnsi" w:cstheme="minorHAnsi"/>
          <w:sz w:val="16"/>
        </w:rPr>
        <w:t>upon</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screenplays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scholarly</w:t>
      </w:r>
      <w:r w:rsidRPr="00F633E4">
        <w:rPr>
          <w:rFonts w:asciiTheme="minorHAnsi" w:eastAsia="Garamond" w:hAnsiTheme="minorHAnsi" w:cstheme="minorHAnsi"/>
          <w:sz w:val="16"/>
        </w:rPr>
        <w:t xml:space="preserve"> </w:t>
      </w:r>
      <w:r w:rsidRPr="00F633E4">
        <w:rPr>
          <w:rFonts w:asciiTheme="minorHAnsi" w:hAnsiTheme="minorHAnsi" w:cstheme="minorHAnsi"/>
          <w:sz w:val="16"/>
        </w:rPr>
        <w:t>prose;</w:t>
      </w:r>
      <w:r w:rsidRPr="00F633E4">
        <w:rPr>
          <w:rFonts w:asciiTheme="minorHAnsi" w:eastAsia="Garamond" w:hAnsiTheme="minorHAnsi" w:cstheme="minorHAnsi"/>
          <w:sz w:val="16"/>
        </w:rPr>
        <w:t xml:space="preserve"> </w:t>
      </w:r>
      <w:r w:rsidRPr="00F633E4">
        <w:rPr>
          <w:rFonts w:asciiTheme="minorHAnsi" w:hAnsiTheme="minorHAnsi" w:cstheme="minorHAnsi"/>
          <w:sz w:val="16"/>
        </w:rPr>
        <w:t>but</w:t>
      </w:r>
      <w:r w:rsidRPr="00F633E4">
        <w:rPr>
          <w:rFonts w:asciiTheme="minorHAnsi" w:eastAsia="Garamond" w:hAnsiTheme="minorHAnsi" w:cstheme="minorHAnsi"/>
          <w:sz w:val="16"/>
        </w:rPr>
        <w:t xml:space="preserve"> “</w:t>
      </w:r>
      <w:r w:rsidRPr="00F633E4">
        <w:rPr>
          <w:rFonts w:asciiTheme="minorHAnsi" w:hAnsiTheme="minorHAnsi" w:cstheme="minorHAnsi"/>
          <w:sz w:val="16"/>
        </w:rPr>
        <w:t>yes</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sense</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even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most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taciturn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historical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moments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such</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ours,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Black</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suffering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breaks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foreclosure</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albeit</w:t>
      </w:r>
      <w:r w:rsidRPr="00F633E4">
        <w:rPr>
          <w:rFonts w:asciiTheme="minorHAnsi" w:eastAsia="Garamond" w:hAnsiTheme="minorHAnsi" w:cstheme="minorHAnsi"/>
          <w:sz w:val="16"/>
        </w:rPr>
        <w:t xml:space="preserve"> </w:t>
      </w:r>
      <w:r w:rsidRPr="00F633E4">
        <w:rPr>
          <w:rFonts w:asciiTheme="minorHAnsi" w:hAnsiTheme="minorHAnsi" w:cstheme="minorHAnsi"/>
          <w:sz w:val="16"/>
        </w:rPr>
        <w:t>like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somatic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compliance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hysterical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symptoms</w:t>
      </w:r>
      <w:r w:rsidRPr="00F633E4">
        <w:rPr>
          <w:rFonts w:asciiTheme="minorHAnsi" w:eastAsia="Garamond" w:hAnsiTheme="minorHAnsi" w:cstheme="minorHAnsi"/>
          <w:sz w:val="16"/>
        </w:rPr>
        <w:t>—</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registers</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both</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scholarship</w:t>
      </w:r>
      <w:r w:rsidRPr="00F633E4">
        <w:rPr>
          <w:rFonts w:asciiTheme="minorHAnsi" w:eastAsia="Garamond" w:hAnsiTheme="minorHAnsi" w:cstheme="minorHAnsi"/>
          <w:sz w:val="16"/>
        </w:rPr>
        <w:t xml:space="preserve"> </w:t>
      </w:r>
      <w:r w:rsidRPr="00F633E4">
        <w:rPr>
          <w:rFonts w:asciiTheme="minorHAnsi" w:hAnsiTheme="minorHAnsi" w:cstheme="minorHAnsi"/>
          <w:sz w:val="16"/>
        </w:rPr>
        <w:t>as</w:t>
      </w:r>
      <w:r w:rsidRPr="00F633E4">
        <w:rPr>
          <w:rFonts w:asciiTheme="minorHAnsi" w:eastAsia="Garamond" w:hAnsiTheme="minorHAnsi" w:cstheme="minorHAnsi"/>
          <w:sz w:val="16"/>
        </w:rPr>
        <w:t xml:space="preserve"> </w:t>
      </w:r>
      <w:r w:rsidRPr="00F633E4">
        <w:rPr>
          <w:rFonts w:asciiTheme="minorHAnsi" w:hAnsiTheme="minorHAnsi" w:cstheme="minorHAnsi"/>
          <w:sz w:val="16"/>
        </w:rPr>
        <w:t>symptoms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awareness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structural</w:t>
      </w:r>
      <w:r w:rsidRPr="00F633E4">
        <w:rPr>
          <w:rFonts w:asciiTheme="minorHAnsi" w:eastAsia="Garamond" w:hAnsiTheme="minorHAnsi" w:cstheme="minorHAnsi"/>
          <w:sz w:val="16"/>
        </w:rPr>
        <w:t xml:space="preserve"> </w:t>
      </w:r>
      <w:r w:rsidRPr="00F633E4">
        <w:rPr>
          <w:rFonts w:asciiTheme="minorHAnsi" w:hAnsiTheme="minorHAnsi" w:cstheme="minorHAnsi"/>
          <w:sz w:val="16"/>
        </w:rPr>
        <w:t>antagonisms.</w:t>
      </w:r>
      <w:r w:rsidRPr="00F633E4">
        <w:rPr>
          <w:rFonts w:asciiTheme="minorHAnsi" w:eastAsia="Garamond" w:hAnsiTheme="minorHAnsi" w:cstheme="minorHAnsi"/>
          <w:sz w:val="16"/>
        </w:rPr>
        <w:t xml:space="preserve"> </w:t>
      </w:r>
      <w:r w:rsidRPr="00F633E4">
        <w:rPr>
          <w:rFonts w:asciiTheme="minorHAnsi" w:hAnsiTheme="minorHAnsi" w:cstheme="minorHAnsi"/>
          <w:sz w:val="16"/>
        </w:rPr>
        <w:t>Between</w:t>
      </w:r>
      <w:r w:rsidRPr="00F633E4">
        <w:rPr>
          <w:rFonts w:asciiTheme="minorHAnsi" w:eastAsia="Garamond" w:hAnsiTheme="minorHAnsi" w:cstheme="minorHAnsi"/>
          <w:sz w:val="16"/>
        </w:rPr>
        <w:t xml:space="preserve"> </w:t>
      </w:r>
      <w:r w:rsidRPr="00F633E4">
        <w:rPr>
          <w:rFonts w:asciiTheme="minorHAnsi" w:hAnsiTheme="minorHAnsi" w:cstheme="minorHAnsi"/>
          <w:sz w:val="16"/>
        </w:rPr>
        <w:t>1967</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1980,</w:t>
      </w:r>
      <w:r w:rsidRPr="00F633E4">
        <w:rPr>
          <w:rFonts w:asciiTheme="minorHAnsi" w:eastAsia="Garamond" w:hAnsiTheme="minorHAnsi" w:cstheme="minorHAnsi"/>
          <w:sz w:val="16"/>
        </w:rPr>
        <w:t xml:space="preserve"> </w:t>
      </w:r>
      <w:r w:rsidRPr="00F633E4">
        <w:rPr>
          <w:rFonts w:asciiTheme="minorHAnsi" w:hAnsiTheme="minorHAnsi" w:cstheme="minorHAnsi"/>
          <w:sz w:val="16"/>
        </w:rPr>
        <w:t>we</w:t>
      </w:r>
      <w:r w:rsidRPr="00F633E4">
        <w:rPr>
          <w:rFonts w:asciiTheme="minorHAnsi" w:eastAsia="Garamond" w:hAnsiTheme="minorHAnsi" w:cstheme="minorHAnsi"/>
          <w:sz w:val="16"/>
        </w:rPr>
        <w:t xml:space="preserve"> </w:t>
      </w:r>
      <w:r w:rsidRPr="00F633E4">
        <w:rPr>
          <w:rFonts w:asciiTheme="minorHAnsi" w:hAnsiTheme="minorHAnsi" w:cstheme="minorHAnsi"/>
          <w:sz w:val="16"/>
        </w:rPr>
        <w:t>could</w:t>
      </w:r>
      <w:r w:rsidRPr="00F633E4">
        <w:rPr>
          <w:rFonts w:asciiTheme="minorHAnsi" w:eastAsia="Garamond" w:hAnsiTheme="minorHAnsi" w:cstheme="minorHAnsi"/>
          <w:sz w:val="16"/>
        </w:rPr>
        <w:t xml:space="preserve"> </w:t>
      </w:r>
      <w:r w:rsidRPr="00F633E4">
        <w:rPr>
          <w:rFonts w:asciiTheme="minorHAnsi" w:hAnsiTheme="minorHAnsi" w:cstheme="minorHAnsi"/>
          <w:sz w:val="16"/>
        </w:rPr>
        <w:t>think</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cinematically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intellectually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Blackness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Redness</w:t>
      </w:r>
      <w:r w:rsidRPr="00F633E4">
        <w:rPr>
          <w:rFonts w:asciiTheme="minorHAnsi" w:eastAsia="Garamond" w:hAnsiTheme="minorHAnsi" w:cstheme="minorHAnsi"/>
          <w:sz w:val="16"/>
        </w:rPr>
        <w:t xml:space="preserve"> </w:t>
      </w:r>
      <w:r w:rsidRPr="00F633E4">
        <w:rPr>
          <w:rFonts w:asciiTheme="minorHAnsi" w:hAnsiTheme="minorHAnsi" w:cstheme="minorHAnsi"/>
          <w:sz w:val="16"/>
        </w:rPr>
        <w:t>as</w:t>
      </w:r>
      <w:r w:rsidRPr="00F633E4">
        <w:rPr>
          <w:rFonts w:asciiTheme="minorHAnsi" w:eastAsia="Garamond" w:hAnsiTheme="minorHAnsi" w:cstheme="minorHAnsi"/>
          <w:sz w:val="16"/>
        </w:rPr>
        <w:t xml:space="preserve"> </w:t>
      </w:r>
      <w:r w:rsidRPr="00F633E4">
        <w:rPr>
          <w:rFonts w:asciiTheme="minorHAnsi" w:hAnsiTheme="minorHAnsi" w:cstheme="minorHAnsi"/>
          <w:sz w:val="16"/>
        </w:rPr>
        <w:t>having</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coherence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full-blown</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discourses.</w:t>
      </w:r>
      <w:r w:rsidRPr="00F633E4">
        <w:rPr>
          <w:rFonts w:asciiTheme="minorHAnsi" w:eastAsia="Garamond" w:hAnsiTheme="minorHAnsi" w:cstheme="minorHAnsi"/>
          <w:sz w:val="16"/>
        </w:rPr>
        <w:t xml:space="preserve"> </w:t>
      </w:r>
      <w:r w:rsidRPr="00F633E4">
        <w:rPr>
          <w:rFonts w:asciiTheme="minorHAnsi" w:hAnsiTheme="minorHAnsi" w:cstheme="minorHAnsi"/>
          <w:sz w:val="16"/>
        </w:rPr>
        <w:t>But</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1980</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present,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Blackness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Redness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manifests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rebar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intellectual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discourse</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unspoken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grammars</w:t>
      </w:r>
      <w:r w:rsidRPr="00F633E4">
        <w:rPr>
          <w:rFonts w:asciiTheme="minorHAnsi" w:hAnsiTheme="minorHAnsi" w:cstheme="minorHAnsi"/>
          <w:sz w:val="16"/>
        </w:rPr>
        <w:t xml:space="preserve">. </w:t>
      </w:r>
      <w:r w:rsidRPr="00F633E4">
        <w:rPr>
          <w:rStyle w:val="IntenseEmphasis"/>
          <w:rFonts w:asciiTheme="minorHAnsi" w:hAnsiTheme="minorHAnsi" w:cstheme="minorHAnsi"/>
        </w:rPr>
        <w:t>This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discerned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cinematic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strategies</w:t>
      </w:r>
      <w:r w:rsidRPr="00F633E4">
        <w:rPr>
          <w:rFonts w:asciiTheme="minorHAnsi" w:eastAsia="Garamond" w:hAnsiTheme="minorHAnsi" w:cstheme="minorHAnsi"/>
          <w:sz w:val="16"/>
        </w:rPr>
        <w:t xml:space="preserve"> </w:t>
      </w:r>
      <w:r w:rsidRPr="00F633E4">
        <w:rPr>
          <w:rFonts w:asciiTheme="minorHAnsi" w:hAnsiTheme="minorHAnsi" w:cstheme="minorHAnsi"/>
          <w:sz w:val="16"/>
        </w:rPr>
        <w:t>(lighting,</w:t>
      </w:r>
      <w:r w:rsidRPr="00F633E4">
        <w:rPr>
          <w:rFonts w:asciiTheme="minorHAnsi" w:eastAsia="Garamond" w:hAnsiTheme="minorHAnsi" w:cstheme="minorHAnsi"/>
          <w:sz w:val="16"/>
        </w:rPr>
        <w:t xml:space="preserve"> </w:t>
      </w:r>
      <w:r w:rsidRPr="00F633E4">
        <w:rPr>
          <w:rFonts w:asciiTheme="minorHAnsi" w:hAnsiTheme="minorHAnsi" w:cstheme="minorHAnsi"/>
          <w:sz w:val="16"/>
        </w:rPr>
        <w:t>camera</w:t>
      </w:r>
      <w:r w:rsidRPr="00F633E4">
        <w:rPr>
          <w:rFonts w:asciiTheme="minorHAnsi" w:eastAsia="Garamond" w:hAnsiTheme="minorHAnsi" w:cstheme="minorHAnsi"/>
          <w:sz w:val="16"/>
        </w:rPr>
        <w:t xml:space="preserve"> </w:t>
      </w:r>
      <w:r w:rsidRPr="00F633E4">
        <w:rPr>
          <w:rFonts w:asciiTheme="minorHAnsi" w:hAnsiTheme="minorHAnsi" w:cstheme="minorHAnsi"/>
          <w:sz w:val="16"/>
        </w:rPr>
        <w:t>angles,</w:t>
      </w:r>
      <w:r w:rsidRPr="00F633E4">
        <w:rPr>
          <w:rFonts w:asciiTheme="minorHAnsi" w:eastAsia="Garamond" w:hAnsiTheme="minorHAnsi" w:cstheme="minorHAnsi"/>
          <w:sz w:val="16"/>
        </w:rPr>
        <w:t xml:space="preserve"> </w:t>
      </w:r>
      <w:r w:rsidRPr="00F633E4">
        <w:rPr>
          <w:rFonts w:asciiTheme="minorHAnsi" w:hAnsiTheme="minorHAnsi" w:cstheme="minorHAnsi"/>
          <w:sz w:val="16"/>
        </w:rPr>
        <w:t>image</w:t>
      </w:r>
      <w:r w:rsidRPr="00F633E4">
        <w:rPr>
          <w:rFonts w:asciiTheme="minorHAnsi" w:eastAsia="Garamond" w:hAnsiTheme="minorHAnsi" w:cstheme="minorHAnsi"/>
          <w:sz w:val="16"/>
        </w:rPr>
        <w:t xml:space="preserve"> </w:t>
      </w:r>
      <w:r w:rsidRPr="00F633E4">
        <w:rPr>
          <w:rFonts w:asciiTheme="minorHAnsi" w:hAnsiTheme="minorHAnsi" w:cstheme="minorHAnsi"/>
          <w:sz w:val="16"/>
        </w:rPr>
        <w:t>composition,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acoustic</w:t>
      </w:r>
      <w:r w:rsidRPr="00F633E4">
        <w:rPr>
          <w:rFonts w:asciiTheme="minorHAnsi" w:eastAsia="Garamond" w:hAnsiTheme="minorHAnsi" w:cstheme="minorHAnsi"/>
          <w:sz w:val="16"/>
        </w:rPr>
        <w:t xml:space="preserve"> </w:t>
      </w:r>
      <w:r w:rsidRPr="00F633E4">
        <w:rPr>
          <w:rFonts w:asciiTheme="minorHAnsi" w:hAnsiTheme="minorHAnsi" w:cstheme="minorHAnsi"/>
          <w:sz w:val="16"/>
        </w:rPr>
        <w:t>strategies/design),</w:t>
      </w:r>
      <w:r w:rsidRPr="00F633E4">
        <w:rPr>
          <w:rFonts w:asciiTheme="minorHAnsi" w:eastAsia="Garamond" w:hAnsiTheme="minorHAnsi" w:cstheme="minorHAnsi"/>
          <w:sz w:val="16"/>
        </w:rPr>
        <w:t xml:space="preserve"> </w:t>
      </w:r>
      <w:r w:rsidRPr="00F633E4">
        <w:rPr>
          <w:rFonts w:asciiTheme="minorHAnsi" w:hAnsiTheme="minorHAnsi" w:cstheme="minorHAnsi"/>
          <w:sz w:val="16"/>
        </w:rPr>
        <w:t>even</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when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script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labors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for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spectator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imagine</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social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turmoil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through</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rubric</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conflict</w:t>
      </w:r>
      <w:r w:rsidRPr="00F633E4">
        <w:rPr>
          <w:rStyle w:val="Emphasis"/>
          <w:rFonts w:asciiTheme="minorHAnsi" w:eastAsia="Garamond" w:hAnsiTheme="minorHAnsi" w:cstheme="minorHAnsi"/>
        </w:rPr>
        <w:t xml:space="preserve"> </w:t>
      </w:r>
      <w:r w:rsidRPr="00F633E4">
        <w:rPr>
          <w:rFonts w:asciiTheme="minorHAnsi" w:hAnsiTheme="minorHAnsi" w:cstheme="minorHAnsi"/>
          <w:sz w:val="16"/>
        </w:rPr>
        <w:t>(</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rubric</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problems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that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posed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conceptually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solved)</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as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opposed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rubric</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antagonism</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t>
      </w:r>
      <w:r w:rsidRPr="00F633E4">
        <w:rPr>
          <w:rStyle w:val="Emphasis"/>
          <w:rFonts w:asciiTheme="minorHAnsi" w:hAnsiTheme="minorHAnsi" w:cstheme="minorHAnsi"/>
        </w:rPr>
        <w:t>an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irreconcilable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struggle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between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entities</w:t>
      </w:r>
      <w:r w:rsidRPr="00F633E4">
        <w:rPr>
          <w:rStyle w:val="IntenseEmphasis"/>
          <w:rFonts w:asciiTheme="minorHAnsi" w:hAnsiTheme="minorHAnsi" w:cstheme="minorHAnsi"/>
        </w:rPr>
        <w: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positionalities,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resolution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which</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not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dialectical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but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entails</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obliteration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one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positions</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other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words,</w:t>
      </w:r>
      <w:r w:rsidRPr="00F633E4">
        <w:rPr>
          <w:rFonts w:asciiTheme="minorHAnsi" w:eastAsia="Garamond" w:hAnsiTheme="minorHAnsi" w:cstheme="minorHAnsi"/>
          <w:sz w:val="16"/>
        </w:rPr>
        <w:t xml:space="preserve"> </w:t>
      </w:r>
      <w:r w:rsidRPr="00F633E4">
        <w:rPr>
          <w:rFonts w:asciiTheme="minorHAnsi" w:hAnsiTheme="minorHAnsi" w:cstheme="minorHAnsi"/>
          <w:sz w:val="16"/>
        </w:rPr>
        <w:t>even</w:t>
      </w:r>
      <w:r w:rsidRPr="00F633E4">
        <w:rPr>
          <w:rFonts w:asciiTheme="minorHAnsi" w:eastAsia="Garamond" w:hAnsiTheme="minorHAnsi" w:cstheme="minorHAnsi"/>
          <w:sz w:val="16"/>
        </w:rPr>
        <w:t xml:space="preserve"> </w:t>
      </w:r>
      <w:r w:rsidRPr="00F633E4">
        <w:rPr>
          <w:rFonts w:asciiTheme="minorHAnsi" w:hAnsiTheme="minorHAnsi" w:cstheme="minorHAnsi"/>
          <w:sz w:val="16"/>
        </w:rPr>
        <w:t>when</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films</w:t>
      </w:r>
      <w:r w:rsidRPr="00F633E4">
        <w:rPr>
          <w:rFonts w:asciiTheme="minorHAnsi" w:eastAsia="Garamond" w:hAnsiTheme="minorHAnsi" w:cstheme="minorHAnsi"/>
          <w:sz w:val="16"/>
        </w:rPr>
        <w:t xml:space="preserve"> </w:t>
      </w:r>
      <w:r w:rsidRPr="00F633E4">
        <w:rPr>
          <w:rFonts w:asciiTheme="minorHAnsi" w:hAnsiTheme="minorHAnsi" w:cstheme="minorHAnsi"/>
          <w:sz w:val="16"/>
        </w:rPr>
        <w:t>narrate</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story</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Blacks</w:t>
      </w:r>
      <w:r w:rsidRPr="00F633E4">
        <w:rPr>
          <w:rFonts w:asciiTheme="minorHAnsi" w:eastAsia="Garamond" w:hAnsiTheme="minorHAnsi" w:cstheme="minorHAnsi"/>
          <w:sz w:val="16"/>
        </w:rPr>
        <w:t xml:space="preserve"> </w:t>
      </w:r>
      <w:r w:rsidRPr="00F633E4">
        <w:rPr>
          <w:rFonts w:asciiTheme="minorHAnsi" w:hAnsiTheme="minorHAnsi" w:cstheme="minorHAnsi"/>
          <w:sz w:val="16"/>
        </w:rPr>
        <w:t>or</w:t>
      </w:r>
      <w:r w:rsidRPr="00F633E4">
        <w:rPr>
          <w:rFonts w:asciiTheme="minorHAnsi" w:eastAsia="Garamond" w:hAnsiTheme="minorHAnsi" w:cstheme="minorHAnsi"/>
          <w:sz w:val="16"/>
        </w:rPr>
        <w:t xml:space="preserve"> </w:t>
      </w:r>
      <w:r w:rsidRPr="00F633E4">
        <w:rPr>
          <w:rFonts w:asciiTheme="minorHAnsi" w:hAnsiTheme="minorHAnsi" w:cstheme="minorHAnsi"/>
          <w:sz w:val="16"/>
        </w:rPr>
        <w:t>Indians</w:t>
      </w:r>
      <w:r w:rsidRPr="00F633E4">
        <w:rPr>
          <w:rFonts w:asciiTheme="minorHAnsi" w:eastAsia="Garamond" w:hAnsiTheme="minorHAnsi" w:cstheme="minorHAnsi"/>
          <w:sz w:val="16"/>
        </w:rPr>
        <w:t xml:space="preserve"> </w:t>
      </w:r>
      <w:r w:rsidRPr="00F633E4">
        <w:rPr>
          <w:rFonts w:asciiTheme="minorHAnsi" w:hAnsiTheme="minorHAnsi" w:cstheme="minorHAnsi"/>
          <w:sz w:val="16"/>
        </w:rPr>
        <w:t>are</w:t>
      </w:r>
      <w:r w:rsidRPr="00F633E4">
        <w:rPr>
          <w:rFonts w:asciiTheme="minorHAnsi" w:eastAsia="Garamond" w:hAnsiTheme="minorHAnsi" w:cstheme="minorHAnsi"/>
          <w:sz w:val="16"/>
        </w:rPr>
        <w:t xml:space="preserve"> </w:t>
      </w:r>
      <w:r w:rsidRPr="00F633E4">
        <w:rPr>
          <w:rFonts w:asciiTheme="minorHAnsi" w:hAnsiTheme="minorHAnsi" w:cstheme="minorHAnsi"/>
          <w:sz w:val="16"/>
        </w:rPr>
        <w:t>beleaguered</w:t>
      </w:r>
      <w:r w:rsidRPr="00F633E4">
        <w:rPr>
          <w:rFonts w:asciiTheme="minorHAnsi" w:eastAsia="Garamond" w:hAnsiTheme="minorHAnsi" w:cstheme="minorHAnsi"/>
          <w:sz w:val="16"/>
        </w:rPr>
        <w:t xml:space="preserve"> </w:t>
      </w:r>
      <w:r w:rsidRPr="00F633E4">
        <w:rPr>
          <w:rFonts w:asciiTheme="minorHAnsi" w:hAnsiTheme="minorHAnsi" w:cstheme="minorHAnsi"/>
          <w:sz w:val="16"/>
        </w:rPr>
        <w:t>with</w:t>
      </w:r>
      <w:r w:rsidRPr="00F633E4">
        <w:rPr>
          <w:rFonts w:asciiTheme="minorHAnsi" w:eastAsia="Garamond" w:hAnsiTheme="minorHAnsi" w:cstheme="minorHAnsi"/>
          <w:sz w:val="16"/>
        </w:rPr>
        <w:t xml:space="preserve"> </w:t>
      </w:r>
      <w:r w:rsidRPr="00F633E4">
        <w:rPr>
          <w:rFonts w:asciiTheme="minorHAnsi" w:hAnsiTheme="minorHAnsi" w:cstheme="minorHAnsi"/>
          <w:sz w:val="16"/>
        </w:rPr>
        <w:t>problems</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script</w:t>
      </w:r>
      <w:r w:rsidRPr="00F633E4">
        <w:rPr>
          <w:rFonts w:asciiTheme="minorHAnsi" w:eastAsia="Garamond" w:hAnsiTheme="minorHAnsi" w:cstheme="minorHAnsi"/>
          <w:sz w:val="16"/>
        </w:rPr>
        <w:t xml:space="preserve"> </w:t>
      </w:r>
      <w:r w:rsidRPr="00F633E4">
        <w:rPr>
          <w:rFonts w:asciiTheme="minorHAnsi" w:hAnsiTheme="minorHAnsi" w:cstheme="minorHAnsi"/>
          <w:sz w:val="16"/>
        </w:rPr>
        <w:t>insists</w:t>
      </w:r>
      <w:r w:rsidRPr="00F633E4">
        <w:rPr>
          <w:rFonts w:asciiTheme="minorHAnsi" w:eastAsia="Garamond" w:hAnsiTheme="minorHAnsi" w:cstheme="minorHAnsi"/>
          <w:sz w:val="16"/>
        </w:rPr>
        <w:t xml:space="preserve"> </w:t>
      </w:r>
      <w:r w:rsidRPr="00F633E4">
        <w:rPr>
          <w:rFonts w:asciiTheme="minorHAnsi" w:hAnsiTheme="minorHAnsi" w:cstheme="minorHAnsi"/>
          <w:sz w:val="16"/>
        </w:rPr>
        <w:t>are</w:t>
      </w:r>
      <w:r w:rsidRPr="00F633E4">
        <w:rPr>
          <w:rFonts w:asciiTheme="minorHAnsi" w:eastAsia="Garamond" w:hAnsiTheme="minorHAnsi" w:cstheme="minorHAnsi"/>
          <w:sz w:val="16"/>
        </w:rPr>
        <w:t xml:space="preserve"> </w:t>
      </w:r>
      <w:r w:rsidRPr="00F633E4">
        <w:rPr>
          <w:rFonts w:asciiTheme="minorHAnsi" w:hAnsiTheme="minorHAnsi" w:cstheme="minorHAnsi"/>
          <w:sz w:val="16"/>
        </w:rPr>
        <w:t>conceptually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coherent</w:t>
      </w:r>
      <w:r w:rsidRPr="00F633E4">
        <w:rPr>
          <w:rFonts w:asciiTheme="minorHAnsi" w:eastAsia="Garamond" w:hAnsiTheme="minorHAnsi" w:cstheme="minorHAnsi"/>
          <w:sz w:val="16"/>
        </w:rPr>
        <w:t xml:space="preserve"> </w:t>
      </w:r>
      <w:r w:rsidRPr="00F633E4">
        <w:rPr>
          <w:rFonts w:asciiTheme="minorHAnsi" w:hAnsiTheme="minorHAnsi" w:cstheme="minorHAnsi"/>
          <w:sz w:val="16"/>
        </w:rPr>
        <w:t>(usually</w:t>
      </w:r>
      <w:r w:rsidRPr="00F633E4">
        <w:rPr>
          <w:rFonts w:asciiTheme="minorHAnsi" w:eastAsia="Garamond" w:hAnsiTheme="minorHAnsi" w:cstheme="minorHAnsi"/>
          <w:sz w:val="16"/>
        </w:rPr>
        <w:t xml:space="preserve"> </w:t>
      </w:r>
      <w:r w:rsidRPr="00F633E4">
        <w:rPr>
          <w:rFonts w:asciiTheme="minorHAnsi" w:hAnsiTheme="minorHAnsi" w:cstheme="minorHAnsi"/>
          <w:sz w:val="16"/>
        </w:rPr>
        <w:t>having</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do</w:t>
      </w:r>
      <w:r w:rsidRPr="00F633E4">
        <w:rPr>
          <w:rFonts w:asciiTheme="minorHAnsi" w:eastAsia="Garamond" w:hAnsiTheme="minorHAnsi" w:cstheme="minorHAnsi"/>
          <w:sz w:val="16"/>
        </w:rPr>
        <w:t xml:space="preserve"> </w:t>
      </w:r>
      <w:r w:rsidRPr="00F633E4">
        <w:rPr>
          <w:rFonts w:asciiTheme="minorHAnsi" w:hAnsiTheme="minorHAnsi" w:cstheme="minorHAnsi"/>
          <w:sz w:val="16"/>
        </w:rPr>
        <w:t>with</w:t>
      </w:r>
      <w:r w:rsidRPr="00F633E4">
        <w:rPr>
          <w:rFonts w:asciiTheme="minorHAnsi" w:eastAsia="Garamond" w:hAnsiTheme="minorHAnsi" w:cstheme="minorHAnsi"/>
          <w:sz w:val="16"/>
        </w:rPr>
        <w:t xml:space="preserve"> </w:t>
      </w:r>
      <w:r w:rsidRPr="00F633E4">
        <w:rPr>
          <w:rFonts w:asciiTheme="minorHAnsi" w:hAnsiTheme="minorHAnsi" w:cstheme="minorHAnsi"/>
          <w:sz w:val="16"/>
        </w:rPr>
        <w:t>poverty</w:t>
      </w:r>
      <w:r w:rsidRPr="00F633E4">
        <w:rPr>
          <w:rFonts w:asciiTheme="minorHAnsi" w:eastAsia="Garamond" w:hAnsiTheme="minorHAnsi" w:cstheme="minorHAnsi"/>
          <w:sz w:val="16"/>
        </w:rPr>
        <w:t xml:space="preserve"> </w:t>
      </w:r>
      <w:r w:rsidRPr="00F633E4">
        <w:rPr>
          <w:rFonts w:asciiTheme="minorHAnsi" w:hAnsiTheme="minorHAnsi" w:cstheme="minorHAnsi"/>
          <w:sz w:val="16"/>
        </w:rPr>
        <w:t>or</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absence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family</w:t>
      </w:r>
      <w:r w:rsidRPr="00F633E4">
        <w:rPr>
          <w:rFonts w:asciiTheme="minorHAnsi" w:eastAsia="Garamond" w:hAnsiTheme="minorHAnsi" w:cstheme="minorHAnsi"/>
          <w:sz w:val="16"/>
        </w:rPr>
        <w:t xml:space="preserve"> </w:t>
      </w:r>
      <w:r w:rsidRPr="00F633E4">
        <w:rPr>
          <w:rFonts w:asciiTheme="minorHAnsi" w:hAnsiTheme="minorHAnsi" w:cstheme="minorHAnsi"/>
          <w:sz w:val="16"/>
        </w:rPr>
        <w:t>values</w:t>
      </w:r>
      <w:r w:rsidRPr="00F633E4">
        <w:rPr>
          <w:rFonts w:asciiTheme="minorHAnsi" w:eastAsia="Garamond" w:hAnsiTheme="minorHAnsi" w:cstheme="minorHAnsi"/>
          <w:sz w:val="16"/>
        </w:rPr>
        <w:t>”</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non-narrative,</w:t>
      </w:r>
      <w:r w:rsidRPr="00F633E4">
        <w:rPr>
          <w:rFonts w:asciiTheme="minorHAnsi" w:eastAsia="Garamond" w:hAnsiTheme="minorHAnsi" w:cstheme="minorHAnsi"/>
          <w:sz w:val="16"/>
        </w:rPr>
        <w:t xml:space="preserve"> </w:t>
      </w:r>
      <w:r w:rsidRPr="00F633E4">
        <w:rPr>
          <w:rFonts w:asciiTheme="minorHAnsi" w:hAnsiTheme="minorHAnsi" w:cstheme="minorHAnsi"/>
          <w:sz w:val="16"/>
        </w:rPr>
        <w:t>or</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strategies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w:t>
      </w:r>
      <w:r w:rsidRPr="00F633E4">
        <w:rPr>
          <w:rFonts w:asciiTheme="minorHAnsi" w:eastAsia="Garamond" w:hAnsiTheme="minorHAnsi" w:cstheme="minorHAnsi"/>
          <w:sz w:val="16"/>
        </w:rPr>
        <w:t xml:space="preserve"> </w:t>
      </w:r>
      <w:r w:rsidRPr="00F633E4">
        <w:rPr>
          <w:rFonts w:asciiTheme="minorHAnsi" w:hAnsiTheme="minorHAnsi" w:cstheme="minorHAnsi"/>
          <w:sz w:val="16"/>
        </w:rPr>
        <w:t>often</w:t>
      </w:r>
      <w:r w:rsidRPr="00F633E4">
        <w:rPr>
          <w:rFonts w:asciiTheme="minorHAnsi" w:eastAsia="Garamond" w:hAnsiTheme="minorHAnsi" w:cstheme="minorHAnsi"/>
          <w:sz w:val="16"/>
        </w:rPr>
        <w:t xml:space="preserve"> </w:t>
      </w:r>
      <w:r w:rsidRPr="00F633E4">
        <w:rPr>
          <w:rFonts w:asciiTheme="minorHAnsi" w:hAnsiTheme="minorHAnsi" w:cstheme="minorHAnsi"/>
          <w:sz w:val="16"/>
        </w:rPr>
        <w:t>disrupt</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coherence</w:t>
      </w:r>
      <w:r w:rsidRPr="00F633E4">
        <w:rPr>
          <w:rFonts w:asciiTheme="minorHAnsi" w:eastAsia="Garamond" w:hAnsiTheme="minorHAnsi" w:cstheme="minorHAnsi"/>
          <w:sz w:val="16"/>
        </w:rPr>
        <w:t xml:space="preserve"> </w:t>
      </w:r>
      <w:r w:rsidRPr="00F633E4">
        <w:rPr>
          <w:rFonts w:asciiTheme="minorHAnsi" w:hAnsiTheme="minorHAnsi" w:cstheme="minorHAnsi"/>
          <w:sz w:val="16"/>
        </w:rPr>
        <w:t>by</w:t>
      </w:r>
      <w:r w:rsidRPr="00F633E4">
        <w:rPr>
          <w:rFonts w:asciiTheme="minorHAnsi" w:eastAsia="Garamond" w:hAnsiTheme="minorHAnsi" w:cstheme="minorHAnsi"/>
          <w:sz w:val="16"/>
        </w:rPr>
        <w:t xml:space="preserve"> </w:t>
      </w:r>
      <w:r w:rsidRPr="00F633E4">
        <w:rPr>
          <w:rFonts w:asciiTheme="minorHAnsi" w:hAnsiTheme="minorHAnsi" w:cstheme="minorHAnsi"/>
          <w:sz w:val="16"/>
        </w:rPr>
        <w:t>posing</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irreconcilable</w:t>
      </w:r>
      <w:r w:rsidRPr="00F633E4">
        <w:rPr>
          <w:rFonts w:asciiTheme="minorHAnsi" w:eastAsia="Garamond" w:hAnsiTheme="minorHAnsi" w:cstheme="minorHAnsi"/>
          <w:sz w:val="16"/>
        </w:rPr>
        <w:t xml:space="preserve"> </w:t>
      </w:r>
      <w:r w:rsidRPr="00F633E4">
        <w:rPr>
          <w:rFonts w:asciiTheme="minorHAnsi" w:hAnsiTheme="minorHAnsi" w:cstheme="minorHAnsi"/>
          <w:sz w:val="16"/>
        </w:rPr>
        <w:t>questions</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Red</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Black</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ontology</w:t>
      </w:r>
      <w:r w:rsidRPr="00F633E4">
        <w:rPr>
          <w:rFonts w:asciiTheme="minorHAnsi" w:eastAsia="Garamond" w:hAnsiTheme="minorHAnsi" w:cstheme="minorHAnsi"/>
          <w:sz w:val="16"/>
        </w:rPr>
        <w:t>—</w:t>
      </w:r>
      <w:r w:rsidRPr="00F633E4">
        <w:rPr>
          <w:rFonts w:asciiTheme="minorHAnsi" w:hAnsiTheme="minorHAnsi" w:cstheme="minorHAnsi"/>
          <w:sz w:val="16"/>
        </w:rPr>
        <w:t>or</w:t>
      </w:r>
      <w:r w:rsidRPr="00F633E4">
        <w:rPr>
          <w:rFonts w:asciiTheme="minorHAnsi" w:eastAsia="Garamond" w:hAnsiTheme="minorHAnsi" w:cstheme="minorHAnsi"/>
          <w:sz w:val="16"/>
        </w:rPr>
        <w:t xml:space="preserve"> </w:t>
      </w:r>
      <w:r w:rsidRPr="00F633E4">
        <w:rPr>
          <w:rFonts w:asciiTheme="minorHAnsi" w:hAnsiTheme="minorHAnsi" w:cstheme="minorHAnsi"/>
          <w:sz w:val="16"/>
        </w:rPr>
        <w:t>non-ontology.</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antagonism</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breaks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mendacity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conflict</w:t>
      </w:r>
      <w:r w:rsidRPr="00F633E4">
        <w:rPr>
          <w:rStyle w:val="IntenseEmphasis"/>
          <w:rFonts w:asciiTheme="minorHAnsi" w:hAnsiTheme="minorHAnsi" w:cstheme="minorHAnsi"/>
        </w:rPr>
        <w:t xml:space="preserve">. </w:t>
      </w:r>
      <w:r w:rsidRPr="00F633E4">
        <w:rPr>
          <w:rFonts w:asciiTheme="minorHAnsi" w:hAnsiTheme="minorHAnsi" w:cstheme="minorHAnsi"/>
          <w:sz w:val="16"/>
        </w:rPr>
        <w:t>Semiotics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linguistics</w:t>
      </w:r>
      <w:r w:rsidRPr="00F633E4">
        <w:rPr>
          <w:rFonts w:asciiTheme="minorHAnsi" w:eastAsia="Garamond" w:hAnsiTheme="minorHAnsi" w:cstheme="minorHAnsi"/>
          <w:sz w:val="16"/>
        </w:rPr>
        <w:t xml:space="preserve"> </w:t>
      </w:r>
      <w:r w:rsidRPr="00F633E4">
        <w:rPr>
          <w:rFonts w:asciiTheme="minorHAnsi" w:hAnsiTheme="minorHAnsi" w:cstheme="minorHAnsi"/>
          <w:sz w:val="16"/>
        </w:rPr>
        <w:t>teach</w:t>
      </w:r>
      <w:r w:rsidRPr="00F633E4">
        <w:rPr>
          <w:rFonts w:asciiTheme="minorHAnsi" w:eastAsia="Garamond" w:hAnsiTheme="minorHAnsi" w:cstheme="minorHAnsi"/>
          <w:sz w:val="16"/>
        </w:rPr>
        <w:t xml:space="preserve"> </w:t>
      </w:r>
      <w:r w:rsidRPr="00F633E4">
        <w:rPr>
          <w:rFonts w:asciiTheme="minorHAnsi" w:hAnsiTheme="minorHAnsi" w:cstheme="minorHAnsi"/>
          <w:sz w:val="16"/>
        </w:rPr>
        <w:t>us</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when</w:t>
      </w:r>
      <w:r w:rsidRPr="00F633E4">
        <w:rPr>
          <w:rFonts w:asciiTheme="minorHAnsi" w:eastAsia="Garamond" w:hAnsiTheme="minorHAnsi" w:cstheme="minorHAnsi"/>
          <w:sz w:val="16"/>
        </w:rPr>
        <w:t xml:space="preserve"> </w:t>
      </w:r>
      <w:r w:rsidRPr="00F633E4">
        <w:rPr>
          <w:rFonts w:asciiTheme="minorHAnsi" w:hAnsiTheme="minorHAnsi" w:cstheme="minorHAnsi"/>
          <w:sz w:val="16"/>
        </w:rPr>
        <w:t>we</w:t>
      </w:r>
      <w:r w:rsidRPr="00F633E4">
        <w:rPr>
          <w:rFonts w:asciiTheme="minorHAnsi" w:eastAsia="Garamond" w:hAnsiTheme="minorHAnsi" w:cstheme="minorHAnsi"/>
          <w:sz w:val="16"/>
        </w:rPr>
        <w:t xml:space="preserve"> </w:t>
      </w:r>
      <w:r w:rsidRPr="00F633E4">
        <w:rPr>
          <w:rFonts w:asciiTheme="minorHAnsi" w:hAnsiTheme="minorHAnsi" w:cstheme="minorHAnsi"/>
          <w:sz w:val="16"/>
        </w:rPr>
        <w:t>speak,</w:t>
      </w:r>
      <w:r w:rsidRPr="00F633E4">
        <w:rPr>
          <w:rFonts w:asciiTheme="minorHAnsi" w:eastAsia="Garamond" w:hAnsiTheme="minorHAnsi" w:cstheme="minorHAnsi"/>
          <w:sz w:val="16"/>
        </w:rPr>
        <w:t xml:space="preserve"> </w:t>
      </w:r>
      <w:r w:rsidRPr="00F633E4">
        <w:rPr>
          <w:rFonts w:asciiTheme="minorHAnsi" w:hAnsiTheme="minorHAnsi" w:cstheme="minorHAnsi"/>
          <w:sz w:val="16"/>
        </w:rPr>
        <w:t>our</w:t>
      </w:r>
      <w:r w:rsidRPr="00F633E4">
        <w:rPr>
          <w:rFonts w:asciiTheme="minorHAnsi" w:eastAsia="Garamond" w:hAnsiTheme="minorHAnsi" w:cstheme="minorHAnsi"/>
          <w:sz w:val="16"/>
        </w:rPr>
        <w:t xml:space="preserve"> </w:t>
      </w:r>
      <w:r w:rsidRPr="00F633E4">
        <w:rPr>
          <w:rFonts w:asciiTheme="minorHAnsi" w:hAnsiTheme="minorHAnsi" w:cstheme="minorHAnsi"/>
          <w:sz w:val="16"/>
        </w:rPr>
        <w:t>grammar</w:t>
      </w:r>
      <w:r w:rsidRPr="00F633E4">
        <w:rPr>
          <w:rFonts w:asciiTheme="minorHAnsi" w:eastAsia="Garamond" w:hAnsiTheme="minorHAnsi" w:cstheme="minorHAnsi"/>
          <w:sz w:val="16"/>
        </w:rPr>
        <w:t xml:space="preserve"> </w:t>
      </w:r>
      <w:r w:rsidRPr="00F633E4">
        <w:rPr>
          <w:rFonts w:asciiTheme="minorHAnsi" w:hAnsiTheme="minorHAnsi" w:cstheme="minorHAnsi"/>
          <w:sz w:val="16"/>
        </w:rPr>
        <w:t>goes</w:t>
      </w:r>
      <w:r w:rsidRPr="00F633E4">
        <w:rPr>
          <w:rFonts w:asciiTheme="minorHAnsi" w:eastAsia="Garamond" w:hAnsiTheme="minorHAnsi" w:cstheme="minorHAnsi"/>
          <w:sz w:val="16"/>
        </w:rPr>
        <w:t xml:space="preserve"> </w:t>
      </w:r>
      <w:r w:rsidRPr="00F633E4">
        <w:rPr>
          <w:rFonts w:asciiTheme="minorHAnsi" w:hAnsiTheme="minorHAnsi" w:cstheme="minorHAnsi"/>
          <w:sz w:val="16"/>
        </w:rPr>
        <w:t>unspoken.</w:t>
      </w:r>
      <w:r w:rsidRPr="00F633E4">
        <w:rPr>
          <w:rFonts w:asciiTheme="minorHAnsi" w:eastAsia="Garamond" w:hAnsiTheme="minorHAnsi" w:cstheme="minorHAnsi"/>
          <w:sz w:val="16"/>
        </w:rPr>
        <w:t xml:space="preserve"> </w:t>
      </w:r>
      <w:r w:rsidRPr="00F633E4">
        <w:rPr>
          <w:rFonts w:asciiTheme="minorHAnsi" w:hAnsiTheme="minorHAnsi" w:cstheme="minorHAnsi"/>
          <w:sz w:val="16"/>
        </w:rPr>
        <w:t>Our</w:t>
      </w:r>
      <w:r w:rsidRPr="00F633E4">
        <w:rPr>
          <w:rFonts w:asciiTheme="minorHAnsi" w:eastAsia="Garamond" w:hAnsiTheme="minorHAnsi" w:cstheme="minorHAnsi"/>
          <w:sz w:val="16"/>
        </w:rPr>
        <w:t xml:space="preserve"> </w:t>
      </w:r>
      <w:r w:rsidRPr="00F633E4">
        <w:rPr>
          <w:rFonts w:asciiTheme="minorHAnsi" w:hAnsiTheme="minorHAnsi" w:cstheme="minorHAnsi"/>
          <w:sz w:val="16"/>
        </w:rPr>
        <w:t>grammar</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assumed.</w:t>
      </w:r>
      <w:r w:rsidRPr="00F633E4">
        <w:rPr>
          <w:rFonts w:asciiTheme="minorHAnsi" w:eastAsia="Garamond" w:hAnsiTheme="minorHAnsi" w:cstheme="minorHAnsi"/>
          <w:sz w:val="16"/>
        </w:rPr>
        <w:t xml:space="preserve"> </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structure</w:t>
      </w:r>
      <w:r w:rsidRPr="00F633E4">
        <w:rPr>
          <w:rFonts w:asciiTheme="minorHAnsi" w:eastAsia="Garamond" w:hAnsiTheme="minorHAnsi" w:cstheme="minorHAnsi"/>
          <w:sz w:val="16"/>
        </w:rPr>
        <w:t xml:space="preserve"> </w:t>
      </w:r>
      <w:r w:rsidRPr="00F633E4">
        <w:rPr>
          <w:rFonts w:asciiTheme="minorHAnsi" w:hAnsiTheme="minorHAnsi" w:cstheme="minorHAnsi"/>
          <w:sz w:val="16"/>
        </w:rPr>
        <w:t>through</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labor</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speech</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possible.</w:t>
      </w:r>
      <w:r w:rsidRPr="00F633E4">
        <w:rPr>
          <w:rFonts w:asciiTheme="minorHAnsi" w:eastAsia="Garamond" w:hAnsiTheme="minorHAnsi" w:cstheme="minorHAnsi"/>
          <w:sz w:val="16"/>
        </w:rPr>
        <w:t xml:space="preserve"> </w:t>
      </w:r>
      <w:r w:rsidRPr="00F633E4">
        <w:rPr>
          <w:rFonts w:asciiTheme="minorHAnsi" w:hAnsiTheme="minorHAnsi" w:cstheme="minorHAnsi"/>
          <w:sz w:val="16"/>
        </w:rPr>
        <w:t>Likewise,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ethics</w:t>
      </w:r>
      <w:r w:rsidRPr="00F633E4">
        <w:rPr>
          <w:rFonts w:asciiTheme="minorHAnsi" w:eastAsia="Garamond" w:hAnsiTheme="minorHAnsi" w:cstheme="minorHAnsi"/>
          <w:sz w:val="16"/>
        </w:rPr>
        <w:t>—</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grammar</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assumptions</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regarding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ontology</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suffering</w:t>
      </w:r>
      <w:r w:rsidRPr="00F633E4">
        <w:rPr>
          <w:rStyle w:val="IntenseEmphasis"/>
          <w:rFonts w:asciiTheme="minorHAnsi" w:eastAsia="Garamond" w:hAnsiTheme="minorHAnsi" w:cstheme="minorHAnsi"/>
        </w:rPr>
        <w:t>—</w:t>
      </w:r>
      <w:r w:rsidRPr="00F633E4">
        <w:rPr>
          <w:rStyle w:val="IntenseEmphasis"/>
          <w:rFonts w:asciiTheme="minorHAnsi" w:hAnsiTheme="minorHAnsi" w:cstheme="minorHAnsi"/>
        </w:rPr>
        <w:t>which</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underwrite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w:t>
      </w:r>
      <w:r w:rsidRPr="00F633E4">
        <w:rPr>
          <w:rFonts w:asciiTheme="minorHAnsi" w:eastAsia="Garamond" w:hAnsiTheme="minorHAnsi" w:cstheme="minorHAnsi"/>
          <w:sz w:val="16"/>
        </w:rPr>
        <w:t xml:space="preserve"> </w:t>
      </w:r>
      <w:r w:rsidRPr="00F633E4">
        <w:rPr>
          <w:rFonts w:asciiTheme="minorHAnsi" w:hAnsiTheme="minorHAnsi" w:cstheme="minorHAnsi"/>
          <w:sz w:val="16"/>
        </w:rPr>
        <w:t>Theory</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book,</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elaborated</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direct</w:t>
      </w:r>
      <w:r w:rsidRPr="00F633E4">
        <w:rPr>
          <w:rFonts w:asciiTheme="minorHAnsi" w:eastAsia="Garamond" w:hAnsiTheme="minorHAnsi" w:cstheme="minorHAnsi"/>
          <w:sz w:val="16"/>
        </w:rPr>
        <w:t xml:space="preserve"> </w:t>
      </w:r>
      <w:r w:rsidRPr="00F633E4">
        <w:rPr>
          <w:rFonts w:asciiTheme="minorHAnsi" w:hAnsiTheme="minorHAnsi" w:cstheme="minorHAnsi"/>
          <w:sz w:val="16"/>
        </w:rPr>
        <w:t>relation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radical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action),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underwrite</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cinematic</w:t>
      </w:r>
      <w:r w:rsidRPr="00F633E4">
        <w:rPr>
          <w:rFonts w:asciiTheme="minorHAnsi" w:eastAsia="Garamond" w:hAnsiTheme="minorHAnsi" w:cstheme="minorHAnsi"/>
          <w:sz w:val="16"/>
        </w:rPr>
        <w:t xml:space="preserve"> </w:t>
      </w:r>
      <w:r w:rsidRPr="00F633E4">
        <w:rPr>
          <w:rFonts w:asciiTheme="minorHAnsi" w:hAnsiTheme="minorHAnsi" w:cstheme="minorHAnsi"/>
          <w:sz w:val="16"/>
        </w:rPr>
        <w:t>speech</w:t>
      </w:r>
      <w:r w:rsidRPr="00F633E4">
        <w:rPr>
          <w:rFonts w:asciiTheme="minorHAnsi" w:eastAsia="Garamond" w:hAnsiTheme="minorHAnsi" w:cstheme="minorHAnsi"/>
          <w:sz w:val="16"/>
        </w:rPr>
        <w:t xml:space="preserve"> </w:t>
      </w:r>
      <w:r w:rsidRPr="00F633E4">
        <w:rPr>
          <w:rFonts w:asciiTheme="minorHAnsi" w:hAnsiTheme="minorHAnsi" w:cstheme="minorHAnsi"/>
          <w:sz w:val="16"/>
        </w:rPr>
        <w:t>(in</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book,</w:t>
      </w:r>
      <w:r w:rsidRPr="00F633E4">
        <w:rPr>
          <w:rFonts w:asciiTheme="minorHAnsi" w:eastAsia="Garamond" w:hAnsiTheme="minorHAnsi" w:cstheme="minorHAnsi"/>
          <w:sz w:val="16"/>
        </w:rPr>
        <w:t xml:space="preserve"> </w:t>
      </w:r>
      <w:r w:rsidRPr="00F633E4">
        <w:rPr>
          <w:rFonts w:asciiTheme="minorHAnsi" w:hAnsiTheme="minorHAnsi" w:cstheme="minorHAnsi"/>
          <w:sz w:val="16"/>
        </w:rPr>
        <w:t>Red,</w:t>
      </w:r>
      <w:r w:rsidRPr="00F633E4">
        <w:rPr>
          <w:rFonts w:asciiTheme="minorHAnsi" w:eastAsia="Garamond" w:hAnsiTheme="minorHAnsi" w:cstheme="minorHAnsi"/>
          <w:sz w:val="16"/>
        </w:rPr>
        <w:t xml:space="preserve"> </w:t>
      </w:r>
      <w:r w:rsidRPr="00F633E4">
        <w:rPr>
          <w:rFonts w:asciiTheme="minorHAnsi" w:hAnsiTheme="minorHAnsi" w:cstheme="minorHAnsi"/>
          <w:sz w:val="16"/>
        </w:rPr>
        <w:t>White,</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Black</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films</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mid-1960s</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present)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is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also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unspoken</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notwithstanding,</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w:t>
      </w:r>
      <w:r w:rsidRPr="00F633E4">
        <w:rPr>
          <w:rFonts w:asciiTheme="minorHAnsi" w:eastAsia="Garamond" w:hAnsiTheme="minorHAnsi" w:cstheme="minorHAnsi"/>
          <w:sz w:val="16"/>
        </w:rPr>
        <w:t xml:space="preserve"> </w:t>
      </w:r>
      <w:r w:rsidRPr="00F633E4">
        <w:rPr>
          <w:rFonts w:asciiTheme="minorHAnsi" w:hAnsiTheme="minorHAnsi" w:cstheme="minorHAnsi"/>
          <w:sz w:val="16"/>
        </w:rPr>
        <w:t>theory,</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political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discourse</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assume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ontological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grammar,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structure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suffering</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the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structure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suffering</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w:t>
      </w:r>
      <w:r w:rsidRPr="00F633E4">
        <w:rPr>
          <w:rFonts w:asciiTheme="minorHAnsi" w:eastAsia="Garamond" w:hAnsiTheme="minorHAnsi" w:cstheme="minorHAnsi"/>
          <w:sz w:val="16"/>
        </w:rPr>
        <w:t xml:space="preserve"> </w:t>
      </w:r>
      <w:r w:rsidRPr="00F633E4">
        <w:rPr>
          <w:rFonts w:asciiTheme="minorHAnsi" w:hAnsiTheme="minorHAnsi" w:cstheme="minorHAnsi"/>
          <w:sz w:val="16"/>
        </w:rPr>
        <w:t>theory,</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discourse,</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cinema</w:t>
      </w:r>
      <w:r w:rsidRPr="00F633E4">
        <w:rPr>
          <w:rFonts w:asciiTheme="minorHAnsi" w:eastAsia="Garamond" w:hAnsiTheme="minorHAnsi" w:cstheme="minorHAnsi"/>
          <w:sz w:val="16"/>
        </w:rPr>
        <w:t xml:space="preserve"> </w:t>
      </w:r>
      <w:r w:rsidRPr="00F633E4">
        <w:rPr>
          <w:rFonts w:asciiTheme="minorHAnsi" w:hAnsiTheme="minorHAnsi" w:cstheme="minorHAnsi"/>
          <w:sz w:val="16"/>
        </w:rPr>
        <w:t>assume</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crowds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out</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structures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suffering,</w:t>
      </w:r>
      <w:r w:rsidRPr="00F633E4">
        <w:rPr>
          <w:rStyle w:val="IntenseEmphasis"/>
          <w:rFonts w:asciiTheme="minorHAnsi" w:eastAsia="Garamond" w:hAnsiTheme="minorHAnsi" w:cstheme="minorHAnsi"/>
        </w:rPr>
        <w:t xml:space="preserve"> </w:t>
      </w:r>
      <w:r w:rsidRPr="00F633E4">
        <w:rPr>
          <w:rStyle w:val="Emphasis"/>
          <w:rFonts w:asciiTheme="minorHAnsi" w:hAnsiTheme="minorHAnsi" w:cstheme="minorHAnsi"/>
        </w:rPr>
        <w:t>regardless</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sentiment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film</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or</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spirit</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of</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unity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mobilized</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by</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the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political</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discourse</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in</w:t>
      </w:r>
      <w:r w:rsidRPr="00F633E4">
        <w:rPr>
          <w:rStyle w:val="Emphasis"/>
          <w:rFonts w:asciiTheme="minorHAnsi" w:eastAsia="Garamond" w:hAnsiTheme="minorHAnsi" w:cstheme="minorHAnsi"/>
        </w:rPr>
        <w:t xml:space="preserve"> </w:t>
      </w:r>
      <w:r w:rsidRPr="00F633E4">
        <w:rPr>
          <w:rStyle w:val="Emphasis"/>
          <w:rFonts w:asciiTheme="minorHAnsi" w:hAnsiTheme="minorHAnsi" w:cstheme="minorHAnsi"/>
        </w:rPr>
        <w:t>question</w:t>
      </w:r>
      <w:r w:rsidRPr="00F633E4">
        <w:rPr>
          <w:rFonts w:asciiTheme="minorHAnsi" w:hAnsiTheme="minorHAnsi" w:cstheme="minorHAnsi"/>
          <w:sz w:val="16"/>
        </w:rPr>
        <w:t>.</w:t>
      </w:r>
      <w:r w:rsidRPr="00F633E4">
        <w:rPr>
          <w:rFonts w:asciiTheme="minorHAnsi" w:eastAsia="Garamond" w:hAnsiTheme="minorHAnsi" w:cstheme="minorHAnsi"/>
          <w:sz w:val="16"/>
        </w:rPr>
        <w:t xml:space="preserve"> </w:t>
      </w:r>
      <w:r w:rsidRPr="00F633E4">
        <w:rPr>
          <w:rFonts w:asciiTheme="minorHAnsi" w:hAnsiTheme="minorHAnsi" w:cstheme="minorHAnsi"/>
          <w:sz w:val="16"/>
        </w:rPr>
        <w:t>To</w:t>
      </w:r>
      <w:r w:rsidRPr="00F633E4">
        <w:rPr>
          <w:rFonts w:asciiTheme="minorHAnsi" w:eastAsia="Garamond" w:hAnsiTheme="minorHAnsi" w:cstheme="minorHAnsi"/>
          <w:sz w:val="16"/>
        </w:rPr>
        <w:t xml:space="preserve"> </w:t>
      </w:r>
      <w:r w:rsidRPr="00F633E4">
        <w:rPr>
          <w:rFonts w:asciiTheme="minorHAnsi" w:hAnsiTheme="minorHAnsi" w:cstheme="minorHAnsi"/>
          <w:sz w:val="16"/>
        </w:rPr>
        <w:t>put</w:t>
      </w:r>
      <w:r w:rsidRPr="00F633E4">
        <w:rPr>
          <w:rFonts w:asciiTheme="minorHAnsi" w:eastAsia="Garamond" w:hAnsiTheme="minorHAnsi" w:cstheme="minorHAnsi"/>
          <w:sz w:val="16"/>
        </w:rPr>
        <w:t xml:space="preserve"> </w:t>
      </w:r>
      <w:r w:rsidRPr="00F633E4">
        <w:rPr>
          <w:rFonts w:asciiTheme="minorHAnsi" w:hAnsiTheme="minorHAnsi" w:cstheme="minorHAnsi"/>
          <w:sz w:val="16"/>
        </w:rPr>
        <w:t>a</w:t>
      </w:r>
      <w:r w:rsidRPr="00F633E4">
        <w:rPr>
          <w:rFonts w:asciiTheme="minorHAnsi" w:eastAsia="Garamond" w:hAnsiTheme="minorHAnsi" w:cstheme="minorHAnsi"/>
          <w:sz w:val="16"/>
        </w:rPr>
        <w:t xml:space="preserve"> </w:t>
      </w:r>
      <w:r w:rsidRPr="00F633E4">
        <w:rPr>
          <w:rFonts w:asciiTheme="minorHAnsi" w:hAnsiTheme="minorHAnsi" w:cstheme="minorHAnsi"/>
          <w:sz w:val="16"/>
        </w:rPr>
        <w:t>finer</w:t>
      </w:r>
      <w:r w:rsidRPr="00F633E4">
        <w:rPr>
          <w:rFonts w:asciiTheme="minorHAnsi" w:eastAsia="Garamond" w:hAnsiTheme="minorHAnsi" w:cstheme="minorHAnsi"/>
          <w:sz w:val="16"/>
        </w:rPr>
        <w:t xml:space="preserve"> </w:t>
      </w:r>
      <w:r w:rsidRPr="00F633E4">
        <w:rPr>
          <w:rFonts w:asciiTheme="minorHAnsi" w:hAnsiTheme="minorHAnsi" w:cstheme="minorHAnsi"/>
          <w:sz w:val="16"/>
        </w:rPr>
        <w:t>point</w:t>
      </w:r>
      <w:r w:rsidRPr="00F633E4">
        <w:rPr>
          <w:rFonts w:asciiTheme="minorHAnsi" w:eastAsia="Garamond" w:hAnsiTheme="minorHAnsi" w:cstheme="minorHAnsi"/>
          <w:sz w:val="16"/>
        </w:rPr>
        <w:t xml:space="preserve"> </w:t>
      </w:r>
      <w:r w:rsidRPr="00F633E4">
        <w:rPr>
          <w:rFonts w:asciiTheme="minorHAnsi" w:hAnsiTheme="minorHAnsi" w:cstheme="minorHAnsi"/>
          <w:sz w:val="16"/>
        </w:rPr>
        <w:t>on</w:t>
      </w:r>
      <w:r w:rsidRPr="00F633E4">
        <w:rPr>
          <w:rFonts w:asciiTheme="minorHAnsi" w:eastAsia="Garamond" w:hAnsiTheme="minorHAnsi" w:cstheme="minorHAnsi"/>
          <w:sz w:val="16"/>
        </w:rPr>
        <w:t xml:space="preserve"> </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Style w:val="IntenseEmphasis"/>
          <w:rFonts w:asciiTheme="minorHAnsi" w:hAnsiTheme="minorHAnsi" w:cstheme="minorHAnsi"/>
        </w:rPr>
        <w:t>structures</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of</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ontological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suffering</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stand</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in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antagonistic,</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rather</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then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conflictual,</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relation</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to</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one</w:t>
      </w:r>
      <w:r w:rsidRPr="00F633E4">
        <w:rPr>
          <w:rStyle w:val="IntenseEmphasis"/>
          <w:rFonts w:asciiTheme="minorHAnsi" w:eastAsia="Garamond" w:hAnsiTheme="minorHAnsi" w:cstheme="minorHAnsi"/>
        </w:rPr>
        <w:t xml:space="preserve"> </w:t>
      </w:r>
      <w:r w:rsidRPr="00F633E4">
        <w:rPr>
          <w:rStyle w:val="IntenseEmphasis"/>
          <w:rFonts w:asciiTheme="minorHAnsi" w:hAnsiTheme="minorHAnsi" w:cstheme="minorHAnsi"/>
        </w:rPr>
        <w:t>another</w:t>
      </w:r>
      <w:r w:rsidRPr="00F633E4">
        <w:rPr>
          <w:rFonts w:asciiTheme="minorHAnsi" w:eastAsia="Garamond" w:hAnsiTheme="minorHAnsi" w:cstheme="minorHAnsi"/>
          <w:sz w:val="16"/>
        </w:rPr>
        <w:t xml:space="preserve"> </w:t>
      </w:r>
      <w:r w:rsidRPr="00F633E4">
        <w:rPr>
          <w:rFonts w:asciiTheme="minorHAnsi" w:hAnsiTheme="minorHAnsi" w:cstheme="minorHAnsi"/>
          <w:sz w:val="16"/>
        </w:rPr>
        <w:t>(despite</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fact</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antagonists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themselves</w:t>
      </w:r>
      <w:r w:rsidRPr="00F633E4">
        <w:rPr>
          <w:rFonts w:asciiTheme="minorHAnsi" w:eastAsia="Garamond" w:hAnsiTheme="minorHAnsi" w:cstheme="minorHAnsi"/>
          <w:sz w:val="16"/>
        </w:rPr>
        <w:t xml:space="preserve"> </w:t>
      </w:r>
      <w:r w:rsidRPr="00F633E4">
        <w:rPr>
          <w:rFonts w:asciiTheme="minorHAnsi" w:hAnsiTheme="minorHAnsi" w:cstheme="minorHAnsi"/>
          <w:sz w:val="16"/>
        </w:rPr>
        <w:t>may</w:t>
      </w:r>
      <w:r w:rsidRPr="00F633E4">
        <w:rPr>
          <w:rFonts w:asciiTheme="minorHAnsi" w:eastAsia="Garamond" w:hAnsiTheme="minorHAnsi" w:cstheme="minorHAnsi"/>
          <w:sz w:val="16"/>
        </w:rPr>
        <w:t xml:space="preserve"> </w:t>
      </w:r>
      <w:r w:rsidRPr="00F633E4">
        <w:rPr>
          <w:rFonts w:asciiTheme="minorHAnsi" w:hAnsiTheme="minorHAnsi" w:cstheme="minorHAnsi"/>
          <w:sz w:val="16"/>
        </w:rPr>
        <w:t>not</w:t>
      </w:r>
      <w:r w:rsidRPr="00F633E4">
        <w:rPr>
          <w:rFonts w:asciiTheme="minorHAnsi" w:eastAsia="Garamond" w:hAnsiTheme="minorHAnsi" w:cstheme="minorHAnsi"/>
          <w:sz w:val="16"/>
        </w:rPr>
        <w:t xml:space="preserve"> </w:t>
      </w:r>
      <w:r w:rsidRPr="00F633E4">
        <w:rPr>
          <w:rFonts w:asciiTheme="minorHAnsi" w:hAnsiTheme="minorHAnsi" w:cstheme="minorHAnsi"/>
          <w:sz w:val="16"/>
        </w:rPr>
        <w:t>be</w:t>
      </w:r>
      <w:r w:rsidRPr="00F633E4">
        <w:rPr>
          <w:rFonts w:asciiTheme="minorHAnsi" w:eastAsia="Garamond" w:hAnsiTheme="minorHAnsi" w:cstheme="minorHAnsi"/>
          <w:sz w:val="16"/>
        </w:rPr>
        <w:t xml:space="preserve"> </w:t>
      </w:r>
      <w:r w:rsidRPr="00F633E4">
        <w:rPr>
          <w:rFonts w:asciiTheme="minorHAnsi" w:hAnsiTheme="minorHAnsi" w:cstheme="minorHAnsi"/>
          <w:sz w:val="16"/>
        </w:rPr>
        <w:t>aware</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ontological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positionality</w:t>
      </w:r>
      <w:r w:rsidRPr="00F633E4">
        <w:rPr>
          <w:rFonts w:asciiTheme="minorHAnsi" w:eastAsia="Garamond" w:hAnsiTheme="minorHAnsi" w:cstheme="minorHAnsi"/>
          <w:sz w:val="16"/>
        </w:rPr>
        <w:t xml:space="preserve"> </w:t>
      </w:r>
      <w:r w:rsidRPr="00F633E4">
        <w:rPr>
          <w:rFonts w:asciiTheme="minorHAnsi" w:hAnsiTheme="minorHAnsi" w:cstheme="minorHAnsi"/>
          <w:sz w:val="16"/>
        </w:rPr>
        <w:t>from</w:t>
      </w:r>
      <w:r w:rsidRPr="00F633E4">
        <w:rPr>
          <w:rFonts w:asciiTheme="minorHAnsi" w:eastAsia="Garamond" w:hAnsiTheme="minorHAnsi" w:cstheme="minorHAnsi"/>
          <w:sz w:val="16"/>
        </w:rPr>
        <w:t xml:space="preserve"> </w:t>
      </w:r>
      <w:r w:rsidRPr="00F633E4">
        <w:rPr>
          <w:rFonts w:asciiTheme="minorHAnsi" w:hAnsiTheme="minorHAnsi" w:cstheme="minorHAnsi"/>
          <w:sz w:val="16"/>
        </w:rPr>
        <w:t>which</w:t>
      </w:r>
      <w:r w:rsidRPr="00F633E4">
        <w:rPr>
          <w:rFonts w:asciiTheme="minorHAnsi" w:eastAsia="Garamond" w:hAnsiTheme="minorHAnsi" w:cstheme="minorHAnsi"/>
          <w:sz w:val="16"/>
        </w:rPr>
        <w:t xml:space="preserve"> </w:t>
      </w:r>
      <w:r w:rsidRPr="00F633E4">
        <w:rPr>
          <w:rFonts w:asciiTheme="minorHAnsi" w:hAnsiTheme="minorHAnsi" w:cstheme="minorHAnsi"/>
          <w:sz w:val="16"/>
        </w:rPr>
        <w:t>they</w:t>
      </w:r>
      <w:r w:rsidRPr="00F633E4">
        <w:rPr>
          <w:rFonts w:asciiTheme="minorHAnsi" w:eastAsia="Garamond" w:hAnsiTheme="minorHAnsi" w:cstheme="minorHAnsi"/>
          <w:sz w:val="16"/>
        </w:rPr>
        <w:t xml:space="preserve"> </w:t>
      </w:r>
      <w:r w:rsidRPr="00F633E4">
        <w:rPr>
          <w:rFonts w:asciiTheme="minorHAnsi" w:hAnsiTheme="minorHAnsi" w:cstheme="minorHAnsi"/>
          <w:sz w:val="16"/>
        </w:rPr>
        <w:t>speak).</w:t>
      </w:r>
      <w:r w:rsidRPr="00F633E4">
        <w:rPr>
          <w:rFonts w:asciiTheme="minorHAnsi" w:eastAsia="Garamond" w:hAnsiTheme="minorHAnsi" w:cstheme="minorHAnsi"/>
          <w:sz w:val="16"/>
        </w:rPr>
        <w:t xml:space="preserve"> </w:t>
      </w:r>
      <w:r w:rsidRPr="00F633E4">
        <w:rPr>
          <w:rFonts w:asciiTheme="minorHAnsi" w:hAnsiTheme="minorHAnsi" w:cstheme="minorHAnsi"/>
          <w:sz w:val="16"/>
        </w:rPr>
        <w:t>Though</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perhaps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most</w:t>
      </w:r>
      <w:r w:rsidRPr="00F633E4">
        <w:rPr>
          <w:rFonts w:asciiTheme="minorHAnsi" w:eastAsia="Garamond" w:hAnsiTheme="minorHAnsi" w:cstheme="minorHAnsi"/>
          <w:sz w:val="16"/>
        </w:rPr>
        <w:t xml:space="preserve"> </w:t>
      </w:r>
      <w:r w:rsidRPr="00F633E4">
        <w:rPr>
          <w:rFonts w:asciiTheme="minorHAnsi" w:hAnsiTheme="minorHAnsi" w:cstheme="minorHAnsi"/>
          <w:sz w:val="16"/>
        </w:rPr>
        <w:t>controversial</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out-of-step</w:t>
      </w:r>
      <w:r w:rsidRPr="00F633E4">
        <w:rPr>
          <w:rFonts w:asciiTheme="minorHAnsi" w:eastAsia="Garamond" w:hAnsiTheme="minorHAnsi" w:cstheme="minorHAnsi"/>
          <w:sz w:val="16"/>
        </w:rPr>
        <w:t xml:space="preserve"> </w:t>
      </w:r>
      <w:r w:rsidRPr="00F633E4">
        <w:rPr>
          <w:rFonts w:asciiTheme="minorHAnsi" w:hAnsiTheme="minorHAnsi" w:cstheme="minorHAnsi"/>
          <w:sz w:val="16"/>
        </w:rPr>
        <w:t>claim</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this</w:t>
      </w:r>
      <w:r w:rsidRPr="00F633E4">
        <w:rPr>
          <w:rFonts w:asciiTheme="minorHAnsi" w:eastAsia="Garamond" w:hAnsiTheme="minorHAnsi" w:cstheme="minorHAnsi"/>
          <w:sz w:val="16"/>
        </w:rPr>
        <w:t xml:space="preserve"> </w:t>
      </w:r>
      <w:r w:rsidRPr="00F633E4">
        <w:rPr>
          <w:rFonts w:asciiTheme="minorHAnsi" w:hAnsiTheme="minorHAnsi" w:cstheme="minorHAnsi"/>
          <w:sz w:val="16"/>
        </w:rPr>
        <w:t>book,</w:t>
      </w:r>
      <w:r w:rsidRPr="00F633E4">
        <w:rPr>
          <w:rFonts w:asciiTheme="minorHAnsi" w:eastAsia="Garamond" w:hAnsiTheme="minorHAnsi" w:cstheme="minorHAnsi"/>
          <w:sz w:val="16"/>
        </w:rPr>
        <w:t xml:space="preserve"> </w:t>
      </w:r>
      <w:r w:rsidRPr="00F633E4">
        <w:rPr>
          <w:rFonts w:asciiTheme="minorHAnsi" w:hAnsiTheme="minorHAnsi" w:cstheme="minorHAnsi"/>
          <w:sz w:val="16"/>
        </w:rPr>
        <w:t>it</w:t>
      </w:r>
      <w:r w:rsidRPr="00F633E4">
        <w:rPr>
          <w:rFonts w:asciiTheme="minorHAnsi" w:eastAsia="Garamond" w:hAnsiTheme="minorHAnsi" w:cstheme="minorHAnsi"/>
          <w:sz w:val="16"/>
        </w:rPr>
        <w:t xml:space="preserve"> </w:t>
      </w:r>
      <w:r w:rsidRPr="00F633E4">
        <w:rPr>
          <w:rFonts w:asciiTheme="minorHAnsi" w:hAnsiTheme="minorHAnsi" w:cstheme="minorHAnsi"/>
          <w:sz w:val="16"/>
        </w:rPr>
        <w:t>is,</w:t>
      </w:r>
      <w:r w:rsidRPr="00F633E4">
        <w:rPr>
          <w:rFonts w:asciiTheme="minorHAnsi" w:eastAsia="Garamond" w:hAnsiTheme="minorHAnsi" w:cstheme="minorHAnsi"/>
          <w:sz w:val="16"/>
        </w:rPr>
        <w:t xml:space="preserve"> </w:t>
      </w:r>
      <w:r w:rsidRPr="00F633E4">
        <w:rPr>
          <w:rFonts w:asciiTheme="minorHAnsi" w:hAnsiTheme="minorHAnsi" w:cstheme="minorHAnsi"/>
          <w:sz w:val="16"/>
        </w:rPr>
        <w:t>nonetheless,</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foundation</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the</w:t>
      </w:r>
      <w:r w:rsidRPr="00F633E4">
        <w:rPr>
          <w:rFonts w:asciiTheme="minorHAnsi" w:eastAsia="Garamond" w:hAnsiTheme="minorHAnsi" w:cstheme="minorHAnsi"/>
          <w:sz w:val="16"/>
        </w:rPr>
        <w:t xml:space="preserve"> </w:t>
      </w:r>
      <w:r w:rsidRPr="00F633E4">
        <w:rPr>
          <w:rFonts w:asciiTheme="minorHAnsi" w:hAnsiTheme="minorHAnsi" w:cstheme="minorHAnsi"/>
          <w:sz w:val="16"/>
        </w:rPr>
        <w:t>close</w:t>
      </w:r>
      <w:r w:rsidRPr="00F633E4">
        <w:rPr>
          <w:rFonts w:asciiTheme="minorHAnsi" w:eastAsia="Garamond" w:hAnsiTheme="minorHAnsi" w:cstheme="minorHAnsi"/>
          <w:sz w:val="16"/>
        </w:rPr>
        <w:t xml:space="preserve"> </w:t>
      </w:r>
      <w:r w:rsidRPr="00F633E4">
        <w:rPr>
          <w:rFonts w:asciiTheme="minorHAnsi" w:hAnsiTheme="minorHAnsi" w:cstheme="minorHAnsi"/>
          <w:sz w:val="16"/>
        </w:rPr>
        <w:t>reading</w:t>
      </w:r>
      <w:r w:rsidRPr="00F633E4">
        <w:rPr>
          <w:rFonts w:asciiTheme="minorHAnsi" w:eastAsia="Garamond" w:hAnsiTheme="minorHAnsi" w:cstheme="minorHAnsi"/>
          <w:sz w:val="16"/>
        </w:rPr>
        <w:t xml:space="preserve"> </w:t>
      </w:r>
      <w:r w:rsidRPr="00F633E4">
        <w:rPr>
          <w:rFonts w:asciiTheme="minorHAnsi" w:hAnsiTheme="minorHAnsi" w:cstheme="minorHAnsi"/>
          <w:sz w:val="16"/>
        </w:rPr>
        <w:t>of</w:t>
      </w:r>
      <w:r w:rsidRPr="00F633E4">
        <w:rPr>
          <w:rFonts w:asciiTheme="minorHAnsi" w:eastAsia="Garamond" w:hAnsiTheme="minorHAnsi" w:cstheme="minorHAnsi"/>
          <w:sz w:val="16"/>
        </w:rPr>
        <w:t xml:space="preserve"> </w:t>
      </w:r>
      <w:r w:rsidRPr="00F633E4">
        <w:rPr>
          <w:rFonts w:asciiTheme="minorHAnsi" w:hAnsiTheme="minorHAnsi" w:cstheme="minorHAnsi"/>
          <w:sz w:val="16"/>
        </w:rPr>
        <w:t>feature</w:t>
      </w:r>
      <w:r w:rsidRPr="00F633E4">
        <w:rPr>
          <w:rFonts w:asciiTheme="minorHAnsi" w:eastAsia="Garamond" w:hAnsiTheme="minorHAnsi" w:cstheme="minorHAnsi"/>
          <w:sz w:val="16"/>
        </w:rPr>
        <w:t xml:space="preserve"> </w:t>
      </w:r>
      <w:r w:rsidRPr="00F633E4">
        <w:rPr>
          <w:rFonts w:asciiTheme="minorHAnsi" w:hAnsiTheme="minorHAnsi" w:cstheme="minorHAnsi"/>
          <w:sz w:val="16"/>
        </w:rPr>
        <w:t>films</w:t>
      </w:r>
      <w:r w:rsidRPr="00F633E4">
        <w:rPr>
          <w:rFonts w:asciiTheme="minorHAnsi" w:eastAsia="Garamond" w:hAnsiTheme="minorHAnsi" w:cstheme="minorHAnsi"/>
          <w:sz w:val="16"/>
        </w:rPr>
        <w:t xml:space="preserve"> </w:t>
      </w:r>
      <w:r w:rsidRPr="00F633E4">
        <w:rPr>
          <w:rFonts w:asciiTheme="minorHAnsi" w:hAnsiTheme="minorHAnsi" w:cstheme="minorHAnsi"/>
          <w:sz w:val="16"/>
        </w:rPr>
        <w:t>and</w:t>
      </w:r>
      <w:r w:rsidRPr="00F633E4">
        <w:rPr>
          <w:rFonts w:asciiTheme="minorHAnsi" w:eastAsia="Garamond" w:hAnsiTheme="minorHAnsi" w:cstheme="minorHAnsi"/>
          <w:sz w:val="16"/>
        </w:rPr>
        <w:t xml:space="preserve"> </w:t>
      </w:r>
      <w:r w:rsidRPr="00F633E4">
        <w:rPr>
          <w:rFonts w:asciiTheme="minorHAnsi" w:hAnsiTheme="minorHAnsi" w:cstheme="minorHAnsi"/>
          <w:sz w:val="16"/>
        </w:rPr>
        <w:t>political</w:t>
      </w:r>
      <w:r w:rsidRPr="00F633E4">
        <w:rPr>
          <w:rFonts w:asciiTheme="minorHAnsi" w:eastAsia="Garamond" w:hAnsiTheme="minorHAnsi" w:cstheme="minorHAnsi"/>
          <w:sz w:val="16"/>
        </w:rPr>
        <w:t xml:space="preserve"> </w:t>
      </w:r>
      <w:r w:rsidRPr="00F633E4">
        <w:rPr>
          <w:rFonts w:asciiTheme="minorHAnsi" w:hAnsiTheme="minorHAnsi" w:cstheme="minorHAnsi"/>
          <w:sz w:val="16"/>
        </w:rPr>
        <w:t>theory</w:t>
      </w:r>
      <w:r w:rsidRPr="00F633E4">
        <w:rPr>
          <w:rFonts w:asciiTheme="minorHAnsi" w:eastAsia="Garamond" w:hAnsiTheme="minorHAnsi" w:cstheme="minorHAnsi"/>
          <w:sz w:val="16"/>
        </w:rPr>
        <w:t xml:space="preserve"> </w:t>
      </w:r>
      <w:r w:rsidRPr="00F633E4">
        <w:rPr>
          <w:rFonts w:asciiTheme="minorHAnsi" w:hAnsiTheme="minorHAnsi" w:cstheme="minorHAnsi"/>
          <w:sz w:val="16"/>
        </w:rPr>
        <w:t>that</w:t>
      </w:r>
      <w:r w:rsidRPr="00F633E4">
        <w:rPr>
          <w:rFonts w:asciiTheme="minorHAnsi" w:eastAsia="Garamond" w:hAnsiTheme="minorHAnsi" w:cstheme="minorHAnsi"/>
          <w:sz w:val="16"/>
        </w:rPr>
        <w:t xml:space="preserve"> </w:t>
      </w:r>
      <w:r w:rsidRPr="00F633E4">
        <w:rPr>
          <w:rFonts w:asciiTheme="minorHAnsi" w:hAnsiTheme="minorHAnsi" w:cstheme="minorHAnsi"/>
          <w:sz w:val="16"/>
        </w:rPr>
        <w:t>follows.</w:t>
      </w:r>
    </w:p>
    <w:p w:rsidR="00BD452C" w:rsidRPr="00F633E4" w:rsidRDefault="00BD452C" w:rsidP="00BD452C">
      <w:pPr>
        <w:pStyle w:val="Heading3"/>
        <w:rPr>
          <w:rFonts w:asciiTheme="minorHAnsi" w:hAnsiTheme="minorHAnsi" w:cstheme="minorHAnsi"/>
        </w:rPr>
      </w:pPr>
      <w:bookmarkStart w:id="34" w:name="_Toc487308123"/>
      <w:r w:rsidRPr="00F633E4">
        <w:rPr>
          <w:rFonts w:asciiTheme="minorHAnsi" w:hAnsiTheme="minorHAnsi" w:cstheme="minorHAnsi"/>
        </w:rPr>
        <w:t>Black Nihilism</w:t>
      </w:r>
      <w:bookmarkEnd w:id="34"/>
    </w:p>
    <w:p w:rsidR="00BD452C" w:rsidRPr="00F633E4" w:rsidRDefault="00BD452C" w:rsidP="00BD452C">
      <w:pPr>
        <w:rPr>
          <w:rFonts w:asciiTheme="minorHAnsi" w:hAnsiTheme="minorHAnsi" w:cstheme="minorHAnsi"/>
        </w:rPr>
      </w:pPr>
    </w:p>
    <w:p w:rsidR="00C55CE4" w:rsidRPr="00F633E4" w:rsidRDefault="00C55CE4" w:rsidP="00C55CE4">
      <w:pPr>
        <w:pStyle w:val="Heading4"/>
        <w:rPr>
          <w:rFonts w:asciiTheme="minorHAnsi" w:hAnsiTheme="minorHAnsi" w:cstheme="minorHAnsi"/>
        </w:rPr>
      </w:pPr>
      <w:r w:rsidRPr="00F633E4">
        <w:rPr>
          <w:rFonts w:asciiTheme="minorHAnsi" w:hAnsiTheme="minorHAnsi" w:cstheme="minorHAnsi"/>
        </w:rPr>
        <w:t xml:space="preserve">Black Nihilism is an illegible grammar to political discourse- this is an epistemology that rejects the bio political imperative of knowledge. </w:t>
      </w:r>
    </w:p>
    <w:p w:rsidR="00C55CE4" w:rsidRPr="00F633E4" w:rsidRDefault="00C55CE4" w:rsidP="00C55CE4">
      <w:pPr>
        <w:rPr>
          <w:rFonts w:asciiTheme="minorHAnsi" w:hAnsiTheme="minorHAnsi" w:cstheme="minorHAnsi"/>
        </w:rPr>
      </w:pPr>
      <w:r w:rsidRPr="00F633E4">
        <w:rPr>
          <w:rStyle w:val="Style13ptBold"/>
          <w:rFonts w:asciiTheme="minorHAnsi" w:hAnsiTheme="minorHAnsi" w:cstheme="minorHAnsi"/>
          <w:u w:val="single"/>
        </w:rPr>
        <w:t>Warren ‘15</w:t>
      </w:r>
      <w:r w:rsidRPr="00F633E4">
        <w:rPr>
          <w:rFonts w:asciiTheme="minorHAnsi" w:hAnsiTheme="minorHAnsi" w:cstheme="minorHAnsi"/>
          <w:b/>
        </w:rPr>
        <w:t xml:space="preserve"> </w:t>
      </w:r>
      <w:r w:rsidRPr="00F633E4">
        <w:rPr>
          <w:rFonts w:asciiTheme="minorHAnsi" w:hAnsiTheme="minorHAnsi" w:cstheme="minorHAnsi"/>
        </w:rPr>
        <w:t xml:space="preserve">[Calvin K., Assistant Professor of American Studies at George Washington University, “Black Nihilism and the Politics of Hope,” </w:t>
      </w:r>
      <w:r w:rsidRPr="00F633E4">
        <w:rPr>
          <w:rFonts w:asciiTheme="minorHAnsi" w:hAnsiTheme="minorHAnsi" w:cstheme="minorHAnsi"/>
          <w:i/>
        </w:rPr>
        <w:t>CR: The New Centennial Review</w:t>
      </w:r>
      <w:r w:rsidRPr="00F633E4">
        <w:rPr>
          <w:rFonts w:asciiTheme="minorHAnsi" w:hAnsiTheme="minorHAnsi" w:cstheme="minorHAnsi"/>
        </w:rPr>
        <w:t xml:space="preserve">, Volume 15, Number 1, Spring 2015] </w:t>
      </w:r>
    </w:p>
    <w:p w:rsidR="00C0513B" w:rsidRPr="00F633E4" w:rsidRDefault="00C55CE4" w:rsidP="00BD452C">
      <w:pPr>
        <w:rPr>
          <w:rFonts w:asciiTheme="minorHAnsi" w:hAnsiTheme="minorHAnsi" w:cstheme="minorHAnsi"/>
          <w:u w:val="single"/>
        </w:rPr>
      </w:pPr>
      <w:r w:rsidRPr="00F633E4">
        <w:rPr>
          <w:rFonts w:asciiTheme="minorHAnsi" w:hAnsiTheme="minorHAnsi" w:cstheme="minorHAnsi"/>
        </w:rPr>
        <w:t xml:space="preserve">The problem that we encounter is that </w:t>
      </w:r>
      <w:r w:rsidRPr="00F633E4">
        <w:rPr>
          <w:rStyle w:val="Emphasis"/>
          <w:rFonts w:asciiTheme="minorHAnsi" w:hAnsiTheme="minorHAnsi" w:cstheme="minorHAnsi"/>
        </w:rPr>
        <w:t>black nihilism is</w:t>
      </w:r>
      <w:r w:rsidRPr="00F633E4">
        <w:rPr>
          <w:rStyle w:val="StyleUnderline"/>
          <w:rFonts w:asciiTheme="minorHAnsi" w:hAnsiTheme="minorHAnsi" w:cstheme="minorHAnsi"/>
        </w:rPr>
        <w:t xml:space="preserve"> reduced to an anti-black epistemology—</w:t>
      </w:r>
      <w:r w:rsidRPr="00F633E4">
        <w:rPr>
          <w:rStyle w:val="Emphasis"/>
          <w:rFonts w:asciiTheme="minorHAnsi" w:hAnsiTheme="minorHAnsi" w:cstheme="minorHAnsi"/>
        </w:rPr>
        <w:t>the “illegible grammar” that speaks through the black body</w:t>
      </w:r>
      <w:r w:rsidRPr="00F633E4">
        <w:rPr>
          <w:rStyle w:val="StyleUnderline"/>
          <w:rFonts w:asciiTheme="minorHAnsi" w:hAnsiTheme="minorHAnsi" w:cstheme="minorHAnsi"/>
        </w:rPr>
        <w:t xml:space="preserve">, psyche, and “spirit” is forcibly, and erroneously, </w:t>
      </w:r>
      <w:r w:rsidRPr="00F633E4">
        <w:rPr>
          <w:rStyle w:val="Emphasis"/>
          <w:rFonts w:asciiTheme="minorHAnsi" w:hAnsiTheme="minorHAnsi" w:cstheme="minorHAnsi"/>
        </w:rPr>
        <w:t>translated</w:t>
      </w:r>
      <w:r w:rsidRPr="00F633E4">
        <w:rPr>
          <w:rStyle w:val="StyleUnderline"/>
          <w:rFonts w:asciiTheme="minorHAnsi" w:hAnsiTheme="minorHAnsi" w:cstheme="minorHAnsi"/>
        </w:rPr>
        <w:t xml:space="preserve"> in </w:t>
      </w:r>
      <w:r w:rsidRPr="00F633E4">
        <w:rPr>
          <w:rStyle w:val="Emphasis"/>
          <w:rFonts w:asciiTheme="minorHAnsi" w:hAnsiTheme="minorHAnsi" w:cstheme="minorHAnsi"/>
        </w:rPr>
        <w:t>to an epistemology</w:t>
      </w:r>
      <w:r w:rsidRPr="00F633E4">
        <w:rPr>
          <w:rStyle w:val="StyleUnderline"/>
          <w:rFonts w:asciiTheme="minorHAnsi" w:hAnsiTheme="minorHAnsi" w:cstheme="minorHAnsi"/>
        </w:rPr>
        <w:t xml:space="preserve"> that is inimical to its meaning. Black nihilism cannot be reduced to an anti-black foundation of knowledge </w:t>
      </w:r>
      <w:r w:rsidRPr="00F633E4">
        <w:rPr>
          <w:rFonts w:asciiTheme="minorHAnsi" w:hAnsiTheme="minorHAnsi" w:cstheme="minorHAnsi"/>
        </w:rPr>
        <w:t xml:space="preserve">(or metaphysics), </w:t>
      </w:r>
      <w:r w:rsidRPr="00F633E4">
        <w:rPr>
          <w:rStyle w:val="StyleUnderline"/>
          <w:rFonts w:asciiTheme="minorHAnsi" w:hAnsiTheme="minorHAnsi" w:cstheme="minorHAnsi"/>
        </w:rPr>
        <w:t>and when this translation, this compulsory alignment of knowledge, fails to explain or understand the black nihilist, black nihilism is considered pathological a</w:t>
      </w:r>
      <w:r w:rsidRPr="00F633E4">
        <w:rPr>
          <w:rFonts w:asciiTheme="minorHAnsi" w:hAnsiTheme="minorHAnsi" w:cstheme="minorHAnsi"/>
        </w:rPr>
        <w:t>nd must be disciplined, contained, and, ultimately, destroyed</w:t>
      </w:r>
      <w:r w:rsidRPr="00F633E4">
        <w:rPr>
          <w:rStyle w:val="StyleUnderline"/>
          <w:rFonts w:asciiTheme="minorHAnsi" w:hAnsiTheme="minorHAnsi" w:cstheme="minorHAnsi"/>
        </w:rPr>
        <w:t xml:space="preserve">. </w:t>
      </w:r>
      <w:r w:rsidRPr="00F633E4">
        <w:rPr>
          <w:rStyle w:val="Emphasis"/>
          <w:rFonts w:asciiTheme="minorHAnsi" w:hAnsiTheme="minorHAnsi" w:cstheme="minorHAnsi"/>
        </w:rPr>
        <w:t>If all knowledge</w:t>
      </w:r>
      <w:r w:rsidRPr="00F633E4">
        <w:rPr>
          <w:rStyle w:val="StyleUnderline"/>
          <w:rFonts w:asciiTheme="minorHAnsi" w:hAnsiTheme="minorHAnsi" w:cstheme="minorHAnsi"/>
        </w:rPr>
        <w:t xml:space="preserve"> must </w:t>
      </w:r>
      <w:r w:rsidRPr="00F633E4">
        <w:rPr>
          <w:rStyle w:val="Emphasis"/>
          <w:rFonts w:asciiTheme="minorHAnsi" w:hAnsiTheme="minorHAnsi" w:cstheme="minorHAnsi"/>
        </w:rPr>
        <w:t>submit to a bio-political imperative</w:t>
      </w:r>
      <w:r w:rsidRPr="00F633E4">
        <w:rPr>
          <w:rStyle w:val="StyleUnderline"/>
          <w:rFonts w:asciiTheme="minorHAnsi" w:hAnsiTheme="minorHAnsi" w:cstheme="minorHAnsi"/>
        </w:rPr>
        <w:t xml:space="preserve">, then </w:t>
      </w:r>
      <w:r w:rsidRPr="00F633E4">
        <w:rPr>
          <w:rStyle w:val="Emphasis"/>
          <w:rFonts w:asciiTheme="minorHAnsi" w:hAnsiTheme="minorHAnsi" w:cstheme="minorHAnsi"/>
        </w:rPr>
        <w:t>the socially dead object is</w:t>
      </w:r>
      <w:r w:rsidRPr="00F633E4">
        <w:rPr>
          <w:rStyle w:val="StyleUnderline"/>
          <w:rFonts w:asciiTheme="minorHAnsi" w:hAnsiTheme="minorHAnsi" w:cstheme="minorHAnsi"/>
        </w:rPr>
        <w:t xml:space="preserve"> always already </w:t>
      </w:r>
      <w:r w:rsidRPr="00F633E4">
        <w:rPr>
          <w:rStyle w:val="Emphasis"/>
          <w:rFonts w:asciiTheme="minorHAnsi" w:hAnsiTheme="minorHAnsi" w:cstheme="minorHAnsi"/>
        </w:rPr>
        <w:t>situated</w:t>
      </w:r>
      <w:r w:rsidRPr="00F633E4">
        <w:rPr>
          <w:rStyle w:val="StyleUnderline"/>
          <w:rFonts w:asciiTheme="minorHAnsi" w:hAnsiTheme="minorHAnsi" w:cstheme="minorHAnsi"/>
        </w:rPr>
        <w:t xml:space="preserve"> at an impasse in relation </w:t>
      </w:r>
      <w:r w:rsidRPr="00F633E4">
        <w:rPr>
          <w:rStyle w:val="Emphasis"/>
          <w:rFonts w:asciiTheme="minorHAnsi" w:hAnsiTheme="minorHAnsi" w:cstheme="minorHAnsi"/>
        </w:rPr>
        <w:t>to</w:t>
      </w:r>
      <w:r w:rsidRPr="00F633E4">
        <w:rPr>
          <w:rStyle w:val="StyleUnderline"/>
          <w:rFonts w:asciiTheme="minorHAnsi" w:hAnsiTheme="minorHAnsi" w:cstheme="minorHAnsi"/>
        </w:rPr>
        <w:t xml:space="preserve"> this imperative: either one </w:t>
      </w:r>
      <w:r w:rsidRPr="00F633E4">
        <w:rPr>
          <w:rStyle w:val="Emphasis"/>
          <w:rFonts w:asciiTheme="minorHAnsi" w:hAnsiTheme="minorHAnsi" w:cstheme="minorHAnsi"/>
        </w:rPr>
        <w:t>live</w:t>
      </w:r>
      <w:r w:rsidRPr="00F633E4">
        <w:rPr>
          <w:rStyle w:val="StyleUnderline"/>
          <w:rFonts w:asciiTheme="minorHAnsi" w:hAnsiTheme="minorHAnsi" w:cstheme="minorHAnsi"/>
        </w:rPr>
        <w:t xml:space="preserve">s </w:t>
      </w:r>
      <w:r w:rsidRPr="00F633E4">
        <w:rPr>
          <w:rStyle w:val="Emphasis"/>
          <w:rFonts w:asciiTheme="minorHAnsi" w:hAnsiTheme="minorHAnsi" w:cstheme="minorHAnsi"/>
        </w:rPr>
        <w:t>in bad faith</w:t>
      </w:r>
      <w:r w:rsidRPr="00F633E4">
        <w:rPr>
          <w:rStyle w:val="StyleUnderline"/>
          <w:rFonts w:asciiTheme="minorHAnsi" w:hAnsiTheme="minorHAnsi" w:cstheme="minorHAnsi"/>
        </w:rPr>
        <w:t>—the “optimistic” and politically hopeful belief that anti-black structures can be transformed to provide vitality to blackness, despite all evidence to the contrary—</w:t>
      </w:r>
      <w:r w:rsidRPr="00F633E4">
        <w:rPr>
          <w:rStyle w:val="Emphasis"/>
          <w:rFonts w:asciiTheme="minorHAnsi" w:hAnsiTheme="minorHAnsi" w:cstheme="minorHAnsi"/>
        </w:rPr>
        <w:t>or</w:t>
      </w:r>
      <w:r w:rsidRPr="00F633E4">
        <w:rPr>
          <w:rStyle w:val="StyleUnderline"/>
          <w:rFonts w:asciiTheme="minorHAnsi" w:hAnsiTheme="minorHAnsi" w:cstheme="minorHAnsi"/>
        </w:rPr>
        <w:t xml:space="preserve"> one lives </w:t>
      </w:r>
      <w:r w:rsidRPr="00F633E4">
        <w:rPr>
          <w:rStyle w:val="Emphasis"/>
          <w:rFonts w:asciiTheme="minorHAnsi" w:hAnsiTheme="minorHAnsi" w:cstheme="minorHAnsi"/>
        </w:rPr>
        <w:t>as the pathogen</w:t>
      </w:r>
      <w:r w:rsidRPr="00F633E4">
        <w:rPr>
          <w:rFonts w:asciiTheme="minorHAnsi" w:hAnsiTheme="minorHAnsi" w:cstheme="minorHAnsi"/>
        </w:rPr>
        <w:t xml:space="preserve"> (i.e., socially pathological</w:t>
      </w:r>
      <w:r w:rsidRPr="00F633E4">
        <w:rPr>
          <w:rStyle w:val="StyleUnderline"/>
          <w:rFonts w:asciiTheme="minorHAnsi" w:hAnsiTheme="minorHAnsi" w:cstheme="minorHAnsi"/>
        </w:rPr>
        <w:t xml:space="preserve">) and risks increased vulnerability to violent state apparatuses. In other words, the “pathological behavior” that West and Brogdon bemoan as self-destructive, pessimistic, and apathetic from black youth is a gross misreading. Perhaps </w:t>
      </w:r>
      <w:r w:rsidRPr="00F633E4">
        <w:rPr>
          <w:rStyle w:val="Emphasis"/>
          <w:rFonts w:asciiTheme="minorHAnsi" w:hAnsiTheme="minorHAnsi" w:cstheme="minorHAnsi"/>
        </w:rPr>
        <w:t>this “pathology” is a way of speaking</w:t>
      </w:r>
      <w:r w:rsidRPr="00F633E4">
        <w:rPr>
          <w:rStyle w:val="StyleUnderline"/>
          <w:rFonts w:asciiTheme="minorHAnsi" w:hAnsiTheme="minorHAnsi" w:cstheme="minorHAnsi"/>
        </w:rPr>
        <w:t xml:space="preserve"> otherwise w</w:t>
      </w:r>
      <w:r w:rsidRPr="00F633E4">
        <w:rPr>
          <w:rStyle w:val="Emphasis"/>
          <w:rFonts w:asciiTheme="minorHAnsi" w:hAnsiTheme="minorHAnsi" w:cstheme="minorHAnsi"/>
        </w:rPr>
        <w:t>hen other forms of discourse are inaccessible</w:t>
      </w:r>
      <w:r w:rsidRPr="00F633E4">
        <w:rPr>
          <w:rStyle w:val="StyleUnderline"/>
          <w:rFonts w:asciiTheme="minorHAnsi" w:hAnsiTheme="minorHAnsi" w:cstheme="minorHAnsi"/>
        </w:rPr>
        <w:t>; the nihilist might have to assume an anti-grammatical enunciation to express the inexpressible</w:t>
      </w:r>
      <w:r w:rsidRPr="00F633E4">
        <w:rPr>
          <w:rFonts w:asciiTheme="minorHAnsi" w:hAnsiTheme="minorHAnsi" w:cstheme="minorHAnsi"/>
        </w:rPr>
        <w:t xml:space="preserve">. West and Brogdon subject </w:t>
      </w:r>
      <w:r w:rsidRPr="00F633E4">
        <w:rPr>
          <w:rStyle w:val="Emphasis"/>
          <w:rFonts w:asciiTheme="minorHAnsi" w:hAnsiTheme="minorHAnsi" w:cstheme="minorHAnsi"/>
        </w:rPr>
        <w:t xml:space="preserve">this anti grammar </w:t>
      </w:r>
      <w:r w:rsidRPr="00F633E4">
        <w:rPr>
          <w:rStyle w:val="StyleUnderline"/>
          <w:rFonts w:asciiTheme="minorHAnsi" w:hAnsiTheme="minorHAnsi" w:cstheme="minorHAnsi"/>
        </w:rPr>
        <w:t xml:space="preserve">to an anti-black epistemology, </w:t>
      </w:r>
      <w:r w:rsidRPr="00F633E4">
        <w:rPr>
          <w:rStyle w:val="Emphasis"/>
          <w:rFonts w:asciiTheme="minorHAnsi" w:hAnsiTheme="minorHAnsi" w:cstheme="minorHAnsi"/>
        </w:rPr>
        <w:t>which mandates that all action must align with its bio-political imperative</w:t>
      </w:r>
      <w:r w:rsidRPr="00F633E4">
        <w:rPr>
          <w:rStyle w:val="StyleUnderline"/>
          <w:rFonts w:asciiTheme="minorHAnsi" w:hAnsiTheme="minorHAnsi" w:cstheme="minorHAnsi"/>
        </w:rPr>
        <w:t xml:space="preserve">. When this forced translation fails, </w:t>
      </w:r>
      <w:r w:rsidRPr="00F633E4">
        <w:rPr>
          <w:rStyle w:val="Emphasis"/>
          <w:rFonts w:asciiTheme="minorHAnsi" w:hAnsiTheme="minorHAnsi" w:cstheme="minorHAnsi"/>
        </w:rPr>
        <w:t>the nihilist is labeled “pathological</w:t>
      </w:r>
      <w:r w:rsidRPr="00F633E4">
        <w:rPr>
          <w:rStyle w:val="StyleUnderline"/>
          <w:rFonts w:asciiTheme="minorHAnsi" w:hAnsiTheme="minorHAnsi" w:cstheme="minorHAnsi"/>
        </w:rPr>
        <w:t>,” “troubled,” “faithless,” “suicidal,” “fatalistic,” and “reckless.”</w:t>
      </w:r>
      <w:r w:rsidRPr="00F633E4">
        <w:rPr>
          <w:rFonts w:asciiTheme="minorHAnsi" w:hAnsiTheme="minorHAnsi" w:cstheme="minorHAnsi"/>
        </w:rPr>
        <w:t xml:space="preserve"> Hermeneutical nihilism challenges this domination and allows incommensurate grammars to exist. </w:t>
      </w:r>
      <w:r w:rsidRPr="00F633E4">
        <w:rPr>
          <w:rStyle w:val="StyleUnderline"/>
          <w:rFonts w:asciiTheme="minorHAnsi" w:hAnsiTheme="minorHAnsi" w:cstheme="minorHAnsi"/>
        </w:rPr>
        <w:t xml:space="preserve">The strategy of </w:t>
      </w:r>
      <w:r w:rsidRPr="00F633E4">
        <w:rPr>
          <w:rStyle w:val="Emphasis"/>
          <w:rFonts w:asciiTheme="minorHAnsi" w:hAnsiTheme="minorHAnsi" w:cstheme="minorHAnsi"/>
        </w:rPr>
        <w:t>forced alignment</w:t>
      </w:r>
      <w:r w:rsidRPr="00F633E4">
        <w:rPr>
          <w:rStyle w:val="StyleUnderline"/>
          <w:rFonts w:asciiTheme="minorHAnsi" w:hAnsiTheme="minorHAnsi" w:cstheme="minorHAnsi"/>
        </w:rPr>
        <w:t>— translation as domination—</w:t>
      </w:r>
      <w:r w:rsidRPr="00F633E4">
        <w:rPr>
          <w:rStyle w:val="Emphasis"/>
          <w:rFonts w:asciiTheme="minorHAnsi" w:hAnsiTheme="minorHAnsi" w:cstheme="minorHAnsi"/>
        </w:rPr>
        <w:t>is a tool of the Political designed to preserve its metaphysical organization. Bio-politics will always fail the politically dead object because bio-politics depends on the politically dead black object to constitute itself</w:t>
      </w:r>
      <w:r w:rsidRPr="00F633E4">
        <w:rPr>
          <w:rStyle w:val="StyleUnderline"/>
          <w:rFonts w:asciiTheme="minorHAnsi" w:hAnsiTheme="minorHAnsi" w:cstheme="minorHAnsi"/>
        </w:rPr>
        <w:t>. If political integration is the dream of the optimists, it will result in nothing more than what Achille Mbembe (2003) calls the “necropolitical” (40).In this context, we can define necro-politics as the distribution of fraudulent hope that leaves the subject endangered.</w:t>
      </w:r>
    </w:p>
    <w:p w:rsidR="00061889" w:rsidRPr="00F633E4" w:rsidRDefault="00061889" w:rsidP="00BD452C">
      <w:pPr>
        <w:rPr>
          <w:rFonts w:asciiTheme="minorHAnsi" w:hAnsiTheme="minorHAnsi" w:cstheme="minorHAnsi"/>
        </w:rPr>
      </w:pPr>
    </w:p>
    <w:p w:rsidR="00BD452C" w:rsidRPr="00F633E4" w:rsidRDefault="00BD452C" w:rsidP="00BD452C">
      <w:pPr>
        <w:pStyle w:val="Heading3"/>
        <w:rPr>
          <w:rFonts w:asciiTheme="minorHAnsi" w:hAnsiTheme="minorHAnsi" w:cstheme="minorHAnsi"/>
        </w:rPr>
      </w:pPr>
      <w:bookmarkStart w:id="35" w:name="_Toc487308125"/>
      <w:r w:rsidRPr="00F633E4">
        <w:rPr>
          <w:rFonts w:asciiTheme="minorHAnsi" w:hAnsiTheme="minorHAnsi" w:cstheme="minorHAnsi"/>
        </w:rPr>
        <w:t>BlackCrit</w:t>
      </w:r>
      <w:bookmarkEnd w:id="35"/>
      <w:r w:rsidRPr="00F633E4">
        <w:rPr>
          <w:rFonts w:asciiTheme="minorHAnsi" w:hAnsiTheme="minorHAnsi" w:cstheme="minorHAnsi"/>
        </w:rPr>
        <w:t xml:space="preserve"> </w:t>
      </w:r>
    </w:p>
    <w:p w:rsidR="00BD452C" w:rsidRPr="00F633E4" w:rsidRDefault="00BD452C" w:rsidP="00BD452C">
      <w:pPr>
        <w:rPr>
          <w:rFonts w:asciiTheme="minorHAnsi" w:hAnsiTheme="minorHAnsi" w:cstheme="minorHAnsi"/>
        </w:rPr>
      </w:pPr>
    </w:p>
    <w:p w:rsidR="00C769E0" w:rsidRPr="00F633E4" w:rsidRDefault="00C769E0" w:rsidP="00C769E0">
      <w:pPr>
        <w:pStyle w:val="Heading4"/>
        <w:rPr>
          <w:rFonts w:asciiTheme="minorHAnsi" w:hAnsiTheme="minorHAnsi" w:cstheme="minorHAnsi"/>
        </w:rPr>
      </w:pPr>
      <w:r w:rsidRPr="00F633E4">
        <w:rPr>
          <w:rFonts w:asciiTheme="minorHAnsi" w:hAnsiTheme="minorHAnsi" w:cstheme="minorHAnsi"/>
        </w:rPr>
        <w:t xml:space="preserve">The alternative is to introduce BlackCrit to the classroom – new orientation towards black critical pedagogy changes the antiblack paradigm of schooling through analysis of specific formations of violence in education reform </w:t>
      </w:r>
    </w:p>
    <w:p w:rsidR="00C769E0" w:rsidRPr="00F633E4" w:rsidRDefault="00C769E0" w:rsidP="00C769E0">
      <w:pPr>
        <w:rPr>
          <w:rFonts w:asciiTheme="minorHAnsi" w:hAnsiTheme="minorHAnsi" w:cstheme="minorHAnsi"/>
          <w:sz w:val="24"/>
        </w:rPr>
      </w:pPr>
      <w:r w:rsidRPr="00F633E4">
        <w:rPr>
          <w:rFonts w:asciiTheme="minorHAnsi" w:hAnsiTheme="minorHAnsi" w:cstheme="minorHAnsi"/>
          <w:b/>
          <w:sz w:val="24"/>
          <w:u w:val="single"/>
        </w:rPr>
        <w:t>Dumas and ross ’16</w:t>
      </w:r>
      <w:r w:rsidRPr="00F633E4">
        <w:rPr>
          <w:rFonts w:asciiTheme="minorHAnsi" w:hAnsiTheme="minorHAnsi" w:cstheme="minorHAnsi"/>
          <w:sz w:val="24"/>
        </w:rPr>
        <w:t xml:space="preserve"> (Michael, assistant professor at the University of California, Berkeley in the Graduate School of Education and the African American Studies Department, and kihana miraya, doctoral candidate in the Social and Cultural Studies Program in the Graduate School of Education at UC Berkeley, “’Be Real Black For Me’: Imagining BlackCrit in Education”, Urban Education 2016, Vol. 51(4) 415 –442) DM</w:t>
      </w:r>
    </w:p>
    <w:p w:rsidR="00C769E0" w:rsidRPr="00F633E4" w:rsidRDefault="00C769E0" w:rsidP="00BD452C">
      <w:pPr>
        <w:rPr>
          <w:rFonts w:asciiTheme="minorHAnsi" w:hAnsiTheme="minorHAnsi" w:cstheme="minorHAnsi"/>
          <w:sz w:val="16"/>
        </w:rPr>
      </w:pPr>
      <w:r w:rsidRPr="00F633E4">
        <w:rPr>
          <w:rFonts w:asciiTheme="minorHAnsi" w:hAnsiTheme="minorHAnsi" w:cstheme="minorHAnsi"/>
          <w:u w:val="single"/>
        </w:rPr>
        <w:t>BlackCrit</w:t>
      </w:r>
      <w:r w:rsidRPr="00F633E4">
        <w:rPr>
          <w:rFonts w:asciiTheme="minorHAnsi" w:hAnsiTheme="minorHAnsi" w:cstheme="minorHAnsi"/>
          <w:sz w:val="16"/>
        </w:rPr>
        <w:t xml:space="preserve"> </w:t>
      </w:r>
      <w:r w:rsidRPr="00F633E4">
        <w:rPr>
          <w:rFonts w:asciiTheme="minorHAnsi" w:hAnsiTheme="minorHAnsi" w:cstheme="minorHAnsi"/>
          <w:u w:val="single"/>
        </w:rPr>
        <w:t>follows</w:t>
      </w:r>
      <w:r w:rsidRPr="00F633E4">
        <w:rPr>
          <w:rFonts w:asciiTheme="minorHAnsi" w:hAnsiTheme="minorHAnsi" w:cstheme="minorHAnsi"/>
          <w:sz w:val="16"/>
        </w:rPr>
        <w:t xml:space="preserve"> CRT in </w:t>
      </w:r>
      <w:r w:rsidRPr="00F633E4">
        <w:rPr>
          <w:rFonts w:asciiTheme="minorHAnsi" w:hAnsiTheme="minorHAnsi" w:cstheme="minorHAnsi"/>
          <w:u w:val="single"/>
        </w:rPr>
        <w:t>interrogating the White supremacy inherent in</w:t>
      </w:r>
      <w:r w:rsidRPr="00F633E4">
        <w:rPr>
          <w:rFonts w:asciiTheme="minorHAnsi" w:hAnsiTheme="minorHAnsi" w:cstheme="minorHAnsi"/>
          <w:sz w:val="16"/>
        </w:rPr>
        <w:t xml:space="preserve"> the formation of, and </w:t>
      </w:r>
      <w:r w:rsidRPr="00F633E4">
        <w:rPr>
          <w:rFonts w:asciiTheme="minorHAnsi" w:hAnsiTheme="minorHAnsi" w:cstheme="minorHAnsi"/>
          <w:u w:val="single"/>
        </w:rPr>
        <w:t>White resistance to, school desegregation, and embraces</w:t>
      </w:r>
      <w:r w:rsidRPr="00F633E4">
        <w:rPr>
          <w:rFonts w:asciiTheme="minorHAnsi" w:hAnsiTheme="minorHAnsi" w:cstheme="minorHAnsi"/>
          <w:sz w:val="16"/>
        </w:rPr>
        <w:t xml:space="preserve"> CRT’s reliance on </w:t>
      </w:r>
      <w:r w:rsidRPr="00F633E4">
        <w:rPr>
          <w:rFonts w:asciiTheme="minorHAnsi" w:hAnsiTheme="minorHAnsi" w:cstheme="minorHAnsi"/>
          <w:u w:val="single"/>
        </w:rPr>
        <w:t>the lived experiences of Black</w:t>
      </w:r>
      <w:r w:rsidRPr="00F633E4">
        <w:rPr>
          <w:rFonts w:asciiTheme="minorHAnsi" w:hAnsiTheme="minorHAnsi" w:cstheme="minorHAnsi"/>
          <w:sz w:val="16"/>
        </w:rPr>
        <w:t xml:space="preserve"> children, parents, and </w:t>
      </w:r>
      <w:r w:rsidRPr="00F633E4">
        <w:rPr>
          <w:rFonts w:asciiTheme="minorHAnsi" w:hAnsiTheme="minorHAnsi" w:cstheme="minorHAnsi"/>
          <w:u w:val="single"/>
        </w:rPr>
        <w:t>communities as counterstories to the liberal hegemonic frame used in assessing the effectiveness of integration policies and practices</w:t>
      </w:r>
      <w:r w:rsidRPr="00F633E4">
        <w:rPr>
          <w:rFonts w:asciiTheme="minorHAnsi" w:hAnsiTheme="minorHAnsi" w:cstheme="minorHAnsi"/>
          <w:sz w:val="16"/>
        </w:rPr>
        <w:t xml:space="preserve">. Where </w:t>
      </w:r>
      <w:r w:rsidRPr="00F633E4">
        <w:rPr>
          <w:rFonts w:asciiTheme="minorHAnsi" w:hAnsiTheme="minorHAnsi" w:cstheme="minorHAnsi"/>
          <w:u w:val="single"/>
        </w:rPr>
        <w:t>BlackCrit</w:t>
      </w:r>
      <w:r w:rsidRPr="00F633E4">
        <w:rPr>
          <w:rFonts w:asciiTheme="minorHAnsi" w:hAnsiTheme="minorHAnsi" w:cstheme="minorHAnsi"/>
          <w:sz w:val="16"/>
        </w:rPr>
        <w:t xml:space="preserve"> goes further is in </w:t>
      </w:r>
      <w:r w:rsidRPr="00F633E4">
        <w:rPr>
          <w:rFonts w:asciiTheme="minorHAnsi" w:hAnsiTheme="minorHAnsi" w:cstheme="minorHAnsi"/>
          <w:u w:val="single"/>
        </w:rPr>
        <w:t>analyz</w:t>
      </w:r>
      <w:r w:rsidRPr="00F633E4">
        <w:rPr>
          <w:rFonts w:asciiTheme="minorHAnsi" w:hAnsiTheme="minorHAnsi" w:cstheme="minorHAnsi"/>
          <w:sz w:val="16"/>
        </w:rPr>
        <w:t xml:space="preserve">ing </w:t>
      </w:r>
      <w:r w:rsidRPr="00F633E4">
        <w:rPr>
          <w:rFonts w:asciiTheme="minorHAnsi" w:hAnsiTheme="minorHAnsi" w:cstheme="minorHAnsi"/>
          <w:u w:val="single"/>
        </w:rPr>
        <w:t>the specific formations of antiblackness that serve as the foundation for opposition to school desegregation, but which are also embedded in various attempts to implement policies intended to bring racial balance.</w:t>
      </w:r>
      <w:r w:rsidRPr="00F633E4">
        <w:rPr>
          <w:rFonts w:asciiTheme="minorHAnsi" w:hAnsiTheme="minorHAnsi" w:cstheme="minorHAnsi"/>
          <w:sz w:val="16"/>
        </w:rPr>
        <w:t xml:space="preserve"> For example, to convince White families to send their children to predominantly Black schools, district leaders often placed attractive magnet programs in these schools, which had often been long deprived of resources. </w:t>
      </w:r>
      <w:r w:rsidRPr="00F633E4">
        <w:rPr>
          <w:rFonts w:asciiTheme="minorHAnsi" w:hAnsiTheme="minorHAnsi" w:cstheme="minorHAnsi"/>
          <w:u w:val="single"/>
        </w:rPr>
        <w:t>Although</w:t>
      </w:r>
      <w:r w:rsidRPr="00F633E4">
        <w:rPr>
          <w:rFonts w:asciiTheme="minorHAnsi" w:hAnsiTheme="minorHAnsi" w:cstheme="minorHAnsi"/>
          <w:sz w:val="16"/>
        </w:rPr>
        <w:t xml:space="preserve"> these </w:t>
      </w:r>
      <w:r w:rsidRPr="00F633E4">
        <w:rPr>
          <w:rFonts w:asciiTheme="minorHAnsi" w:hAnsiTheme="minorHAnsi" w:cstheme="minorHAnsi"/>
          <w:u w:val="single"/>
        </w:rPr>
        <w:t>specialized programs were</w:t>
      </w:r>
      <w:r w:rsidRPr="00F633E4">
        <w:rPr>
          <w:rFonts w:asciiTheme="minorHAnsi" w:hAnsiTheme="minorHAnsi" w:cstheme="minorHAnsi"/>
          <w:sz w:val="16"/>
        </w:rPr>
        <w:t xml:space="preserve"> ostensibly </w:t>
      </w:r>
      <w:r w:rsidRPr="00F633E4">
        <w:rPr>
          <w:rFonts w:asciiTheme="minorHAnsi" w:hAnsiTheme="minorHAnsi" w:cstheme="minorHAnsi"/>
          <w:u w:val="single"/>
        </w:rPr>
        <w:t>open to all students,</w:t>
      </w:r>
      <w:r w:rsidRPr="00F633E4">
        <w:rPr>
          <w:rFonts w:asciiTheme="minorHAnsi" w:hAnsiTheme="minorHAnsi" w:cstheme="minorHAnsi"/>
          <w:sz w:val="16"/>
        </w:rPr>
        <w:t xml:space="preserve"> the overwhelming number of </w:t>
      </w:r>
      <w:r w:rsidRPr="00F633E4">
        <w:rPr>
          <w:rFonts w:asciiTheme="minorHAnsi" w:hAnsiTheme="minorHAnsi" w:cstheme="minorHAnsi"/>
          <w:u w:val="single"/>
        </w:rPr>
        <w:t xml:space="preserve">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w:t>
      </w:r>
      <w:r w:rsidRPr="00F633E4">
        <w:rPr>
          <w:rFonts w:asciiTheme="minorHAnsi" w:hAnsiTheme="minorHAnsi" w:cstheme="minorHAnsi"/>
          <w:sz w:val="16"/>
        </w:rPr>
        <w:t xml:space="preserve">The antiblackness is only compounded when Black students—children all—had to endure seeing their White peers offered higher status and greater resources in schools that had historically been places of Black pride and community uplift. More broadly, </w:t>
      </w:r>
      <w:r w:rsidRPr="00F633E4">
        <w:rPr>
          <w:rFonts w:asciiTheme="minorHAnsi" w:hAnsiTheme="minorHAnsi" w:cstheme="minorHAnsi"/>
          <w:u w:val="single"/>
        </w:rPr>
        <w:t>BlackCrit helps us think about desegregating schools as spaces in which Black children and their families are the objects of education policy that has other aims besides the defense of Black humanity. These other aims</w:t>
      </w:r>
      <w:r w:rsidRPr="00F633E4">
        <w:rPr>
          <w:rFonts w:asciiTheme="minorHAnsi" w:hAnsiTheme="minorHAnsi" w:cstheme="minorHAnsi"/>
          <w:sz w:val="16"/>
        </w:rPr>
        <w:t>—racial balance, prejudice reduction, cultural pluralism—</w:t>
      </w:r>
      <w:r w:rsidRPr="00F633E4">
        <w:rPr>
          <w:rFonts w:asciiTheme="minorHAnsi" w:hAnsiTheme="minorHAnsi" w:cstheme="minorHAnsi"/>
          <w:u w:val="single"/>
        </w:rPr>
        <w:t>ultimately displace analytical frames that highlight Black well-being and futurity, and thus place Black lives at further risk</w:t>
      </w:r>
      <w:r w:rsidRPr="00F633E4">
        <w:rPr>
          <w:rFonts w:asciiTheme="minorHAnsi" w:hAnsiTheme="minorHAnsi" w:cstheme="minorHAnsi"/>
          <w:sz w:val="16"/>
        </w:rPr>
        <w:t xml:space="preserve">. Here, </w:t>
      </w:r>
      <w:r w:rsidRPr="00F633E4">
        <w:rPr>
          <w:rFonts w:asciiTheme="minorHAnsi" w:hAnsiTheme="minorHAnsi" w:cstheme="minorHAnsi"/>
          <w:u w:val="single"/>
        </w:rPr>
        <w:t>BlackCrit</w:t>
      </w:r>
      <w:r w:rsidRPr="00F633E4">
        <w:rPr>
          <w:rFonts w:asciiTheme="minorHAnsi" w:hAnsiTheme="minorHAnsi" w:cstheme="minorHAnsi"/>
          <w:sz w:val="16"/>
        </w:rPr>
        <w:t xml:space="preserve"> might </w:t>
      </w:r>
      <w:r w:rsidRPr="00F633E4">
        <w:rPr>
          <w:rFonts w:asciiTheme="minorHAnsi" w:hAnsiTheme="minorHAnsi" w:cstheme="minorHAnsi"/>
          <w:u w:val="single"/>
        </w:rPr>
        <w:t>envision a liberatory fantasy in which Black subjects respond to integrationist policy proposals with a decided, “Hell naw”</w:t>
      </w:r>
      <w:r w:rsidRPr="00F633E4">
        <w:rPr>
          <w:rFonts w:asciiTheme="minorHAnsi" w:hAnsiTheme="minorHAnsi" w:cstheme="minorHAnsi"/>
          <w:sz w:val="16"/>
        </w:rPr>
        <w:t xml:space="preserve"> and then “I said, ‘Hell naw!’ with the same decided defiance that The Color Purple’s Miss Sophia rejected Miss Millie’s offer to serve as her maid. And, we might throw in a direct punch to Miss Millie’s husband’s face as well, regardless of the cost: “Hell naw!” to going where we are hated and beaten down. Scholars have argued that school discipline has become the new equity issue as many wrestle with the disproportionate number of incidents of school discipline involving Black students (Bireda, 2002; Gordon, Piana, Keleher, 2000; Gregory, Skiba, &amp; Noguera, 2010; Gregory &amp; Weinstein, 2008; Monroe, 2005; Skiba &amp; Peterson, 2003). Even when controlling for socioeconomic status, Black students outnumber all other groups in every aspect of the disciplinary system (Gregory et al., 2010; Skiba et al., 2002). </w:t>
      </w:r>
      <w:r w:rsidRPr="00F633E4">
        <w:rPr>
          <w:rFonts w:asciiTheme="minorHAnsi" w:hAnsiTheme="minorHAnsi" w:cstheme="minorHAnsi"/>
          <w:u w:val="single"/>
        </w:rPr>
        <w:t>BlackCrit promises to address racialized school discipline and the ways that Black children’s bodies, clothing choices, and spoken and body language represent the “outer limits in a field of comparison in which the desired norm is a docile bodily presence and the intonation and homogeneous syntax of Standard English”</w:t>
      </w:r>
      <w:r w:rsidRPr="00F633E4">
        <w:rPr>
          <w:rFonts w:asciiTheme="minorHAnsi" w:hAnsiTheme="minorHAnsi" w:cstheme="minorHAnsi"/>
          <w:sz w:val="16"/>
        </w:rPr>
        <w:t xml:space="preserve"> (Ferguson, 2000, p. 72). </w:t>
      </w:r>
      <w:r w:rsidRPr="00F633E4">
        <w:rPr>
          <w:rFonts w:asciiTheme="minorHAnsi" w:hAnsiTheme="minorHAnsi" w:cstheme="minorHAnsi"/>
          <w:u w:val="single"/>
        </w:rPr>
        <w:t>BlackCrit</w:t>
      </w:r>
      <w:r w:rsidRPr="00F633E4">
        <w:rPr>
          <w:rFonts w:asciiTheme="minorHAnsi" w:hAnsiTheme="minorHAnsi" w:cstheme="minorHAnsi"/>
          <w:sz w:val="16"/>
        </w:rPr>
        <w:t xml:space="preserve"> may also </w:t>
      </w:r>
      <w:r w:rsidRPr="00F633E4">
        <w:rPr>
          <w:rFonts w:asciiTheme="minorHAnsi" w:hAnsiTheme="minorHAnsi" w:cstheme="minorHAnsi"/>
          <w:u w:val="single"/>
        </w:rPr>
        <w:t>forward our understanding of the symbolic role of discipline in schools</w:t>
      </w:r>
      <w:r w:rsidRPr="00F633E4">
        <w:rPr>
          <w:rFonts w:asciiTheme="minorHAnsi" w:hAnsiTheme="minorHAnsi" w:cstheme="minorHAnsi"/>
          <w:sz w:val="16"/>
        </w:rPr>
        <w:t xml:space="preserve">. Noguera (1995) asserts, The disciplining event, whether it occurs in public or private, serves as one of the primary means through which school officials “send a message” to perpetrators of violence, and to the community generally, that the authority vested in them by the state is still secure. (p. 198) </w:t>
      </w:r>
      <w:r w:rsidRPr="00F633E4">
        <w:rPr>
          <w:rFonts w:asciiTheme="minorHAnsi" w:hAnsiTheme="minorHAnsi" w:cstheme="minorHAnsi"/>
          <w:u w:val="single"/>
        </w:rPr>
        <w:t>Where Black children’s bodies can represent the ultimate threat to authority, the disciplining of Black children can be understood as the definitive reinforcement of security and order</w:t>
      </w:r>
      <w:r w:rsidRPr="00F633E4">
        <w:rPr>
          <w:rFonts w:asciiTheme="minorHAnsi" w:hAnsiTheme="minorHAnsi" w:cstheme="minorHAnsi"/>
          <w:sz w:val="16"/>
        </w:rPr>
        <w:t xml:space="preserve">. Still, </w:t>
      </w:r>
      <w:r w:rsidRPr="00F633E4">
        <w:rPr>
          <w:rFonts w:asciiTheme="minorHAnsi" w:hAnsiTheme="minorHAnsi" w:cstheme="minorHAnsi"/>
          <w:u w:val="single"/>
        </w:rPr>
        <w:t>BlackCrit</w:t>
      </w:r>
      <w:r w:rsidRPr="00F633E4">
        <w:rPr>
          <w:rFonts w:asciiTheme="minorHAnsi" w:hAnsiTheme="minorHAnsi" w:cstheme="minorHAnsi"/>
          <w:sz w:val="16"/>
        </w:rPr>
        <w:t xml:space="preserve"> may </w:t>
      </w:r>
      <w:r w:rsidRPr="00F633E4">
        <w:rPr>
          <w:rFonts w:asciiTheme="minorHAnsi" w:hAnsiTheme="minorHAnsi" w:cstheme="minorHAnsi"/>
          <w:u w:val="single"/>
        </w:rPr>
        <w:t>offer a more robust theorizing of exactly what Black students are resisting</w:t>
      </w:r>
      <w:r w:rsidRPr="00F633E4">
        <w:rPr>
          <w:rFonts w:asciiTheme="minorHAnsi" w:hAnsiTheme="minorHAnsi" w:cstheme="minorHAnsi"/>
          <w:sz w:val="16"/>
        </w:rPr>
        <w:t xml:space="preserve"> (Nasir, Ross, McKinney de Royston, Givens, &amp; Bryant, 2013). </w:t>
      </w:r>
      <w:r w:rsidRPr="00F633E4">
        <w:rPr>
          <w:rFonts w:asciiTheme="minorHAnsi" w:hAnsiTheme="minorHAnsi" w:cstheme="minorHAnsi"/>
          <w:u w:val="single"/>
        </w:rPr>
        <w:t>Black students are subjected to the harshest disciplinary actions,</w:t>
      </w:r>
      <w:r w:rsidRPr="00F633E4">
        <w:rPr>
          <w:rFonts w:asciiTheme="minorHAnsi" w:hAnsiTheme="minorHAnsi" w:cstheme="minorHAnsi"/>
          <w:sz w:val="16"/>
        </w:rPr>
        <w:t xml:space="preserve"> such as corporal punishment (Gregory, 1997), zero tolerance policies (Skiba, 2000), the criminalization of student behavior (Hirschfield, 2008), and the school to prison pipeline (Toldson, 2008; Wald &amp; Losen, 2003). Certainly, </w:t>
      </w:r>
      <w:r w:rsidRPr="00F633E4">
        <w:rPr>
          <w:rFonts w:asciiTheme="minorHAnsi" w:hAnsiTheme="minorHAnsi" w:cstheme="minorHAnsi"/>
          <w:u w:val="single"/>
        </w:rPr>
        <w:t>this “discriminatory disciplining” mirrors racialized state repression within the larger society.</w:t>
      </w:r>
      <w:r w:rsidRPr="00F633E4">
        <w:rPr>
          <w:rFonts w:asciiTheme="minorHAnsi" w:hAnsiTheme="minorHAnsi" w:cstheme="minorHAnsi"/>
          <w:sz w:val="16"/>
        </w:rPr>
        <w:t xml:space="preserve"> As Alexander (2012) notes, “lynch mobs may be gone, but the threat of police violence is ever present” (p. 141). The threat of police violence is real, particularly when there are increasing examples of law enforcement officers’ ability to abuse, sometimes fatally, with total impunity. In a song specifically about police terrorism in Black communities and police murders of young Black men, Tupac Shakur famously commented, “tell me what a Black life’s worth . . . the truth hurts” (T. Shakur, 1997). If in fact, #Blacklivesmatter in the educational context, </w:t>
      </w:r>
      <w:r w:rsidRPr="00F633E4">
        <w:rPr>
          <w:rFonts w:asciiTheme="minorHAnsi" w:hAnsiTheme="minorHAnsi" w:cstheme="minorHAnsi"/>
          <w:u w:val="single"/>
        </w:rPr>
        <w:t>BlackCrit</w:t>
      </w:r>
      <w:r w:rsidRPr="00F633E4">
        <w:rPr>
          <w:rFonts w:asciiTheme="minorHAnsi" w:hAnsiTheme="minorHAnsi" w:cstheme="minorHAnsi"/>
          <w:sz w:val="16"/>
        </w:rPr>
        <w:t xml:space="preserve"> should </w:t>
      </w:r>
      <w:r w:rsidRPr="00F633E4">
        <w:rPr>
          <w:rFonts w:asciiTheme="minorHAnsi" w:hAnsiTheme="minorHAnsi" w:cstheme="minorHAnsi"/>
          <w:u w:val="single"/>
        </w:rPr>
        <w:t>interrogate the dissonance between the hashtag and racialized disciplinary policies and practices in U.S. public schools.</w:t>
      </w:r>
      <w:r w:rsidRPr="00F633E4">
        <w:rPr>
          <w:rFonts w:asciiTheme="minorHAnsi" w:hAnsiTheme="minorHAnsi" w:cstheme="minorHAnsi"/>
          <w:sz w:val="16"/>
        </w:rPr>
        <w:t xml:space="preserve"> If the demand for recognition of the worth of Black lives is muted by institutionalized repression of Black students, Shakur’s question (and answer) becomes painfully salient. Although scholars tend to focus on the discipline gap itself, or on the connection between discipline and prison rates, </w:t>
      </w:r>
      <w:r w:rsidRPr="00F633E4">
        <w:rPr>
          <w:rFonts w:asciiTheme="minorHAnsi" w:hAnsiTheme="minorHAnsi" w:cstheme="minorHAnsi"/>
          <w:u w:val="single"/>
        </w:rPr>
        <w:t xml:space="preserve">the disciplining of Black children must be understood in the context of larger systems of repression. This is necessary to begin thinking about strategies to combat the failure of public schools to effectively educate Black children, and their success in reproducing dominant racial ideology and the repression of the Black body. Referring to the current state of affairs as a “discipline gap” or as “disproportionate rates of discipline” may serve to obfuscate the egregiousness and exact substance of antiblackness. </w:t>
      </w:r>
    </w:p>
    <w:p w:rsidR="00C769E0" w:rsidRPr="00F633E4" w:rsidRDefault="00C769E0" w:rsidP="00C769E0">
      <w:pPr>
        <w:pStyle w:val="Heading4"/>
        <w:rPr>
          <w:rFonts w:asciiTheme="minorHAnsi" w:hAnsiTheme="minorHAnsi" w:cstheme="minorHAnsi"/>
        </w:rPr>
      </w:pPr>
      <w:r w:rsidRPr="00F633E4">
        <w:rPr>
          <w:rFonts w:asciiTheme="minorHAnsi" w:hAnsiTheme="minorHAnsi" w:cstheme="minorHAnsi"/>
        </w:rPr>
        <w:t xml:space="preserve">BlackCrit is a reach for the chants that become battle cries against the violent machinations of whiteness in the classroom </w:t>
      </w:r>
    </w:p>
    <w:p w:rsidR="00C769E0" w:rsidRPr="00F633E4" w:rsidRDefault="00C769E0" w:rsidP="00C769E0">
      <w:pPr>
        <w:rPr>
          <w:rFonts w:asciiTheme="minorHAnsi" w:hAnsiTheme="minorHAnsi" w:cstheme="minorHAnsi"/>
          <w:sz w:val="24"/>
        </w:rPr>
      </w:pPr>
      <w:r w:rsidRPr="00F633E4">
        <w:rPr>
          <w:rFonts w:asciiTheme="minorHAnsi" w:hAnsiTheme="minorHAnsi" w:cstheme="minorHAnsi"/>
          <w:b/>
          <w:sz w:val="24"/>
          <w:u w:val="single"/>
        </w:rPr>
        <w:t>Dumas and ross ’16</w:t>
      </w:r>
      <w:r w:rsidRPr="00F633E4">
        <w:rPr>
          <w:rFonts w:asciiTheme="minorHAnsi" w:hAnsiTheme="minorHAnsi" w:cstheme="minorHAnsi"/>
          <w:sz w:val="24"/>
        </w:rPr>
        <w:t xml:space="preserve"> (Michael, assistant professor at the University of California, Berkeley in the Graduate School of Education and the African American Studies Department, and kihana miraya, doctoral candidate in the Social and Cultural Studies Program in the Graduate School of Education at UC Berkeley, “’Be Real Black For Me’: Imagining BlackCrit in Education”, Urban Education 2016, Vol. 51(4) 415 –442) DM</w:t>
      </w:r>
    </w:p>
    <w:p w:rsidR="00C769E0" w:rsidRPr="00F633E4" w:rsidRDefault="00C769E0" w:rsidP="00C769E0">
      <w:pPr>
        <w:rPr>
          <w:rFonts w:asciiTheme="minorHAnsi" w:hAnsiTheme="minorHAnsi" w:cstheme="minorHAnsi"/>
        </w:rPr>
      </w:pPr>
      <w:r w:rsidRPr="00F633E4">
        <w:rPr>
          <w:rFonts w:asciiTheme="minorHAnsi" w:hAnsiTheme="minorHAnsi" w:cstheme="minorHAnsi"/>
        </w:rPr>
        <w:t xml:space="preserve">Third, we offer that </w:t>
      </w:r>
      <w:r w:rsidRPr="00F633E4">
        <w:rPr>
          <w:rFonts w:asciiTheme="minorHAnsi" w:hAnsiTheme="minorHAnsi" w:cstheme="minorHAnsi"/>
          <w:u w:val="single"/>
        </w:rPr>
        <w:t>BlackCrit should create space for Black liberatory fantasy, and resist a revisionist history that supports dangerous majoritarian stories that disappear Whites from a history of racial dominance</w:t>
      </w:r>
      <w:r w:rsidRPr="00F633E4">
        <w:rPr>
          <w:rFonts w:asciiTheme="minorHAnsi" w:hAnsiTheme="minorHAnsi" w:cstheme="minorHAnsi"/>
        </w:rPr>
        <w:t xml:space="preserve"> (Leonardo, 2004), rape, mutilation, brutality, and murder (Bell, 1987). Fanon (1963) notes, </w:t>
      </w:r>
      <w:r w:rsidRPr="00F633E4">
        <w:rPr>
          <w:rFonts w:asciiTheme="minorHAnsi" w:hAnsiTheme="minorHAnsi" w:cstheme="minorHAnsi"/>
          <w:u w:val="single"/>
        </w:rPr>
        <w:t>“You do not disorganize a society . . . if you are not determined from the very start to smash every obstacle encountered”</w:t>
      </w:r>
      <w:r w:rsidRPr="00F633E4">
        <w:rPr>
          <w:rFonts w:asciiTheme="minorHAnsi" w:hAnsiTheme="minorHAnsi" w:cstheme="minorHAnsi"/>
        </w:rPr>
        <w:t xml:space="preserve"> (p. 3). In the wake of the brutal killings of Eric Garner or Natasha McKenna, for example, we may understand </w:t>
      </w:r>
      <w:r w:rsidRPr="00F633E4">
        <w:rPr>
          <w:rFonts w:asciiTheme="minorHAnsi" w:hAnsiTheme="minorHAnsi" w:cstheme="minorHAnsi"/>
          <w:u w:val="single"/>
        </w:rPr>
        <w:t>Tupac Shakur’s</w:t>
      </w:r>
      <w:r w:rsidRPr="00F633E4">
        <w:rPr>
          <w:rFonts w:asciiTheme="minorHAnsi" w:hAnsiTheme="minorHAnsi" w:cstheme="minorHAnsi"/>
        </w:rPr>
        <w:t xml:space="preserve"> (1991) </w:t>
      </w:r>
      <w:r w:rsidRPr="00F633E4">
        <w:rPr>
          <w:rFonts w:asciiTheme="minorHAnsi" w:hAnsiTheme="minorHAnsi" w:cstheme="minorHAnsi"/>
          <w:u w:val="single"/>
        </w:rPr>
        <w:t xml:space="preserve">call </w:t>
      </w:r>
      <w:r w:rsidRPr="00F633E4">
        <w:rPr>
          <w:rFonts w:asciiTheme="minorHAnsi" w:hAnsiTheme="minorHAnsi" w:cstheme="minorHAnsi"/>
        </w:rPr>
        <w:t xml:space="preserve">for “every nigga on my block </w:t>
      </w:r>
      <w:r w:rsidRPr="00F633E4">
        <w:rPr>
          <w:rFonts w:asciiTheme="minorHAnsi" w:hAnsiTheme="minorHAnsi" w:cstheme="minorHAnsi"/>
          <w:u w:val="single"/>
        </w:rPr>
        <w:t>[to] drop two cops” as a manifestation of Fanon’s theory in a way that makes sense in the lived reality of people raced as Black today—people who navigate the constant threat (and reality)</w:t>
      </w:r>
      <w:r w:rsidRPr="00F633E4">
        <w:rPr>
          <w:rFonts w:asciiTheme="minorHAnsi" w:hAnsiTheme="minorHAnsi" w:cstheme="minorHAnsi"/>
        </w:rPr>
        <w:t xml:space="preserve"> of police </w:t>
      </w:r>
      <w:r w:rsidRPr="00F633E4">
        <w:rPr>
          <w:rFonts w:asciiTheme="minorHAnsi" w:hAnsiTheme="minorHAnsi" w:cstheme="minorHAnsi"/>
          <w:u w:val="single"/>
        </w:rPr>
        <w:t>terror</w:t>
      </w:r>
      <w:r w:rsidRPr="00F633E4">
        <w:rPr>
          <w:rFonts w:asciiTheme="minorHAnsi" w:hAnsiTheme="minorHAnsi" w:cstheme="minorHAnsi"/>
        </w:rPr>
        <w:t xml:space="preserve">. Still, in reflecting upon this, </w:t>
      </w:r>
      <w:r w:rsidRPr="00F633E4">
        <w:rPr>
          <w:rFonts w:asciiTheme="minorHAnsi" w:hAnsiTheme="minorHAnsi" w:cstheme="minorHAnsi"/>
          <w:u w:val="single"/>
        </w:rPr>
        <w:t>we understand it is not</w:t>
      </w:r>
      <w:r w:rsidRPr="00F633E4">
        <w:rPr>
          <w:rFonts w:asciiTheme="minorHAnsi" w:hAnsiTheme="minorHAnsi" w:cstheme="minorHAnsi"/>
        </w:rPr>
        <w:t xml:space="preserve"> (as it may appear) </w:t>
      </w:r>
      <w:r w:rsidRPr="00F633E4">
        <w:rPr>
          <w:rFonts w:asciiTheme="minorHAnsi" w:hAnsiTheme="minorHAnsi" w:cstheme="minorHAnsi"/>
          <w:u w:val="single"/>
        </w:rPr>
        <w:t>a fantasy of murder or the destruction of human beings.</w:t>
      </w:r>
      <w:r w:rsidRPr="00F633E4">
        <w:rPr>
          <w:rFonts w:asciiTheme="minorHAnsi" w:hAnsiTheme="minorHAnsi" w:cstheme="minorHAnsi"/>
        </w:rPr>
        <w:t xml:space="preserve"> We do not see this as a desire on Shakur’s part to witness the death of police officers or to know their families’ grief. </w:t>
      </w:r>
      <w:r w:rsidRPr="00F633E4">
        <w:rPr>
          <w:rFonts w:asciiTheme="minorHAnsi" w:hAnsiTheme="minorHAnsi" w:cstheme="minorHAnsi"/>
          <w:u w:val="single"/>
        </w:rPr>
        <w:t>Rather, it is a fantasy of the eradication of a prison and the beginning of a necessary chaos. It represents the beginning of the end. It is the first taste of freedom. This glimpse of freedom stems from the potential of attacking the army of whiteness and the wondrous possibilities of the ensuing pandemonium</w:t>
      </w:r>
      <w:r w:rsidRPr="00F633E4">
        <w:rPr>
          <w:rFonts w:asciiTheme="minorHAnsi" w:hAnsiTheme="minorHAnsi" w:cstheme="minorHAnsi"/>
        </w:rPr>
        <w:t>. Fanon notes, “</w:t>
      </w:r>
      <w:r w:rsidRPr="00F633E4">
        <w:rPr>
          <w:rFonts w:asciiTheme="minorHAnsi" w:hAnsiTheme="minorHAnsi" w:cstheme="minorHAnsi"/>
          <w:u w:val="single"/>
        </w:rPr>
        <w:t>Decolonization, which sets out to change the order of the world, is clearly an agenda for total disorder</w:t>
      </w:r>
      <w:r w:rsidRPr="00F633E4">
        <w:rPr>
          <w:rFonts w:asciiTheme="minorHAnsi" w:hAnsiTheme="minorHAnsi" w:cstheme="minorHAnsi"/>
        </w:rPr>
        <w:t xml:space="preserve">” (p. 2). Although Shakur’s suggestion is not an end-all solution to racial oppression, </w:t>
      </w:r>
      <w:r w:rsidRPr="00F633E4">
        <w:rPr>
          <w:rFonts w:asciiTheme="minorHAnsi" w:hAnsiTheme="minorHAnsi" w:cstheme="minorHAnsi"/>
          <w:u w:val="single"/>
        </w:rPr>
        <w:t>it is the disruption of a power dynamic that becomes the ray of hope for larger systemic change.</w:t>
      </w:r>
      <w:r w:rsidRPr="00F633E4">
        <w:rPr>
          <w:rFonts w:asciiTheme="minorHAnsi" w:hAnsiTheme="minorHAnsi" w:cstheme="minorHAnsi"/>
        </w:rPr>
        <w:t xml:space="preserve"> Hence, as we celebrate the “peaceful protests” against the numerous recent police murders of Black men, women, and children, </w:t>
      </w:r>
      <w:r w:rsidRPr="00F633E4">
        <w:rPr>
          <w:rFonts w:asciiTheme="minorHAnsi" w:hAnsiTheme="minorHAnsi" w:cstheme="minorHAnsi"/>
          <w:u w:val="single"/>
        </w:rPr>
        <w:t>we must</w:t>
      </w:r>
      <w:r w:rsidRPr="00F633E4">
        <w:rPr>
          <w:rFonts w:asciiTheme="minorHAnsi" w:hAnsiTheme="minorHAnsi" w:cstheme="minorHAnsi"/>
        </w:rPr>
        <w:t xml:space="preserve"> also </w:t>
      </w:r>
      <w:r w:rsidRPr="00F633E4">
        <w:rPr>
          <w:rFonts w:asciiTheme="minorHAnsi" w:hAnsiTheme="minorHAnsi" w:cstheme="minorHAnsi"/>
          <w:u w:val="single"/>
        </w:rPr>
        <w:t>acknowledge the place of Black liberatory fantasy in collective Black struggle.</w:t>
      </w:r>
      <w:r w:rsidRPr="00F633E4">
        <w:rPr>
          <w:rFonts w:asciiTheme="minorHAnsi" w:hAnsiTheme="minorHAnsi" w:cstheme="minorHAnsi"/>
        </w:rPr>
        <w:t xml:space="preserve"> Fanon writes, The work of the colonist is to make even dreams of liberty impossible for the colonized. </w:t>
      </w:r>
      <w:r w:rsidRPr="00F633E4">
        <w:rPr>
          <w:rFonts w:asciiTheme="minorHAnsi" w:hAnsiTheme="minorHAnsi" w:cstheme="minorHAnsi"/>
          <w:u w:val="single"/>
        </w:rPr>
        <w:t>The work of the colonized is to imagine every possible method for annihilating the colonist . . . for the colonized, life can only materialize from the rotting cadaver of the colonist.</w:t>
      </w:r>
      <w:r w:rsidRPr="00F633E4">
        <w:rPr>
          <w:rFonts w:asciiTheme="minorHAnsi" w:hAnsiTheme="minorHAnsi" w:cstheme="minorHAnsi"/>
        </w:rPr>
        <w:t xml:space="preserve"> (p. 50) Hence, </w:t>
      </w:r>
      <w:r w:rsidRPr="00F633E4">
        <w:rPr>
          <w:rFonts w:asciiTheme="minorHAnsi" w:hAnsiTheme="minorHAnsi" w:cstheme="minorHAnsi"/>
          <w:u w:val="single"/>
        </w:rPr>
        <w:t>BlackCrit</w:t>
      </w:r>
      <w:r w:rsidRPr="00F633E4">
        <w:rPr>
          <w:rFonts w:asciiTheme="minorHAnsi" w:hAnsiTheme="minorHAnsi" w:cstheme="minorHAnsi"/>
        </w:rPr>
        <w:t xml:space="preserve"> </w:t>
      </w:r>
      <w:r w:rsidRPr="00F633E4">
        <w:rPr>
          <w:rFonts w:asciiTheme="minorHAnsi" w:hAnsiTheme="minorHAnsi" w:cstheme="minorHAnsi"/>
          <w:u w:val="single"/>
        </w:rPr>
        <w:t>should</w:t>
      </w:r>
      <w:r w:rsidRPr="00F633E4">
        <w:rPr>
          <w:rFonts w:asciiTheme="minorHAnsi" w:hAnsiTheme="minorHAnsi" w:cstheme="minorHAnsi"/>
        </w:rPr>
        <w:t xml:space="preserve"> also </w:t>
      </w:r>
      <w:r w:rsidRPr="00F633E4">
        <w:rPr>
          <w:rFonts w:asciiTheme="minorHAnsi" w:hAnsiTheme="minorHAnsi" w:cstheme="minorHAnsi"/>
          <w:u w:val="single"/>
        </w:rPr>
        <w:t>make space for the notion of chants becoming battle cries, tears becoming stones in clenched fists, and the hand-written signs machine guns—for the idea that the blood of whiteness must flow in the streets.</w:t>
      </w:r>
    </w:p>
    <w:p w:rsidR="00C55CE4" w:rsidRPr="00F633E4" w:rsidRDefault="00C55CE4" w:rsidP="00C55CE4">
      <w:pPr>
        <w:rPr>
          <w:rFonts w:asciiTheme="minorHAnsi" w:hAnsiTheme="minorHAnsi" w:cstheme="minorHAnsi"/>
        </w:rPr>
      </w:pPr>
    </w:p>
    <w:p w:rsidR="00DB41F2" w:rsidRPr="00F633E4" w:rsidRDefault="00004F97" w:rsidP="00DB41F2">
      <w:pPr>
        <w:pStyle w:val="Heading1"/>
        <w:rPr>
          <w:rFonts w:asciiTheme="minorHAnsi" w:hAnsiTheme="minorHAnsi" w:cstheme="minorHAnsi"/>
        </w:rPr>
      </w:pPr>
      <w:bookmarkStart w:id="36" w:name="_Toc487308129"/>
      <w:r w:rsidRPr="00F633E4">
        <w:rPr>
          <w:rFonts w:asciiTheme="minorHAnsi" w:hAnsiTheme="minorHAnsi" w:cstheme="minorHAnsi"/>
        </w:rPr>
        <w:t>AFF Answers</w:t>
      </w:r>
      <w:bookmarkEnd w:id="36"/>
    </w:p>
    <w:p w:rsidR="00DB41F2" w:rsidRPr="00F633E4" w:rsidRDefault="00276A6A" w:rsidP="00DB41F2">
      <w:pPr>
        <w:pStyle w:val="Heading2"/>
        <w:rPr>
          <w:rFonts w:asciiTheme="minorHAnsi" w:hAnsiTheme="minorHAnsi" w:cstheme="minorHAnsi"/>
        </w:rPr>
      </w:pPr>
      <w:bookmarkStart w:id="37" w:name="_Toc487308130"/>
      <w:r w:rsidRPr="00F633E4">
        <w:rPr>
          <w:rFonts w:asciiTheme="minorHAnsi" w:hAnsiTheme="minorHAnsi" w:cstheme="minorHAnsi"/>
        </w:rPr>
        <w:t>***</w:t>
      </w:r>
      <w:r w:rsidR="00DB41F2" w:rsidRPr="00F633E4">
        <w:rPr>
          <w:rFonts w:asciiTheme="minorHAnsi" w:hAnsiTheme="minorHAnsi" w:cstheme="minorHAnsi"/>
        </w:rPr>
        <w:t>AT: Links</w:t>
      </w:r>
      <w:r w:rsidRPr="00F633E4">
        <w:rPr>
          <w:rFonts w:asciiTheme="minorHAnsi" w:hAnsiTheme="minorHAnsi" w:cstheme="minorHAnsi"/>
        </w:rPr>
        <w:t>***</w:t>
      </w:r>
      <w:bookmarkEnd w:id="37"/>
      <w:r w:rsidR="00DB41F2" w:rsidRPr="00F633E4">
        <w:rPr>
          <w:rFonts w:asciiTheme="minorHAnsi" w:hAnsiTheme="minorHAnsi" w:cstheme="minorHAnsi"/>
        </w:rPr>
        <w:t xml:space="preserve"> </w:t>
      </w:r>
    </w:p>
    <w:p w:rsidR="00DB41F2" w:rsidRPr="00F633E4" w:rsidRDefault="00DB41F2" w:rsidP="00DB41F2">
      <w:pPr>
        <w:rPr>
          <w:rFonts w:asciiTheme="minorHAnsi" w:hAnsiTheme="minorHAnsi" w:cstheme="minorHAnsi"/>
        </w:rPr>
      </w:pPr>
    </w:p>
    <w:p w:rsidR="00C769E0" w:rsidRPr="00F633E4" w:rsidRDefault="00C769E0" w:rsidP="00DB41F2">
      <w:pPr>
        <w:pStyle w:val="Heading3"/>
        <w:rPr>
          <w:rFonts w:asciiTheme="minorHAnsi" w:hAnsiTheme="minorHAnsi" w:cstheme="minorHAnsi"/>
        </w:rPr>
      </w:pPr>
      <w:bookmarkStart w:id="38" w:name="_Toc487308131"/>
      <w:r w:rsidRPr="00F633E4">
        <w:rPr>
          <w:rFonts w:asciiTheme="minorHAnsi" w:hAnsiTheme="minorHAnsi" w:cstheme="minorHAnsi"/>
        </w:rPr>
        <w:t>AT: Education Link</w:t>
      </w:r>
      <w:bookmarkEnd w:id="38"/>
      <w:r w:rsidRPr="00F633E4">
        <w:rPr>
          <w:rFonts w:asciiTheme="minorHAnsi" w:hAnsiTheme="minorHAnsi" w:cstheme="minorHAnsi"/>
        </w:rPr>
        <w:t xml:space="preserve"> </w:t>
      </w:r>
    </w:p>
    <w:p w:rsidR="00C769E0" w:rsidRPr="00F633E4" w:rsidRDefault="00C769E0" w:rsidP="00C769E0">
      <w:pPr>
        <w:rPr>
          <w:rFonts w:asciiTheme="minorHAnsi" w:hAnsiTheme="minorHAnsi" w:cstheme="minorHAnsi"/>
        </w:rPr>
      </w:pPr>
    </w:p>
    <w:p w:rsidR="00E82FDE" w:rsidRDefault="00E82FDE" w:rsidP="00C769E0">
      <w:pPr>
        <w:pStyle w:val="Heading4"/>
        <w:rPr>
          <w:rFonts w:asciiTheme="minorHAnsi" w:hAnsiTheme="minorHAnsi" w:cstheme="minorHAnsi"/>
        </w:rPr>
      </w:pPr>
      <w:r>
        <w:rPr>
          <w:rFonts w:asciiTheme="minorHAnsi" w:hAnsiTheme="minorHAnsi" w:cstheme="minorHAnsi"/>
        </w:rPr>
        <w:t>There have been gains made in context of the achievement gap in public education</w:t>
      </w:r>
    </w:p>
    <w:p w:rsidR="00E82FDE" w:rsidRPr="00E82FDE" w:rsidRDefault="00E82FDE" w:rsidP="00E82FDE">
      <w:r>
        <w:rPr>
          <w:b/>
          <w:u w:val="single"/>
        </w:rPr>
        <w:t>Brown ’14</w:t>
      </w:r>
      <w:r>
        <w:rPr>
          <w:u w:val="single"/>
        </w:rPr>
        <w:t xml:space="preserve"> (</w:t>
      </w:r>
      <w:r>
        <w:t xml:space="preserve">Susan, Assistant Commissioner, </w:t>
      </w:r>
      <w:r>
        <w:t>Planning and Accountability</w:t>
      </w:r>
      <w:r>
        <w:t>, Texas Higher Education Coordinating Board, “</w:t>
      </w:r>
      <w:r>
        <w:t>Closing the Gaps</w:t>
      </w:r>
      <w:r>
        <w:t xml:space="preserve">: </w:t>
      </w:r>
      <w:r>
        <w:t>2014 Progress Report</w:t>
      </w:r>
      <w:r>
        <w:t xml:space="preserve">”, </w:t>
      </w:r>
      <w:r>
        <w:t>June 25, 2014</w:t>
      </w:r>
      <w:r>
        <w:t xml:space="preserve">, </w:t>
      </w:r>
      <w:hyperlink r:id="rId14" w:history="1">
        <w:r w:rsidRPr="00EF1615">
          <w:rPr>
            <w:rStyle w:val="Hyperlink"/>
          </w:rPr>
          <w:t>http://files.eric.ed.gov/fulltext/ED559360.pdf</w:t>
        </w:r>
      </w:hyperlink>
      <w:r>
        <w:t xml:space="preserve">) </w:t>
      </w:r>
    </w:p>
    <w:p w:rsidR="00E82FDE" w:rsidRPr="00E82FDE" w:rsidRDefault="00E82FDE" w:rsidP="00E82FDE">
      <w:pPr>
        <w:rPr>
          <w:sz w:val="16"/>
        </w:rPr>
      </w:pPr>
      <w:r w:rsidRPr="00E82FDE">
        <w:rPr>
          <w:sz w:val="16"/>
        </w:rPr>
        <w:t xml:space="preserve">Statewide Goal for Participation: By 2015, close the gaps in participation rates to add 630,000 more students. </w:t>
      </w:r>
      <w:r w:rsidRPr="00E82FDE">
        <w:rPr>
          <w:sz w:val="16"/>
        </w:rPr>
        <w:sym w:font="Symbol" w:char="F0B7"/>
      </w:r>
      <w:r w:rsidRPr="00E82FDE">
        <w:rPr>
          <w:sz w:val="16"/>
        </w:rPr>
        <w:t xml:space="preserve"> The final statewide goal is within reach, but Texas will need to enroll approximately 27,000 more students in both fall 2014 and 2015 at public, independent, and career institutions to meet the goal. On average, more than 44,000 students have been added each year since fall 2000, but enrollment growth has slowed in recent years and fell by nearly 14,000 students in fall 2013. </w:t>
      </w:r>
      <w:r w:rsidRPr="00E82FDE">
        <w:rPr>
          <w:sz w:val="16"/>
        </w:rPr>
        <w:sym w:font="Symbol" w:char="F0B7"/>
      </w:r>
      <w:r w:rsidRPr="00E82FDE">
        <w:rPr>
          <w:sz w:val="16"/>
        </w:rPr>
        <w:t xml:space="preserve"> </w:t>
      </w:r>
      <w:r w:rsidRPr="00E82FDE">
        <w:rPr>
          <w:u w:val="single"/>
        </w:rPr>
        <w:t>Enrollment at public two-year institutions fell by over 12,000 students in fall 2013, the second straight drop. Career school enrollment was down almost 10,000 students. Public four-year institutions</w:t>
      </w:r>
      <w:r w:rsidRPr="00E82FDE">
        <w:rPr>
          <w:sz w:val="16"/>
        </w:rPr>
        <w:t xml:space="preserve"> (including health-related institutions) </w:t>
      </w:r>
      <w:r w:rsidRPr="00E82FDE">
        <w:rPr>
          <w:u w:val="single"/>
        </w:rPr>
        <w:t xml:space="preserve">tempered some of the loss by adding more than 8,000 students to their headcount. </w:t>
      </w:r>
      <w:r w:rsidRPr="00E82FDE">
        <w:rPr>
          <w:u w:val="single"/>
        </w:rPr>
        <w:sym w:font="Symbol" w:char="F0B7"/>
      </w:r>
      <w:r w:rsidRPr="00E82FDE">
        <w:rPr>
          <w:u w:val="single"/>
        </w:rPr>
        <w:t xml:space="preserve"> African Americans reached the final enrollment target in fall 2009, six years before the final deadline. African Americans continued to add more students every year thereafter, except for a drop of about 4,500 students in fall 2013. Despite the drop, this population remained far above the 2015 target.</w:t>
      </w:r>
      <w:r w:rsidRPr="00E82FDE">
        <w:rPr>
          <w:sz w:val="16"/>
        </w:rPr>
        <w:t xml:space="preserve"> Hispanics and whites, however, are not on track to reach their final targets. Hispanic enrollment growth is decelerating, with only 11,000 students added in fall 2013, and white enrollment dropped for the fourth consecutive year by the largest drop ever, more than 20,000 students. </w:t>
      </w:r>
      <w:r w:rsidRPr="00E82FDE">
        <w:rPr>
          <w:sz w:val="16"/>
        </w:rPr>
        <w:sym w:font="Symbol" w:char="F0B7"/>
      </w:r>
      <w:r w:rsidRPr="00E82FDE">
        <w:rPr>
          <w:sz w:val="16"/>
        </w:rPr>
        <w:t xml:space="preserve"> The gender gap in participation has grown for all three of the major racial/ethnic groups. </w:t>
      </w:r>
      <w:r w:rsidRPr="00E82FDE">
        <w:rPr>
          <w:u w:val="single"/>
        </w:rPr>
        <w:t>African-American females continued to have the highest participation rate in Texas higher education in fall 2013 at 9.3 percent of their statewide population, but African-American males lagged that percentage by 3.5 percentage points.</w:t>
      </w:r>
      <w:r w:rsidRPr="00E82FDE">
        <w:rPr>
          <w:sz w:val="16"/>
        </w:rPr>
        <w:t xml:space="preserve"> Hispanic and white females both participated at a 6.1 percent rate of their populations, but Hispanic males participated at just a 4.3 percent rate and white males were only at 4.9 percent. Statewide Goal for Success: By 2015, award 210,000 undergraduate degrees, certificates, and other identifiable student successes from high-quality programs. The 2015 goal requires awarding 93,765 more bachelor’s degrees, associate degrees, and certificates (BACs) than in 2000. </w:t>
      </w:r>
      <w:r w:rsidRPr="00E82FDE">
        <w:rPr>
          <w:sz w:val="16"/>
        </w:rPr>
        <w:sym w:font="Symbol" w:char="F0B7"/>
      </w:r>
      <w:r w:rsidRPr="00E82FDE">
        <w:rPr>
          <w:sz w:val="16"/>
        </w:rPr>
        <w:t xml:space="preserve"> </w:t>
      </w:r>
      <w:r w:rsidRPr="00E82FDE">
        <w:rPr>
          <w:u w:val="single"/>
        </w:rPr>
        <w:t xml:space="preserve">Most goals and targets have been met. The major goal, 210,000 undergraduate awards by FY 2015, was met in FY 2011, and the number of awards has increased thereafter to nearly 243,000 in FY 2013. </w:t>
      </w:r>
      <w:r w:rsidRPr="00E82FDE">
        <w:rPr>
          <w:u w:val="single"/>
        </w:rPr>
        <w:sym w:font="Symbol" w:char="F0B7"/>
      </w:r>
      <w:r w:rsidRPr="00E82FDE">
        <w:rPr>
          <w:u w:val="single"/>
        </w:rPr>
        <w:t xml:space="preserve"> The targets for statewide associate degrees, African-American BACs, and statewide doctoral degrees were met in FY 2011.</w:t>
      </w:r>
      <w:r w:rsidRPr="00E82FDE">
        <w:rPr>
          <w:sz w:val="16"/>
        </w:rPr>
        <w:t xml:space="preserve"> Targets for statewide bachelor’s degrees and Hispanic BACs were reached in FY 2012. The number of awards has continued to increase for all of these metrics. The target for allied health and nursing BACs was surpassed in FY 2013. </w:t>
      </w:r>
      <w:r w:rsidRPr="00E82FDE">
        <w:rPr>
          <w:sz w:val="16"/>
        </w:rPr>
        <w:sym w:font="Symbol" w:char="F0B7"/>
      </w:r>
      <w:r w:rsidRPr="00E82FDE">
        <w:rPr>
          <w:sz w:val="16"/>
        </w:rPr>
        <w:t xml:space="preserve"> The three remaining success targets – STEM BACs, overall initial teacher certifications, and teacher certifications for math and science – are far from reach. Both categories of teacher certifications would need to more than double to reach the targets. 3 Statewide Goal for Excellence: By 2015, subst</w:t>
      </w:r>
    </w:p>
    <w:p w:rsidR="00C769E0" w:rsidRPr="00F633E4" w:rsidRDefault="00C769E0" w:rsidP="00C769E0">
      <w:pPr>
        <w:rPr>
          <w:rFonts w:asciiTheme="minorHAnsi" w:hAnsiTheme="minorHAnsi" w:cstheme="minorHAnsi"/>
        </w:rPr>
      </w:pPr>
    </w:p>
    <w:p w:rsidR="00DB41F2" w:rsidRPr="00F633E4" w:rsidRDefault="00DB41F2" w:rsidP="00DB41F2">
      <w:pPr>
        <w:pStyle w:val="Heading3"/>
        <w:rPr>
          <w:rFonts w:asciiTheme="minorHAnsi" w:hAnsiTheme="minorHAnsi" w:cstheme="minorHAnsi"/>
        </w:rPr>
      </w:pPr>
      <w:bookmarkStart w:id="39" w:name="_Toc487308132"/>
      <w:r w:rsidRPr="00F633E4">
        <w:rPr>
          <w:rFonts w:asciiTheme="minorHAnsi" w:hAnsiTheme="minorHAnsi" w:cstheme="minorHAnsi"/>
        </w:rPr>
        <w:t>AT: Reform Link</w:t>
      </w:r>
      <w:bookmarkEnd w:id="39"/>
    </w:p>
    <w:p w:rsidR="00DB41F2" w:rsidRPr="00F633E4" w:rsidRDefault="00DB41F2" w:rsidP="00DB41F2">
      <w:pPr>
        <w:pStyle w:val="Heading4"/>
        <w:rPr>
          <w:rFonts w:asciiTheme="minorHAnsi" w:hAnsiTheme="minorHAnsi" w:cstheme="minorHAnsi"/>
        </w:rPr>
      </w:pPr>
      <w:r w:rsidRPr="00F633E4">
        <w:rPr>
          <w:rFonts w:asciiTheme="minorHAnsi" w:hAnsiTheme="minorHAnsi" w:cstheme="minorHAnsi"/>
        </w:rPr>
        <w:t>Reforms are possible and desirable- tangible change outweighs the risk of cooption</w:t>
      </w:r>
    </w:p>
    <w:p w:rsidR="00DB41F2" w:rsidRPr="00F633E4" w:rsidRDefault="00DB41F2" w:rsidP="00DB41F2">
      <w:pPr>
        <w:rPr>
          <w:rFonts w:asciiTheme="minorHAnsi" w:hAnsiTheme="minorHAnsi" w:cstheme="minorHAnsi"/>
        </w:rPr>
      </w:pPr>
      <w:r w:rsidRPr="00F633E4">
        <w:rPr>
          <w:rStyle w:val="Style13ptBold"/>
          <w:rFonts w:asciiTheme="minorHAnsi" w:hAnsiTheme="minorHAnsi" w:cstheme="minorHAnsi"/>
        </w:rPr>
        <w:t>Omi and Winant 13</w:t>
      </w:r>
      <w:r w:rsidRPr="00F633E4">
        <w:rPr>
          <w:rFonts w:asciiTheme="minorHAnsi" w:hAnsiTheme="minorHAnsi" w:cstheme="minorHAnsi"/>
        </w:rPr>
        <w:t xml:space="preserve"> Resistance is futile?: a response to Feagin and Elias, Michael Omi, Associate Professor at the University of California, Berkeley, Howard Winant, Professor of Sociology at the University of California, Santa Barbara and Director of the University of California Center for New Racial Studies, 2013, Ethnic and Racial Studies, 36:6, 961-973, DOI: 10.1080/01419870.2012.715177</w:t>
      </w:r>
    </w:p>
    <w:p w:rsidR="00DB41F2" w:rsidRPr="00F633E4" w:rsidRDefault="00DB41F2" w:rsidP="00DB41F2">
      <w:pPr>
        <w:rPr>
          <w:rFonts w:asciiTheme="minorHAnsi" w:hAnsiTheme="minorHAnsi" w:cstheme="minorHAnsi"/>
        </w:rPr>
      </w:pPr>
      <w:r w:rsidRPr="00F633E4">
        <w:rPr>
          <w:rStyle w:val="StyleUnderline"/>
          <w:rFonts w:asciiTheme="minorHAnsi" w:hAnsiTheme="minorHAnsi" w:cstheme="minorHAnsi"/>
        </w:rPr>
        <w:t xml:space="preserve">In Feagin and Elias’s account, white racist rule in the USA appears </w:t>
      </w:r>
      <w:r w:rsidRPr="00F633E4">
        <w:rPr>
          <w:rStyle w:val="Emphasis"/>
          <w:rFonts w:asciiTheme="minorHAnsi" w:hAnsiTheme="minorHAnsi" w:cstheme="minorHAnsi"/>
        </w:rPr>
        <w:t>unalterable</w:t>
      </w:r>
      <w:r w:rsidRPr="00F633E4">
        <w:rPr>
          <w:rStyle w:val="StyleUnderline"/>
          <w:rFonts w:asciiTheme="minorHAnsi" w:hAnsiTheme="minorHAnsi" w:cstheme="minorHAnsi"/>
        </w:rPr>
        <w:t xml:space="preserve"> and permanent</w:t>
      </w:r>
      <w:r w:rsidRPr="00F633E4">
        <w:rPr>
          <w:rFonts w:asciiTheme="minorHAnsi" w:hAnsiTheme="minorHAnsi" w:cstheme="minorHAnsi"/>
          <w:sz w:val="14"/>
        </w:rPr>
        <w:t xml:space="preserve">. There is little sense that the ‘white racial frame’ evoked by systemic racism theory changes in significant ways over historical time. </w:t>
      </w:r>
      <w:r w:rsidRPr="00F633E4">
        <w:rPr>
          <w:rStyle w:val="StyleUnderline"/>
          <w:rFonts w:asciiTheme="minorHAnsi" w:hAnsiTheme="minorHAnsi" w:cstheme="minorHAnsi"/>
        </w:rPr>
        <w:t xml:space="preserve">They dismiss </w:t>
      </w:r>
      <w:r w:rsidRPr="00F633E4">
        <w:rPr>
          <w:rStyle w:val="Emphasis"/>
          <w:rFonts w:asciiTheme="minorHAnsi" w:hAnsiTheme="minorHAnsi" w:cstheme="minorHAnsi"/>
        </w:rPr>
        <w:t>important rearrangements</w:t>
      </w:r>
      <w:r w:rsidRPr="00F633E4">
        <w:rPr>
          <w:rStyle w:val="StyleUnderline"/>
          <w:rFonts w:asciiTheme="minorHAnsi" w:hAnsiTheme="minorHAnsi" w:cstheme="minorHAnsi"/>
        </w:rPr>
        <w:t xml:space="preserve"> and</w:t>
      </w:r>
      <w:r w:rsidRPr="00F633E4">
        <w:rPr>
          <w:rFonts w:asciiTheme="minorHAnsi" w:hAnsiTheme="minorHAnsi" w:cstheme="minorHAnsi"/>
          <w:sz w:val="14"/>
        </w:rPr>
        <w:t xml:space="preserve"> </w:t>
      </w:r>
      <w:r w:rsidRPr="00F633E4">
        <w:rPr>
          <w:rStyle w:val="StyleUnderline"/>
          <w:rFonts w:asciiTheme="minorHAnsi" w:hAnsiTheme="minorHAnsi" w:cstheme="minorHAnsi"/>
        </w:rPr>
        <w:t>reforms</w:t>
      </w:r>
      <w:r w:rsidRPr="00F633E4">
        <w:rPr>
          <w:rFonts w:asciiTheme="minorHAnsi" w:hAnsiTheme="minorHAnsi" w:cstheme="minorHAnsi"/>
          <w:sz w:val="14"/>
        </w:rPr>
        <w:t xml:space="preserve"> as merely ‘a distraction from more ingrained structural oppressions and deep lying inequalities that continue to define US society’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w:t>
      </w:r>
      <w:r w:rsidRPr="00F633E4">
        <w:rPr>
          <w:sz w:val="14"/>
        </w:rPr>
        <w:t>􏰀</w:t>
      </w:r>
      <w:r w:rsidRPr="00F633E4">
        <w:rPr>
          <w:rFonts w:asciiTheme="minorHAnsi" w:hAnsiTheme="minorHAnsi" w:cstheme="minorHAnsi"/>
          <w:sz w:val="14"/>
        </w:rPr>
        <w:t xml:space="preserve"> a word defined in the dictionary as a figure of speech that combines contradictory terms. </w:t>
      </w:r>
      <w:r w:rsidRPr="00F633E4">
        <w:rPr>
          <w:rStyle w:val="StyleUnderline"/>
          <w:rFonts w:asciiTheme="minorHAnsi" w:hAnsiTheme="minorHAnsi" w:cstheme="minorHAnsi"/>
        </w:rPr>
        <w:t xml:space="preserve">If they mean the USA is a contradictory and incomplete democracy in respect to race and racism issues, </w:t>
      </w:r>
      <w:r w:rsidRPr="00F633E4">
        <w:rPr>
          <w:rStyle w:val="Emphasis"/>
          <w:rFonts w:asciiTheme="minorHAnsi" w:hAnsiTheme="minorHAnsi" w:cstheme="minorHAnsi"/>
        </w:rPr>
        <w:t>we agree.</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If they mean that people of colour have no democratic rights or political power in the USA, </w:t>
      </w:r>
      <w:r w:rsidRPr="00F633E4">
        <w:rPr>
          <w:rStyle w:val="Emphasis"/>
          <w:rFonts w:asciiTheme="minorHAnsi" w:hAnsiTheme="minorHAnsi" w:cstheme="minorHAnsi"/>
        </w:rPr>
        <w:t>we disagree</w:t>
      </w:r>
      <w:r w:rsidRPr="00F633E4">
        <w:rPr>
          <w:rFonts w:asciiTheme="minorHAnsi" w:hAnsiTheme="minorHAnsi" w:cstheme="minorHAnsi"/>
          <w:sz w:val="14"/>
        </w:rPr>
        <w:t xml:space="preserve">. The USA is a racially despotic country in many ways, but </w:t>
      </w:r>
      <w:r w:rsidRPr="00F633E4">
        <w:rPr>
          <w:rStyle w:val="StyleUnderline"/>
          <w:rFonts w:asciiTheme="minorHAnsi" w:hAnsiTheme="minorHAnsi" w:cstheme="minorHAnsi"/>
        </w:rPr>
        <w:t xml:space="preserve">in our view it is also in many respects a racial democracy, </w:t>
      </w:r>
      <w:r w:rsidRPr="00F633E4">
        <w:rPr>
          <w:rStyle w:val="Emphasis"/>
          <w:rFonts w:asciiTheme="minorHAnsi" w:hAnsiTheme="minorHAnsi" w:cstheme="minorHAnsi"/>
        </w:rPr>
        <w:t>capable of being influenced</w:t>
      </w:r>
      <w:r w:rsidRPr="00F633E4">
        <w:rPr>
          <w:rStyle w:val="StyleUnderline"/>
          <w:rFonts w:asciiTheme="minorHAnsi" w:hAnsiTheme="minorHAnsi" w:cstheme="minorHAnsi"/>
        </w:rPr>
        <w:t xml:space="preserve"> towards more or less inclusive and redistributive economic policies, social policies, or for that matter, imperial policies.</w:t>
      </w:r>
      <w:r w:rsidRPr="00F633E4">
        <w:rPr>
          <w:rFonts w:asciiTheme="minorHAnsi" w:hAnsiTheme="minorHAnsi" w:cstheme="minorHAnsi"/>
          <w:sz w:val="14"/>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w:t>
      </w:r>
      <w:r w:rsidRPr="00F633E4">
        <w:rPr>
          <w:sz w:val="14"/>
        </w:rPr>
        <w:t>􏰀</w:t>
      </w:r>
      <w:r w:rsidRPr="00F633E4">
        <w:rPr>
          <w:rFonts w:asciiTheme="minorHAnsi" w:hAnsiTheme="minorHAnsi" w:cstheme="minorHAnsi"/>
          <w:sz w:val="14"/>
        </w:rPr>
        <w:t xml:space="preserve"> employment, health, education </w:t>
      </w:r>
      <w:r w:rsidRPr="00F633E4">
        <w:rPr>
          <w:sz w:val="14"/>
        </w:rPr>
        <w:t>􏰀</w:t>
      </w:r>
      <w:r w:rsidRPr="00F633E4">
        <w:rPr>
          <w:rFonts w:asciiTheme="minorHAnsi" w:hAnsiTheme="minorHAnsi" w:cstheme="minorHAnsi"/>
          <w:sz w:val="14"/>
        </w:rPr>
        <w:t xml:space="preserve">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F633E4">
        <w:rPr>
          <w:rStyle w:val="StyleUnderline"/>
          <w:rFonts w:asciiTheme="minorHAnsi" w:hAnsiTheme="minorHAnsi" w:cstheme="minorHAnsi"/>
        </w:rPr>
        <w:t>It would be easy to conclude</w:t>
      </w:r>
      <w:r w:rsidRPr="00F633E4">
        <w:rPr>
          <w:rFonts w:asciiTheme="minorHAnsi" w:hAnsiTheme="minorHAnsi" w:cstheme="minorHAnsi"/>
          <w:sz w:val="14"/>
        </w:rPr>
        <w:t xml:space="preserve">, as Feagin and Elias do, </w:t>
      </w:r>
      <w:r w:rsidRPr="00F633E4">
        <w:rPr>
          <w:rStyle w:val="StyleUnderline"/>
          <w:rFonts w:asciiTheme="minorHAnsi" w:hAnsiTheme="minorHAnsi" w:cstheme="minorHAnsi"/>
        </w:rPr>
        <w:t>that white racial dominance has been continuous and unchanging throughout US history</w:t>
      </w:r>
      <w:r w:rsidRPr="00F633E4">
        <w:rPr>
          <w:rFonts w:asciiTheme="minorHAnsi" w:hAnsiTheme="minorHAnsi" w:cstheme="minorHAnsi"/>
          <w:sz w:val="14"/>
        </w:rPr>
        <w:t xml:space="preserve">. </w:t>
      </w:r>
      <w:r w:rsidRPr="00F633E4">
        <w:rPr>
          <w:rStyle w:val="StyleUnderline"/>
          <w:rFonts w:asciiTheme="minorHAnsi" w:hAnsiTheme="minorHAnsi" w:cstheme="minorHAnsi"/>
        </w:rPr>
        <w:t>But such a perspective misses the</w:t>
      </w:r>
      <w:r w:rsidRPr="00F633E4">
        <w:rPr>
          <w:rFonts w:asciiTheme="minorHAnsi" w:hAnsiTheme="minorHAnsi" w:cstheme="minorHAnsi"/>
          <w:sz w:val="14"/>
        </w:rPr>
        <w:t xml:space="preserve"> </w:t>
      </w:r>
      <w:r w:rsidRPr="00F633E4">
        <w:rPr>
          <w:rStyle w:val="Emphasis"/>
          <w:rFonts w:asciiTheme="minorHAnsi" w:hAnsiTheme="minorHAnsi" w:cstheme="minorHAnsi"/>
        </w:rPr>
        <w:t>dramatic twists and turns</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in racial politics that have occurred since the Second World War and the civil rights era. </w:t>
      </w:r>
      <w:r w:rsidRPr="00F633E4">
        <w:rPr>
          <w:rFonts w:asciiTheme="minorHAnsi" w:hAnsiTheme="minorHAnsi" w:cstheme="minorHAnsi"/>
          <w:sz w:val="14"/>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While </w:t>
      </w:r>
      <w:r w:rsidRPr="00F633E4">
        <w:rPr>
          <w:rStyle w:val="StyleUnderline"/>
          <w:rFonts w:asciiTheme="minorHAnsi" w:hAnsiTheme="minorHAnsi" w:cstheme="minorHAnsi"/>
        </w:rPr>
        <w:t>we argue that the right wing was able to ‘rearticulate’ race</w:t>
      </w:r>
      <w:r w:rsidRPr="00F633E4">
        <w:rPr>
          <w:rFonts w:asciiTheme="minorHAnsi" w:hAnsiTheme="minorHAnsi" w:cstheme="minorHAnsi"/>
          <w:sz w:val="14"/>
        </w:rPr>
        <w:t xml:space="preserve"> and racism </w:t>
      </w:r>
      <w:r w:rsidRPr="00F633E4">
        <w:rPr>
          <w:rStyle w:val="StyleUnderline"/>
          <w:rFonts w:asciiTheme="minorHAnsi" w:hAnsiTheme="minorHAnsi" w:cstheme="minorHAnsi"/>
        </w:rPr>
        <w:t xml:space="preserve">issues to roll back some of the gains of the civil rights movement, we </w:t>
      </w:r>
      <w:r w:rsidRPr="00F633E4">
        <w:rPr>
          <w:rFonts w:asciiTheme="minorHAnsi" w:hAnsiTheme="minorHAnsi" w:cstheme="minorHAnsi"/>
          <w:sz w:val="14"/>
        </w:rPr>
        <w:t xml:space="preserve">also </w:t>
      </w:r>
      <w:r w:rsidRPr="00F633E4">
        <w:rPr>
          <w:rStyle w:val="StyleUnderline"/>
          <w:rFonts w:asciiTheme="minorHAnsi" w:hAnsiTheme="minorHAnsi" w:cstheme="minorHAnsi"/>
        </w:rPr>
        <w:t>believe</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that </w:t>
      </w:r>
      <w:r w:rsidRPr="00F633E4">
        <w:rPr>
          <w:rStyle w:val="Emphasis"/>
          <w:rFonts w:asciiTheme="minorHAnsi" w:hAnsiTheme="minorHAnsi" w:cstheme="minorHAnsi"/>
        </w:rPr>
        <w:t>there are limits</w:t>
      </w:r>
      <w:r w:rsidRPr="00F633E4">
        <w:rPr>
          <w:rStyle w:val="StyleUnderline"/>
          <w:rFonts w:asciiTheme="minorHAnsi" w:hAnsiTheme="minorHAnsi" w:cstheme="minorHAnsi"/>
        </w:rPr>
        <w:t xml:space="preserve"> to what the right could achieve in the post-civil rights political landscape.</w:t>
      </w:r>
      <w:r w:rsidRPr="00F633E4">
        <w:rPr>
          <w:rFonts w:asciiTheme="minorHAnsi" w:hAnsiTheme="minorHAnsi" w:cstheme="minorHAnsi"/>
          <w:sz w:val="14"/>
        </w:rPr>
        <w:t xml:space="preserve"> So </w:t>
      </w:r>
      <w:r w:rsidRPr="00F633E4">
        <w:rPr>
          <w:rStyle w:val="StyleUnderline"/>
          <w:rFonts w:asciiTheme="minorHAnsi" w:hAnsiTheme="minorHAnsi" w:cstheme="minorHAnsi"/>
        </w:rPr>
        <w:t>we agree that the present prospects for racial justice are demoralizing</w:t>
      </w:r>
      <w:r w:rsidRPr="00F633E4">
        <w:rPr>
          <w:rFonts w:asciiTheme="minorHAnsi" w:hAnsiTheme="minorHAnsi" w:cstheme="minorHAnsi"/>
          <w:sz w:val="14"/>
        </w:rPr>
        <w:t xml:space="preserve"> at best. </w:t>
      </w:r>
      <w:r w:rsidRPr="00F633E4">
        <w:rPr>
          <w:rStyle w:val="StyleUnderline"/>
          <w:rFonts w:asciiTheme="minorHAnsi" w:hAnsiTheme="minorHAnsi" w:cstheme="minorHAnsi"/>
        </w:rPr>
        <w:t xml:space="preserve">But we do not think that is the </w:t>
      </w:r>
      <w:r w:rsidRPr="00F633E4">
        <w:rPr>
          <w:rStyle w:val="Emphasis"/>
          <w:rFonts w:asciiTheme="minorHAnsi" w:hAnsiTheme="minorHAnsi" w:cstheme="minorHAnsi"/>
        </w:rPr>
        <w:t>whole story</w:t>
      </w:r>
      <w:r w:rsidRPr="00F633E4">
        <w:rPr>
          <w:rStyle w:val="StyleUnderline"/>
          <w:rFonts w:asciiTheme="minorHAnsi" w:hAnsiTheme="minorHAnsi" w:cstheme="minorHAnsi"/>
        </w:rPr>
        <w:t>.</w:t>
      </w:r>
      <w:r w:rsidRPr="00F633E4">
        <w:rPr>
          <w:rFonts w:asciiTheme="minorHAnsi" w:hAnsiTheme="minorHAnsi" w:cstheme="minorHAnsi"/>
          <w:sz w:val="14"/>
        </w:rPr>
        <w:t xml:space="preserve"> </w:t>
      </w:r>
      <w:r w:rsidRPr="00F633E4">
        <w:rPr>
          <w:rStyle w:val="StyleUnderline"/>
          <w:rFonts w:asciiTheme="minorHAnsi" w:hAnsiTheme="minorHAnsi" w:cstheme="minorHAnsi"/>
        </w:rPr>
        <w:t>US racial conditions have changed over the post-Second World War period</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in ways that Feagin and Elias tend to </w:t>
      </w:r>
      <w:r w:rsidRPr="00F633E4">
        <w:rPr>
          <w:rStyle w:val="Emphasis"/>
          <w:rFonts w:asciiTheme="minorHAnsi" w:hAnsiTheme="minorHAnsi" w:cstheme="minorHAnsi"/>
        </w:rPr>
        <w:t>downplay or neglect</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Some of the major reforms of the 1960s have proved </w:t>
      </w:r>
      <w:r w:rsidRPr="00F633E4">
        <w:rPr>
          <w:rStyle w:val="Emphasis"/>
          <w:rFonts w:asciiTheme="minorHAnsi" w:hAnsiTheme="minorHAnsi" w:cstheme="minorHAnsi"/>
        </w:rPr>
        <w:t>irreversible</w:t>
      </w:r>
      <w:r w:rsidRPr="00F633E4">
        <w:rPr>
          <w:rFonts w:asciiTheme="minorHAnsi" w:hAnsiTheme="minorHAnsi" w:cstheme="minorHAnsi"/>
          <w:sz w:val="14"/>
        </w:rPr>
        <w:t xml:space="preserve">; </w:t>
      </w:r>
      <w:r w:rsidRPr="00F633E4">
        <w:rPr>
          <w:rStyle w:val="StyleUnderline"/>
          <w:rFonts w:asciiTheme="minorHAnsi" w:hAnsiTheme="minorHAnsi" w:cstheme="minorHAnsi"/>
        </w:rPr>
        <w:t>they have set powerful democratic forces in motion</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These racial (trans)formations were the results of unprecedented </w:t>
      </w:r>
      <w:r w:rsidRPr="00F633E4">
        <w:rPr>
          <w:rStyle w:val="Emphasis"/>
          <w:rFonts w:asciiTheme="minorHAnsi" w:hAnsiTheme="minorHAnsi" w:cstheme="minorHAnsi"/>
        </w:rPr>
        <w:t>political mobiliza- tions,</w:t>
      </w:r>
      <w:r w:rsidRPr="00F633E4">
        <w:rPr>
          <w:rFonts w:asciiTheme="minorHAnsi" w:hAnsiTheme="minorHAnsi" w:cstheme="minorHAnsi"/>
          <w:sz w:val="14"/>
        </w:rPr>
        <w:t xml:space="preserve"> </w:t>
      </w:r>
      <w:r w:rsidRPr="00F633E4">
        <w:rPr>
          <w:rStyle w:val="StyleUnderline"/>
          <w:rFonts w:asciiTheme="minorHAnsi" w:hAnsiTheme="minorHAnsi" w:cstheme="minorHAnsi"/>
        </w:rPr>
        <w:t>led by the black movement, but not confined to blacks</w:t>
      </w:r>
      <w:r w:rsidRPr="00F633E4">
        <w:rPr>
          <w:rFonts w:asciiTheme="minorHAnsi" w:hAnsiTheme="minorHAnsi" w:cstheme="minorHAnsi"/>
          <w:sz w:val="14"/>
        </w:rPr>
        <w:t xml:space="preserve"> alone. </w:t>
      </w:r>
      <w:r w:rsidRPr="00F633E4">
        <w:rPr>
          <w:rStyle w:val="StyleUnderline"/>
          <w:rFonts w:asciiTheme="minorHAnsi" w:hAnsiTheme="minorHAnsi" w:cstheme="minorHAnsi"/>
        </w:rPr>
        <w:t>Consider the desegregation of the armed forces, as well as key civil rights movement victories of the 1960s: the Voting Rights Act,</w:t>
      </w:r>
      <w:r w:rsidRPr="00F633E4">
        <w:rPr>
          <w:rFonts w:asciiTheme="minorHAnsi" w:hAnsiTheme="minorHAnsi" w:cstheme="minorHAnsi"/>
          <w:sz w:val="14"/>
        </w:rPr>
        <w:t xml:space="preserve"> the </w:t>
      </w:r>
      <w:r w:rsidRPr="00F633E4">
        <w:rPr>
          <w:rStyle w:val="StyleUnderline"/>
          <w:rFonts w:asciiTheme="minorHAnsi" w:hAnsiTheme="minorHAnsi" w:cstheme="minorHAnsi"/>
        </w:rPr>
        <w:t>Immigration and Naturalization Act</w:t>
      </w:r>
      <w:r w:rsidRPr="00F633E4">
        <w:rPr>
          <w:rFonts w:asciiTheme="minorHAnsi" w:hAnsiTheme="minorHAnsi" w:cstheme="minorHAnsi"/>
          <w:sz w:val="14"/>
        </w:rPr>
        <w:t xml:space="preserve"> (Hart- Celler), as well as </w:t>
      </w:r>
      <w:r w:rsidRPr="00F633E4">
        <w:rPr>
          <w:rStyle w:val="StyleUnderline"/>
          <w:rFonts w:asciiTheme="minorHAnsi" w:hAnsiTheme="minorHAnsi" w:cstheme="minorHAnsi"/>
        </w:rPr>
        <w:t>important court decisions like Loving v. Virginia that declared anti- miscegenation laws unconstitutional</w:t>
      </w:r>
      <w:r w:rsidRPr="00F633E4">
        <w:rPr>
          <w:rFonts w:asciiTheme="minorHAnsi" w:hAnsiTheme="minorHAnsi" w:cstheme="minorHAnsi"/>
          <w:sz w:val="14"/>
        </w:rPr>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w:t>
      </w:r>
      <w:r w:rsidRPr="00F633E4">
        <w:rPr>
          <w:sz w:val="14"/>
        </w:rPr>
        <w:t>􏰀</w:t>
      </w:r>
      <w:r w:rsidRPr="00F633E4">
        <w:rPr>
          <w:rFonts w:asciiTheme="minorHAnsi" w:hAnsiTheme="minorHAnsi" w:cstheme="minorHAnsi"/>
          <w:sz w:val="14"/>
        </w:rPr>
        <w:t xml:space="preserve"> ‘We have lost the South for a generation’ </w:t>
      </w:r>
      <w:r w:rsidRPr="00F633E4">
        <w:rPr>
          <w:sz w:val="14"/>
        </w:rPr>
        <w:t>􏰀</w:t>
      </w:r>
      <w:r w:rsidRPr="00F633E4">
        <w:rPr>
          <w:rFonts w:asciiTheme="minorHAnsi" w:hAnsiTheme="minorHAnsi" w:cstheme="minorHAnsi"/>
          <w:sz w:val="14"/>
        </w:rPr>
        <w:t xml:space="preserve"> count as ‘convergence’? The US racial regime has been transformed in significant ways. As Antonio Gramsci argues, hegemony proceeds through the incorpora- tion of opposition (Gramsci 1971, p. 182). The civil rights reforms can be seen as a classic example of this process; here the US racial regime </w:t>
      </w:r>
      <w:r w:rsidRPr="00F633E4">
        <w:rPr>
          <w:sz w:val="14"/>
        </w:rPr>
        <w:t>􏰀</w:t>
      </w:r>
      <w:r w:rsidRPr="00F633E4">
        <w:rPr>
          <w:rFonts w:asciiTheme="minorHAnsi" w:hAnsiTheme="minorHAnsi" w:cstheme="minorHAnsi"/>
          <w:sz w:val="14"/>
        </w:rPr>
        <w:t xml:space="preserve"> under movement pressure </w:t>
      </w:r>
      <w:r w:rsidRPr="00F633E4">
        <w:rPr>
          <w:sz w:val="14"/>
        </w:rPr>
        <w:t>􏰀</w:t>
      </w:r>
      <w:r w:rsidRPr="00F633E4">
        <w:rPr>
          <w:rFonts w:asciiTheme="minorHAnsi" w:hAnsiTheme="minorHAnsi" w:cstheme="minorHAnsi"/>
          <w:sz w:val="14"/>
        </w:rPr>
        <w:t xml:space="preserve"> was exercising its hegemony. But Gramsci insists that such reforms </w:t>
      </w:r>
      <w:r w:rsidRPr="00F633E4">
        <w:rPr>
          <w:sz w:val="14"/>
        </w:rPr>
        <w:t>􏰀</w:t>
      </w:r>
      <w:r w:rsidRPr="00F633E4">
        <w:rPr>
          <w:rFonts w:asciiTheme="minorHAnsi" w:hAnsiTheme="minorHAnsi" w:cstheme="minorHAnsi"/>
          <w:sz w:val="14"/>
        </w:rPr>
        <w:t xml:space="preserve"> which he calls ‘passive </w:t>
      </w:r>
      <w:r w:rsidRPr="00F633E4">
        <w:rPr>
          <w:rStyle w:val="StyleUnderline"/>
          <w:rFonts w:asciiTheme="minorHAnsi" w:hAnsiTheme="minorHAnsi" w:cstheme="minorHAnsi"/>
        </w:rPr>
        <w:t>revolutions’</w:t>
      </w:r>
      <w:r w:rsidRPr="00F633E4">
        <w:rPr>
          <w:rFonts w:asciiTheme="minorHAnsi" w:hAnsiTheme="minorHAnsi" w:cstheme="minorHAnsi"/>
          <w:sz w:val="14"/>
        </w:rPr>
        <w:t xml:space="preserve"> </w:t>
      </w:r>
      <w:r w:rsidRPr="00F633E4">
        <w:rPr>
          <w:sz w:val="14"/>
        </w:rPr>
        <w:t>􏰀</w:t>
      </w:r>
      <w:r w:rsidRPr="00F633E4">
        <w:rPr>
          <w:rFonts w:asciiTheme="minorHAnsi" w:hAnsiTheme="minorHAnsi" w:cstheme="minorHAnsi"/>
          <w:sz w:val="14"/>
        </w:rPr>
        <w:t xml:space="preserve"> </w:t>
      </w:r>
      <w:r w:rsidRPr="00F633E4">
        <w:rPr>
          <w:rStyle w:val="StyleUnderline"/>
          <w:rFonts w:asciiTheme="minorHAnsi" w:hAnsiTheme="minorHAnsi" w:cstheme="minorHAnsi"/>
        </w:rPr>
        <w:t xml:space="preserve">cannot be merely symbolic if they are to be effective: oppositions must </w:t>
      </w:r>
      <w:r w:rsidRPr="00F633E4">
        <w:rPr>
          <w:rStyle w:val="Emphasis"/>
          <w:rFonts w:asciiTheme="minorHAnsi" w:hAnsiTheme="minorHAnsi" w:cstheme="minorHAnsi"/>
        </w:rPr>
        <w:t>win real gains</w:t>
      </w:r>
      <w:r w:rsidRPr="00F633E4">
        <w:rPr>
          <w:rStyle w:val="StyleUnderline"/>
          <w:rFonts w:asciiTheme="minorHAnsi" w:hAnsiTheme="minorHAnsi" w:cstheme="minorHAnsi"/>
        </w:rPr>
        <w:t xml:space="preserve"> in the process. Once again, we are in the </w:t>
      </w:r>
      <w:r w:rsidRPr="00F633E4">
        <w:rPr>
          <w:rStyle w:val="Emphasis"/>
          <w:rFonts w:asciiTheme="minorHAnsi" w:hAnsiTheme="minorHAnsi" w:cstheme="minorHAnsi"/>
        </w:rPr>
        <w:t>realm of politics</w:t>
      </w:r>
      <w:r w:rsidRPr="00F633E4">
        <w:rPr>
          <w:rStyle w:val="StyleUnderline"/>
          <w:rFonts w:asciiTheme="minorHAnsi" w:hAnsiTheme="minorHAnsi" w:cstheme="minorHAnsi"/>
        </w:rPr>
        <w:t xml:space="preserve">, not absolute rule. </w:t>
      </w:r>
      <w:r w:rsidRPr="00F633E4">
        <w:rPr>
          <w:rFonts w:asciiTheme="minorHAnsi" w:hAnsiTheme="minorHAnsi" w:cstheme="minorHAnsi"/>
          <w:sz w:val="14"/>
        </w:rPr>
        <w:t xml:space="preserve">So yes, </w:t>
      </w:r>
      <w:r w:rsidRPr="00F633E4">
        <w:rPr>
          <w:rStyle w:val="StyleUnderline"/>
          <w:rFonts w:asciiTheme="minorHAnsi" w:hAnsiTheme="minorHAnsi" w:cstheme="minorHAnsi"/>
        </w:rPr>
        <w:t>we think there were important if partial victories that shifted the racial state and transformed the significance of race in everyday life.</w:t>
      </w:r>
      <w:r w:rsidRPr="00F633E4">
        <w:rPr>
          <w:rFonts w:asciiTheme="minorHAnsi" w:hAnsiTheme="minorHAnsi" w:cstheme="minorHAnsi"/>
          <w:sz w:val="14"/>
        </w:rPr>
        <w:t xml:space="preserve"> And yes, </w:t>
      </w:r>
      <w:r w:rsidRPr="00F633E4">
        <w:rPr>
          <w:rStyle w:val="StyleUnderline"/>
          <w:rFonts w:asciiTheme="minorHAnsi" w:hAnsiTheme="minorHAnsi" w:cstheme="minorHAnsi"/>
        </w:rPr>
        <w:t xml:space="preserve">we think that </w:t>
      </w:r>
      <w:r w:rsidRPr="00F633E4">
        <w:rPr>
          <w:rStyle w:val="Emphasis"/>
          <w:rFonts w:asciiTheme="minorHAnsi" w:hAnsiTheme="minorHAnsi" w:cstheme="minorHAnsi"/>
        </w:rPr>
        <w:t>further victories can take place</w:t>
      </w:r>
      <w:r w:rsidRPr="00F633E4">
        <w:rPr>
          <w:rFonts w:asciiTheme="minorHAnsi" w:hAnsiTheme="minorHAnsi" w:cstheme="minorHAnsi"/>
          <w:sz w:val="14"/>
        </w:rPr>
        <w:t xml:space="preserve"> both </w:t>
      </w:r>
      <w:r w:rsidRPr="00F633E4">
        <w:rPr>
          <w:rStyle w:val="StyleUnderline"/>
          <w:rFonts w:asciiTheme="minorHAnsi" w:hAnsiTheme="minorHAnsi" w:cstheme="minorHAnsi"/>
        </w:rPr>
        <w:t>on the broad terrain of the state</w:t>
      </w:r>
      <w:r w:rsidRPr="00F633E4">
        <w:rPr>
          <w:rFonts w:asciiTheme="minorHAnsi" w:hAnsiTheme="minorHAnsi" w:cstheme="minorHAnsi"/>
          <w:sz w:val="14"/>
        </w:rPr>
        <w:t xml:space="preserve"> and on the more immediate level of social interaction: in daily interaction, in the human psyche and across civil society. Indeed we have argued that in many ways the most important accomplishment of the </w:t>
      </w:r>
      <w:r w:rsidRPr="00F633E4">
        <w:rPr>
          <w:rStyle w:val="StyleUnderline"/>
          <w:rFonts w:asciiTheme="minorHAnsi" w:hAnsiTheme="minorHAnsi" w:cstheme="minorHAnsi"/>
        </w:rPr>
        <w:t>anti-racist movement of the 1960s</w:t>
      </w:r>
      <w:r w:rsidRPr="00F633E4">
        <w:rPr>
          <w:rFonts w:asciiTheme="minorHAnsi" w:hAnsiTheme="minorHAnsi" w:cstheme="minorHAnsi"/>
          <w:sz w:val="14"/>
        </w:rPr>
        <w:t xml:space="preserve"> in the USA was the politicization of the social.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w:t>
      </w:r>
      <w:r w:rsidRPr="00F633E4">
        <w:rPr>
          <w:rStyle w:val="Emphasis"/>
          <w:rFonts w:asciiTheme="minorHAnsi" w:hAnsiTheme="minorHAnsi" w:cstheme="minorHAnsi"/>
        </w:rPr>
        <w:t>broadened and deepened democracy</w:t>
      </w:r>
      <w:r w:rsidRPr="00F633E4">
        <w:rPr>
          <w:rStyle w:val="StyleUnderline"/>
          <w:rFonts w:asciiTheme="minorHAnsi" w:hAnsiTheme="minorHAnsi" w:cstheme="minorHAnsi"/>
        </w:rPr>
        <w:t xml:space="preserve"> itself</w:t>
      </w:r>
      <w:r w:rsidRPr="00F633E4">
        <w:rPr>
          <w:rFonts w:asciiTheme="minorHAnsi" w:hAnsiTheme="minorHAnsi" w:cstheme="minorHAnsi"/>
          <w:sz w:val="14"/>
        </w:rPr>
        <w:t xml:space="preserve">. </w:t>
      </w:r>
      <w:r w:rsidRPr="00F633E4">
        <w:rPr>
          <w:rStyle w:val="StyleUnderline"/>
          <w:rFonts w:asciiTheme="minorHAnsi" w:hAnsiTheme="minorHAnsi" w:cstheme="minorHAnsi"/>
        </w:rPr>
        <w:t>They facilitated</w:t>
      </w:r>
      <w:r w:rsidRPr="00F633E4">
        <w:rPr>
          <w:rFonts w:asciiTheme="minorHAnsi" w:hAnsiTheme="minorHAnsi" w:cstheme="minorHAnsi"/>
          <w:sz w:val="14"/>
        </w:rPr>
        <w:t xml:space="preserve"> not only the democratic gains made in the USA by the black movement and its allies, but also the </w:t>
      </w:r>
      <w:r w:rsidRPr="00F633E4">
        <w:rPr>
          <w:rStyle w:val="StyleUnderline"/>
          <w:rFonts w:asciiTheme="minorHAnsi" w:hAnsiTheme="minorHAnsi" w:cstheme="minorHAnsi"/>
        </w:rPr>
        <w:t>political advances towards equality, social justice and inclusion accomplished by other ‘new social movements’: second- wave feminism, gay liberation</w:t>
      </w:r>
      <w:r w:rsidRPr="00F633E4">
        <w:rPr>
          <w:rFonts w:asciiTheme="minorHAnsi" w:hAnsiTheme="minorHAnsi" w:cstheme="minorHAnsi"/>
          <w:sz w:val="14"/>
        </w:rPr>
        <w:t xml:space="preserve">, and the </w:t>
      </w:r>
      <w:r w:rsidRPr="00F633E4">
        <w:rPr>
          <w:rStyle w:val="StyleUnderline"/>
          <w:rFonts w:asciiTheme="minorHAnsi" w:hAnsiTheme="minorHAnsi" w:cstheme="minorHAnsi"/>
        </w:rPr>
        <w:t>environmentalist and anti-war movements</w:t>
      </w:r>
      <w:r w:rsidRPr="00F633E4">
        <w:rPr>
          <w:rFonts w:asciiTheme="minorHAnsi" w:hAnsiTheme="minorHAnsi" w:cstheme="minorHAnsi"/>
          <w:sz w:val="14"/>
        </w:rPr>
        <w:t xml:space="preserve"> among others. By no means do we think that the post-war movement upsurge was an unmitigated success. Far from it: </w:t>
      </w:r>
      <w:r w:rsidRPr="00F633E4">
        <w:rPr>
          <w:rStyle w:val="StyleUnderline"/>
          <w:rFonts w:asciiTheme="minorHAnsi" w:hAnsiTheme="minorHAnsi" w:cstheme="minorHAnsi"/>
        </w:rPr>
        <w:t xml:space="preserve">all the new social movements were subject to the same ‘rearticulation’ </w:t>
      </w:r>
      <w:r w:rsidRPr="00F633E4">
        <w:rPr>
          <w:rFonts w:asciiTheme="minorHAnsi" w:hAnsiTheme="minorHAnsi" w:cstheme="minorHAnsi"/>
          <w:sz w:val="14"/>
        </w:rPr>
        <w:t xml:space="preserve">(Laclau and Mouffe 2001, p. xii) that produced the racial ideology of ‘colourblindness’ and its variants; indeed all these movements confronted their mirror images in the mobilizations that arose from the political right to counter them. </w:t>
      </w:r>
      <w:r w:rsidRPr="00F633E4">
        <w:rPr>
          <w:rStyle w:val="StyleUnderline"/>
          <w:rFonts w:asciiTheme="minorHAnsi" w:hAnsiTheme="minorHAnsi" w:cstheme="minorHAnsi"/>
        </w:rPr>
        <w:t>Yet even their incorporation and containment, even their confrontations with</w:t>
      </w:r>
      <w:r w:rsidRPr="00F633E4">
        <w:rPr>
          <w:rFonts w:asciiTheme="minorHAnsi" w:hAnsiTheme="minorHAnsi" w:cstheme="minorHAnsi"/>
          <w:sz w:val="14"/>
        </w:rPr>
        <w:t xml:space="preserve"> the various ‘</w:t>
      </w:r>
      <w:r w:rsidRPr="00F633E4">
        <w:rPr>
          <w:rStyle w:val="StyleUnderline"/>
          <w:rFonts w:asciiTheme="minorHAnsi" w:hAnsiTheme="minorHAnsi" w:cstheme="minorHAnsi"/>
        </w:rPr>
        <w:t>backlash’</w:t>
      </w:r>
      <w:r w:rsidRPr="00F633E4">
        <w:rPr>
          <w:rFonts w:asciiTheme="minorHAnsi" w:hAnsiTheme="minorHAnsi" w:cstheme="minorHAnsi"/>
          <w:sz w:val="14"/>
        </w:rPr>
        <w:t xml:space="preserve"> phenomena of the past few decades, even the need to develop the highly contradictory ideology of ‘colour- blindness’, </w:t>
      </w:r>
      <w:r w:rsidRPr="00F633E4">
        <w:rPr>
          <w:rStyle w:val="StyleUnderline"/>
          <w:rFonts w:asciiTheme="minorHAnsi" w:hAnsiTheme="minorHAnsi" w:cstheme="minorHAnsi"/>
        </w:rPr>
        <w:t xml:space="preserve">reveal the </w:t>
      </w:r>
      <w:r w:rsidRPr="00F633E4">
        <w:rPr>
          <w:rStyle w:val="Emphasis"/>
          <w:rFonts w:asciiTheme="minorHAnsi" w:hAnsiTheme="minorHAnsi" w:cstheme="minorHAnsi"/>
        </w:rPr>
        <w:t>transformative character</w:t>
      </w:r>
      <w:r w:rsidRPr="00F633E4">
        <w:rPr>
          <w:rStyle w:val="StyleUnderline"/>
          <w:rFonts w:asciiTheme="minorHAnsi" w:hAnsiTheme="minorHAnsi" w:cstheme="minorHAnsi"/>
        </w:rPr>
        <w:t xml:space="preserve"> of the ‘politicization of the social’</w:t>
      </w:r>
      <w:r w:rsidRPr="00F633E4">
        <w:rPr>
          <w:rFonts w:asciiTheme="minorHAnsi" w:hAnsiTheme="minorHAnsi" w:cstheme="minorHAnsi"/>
          <w:sz w:val="14"/>
        </w:rPr>
        <w:t>. While it is not possible here to explore so extensive a subject, it is worth noting that it was the long-delayed eruption of racial subjectivity and self-awareness into the mainstream political arena that set off this transformation, shaping both the democratic and anti- democratic social movements that are evident in US politics today.</w:t>
      </w:r>
      <w:r w:rsidR="00BD452C" w:rsidRPr="00F633E4">
        <w:rPr>
          <w:rFonts w:asciiTheme="minorHAnsi" w:hAnsiTheme="minorHAnsi" w:cstheme="minorHAnsi"/>
        </w:rPr>
        <w:t xml:space="preserve"> </w:t>
      </w:r>
    </w:p>
    <w:p w:rsidR="00DB41F2" w:rsidRPr="00F633E4" w:rsidRDefault="00276A6A" w:rsidP="00DB41F2">
      <w:pPr>
        <w:pStyle w:val="Heading2"/>
        <w:rPr>
          <w:rFonts w:asciiTheme="minorHAnsi" w:hAnsiTheme="minorHAnsi" w:cstheme="minorHAnsi"/>
        </w:rPr>
      </w:pPr>
      <w:bookmarkStart w:id="40" w:name="_Toc487308133"/>
      <w:r w:rsidRPr="00F633E4">
        <w:rPr>
          <w:rFonts w:asciiTheme="minorHAnsi" w:hAnsiTheme="minorHAnsi" w:cstheme="minorHAnsi"/>
        </w:rPr>
        <w:t>***</w:t>
      </w:r>
      <w:r w:rsidR="00DB41F2" w:rsidRPr="00F633E4">
        <w:rPr>
          <w:rFonts w:asciiTheme="minorHAnsi" w:hAnsiTheme="minorHAnsi" w:cstheme="minorHAnsi"/>
        </w:rPr>
        <w:t>Framework</w:t>
      </w:r>
      <w:r w:rsidRPr="00F633E4">
        <w:rPr>
          <w:rFonts w:asciiTheme="minorHAnsi" w:hAnsiTheme="minorHAnsi" w:cstheme="minorHAnsi"/>
        </w:rPr>
        <w:t>***</w:t>
      </w:r>
      <w:bookmarkEnd w:id="40"/>
      <w:r w:rsidR="00DB41F2" w:rsidRPr="00F633E4">
        <w:rPr>
          <w:rFonts w:asciiTheme="minorHAnsi" w:hAnsiTheme="minorHAnsi" w:cstheme="minorHAnsi"/>
        </w:rPr>
        <w:t xml:space="preserve"> </w:t>
      </w:r>
    </w:p>
    <w:p w:rsidR="00BD452C" w:rsidRPr="00F633E4" w:rsidRDefault="00BD452C" w:rsidP="00140F9F">
      <w:pPr>
        <w:pStyle w:val="Heading3"/>
        <w:rPr>
          <w:rFonts w:asciiTheme="minorHAnsi" w:hAnsiTheme="minorHAnsi" w:cstheme="minorHAnsi"/>
        </w:rPr>
      </w:pPr>
      <w:bookmarkStart w:id="41" w:name="_Toc487308134"/>
      <w:r w:rsidRPr="00F633E4">
        <w:rPr>
          <w:rFonts w:asciiTheme="minorHAnsi" w:hAnsiTheme="minorHAnsi" w:cstheme="minorHAnsi"/>
        </w:rPr>
        <w:t>Heuristic</w:t>
      </w:r>
      <w:bookmarkEnd w:id="41"/>
      <w:r w:rsidRPr="00F633E4">
        <w:rPr>
          <w:rFonts w:asciiTheme="minorHAnsi" w:hAnsiTheme="minorHAnsi" w:cstheme="minorHAnsi"/>
        </w:rPr>
        <w:t xml:space="preserve"> </w:t>
      </w:r>
    </w:p>
    <w:p w:rsidR="00BD452C" w:rsidRPr="00F633E4" w:rsidRDefault="00BD452C" w:rsidP="00BD452C">
      <w:pPr>
        <w:rPr>
          <w:rFonts w:asciiTheme="minorHAnsi" w:hAnsiTheme="minorHAnsi" w:cstheme="minorHAnsi"/>
        </w:rPr>
      </w:pPr>
    </w:p>
    <w:p w:rsidR="00BD452C" w:rsidRPr="00F633E4" w:rsidRDefault="00BD452C" w:rsidP="00BD452C">
      <w:pPr>
        <w:pStyle w:val="Heading4"/>
        <w:spacing w:line="259" w:lineRule="auto"/>
        <w:rPr>
          <w:rFonts w:asciiTheme="minorHAnsi" w:hAnsiTheme="minorHAnsi" w:cstheme="minorHAnsi"/>
        </w:rPr>
      </w:pPr>
      <w:r w:rsidRPr="00F633E4">
        <w:rPr>
          <w:rFonts w:asciiTheme="minorHAnsi" w:hAnsiTheme="minorHAnsi" w:cstheme="minorHAnsi"/>
        </w:rPr>
        <w:t xml:space="preserve">Learning about the state isn’t the same as being the state – heuristics allow contingent education </w:t>
      </w:r>
    </w:p>
    <w:p w:rsidR="00BD452C" w:rsidRPr="00F633E4" w:rsidRDefault="00BD452C" w:rsidP="00BD452C">
      <w:pPr>
        <w:rPr>
          <w:rFonts w:asciiTheme="minorHAnsi" w:hAnsiTheme="minorHAnsi" w:cstheme="minorHAnsi"/>
          <w:b/>
          <w:bCs/>
          <w:sz w:val="26"/>
        </w:rPr>
      </w:pPr>
      <w:r w:rsidRPr="00F633E4">
        <w:rPr>
          <w:rStyle w:val="Style13ptBold"/>
          <w:rFonts w:asciiTheme="minorHAnsi" w:hAnsiTheme="minorHAnsi" w:cstheme="minorHAnsi"/>
          <w:u w:val="single"/>
        </w:rPr>
        <w:t>Zanotti ’14</w:t>
      </w:r>
      <w:r w:rsidRPr="00F633E4">
        <w:rPr>
          <w:rStyle w:val="Style13ptBold"/>
          <w:rFonts w:asciiTheme="minorHAnsi" w:hAnsiTheme="minorHAnsi" w:cstheme="minorHAnsi"/>
        </w:rPr>
        <w:t xml:space="preserve"> </w:t>
      </w:r>
      <w:r w:rsidRPr="00F633E4">
        <w:rPr>
          <w:rFonts w:asciiTheme="minorHAnsi" w:hAnsiTheme="minorHAnsi" w:cstheme="minorHAnsi"/>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F633E4">
        <w:rPr>
          <w:rFonts w:asciiTheme="minorHAnsi" w:hAnsiTheme="minorHAnsi" w:cstheme="minorHAnsi"/>
          <w:u w:val="single"/>
        </w:rPr>
        <w:t>Alternatives: Global, Local, Political</w:t>
      </w:r>
      <w:r w:rsidRPr="00F633E4">
        <w:rPr>
          <w:rFonts w:asciiTheme="minorHAnsi" w:hAnsiTheme="minorHAnsi" w:cstheme="minorHAnsi"/>
        </w:rPr>
        <w:t xml:space="preserve"> – vol 38(4):p. 288-304,. A little unclear if this is late 2013 or early 2014 – The Stated “Version of Record” is Feb 20, 2014, but was originally published online on December 30</w:t>
      </w:r>
      <w:r w:rsidRPr="00F633E4">
        <w:rPr>
          <w:rFonts w:asciiTheme="minorHAnsi" w:hAnsiTheme="minorHAnsi" w:cstheme="minorHAnsi"/>
          <w:vertAlign w:val="superscript"/>
        </w:rPr>
        <w:t>th</w:t>
      </w:r>
      <w:r w:rsidRPr="00F633E4">
        <w:rPr>
          <w:rFonts w:asciiTheme="minorHAnsi" w:hAnsiTheme="minorHAnsi" w:cstheme="minorHAnsi"/>
        </w:rPr>
        <w:t xml:space="preserve">, 2013. Obtained via Sage Database) </w:t>
      </w:r>
    </w:p>
    <w:p w:rsidR="00BD452C" w:rsidRPr="00F633E4" w:rsidRDefault="00BD452C" w:rsidP="00BD452C">
      <w:pPr>
        <w:rPr>
          <w:rFonts w:asciiTheme="minorHAnsi" w:eastAsia="Times New Roman" w:hAnsiTheme="minorHAnsi" w:cstheme="minorHAnsi"/>
          <w:color w:val="000000"/>
        </w:rPr>
      </w:pPr>
      <w:r w:rsidRPr="00F633E4">
        <w:rPr>
          <w:rFonts w:asciiTheme="minorHAnsi" w:eastAsia="Times New Roman" w:hAnsiTheme="minorHAnsi" w:cstheme="minorHAnsi"/>
          <w:color w:val="00000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F633E4">
        <w:rPr>
          <w:rFonts w:asciiTheme="minorHAnsi" w:eastAsia="Times New Roman" w:hAnsiTheme="minorHAnsi" w:cstheme="minorHAnsi"/>
          <w:color w:val="000000"/>
          <w:u w:val="single"/>
        </w:rPr>
        <w:t>Options for resistance to government</w:t>
      </w:r>
      <w:r w:rsidRPr="00F633E4">
        <w:rPr>
          <w:rFonts w:asciiTheme="minorHAnsi" w:eastAsia="Times New Roman" w:hAnsiTheme="minorHAnsi" w:cstheme="minorHAnsi"/>
          <w:color w:val="000000"/>
        </w:rPr>
        <w:t xml:space="preserve">al </w:t>
      </w:r>
      <w:r w:rsidRPr="00F633E4">
        <w:rPr>
          <w:rFonts w:asciiTheme="minorHAnsi" w:eastAsia="Times New Roman" w:hAnsiTheme="minorHAnsi" w:cstheme="minorHAnsi"/>
          <w:color w:val="000000"/>
          <w:u w:val="single"/>
        </w:rPr>
        <w:t>scripts are not limited to ‘‘rejection,</w:t>
      </w:r>
      <w:r w:rsidRPr="00F633E4">
        <w:rPr>
          <w:rFonts w:asciiTheme="minorHAnsi" w:eastAsia="Times New Roman" w:hAnsiTheme="minorHAnsi" w:cstheme="minorHAnsi"/>
          <w:color w:val="000000"/>
        </w:rPr>
        <w:t xml:space="preserve">’’ ‘‘revolution,’’ or ‘‘dispossession’’ to regain a pristine ‘‘freedom from all constraints’’ or an immanent ideal social order. </w:t>
      </w:r>
      <w:r w:rsidRPr="00F633E4">
        <w:rPr>
          <w:rFonts w:asciiTheme="minorHAnsi" w:eastAsia="Times New Roman" w:hAnsiTheme="minorHAnsi" w:cstheme="minorHAnsi"/>
          <w:color w:val="000000"/>
          <w:u w:val="single"/>
        </w:rPr>
        <w:t xml:space="preserve">It is found instead in </w:t>
      </w:r>
      <w:r w:rsidRPr="00F633E4">
        <w:rPr>
          <w:rFonts w:asciiTheme="minorHAnsi" w:eastAsia="Times New Roman" w:hAnsiTheme="minorHAnsi" w:cstheme="minorHAnsi"/>
          <w:color w:val="000000"/>
        </w:rPr>
        <w:t xml:space="preserve">multifarious and </w:t>
      </w:r>
      <w:r w:rsidRPr="00F633E4">
        <w:rPr>
          <w:rFonts w:asciiTheme="minorHAnsi" w:eastAsia="Times New Roman" w:hAnsiTheme="minorHAnsi" w:cstheme="minorHAnsi"/>
          <w:b/>
          <w:bCs/>
          <w:color w:val="000000"/>
          <w:u w:val="single"/>
        </w:rPr>
        <w:t>contingent struggles</w:t>
      </w:r>
      <w:r w:rsidRPr="00F633E4">
        <w:rPr>
          <w:rFonts w:asciiTheme="minorHAnsi" w:eastAsia="Times New Roman" w:hAnsiTheme="minorHAnsi" w:cstheme="minorHAnsi"/>
          <w:color w:val="000000"/>
        </w:rPr>
        <w:t xml:space="preserve"> </w:t>
      </w:r>
      <w:r w:rsidRPr="00F633E4">
        <w:rPr>
          <w:rFonts w:asciiTheme="minorHAnsi" w:eastAsia="Times New Roman" w:hAnsiTheme="minorHAnsi" w:cstheme="minorHAnsi"/>
          <w:color w:val="000000"/>
          <w:u w:val="single"/>
        </w:rPr>
        <w:t>that are</w:t>
      </w:r>
      <w:r w:rsidRPr="00F633E4">
        <w:rPr>
          <w:rFonts w:asciiTheme="minorHAnsi" w:eastAsia="Times New Roman" w:hAnsiTheme="minorHAnsi" w:cstheme="minorHAnsi"/>
          <w:color w:val="000000"/>
        </w:rPr>
        <w:t xml:space="preserve"> constituted </w:t>
      </w:r>
      <w:r w:rsidRPr="00F633E4">
        <w:rPr>
          <w:rFonts w:asciiTheme="minorHAnsi" w:eastAsia="Times New Roman" w:hAnsiTheme="minorHAnsi" w:cstheme="minorHAnsi"/>
          <w:b/>
          <w:bCs/>
          <w:color w:val="000000"/>
          <w:u w:val="single"/>
        </w:rPr>
        <w:t>within</w:t>
      </w:r>
      <w:r w:rsidRPr="00F633E4">
        <w:rPr>
          <w:rFonts w:asciiTheme="minorHAnsi" w:eastAsia="Times New Roman" w:hAnsiTheme="minorHAnsi" w:cstheme="minorHAnsi"/>
          <w:color w:val="000000"/>
        </w:rPr>
        <w:t xml:space="preserve"> the scripts of </w:t>
      </w:r>
      <w:r w:rsidRPr="00F633E4">
        <w:rPr>
          <w:rFonts w:asciiTheme="minorHAnsi" w:eastAsia="Times New Roman" w:hAnsiTheme="minorHAnsi" w:cstheme="minorHAnsi"/>
          <w:b/>
          <w:bCs/>
          <w:color w:val="000000"/>
          <w:u w:val="single"/>
        </w:rPr>
        <w:t>government</w:t>
      </w:r>
      <w:r w:rsidRPr="00F633E4">
        <w:rPr>
          <w:rFonts w:asciiTheme="minorHAnsi" w:eastAsia="Times New Roman" w:hAnsiTheme="minorHAnsi" w:cstheme="minorHAnsi"/>
          <w:color w:val="000000"/>
        </w:rPr>
        <w:t xml:space="preserve">al </w:t>
      </w:r>
      <w:r w:rsidRPr="00F633E4">
        <w:rPr>
          <w:rFonts w:asciiTheme="minorHAnsi" w:eastAsia="Times New Roman" w:hAnsiTheme="minorHAnsi" w:cstheme="minorHAnsi"/>
          <w:b/>
          <w:bCs/>
          <w:color w:val="000000"/>
          <w:u w:val="single"/>
        </w:rPr>
        <w:t>rationalities</w:t>
      </w:r>
      <w:r w:rsidRPr="00F633E4">
        <w:rPr>
          <w:rFonts w:asciiTheme="minorHAnsi" w:eastAsia="Times New Roman" w:hAnsiTheme="minorHAnsi" w:cstheme="minorHAnsi"/>
          <w:color w:val="000000"/>
          <w:u w:val="single"/>
        </w:rPr>
        <w:t xml:space="preserve"> and at the same time exceed and</w:t>
      </w:r>
      <w:r w:rsidRPr="00F633E4">
        <w:rPr>
          <w:rFonts w:asciiTheme="minorHAnsi" w:eastAsia="Times New Roman" w:hAnsiTheme="minorHAnsi" w:cstheme="minorHAnsi"/>
          <w:color w:val="000000"/>
        </w:rPr>
        <w:t xml:space="preserve"> </w:t>
      </w:r>
      <w:r w:rsidRPr="00F633E4">
        <w:rPr>
          <w:rFonts w:asciiTheme="minorHAnsi" w:eastAsia="Times New Roman" w:hAnsiTheme="minorHAnsi" w:cstheme="minorHAnsi"/>
          <w:b/>
          <w:bCs/>
          <w:color w:val="000000"/>
          <w:u w:val="single"/>
        </w:rPr>
        <w:t>transform them</w:t>
      </w:r>
      <w:r w:rsidRPr="00F633E4">
        <w:rPr>
          <w:rFonts w:asciiTheme="minorHAnsi" w:eastAsia="Times New Roman" w:hAnsiTheme="minorHAnsi" w:cstheme="minorHAnsi"/>
          <w:color w:val="000000"/>
        </w:rPr>
        <w:t xml:space="preserve">. </w:t>
      </w:r>
      <w:r w:rsidRPr="00F633E4">
        <w:rPr>
          <w:rFonts w:asciiTheme="minorHAnsi" w:eastAsia="Times New Roman" w:hAnsiTheme="minorHAnsi" w:cstheme="minorHAnsi"/>
          <w:color w:val="000000"/>
          <w:u w:val="single"/>
        </w:rPr>
        <w:t>This approach questions oversimplifications of</w:t>
      </w:r>
      <w:r w:rsidRPr="00F633E4">
        <w:rPr>
          <w:rFonts w:asciiTheme="minorHAnsi" w:eastAsia="Times New Roman" w:hAnsiTheme="minorHAnsi" w:cstheme="minorHAnsi"/>
          <w:color w:val="000000"/>
        </w:rPr>
        <w:t xml:space="preserve"> the </w:t>
      </w:r>
      <w:r w:rsidRPr="00F633E4">
        <w:rPr>
          <w:rFonts w:asciiTheme="minorHAnsi" w:eastAsia="Times New Roman" w:hAnsiTheme="minorHAnsi" w:cstheme="minorHAnsi"/>
          <w:color w:val="000000"/>
          <w:u w:val="single"/>
        </w:rPr>
        <w:t>complex</w:t>
      </w:r>
      <w:r w:rsidRPr="00F633E4">
        <w:rPr>
          <w:rFonts w:asciiTheme="minorHAnsi" w:eastAsia="Times New Roman" w:hAnsiTheme="minorHAnsi" w:cstheme="minorHAnsi"/>
          <w:color w:val="000000"/>
        </w:rPr>
        <w:t>ities of liberal</w:t>
      </w:r>
      <w:r w:rsidRPr="00F633E4">
        <w:rPr>
          <w:rFonts w:asciiTheme="minorHAnsi" w:eastAsia="Times New Roman" w:hAnsiTheme="minorHAnsi" w:cstheme="minorHAnsi"/>
          <w:color w:val="000000"/>
          <w:u w:val="single"/>
        </w:rPr>
        <w:t xml:space="preserve"> political rationalities</w:t>
      </w:r>
      <w:r w:rsidRPr="00F633E4">
        <w:rPr>
          <w:rFonts w:asciiTheme="minorHAnsi" w:eastAsia="Times New Roman" w:hAnsiTheme="minorHAnsi" w:cstheme="minorHAnsi"/>
          <w:color w:val="000000"/>
        </w:rPr>
        <w:t xml:space="preserve"> and of their interactions with non-liberal political players </w:t>
      </w:r>
      <w:r w:rsidRPr="00F633E4">
        <w:rPr>
          <w:rFonts w:asciiTheme="minorHAnsi" w:eastAsia="Times New Roman" w:hAnsiTheme="minorHAnsi" w:cstheme="minorHAnsi"/>
          <w:color w:val="000000"/>
          <w:u w:val="single"/>
        </w:rPr>
        <w:t>and nurtures a</w:t>
      </w:r>
      <w:r w:rsidRPr="00F633E4">
        <w:rPr>
          <w:rFonts w:asciiTheme="minorHAnsi" w:eastAsia="Times New Roman" w:hAnsiTheme="minorHAnsi" w:cstheme="minorHAnsi"/>
          <w:color w:val="000000"/>
        </w:rPr>
        <w:t xml:space="preserve"> radical </w:t>
      </w:r>
      <w:r w:rsidRPr="00F633E4">
        <w:rPr>
          <w:rFonts w:asciiTheme="minorHAnsi" w:eastAsia="Times New Roman" w:hAnsiTheme="minorHAnsi" w:cstheme="minorHAnsi"/>
          <w:color w:val="000000"/>
          <w:u w:val="single"/>
        </w:rPr>
        <w:t>skepticism about identifying universally good or bad actors or abstract solutions to political problems.</w:t>
      </w:r>
      <w:r w:rsidRPr="00F633E4">
        <w:rPr>
          <w:rFonts w:asciiTheme="minorHAnsi" w:eastAsia="Times New Roman" w:hAnsiTheme="minorHAnsi" w:cstheme="minorHAnsi"/>
          <w:color w:val="000000"/>
        </w:rPr>
        <w:t xml:space="preserve"> International</w:t>
      </w:r>
      <w:r w:rsidRPr="00F633E4">
        <w:rPr>
          <w:rFonts w:asciiTheme="minorHAnsi" w:eastAsia="Times New Roman" w:hAnsiTheme="minorHAnsi" w:cstheme="minorHAnsi"/>
          <w:color w:val="000000"/>
          <w:u w:val="single"/>
        </w:rPr>
        <w:t xml:space="preserve"> power interacts in complex ways with diverse political spaces</w:t>
      </w:r>
      <w:r w:rsidRPr="00F633E4">
        <w:rPr>
          <w:rFonts w:asciiTheme="minorHAnsi" w:eastAsia="Times New Roman" w:hAnsiTheme="minorHAnsi" w:cstheme="minorHAnsi"/>
          <w:color w:val="000000"/>
        </w:rPr>
        <w:t xml:space="preserve"> and within these spaces it is appropriated, hybridized, redescribed, hijacked, and tinkered with. </w:t>
      </w:r>
      <w:r w:rsidRPr="00F633E4">
        <w:rPr>
          <w:rFonts w:asciiTheme="minorHAnsi" w:eastAsia="Times New Roman" w:hAnsiTheme="minorHAnsi" w:cstheme="minorHAnsi"/>
          <w:b/>
          <w:bCs/>
          <w:color w:val="000000"/>
          <w:u w:val="single"/>
        </w:rPr>
        <w:t>Government</w:t>
      </w:r>
      <w:r w:rsidRPr="00F633E4">
        <w:rPr>
          <w:rFonts w:asciiTheme="minorHAnsi" w:eastAsia="Times New Roman" w:hAnsiTheme="minorHAnsi" w:cstheme="minorHAnsi"/>
          <w:color w:val="000000"/>
        </w:rPr>
        <w:t xml:space="preserve">ality </w:t>
      </w:r>
      <w:r w:rsidRPr="00F633E4">
        <w:rPr>
          <w:rFonts w:asciiTheme="minorHAnsi" w:eastAsia="Times New Roman" w:hAnsiTheme="minorHAnsi" w:cstheme="minorHAnsi"/>
          <w:b/>
          <w:bCs/>
          <w:color w:val="000000"/>
          <w:u w:val="single"/>
        </w:rPr>
        <w:t>as a heuristic</w:t>
      </w:r>
      <w:r w:rsidRPr="00F633E4">
        <w:rPr>
          <w:rFonts w:asciiTheme="minorHAnsi" w:eastAsia="Times New Roman" w:hAnsiTheme="minorHAnsi" w:cstheme="minorHAnsi"/>
          <w:color w:val="000000"/>
        </w:rPr>
        <w:t xml:space="preserve"> focuses on performing complex diagnostics of events. It</w:t>
      </w:r>
      <w:r w:rsidRPr="00F633E4">
        <w:rPr>
          <w:rFonts w:asciiTheme="minorHAnsi" w:eastAsia="Times New Roman" w:hAnsiTheme="minorHAnsi" w:cstheme="minorHAnsi"/>
          <w:color w:val="000000"/>
          <w:u w:val="single"/>
        </w:rPr>
        <w:t xml:space="preserve"> invites</w:t>
      </w:r>
      <w:r w:rsidRPr="00F633E4">
        <w:rPr>
          <w:rFonts w:asciiTheme="minorHAnsi" w:eastAsia="Times New Roman" w:hAnsiTheme="minorHAnsi" w:cstheme="minorHAnsi"/>
          <w:color w:val="000000"/>
        </w:rPr>
        <w:t xml:space="preserve"> historically situated explorations and </w:t>
      </w:r>
      <w:r w:rsidRPr="00F633E4">
        <w:rPr>
          <w:rFonts w:asciiTheme="minorHAnsi" w:eastAsia="Times New Roman" w:hAnsiTheme="minorHAnsi" w:cstheme="minorHAnsi"/>
          <w:color w:val="000000"/>
          <w:u w:val="single"/>
        </w:rPr>
        <w:t>careful differentiations rather than overarching demonization</w:t>
      </w:r>
      <w:r w:rsidRPr="00F633E4">
        <w:rPr>
          <w:rFonts w:asciiTheme="minorHAnsi" w:eastAsia="Times New Roman" w:hAnsiTheme="minorHAnsi" w:cstheme="minorHAnsi"/>
          <w:color w:val="000000"/>
        </w:rPr>
        <w:t>s</w:t>
      </w:r>
      <w:r w:rsidRPr="00F633E4">
        <w:rPr>
          <w:rFonts w:asciiTheme="minorHAnsi" w:eastAsia="Times New Roman" w:hAnsiTheme="minorHAnsi" w:cstheme="minorHAnsi"/>
          <w:color w:val="000000"/>
          <w:u w:val="single"/>
        </w:rPr>
        <w:t xml:space="preserve"> of ‘‘power,’’ romanticizations of the ‘‘rebel’’</w:t>
      </w:r>
      <w:r w:rsidRPr="00F633E4">
        <w:rPr>
          <w:rFonts w:asciiTheme="minorHAnsi" w:eastAsia="Times New Roman" w:hAnsiTheme="minorHAnsi" w:cstheme="minorHAnsi"/>
          <w:color w:val="000000"/>
        </w:rPr>
        <w:t xml:space="preserve"> or the ‘‘the local.’’ More broadly, theoretical formulations that conceive the subject in non-substantialist terms </w:t>
      </w:r>
      <w:r w:rsidRPr="00F633E4">
        <w:rPr>
          <w:rFonts w:asciiTheme="minorHAnsi" w:eastAsia="Times New Roman" w:hAnsiTheme="minorHAnsi" w:cstheme="minorHAnsi"/>
          <w:color w:val="000000"/>
          <w:u w:val="single"/>
        </w:rPr>
        <w:t>and</w:t>
      </w:r>
      <w:r w:rsidRPr="00F633E4">
        <w:rPr>
          <w:rFonts w:asciiTheme="minorHAnsi" w:eastAsia="Times New Roman" w:hAnsiTheme="minorHAnsi" w:cstheme="minorHAnsi"/>
          <w:color w:val="00000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F633E4">
        <w:rPr>
          <w:rFonts w:asciiTheme="minorHAnsi" w:eastAsia="Times New Roman" w:hAnsiTheme="minorHAnsi" w:cstheme="minorHAnsi"/>
          <w:b/>
          <w:bCs/>
          <w:color w:val="000000"/>
          <w:u w:val="single"/>
        </w:rPr>
        <w:t xml:space="preserve">foster </w:t>
      </w:r>
      <w:r w:rsidRPr="00F633E4">
        <w:rPr>
          <w:rFonts w:asciiTheme="minorHAnsi" w:eastAsia="Times New Roman" w:hAnsiTheme="minorHAnsi" w:cstheme="minorHAnsi"/>
          <w:color w:val="000000"/>
          <w:u w:val="single"/>
        </w:rPr>
        <w:t>an ethic</w:t>
      </w:r>
      <w:r w:rsidRPr="00F633E4">
        <w:rPr>
          <w:rFonts w:asciiTheme="minorHAnsi" w:eastAsia="Times New Roman" w:hAnsiTheme="minorHAnsi" w:cstheme="minorHAnsi"/>
          <w:color w:val="000000"/>
        </w:rPr>
        <w:t>s</w:t>
      </w:r>
      <w:r w:rsidRPr="00F633E4">
        <w:rPr>
          <w:rFonts w:asciiTheme="minorHAnsi" w:eastAsia="Times New Roman" w:hAnsiTheme="minorHAnsi" w:cstheme="minorHAnsi"/>
          <w:color w:val="000000"/>
          <w:u w:val="single"/>
        </w:rPr>
        <w:t xml:space="preserve"> of political engagement</w:t>
      </w:r>
      <w:r w:rsidRPr="00F633E4">
        <w:rPr>
          <w:rFonts w:asciiTheme="minorHAnsi" w:eastAsia="Times New Roman" w:hAnsiTheme="minorHAnsi" w:cstheme="minorHAnsi"/>
          <w:color w:val="000000"/>
        </w:rPr>
        <w:t>, to be continuously</w:t>
      </w:r>
      <w:r w:rsidRPr="00F633E4">
        <w:rPr>
          <w:rFonts w:asciiTheme="minorHAnsi" w:eastAsia="Times New Roman" w:hAnsiTheme="minorHAnsi" w:cstheme="minorHAnsi"/>
          <w:color w:val="000000"/>
          <w:u w:val="single"/>
        </w:rPr>
        <w:t xml:space="preserve"> taken</w:t>
      </w:r>
      <w:r w:rsidRPr="00F633E4">
        <w:rPr>
          <w:rFonts w:asciiTheme="minorHAnsi" w:eastAsia="Times New Roman" w:hAnsiTheme="minorHAnsi" w:cstheme="minorHAnsi"/>
          <w:color w:val="000000"/>
        </w:rPr>
        <w:t xml:space="preserve"> up</w:t>
      </w:r>
      <w:r w:rsidRPr="00F633E4">
        <w:rPr>
          <w:rFonts w:asciiTheme="minorHAnsi" w:eastAsia="Times New Roman" w:hAnsiTheme="minorHAnsi" w:cstheme="minorHAnsi"/>
          <w:color w:val="000000"/>
          <w:u w:val="single"/>
        </w:rPr>
        <w:t xml:space="preserve"> through plural and uncertain practices, that demand continuous attention to ‘‘what happens’’ instead of fixations on ‘‘what ought to be.</w:t>
      </w:r>
      <w:r w:rsidRPr="00F633E4">
        <w:rPr>
          <w:rFonts w:asciiTheme="minorHAnsi" w:eastAsia="Times New Roman" w:hAnsiTheme="minorHAnsi" w:cstheme="minorHAnsi"/>
          <w:color w:val="000000"/>
        </w:rPr>
        <w:t xml:space="preserve">’’83 </w:t>
      </w:r>
      <w:r w:rsidRPr="00F633E4">
        <w:rPr>
          <w:rFonts w:asciiTheme="minorHAnsi" w:eastAsia="Times New Roman" w:hAnsiTheme="minorHAnsi" w:cstheme="minorHAnsi"/>
          <w:color w:val="000000"/>
          <w:u w:val="single"/>
        </w:rPr>
        <w:t>Such ethics of engagement would not await the revolution</w:t>
      </w:r>
      <w:r w:rsidRPr="00F633E4">
        <w:rPr>
          <w:rFonts w:asciiTheme="minorHAnsi" w:eastAsia="Times New Roman" w:hAnsiTheme="minorHAnsi" w:cstheme="minorHAnsi"/>
          <w:color w:val="000000"/>
        </w:rPr>
        <w:t xml:space="preserve"> to come or hope for a pristine ‘‘freedom’’ to be regained. </w:t>
      </w:r>
      <w:r w:rsidRPr="00F633E4">
        <w:rPr>
          <w:rFonts w:asciiTheme="minorHAnsi" w:eastAsia="Times New Roman" w:hAnsiTheme="minorHAnsi" w:cstheme="minorHAnsi"/>
          <w:color w:val="000000"/>
          <w:u w:val="single"/>
        </w:rPr>
        <w:t xml:space="preserve">Instead, it would constantly attempt to twist </w:t>
      </w:r>
      <w:r w:rsidRPr="00F633E4">
        <w:rPr>
          <w:rFonts w:asciiTheme="minorHAnsi" w:eastAsia="Times New Roman" w:hAnsiTheme="minorHAnsi" w:cstheme="minorHAnsi"/>
          <w:color w:val="000000"/>
        </w:rPr>
        <w:t>the working of</w:t>
      </w:r>
      <w:r w:rsidRPr="00F633E4">
        <w:rPr>
          <w:rFonts w:asciiTheme="minorHAnsi" w:eastAsia="Times New Roman" w:hAnsiTheme="minorHAnsi" w:cstheme="minorHAnsi"/>
          <w:color w:val="000000"/>
          <w:u w:val="single"/>
        </w:rPr>
        <w:t xml:space="preserve"> power by playing with whatever cards are available</w:t>
      </w:r>
      <w:r w:rsidRPr="00F633E4">
        <w:rPr>
          <w:rFonts w:asciiTheme="minorHAnsi" w:eastAsia="Times New Roman" w:hAnsiTheme="minorHAnsi" w:cstheme="minorHAnsi"/>
          <w:color w:val="000000"/>
        </w:rPr>
        <w:t xml:space="preserve"> </w:t>
      </w:r>
      <w:r w:rsidRPr="00F633E4">
        <w:rPr>
          <w:rFonts w:asciiTheme="minorHAnsi" w:eastAsia="Times New Roman" w:hAnsiTheme="minorHAnsi" w:cstheme="minorHAnsi"/>
          <w:color w:val="000000"/>
          <w:u w:val="single"/>
        </w:rPr>
        <w:t xml:space="preserve">and would require intense processes of reflexivity </w:t>
      </w:r>
      <w:r w:rsidRPr="00F633E4">
        <w:rPr>
          <w:rFonts w:asciiTheme="minorHAnsi" w:eastAsia="Times New Roman" w:hAnsiTheme="minorHAnsi" w:cstheme="minorHAnsi"/>
          <w:b/>
          <w:bCs/>
          <w:color w:val="000000"/>
          <w:u w:val="single"/>
        </w:rPr>
        <w:t>on the consequences</w:t>
      </w:r>
      <w:r w:rsidRPr="00F633E4">
        <w:rPr>
          <w:rFonts w:asciiTheme="minorHAnsi" w:eastAsia="Times New Roman" w:hAnsiTheme="minorHAnsi" w:cstheme="minorHAnsi"/>
          <w:color w:val="000000"/>
          <w:u w:val="single"/>
        </w:rPr>
        <w:t xml:space="preserve"> of political choices</w:t>
      </w:r>
      <w:r w:rsidRPr="00F633E4">
        <w:rPr>
          <w:rFonts w:asciiTheme="minorHAnsi" w:eastAsia="Times New Roman" w:hAnsiTheme="minorHAnsi" w:cstheme="minorHAnsi"/>
          <w:color w:val="000000"/>
        </w:rPr>
        <w:t xml:space="preserve">. To conclude with a famous phrase by Michel Foucault ‘‘my point is not that everything is bad, but that everything is dangerous, which is not exactly the same as bad. If everything is dangerous, then we always have something to do. So </w:t>
      </w:r>
      <w:r w:rsidRPr="00F633E4">
        <w:rPr>
          <w:rFonts w:asciiTheme="minorHAnsi" w:eastAsia="Times New Roman" w:hAnsiTheme="minorHAnsi" w:cstheme="minorHAnsi"/>
          <w:b/>
          <w:bCs/>
          <w:color w:val="000000"/>
          <w:u w:val="single"/>
        </w:rPr>
        <w:t>my position leads not to apathy but to hyper- and pessimistic activism.</w:t>
      </w:r>
      <w:r w:rsidRPr="00F633E4">
        <w:rPr>
          <w:rFonts w:asciiTheme="minorHAnsi" w:eastAsia="Times New Roman" w:hAnsiTheme="minorHAnsi" w:cstheme="minorHAnsi"/>
          <w:color w:val="000000"/>
        </w:rPr>
        <w:t xml:space="preserve">’’84 </w:t>
      </w:r>
    </w:p>
    <w:p w:rsidR="00BD452C" w:rsidRPr="00F633E4" w:rsidRDefault="00BD452C" w:rsidP="00BD452C">
      <w:pPr>
        <w:rPr>
          <w:rFonts w:asciiTheme="minorHAnsi" w:hAnsiTheme="minorHAnsi" w:cstheme="minorHAnsi"/>
        </w:rPr>
      </w:pPr>
    </w:p>
    <w:p w:rsidR="00140F9F" w:rsidRPr="00F633E4" w:rsidRDefault="00140F9F" w:rsidP="00140F9F">
      <w:pPr>
        <w:pStyle w:val="Heading3"/>
        <w:rPr>
          <w:rFonts w:asciiTheme="minorHAnsi" w:hAnsiTheme="minorHAnsi" w:cstheme="minorHAnsi"/>
        </w:rPr>
      </w:pPr>
      <w:bookmarkStart w:id="42" w:name="_Toc487308135"/>
      <w:r w:rsidRPr="00F633E4">
        <w:rPr>
          <w:rFonts w:asciiTheme="minorHAnsi" w:hAnsiTheme="minorHAnsi" w:cstheme="minorHAnsi"/>
        </w:rPr>
        <w:t>Policymaking Good</w:t>
      </w:r>
      <w:bookmarkEnd w:id="42"/>
      <w:r w:rsidRPr="00F633E4">
        <w:rPr>
          <w:rFonts w:asciiTheme="minorHAnsi" w:hAnsiTheme="minorHAnsi" w:cstheme="minorHAnsi"/>
        </w:rPr>
        <w:t xml:space="preserve"> </w:t>
      </w:r>
    </w:p>
    <w:p w:rsidR="00140F9F" w:rsidRPr="00F633E4" w:rsidRDefault="00140F9F" w:rsidP="00140F9F">
      <w:pPr>
        <w:pStyle w:val="Heading4"/>
        <w:spacing w:line="259" w:lineRule="auto"/>
        <w:rPr>
          <w:rFonts w:asciiTheme="minorHAnsi" w:hAnsiTheme="minorHAnsi" w:cstheme="minorHAnsi"/>
        </w:rPr>
      </w:pPr>
      <w:r w:rsidRPr="00F633E4">
        <w:rPr>
          <w:rFonts w:asciiTheme="minorHAnsi" w:hAnsiTheme="minorHAnsi" w:cstheme="minorHAnsi"/>
        </w:rPr>
        <w:t xml:space="preserve">Anti-blackness is founded upon </w:t>
      </w:r>
      <w:r w:rsidRPr="00F633E4">
        <w:rPr>
          <w:rFonts w:asciiTheme="minorHAnsi" w:hAnsiTheme="minorHAnsi" w:cstheme="minorHAnsi"/>
          <w:u w:val="single"/>
        </w:rPr>
        <w:t>specific policy choices</w:t>
      </w:r>
      <w:r w:rsidRPr="00F633E4">
        <w:rPr>
          <w:rFonts w:asciiTheme="minorHAnsi" w:hAnsiTheme="minorHAnsi" w:cstheme="minorHAnsi"/>
        </w:rPr>
        <w:t xml:space="preserve"> – these can be restructured via public policy analysis to dismantle structural racism</w:t>
      </w:r>
    </w:p>
    <w:p w:rsidR="00140F9F" w:rsidRPr="00F633E4" w:rsidRDefault="00140F9F" w:rsidP="00140F9F">
      <w:pPr>
        <w:rPr>
          <w:rFonts w:asciiTheme="minorHAnsi" w:hAnsiTheme="minorHAnsi" w:cstheme="minorHAnsi"/>
        </w:rPr>
      </w:pPr>
      <w:r w:rsidRPr="00F633E4">
        <w:rPr>
          <w:rStyle w:val="Style13ptBold"/>
          <w:rFonts w:asciiTheme="minorHAnsi" w:hAnsiTheme="minorHAnsi" w:cstheme="minorHAnsi"/>
        </w:rPr>
        <w:t>Bouie 13</w:t>
      </w:r>
      <w:r w:rsidRPr="00F633E4">
        <w:rPr>
          <w:rFonts w:asciiTheme="minorHAnsi" w:hAnsiTheme="minorHAnsi" w:cstheme="minorHAnsi"/>
        </w:rPr>
        <w:t xml:space="preserve"> — Jamelle Bouie, Staff Writer at </w:t>
      </w:r>
      <w:r w:rsidRPr="00F633E4">
        <w:rPr>
          <w:rFonts w:asciiTheme="minorHAnsi" w:hAnsiTheme="minorHAnsi" w:cstheme="minorHAnsi"/>
          <w:i/>
        </w:rPr>
        <w:t>The American Prospect</w:t>
      </w:r>
      <w:r w:rsidRPr="00F633E4">
        <w:rPr>
          <w:rFonts w:asciiTheme="minorHAnsi" w:hAnsiTheme="minorHAnsi" w:cstheme="minorHAnsi"/>
        </w:rPr>
        <w:t xml:space="preserve">, 2013 (“Making (and Dismantling) Racism,” </w:t>
      </w:r>
      <w:r w:rsidRPr="00F633E4">
        <w:rPr>
          <w:rFonts w:asciiTheme="minorHAnsi" w:hAnsiTheme="minorHAnsi" w:cstheme="minorHAnsi"/>
          <w:i/>
        </w:rPr>
        <w:t>The American Prospect</w:t>
      </w:r>
      <w:r w:rsidRPr="00F633E4">
        <w:rPr>
          <w:rFonts w:asciiTheme="minorHAnsi" w:hAnsiTheme="minorHAnsi" w:cstheme="minorHAnsi"/>
        </w:rPr>
        <w:t>, March 11</w:t>
      </w:r>
      <w:r w:rsidRPr="00F633E4">
        <w:rPr>
          <w:rFonts w:asciiTheme="minorHAnsi" w:hAnsiTheme="minorHAnsi" w:cstheme="minorHAnsi"/>
          <w:vertAlign w:val="superscript"/>
        </w:rPr>
        <w:t>th</w:t>
      </w:r>
      <w:r w:rsidRPr="00F633E4">
        <w:rPr>
          <w:rFonts w:asciiTheme="minorHAnsi" w:hAnsiTheme="minorHAnsi" w:cstheme="minorHAnsi"/>
        </w:rPr>
        <w:t>, Available Online at http://prospect.org/article/making-and-dismantling-racism, Accessed 04-04-2014)</w:t>
      </w:r>
    </w:p>
    <w:p w:rsidR="00140F9F" w:rsidRPr="00F633E4" w:rsidRDefault="00140F9F" w:rsidP="00140F9F">
      <w:pPr>
        <w:rPr>
          <w:rFonts w:asciiTheme="minorHAnsi" w:hAnsiTheme="minorHAnsi" w:cstheme="minorHAnsi"/>
          <w:i/>
          <w:sz w:val="16"/>
        </w:rPr>
      </w:pPr>
      <w:r w:rsidRPr="00F633E4">
        <w:rPr>
          <w:rFonts w:asciiTheme="minorHAnsi" w:hAnsiTheme="minorHAnsi" w:cstheme="minorHAnsi"/>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F633E4">
        <w:rPr>
          <w:rFonts w:asciiTheme="minorHAnsi" w:hAnsiTheme="minorHAnsi" w:cstheme="minorHAnsi"/>
          <w:b/>
          <w:u w:val="single"/>
          <w:shd w:val="clear" w:color="auto" w:fill="8DFFB7"/>
        </w:rPr>
        <w:t>anti-black racism as we understand it is a creation of explicit policy choices</w:t>
      </w:r>
      <w:r w:rsidRPr="00F633E4">
        <w:rPr>
          <w:rStyle w:val="StyleUnderline"/>
          <w:rFonts w:asciiTheme="minorHAnsi" w:hAnsiTheme="minorHAnsi" w:cstheme="minorHAnsi"/>
        </w:rPr>
        <w:t>—the decision to exclude, marginalize, and stigmatize Africans and their descendants has as much to do with racial prejudice as does any intrinsic tribalism</w:t>
      </w:r>
      <w:r w:rsidRPr="00F633E4">
        <w:rPr>
          <w:rFonts w:asciiTheme="minorHAnsi" w:hAnsiTheme="minorHAnsi" w:cstheme="minorHAnsi"/>
          <w:sz w:val="16"/>
        </w:rPr>
        <w:t xml:space="preserve">. And second, that </w:t>
      </w:r>
      <w:r w:rsidRPr="00F633E4">
        <w:rPr>
          <w:rFonts w:asciiTheme="minorHAnsi" w:hAnsiTheme="minorHAnsi" w:cstheme="minorHAnsi"/>
          <w:b/>
          <w:u w:val="single"/>
          <w:shd w:val="clear" w:color="auto" w:fill="8DFFB7"/>
        </w:rPr>
        <w:t>it's possible to dismantle this prejudice using public policy</w:t>
      </w:r>
      <w:r w:rsidRPr="00F633E4">
        <w:rPr>
          <w:rFonts w:asciiTheme="minorHAnsi" w:hAnsiTheme="minorHAnsi" w:cstheme="minorHAnsi"/>
          <w:sz w:val="16"/>
        </w:rPr>
        <w:t>. Here is Coates in his own words:</w:t>
      </w:r>
      <w:r w:rsidRPr="00F633E4">
        <w:rPr>
          <w:rFonts w:asciiTheme="minorHAnsi" w:hAnsiTheme="minorHAnsi" w:cstheme="minorHAnsi"/>
          <w:sz w:val="12"/>
        </w:rPr>
        <w:t>¶</w:t>
      </w:r>
      <w:r w:rsidRPr="00F633E4">
        <w:rPr>
          <w:rFonts w:asciiTheme="minorHAnsi" w:hAnsiTheme="minorHAnsi" w:cstheme="minorHAnsi"/>
          <w:sz w:val="16"/>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r w:rsidRPr="00F633E4">
        <w:rPr>
          <w:rFonts w:asciiTheme="minorHAnsi" w:hAnsiTheme="minorHAnsi" w:cstheme="minorHAnsi"/>
          <w:sz w:val="12"/>
        </w:rPr>
        <w:t>¶</w:t>
      </w:r>
      <w:r w:rsidRPr="00F633E4">
        <w:rPr>
          <w:rFonts w:asciiTheme="minorHAnsi" w:hAnsiTheme="minorHAnsi" w:cstheme="minorHAnsi"/>
          <w:sz w:val="16"/>
        </w:rPr>
        <w:t xml:space="preserve"> </w:t>
      </w:r>
      <w:r w:rsidRPr="00F633E4">
        <w:rPr>
          <w:rFonts w:asciiTheme="minorHAnsi" w:hAnsiTheme="minorHAnsi" w:cstheme="minorHAnsi"/>
          <w:u w:val="single"/>
          <w:shd w:val="clear" w:color="auto" w:fill="8DFFB7"/>
        </w:rPr>
        <w:t>If we accept that racism is a creation, then we must then accept that it can be destroyed. And if we accept that it can be destroyed, we must then accept that it can be destroyed by us</w:t>
      </w:r>
      <w:r w:rsidRPr="00F633E4">
        <w:rPr>
          <w:rStyle w:val="StyleUnderline"/>
          <w:rFonts w:asciiTheme="minorHAnsi" w:hAnsiTheme="minorHAnsi" w:cstheme="minorHAnsi"/>
        </w:rPr>
        <w:t xml:space="preserve"> and that it likely must be destroyed by methods kin to creation. </w:t>
      </w:r>
      <w:r w:rsidRPr="00F633E4">
        <w:rPr>
          <w:rFonts w:asciiTheme="minorHAnsi" w:hAnsiTheme="minorHAnsi" w:cstheme="minorHAnsi"/>
          <w:b/>
          <w:u w:val="single"/>
          <w:shd w:val="clear" w:color="auto" w:fill="8DFFB7"/>
        </w:rPr>
        <w:t>Racism was created by policy. It will likely only be ultimately destroyed by policy</w:t>
      </w:r>
      <w:r w:rsidRPr="00F633E4">
        <w:rPr>
          <w:rFonts w:asciiTheme="minorHAnsi" w:hAnsiTheme="minorHAnsi" w:cstheme="minorHAnsi"/>
          <w:sz w:val="16"/>
        </w:rPr>
        <w:t>.</w:t>
      </w:r>
      <w:r w:rsidRPr="00F633E4">
        <w:rPr>
          <w:rFonts w:asciiTheme="minorHAnsi" w:hAnsiTheme="minorHAnsi" w:cstheme="minorHAnsi"/>
          <w:sz w:val="12"/>
        </w:rPr>
        <w:t>¶</w:t>
      </w:r>
      <w:r w:rsidRPr="00F633E4">
        <w:rPr>
          <w:rFonts w:asciiTheme="minorHAnsi" w:hAnsiTheme="minorHAnsi" w:cstheme="minorHAnsi"/>
          <w:sz w:val="16"/>
        </w:rPr>
        <w:t xml:space="preserve"> Over at his blog, Andrew Sullivan offers a reply:</w:t>
      </w:r>
      <w:r w:rsidRPr="00F633E4">
        <w:rPr>
          <w:rFonts w:asciiTheme="minorHAnsi" w:hAnsiTheme="minorHAnsi" w:cstheme="minorHAnsi"/>
          <w:sz w:val="12"/>
        </w:rPr>
        <w:t>¶</w:t>
      </w:r>
      <w:r w:rsidRPr="00F633E4">
        <w:rPr>
          <w:rFonts w:asciiTheme="minorHAnsi" w:hAnsiTheme="minorHAnsi" w:cstheme="minorHAnsi"/>
          <w:sz w:val="16"/>
        </w:rPr>
        <w:t xml:space="preserve">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w:t>
      </w:r>
      <w:r w:rsidRPr="00F633E4">
        <w:rPr>
          <w:rFonts w:asciiTheme="minorHAnsi" w:hAnsiTheme="minorHAnsi" w:cstheme="minorHAnsi"/>
          <w:sz w:val="12"/>
        </w:rPr>
        <w:t>¶</w:t>
      </w:r>
      <w:r w:rsidRPr="00F633E4">
        <w:rPr>
          <w:rFonts w:asciiTheme="minorHAnsi" w:hAnsiTheme="minorHAnsi" w:cstheme="minorHAnsi"/>
          <w:sz w:val="16"/>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sidRPr="00F633E4">
        <w:rPr>
          <w:rFonts w:asciiTheme="minorHAnsi" w:hAnsiTheme="minorHAnsi" w:cstheme="minorHAnsi"/>
          <w:sz w:val="12"/>
        </w:rPr>
        <w:t>¶</w:t>
      </w:r>
      <w:r w:rsidRPr="00F633E4">
        <w:rPr>
          <w:rFonts w:asciiTheme="minorHAnsi" w:hAnsiTheme="minorHAnsi" w:cstheme="minorHAnsi"/>
          <w:sz w:val="16"/>
        </w:rPr>
        <w:t xml:space="preserve"> But Coates is making a more precise claim: That </w:t>
      </w:r>
      <w:r w:rsidRPr="00F633E4">
        <w:rPr>
          <w:rStyle w:val="StyleUnderline"/>
          <w:rFonts w:asciiTheme="minorHAnsi" w:hAnsiTheme="minorHAnsi" w:cstheme="minorHAnsi"/>
        </w:rPr>
        <w:t xml:space="preserve">there's nothing natural about the black/white divide that has defined American history. White Europeans had contact with black Africans well before the trans-Atlantic slave trade without the emergence of an anti-black racism. </w:t>
      </w:r>
      <w:r w:rsidRPr="00F633E4">
        <w:rPr>
          <w:rFonts w:asciiTheme="minorHAnsi" w:hAnsiTheme="minorHAnsi" w:cstheme="minorHAnsi"/>
          <w:u w:val="single"/>
          <w:shd w:val="clear" w:color="auto" w:fill="8DFFB7"/>
        </w:rPr>
        <w:t>It took particular choices made by particular people</w:t>
      </w:r>
      <w:r w:rsidRPr="00F633E4">
        <w:rPr>
          <w:rFonts w:asciiTheme="minorHAnsi" w:hAnsiTheme="minorHAnsi" w:cstheme="minorHAnsi"/>
          <w:sz w:val="16"/>
        </w:rPr>
        <w:t>—in this case, plantation owners in colonial Virginia—</w:t>
      </w:r>
      <w:r w:rsidRPr="00F633E4">
        <w:rPr>
          <w:rFonts w:asciiTheme="minorHAnsi" w:hAnsiTheme="minorHAnsi" w:cstheme="minorHAnsi"/>
          <w:u w:val="single"/>
          <w:shd w:val="clear" w:color="auto" w:fill="8DFFB7"/>
        </w:rPr>
        <w:t>to make black skin a stigma</w:t>
      </w:r>
      <w:r w:rsidRPr="00F633E4">
        <w:rPr>
          <w:rStyle w:val="StyleUnderline"/>
          <w:rFonts w:asciiTheme="minorHAnsi" w:hAnsiTheme="minorHAnsi" w:cstheme="minorHAnsi"/>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F633E4">
        <w:rPr>
          <w:rFonts w:asciiTheme="minorHAnsi" w:hAnsiTheme="minorHAnsi" w:cstheme="minorHAnsi"/>
          <w:sz w:val="16"/>
        </w:rPr>
        <w:t>—blacks are lowly, therefore we must keep them as slaves.</w:t>
      </w:r>
      <w:r w:rsidRPr="00F633E4">
        <w:rPr>
          <w:rFonts w:asciiTheme="minorHAnsi" w:hAnsiTheme="minorHAnsi" w:cstheme="minorHAnsi"/>
          <w:sz w:val="12"/>
        </w:rPr>
        <w:t>¶</w:t>
      </w:r>
      <w:r w:rsidRPr="00F633E4">
        <w:rPr>
          <w:rFonts w:asciiTheme="minorHAnsi" w:hAnsiTheme="minorHAnsi" w:cstheme="minorHAnsi"/>
          <w:sz w:val="16"/>
        </w:rPr>
        <w:t xml:space="preserve"> </w:t>
      </w:r>
      <w:r w:rsidRPr="00F633E4">
        <w:rPr>
          <w:rStyle w:val="StyleUnderline"/>
          <w:rFonts w:asciiTheme="minorHAnsi" w:hAnsiTheme="minorHAnsi" w:cstheme="minorHAnsi"/>
        </w:rPr>
        <w:t>Slavery</w:t>
      </w:r>
      <w:r w:rsidRPr="00F633E4">
        <w:rPr>
          <w:rFonts w:asciiTheme="minorHAnsi" w:hAnsiTheme="minorHAnsi" w:cstheme="minorHAnsi"/>
          <w:sz w:val="16"/>
        </w:rPr>
        <w:t xml:space="preserve"> (and later, Jim Crow) </w:t>
      </w:r>
      <w:r w:rsidRPr="00F633E4">
        <w:rPr>
          <w:rStyle w:val="StyleUnderline"/>
          <w:rFonts w:asciiTheme="minorHAnsi" w:hAnsiTheme="minorHAnsi" w:cstheme="minorHAnsi"/>
        </w:rPr>
        <w:t>wasn't built to reflect racism as much as it was built in tandem with it. And later policy, in the late 19th and 20th centuries, further entrenched white supremacist attitudes</w:t>
      </w:r>
      <w:r w:rsidRPr="00F633E4">
        <w:rPr>
          <w:rFonts w:asciiTheme="minorHAnsi" w:hAnsiTheme="minorHAnsi" w:cstheme="minorHAnsi"/>
          <w:sz w:val="16"/>
        </w:rPr>
        <w:t>. Block black people from owning homes, and they're forced to reside in crowded slums. Onlookers then use the reality of slums to deny homeownership to blacks, under the view that they're unfit for suburbs.</w:t>
      </w:r>
      <w:r w:rsidRPr="00F633E4">
        <w:rPr>
          <w:rFonts w:asciiTheme="minorHAnsi" w:hAnsiTheme="minorHAnsi" w:cstheme="minorHAnsi"/>
          <w:sz w:val="12"/>
        </w:rPr>
        <w:t>¶</w:t>
      </w:r>
      <w:r w:rsidRPr="00F633E4">
        <w:rPr>
          <w:rFonts w:asciiTheme="minorHAnsi" w:hAnsiTheme="minorHAnsi" w:cstheme="minorHAnsi"/>
          <w:sz w:val="16"/>
        </w:rPr>
        <w:t xml:space="preserve">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w:t>
      </w:r>
      <w:r w:rsidRPr="00F633E4">
        <w:rPr>
          <w:rFonts w:asciiTheme="minorHAnsi" w:hAnsiTheme="minorHAnsi" w:cstheme="minorHAnsi"/>
          <w:sz w:val="12"/>
        </w:rPr>
        <w:t>¶</w:t>
      </w:r>
      <w:r w:rsidRPr="00F633E4">
        <w:rPr>
          <w:rFonts w:asciiTheme="minorHAnsi" w:hAnsiTheme="minorHAnsi" w:cstheme="minorHAnsi"/>
          <w:sz w:val="16"/>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sidRPr="00F633E4">
        <w:rPr>
          <w:rFonts w:asciiTheme="minorHAnsi" w:hAnsiTheme="minorHAnsi" w:cstheme="minorHAnsi"/>
          <w:sz w:val="12"/>
        </w:rPr>
        <w:t>¶</w:t>
      </w:r>
      <w:r w:rsidRPr="00F633E4">
        <w:rPr>
          <w:rFonts w:asciiTheme="minorHAnsi" w:hAnsiTheme="minorHAnsi" w:cstheme="minorHAnsi"/>
          <w:sz w:val="16"/>
        </w:rPr>
        <w:t xml:space="preserve">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r w:rsidRPr="00F633E4">
        <w:rPr>
          <w:rFonts w:asciiTheme="minorHAnsi" w:hAnsiTheme="minorHAnsi" w:cstheme="minorHAnsi"/>
          <w:sz w:val="12"/>
        </w:rPr>
        <w:t>¶</w:t>
      </w:r>
      <w:r w:rsidRPr="00F633E4">
        <w:rPr>
          <w:rFonts w:asciiTheme="minorHAnsi" w:hAnsiTheme="minorHAnsi" w:cstheme="minorHAnsi"/>
          <w:sz w:val="16"/>
        </w:rPr>
        <w:t xml:space="preserve"> </w:t>
      </w:r>
      <w:r w:rsidRPr="00F633E4">
        <w:rPr>
          <w:rFonts w:asciiTheme="minorHAnsi" w:hAnsiTheme="minorHAnsi" w:cstheme="minorHAnsi"/>
          <w:b/>
          <w:u w:val="single"/>
          <w:shd w:val="clear" w:color="auto" w:fill="8DFFB7"/>
        </w:rPr>
        <w:t>If the prohibition against gay marriage helped create an anti-gay stigma, then lifting it—as we've seen over the last decade—has helped destroy it. There's no reason racism can't work the same way</w:t>
      </w:r>
      <w:r w:rsidRPr="00F633E4">
        <w:rPr>
          <w:rFonts w:asciiTheme="minorHAnsi" w:hAnsiTheme="minorHAnsi" w:cstheme="minorHAnsi"/>
          <w:sz w:val="16"/>
        </w:rPr>
        <w:t>.</w:t>
      </w:r>
      <w:r w:rsidRPr="00F633E4">
        <w:rPr>
          <w:rFonts w:asciiTheme="minorHAnsi" w:hAnsiTheme="minorHAnsi" w:cstheme="minorHAnsi"/>
          <w:sz w:val="12"/>
        </w:rPr>
        <w:t>¶</w:t>
      </w:r>
      <w:r w:rsidRPr="00F633E4">
        <w:rPr>
          <w:rFonts w:asciiTheme="minorHAnsi" w:hAnsiTheme="minorHAnsi" w:cstheme="minorHAnsi"/>
          <w:sz w:val="16"/>
        </w:rPr>
        <w:t xml:space="preserve"> * Ta-Nehisi Coates = National Correspondent at </w:t>
      </w:r>
      <w:r w:rsidRPr="00F633E4">
        <w:rPr>
          <w:rFonts w:asciiTheme="minorHAnsi" w:hAnsiTheme="minorHAnsi" w:cstheme="minorHAnsi"/>
          <w:i/>
          <w:sz w:val="16"/>
        </w:rPr>
        <w:t>The Atlantic</w:t>
      </w:r>
    </w:p>
    <w:p w:rsidR="00140F9F" w:rsidRPr="00F633E4" w:rsidRDefault="00140F9F" w:rsidP="00140F9F">
      <w:pPr>
        <w:pStyle w:val="Heading3"/>
        <w:rPr>
          <w:rFonts w:asciiTheme="minorHAnsi" w:hAnsiTheme="minorHAnsi" w:cstheme="minorHAnsi"/>
        </w:rPr>
      </w:pPr>
      <w:bookmarkStart w:id="43" w:name="_Toc487308136"/>
      <w:r w:rsidRPr="00F633E4">
        <w:rPr>
          <w:rFonts w:asciiTheme="minorHAnsi" w:hAnsiTheme="minorHAnsi" w:cstheme="minorHAnsi"/>
        </w:rPr>
        <w:t>Reform Key</w:t>
      </w:r>
      <w:bookmarkEnd w:id="43"/>
      <w:r w:rsidRPr="00F633E4">
        <w:rPr>
          <w:rFonts w:asciiTheme="minorHAnsi" w:hAnsiTheme="minorHAnsi" w:cstheme="minorHAnsi"/>
        </w:rPr>
        <w:t xml:space="preserve"> </w:t>
      </w:r>
    </w:p>
    <w:p w:rsidR="00140F9F" w:rsidRPr="00F633E4" w:rsidRDefault="00140F9F" w:rsidP="00140F9F">
      <w:pPr>
        <w:rPr>
          <w:rFonts w:asciiTheme="minorHAnsi" w:hAnsiTheme="minorHAnsi" w:cstheme="minorHAnsi"/>
        </w:rPr>
      </w:pPr>
    </w:p>
    <w:p w:rsidR="00140F9F" w:rsidRPr="00F633E4" w:rsidRDefault="00140F9F" w:rsidP="00140F9F">
      <w:pPr>
        <w:pStyle w:val="Heading4"/>
        <w:rPr>
          <w:rFonts w:asciiTheme="minorHAnsi" w:hAnsiTheme="minorHAnsi" w:cstheme="minorHAnsi"/>
        </w:rPr>
      </w:pPr>
      <w:r w:rsidRPr="00F633E4">
        <w:rPr>
          <w:rFonts w:asciiTheme="minorHAnsi" w:hAnsiTheme="minorHAnsi" w:cstheme="minorHAnsi"/>
        </w:rPr>
        <w:t xml:space="preserve">Legal reform is key to challenge structural antiblackness </w:t>
      </w:r>
    </w:p>
    <w:p w:rsidR="00140F9F" w:rsidRPr="00F633E4" w:rsidRDefault="00140F9F" w:rsidP="00140F9F">
      <w:pPr>
        <w:rPr>
          <w:rFonts w:asciiTheme="minorHAnsi" w:hAnsiTheme="minorHAnsi" w:cstheme="minorHAnsi"/>
          <w:sz w:val="16"/>
        </w:rPr>
      </w:pPr>
      <w:r w:rsidRPr="00F633E4">
        <w:rPr>
          <w:rFonts w:asciiTheme="minorHAnsi" w:hAnsiTheme="minorHAnsi" w:cstheme="minorHAnsi"/>
          <w:sz w:val="16"/>
        </w:rPr>
        <w:t xml:space="preserve">Kimberle Williams </w:t>
      </w:r>
      <w:r w:rsidRPr="00F633E4">
        <w:rPr>
          <w:rStyle w:val="StyleUnderline"/>
          <w:rFonts w:asciiTheme="minorHAnsi" w:hAnsiTheme="minorHAnsi" w:cstheme="minorHAnsi"/>
          <w:b/>
          <w:sz w:val="24"/>
        </w:rPr>
        <w:t>Crenshaw 88</w:t>
      </w:r>
      <w:r w:rsidRPr="00F633E4">
        <w:rPr>
          <w:rFonts w:asciiTheme="minorHAnsi" w:hAnsiTheme="minorHAnsi" w:cstheme="minorHAnsi"/>
          <w:sz w:val="16"/>
        </w:rPr>
        <w:t xml:space="preserve">, [Acting Professor of Law, UCLA; JD, Harvard Law School], “Race, Reform and Retrenchment: Transformation and Legitimation in Antidiscrimination Law,” Harvard Law Review Vol. 101, May 1988. RFK </w:t>
      </w:r>
    </w:p>
    <w:p w:rsidR="00140F9F" w:rsidRPr="00F633E4" w:rsidRDefault="00140F9F" w:rsidP="00140F9F">
      <w:pPr>
        <w:rPr>
          <w:rFonts w:asciiTheme="minorHAnsi" w:hAnsiTheme="minorHAnsi" w:cstheme="minorHAnsi"/>
          <w:sz w:val="16"/>
        </w:rPr>
      </w:pPr>
      <w:r w:rsidRPr="00F633E4">
        <w:rPr>
          <w:rStyle w:val="StyleUnderline"/>
          <w:rFonts w:asciiTheme="minorHAnsi" w:hAnsiTheme="minorHAnsi" w:cstheme="minorHAnsi"/>
        </w:rPr>
        <w:t>Rights have been important. They may have legitimated racial inequality, but they have also been the means by which oppressed groups have secured both entry as formal equals into the dominant order and the survival of their movement in the face of private and state repression.</w:t>
      </w:r>
      <w:r w:rsidRPr="00F633E4">
        <w:rPr>
          <w:rFonts w:asciiTheme="minorHAnsi" w:hAnsiTheme="minorHAnsi" w:cstheme="minorHAnsi"/>
          <w:sz w:val="16"/>
        </w:rPr>
        <w:t xml:space="preserve"> </w:t>
      </w:r>
      <w:r w:rsidRPr="00F633E4">
        <w:rPr>
          <w:rStyle w:val="StyleUnderline"/>
          <w:rFonts w:asciiTheme="minorHAnsi" w:hAnsiTheme="minorHAnsi" w:cstheme="minorHAnsi"/>
        </w:rPr>
        <w:t>The dual role of legal change creates a dilemma</w:t>
      </w:r>
      <w:r w:rsidRPr="00F633E4">
        <w:rPr>
          <w:rFonts w:asciiTheme="minorHAnsi" w:hAnsiTheme="minorHAnsi" w:cstheme="minorHAnsi"/>
          <w:sz w:val="16"/>
        </w:rPr>
        <w:t xml:space="preserve"> for Black reformers. </w:t>
      </w:r>
      <w:r w:rsidRPr="00F633E4">
        <w:rPr>
          <w:rStyle w:val="StyleUnderline"/>
          <w:rFonts w:asciiTheme="minorHAnsi" w:hAnsiTheme="minorHAnsi" w:cstheme="minorHAnsi"/>
        </w:rPr>
        <w:t>As long as race consciousness thrives, Blacks will often have to rely on rights rhetoric when it is necessary to protect Black interests.</w:t>
      </w:r>
      <w:r w:rsidRPr="00F633E4">
        <w:rPr>
          <w:rFonts w:asciiTheme="minorHAnsi" w:hAnsiTheme="minorHAnsi" w:cstheme="minorHAnsi"/>
          <w:sz w:val="16"/>
        </w:rPr>
        <w:t xml:space="preserve"> The very reforms brought about by appeals to legal ideology, however, seem to undermine the ability to move forward toward a broader vision of racial equality. In the quest for racial justice, winning and losing have been part of the same experience. </w:t>
      </w:r>
      <w:r w:rsidRPr="00F633E4">
        <w:rPr>
          <w:rStyle w:val="StyleUnderline"/>
          <w:rFonts w:asciiTheme="minorHAnsi" w:hAnsiTheme="minorHAnsi" w:cstheme="minorHAnsi"/>
        </w:rPr>
        <w:t xml:space="preserve">The </w:t>
      </w:r>
      <w:r w:rsidRPr="00F633E4">
        <w:rPr>
          <w:rStyle w:val="Emphasis"/>
          <w:rFonts w:asciiTheme="minorHAnsi" w:hAnsiTheme="minorHAnsi" w:cstheme="minorHAnsi"/>
        </w:rPr>
        <w:t>Critics</w:t>
      </w:r>
      <w:r w:rsidRPr="00F633E4">
        <w:rPr>
          <w:rStyle w:val="StyleUnderline"/>
          <w:rFonts w:asciiTheme="minorHAnsi" w:hAnsiTheme="minorHAnsi" w:cstheme="minorHAnsi"/>
        </w:rPr>
        <w:t xml:space="preserve"> are correct in observing that engaging in rights dis- course has helped to deradicalize and co-opt the challenge. Yet they </w:t>
      </w:r>
      <w:r w:rsidRPr="00F633E4">
        <w:rPr>
          <w:rStyle w:val="Emphasis"/>
          <w:rFonts w:asciiTheme="minorHAnsi" w:hAnsiTheme="minorHAnsi" w:cstheme="minorHAnsi"/>
        </w:rPr>
        <w:t xml:space="preserve">fail to acknowledge the limited range of options presented to Blacks in a context where they were deemed "other," and the unlikelihood that specific demands for inclusion and equality would be heard if articulated in other terms. </w:t>
      </w:r>
      <w:r w:rsidRPr="00F633E4">
        <w:rPr>
          <w:rFonts w:asciiTheme="minorHAnsi" w:hAnsiTheme="minorHAnsi" w:cstheme="minorHAnsi"/>
          <w:sz w:val="16"/>
        </w:rPr>
        <w:t xml:space="preserve">This abbreviated list of options is itself contingent upon the ideological power of white race consciousness and the continuing role of Black Americans as "other." </w:t>
      </w:r>
      <w:r w:rsidRPr="00F633E4">
        <w:rPr>
          <w:rStyle w:val="Emphasis"/>
          <w:rFonts w:asciiTheme="minorHAnsi" w:hAnsiTheme="minorHAnsi" w:cstheme="minorHAnsi"/>
        </w:rPr>
        <w:t>Future efforts to address racial domination, as well as class hierarchy, must consider the continuing ideology of white race consciousness by uncovering the oppositional dynamic and by chipping away at its premises. Central to this task is revealing the contingency of race and exploring the connection between white race consciousness and the other myths that legitimate both class and race hierarchies</w:t>
      </w:r>
      <w:r w:rsidRPr="00F633E4">
        <w:rPr>
          <w:rFonts w:asciiTheme="minorHAnsi" w:hAnsiTheme="minorHAnsi" w:cstheme="minorHAnsi"/>
          <w:sz w:val="16"/>
        </w:rPr>
        <w:t>. Critics and others whose agendas include challenging hierarchy and legitimation must not over- look the importance of revealing the contingency of race. Optimally, the deconstruction of white race consciousness might lead to a liberated future for both Blacks and whites. Yet</w:t>
      </w:r>
      <w:r w:rsidRPr="00F633E4">
        <w:rPr>
          <w:rStyle w:val="Emphasis"/>
          <w:rFonts w:asciiTheme="minorHAnsi" w:hAnsiTheme="minorHAnsi" w:cstheme="minorHAnsi"/>
        </w:rPr>
        <w:t>, until whites recognize the hegemonic function of racism and turn their efforts toward neutralizing it, African-American people must develop pragmatic political strategies - self-conscious ideological struggle - to minimize the costs of liberal reform while maximizing its utility</w:t>
      </w:r>
      <w:r w:rsidRPr="00F633E4">
        <w:rPr>
          <w:rFonts w:asciiTheme="minorHAnsi" w:hAnsiTheme="minorHAnsi" w:cstheme="minorHAnsi"/>
          <w:sz w:val="16"/>
        </w:rPr>
        <w:t xml:space="preserve">. A primary step in engaging in self-conscious ideological struggle must be to transcend the oppositional dynamic in which Blacks are cast simply and solely as whites' subordinate "other."200 The dual role that rights have played makes strategizing a difficult task. </w:t>
      </w:r>
      <w:r w:rsidRPr="00F633E4">
        <w:rPr>
          <w:rStyle w:val="Emphasis"/>
          <w:rFonts w:asciiTheme="minorHAnsi" w:hAnsiTheme="minorHAnsi" w:cstheme="minorHAnsi"/>
        </w:rPr>
        <w:t>Black people can afford neither to resign themselves to, nor to attack frontally, the legitimacy and incoherence of the dominant ide- ology. The subordinate position of Blacks in this society makes it unlikely that African-Americans will realize gains through the kind of direct challenge to the legitimacy of American liberal ideology that is now being waged by Critical scholars</w:t>
      </w:r>
      <w:r w:rsidRPr="00F633E4">
        <w:rPr>
          <w:rFonts w:asciiTheme="minorHAnsi" w:hAnsiTheme="minorHAnsi" w:cstheme="minorHAnsi"/>
          <w:sz w:val="16"/>
        </w:rPr>
        <w:t>. On the other hand,</w:t>
      </w:r>
      <w:r w:rsidRPr="00F633E4">
        <w:rPr>
          <w:rStyle w:val="Emphasis"/>
          <w:rFonts w:asciiTheme="minorHAnsi" w:hAnsiTheme="minorHAnsi" w:cstheme="minorHAnsi"/>
        </w:rPr>
        <w:t xml:space="preserve"> delegiti- mating race consciousness would be directly relevant to Black needs, and this strategy will sometimes require the pragmatic use of liberal ideology</w:t>
      </w:r>
      <w:r w:rsidRPr="00F633E4">
        <w:rPr>
          <w:rFonts w:asciiTheme="minorHAnsi" w:hAnsiTheme="minorHAnsi" w:cstheme="minorHAnsi"/>
          <w:sz w:val="16"/>
        </w:rPr>
        <w:t xml:space="preserve">. This vision is consistent with the views forwarded by theoreticians such as Frances Fox Piven and Richard Cloward, Antonio Gramsci, and Roberto Unger. Piven and Cloward observe that oppressed peo- ple sometimes advance by creating ideological and political crisis, but that the form of the crisis-producing challenge must reflect the insti- tutional logic of the system.201 The use of rights rhetoric during the civil rights movement created such a crisis by presenting and manip- ulating the dominant ideology in a new and transformative way. Challenges and demands made from outside the institutional logic would have accomplished little because Blacks, as the subordinate "other," were already perceived as being outside the mainstream. The struggle of Blacks, like that of all subordinated groups, is a struggle for inclusion, an attempt to manipulate elements of the dominant ideology to transform the experience of domination. It is a struggle to create a new status quo through the ideological and political tools that are available. Gramsci called this struggle a "War of Position" and he regarded it as the most appropriate strategy for change in Western societies. According to Gramsci, </w:t>
      </w:r>
      <w:r w:rsidRPr="00F633E4">
        <w:rPr>
          <w:rStyle w:val="Emphasis"/>
          <w:rFonts w:asciiTheme="minorHAnsi" w:hAnsiTheme="minorHAnsi" w:cstheme="minorHAnsi"/>
        </w:rPr>
        <w:t>direct challenges to the dominant class accomplish little if ideology plays such a central role in establishing authority that the legitimacy of the dominant regime is not challenged.</w:t>
      </w:r>
      <w:r w:rsidRPr="00F633E4">
        <w:rPr>
          <w:rFonts w:asciiTheme="minorHAnsi" w:hAnsiTheme="minorHAnsi" w:cstheme="minorHAnsi"/>
          <w:sz w:val="16"/>
        </w:rPr>
        <w:t xml:space="preserve"> Joseph Femia, interpreting Gramsci, states that</w:t>
      </w:r>
      <w:r w:rsidRPr="00F633E4">
        <w:rPr>
          <w:rStyle w:val="Emphasis"/>
          <w:rFonts w:asciiTheme="minorHAnsi" w:hAnsiTheme="minorHAnsi" w:cstheme="minorHAnsi"/>
        </w:rPr>
        <w:t xml:space="preserve"> "the dominant ideology in modern capitalist societies is highly institutionalized and widely inter- nalized. It follows that a concentration on frontal attack, on direct assault against the bourgeois state ('war of movement' or 'war of manoeuvre') can result only in disappointment and defeat</w:t>
      </w:r>
      <w:r w:rsidRPr="00F633E4">
        <w:rPr>
          <w:rFonts w:asciiTheme="minorHAnsi" w:hAnsiTheme="minorHAnsi" w:cstheme="minorHAnsi"/>
          <w:sz w:val="16"/>
        </w:rPr>
        <w:t xml:space="preserve">. "202 Con- sequently, </w:t>
      </w:r>
      <w:r w:rsidRPr="00F633E4">
        <w:rPr>
          <w:rStyle w:val="Emphasis"/>
          <w:rFonts w:asciiTheme="minorHAnsi" w:hAnsiTheme="minorHAnsi" w:cstheme="minorHAnsi"/>
        </w:rPr>
        <w:t>the challenge in such societies is to create a counter-hege- monv by maneuvering within and expanding the dominant ideology to embrace the potential for change</w:t>
      </w:r>
      <w:r w:rsidRPr="00F633E4">
        <w:rPr>
          <w:rFonts w:asciiTheme="minorHAnsi" w:hAnsiTheme="minorHAnsi" w:cstheme="minorHAnsi"/>
          <w:sz w:val="16"/>
        </w:rPr>
        <w:t xml:space="preserve">. Gramsci's vision of ideological struggle is echoed in part by Rob- erto Unger in his vision of deviationist doctrine. Unger, who repre- sents another strand of the Critical approach, argues that, </w:t>
      </w:r>
      <w:r w:rsidRPr="00F633E4">
        <w:rPr>
          <w:rStyle w:val="Emphasis"/>
          <w:rFonts w:asciiTheme="minorHAnsi" w:hAnsiTheme="minorHAnsi" w:cstheme="minorHAnsi"/>
        </w:rPr>
        <w:t>rather than discarding liberal legal ideology, we should focus and develop its visionary undercurrents: [T]he struggle over the form of social life, through deviationist doc- trine, creates opportunities for experimental revisions of social life in the direction of the ideals we defend. An implication of our ideas is that the elements of a formative institutional or imaginative structure may be replaced piecemeal rather than only all at once</w:t>
      </w:r>
      <w:r w:rsidRPr="00F633E4">
        <w:rPr>
          <w:rFonts w:asciiTheme="minorHAnsi" w:hAnsiTheme="minorHAnsi" w:cstheme="minorHAnsi"/>
          <w:sz w:val="16"/>
        </w:rPr>
        <w:t xml:space="preserve">.203 Liberal ideology embraces communal and liberating visions along with the legitimating hegemonic visions. Unger, like Gramsci and Piven and Cloward, seems to suggest that </w:t>
      </w:r>
      <w:r w:rsidRPr="00F633E4">
        <w:rPr>
          <w:rStyle w:val="Emphasis"/>
          <w:rFonts w:asciiTheme="minorHAnsi" w:hAnsiTheme="minorHAnsi" w:cstheme="minorHAnsi"/>
        </w:rPr>
        <w:t>the strategy toward meaningful change depends on skillful use of the liberating potential of dominant ideology</w:t>
      </w:r>
      <w:r w:rsidRPr="00F633E4">
        <w:rPr>
          <w:rFonts w:asciiTheme="minorHAnsi" w:hAnsiTheme="minorHAnsi" w:cstheme="minorHAnsi"/>
          <w:sz w:val="16"/>
        </w:rPr>
        <w:t>.</w:t>
      </w:r>
    </w:p>
    <w:p w:rsidR="00140F9F" w:rsidRPr="00F633E4" w:rsidRDefault="00140F9F" w:rsidP="00140F9F">
      <w:pPr>
        <w:rPr>
          <w:rFonts w:asciiTheme="minorHAnsi" w:hAnsiTheme="minorHAnsi" w:cstheme="minorHAnsi"/>
        </w:rPr>
      </w:pPr>
    </w:p>
    <w:p w:rsidR="00DB41F2" w:rsidRPr="00F633E4" w:rsidRDefault="00276A6A" w:rsidP="00DB41F2">
      <w:pPr>
        <w:pStyle w:val="Heading2"/>
        <w:rPr>
          <w:rFonts w:asciiTheme="minorHAnsi" w:hAnsiTheme="minorHAnsi" w:cstheme="minorHAnsi"/>
        </w:rPr>
      </w:pPr>
      <w:bookmarkStart w:id="44" w:name="_Toc487308137"/>
      <w:r w:rsidRPr="00F633E4">
        <w:rPr>
          <w:rFonts w:asciiTheme="minorHAnsi" w:hAnsiTheme="minorHAnsi" w:cstheme="minorHAnsi"/>
        </w:rPr>
        <w:t>***</w:t>
      </w:r>
      <w:r w:rsidR="00DB41F2" w:rsidRPr="00F633E4">
        <w:rPr>
          <w:rFonts w:asciiTheme="minorHAnsi" w:hAnsiTheme="minorHAnsi" w:cstheme="minorHAnsi"/>
        </w:rPr>
        <w:t>AT: Social Death</w:t>
      </w:r>
      <w:r w:rsidRPr="00F633E4">
        <w:rPr>
          <w:rFonts w:asciiTheme="minorHAnsi" w:hAnsiTheme="minorHAnsi" w:cstheme="minorHAnsi"/>
        </w:rPr>
        <w:t>***</w:t>
      </w:r>
      <w:bookmarkEnd w:id="44"/>
    </w:p>
    <w:p w:rsidR="00DB41F2" w:rsidRPr="00F633E4" w:rsidRDefault="00DB41F2" w:rsidP="00DB41F2">
      <w:pPr>
        <w:pStyle w:val="Heading3"/>
        <w:rPr>
          <w:rFonts w:asciiTheme="minorHAnsi" w:hAnsiTheme="minorHAnsi" w:cstheme="minorHAnsi"/>
        </w:rPr>
      </w:pPr>
      <w:bookmarkStart w:id="45" w:name="_Toc487308138"/>
      <w:r w:rsidRPr="00F633E4">
        <w:rPr>
          <w:rFonts w:asciiTheme="minorHAnsi" w:hAnsiTheme="minorHAnsi" w:cstheme="minorHAnsi"/>
        </w:rPr>
        <w:t>Contingent</w:t>
      </w:r>
      <w:bookmarkEnd w:id="45"/>
    </w:p>
    <w:p w:rsidR="00DB41F2" w:rsidRPr="00F633E4" w:rsidRDefault="00DB41F2" w:rsidP="00140F9F">
      <w:pPr>
        <w:pStyle w:val="Heading4"/>
        <w:spacing w:line="259" w:lineRule="auto"/>
        <w:rPr>
          <w:rFonts w:asciiTheme="minorHAnsi" w:hAnsiTheme="minorHAnsi" w:cstheme="minorHAnsi"/>
        </w:rPr>
      </w:pPr>
      <w:r w:rsidRPr="00F633E4">
        <w:rPr>
          <w:rFonts w:asciiTheme="minorHAnsi" w:hAnsiTheme="minorHAnsi" w:cstheme="minorHAnsi"/>
        </w:rPr>
        <w:t>Blackness is not ontological but instead contingent and subject to change</w:t>
      </w:r>
    </w:p>
    <w:p w:rsidR="00DB41F2" w:rsidRPr="00F633E4" w:rsidRDefault="00DB41F2" w:rsidP="00DB41F2">
      <w:pPr>
        <w:rPr>
          <w:rFonts w:asciiTheme="minorHAnsi" w:hAnsiTheme="minorHAnsi" w:cstheme="minorHAnsi"/>
        </w:rPr>
      </w:pPr>
      <w:r w:rsidRPr="00F633E4">
        <w:rPr>
          <w:rStyle w:val="Style13ptBold"/>
          <w:rFonts w:asciiTheme="minorHAnsi" w:hAnsiTheme="minorHAnsi" w:cstheme="minorHAnsi"/>
        </w:rPr>
        <w:t>Hudson 13</w:t>
      </w:r>
      <w:r w:rsidRPr="00F633E4">
        <w:rPr>
          <w:rFonts w:asciiTheme="minorHAnsi" w:hAnsiTheme="minorHAnsi" w:cstheme="minorHAnsi"/>
        </w:rPr>
        <w:t xml:space="preserve"> — Peter Hudson, Senior Lecturer in Politics at the University of the Witwatersrand, Johannesburg, 2013 (“The state and the colonial unconscious,” </w:t>
      </w:r>
      <w:r w:rsidRPr="00F633E4">
        <w:rPr>
          <w:rFonts w:asciiTheme="minorHAnsi" w:hAnsiTheme="minorHAnsi" w:cstheme="minorHAnsi"/>
          <w:i/>
        </w:rPr>
        <w:t>Social Dynamics</w:t>
      </w:r>
      <w:r w:rsidRPr="00F633E4">
        <w:rPr>
          <w:rFonts w:asciiTheme="minorHAnsi" w:hAnsiTheme="minorHAnsi" w:cstheme="minorHAnsi"/>
        </w:rPr>
        <w:t>, Volume 39, Number 2, Available Online to Subscribing Institutions via Taylor &amp; Francis Online, p. 265-266)</w:t>
      </w:r>
    </w:p>
    <w:p w:rsidR="00DB41F2" w:rsidRPr="00F633E4" w:rsidRDefault="00DB41F2" w:rsidP="00DB41F2">
      <w:pPr>
        <w:rPr>
          <w:rFonts w:asciiTheme="minorHAnsi" w:hAnsiTheme="minorHAnsi" w:cstheme="minorHAnsi"/>
        </w:rPr>
      </w:pPr>
      <w:r w:rsidRPr="00F633E4">
        <w:rPr>
          <w:rFonts w:asciiTheme="minorHAnsi" w:hAnsiTheme="minorHAnsi" w:cstheme="minorHAnsi"/>
        </w:rPr>
        <w:t>Colonialism, anxiety and emancipation3</w:t>
      </w:r>
    </w:p>
    <w:p w:rsidR="00DB41F2" w:rsidRPr="00F633E4" w:rsidRDefault="00DB41F2" w:rsidP="00DB41F2">
      <w:pPr>
        <w:rPr>
          <w:rFonts w:asciiTheme="minorHAnsi" w:hAnsiTheme="minorHAnsi" w:cstheme="minorHAnsi"/>
          <w:sz w:val="16"/>
        </w:rPr>
      </w:pPr>
      <w:r w:rsidRPr="00F633E4">
        <w:rPr>
          <w:rFonts w:asciiTheme="minorHAnsi" w:hAnsiTheme="minorHAnsi" w:cstheme="minorHAnsi"/>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F633E4">
        <w:rPr>
          <w:rStyle w:val="StyleUnderline"/>
          <w:rFonts w:asciiTheme="minorHAnsi" w:hAnsiTheme="minorHAnsi" w:cstheme="minorHAnsi"/>
        </w:rPr>
        <w:t xml:space="preserve">the meaning of the signifier of exclusion is </w:t>
      </w:r>
      <w:r w:rsidRPr="00F633E4">
        <w:rPr>
          <w:rStyle w:val="Emphasis"/>
          <w:rFonts w:asciiTheme="minorHAnsi" w:hAnsiTheme="minorHAnsi" w:cstheme="minorHAnsi"/>
        </w:rPr>
        <w:t>not</w:t>
      </w:r>
      <w:r w:rsidRPr="00F633E4">
        <w:rPr>
          <w:rStyle w:val="StyleUnderline"/>
          <w:rFonts w:asciiTheme="minorHAnsi" w:hAnsiTheme="minorHAnsi" w:cstheme="minorHAnsi"/>
        </w:rPr>
        <w:t xml:space="preserve"> determined once and for all</w:t>
      </w:r>
      <w:r w:rsidRPr="00F633E4">
        <w:rPr>
          <w:rFonts w:asciiTheme="minorHAnsi" w:hAnsiTheme="minorHAnsi" w:cstheme="minorHAnsi"/>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F633E4">
        <w:rPr>
          <w:rFonts w:asciiTheme="minorHAnsi" w:hAnsiTheme="minorHAnsi" w:cstheme="minorHAnsi"/>
          <w:u w:val="single"/>
          <w:shd w:val="clear" w:color="auto" w:fill="8DFFB7"/>
        </w:rPr>
        <w:t>the specific modes of the “othering”</w:t>
      </w:r>
      <w:r w:rsidRPr="00F633E4">
        <w:rPr>
          <w:rStyle w:val="StyleUnderline"/>
          <w:rFonts w:asciiTheme="minorHAnsi" w:hAnsiTheme="minorHAnsi" w:cstheme="minorHAnsi"/>
        </w:rPr>
        <w:t xml:space="preserve"> of “otherness” </w:t>
      </w:r>
      <w:r w:rsidRPr="00F633E4">
        <w:rPr>
          <w:rFonts w:asciiTheme="minorHAnsi" w:hAnsiTheme="minorHAnsi" w:cstheme="minorHAnsi"/>
          <w:u w:val="single"/>
          <w:shd w:val="clear" w:color="auto" w:fill="8DFFB7"/>
        </w:rPr>
        <w:t>are nowhere decided in advance (as</w:t>
      </w:r>
      <w:r w:rsidRPr="00F633E4">
        <w:rPr>
          <w:rFonts w:asciiTheme="minorHAnsi" w:hAnsiTheme="minorHAnsi" w:cstheme="minorHAnsi"/>
          <w:sz w:val="16"/>
        </w:rPr>
        <w:t xml:space="preserve"> [end page 265] </w:t>
      </w:r>
      <w:r w:rsidRPr="00F633E4">
        <w:rPr>
          <w:rFonts w:asciiTheme="minorHAnsi" w:hAnsiTheme="minorHAnsi" w:cstheme="minorHAnsi"/>
          <w:u w:val="single"/>
          <w:shd w:val="clear" w:color="auto" w:fill="8DFFB7"/>
        </w:rPr>
        <w:t>a certain ontological fatalism might have it</w:t>
      </w:r>
      <w:r w:rsidRPr="00F633E4">
        <w:rPr>
          <w:rStyle w:val="StyleUnderline"/>
          <w:rFonts w:asciiTheme="minorHAnsi" w:hAnsiTheme="minorHAnsi" w:cstheme="minorHAnsi"/>
        </w:rPr>
        <w:t>)</w:t>
      </w:r>
      <w:r w:rsidRPr="00F633E4">
        <w:rPr>
          <w:rFonts w:asciiTheme="minorHAnsi" w:hAnsiTheme="minorHAnsi" w:cstheme="minorHAnsi"/>
          <w:sz w:val="16"/>
        </w:rPr>
        <w:t xml:space="preserve"> (</w:t>
      </w:r>
      <w:r w:rsidRPr="00F633E4">
        <w:rPr>
          <w:rStyle w:val="Emphasis"/>
          <w:rFonts w:asciiTheme="minorHAnsi" w:hAnsiTheme="minorHAnsi" w:cstheme="minorHAnsi"/>
        </w:rPr>
        <w:t>see Wilderson</w:t>
      </w:r>
      <w:r w:rsidRPr="00F633E4">
        <w:rPr>
          <w:rFonts w:asciiTheme="minorHAnsi" w:hAnsiTheme="minorHAnsi" w:cstheme="minorHAnsi"/>
          <w:sz w:val="16"/>
        </w:rPr>
        <w:t xml:space="preserve"> 2008). </w:t>
      </w:r>
      <w:r w:rsidRPr="00F633E4">
        <w:rPr>
          <w:rStyle w:val="StyleUnderline"/>
          <w:rFonts w:asciiTheme="minorHAnsi" w:hAnsiTheme="minorHAnsi" w:cstheme="minorHAnsi"/>
        </w:rPr>
        <w:t xml:space="preserve">The social </w:t>
      </w:r>
      <w:r w:rsidRPr="00F633E4">
        <w:rPr>
          <w:rStyle w:val="Emphasis"/>
          <w:rFonts w:asciiTheme="minorHAnsi" w:hAnsiTheme="minorHAnsi" w:cstheme="minorHAnsi"/>
        </w:rPr>
        <w:t>does not have to be</w:t>
      </w:r>
      <w:r w:rsidRPr="00F633E4">
        <w:rPr>
          <w:rStyle w:val="StyleUnderline"/>
          <w:rFonts w:asciiTheme="minorHAnsi" w:hAnsiTheme="minorHAnsi" w:cstheme="minorHAnsi"/>
        </w:rPr>
        <w:t xml:space="preserve"> divided into white and black, and the meaning of these signifiers is never necessary – because they are </w:t>
      </w:r>
      <w:r w:rsidRPr="00F633E4">
        <w:rPr>
          <w:rStyle w:val="Emphasis"/>
          <w:rFonts w:asciiTheme="minorHAnsi" w:hAnsiTheme="minorHAnsi" w:cstheme="minorHAnsi"/>
        </w:rPr>
        <w:t>signifiers</w:t>
      </w:r>
      <w:r w:rsidRPr="00F633E4">
        <w:rPr>
          <w:rFonts w:asciiTheme="minorHAnsi" w:hAnsiTheme="minorHAnsi" w:cstheme="minorHAnsi"/>
          <w:sz w:val="16"/>
        </w:rPr>
        <w:t xml:space="preserve">. </w:t>
      </w:r>
      <w:r w:rsidRPr="00F633E4">
        <w:rPr>
          <w:rStyle w:val="StyleUnderline"/>
          <w:rFonts w:asciiTheme="minorHAnsi" w:hAnsiTheme="minorHAnsi" w:cstheme="minorHAnsi"/>
        </w:rPr>
        <w:t xml:space="preserve">To be sure, </w:t>
      </w:r>
      <w:r w:rsidRPr="00F633E4">
        <w:rPr>
          <w:rFonts w:asciiTheme="minorHAnsi" w:hAnsiTheme="minorHAnsi" w:cstheme="minorHAnsi"/>
          <w:u w:val="single"/>
          <w:shd w:val="clear" w:color="auto" w:fill="8DFFB7"/>
        </w:rPr>
        <w:t>colonialism institutes an ontological division, in that whites exist in a way barred to blacks</w:t>
      </w:r>
      <w:r w:rsidRPr="00F633E4">
        <w:rPr>
          <w:rFonts w:asciiTheme="minorHAnsi" w:hAnsiTheme="minorHAnsi" w:cstheme="minorHAnsi"/>
          <w:sz w:val="16"/>
        </w:rPr>
        <w:t xml:space="preserve"> – who are not. </w:t>
      </w:r>
      <w:r w:rsidRPr="00F633E4">
        <w:rPr>
          <w:rFonts w:asciiTheme="minorHAnsi" w:hAnsiTheme="minorHAnsi" w:cstheme="minorHAnsi"/>
          <w:b/>
          <w:u w:val="single"/>
          <w:shd w:val="clear" w:color="auto" w:fill="8DFFB7"/>
        </w:rPr>
        <w:t>But this ontological relation is really on the side of the ontic</w:t>
      </w:r>
      <w:r w:rsidRPr="00F633E4">
        <w:rPr>
          <w:rStyle w:val="StyleUnderline"/>
          <w:rFonts w:asciiTheme="minorHAnsi" w:hAnsiTheme="minorHAnsi" w:cstheme="minorHAnsi"/>
        </w:rPr>
        <w:t xml:space="preserve"> – that is, of all contingently constructed identities, </w:t>
      </w:r>
      <w:r w:rsidRPr="00F633E4">
        <w:rPr>
          <w:rFonts w:asciiTheme="minorHAnsi" w:hAnsiTheme="minorHAnsi" w:cstheme="minorHAnsi"/>
          <w:u w:val="single"/>
          <w:shd w:val="clear" w:color="auto" w:fill="8DFFB7"/>
        </w:rPr>
        <w:t>rather than the ontology of the social</w:t>
      </w:r>
      <w:r w:rsidRPr="00F633E4">
        <w:rPr>
          <w:rStyle w:val="StyleUnderline"/>
          <w:rFonts w:asciiTheme="minorHAnsi" w:hAnsiTheme="minorHAnsi" w:cstheme="minorHAnsi"/>
        </w:rPr>
        <w:t xml:space="preserve"> which refers to the ultimate unfixity, the indeterminacy or lack of the social</w:t>
      </w:r>
      <w:r w:rsidRPr="00F633E4">
        <w:rPr>
          <w:rFonts w:asciiTheme="minorHAnsi" w:hAnsiTheme="minorHAnsi" w:cstheme="minorHAnsi"/>
          <w:sz w:val="16"/>
        </w:rPr>
        <w:t xml:space="preserve">. In this sense, then, the white man doesn’t exist, the black man doesn’t exist (Fanon 1968, 165); and neither does the colonial symbolic itself, including its most intimate structuring relations – </w:t>
      </w:r>
      <w:r w:rsidRPr="00F633E4">
        <w:rPr>
          <w:rFonts w:asciiTheme="minorHAnsi" w:hAnsiTheme="minorHAnsi" w:cstheme="minorHAnsi"/>
          <w:u w:val="single"/>
          <w:shd w:val="clear" w:color="auto" w:fill="8DFFB7"/>
        </w:rPr>
        <w:t>division is constitutive of the social, not the colonial division</w:t>
      </w:r>
      <w:r w:rsidRPr="00F633E4">
        <w:rPr>
          <w:rFonts w:asciiTheme="minorHAnsi" w:hAnsiTheme="minorHAnsi" w:cstheme="minorHAnsi"/>
          <w:sz w:val="16"/>
        </w:rPr>
        <w:t xml:space="preserve">. </w:t>
      </w:r>
      <w:r w:rsidRPr="00F633E4">
        <w:rPr>
          <w:rStyle w:val="StyleUnderline"/>
          <w:rFonts w:asciiTheme="minorHAnsi" w:hAnsiTheme="minorHAnsi" w:cstheme="minorHAnsi"/>
        </w:rPr>
        <w:t>“Whiteness” may well be very deeply sediment in modernity itself, but respect for the “ontological difference”</w:t>
      </w:r>
      <w:r w:rsidRPr="00F633E4">
        <w:rPr>
          <w:rFonts w:asciiTheme="minorHAnsi" w:hAnsiTheme="minorHAnsi" w:cstheme="minorHAnsi"/>
          <w:sz w:val="16"/>
        </w:rPr>
        <w:t xml:space="preserve"> (see Heidegger 1962, 26; Watts 2011, 279) </w:t>
      </w:r>
      <w:r w:rsidRPr="00F633E4">
        <w:rPr>
          <w:rStyle w:val="StyleUnderline"/>
          <w:rFonts w:asciiTheme="minorHAnsi" w:hAnsiTheme="minorHAnsi" w:cstheme="minorHAnsi"/>
        </w:rPr>
        <w:t xml:space="preserve">shows up its ontological status as </w:t>
      </w:r>
      <w:r w:rsidRPr="00F633E4">
        <w:rPr>
          <w:rStyle w:val="Emphasis"/>
          <w:rFonts w:asciiTheme="minorHAnsi" w:hAnsiTheme="minorHAnsi" w:cstheme="minorHAnsi"/>
        </w:rPr>
        <w:t>ontic</w:t>
      </w:r>
      <w:r w:rsidRPr="00F633E4">
        <w:rPr>
          <w:rStyle w:val="StyleUnderline"/>
          <w:rFonts w:asciiTheme="minorHAnsi" w:hAnsiTheme="minorHAnsi" w:cstheme="minorHAnsi"/>
        </w:rPr>
        <w:t xml:space="preserve">. </w:t>
      </w:r>
      <w:r w:rsidRPr="00F633E4">
        <w:rPr>
          <w:rFonts w:asciiTheme="minorHAnsi" w:hAnsiTheme="minorHAnsi" w:cstheme="minorHAnsi"/>
          <w:u w:val="single"/>
          <w:shd w:val="clear" w:color="auto" w:fill="8DFFB7"/>
        </w:rPr>
        <w:t xml:space="preserve">It may be so deeply sedimented that it becomes difficult even to identify the very possibility of the separation of whiteness from the very possibility of order, </w:t>
      </w:r>
      <w:r w:rsidRPr="00F633E4">
        <w:rPr>
          <w:rFonts w:asciiTheme="minorHAnsi" w:hAnsiTheme="minorHAnsi" w:cstheme="minorHAnsi"/>
          <w:b/>
          <w:u w:val="single"/>
          <w:shd w:val="clear" w:color="auto" w:fill="8DFFB7"/>
        </w:rPr>
        <w:t>but from this it does not follow that the “void” of “black being” functions as the ultimate substance</w:t>
      </w:r>
      <w:r w:rsidRPr="00F633E4">
        <w:rPr>
          <w:rStyle w:val="StyleUnderline"/>
          <w:rFonts w:asciiTheme="minorHAnsi" w:hAnsiTheme="minorHAnsi" w:cstheme="minorHAnsi"/>
        </w:rPr>
        <w:t>, the transcendental signified on which all possible forms of sociality are said to rest. What gets lost here</w:t>
      </w:r>
      <w:r w:rsidRPr="00F633E4">
        <w:rPr>
          <w:rFonts w:asciiTheme="minorHAnsi" w:hAnsiTheme="minorHAnsi" w:cstheme="minorHAnsi"/>
          <w:sz w:val="16"/>
        </w:rPr>
        <w:t xml:space="preserve">, then, </w:t>
      </w:r>
      <w:r w:rsidRPr="00F633E4">
        <w:rPr>
          <w:rStyle w:val="StyleUnderline"/>
          <w:rFonts w:asciiTheme="minorHAnsi" w:hAnsiTheme="minorHAnsi" w:cstheme="minorHAnsi"/>
        </w:rPr>
        <w:t xml:space="preserve">is the </w:t>
      </w:r>
      <w:r w:rsidRPr="00F633E4">
        <w:rPr>
          <w:rStyle w:val="Emphasis"/>
          <w:rFonts w:asciiTheme="minorHAnsi" w:hAnsiTheme="minorHAnsi" w:cstheme="minorHAnsi"/>
        </w:rPr>
        <w:t>specificity</w:t>
      </w:r>
      <w:r w:rsidRPr="00F633E4">
        <w:rPr>
          <w:rStyle w:val="StyleUnderline"/>
          <w:rFonts w:asciiTheme="minorHAnsi" w:hAnsiTheme="minorHAnsi" w:cstheme="minorHAnsi"/>
        </w:rPr>
        <w:t xml:space="preserve"> of colonialism, of its constitutive axis, its “ontological” differential</w:t>
      </w:r>
      <w:r w:rsidRPr="00F633E4">
        <w:rPr>
          <w:rFonts w:asciiTheme="minorHAnsi" w:hAnsiTheme="minorHAnsi" w:cstheme="minorHAnsi"/>
          <w:sz w:val="16"/>
        </w:rPr>
        <w:t xml:space="preserve">.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F633E4">
        <w:rPr>
          <w:rFonts w:asciiTheme="minorHAnsi" w:hAnsiTheme="minorHAnsi" w:cstheme="minorHAnsi"/>
          <w:b/>
          <w:u w:val="single"/>
          <w:shd w:val="clear" w:color="auto" w:fill="8DFFB7"/>
        </w:rPr>
        <w:t>whiteness and blackness are (sustained by) determinate and contingent practices of signification</w:t>
      </w:r>
      <w:r w:rsidRPr="00F633E4">
        <w:rPr>
          <w:rStyle w:val="StyleUnderline"/>
          <w:rFonts w:asciiTheme="minorHAnsi" w:hAnsiTheme="minorHAnsi" w:cstheme="minorHAnsi"/>
        </w:rPr>
        <w:t>; the “structuring relation”</w:t>
      </w:r>
      <w:r w:rsidRPr="00F633E4">
        <w:rPr>
          <w:rFonts w:asciiTheme="minorHAnsi" w:hAnsiTheme="minorHAnsi" w:cstheme="minorHAnsi"/>
          <w:sz w:val="16"/>
        </w:rPr>
        <w:t xml:space="preserve"> of colonialism thus itself </w:t>
      </w:r>
      <w:r w:rsidRPr="00F633E4">
        <w:rPr>
          <w:rFonts w:asciiTheme="minorHAnsi" w:hAnsiTheme="minorHAnsi" w:cstheme="minorHAnsi"/>
          <w:b/>
          <w:u w:val="single"/>
          <w:shd w:val="clear" w:color="auto" w:fill="8DFFB7"/>
        </w:rPr>
        <w:t>comprises a knot of significations which, no matter how tight, can always be undone</w:t>
      </w:r>
      <w:r w:rsidRPr="00F633E4">
        <w:rPr>
          <w:rFonts w:asciiTheme="minorHAnsi" w:hAnsiTheme="minorHAnsi" w:cstheme="minorHAnsi"/>
          <w:sz w:val="16"/>
        </w:rPr>
        <w:t xml:space="preserve">. Anti-colonial – i.e., anti-“white” – modes of struggle are not (just) “psychic”6 but involve the “reactivation” (or “de-sedimentation”)7 of colonial objectivity itself. </w:t>
      </w:r>
      <w:r w:rsidRPr="00F633E4">
        <w:rPr>
          <w:rStyle w:val="StyleUnderline"/>
          <w:rFonts w:asciiTheme="minorHAnsi" w:hAnsiTheme="minorHAnsi" w:cstheme="minorHAnsi"/>
        </w:rPr>
        <w:t xml:space="preserve">No matter how sedimented (or global), colonial objectivity is </w:t>
      </w:r>
      <w:r w:rsidRPr="00F633E4">
        <w:rPr>
          <w:rStyle w:val="Emphasis"/>
          <w:rFonts w:asciiTheme="minorHAnsi" w:hAnsiTheme="minorHAnsi" w:cstheme="minorHAnsi"/>
        </w:rPr>
        <w:t>not ontologically immune</w:t>
      </w:r>
      <w:r w:rsidRPr="00F633E4">
        <w:rPr>
          <w:rStyle w:val="StyleUnderline"/>
          <w:rFonts w:asciiTheme="minorHAnsi" w:hAnsiTheme="minorHAnsi" w:cstheme="minorHAnsi"/>
        </w:rPr>
        <w:t xml:space="preserve"> to antagonism</w:t>
      </w:r>
      <w:r w:rsidRPr="00F633E4">
        <w:rPr>
          <w:rFonts w:asciiTheme="minorHAnsi" w:hAnsiTheme="minorHAnsi" w:cstheme="minorHAnsi"/>
          <w:sz w:val="16"/>
        </w:rPr>
        <w:t>. Differentiality, as Zizek insists (see Zizek 2012, chap- 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rsidR="00C769E0" w:rsidRPr="00F633E4" w:rsidRDefault="00C769E0" w:rsidP="00C769E0">
      <w:pPr>
        <w:keepNext/>
        <w:keepLines/>
        <w:spacing w:before="40" w:after="0"/>
        <w:outlineLvl w:val="3"/>
        <w:rPr>
          <w:rFonts w:asciiTheme="minorHAnsi" w:eastAsia="MS Gothic" w:hAnsiTheme="minorHAnsi" w:cstheme="minorHAnsi"/>
          <w:b/>
          <w:iCs/>
          <w:sz w:val="26"/>
        </w:rPr>
      </w:pPr>
      <w:r w:rsidRPr="00F633E4">
        <w:rPr>
          <w:rFonts w:asciiTheme="minorHAnsi" w:eastAsia="MS Gothic" w:hAnsiTheme="minorHAnsi" w:cstheme="minorHAnsi"/>
          <w:b/>
          <w:iCs/>
          <w:sz w:val="26"/>
        </w:rPr>
        <w:t xml:space="preserve">The aff’s conceptualization of anti-blackness as political ontology creates a false dichotomy between destroying this world or being subjected to it --- that </w:t>
      </w:r>
      <w:r w:rsidRPr="00F633E4">
        <w:rPr>
          <w:rFonts w:asciiTheme="minorHAnsi" w:eastAsia="MS Gothic" w:hAnsiTheme="minorHAnsi" w:cstheme="minorHAnsi"/>
          <w:b/>
          <w:iCs/>
          <w:sz w:val="26"/>
          <w:u w:val="single"/>
        </w:rPr>
        <w:t>homogenizes</w:t>
      </w:r>
      <w:r w:rsidRPr="00F633E4">
        <w:rPr>
          <w:rFonts w:asciiTheme="minorHAnsi" w:eastAsia="MS Gothic" w:hAnsiTheme="minorHAnsi" w:cstheme="minorHAnsi"/>
          <w:b/>
          <w:iCs/>
          <w:sz w:val="26"/>
        </w:rPr>
        <w:t xml:space="preserve"> the experience of the 35 million black people in the US and </w:t>
      </w:r>
      <w:r w:rsidRPr="00F633E4">
        <w:rPr>
          <w:rFonts w:asciiTheme="minorHAnsi" w:eastAsia="MS Gothic" w:hAnsiTheme="minorHAnsi" w:cstheme="minorHAnsi"/>
          <w:b/>
          <w:iCs/>
          <w:sz w:val="26"/>
          <w:u w:val="single"/>
        </w:rPr>
        <w:t>displaces</w:t>
      </w:r>
      <w:r w:rsidRPr="00F633E4">
        <w:rPr>
          <w:rFonts w:asciiTheme="minorHAnsi" w:eastAsia="MS Gothic" w:hAnsiTheme="minorHAnsi" w:cstheme="minorHAnsi"/>
          <w:b/>
          <w:iCs/>
          <w:sz w:val="26"/>
        </w:rPr>
        <w:t xml:space="preserve"> the possibility of pragmatic practices which can resist anti-blackness. </w:t>
      </w:r>
    </w:p>
    <w:p w:rsidR="00C769E0" w:rsidRPr="00F633E4" w:rsidRDefault="00C769E0" w:rsidP="00C769E0">
      <w:pPr>
        <w:rPr>
          <w:rFonts w:asciiTheme="minorHAnsi" w:eastAsia="Cambria" w:hAnsiTheme="minorHAnsi" w:cstheme="minorHAnsi"/>
        </w:rPr>
      </w:pPr>
      <w:r w:rsidRPr="00F633E4">
        <w:rPr>
          <w:rFonts w:asciiTheme="minorHAnsi" w:eastAsia="Cambria" w:hAnsiTheme="minorHAnsi" w:cstheme="minorHAnsi"/>
          <w:b/>
          <w:sz w:val="24"/>
        </w:rPr>
        <w:t>Kline ‘17</w:t>
      </w:r>
      <w:r w:rsidRPr="00F633E4">
        <w:rPr>
          <w:rFonts w:asciiTheme="minorHAnsi" w:eastAsia="Cambria" w:hAnsiTheme="minorHAnsi" w:cstheme="minorHAnsi"/>
        </w:rPr>
        <w:t xml:space="preserve"> [David, Ph.D. candidate in the Department of Religion at Rice University, “The Pragmatics of Resistance: Framing Anti-Blackness and the Limits of Political Ontology,” </w:t>
      </w:r>
      <w:r w:rsidRPr="00F633E4">
        <w:rPr>
          <w:rFonts w:asciiTheme="minorHAnsi" w:eastAsia="Cambria" w:hAnsiTheme="minorHAnsi" w:cstheme="minorHAnsi"/>
          <w:i/>
        </w:rPr>
        <w:t>Critical Philosophy of Race</w:t>
      </w:r>
      <w:r w:rsidRPr="00F633E4">
        <w:rPr>
          <w:rFonts w:asciiTheme="minorHAnsi" w:eastAsia="Cambria" w:hAnsiTheme="minorHAnsi" w:cstheme="minorHAnsi"/>
        </w:rPr>
        <w:t>, Vol. 5, No. 1, 2017, p. 51-69, Accessed Online through Emory Libraries]</w:t>
      </w:r>
    </w:p>
    <w:p w:rsidR="00C769E0" w:rsidRPr="00F633E4" w:rsidRDefault="00C769E0" w:rsidP="00C769E0">
      <w:pPr>
        <w:rPr>
          <w:rFonts w:asciiTheme="minorHAnsi" w:eastAsia="Cambria" w:hAnsiTheme="minorHAnsi" w:cstheme="minorHAnsi"/>
          <w:sz w:val="16"/>
        </w:rPr>
      </w:pPr>
      <w:r w:rsidRPr="00F633E4">
        <w:rPr>
          <w:rFonts w:asciiTheme="minorHAnsi" w:eastAsia="Cambria" w:hAnsiTheme="minorHAnsi" w:cstheme="minorHAnsi"/>
          <w:u w:val="single"/>
        </w:rPr>
        <w:t>Wilderson’s</w:t>
      </w:r>
      <w:r w:rsidRPr="00F633E4">
        <w:rPr>
          <w:rFonts w:asciiTheme="minorHAnsi" w:eastAsia="Cambria" w:hAnsiTheme="minorHAnsi" w:cstheme="minorHAnsi"/>
          <w:sz w:val="16"/>
        </w:rPr>
        <w:t xml:space="preserve"> critique of Agamben is certainly correct within the specific framework of a political ontology of racial positioning. His </w:t>
      </w:r>
      <w:r w:rsidRPr="00F633E4">
        <w:rPr>
          <w:rFonts w:asciiTheme="minorHAnsi" w:eastAsia="Cambria" w:hAnsiTheme="minorHAnsi" w:cstheme="minorHAnsi"/>
          <w:u w:val="single"/>
        </w:rPr>
        <w:t>description of anti-Black antagonism shows a powerful macropolitical sedimentation of</w:t>
      </w:r>
      <w:r w:rsidRPr="00F633E4">
        <w:rPr>
          <w:rFonts w:asciiTheme="minorHAnsi" w:eastAsia="Cambria" w:hAnsiTheme="minorHAnsi" w:cstheme="minorHAnsi"/>
          <w:sz w:val="16"/>
        </w:rPr>
        <w:t xml:space="preserve"> [End Page 56] </w:t>
      </w:r>
      <w:r w:rsidRPr="00F633E4">
        <w:rPr>
          <w:rFonts w:asciiTheme="minorHAnsi" w:eastAsia="Cambria" w:hAnsiTheme="minorHAnsi" w:cstheme="minorHAnsi"/>
          <w:u w:val="single"/>
        </w:rPr>
        <w:t>Black suffering in which Black bodies are ontologically frozen into (non-) beings</w:t>
      </w:r>
      <w:r w:rsidRPr="00F633E4">
        <w:rPr>
          <w:rFonts w:asciiTheme="minorHAnsi" w:eastAsia="Cambria" w:hAnsiTheme="minorHAnsi" w:cstheme="minorHAnsi"/>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F633E4">
        <w:rPr>
          <w:rFonts w:asciiTheme="minorHAnsi" w:eastAsia="Cambria" w:hAnsiTheme="minorHAnsi" w:cstheme="minorHAnsi"/>
          <w:u w:val="single"/>
        </w:rPr>
        <w:t>Locating the reality of anti-Blackness</w:t>
      </w:r>
      <w:r w:rsidRPr="00F633E4">
        <w:rPr>
          <w:rFonts w:asciiTheme="minorHAnsi" w:eastAsia="Cambria" w:hAnsiTheme="minorHAnsi" w:cstheme="minorHAnsi"/>
          <w:sz w:val="16"/>
        </w:rPr>
        <w:t xml:space="preserve"> wholly </w:t>
      </w:r>
      <w:r w:rsidRPr="00F633E4">
        <w:rPr>
          <w:rFonts w:asciiTheme="minorHAnsi" w:eastAsia="Cambria" w:hAnsiTheme="minorHAnsi" w:cstheme="minorHAnsi"/>
          <w:u w:val="single"/>
        </w:rPr>
        <w:t>within this</w:t>
      </w:r>
      <w:r w:rsidRPr="00F633E4">
        <w:rPr>
          <w:rFonts w:asciiTheme="minorHAnsi" w:eastAsia="Cambria" w:hAnsiTheme="minorHAnsi" w:cstheme="minorHAnsi"/>
          <w:sz w:val="16"/>
        </w:rPr>
        <w:t xml:space="preserve"> account of </w:t>
      </w:r>
      <w:r w:rsidRPr="00F633E4">
        <w:rPr>
          <w:rFonts w:asciiTheme="minorHAnsi" w:eastAsia="Cambria" w:hAnsiTheme="minorHAnsi" w:cstheme="minorHAnsi"/>
          <w:u w:val="single"/>
        </w:rPr>
        <w:t>political ontology does provide</w:t>
      </w:r>
      <w:r w:rsidRPr="00F633E4">
        <w:rPr>
          <w:rFonts w:asciiTheme="minorHAnsi" w:eastAsia="Cambria" w:hAnsiTheme="minorHAnsi" w:cstheme="minorHAnsi"/>
          <w:sz w:val="16"/>
        </w:rPr>
        <w:t xml:space="preserve"> an undeniably </w:t>
      </w:r>
      <w:r w:rsidRPr="00F633E4">
        <w:rPr>
          <w:rFonts w:asciiTheme="minorHAnsi" w:eastAsia="Cambria" w:hAnsiTheme="minorHAnsi" w:cstheme="minorHAnsi"/>
          <w:u w:val="single"/>
        </w:rPr>
        <w:t>effective analysis of its violence</w:t>
      </w:r>
      <w:r w:rsidRPr="00F633E4">
        <w:rPr>
          <w:rFonts w:asciiTheme="minorHAnsi" w:eastAsia="Cambria" w:hAnsiTheme="minorHAnsi" w:cstheme="minorHAnsi"/>
          <w:sz w:val="16"/>
        </w:rPr>
        <w:t xml:space="preserve"> and sedimentation over the modern world as a whole. </w:t>
      </w:r>
      <w:r w:rsidRPr="00F633E4">
        <w:rPr>
          <w:rFonts w:asciiTheme="minorHAnsi" w:eastAsia="Cambria" w:hAnsiTheme="minorHAnsi" w:cstheme="minorHAnsi"/>
          <w:u w:val="single"/>
        </w:rPr>
        <w:t>However, in terms of a general structure</w:t>
      </w:r>
      <w:r w:rsidRPr="00F633E4">
        <w:rPr>
          <w:rFonts w:asciiTheme="minorHAnsi" w:eastAsia="Cambria" w:hAnsiTheme="minorHAnsi" w:cstheme="minorHAnsi"/>
          <w:sz w:val="16"/>
        </w:rPr>
        <w:t xml:space="preserve">, I understand </w:t>
      </w:r>
      <w:r w:rsidRPr="00F633E4">
        <w:rPr>
          <w:rFonts w:asciiTheme="minorHAnsi" w:eastAsia="Cambria" w:hAnsiTheme="minorHAnsi" w:cstheme="minorHAnsi"/>
          <w:u w:val="single"/>
        </w:rPr>
        <w:t>Wilderson’s</w:t>
      </w:r>
      <w:r w:rsidRPr="00F633E4">
        <w:rPr>
          <w:rFonts w:asciiTheme="minorHAnsi" w:eastAsia="Cambria" w:hAnsiTheme="minorHAnsi" w:cstheme="minorHAnsi"/>
          <w:sz w:val="16"/>
        </w:rPr>
        <w:t xml:space="preserve"> (and Sexton’s) political </w:t>
      </w:r>
      <w:r w:rsidRPr="00F633E4">
        <w:rPr>
          <w:rFonts w:asciiTheme="minorHAnsi" w:eastAsia="Cambria" w:hAnsiTheme="minorHAnsi" w:cstheme="minorHAnsi"/>
          <w:u w:val="single"/>
        </w:rPr>
        <w:t>ontology</w:t>
      </w:r>
      <w:r w:rsidRPr="00F633E4">
        <w:rPr>
          <w:rFonts w:asciiTheme="minorHAnsi" w:eastAsia="Cambria" w:hAnsiTheme="minorHAnsi" w:cstheme="minorHAnsi"/>
          <w:sz w:val="16"/>
        </w:rPr>
        <w:t xml:space="preserve"> to </w:t>
      </w:r>
      <w:r w:rsidRPr="00F633E4">
        <w:rPr>
          <w:rFonts w:asciiTheme="minorHAnsi" w:eastAsia="Cambria" w:hAnsiTheme="minorHAnsi" w:cstheme="minorHAnsi"/>
          <w:u w:val="single"/>
        </w:rPr>
        <w:t xml:space="preserve">remain </w:t>
      </w:r>
      <w:r w:rsidRPr="00F633E4">
        <w:rPr>
          <w:rFonts w:asciiTheme="minorHAnsi" w:eastAsia="Cambria" w:hAnsiTheme="minorHAnsi" w:cstheme="minorHAnsi"/>
          <w:b/>
          <w:iCs/>
          <w:u w:val="single"/>
        </w:rPr>
        <w:t>tied in form</w:t>
      </w:r>
      <w:r w:rsidRPr="00F633E4">
        <w:rPr>
          <w:rFonts w:asciiTheme="minorHAnsi" w:eastAsia="Cambria" w:hAnsiTheme="minorHAnsi" w:cstheme="minorHAnsi"/>
          <w:u w:val="single"/>
        </w:rPr>
        <w:t xml:space="preserve"> to Agamben’s even as it seemingly discounts it and</w:t>
      </w:r>
      <w:r w:rsidRPr="00F633E4">
        <w:rPr>
          <w:rFonts w:asciiTheme="minorHAnsi" w:eastAsia="Cambria" w:hAnsiTheme="minorHAnsi" w:cstheme="minorHAnsi"/>
          <w:sz w:val="16"/>
        </w:rPr>
        <w:t xml:space="preserve"> therefore </w:t>
      </w:r>
      <w:r w:rsidRPr="00F633E4">
        <w:rPr>
          <w:rFonts w:asciiTheme="minorHAnsi" w:eastAsia="Cambria" w:hAnsiTheme="minorHAnsi" w:cstheme="minorHAnsi"/>
          <w:u w:val="single"/>
        </w:rPr>
        <w:t>remains bound to</w:t>
      </w:r>
      <w:r w:rsidRPr="00F633E4">
        <w:rPr>
          <w:rFonts w:asciiTheme="minorHAnsi" w:eastAsia="Cambria" w:hAnsiTheme="minorHAnsi" w:cstheme="minorHAnsi"/>
          <w:sz w:val="16"/>
        </w:rPr>
        <w:t xml:space="preserve"> some of </w:t>
      </w:r>
      <w:r w:rsidRPr="00F633E4">
        <w:rPr>
          <w:rFonts w:asciiTheme="minorHAnsi" w:eastAsia="Cambria" w:hAnsiTheme="minorHAnsi" w:cstheme="minorHAnsi"/>
          <w:u w:val="single"/>
        </w:rPr>
        <w:t>the</w:t>
      </w:r>
      <w:r w:rsidRPr="00F633E4">
        <w:rPr>
          <w:rFonts w:asciiTheme="minorHAnsi" w:eastAsia="Cambria" w:hAnsiTheme="minorHAnsi" w:cstheme="minorHAnsi"/>
          <w:sz w:val="16"/>
        </w:rPr>
        <w:t xml:space="preserve"> problems and </w:t>
      </w:r>
      <w:r w:rsidRPr="00F633E4">
        <w:rPr>
          <w:rFonts w:asciiTheme="minorHAnsi" w:eastAsia="Cambria" w:hAnsiTheme="minorHAnsi" w:cstheme="minorHAnsi"/>
          <w:u w:val="single"/>
        </w:rPr>
        <w:t>limitations that beset such a formal structure</w:t>
      </w:r>
      <w:r w:rsidRPr="00F633E4">
        <w:rPr>
          <w:rFonts w:asciiTheme="minorHAnsi" w:eastAsia="Cambria" w:hAnsiTheme="minorHAnsi" w:cstheme="minorHAnsi"/>
          <w:sz w:val="16"/>
        </w:rPr>
        <w:t xml:space="preserve">, as I’ll discuss in a moment. Despite the critique of Agamben’s ontological blind spots regarding the extent to which Black suffering is non-analogous to non-black suffering, as I’ve tried to show, </w:t>
      </w:r>
      <w:r w:rsidRPr="00F633E4">
        <w:rPr>
          <w:rFonts w:asciiTheme="minorHAnsi" w:eastAsia="Cambria" w:hAnsiTheme="minorHAnsi" w:cstheme="minorHAnsi"/>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F633E4">
        <w:rPr>
          <w:rFonts w:asciiTheme="minorHAnsi" w:eastAsia="Cambria" w:hAnsiTheme="minorHAnsi" w:cstheme="minorHAnsi"/>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F633E4">
        <w:rPr>
          <w:rFonts w:asciiTheme="minorHAnsi" w:eastAsia="Cambria" w:hAnsiTheme="minorHAnsi" w:cstheme="minorHAnsi"/>
          <w:u w:val="single"/>
        </w:rPr>
        <w:t>the absolute prioritization of a formal ontological framework of autonomous and irreconcilable spheres of positionality</w:t>
      </w:r>
      <w:r w:rsidRPr="00F633E4">
        <w:rPr>
          <w:rFonts w:asciiTheme="minorHAnsi" w:eastAsia="Cambria" w:hAnsiTheme="minorHAnsi" w:cstheme="minorHAnsi"/>
          <w:sz w:val="16"/>
        </w:rPr>
        <w:t xml:space="preserve">—however descriptively or epistemologically accurate </w:t>
      </w:r>
      <w:r w:rsidRPr="00F633E4">
        <w:rPr>
          <w:rFonts w:asciiTheme="minorHAnsi" w:eastAsia="Cambria" w:hAnsiTheme="minorHAnsi" w:cstheme="minorHAnsi"/>
          <w:u w:val="single"/>
        </w:rPr>
        <w:t>in terms of</w:t>
      </w:r>
      <w:r w:rsidRPr="00F633E4">
        <w:rPr>
          <w:rFonts w:asciiTheme="minorHAnsi" w:eastAsia="Cambria" w:hAnsiTheme="minorHAnsi" w:cstheme="minorHAnsi"/>
          <w:sz w:val="16"/>
        </w:rPr>
        <w:t xml:space="preserve"> a regime of </w:t>
      </w:r>
      <w:r w:rsidRPr="00F633E4">
        <w:rPr>
          <w:rFonts w:asciiTheme="minorHAnsi" w:eastAsia="Cambria" w:hAnsiTheme="minorHAnsi" w:cstheme="minorHAnsi"/>
          <w:u w:val="single"/>
        </w:rPr>
        <w:t>ontology and</w:t>
      </w:r>
      <w:r w:rsidRPr="00F633E4">
        <w:rPr>
          <w:rFonts w:asciiTheme="minorHAnsi" w:eastAsia="Cambria" w:hAnsiTheme="minorHAnsi" w:cstheme="minorHAnsi"/>
          <w:sz w:val="16"/>
        </w:rPr>
        <w:t xml:space="preserve"> its corresponding macropolitics of </w:t>
      </w:r>
      <w:r w:rsidRPr="00F633E4">
        <w:rPr>
          <w:rFonts w:asciiTheme="minorHAnsi" w:eastAsia="Cambria" w:hAnsiTheme="minorHAnsi" w:cstheme="minorHAnsi"/>
          <w:u w:val="single"/>
        </w:rPr>
        <w:t>anti-Blackness</w:t>
      </w:r>
      <w:r w:rsidRPr="00F633E4">
        <w:rPr>
          <w:rFonts w:asciiTheme="minorHAnsi" w:eastAsia="Cambria" w:hAnsiTheme="minorHAnsi" w:cstheme="minorHAnsi"/>
          <w:sz w:val="16"/>
        </w:rPr>
        <w:t>—</w:t>
      </w:r>
      <w:r w:rsidRPr="00F633E4">
        <w:rPr>
          <w:rFonts w:asciiTheme="minorHAnsi" w:eastAsia="Cambria" w:hAnsiTheme="minorHAnsi" w:cstheme="minorHAnsi"/>
          <w:u w:val="single"/>
        </w:rPr>
        <w:t xml:space="preserve">ends up </w:t>
      </w:r>
      <w:r w:rsidRPr="00F633E4">
        <w:rPr>
          <w:rFonts w:asciiTheme="minorHAnsi" w:eastAsia="Cambria" w:hAnsiTheme="minorHAnsi" w:cstheme="minorHAnsi"/>
          <w:b/>
          <w:iCs/>
          <w:u w:val="single"/>
        </w:rPr>
        <w:t>limiting</w:t>
      </w:r>
      <w:r w:rsidRPr="00F633E4">
        <w:rPr>
          <w:rFonts w:asciiTheme="minorHAnsi" w:eastAsia="Cambria" w:hAnsiTheme="minorHAnsi" w:cstheme="minorHAnsi"/>
          <w:u w:val="single"/>
        </w:rPr>
        <w:t xml:space="preserve"> a whole range of possible avenues of analysis</w:t>
      </w:r>
      <w:r w:rsidRPr="00F633E4">
        <w:rPr>
          <w:rFonts w:asciiTheme="minorHAnsi" w:eastAsia="Cambria" w:hAnsiTheme="minorHAnsi" w:cstheme="minorHAnsi"/>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F633E4">
        <w:rPr>
          <w:rFonts w:asciiTheme="minorHAnsi" w:eastAsia="Cambria" w:hAnsiTheme="minorHAnsi" w:cstheme="minorHAnsi"/>
          <w:u w:val="single"/>
        </w:rPr>
        <w:t>Wilderson and Afro-pessimism</w:t>
      </w:r>
      <w:r w:rsidRPr="00F633E4">
        <w:rPr>
          <w:rFonts w:asciiTheme="minorHAnsi" w:eastAsia="Cambria" w:hAnsiTheme="minorHAnsi" w:cstheme="minorHAnsi"/>
          <w:sz w:val="16"/>
        </w:rPr>
        <w:t xml:space="preserve"> in general </w:t>
      </w:r>
      <w:r w:rsidRPr="00F633E4">
        <w:rPr>
          <w:rFonts w:asciiTheme="minorHAnsi" w:eastAsia="Cambria" w:hAnsiTheme="minorHAnsi" w:cstheme="minorHAnsi"/>
          <w:u w:val="single"/>
        </w:rPr>
        <w:t xml:space="preserve">privilege the macropolitical field in which Blackness is </w:t>
      </w:r>
      <w:r w:rsidRPr="00F633E4">
        <w:rPr>
          <w:rFonts w:asciiTheme="minorHAnsi" w:eastAsia="Cambria" w:hAnsiTheme="minorHAnsi" w:cstheme="minorHAnsi"/>
          <w:b/>
          <w:iCs/>
          <w:u w:val="single"/>
        </w:rPr>
        <w:t>always already sedimented</w:t>
      </w:r>
      <w:r w:rsidRPr="00F633E4">
        <w:rPr>
          <w:rFonts w:asciiTheme="minorHAnsi" w:eastAsia="Cambria" w:hAnsiTheme="minorHAnsi" w:cstheme="minorHAnsi"/>
          <w:sz w:val="16"/>
        </w:rPr>
        <w:t xml:space="preserve"> and rigidified </w:t>
      </w:r>
      <w:r w:rsidRPr="00F633E4">
        <w:rPr>
          <w:rFonts w:asciiTheme="minorHAnsi" w:eastAsia="Cambria" w:hAnsiTheme="minorHAnsi" w:cstheme="minorHAnsi"/>
          <w:u w:val="single"/>
        </w:rPr>
        <w:t xml:space="preserve">into a political onto-logical position that </w:t>
      </w:r>
      <w:r w:rsidRPr="00F633E4">
        <w:rPr>
          <w:rFonts w:asciiTheme="minorHAnsi" w:eastAsia="Cambria" w:hAnsiTheme="minorHAnsi" w:cstheme="minorHAnsi"/>
          <w:b/>
          <w:iCs/>
          <w:u w:val="single"/>
        </w:rPr>
        <w:t>prohibits movement</w:t>
      </w:r>
      <w:r w:rsidRPr="00F633E4">
        <w:rPr>
          <w:rFonts w:asciiTheme="minorHAnsi" w:eastAsia="Cambria" w:hAnsiTheme="minorHAnsi" w:cstheme="minorHAnsi"/>
          <w:u w:val="single"/>
        </w:rPr>
        <w:t xml:space="preserve"> and the possibility of what</w:t>
      </w:r>
      <w:r w:rsidRPr="00F633E4">
        <w:rPr>
          <w:rFonts w:asciiTheme="minorHAnsi" w:eastAsia="Cambria" w:hAnsiTheme="minorHAnsi" w:cstheme="minorHAnsi"/>
          <w:sz w:val="16"/>
        </w:rPr>
        <w:t xml:space="preserve"> Fred </w:t>
      </w:r>
      <w:r w:rsidRPr="00F633E4">
        <w:rPr>
          <w:rFonts w:asciiTheme="minorHAnsi" w:eastAsia="Cambria" w:hAnsiTheme="minorHAnsi" w:cstheme="minorHAnsi"/>
          <w:u w:val="single"/>
        </w:rPr>
        <w:t>Moten calls “fugitivity.” The absolute privileging of the macropolitical</w:t>
      </w:r>
      <w:r w:rsidRPr="00F633E4">
        <w:rPr>
          <w:rFonts w:asciiTheme="minorHAnsi" w:eastAsia="Cambria" w:hAnsiTheme="minorHAnsi" w:cstheme="minorHAnsi"/>
          <w:sz w:val="16"/>
        </w:rPr>
        <w:t xml:space="preserve"> as [End Page 57] the frame of analysis </w:t>
      </w:r>
      <w:r w:rsidRPr="00F633E4">
        <w:rPr>
          <w:rFonts w:asciiTheme="minorHAnsi" w:eastAsia="Cambria" w:hAnsiTheme="minorHAnsi" w:cstheme="minorHAnsi"/>
          <w:u w:val="single"/>
        </w:rPr>
        <w:t>tends to bracket</w:t>
      </w:r>
      <w:r w:rsidRPr="00F633E4">
        <w:rPr>
          <w:rFonts w:asciiTheme="minorHAnsi" w:eastAsia="Cambria" w:hAnsiTheme="minorHAnsi" w:cstheme="minorHAnsi"/>
          <w:sz w:val="16"/>
        </w:rPr>
        <w:t xml:space="preserve"> or overshadow </w:t>
      </w:r>
      <w:r w:rsidRPr="00F633E4">
        <w:rPr>
          <w:rFonts w:asciiTheme="minorHAnsi" w:eastAsia="Cambria" w:hAnsiTheme="minorHAnsi" w:cstheme="minorHAnsi"/>
          <w:u w:val="single"/>
        </w:rPr>
        <w:t>the fact that “every politics is simultaneously a macropolitics and a micropolitics</w:t>
      </w:r>
      <w:r w:rsidRPr="00F633E4">
        <w:rPr>
          <w:rFonts w:asciiTheme="minorHAnsi" w:eastAsia="Cambria" w:hAnsiTheme="minorHAnsi" w:cstheme="minorHAnsi"/>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F633E4">
        <w:rPr>
          <w:rFonts w:asciiTheme="minorHAnsi" w:eastAsia="Cambria" w:hAnsiTheme="minorHAnsi" w:cstheme="minorHAnsi"/>
          <w:u w:val="single"/>
        </w:rPr>
        <w:t>The micropolitical field is where movement and resistance happens against or in excess of the macropolitical in ways not reducible to the kind of formal binary organization that</w:t>
      </w:r>
      <w:r w:rsidRPr="00F633E4">
        <w:rPr>
          <w:rFonts w:asciiTheme="minorHAnsi" w:eastAsia="Cambria" w:hAnsiTheme="minorHAnsi" w:cstheme="minorHAnsi"/>
          <w:sz w:val="16"/>
        </w:rPr>
        <w:t xml:space="preserve"> Agamben and </w:t>
      </w:r>
      <w:r w:rsidRPr="00F633E4">
        <w:rPr>
          <w:rFonts w:asciiTheme="minorHAnsi" w:eastAsia="Cambria" w:hAnsiTheme="minorHAnsi" w:cstheme="minorHAnsi"/>
          <w:u w:val="single"/>
        </w:rPr>
        <w:t>Wilderson’s political ontology prioritizes</w:t>
      </w:r>
      <w:r w:rsidRPr="00F633E4">
        <w:rPr>
          <w:rFonts w:asciiTheme="minorHAnsi" w:eastAsia="Cambria" w:hAnsiTheme="minorHAnsi" w:cstheme="minorHAnsi"/>
          <w:sz w:val="16"/>
        </w:rPr>
        <w:t xml:space="preserve">. Such resistance is not necessarily positive or emancipatory, as lines of flight name a contingency that always poses the risk that whatever develops can become “capable of the worst” (ibid., 205). However, </w:t>
      </w:r>
      <w:r w:rsidRPr="00F633E4">
        <w:rPr>
          <w:rFonts w:asciiTheme="minorHAnsi" w:eastAsia="Cambria" w:hAnsiTheme="minorHAnsi" w:cstheme="minorHAnsi"/>
          <w:u w:val="single"/>
        </w:rPr>
        <w:t>within this contingency is also the possibility of creative lines and deterritorializations that provide possible means of positive escape from macropolitical molarisations</w:t>
      </w:r>
      <w:r w:rsidRPr="00F633E4">
        <w:rPr>
          <w:rFonts w:asciiTheme="minorHAnsi" w:eastAsia="Cambria" w:hAnsiTheme="minorHAnsi" w:cstheme="minorHAnsi"/>
          <w:sz w:val="16"/>
        </w:rPr>
        <w:t xml:space="preserve">. Focusing on Wilderson, his absolute </w:t>
      </w:r>
      <w:r w:rsidRPr="00F633E4">
        <w:rPr>
          <w:rFonts w:asciiTheme="minorHAnsi" w:eastAsia="Cambria" w:hAnsiTheme="minorHAnsi" w:cstheme="minorHAnsi"/>
          <w:u w:val="single"/>
        </w:rPr>
        <w:t>prioritization of a political onto-logical structure in which the law relegates Black being into the singular position of social death happens</w:t>
      </w:r>
      <w:r w:rsidRPr="00F633E4">
        <w:rPr>
          <w:rFonts w:asciiTheme="minorHAnsi" w:eastAsia="Cambria" w:hAnsiTheme="minorHAnsi" w:cstheme="minorHAnsi"/>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F633E4">
        <w:rPr>
          <w:rFonts w:asciiTheme="minorHAnsi" w:eastAsia="Cambria" w:hAnsiTheme="minorHAnsi" w:cstheme="minorHAnsi"/>
          <w:b/>
          <w:iCs/>
          <w:u w:val="single"/>
        </w:rPr>
        <w:t>short-circuits</w:t>
      </w:r>
      <w:r w:rsidRPr="00F633E4">
        <w:rPr>
          <w:rFonts w:asciiTheme="minorHAnsi" w:eastAsia="Cambria" w:hAnsiTheme="minorHAnsi" w:cstheme="minorHAnsi"/>
          <w:u w:val="single"/>
        </w:rPr>
        <w:t xml:space="preserve"> an analysis of power that might reveal not only how the practices</w:t>
      </w:r>
      <w:r w:rsidRPr="00F633E4">
        <w:rPr>
          <w:rFonts w:asciiTheme="minorHAnsi" w:eastAsia="Cambria" w:hAnsiTheme="minorHAnsi" w:cstheme="minorHAnsi"/>
          <w:sz w:val="16"/>
        </w:rPr>
        <w:t xml:space="preserve">, forms, </w:t>
      </w:r>
      <w:r w:rsidRPr="00F633E4">
        <w:rPr>
          <w:rFonts w:asciiTheme="minorHAnsi" w:eastAsia="Cambria" w:hAnsiTheme="minorHAnsi" w:cstheme="minorHAnsi"/>
          <w:u w:val="single"/>
        </w:rPr>
        <w:t>and apparatuses of anti-Black racism have historically developed, changed, and reassembled</w:t>
      </w:r>
      <w:r w:rsidRPr="00F633E4">
        <w:rPr>
          <w:rFonts w:asciiTheme="minorHAnsi" w:eastAsia="Cambria" w:hAnsiTheme="minorHAnsi" w:cstheme="minorHAnsi"/>
          <w:sz w:val="16"/>
        </w:rPr>
        <w:t xml:space="preserve">/reterritorialized </w:t>
      </w:r>
      <w:r w:rsidRPr="00F633E4">
        <w:rPr>
          <w:rFonts w:asciiTheme="minorHAnsi" w:eastAsia="Cambria" w:hAnsiTheme="minorHAnsi" w:cstheme="minorHAnsi"/>
          <w:u w:val="single"/>
        </w:rPr>
        <w:t>in relation to state power, national identity, philosophical</w:t>
      </w:r>
      <w:r w:rsidRPr="00F633E4">
        <w:rPr>
          <w:rFonts w:asciiTheme="minorHAnsi" w:eastAsia="Cambria" w:hAnsiTheme="minorHAnsi" w:cstheme="minorHAnsi"/>
          <w:sz w:val="16"/>
        </w:rPr>
        <w:t xml:space="preserve"> discourse, biological discourse, </w:t>
      </w:r>
      <w:r w:rsidRPr="00F633E4">
        <w:rPr>
          <w:rFonts w:asciiTheme="minorHAnsi" w:eastAsia="Cambria" w:hAnsiTheme="minorHAnsi" w:cstheme="minorHAnsi"/>
          <w:u w:val="single"/>
        </w:rPr>
        <w:t>political discourse, and so on—changes that</w:t>
      </w:r>
      <w:r w:rsidRPr="00F633E4">
        <w:rPr>
          <w:rFonts w:asciiTheme="minorHAnsi" w:eastAsia="Cambria" w:hAnsiTheme="minorHAnsi" w:cstheme="minorHAnsi"/>
          <w:sz w:val="16"/>
        </w:rPr>
        <w:t xml:space="preserve">, despite Wilderson’s claim that focusing on these things only “mystify” the question of ontology (Wilderson 2010, 10), surely </w:t>
      </w:r>
      <w:r w:rsidRPr="00F633E4">
        <w:rPr>
          <w:rFonts w:asciiTheme="minorHAnsi" w:eastAsia="Cambria" w:hAnsiTheme="minorHAnsi" w:cstheme="minorHAnsi"/>
          <w:u w:val="single"/>
        </w:rPr>
        <w:t xml:space="preserve">have implications for how racial positioning is both thought and resisted in differing historical and socio-political contexts. To the extent that Blackness equals a singular ontological position within a macropolitical structure of antagonism, there is almost </w:t>
      </w:r>
      <w:r w:rsidRPr="00F633E4">
        <w:rPr>
          <w:rFonts w:asciiTheme="minorHAnsi" w:eastAsia="Cambria" w:hAnsiTheme="minorHAnsi" w:cstheme="minorHAnsi"/>
          <w:b/>
          <w:iCs/>
          <w:u w:val="single"/>
        </w:rPr>
        <w:t>no room</w:t>
      </w:r>
      <w:r w:rsidRPr="00F633E4">
        <w:rPr>
          <w:rFonts w:asciiTheme="minorHAnsi" w:eastAsia="Cambria" w:hAnsiTheme="minorHAnsi" w:cstheme="minorHAnsi"/>
          <w:u w:val="single"/>
        </w:rPr>
        <w:t xml:space="preserve"> to bring in the spectrum and flow of </w:t>
      </w:r>
      <w:r w:rsidRPr="00F633E4">
        <w:rPr>
          <w:rFonts w:asciiTheme="minorHAnsi" w:eastAsia="Cambria" w:hAnsiTheme="minorHAnsi" w:cstheme="minorHAnsi"/>
          <w:b/>
          <w:iCs/>
          <w:u w:val="single"/>
        </w:rPr>
        <w:t>social difference and contingency</w:t>
      </w:r>
      <w:r w:rsidRPr="00F633E4">
        <w:rPr>
          <w:rFonts w:asciiTheme="minorHAnsi" w:eastAsia="Cambria" w:hAnsiTheme="minorHAnsi" w:cstheme="minorHAnsi"/>
          <w:u w:val="single"/>
        </w:rPr>
        <w:t xml:space="preserve"> that no doubt spans across Black identity as a legitimate issue of analysis and as a site/sight for the possibility of a </w:t>
      </w:r>
      <w:r w:rsidRPr="00F633E4">
        <w:rPr>
          <w:rFonts w:asciiTheme="minorHAnsi" w:eastAsia="Cambria" w:hAnsiTheme="minorHAnsi" w:cstheme="minorHAnsi"/>
          <w:b/>
          <w:iCs/>
          <w:u w:val="single"/>
        </w:rPr>
        <w:t>range of resisting practices</w:t>
      </w:r>
      <w:r w:rsidRPr="00F633E4">
        <w:rPr>
          <w:rFonts w:asciiTheme="minorHAnsi" w:eastAsia="Cambria" w:hAnsiTheme="minorHAnsi" w:cstheme="minorHAnsi"/>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F633E4">
        <w:rPr>
          <w:rFonts w:asciiTheme="minorHAnsi" w:eastAsia="Cambria" w:hAnsiTheme="minorHAnsi" w:cstheme="minorHAnsi"/>
          <w:u w:val="single"/>
        </w:rPr>
        <w:t>Wilderson</w:t>
      </w:r>
      <w:r w:rsidRPr="00F633E4">
        <w:rPr>
          <w:rFonts w:asciiTheme="minorHAnsi" w:eastAsia="Cambria" w:hAnsiTheme="minorHAnsi" w:cstheme="minorHAnsi"/>
          <w:sz w:val="16"/>
        </w:rPr>
        <w:t xml:space="preserve">’s statement, made in the sole frame of a totalizing political ontology overshadowing all other levels of sociality, </w:t>
      </w:r>
      <w:r w:rsidRPr="00F633E4">
        <w:rPr>
          <w:rFonts w:asciiTheme="minorHAnsi" w:eastAsia="Cambria" w:hAnsiTheme="minorHAnsi" w:cstheme="minorHAnsi"/>
          <w:u w:val="single"/>
        </w:rPr>
        <w:t>flattens out the social difference within, and even the possibility of, a micropolitical social field of 35 million Black people living in the U</w:t>
      </w:r>
      <w:r w:rsidRPr="00F633E4">
        <w:rPr>
          <w:rFonts w:asciiTheme="minorHAnsi" w:eastAsia="Cambria" w:hAnsiTheme="minorHAnsi" w:cstheme="minorHAnsi"/>
          <w:sz w:val="16"/>
        </w:rPr>
        <w:t xml:space="preserve">nited </w:t>
      </w:r>
      <w:r w:rsidRPr="00F633E4">
        <w:rPr>
          <w:rFonts w:asciiTheme="minorHAnsi" w:eastAsia="Cambria" w:hAnsiTheme="minorHAnsi" w:cstheme="minorHAnsi"/>
          <w:u w:val="single"/>
        </w:rPr>
        <w:t>S</w:t>
      </w:r>
      <w:r w:rsidRPr="00F633E4">
        <w:rPr>
          <w:rFonts w:asciiTheme="minorHAnsi" w:eastAsia="Cambria" w:hAnsiTheme="minorHAnsi" w:cstheme="minorHAnsi"/>
          <w:sz w:val="16"/>
        </w:rPr>
        <w:t xml:space="preserve">tates. </w:t>
      </w:r>
      <w:r w:rsidRPr="00F633E4">
        <w:rPr>
          <w:rFonts w:asciiTheme="minorHAnsi" w:eastAsia="Cambria" w:hAnsiTheme="minorHAnsi" w:cstheme="minorHAnsi"/>
          <w:u w:val="single"/>
        </w:rPr>
        <w:t xml:space="preserve">Such a flattening reduces the optic of anti-Black racism as well as Black sociality to the frame of political ontology where Blackness remains </w:t>
      </w:r>
      <w:r w:rsidRPr="00F633E4">
        <w:rPr>
          <w:rFonts w:asciiTheme="minorHAnsi" w:eastAsia="Cambria" w:hAnsiTheme="minorHAnsi" w:cstheme="minorHAnsi"/>
          <w:b/>
          <w:iCs/>
          <w:u w:val="single"/>
        </w:rPr>
        <w:t>stuck in a singular position</w:t>
      </w:r>
      <w:r w:rsidRPr="00F633E4">
        <w:rPr>
          <w:rFonts w:asciiTheme="minorHAnsi" w:eastAsia="Cambria" w:hAnsiTheme="minorHAnsi" w:cstheme="minorHAnsi"/>
          <w:u w:val="single"/>
        </w:rPr>
        <w:t xml:space="preserve"> of abjection. The result is a severe analytical limitation in terms of the way Blackness</w:t>
      </w:r>
      <w:r w:rsidRPr="00F633E4">
        <w:rPr>
          <w:rFonts w:asciiTheme="minorHAnsi" w:eastAsia="Cambria" w:hAnsiTheme="minorHAnsi" w:cstheme="minorHAnsi"/>
          <w:sz w:val="16"/>
        </w:rPr>
        <w:t xml:space="preserve"> (as well as other racial positions) </w:t>
      </w:r>
      <w:r w:rsidRPr="00F633E4">
        <w:rPr>
          <w:rFonts w:asciiTheme="minorHAnsi" w:eastAsia="Cambria" w:hAnsiTheme="minorHAnsi" w:cstheme="minorHAnsi"/>
          <w:u w:val="single"/>
        </w:rPr>
        <w:t xml:space="preserve">exists across an </w:t>
      </w:r>
      <w:r w:rsidRPr="00F633E4">
        <w:rPr>
          <w:rFonts w:asciiTheme="minorHAnsi" w:eastAsia="Cambria" w:hAnsiTheme="minorHAnsi" w:cstheme="minorHAnsi"/>
          <w:b/>
          <w:iCs/>
          <w:u w:val="single"/>
        </w:rPr>
        <w:t>extremely wide field of sociality</w:t>
      </w:r>
      <w:r w:rsidRPr="00F633E4">
        <w:rPr>
          <w:rFonts w:asciiTheme="minorHAnsi" w:eastAsia="Cambria" w:hAnsiTheme="minorHAnsi" w:cstheme="minorHAnsi"/>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F633E4">
        <w:rPr>
          <w:rFonts w:asciiTheme="minorHAnsi" w:eastAsia="Cambria" w:hAnsiTheme="minorHAnsi" w:cstheme="minorHAnsi"/>
          <w:sz w:val="16"/>
        </w:rPr>
        <w:t>—or at least bracketed—</w:t>
      </w:r>
      <w:r w:rsidRPr="00F633E4">
        <w:rPr>
          <w:rFonts w:asciiTheme="minorHAnsi" w:eastAsia="Cambria" w:hAnsiTheme="minorHAnsi" w:cstheme="minorHAnsi"/>
          <w:u w:val="single"/>
        </w:rPr>
        <w:t>as having any bearing at all on how anti-Black power functions and is resisted across highly differentiated contexts. There is only the binary ontological distinction of Black and Human being; only a macropolitics of sedimented abjection</w:t>
      </w:r>
      <w:r w:rsidRPr="00F633E4">
        <w:rPr>
          <w:rFonts w:asciiTheme="minorHAnsi" w:eastAsia="Cambria" w:hAnsiTheme="minorHAnsi" w:cstheme="minorHAnsi"/>
          <w:sz w:val="16"/>
        </w:rPr>
        <w:t xml:space="preserve">. Furthermore, arriving at the second analytical expense of Wilderson’s prioritization of political ontology, I suggest that </w:t>
      </w:r>
      <w:r w:rsidRPr="00F633E4">
        <w:rPr>
          <w:rFonts w:asciiTheme="minorHAnsi" w:eastAsia="Cambria" w:hAnsiTheme="minorHAnsi" w:cstheme="minorHAnsi"/>
          <w:u w:val="single"/>
        </w:rPr>
        <w:t xml:space="preserve">such a flattening of the social field of Blackness </w:t>
      </w:r>
      <w:r w:rsidRPr="00F633E4">
        <w:rPr>
          <w:rFonts w:asciiTheme="minorHAnsi" w:eastAsia="Cambria" w:hAnsiTheme="minorHAnsi" w:cstheme="minorHAnsi"/>
          <w:b/>
          <w:iCs/>
          <w:u w:val="single"/>
        </w:rPr>
        <w:t>rigidly delimits</w:t>
      </w:r>
      <w:r w:rsidRPr="00F633E4">
        <w:rPr>
          <w:rFonts w:asciiTheme="minorHAnsi" w:eastAsia="Cambria" w:hAnsiTheme="minorHAnsi" w:cstheme="minorHAnsi"/>
          <w:u w:val="single"/>
        </w:rPr>
        <w:t xml:space="preserve"> what counts as </w:t>
      </w:r>
      <w:r w:rsidRPr="00F633E4">
        <w:rPr>
          <w:rFonts w:asciiTheme="minorHAnsi" w:eastAsia="Cambria" w:hAnsiTheme="minorHAnsi" w:cstheme="minorHAnsi"/>
          <w:b/>
          <w:iCs/>
          <w:u w:val="single"/>
        </w:rPr>
        <w:t>legitimate political resistance</w:t>
      </w:r>
      <w:r w:rsidRPr="00F633E4">
        <w:rPr>
          <w:rFonts w:asciiTheme="minorHAnsi" w:eastAsia="Cambria" w:hAnsiTheme="minorHAnsi" w:cstheme="minorHAnsi"/>
          <w:u w:val="single"/>
        </w:rPr>
        <w:t>. If the framework for thinking resistance and the possibility of creating another world is reduced to rigid ontological positions</w:t>
      </w:r>
      <w:r w:rsidRPr="00F633E4">
        <w:rPr>
          <w:rFonts w:asciiTheme="minorHAnsi" w:eastAsia="Cambria" w:hAnsiTheme="minorHAnsi" w:cstheme="minorHAnsi"/>
          <w:sz w:val="16"/>
        </w:rPr>
        <w:t xml:space="preserve"> defined by the absolute power of the law, </w:t>
      </w:r>
      <w:r w:rsidRPr="00F633E4">
        <w:rPr>
          <w:rFonts w:asciiTheme="minorHAnsi" w:eastAsia="Cambria" w:hAnsiTheme="minorHAnsi" w:cstheme="minorHAnsi"/>
          <w:u w:val="single"/>
        </w:rPr>
        <w:t>and if Black existence is</w:t>
      </w:r>
      <w:r w:rsidRPr="00F633E4">
        <w:rPr>
          <w:rFonts w:asciiTheme="minorHAnsi" w:eastAsia="Cambria" w:hAnsiTheme="minorHAnsi" w:cstheme="minorHAnsi"/>
          <w:sz w:val="16"/>
        </w:rPr>
        <w:t xml:space="preserve"> understood only as </w:t>
      </w:r>
      <w:r w:rsidRPr="00F633E4">
        <w:rPr>
          <w:rFonts w:asciiTheme="minorHAnsi" w:eastAsia="Cambria" w:hAnsiTheme="minorHAnsi" w:cstheme="minorHAnsi"/>
          <w:u w:val="single"/>
        </w:rPr>
        <w:t>ontologically fixed at</w:t>
      </w:r>
      <w:r w:rsidRPr="00F633E4">
        <w:rPr>
          <w:rFonts w:asciiTheme="minorHAnsi" w:eastAsia="Cambria" w:hAnsiTheme="minorHAnsi" w:cstheme="minorHAnsi"/>
          <w:sz w:val="16"/>
        </w:rPr>
        <w:t xml:space="preserve"> the extreme zero point of </w:t>
      </w:r>
      <w:r w:rsidRPr="00F633E4">
        <w:rPr>
          <w:rFonts w:asciiTheme="minorHAnsi" w:eastAsia="Cambria" w:hAnsiTheme="minorHAnsi" w:cstheme="minorHAnsi"/>
          <w:u w:val="single"/>
        </w:rPr>
        <w:t>social death</w:t>
      </w:r>
      <w:r w:rsidRPr="00F633E4">
        <w:rPr>
          <w:rFonts w:asciiTheme="minorHAnsi" w:eastAsia="Cambria" w:hAnsiTheme="minorHAnsi" w:cstheme="minorHAnsi"/>
          <w:sz w:val="16"/>
        </w:rPr>
        <w:t xml:space="preserve"> without recourse to anything within its own position qua Blackness, </w:t>
      </w:r>
      <w:r w:rsidRPr="00F633E4">
        <w:rPr>
          <w:rFonts w:asciiTheme="minorHAnsi" w:eastAsia="Cambria" w:hAnsiTheme="minorHAnsi" w:cstheme="minorHAnsi"/>
          <w:u w:val="single"/>
        </w:rPr>
        <w:t xml:space="preserve">then there is not much room for strategizing or even imagining resistance to anti-Blackness that is not </w:t>
      </w:r>
      <w:r w:rsidRPr="00F633E4">
        <w:rPr>
          <w:rFonts w:asciiTheme="minorHAnsi" w:eastAsia="Cambria" w:hAnsiTheme="minorHAnsi" w:cstheme="minorHAnsi"/>
          <w:b/>
          <w:iCs/>
          <w:u w:val="single"/>
        </w:rPr>
        <w:t>wholly limited to</w:t>
      </w:r>
      <w:r w:rsidRPr="00F633E4">
        <w:rPr>
          <w:rFonts w:asciiTheme="minorHAnsi" w:eastAsia="Cambria" w:hAnsiTheme="minorHAnsi" w:cstheme="minorHAnsi"/>
          <w:u w:val="single"/>
        </w:rPr>
        <w:t xml:space="preserve"> expressions and events of </w:t>
      </w:r>
      <w:r w:rsidRPr="00F633E4">
        <w:rPr>
          <w:rFonts w:asciiTheme="minorHAnsi" w:eastAsia="Cambria" w:hAnsiTheme="minorHAnsi" w:cstheme="minorHAnsi"/>
          <w:b/>
          <w:iCs/>
          <w:u w:val="single"/>
        </w:rPr>
        <w:t>radically apocalyptic political violence</w:t>
      </w:r>
      <w:r w:rsidRPr="00F633E4">
        <w:rPr>
          <w:rFonts w:asciiTheme="minorHAnsi" w:eastAsia="Cambria" w:hAnsiTheme="minorHAnsi" w:cstheme="minorHAnsi"/>
          <w:u w:val="single"/>
        </w:rPr>
        <w:t>: the law is either destroyed entirely, or there is no freedom</w:t>
      </w:r>
      <w:r w:rsidRPr="00F633E4">
        <w:rPr>
          <w:rFonts w:asciiTheme="minorHAnsi" w:eastAsia="Cambria" w:hAnsiTheme="minorHAnsi" w:cstheme="minorHAnsi"/>
          <w:sz w:val="16"/>
        </w:rPr>
        <w:t xml:space="preserve">. This is not to say that I am necessarily against radical political violence or its use as an effective tactic. Nor is to say that I think the law should be left unchallenged in its total operation, but rather that </w:t>
      </w:r>
      <w:r w:rsidRPr="00F633E4">
        <w:rPr>
          <w:rFonts w:asciiTheme="minorHAnsi" w:eastAsia="Cambria" w:hAnsiTheme="minorHAnsi" w:cstheme="minorHAnsi"/>
          <w:u w:val="single"/>
        </w:rPr>
        <w:t xml:space="preserve">there might be other and more </w:t>
      </w:r>
      <w:r w:rsidRPr="00F633E4">
        <w:rPr>
          <w:rFonts w:asciiTheme="minorHAnsi" w:eastAsia="Cambria" w:hAnsiTheme="minorHAnsi" w:cstheme="minorHAnsi"/>
          <w:b/>
          <w:iCs/>
          <w:u w:val="single"/>
        </w:rPr>
        <w:t>pragmatically oriented practices of resistance</w:t>
      </w:r>
      <w:r w:rsidRPr="00F633E4">
        <w:rPr>
          <w:rFonts w:asciiTheme="minorHAnsi" w:eastAsia="Cambria" w:hAnsiTheme="minorHAnsi" w:cstheme="minorHAnsi"/>
          <w:u w:val="single"/>
        </w:rPr>
        <w:t xml:space="preserve"> that do not necessarily have the absolute destruction of the law as their immediate aim that </w:t>
      </w:r>
      <w:r w:rsidRPr="00F633E4">
        <w:rPr>
          <w:rFonts w:asciiTheme="minorHAnsi" w:eastAsia="Cambria" w:hAnsiTheme="minorHAnsi" w:cstheme="minorHAnsi"/>
          <w:b/>
          <w:iCs/>
          <w:u w:val="single"/>
        </w:rPr>
        <w:t>should count as genuine</w:t>
      </w:r>
      <w:r w:rsidRPr="00F633E4">
        <w:rPr>
          <w:rFonts w:asciiTheme="minorHAnsi" w:eastAsia="Cambria" w:hAnsiTheme="minorHAnsi" w:cstheme="minorHAnsi"/>
          <w:u w:val="single"/>
        </w:rPr>
        <w:t xml:space="preserve"> resistance to anti-Blackness.</w:t>
      </w:r>
      <w:r w:rsidRPr="00F633E4">
        <w:rPr>
          <w:rFonts w:asciiTheme="minorHAnsi" w:eastAsia="Cambria" w:hAnsiTheme="minorHAnsi" w:cstheme="minorHAnsi"/>
          <w:sz w:val="16"/>
        </w:rPr>
        <w:t xml:space="preserve"> For Wilderson, like Agamben, </w:t>
      </w:r>
      <w:r w:rsidRPr="00F633E4">
        <w:rPr>
          <w:rFonts w:asciiTheme="minorHAnsi" w:eastAsia="Cambria" w:hAnsiTheme="minorHAnsi" w:cstheme="minorHAnsi"/>
          <w:u w:val="single"/>
        </w:rPr>
        <w:t>anything less than an absolute overturning</w:t>
      </w:r>
      <w:r w:rsidRPr="00F633E4">
        <w:rPr>
          <w:rFonts w:asciiTheme="minorHAnsi" w:eastAsia="Cambria" w:hAnsiTheme="minorHAnsi" w:cstheme="minorHAnsi"/>
          <w:sz w:val="16"/>
        </w:rPr>
        <w:t xml:space="preserve"> [End Page 59] </w:t>
      </w:r>
      <w:r w:rsidRPr="00F633E4">
        <w:rPr>
          <w:rFonts w:asciiTheme="minorHAnsi" w:eastAsia="Cambria" w:hAnsiTheme="minorHAnsi" w:cstheme="minorHAnsi"/>
          <w:u w:val="single"/>
        </w:rPr>
        <w:t xml:space="preserve">of the order of things, the violent </w:t>
      </w:r>
      <w:r w:rsidRPr="00F633E4">
        <w:rPr>
          <w:rFonts w:asciiTheme="minorHAnsi" w:eastAsia="Cambria" w:hAnsiTheme="minorHAnsi" w:cstheme="minorHAnsi"/>
          <w:sz w:val="16"/>
        </w:rPr>
        <w:t xml:space="preserve">destruction and </w:t>
      </w:r>
      <w:r w:rsidRPr="00F633E4">
        <w:rPr>
          <w:rFonts w:asciiTheme="minorHAnsi" w:eastAsia="Cambria" w:hAnsiTheme="minorHAnsi" w:cstheme="minorHAnsi"/>
          <w:u w:val="single"/>
        </w:rPr>
        <w:t>annihilation of the full structure of antagonisms, is deemed as “[having nothing] to do with Black liberation”</w:t>
      </w:r>
      <w:r w:rsidRPr="00F633E4">
        <w:rPr>
          <w:rFonts w:asciiTheme="minorHAnsi" w:eastAsia="Cambria" w:hAnsiTheme="minorHAnsi" w:cstheme="minorHAnsi"/>
          <w:sz w:val="16"/>
        </w:rPr>
        <w:t xml:space="preserve"> (quoted in Zug 2010). </w:t>
      </w:r>
      <w:r w:rsidRPr="00F633E4">
        <w:rPr>
          <w:rFonts w:asciiTheme="minorHAnsi" w:eastAsia="Cambria" w:hAnsiTheme="minorHAnsi" w:cstheme="minorHAnsi"/>
          <w:u w:val="single"/>
        </w:rPr>
        <w:t>Of course</w:t>
      </w:r>
      <w:r w:rsidRPr="00F633E4">
        <w:rPr>
          <w:rFonts w:asciiTheme="minorHAnsi" w:eastAsia="Cambria" w:hAnsiTheme="minorHAnsi" w:cstheme="minorHAnsi"/>
          <w:sz w:val="16"/>
        </w:rPr>
        <w:t xml:space="preserve">, the desire for the absolute overturning of the currently existing world, the decisive end of the existing world and </w:t>
      </w:r>
      <w:r w:rsidRPr="00F633E4">
        <w:rPr>
          <w:rFonts w:asciiTheme="minorHAnsi" w:eastAsia="Cambria" w:hAnsiTheme="minorHAnsi" w:cstheme="minorHAnsi"/>
          <w:u w:val="single"/>
        </w:rPr>
        <w:t>the arrival of a new world in which “Blacks do not magnetize bullets” should be absolutely affirmed</w:t>
      </w:r>
      <w:r w:rsidRPr="00F633E4">
        <w:rPr>
          <w:rFonts w:asciiTheme="minorHAnsi" w:eastAsia="Cambria" w:hAnsiTheme="minorHAnsi" w:cstheme="minorHAnsi"/>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F633E4">
        <w:rPr>
          <w:rFonts w:asciiTheme="minorHAnsi" w:eastAsia="Cambria" w:hAnsiTheme="minorHAnsi" w:cstheme="minorHAnsi"/>
          <w:u w:val="single"/>
        </w:rPr>
        <w:t>The question</w:t>
      </w:r>
      <w:r w:rsidRPr="00F633E4">
        <w:rPr>
          <w:rFonts w:asciiTheme="minorHAnsi" w:eastAsia="Cambria" w:hAnsiTheme="minorHAnsi" w:cstheme="minorHAnsi"/>
          <w:sz w:val="16"/>
        </w:rPr>
        <w:t xml:space="preserve"> I want to pose, </w:t>
      </w:r>
      <w:r w:rsidRPr="00F633E4">
        <w:rPr>
          <w:rFonts w:asciiTheme="minorHAnsi" w:eastAsia="Cambria" w:hAnsiTheme="minorHAnsi" w:cstheme="minorHAnsi"/>
          <w:u w:val="single"/>
        </w:rPr>
        <w:t>however</w:t>
      </w:r>
      <w:r w:rsidRPr="00F633E4">
        <w:rPr>
          <w:rFonts w:asciiTheme="minorHAnsi" w:eastAsia="Cambria" w:hAnsiTheme="minorHAnsi" w:cstheme="minorHAnsi"/>
          <w:sz w:val="16"/>
        </w:rPr>
        <w:t xml:space="preserve">, </w:t>
      </w:r>
      <w:r w:rsidRPr="00F633E4">
        <w:rPr>
          <w:rFonts w:asciiTheme="minorHAnsi" w:eastAsia="Cambria" w:hAnsiTheme="minorHAnsi" w:cstheme="minorHAnsi"/>
          <w:u w:val="single"/>
        </w:rPr>
        <w:t xml:space="preserve">is how the </w:t>
      </w:r>
      <w:r w:rsidRPr="00F633E4">
        <w:rPr>
          <w:rFonts w:asciiTheme="minorHAnsi" w:eastAsia="Cambria" w:hAnsiTheme="minorHAnsi" w:cstheme="minorHAnsi"/>
          <w:b/>
          <w:iCs/>
          <w:u w:val="single"/>
        </w:rPr>
        <w:t>insistence</w:t>
      </w:r>
      <w:r w:rsidRPr="00F633E4">
        <w:rPr>
          <w:rFonts w:asciiTheme="minorHAnsi" w:eastAsia="Cambria" w:hAnsiTheme="minorHAnsi" w:cstheme="minorHAnsi"/>
          <w:u w:val="single"/>
        </w:rPr>
        <w:t xml:space="preserve"> on the absolute priority of framing this world within a rigid structure of formal ontological positions can only revert to what amounts to a kind of negative</w:t>
      </w:r>
      <w:r w:rsidRPr="00F633E4">
        <w:rPr>
          <w:rFonts w:asciiTheme="minorHAnsi" w:eastAsia="Cambria" w:hAnsiTheme="minorHAnsi" w:cstheme="minorHAnsi"/>
          <w:sz w:val="16"/>
        </w:rPr>
        <w:t xml:space="preserve"> theological and </w:t>
      </w:r>
      <w:r w:rsidRPr="00F633E4">
        <w:rPr>
          <w:rFonts w:asciiTheme="minorHAnsi" w:eastAsia="Cambria" w:hAnsiTheme="minorHAnsi" w:cstheme="minorHAnsi"/>
          <w:b/>
          <w:iCs/>
          <w:u w:val="single"/>
        </w:rPr>
        <w:t>eschatological blank horizon</w:t>
      </w:r>
      <w:r w:rsidRPr="00F633E4">
        <w:rPr>
          <w:rFonts w:asciiTheme="minorHAnsi" w:eastAsia="Cambria" w:hAnsiTheme="minorHAnsi" w:cstheme="minorHAnsi"/>
          <w:u w:val="single"/>
        </w:rPr>
        <w:t xml:space="preserve"> in which </w:t>
      </w:r>
      <w:r w:rsidRPr="00F633E4">
        <w:rPr>
          <w:rFonts w:asciiTheme="minorHAnsi" w:eastAsia="Cambria" w:hAnsiTheme="minorHAnsi" w:cstheme="minorHAnsi"/>
          <w:b/>
          <w:iCs/>
          <w:u w:val="single"/>
        </w:rPr>
        <w:t>actually existing</w:t>
      </w:r>
      <w:r w:rsidRPr="00F633E4">
        <w:rPr>
          <w:rFonts w:asciiTheme="minorHAnsi" w:eastAsia="Cambria" w:hAnsiTheme="minorHAnsi" w:cstheme="minorHAnsi"/>
          <w:u w:val="single"/>
        </w:rPr>
        <w:t xml:space="preserve"> social sites and modes of </w:t>
      </w:r>
      <w:r w:rsidRPr="00F633E4">
        <w:rPr>
          <w:rFonts w:asciiTheme="minorHAnsi" w:eastAsia="Cambria" w:hAnsiTheme="minorHAnsi" w:cstheme="minorHAnsi"/>
          <w:b/>
          <w:iCs/>
          <w:u w:val="single"/>
        </w:rPr>
        <w:t>resisting praxis</w:t>
      </w:r>
      <w:r w:rsidRPr="00F633E4">
        <w:rPr>
          <w:rFonts w:asciiTheme="minorHAnsi" w:eastAsia="Cambria" w:hAnsiTheme="minorHAnsi" w:cstheme="minorHAnsi"/>
          <w:u w:val="single"/>
        </w:rPr>
        <w:t xml:space="preserve"> are </w:t>
      </w:r>
      <w:r w:rsidRPr="00F633E4">
        <w:rPr>
          <w:rFonts w:asciiTheme="minorHAnsi" w:eastAsia="Cambria" w:hAnsiTheme="minorHAnsi" w:cstheme="minorHAnsi"/>
          <w:b/>
          <w:iCs/>
          <w:u w:val="single"/>
        </w:rPr>
        <w:t>displaced</w:t>
      </w:r>
      <w:r w:rsidRPr="00F633E4">
        <w:rPr>
          <w:rFonts w:asciiTheme="minorHAnsi" w:eastAsia="Cambria" w:hAnsiTheme="minorHAnsi" w:cstheme="minorHAnsi"/>
          <w:u w:val="single"/>
        </w:rPr>
        <w:t xml:space="preserve"> and </w:t>
      </w:r>
      <w:r w:rsidRPr="00F633E4">
        <w:rPr>
          <w:rFonts w:asciiTheme="minorHAnsi" w:eastAsia="Cambria" w:hAnsiTheme="minorHAnsi" w:cstheme="minorHAnsi"/>
          <w:b/>
          <w:iCs/>
          <w:u w:val="single"/>
        </w:rPr>
        <w:t>devalued</w:t>
      </w:r>
      <w:r w:rsidRPr="00F633E4">
        <w:rPr>
          <w:rFonts w:asciiTheme="minorHAnsi" w:eastAsia="Cambria" w:hAnsiTheme="minorHAnsi" w:cstheme="minorHAnsi"/>
          <w:u w:val="single"/>
        </w:rPr>
        <w:t xml:space="preserve"> by notions of whatever it is that might arrive from beyond</w:t>
      </w:r>
      <w:r w:rsidRPr="00F633E4">
        <w:rPr>
          <w:rFonts w:asciiTheme="minorHAnsi" w:eastAsia="Cambria" w:hAnsiTheme="minorHAnsi" w:cstheme="minorHAnsi"/>
          <w:sz w:val="16"/>
        </w:rPr>
        <w:t xml:space="preserve">. It seems that Wilderson, again, is close to Agamben on this point, whose ontological structure also severely delimits what might count as genuine resistance to the regime of sovereignty. As Dominick </w:t>
      </w:r>
      <w:r w:rsidRPr="00F633E4">
        <w:rPr>
          <w:rFonts w:asciiTheme="minorHAnsi" w:eastAsia="Cambria" w:hAnsiTheme="minorHAnsi" w:cstheme="minorHAnsi"/>
          <w:u w:val="single"/>
        </w:rPr>
        <w:t>LaCapra points out</w:t>
      </w:r>
      <w:r w:rsidRPr="00F633E4">
        <w:rPr>
          <w:rFonts w:asciiTheme="minorHAnsi" w:eastAsia="Cambria" w:hAnsiTheme="minorHAnsi" w:cstheme="minorHAnsi"/>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F633E4">
        <w:rPr>
          <w:rFonts w:asciiTheme="minorHAnsi" w:eastAsia="Cambria" w:hAnsiTheme="minorHAnsi" w:cstheme="minorHAnsi"/>
          <w:u w:val="single"/>
        </w:rPr>
        <w:t>nihilism</w:t>
      </w:r>
      <w:r w:rsidRPr="00F633E4">
        <w:rPr>
          <w:rFonts w:asciiTheme="minorHAnsi" w:eastAsia="Cambria" w:hAnsiTheme="minorHAnsi" w:cstheme="minorHAnsi"/>
          <w:sz w:val="16"/>
        </w:rPr>
        <w:t xml:space="preserve"> that simultaneously </w:t>
      </w:r>
      <w:r w:rsidRPr="00F633E4">
        <w:rPr>
          <w:rFonts w:asciiTheme="minorHAnsi" w:eastAsia="Cambria" w:hAnsiTheme="minorHAnsi" w:cstheme="minorHAnsi"/>
          <w:u w:val="single"/>
        </w:rPr>
        <w:t>generates</w:t>
      </w:r>
      <w:r w:rsidRPr="00F633E4">
        <w:rPr>
          <w:rFonts w:asciiTheme="minorHAnsi" w:eastAsia="Cambria" w:hAnsiTheme="minorHAnsi" w:cstheme="minorHAnsi"/>
          <w:sz w:val="16"/>
        </w:rPr>
        <w:t xml:space="preserve">, as a kind of miraculous antibody or creation ex nihilo, pure possibility or </w:t>
      </w:r>
      <w:r w:rsidRPr="00F633E4">
        <w:rPr>
          <w:rFonts w:asciiTheme="minorHAnsi" w:eastAsia="Cambria" w:hAnsiTheme="minorHAnsi" w:cstheme="minorHAnsi"/>
          <w:u w:val="single"/>
        </w:rPr>
        <w:t>utterly blank utopianism not limited by the constraints of the past or by normative structures of any sort</w:t>
      </w:r>
      <w:r w:rsidRPr="00F633E4">
        <w:rPr>
          <w:rFonts w:asciiTheme="minorHAnsi" w:eastAsia="Cambria" w:hAnsiTheme="minorHAnsi" w:cstheme="minorHAnsi"/>
          <w:sz w:val="16"/>
        </w:rPr>
        <w:t xml:space="preserve">. (LaCapra 2009, 168) </w:t>
      </w:r>
      <w:r w:rsidRPr="00F633E4">
        <w:rPr>
          <w:rFonts w:asciiTheme="minorHAnsi" w:eastAsia="Cambria" w:hAnsiTheme="minorHAnsi" w:cstheme="minorHAnsi"/>
          <w:u w:val="single"/>
        </w:rPr>
        <w:t>With life’s ontological reduction to</w:t>
      </w:r>
      <w:r w:rsidRPr="00F633E4">
        <w:rPr>
          <w:rFonts w:asciiTheme="minorHAnsi" w:eastAsia="Cambria" w:hAnsiTheme="minorHAnsi" w:cstheme="minorHAnsi"/>
          <w:sz w:val="16"/>
        </w:rPr>
        <w:t xml:space="preserve"> the abjection of bare life or </w:t>
      </w:r>
      <w:r w:rsidRPr="00F633E4">
        <w:rPr>
          <w:rFonts w:asciiTheme="minorHAnsi" w:eastAsia="Cambria" w:hAnsiTheme="minorHAnsi" w:cstheme="minorHAnsi"/>
          <w:u w:val="single"/>
        </w:rPr>
        <w:t>social death, the only possible way out</w:t>
      </w:r>
      <w:r w:rsidRPr="00F633E4">
        <w:rPr>
          <w:rFonts w:asciiTheme="minorHAnsi" w:eastAsia="Cambria" w:hAnsiTheme="minorHAnsi" w:cstheme="minorHAnsi"/>
          <w:sz w:val="16"/>
        </w:rPr>
        <w:t xml:space="preserve">, it </w:t>
      </w:r>
      <w:r w:rsidRPr="00F633E4">
        <w:rPr>
          <w:rFonts w:asciiTheme="minorHAnsi" w:eastAsia="Cambria" w:hAnsiTheme="minorHAnsi" w:cstheme="minorHAnsi"/>
          <w:u w:val="single"/>
        </w:rPr>
        <w:t>seems</w:t>
      </w:r>
      <w:r w:rsidRPr="00F633E4">
        <w:rPr>
          <w:rFonts w:asciiTheme="minorHAnsi" w:eastAsia="Cambria" w:hAnsiTheme="minorHAnsi" w:cstheme="minorHAnsi"/>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F633E4">
        <w:rPr>
          <w:rFonts w:asciiTheme="minorHAnsi" w:eastAsia="Cambria" w:hAnsiTheme="minorHAnsi" w:cstheme="minorHAnsi"/>
          <w:u w:val="single"/>
        </w:rPr>
        <w:t>an empty utopianism of pure, unlimited possibility</w:t>
      </w:r>
      <w:r w:rsidRPr="00F633E4">
        <w:rPr>
          <w:rFonts w:asciiTheme="minorHAnsi" w:eastAsia="Cambria" w:hAnsiTheme="minorHAnsi" w:cstheme="minorHAnsi"/>
          <w:sz w:val="16"/>
        </w:rPr>
        <w:t xml:space="preserve">” (LaCapra 2009, 166). </w:t>
      </w:r>
      <w:r w:rsidRPr="00F633E4">
        <w:rPr>
          <w:rFonts w:asciiTheme="minorHAnsi" w:eastAsia="Cambria" w:hAnsiTheme="minorHAnsi" w:cstheme="minorHAnsi"/>
          <w:u w:val="single"/>
        </w:rPr>
        <w:t>The result is a discounting and devaluing of other</w:t>
      </w:r>
      <w:r w:rsidRPr="00F633E4">
        <w:rPr>
          <w:rFonts w:asciiTheme="minorHAnsi" w:eastAsia="Cambria" w:hAnsiTheme="minorHAnsi" w:cstheme="minorHAnsi"/>
          <w:sz w:val="16"/>
        </w:rPr>
        <w:t xml:space="preserve">, perhaps </w:t>
      </w:r>
      <w:r w:rsidRPr="00F633E4">
        <w:rPr>
          <w:rFonts w:asciiTheme="minorHAnsi" w:eastAsia="Cambria" w:hAnsiTheme="minorHAnsi" w:cstheme="minorHAnsi"/>
          <w:u w:val="single"/>
        </w:rPr>
        <w:t>more pragmatic and less eschatological, practices of resistance. With the “all or nothing”</w:t>
      </w:r>
      <w:r w:rsidRPr="00F633E4">
        <w:rPr>
          <w:rFonts w:asciiTheme="minorHAnsi" w:eastAsia="Cambria" w:hAnsiTheme="minorHAnsi" w:cstheme="minorHAnsi"/>
          <w:sz w:val="16"/>
        </w:rPr>
        <w:t xml:space="preserve"> [End Page 60] </w:t>
      </w:r>
      <w:r w:rsidRPr="00F633E4">
        <w:rPr>
          <w:rFonts w:asciiTheme="minorHAnsi" w:eastAsia="Cambria" w:hAnsiTheme="minorHAnsi" w:cstheme="minorHAnsi"/>
          <w:u w:val="single"/>
        </w:rPr>
        <w:t>approach that posits anything less than the absolute suspension of the current state of things as unable to address the violence</w:t>
      </w:r>
      <w:r w:rsidRPr="00F633E4">
        <w:rPr>
          <w:rFonts w:asciiTheme="minorHAnsi" w:eastAsia="Cambria" w:hAnsiTheme="minorHAnsi" w:cstheme="minorHAnsi"/>
          <w:sz w:val="16"/>
        </w:rPr>
        <w:t xml:space="preserve"> and abjection of bare life, </w:t>
      </w:r>
      <w:r w:rsidRPr="00F633E4">
        <w:rPr>
          <w:rFonts w:asciiTheme="minorHAnsi" w:eastAsia="Cambria" w:hAnsiTheme="minorHAnsi" w:cstheme="minorHAnsi"/>
          <w:u w:val="single"/>
        </w:rPr>
        <w:t xml:space="preserve">there is not much left in which to appeal than a kind of </w:t>
      </w:r>
      <w:r w:rsidRPr="00F633E4">
        <w:rPr>
          <w:rFonts w:asciiTheme="minorHAnsi" w:eastAsia="Cambria" w:hAnsiTheme="minorHAnsi" w:cstheme="minorHAnsi"/>
          <w:b/>
          <w:iCs/>
          <w:u w:val="single"/>
        </w:rPr>
        <w:t>apocalyptic</w:t>
      </w:r>
      <w:r w:rsidRPr="00F633E4">
        <w:rPr>
          <w:rFonts w:asciiTheme="minorHAnsi" w:eastAsia="Cambria" w:hAnsiTheme="minorHAnsi" w:cstheme="minorHAnsi"/>
          <w:sz w:val="16"/>
        </w:rPr>
        <w:t xml:space="preserve">, messianic, and contentless eschatological </w:t>
      </w:r>
      <w:r w:rsidRPr="00F633E4">
        <w:rPr>
          <w:rFonts w:asciiTheme="minorHAnsi" w:eastAsia="Cambria" w:hAnsiTheme="minorHAnsi" w:cstheme="minorHAnsi"/>
          <w:b/>
          <w:iCs/>
          <w:u w:val="single"/>
        </w:rPr>
        <w:t>future space defined by whatever this world is not</w:t>
      </w:r>
      <w:r w:rsidRPr="00F633E4">
        <w:rPr>
          <w:rFonts w:asciiTheme="minorHAnsi" w:eastAsia="Cambria" w:hAnsiTheme="minorHAnsi" w:cstheme="minorHAnsi"/>
          <w:sz w:val="16"/>
        </w:rPr>
        <w:t>.</w:t>
      </w:r>
    </w:p>
    <w:p w:rsidR="00C769E0" w:rsidRPr="00F633E4" w:rsidRDefault="00C769E0" w:rsidP="00DB41F2">
      <w:pPr>
        <w:rPr>
          <w:rFonts w:asciiTheme="minorHAnsi" w:hAnsiTheme="minorHAnsi" w:cstheme="minorHAnsi"/>
          <w:sz w:val="16"/>
        </w:rPr>
      </w:pPr>
    </w:p>
    <w:p w:rsidR="00DB41F2" w:rsidRPr="00F633E4" w:rsidRDefault="00DB41F2" w:rsidP="00DB41F2">
      <w:pPr>
        <w:pStyle w:val="Heading3"/>
        <w:rPr>
          <w:rFonts w:asciiTheme="minorHAnsi" w:hAnsiTheme="minorHAnsi" w:cstheme="minorHAnsi"/>
        </w:rPr>
      </w:pPr>
      <w:bookmarkStart w:id="46" w:name="_Toc487308139"/>
      <w:r w:rsidRPr="00F633E4">
        <w:rPr>
          <w:rFonts w:asciiTheme="minorHAnsi" w:hAnsiTheme="minorHAnsi" w:cstheme="minorHAnsi"/>
        </w:rPr>
        <w:t>Ontology Focus Bad</w:t>
      </w:r>
      <w:bookmarkEnd w:id="46"/>
      <w:r w:rsidRPr="00F633E4">
        <w:rPr>
          <w:rFonts w:asciiTheme="minorHAnsi" w:hAnsiTheme="minorHAnsi" w:cstheme="minorHAnsi"/>
        </w:rPr>
        <w:t xml:space="preserve"> </w:t>
      </w:r>
    </w:p>
    <w:p w:rsidR="00140F9F" w:rsidRPr="00F633E4" w:rsidRDefault="00140F9F" w:rsidP="00140F9F">
      <w:pPr>
        <w:keepNext/>
        <w:keepLines/>
        <w:spacing w:before="40"/>
        <w:outlineLvl w:val="3"/>
        <w:rPr>
          <w:rFonts w:asciiTheme="minorHAnsi" w:eastAsia="Times New Roman" w:hAnsiTheme="minorHAnsi" w:cstheme="minorHAnsi"/>
          <w:b/>
          <w:iCs/>
          <w:sz w:val="26"/>
        </w:rPr>
      </w:pPr>
      <w:r w:rsidRPr="00F633E4">
        <w:rPr>
          <w:rFonts w:asciiTheme="minorHAnsi" w:eastAsia="Times New Roman" w:hAnsiTheme="minorHAnsi" w:cstheme="minorHAnsi"/>
          <w:b/>
          <w:iCs/>
          <w:sz w:val="26"/>
        </w:rPr>
        <w:t xml:space="preserve">Ontological understandings of identity and being lock in politics rather than opening up the possibility of a pragmatics of becoming acting directly upon the contingencies of power relations that make up the illusory status quo. Ontology is </w:t>
      </w:r>
      <w:r w:rsidRPr="00F633E4">
        <w:rPr>
          <w:rFonts w:asciiTheme="minorHAnsi" w:eastAsia="Times New Roman" w:hAnsiTheme="minorHAnsi" w:cstheme="minorHAnsi"/>
          <w:b/>
          <w:i/>
          <w:iCs/>
          <w:sz w:val="26"/>
        </w:rPr>
        <w:t xml:space="preserve">not </w:t>
      </w:r>
      <w:r w:rsidRPr="00F633E4">
        <w:rPr>
          <w:rFonts w:asciiTheme="minorHAnsi" w:eastAsia="Times New Roman" w:hAnsiTheme="minorHAnsi" w:cstheme="minorHAnsi"/>
          <w:b/>
          <w:iCs/>
          <w:sz w:val="26"/>
        </w:rPr>
        <w:t xml:space="preserve">pre-political – it is only a freeze frame of a particular moment of stasis </w:t>
      </w:r>
    </w:p>
    <w:p w:rsidR="00140F9F" w:rsidRPr="00F633E4" w:rsidRDefault="00140F9F" w:rsidP="00140F9F">
      <w:pPr>
        <w:rPr>
          <w:rFonts w:asciiTheme="minorHAnsi" w:eastAsia="Calibri" w:hAnsiTheme="minorHAnsi" w:cstheme="minorHAnsi"/>
          <w:sz w:val="20"/>
          <w:szCs w:val="20"/>
        </w:rPr>
      </w:pPr>
      <w:r w:rsidRPr="00F633E4">
        <w:rPr>
          <w:rFonts w:asciiTheme="minorHAnsi" w:eastAsia="Calibri" w:hAnsiTheme="minorHAnsi" w:cstheme="minorHAnsi"/>
          <w:b/>
          <w:bCs/>
          <w:sz w:val="26"/>
        </w:rPr>
        <w:t>Buck-Morss 13.</w:t>
      </w:r>
      <w:r w:rsidRPr="00F633E4">
        <w:rPr>
          <w:rFonts w:asciiTheme="minorHAnsi" w:eastAsia="Calibri" w:hAnsiTheme="minorHAnsi" w:cstheme="minorHAnsi"/>
        </w:rPr>
        <w:t xml:space="preserve"> (Susan Buck-Morss, Distinguished Professor of Political Science at the CUNY Graduate Center, NYC, “A Commonist Ethics, ” in The Idea of Communism, 2013, http://susanbuckmorss.info/text/commonist-ethics/)</w:t>
      </w:r>
    </w:p>
    <w:p w:rsidR="00140F9F" w:rsidRPr="00F633E4" w:rsidRDefault="00140F9F" w:rsidP="00140F9F">
      <w:pPr>
        <w:rPr>
          <w:rFonts w:asciiTheme="minorHAnsi" w:eastAsia="Times New Roman" w:hAnsiTheme="minorHAnsi" w:cstheme="minorHAnsi"/>
          <w:u w:val="single"/>
        </w:rPr>
      </w:pPr>
      <w:r w:rsidRPr="00F633E4">
        <w:rPr>
          <w:rFonts w:asciiTheme="minorHAnsi" w:eastAsia="Times New Roman" w:hAnsiTheme="minorHAnsi" w:cstheme="minorHAnsi"/>
          <w:u w:val="single"/>
        </w:rPr>
        <w:t xml:space="preserve">The First Point: </w:t>
      </w:r>
      <w:r w:rsidRPr="00F633E4">
        <w:rPr>
          <w:rFonts w:asciiTheme="minorHAnsi" w:hAnsiTheme="minorHAnsi" w:cstheme="minorHAnsi"/>
          <w:u w:val="single"/>
          <w:shd w:val="clear" w:color="auto" w:fill="8DFFB7"/>
        </w:rPr>
        <w:t>Politics is not an ontology. The claim that the political is always ontological needs to be challenged</w:t>
      </w:r>
      <w:r w:rsidRPr="00F633E4">
        <w:rPr>
          <w:rFonts w:asciiTheme="minorHAnsi" w:eastAsia="Times New Roman" w:hAnsiTheme="minorHAnsi" w:cstheme="minorHAnsi"/>
        </w:rPr>
        <w:t>.</w:t>
      </w:r>
      <w:hyperlink r:id="rId15" w:anchor="fn:1" w:history="1">
        <w:r w:rsidRPr="00F633E4">
          <w:rPr>
            <w:rFonts w:asciiTheme="minorHAnsi" w:eastAsia="Times New Roman" w:hAnsiTheme="minorHAnsi" w:cstheme="minorHAnsi"/>
          </w:rPr>
          <w:t>1</w:t>
        </w:r>
      </w:hyperlink>
      <w:r w:rsidRPr="00F633E4">
        <w:rPr>
          <w:rFonts w:asciiTheme="minorHAnsi" w:eastAsia="Times New Roman" w:hAnsiTheme="minorHAnsi" w:cstheme="minorHAnsi"/>
        </w:rPr>
        <w:t> </w:t>
      </w:r>
      <w:r w:rsidRPr="00F633E4">
        <w:rPr>
          <w:rFonts w:asciiTheme="minorHAnsi" w:eastAsia="Times New Roman" w:hAnsiTheme="minorHAnsi" w:cstheme="minorHAnsi"/>
          <w:u w:val="single"/>
        </w:rPr>
        <w:t xml:space="preserve">It is </w:t>
      </w:r>
      <w:r w:rsidRPr="00F633E4">
        <w:rPr>
          <w:rFonts w:asciiTheme="minorHAnsi" w:eastAsia="Times New Roman" w:hAnsiTheme="minorHAnsi" w:cstheme="minorHAnsi"/>
          <w:b/>
          <w:iCs/>
          <w:u w:val="single"/>
        </w:rPr>
        <w:t>not merely</w:t>
      </w:r>
      <w:r w:rsidRPr="00F633E4">
        <w:rPr>
          <w:rFonts w:asciiTheme="minorHAnsi" w:eastAsia="Times New Roman" w:hAnsiTheme="minorHAnsi" w:cstheme="minorHAnsi"/>
          <w:u w:val="single"/>
        </w:rPr>
        <w:t xml:space="preserve"> that the </w:t>
      </w:r>
      <w:r w:rsidRPr="00F633E4">
        <w:rPr>
          <w:rFonts w:asciiTheme="minorHAnsi" w:eastAsia="Times New Roman" w:hAnsiTheme="minorHAnsi" w:cstheme="minorHAnsi"/>
          <w:b/>
          <w:iCs/>
          <w:u w:val="single"/>
        </w:rPr>
        <w:t>negative</w:t>
      </w:r>
      <w:r w:rsidRPr="00F633E4">
        <w:rPr>
          <w:rFonts w:asciiTheme="minorHAnsi" w:eastAsia="Times New Roman" w:hAnsiTheme="minorHAnsi" w:cstheme="minorHAnsi"/>
          <w:u w:val="single"/>
        </w:rPr>
        <w:t xml:space="preserve"> the case — that the political is </w:t>
      </w:r>
      <w:r w:rsidRPr="00F633E4">
        <w:rPr>
          <w:rFonts w:asciiTheme="minorHAnsi" w:eastAsia="Times New Roman" w:hAnsiTheme="minorHAnsi" w:cstheme="minorHAnsi"/>
          <w:b/>
          <w:iCs/>
          <w:u w:val="single"/>
        </w:rPr>
        <w:t>never ontological</w:t>
      </w:r>
      <w:hyperlink r:id="rId16" w:anchor="fn:2" w:history="1">
        <w:r w:rsidRPr="00F633E4">
          <w:rPr>
            <w:rFonts w:asciiTheme="minorHAnsi" w:eastAsia="Times New Roman" w:hAnsiTheme="minorHAnsi" w:cstheme="minorHAnsi"/>
            <w:b/>
            <w:iCs/>
            <w:u w:val="single"/>
          </w:rPr>
          <w:t>2</w:t>
        </w:r>
      </w:hyperlink>
      <w:r w:rsidRPr="00F633E4">
        <w:rPr>
          <w:rFonts w:asciiTheme="minorHAnsi" w:eastAsia="Times New Roman" w:hAnsiTheme="minorHAnsi" w:cstheme="minorHAnsi"/>
          <w:b/>
          <w:iCs/>
          <w:u w:val="single"/>
        </w:rPr>
        <w:t> </w:t>
      </w:r>
      <w:r w:rsidRPr="00F633E4">
        <w:rPr>
          <w:rFonts w:asciiTheme="minorHAnsi" w:eastAsia="Times New Roman" w:hAnsiTheme="minorHAnsi" w:cstheme="minorHAnsi"/>
        </w:rPr>
        <w:t>(as Badiou points out, a simple negation leaves everything in place</w:t>
      </w:r>
      <w:hyperlink r:id="rId17" w:anchor="fn:3" w:history="1">
        <w:r w:rsidRPr="00F633E4">
          <w:rPr>
            <w:rFonts w:asciiTheme="minorHAnsi" w:eastAsia="Times New Roman" w:hAnsiTheme="minorHAnsi" w:cstheme="minorHAnsi"/>
          </w:rPr>
          <w:t>3</w:t>
        </w:r>
      </w:hyperlink>
      <w:r w:rsidRPr="00F633E4">
        <w:rPr>
          <w:rFonts w:asciiTheme="minorHAnsi" w:eastAsia="Times New Roman" w:hAnsiTheme="minorHAnsi" w:cstheme="minorHAnsi"/>
        </w:rPr>
        <w:t xml:space="preserve">). </w:t>
      </w:r>
      <w:r w:rsidRPr="00F633E4">
        <w:rPr>
          <w:rFonts w:asciiTheme="minorHAnsi" w:eastAsia="Times New Roman" w:hAnsiTheme="minorHAnsi" w:cstheme="minorHAnsi"/>
          <w:u w:val="single"/>
        </w:rPr>
        <w:t xml:space="preserve">Instead, what is called for is a reversal of the negation: </w:t>
      </w:r>
      <w:r w:rsidRPr="00F633E4">
        <w:rPr>
          <w:rFonts w:asciiTheme="minorHAnsi" w:hAnsiTheme="minorHAnsi" w:cstheme="minorHAnsi"/>
          <w:b/>
          <w:u w:val="single"/>
          <w:shd w:val="clear" w:color="auto" w:fill="8DFFB7"/>
        </w:rPr>
        <w:t>The ontological is never political</w:t>
      </w:r>
      <w:r w:rsidRPr="00F633E4">
        <w:rPr>
          <w:rFonts w:asciiTheme="minorHAnsi" w:eastAsia="Times New Roman" w:hAnsiTheme="minorHAnsi" w:cstheme="minorHAnsi"/>
          <w:b/>
          <w:iCs/>
          <w:u w:val="single"/>
        </w:rPr>
        <w:t>.</w:t>
      </w:r>
    </w:p>
    <w:p w:rsidR="00140F9F" w:rsidRPr="00F633E4" w:rsidRDefault="00140F9F" w:rsidP="00140F9F">
      <w:pPr>
        <w:rPr>
          <w:rFonts w:asciiTheme="minorHAnsi" w:eastAsia="Times New Roman" w:hAnsiTheme="minorHAnsi" w:cstheme="minorHAnsi"/>
          <w:u w:val="single"/>
        </w:rPr>
      </w:pPr>
      <w:r w:rsidRPr="00F633E4">
        <w:rPr>
          <w:rFonts w:asciiTheme="minorHAnsi" w:eastAsia="Times New Roman" w:hAnsiTheme="minorHAnsi" w:cstheme="minorHAnsi"/>
        </w:rPr>
        <w:t xml:space="preserve">It follows that </w:t>
      </w:r>
      <w:r w:rsidRPr="00F633E4">
        <w:rPr>
          <w:rFonts w:asciiTheme="minorHAnsi" w:eastAsia="Times New Roman" w:hAnsiTheme="minorHAnsi" w:cstheme="minorHAnsi"/>
          <w:u w:val="single"/>
        </w:rPr>
        <w:t xml:space="preserve">the </w:t>
      </w:r>
      <w:r w:rsidRPr="00F633E4">
        <w:rPr>
          <w:rFonts w:asciiTheme="minorHAnsi" w:eastAsia="Times New Roman" w:hAnsiTheme="minorHAnsi" w:cstheme="minorHAnsi"/>
          <w:b/>
          <w:iCs/>
          <w:u w:val="single"/>
        </w:rPr>
        <w:t>move</w:t>
      </w:r>
      <w:r w:rsidRPr="00F633E4">
        <w:rPr>
          <w:rFonts w:asciiTheme="minorHAnsi" w:eastAsia="Times New Roman" w:hAnsiTheme="minorHAnsi" w:cstheme="minorHAnsi"/>
          <w:u w:val="single"/>
        </w:rPr>
        <w:t xml:space="preserve"> from la politique (</w:t>
      </w:r>
      <w:r w:rsidRPr="00F633E4">
        <w:rPr>
          <w:rFonts w:asciiTheme="minorHAnsi" w:eastAsia="Times New Roman" w:hAnsiTheme="minorHAnsi" w:cstheme="minorHAnsi"/>
          <w:b/>
          <w:iCs/>
          <w:u w:val="single"/>
        </w:rPr>
        <w:t>everyday politics</w:t>
      </w:r>
      <w:r w:rsidRPr="00F633E4">
        <w:rPr>
          <w:rFonts w:asciiTheme="minorHAnsi" w:eastAsia="Times New Roman" w:hAnsiTheme="minorHAnsi" w:cstheme="minorHAnsi"/>
          <w:u w:val="single"/>
        </w:rPr>
        <w:t>) to le politique (</w:t>
      </w:r>
      <w:r w:rsidRPr="00F633E4">
        <w:rPr>
          <w:rFonts w:asciiTheme="minorHAnsi" w:eastAsia="Times New Roman" w:hAnsiTheme="minorHAnsi" w:cstheme="minorHAnsi"/>
          <w:b/>
          <w:iCs/>
          <w:u w:val="single"/>
        </w:rPr>
        <w:t>the very meaning of the political</w:t>
      </w:r>
      <w:r w:rsidRPr="00F633E4">
        <w:rPr>
          <w:rFonts w:asciiTheme="minorHAnsi" w:eastAsia="Times New Roman" w:hAnsiTheme="minorHAnsi" w:cstheme="minorHAnsi"/>
          <w:u w:val="single"/>
        </w:rPr>
        <w:t xml:space="preserve">) is a </w:t>
      </w:r>
      <w:r w:rsidRPr="00F633E4">
        <w:rPr>
          <w:rFonts w:asciiTheme="minorHAnsi" w:eastAsia="Times New Roman" w:hAnsiTheme="minorHAnsi" w:cstheme="minorHAnsi"/>
          <w:b/>
          <w:iCs/>
          <w:u w:val="single"/>
        </w:rPr>
        <w:t>one-way street</w:t>
      </w:r>
      <w:r w:rsidRPr="00F633E4">
        <w:rPr>
          <w:rFonts w:asciiTheme="minorHAnsi" w:eastAsia="Times New Roman" w:hAnsiTheme="minorHAnsi" w:cstheme="minorHAnsi"/>
        </w:rPr>
        <w:t xml:space="preserve">. With all due respect to Marcel Gauchet, Chantal Mouffe, Giorgio Agamben, and a whole slew of others, </w:t>
      </w:r>
      <w:r w:rsidRPr="00F633E4">
        <w:rPr>
          <w:rFonts w:asciiTheme="minorHAnsi" w:hAnsiTheme="minorHAnsi" w:cstheme="minorHAnsi"/>
          <w:u w:val="single"/>
          <w:shd w:val="clear" w:color="auto" w:fill="8DFFB7"/>
        </w:rPr>
        <w:t>the attempt to discover within empirical political life</w:t>
      </w:r>
      <w:r w:rsidRPr="00F633E4">
        <w:rPr>
          <w:rFonts w:asciiTheme="minorHAnsi" w:eastAsia="Times New Roman" w:hAnsiTheme="minorHAnsi" w:cstheme="minorHAnsi"/>
          <w:u w:val="single"/>
        </w:rPr>
        <w:t xml:space="preserve"> (la politique) </w:t>
      </w:r>
      <w:r w:rsidRPr="00F633E4">
        <w:rPr>
          <w:rFonts w:asciiTheme="minorHAnsi" w:hAnsiTheme="minorHAnsi" w:cstheme="minorHAnsi"/>
          <w:u w:val="single"/>
          <w:shd w:val="clear" w:color="auto" w:fill="8DFFB7"/>
        </w:rPr>
        <w:t>the ontological essence of the political</w:t>
      </w:r>
      <w:r w:rsidRPr="00F633E4">
        <w:rPr>
          <w:rFonts w:asciiTheme="minorHAnsi" w:eastAsia="Times New Roman" w:hAnsiTheme="minorHAnsi" w:cstheme="minorHAnsi"/>
          <w:u w:val="single"/>
        </w:rPr>
        <w:t xml:space="preserve"> (le politique) </w:t>
      </w:r>
      <w:r w:rsidRPr="00F633E4">
        <w:rPr>
          <w:rFonts w:asciiTheme="minorHAnsi" w:hAnsiTheme="minorHAnsi" w:cstheme="minorHAnsi"/>
          <w:b/>
          <w:u w:val="single"/>
          <w:shd w:val="clear" w:color="auto" w:fill="8DFFB7"/>
        </w:rPr>
        <w:t>leads theory into a dead end from which there is no return to actual, political practice</w:t>
      </w:r>
      <w:r w:rsidRPr="00F633E4">
        <w:rPr>
          <w:rFonts w:asciiTheme="minorHAnsi" w:eastAsia="Times New Roman" w:hAnsiTheme="minorHAnsi" w:cstheme="minorHAnsi"/>
        </w:rPr>
        <w:t xml:space="preserve">. There is nothing gained by this move from the feminine to the masculine form. </w:t>
      </w:r>
      <w:r w:rsidRPr="00F633E4">
        <w:rPr>
          <w:rFonts w:asciiTheme="minorHAnsi" w:hAnsiTheme="minorHAnsi" w:cstheme="minorHAnsi"/>
          <w:u w:val="single"/>
          <w:shd w:val="clear" w:color="auto" w:fill="8DFFB7"/>
        </w:rPr>
        <w:t>The post-metaphysical project of discovering ontological truth within lived existence fails politically</w:t>
      </w:r>
      <w:r w:rsidRPr="00F633E4">
        <w:rPr>
          <w:rFonts w:asciiTheme="minorHAnsi" w:eastAsia="Times New Roman" w:hAnsiTheme="minorHAnsi" w:cstheme="minorHAnsi"/>
        </w:rPr>
        <w:t xml:space="preserve">. It fails in the socially disengaged Husserlian-Heidegerian mode of bracketing the existenziell to discover the essential nature of what “the political” is. </w:t>
      </w:r>
      <w:r w:rsidRPr="00F633E4">
        <w:rPr>
          <w:rFonts w:asciiTheme="minorHAnsi" w:eastAsia="Times New Roman" w:hAnsiTheme="minorHAnsi" w:cstheme="minorHAnsi"/>
          <w:u w:val="single"/>
        </w:rPr>
        <w:t xml:space="preserve">And it fails in the </w:t>
      </w:r>
      <w:r w:rsidRPr="00F633E4">
        <w:rPr>
          <w:rFonts w:asciiTheme="minorHAnsi" w:eastAsia="Times New Roman" w:hAnsiTheme="minorHAnsi" w:cstheme="minorHAnsi"/>
          <w:b/>
          <w:iCs/>
          <w:u w:val="single"/>
        </w:rPr>
        <w:t>socially critical</w:t>
      </w:r>
      <w:r w:rsidRPr="00F633E4">
        <w:rPr>
          <w:rFonts w:asciiTheme="minorHAnsi" w:eastAsia="Times New Roman" w:hAnsiTheme="minorHAnsi" w:cstheme="minorHAnsi"/>
          <w:u w:val="single"/>
        </w:rPr>
        <w:t xml:space="preserve">, post-Foucauldian mode of </w:t>
      </w:r>
      <w:r w:rsidRPr="00F633E4">
        <w:rPr>
          <w:rFonts w:asciiTheme="minorHAnsi" w:eastAsia="Times New Roman" w:hAnsiTheme="minorHAnsi" w:cstheme="minorHAnsi"/>
          <w:b/>
          <w:iCs/>
          <w:u w:val="single"/>
        </w:rPr>
        <w:t>historicized ontology</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disclosing</w:t>
      </w:r>
      <w:r w:rsidRPr="00F633E4">
        <w:rPr>
          <w:rFonts w:asciiTheme="minorHAnsi" w:eastAsia="Times New Roman" w:hAnsiTheme="minorHAnsi" w:cstheme="minorHAnsi"/>
          <w:u w:val="single"/>
        </w:rPr>
        <w:t xml:space="preserve"> the </w:t>
      </w:r>
      <w:r w:rsidRPr="00F633E4">
        <w:rPr>
          <w:rFonts w:asciiTheme="minorHAnsi" w:eastAsia="Times New Roman" w:hAnsiTheme="minorHAnsi" w:cstheme="minorHAnsi"/>
          <w:b/>
          <w:iCs/>
          <w:u w:val="single"/>
        </w:rPr>
        <w:t>multiple ways</w:t>
      </w:r>
      <w:r w:rsidRPr="00F633E4">
        <w:rPr>
          <w:rFonts w:asciiTheme="minorHAnsi" w:eastAsia="Times New Roman" w:hAnsiTheme="minorHAnsi" w:cstheme="minorHAnsi"/>
          <w:u w:val="single"/>
        </w:rPr>
        <w:t xml:space="preserve"> of </w:t>
      </w:r>
      <w:r w:rsidRPr="00F633E4">
        <w:rPr>
          <w:rFonts w:asciiTheme="minorHAnsi" w:eastAsia="Times New Roman" w:hAnsiTheme="minorHAnsi" w:cstheme="minorHAnsi"/>
          <w:b/>
          <w:iCs/>
          <w:u w:val="single"/>
        </w:rPr>
        <w:t>political being-in-the-world</w:t>
      </w:r>
      <w:r w:rsidRPr="00F633E4">
        <w:rPr>
          <w:rFonts w:asciiTheme="minorHAnsi" w:eastAsia="Times New Roman" w:hAnsiTheme="minorHAnsi" w:cstheme="minorHAnsi"/>
          <w:u w:val="single"/>
        </w:rPr>
        <w:t xml:space="preserve"> within </w:t>
      </w:r>
      <w:r w:rsidRPr="00F633E4">
        <w:rPr>
          <w:rFonts w:asciiTheme="minorHAnsi" w:eastAsia="Times New Roman" w:hAnsiTheme="minorHAnsi" w:cstheme="minorHAnsi"/>
          <w:b/>
          <w:iCs/>
          <w:u w:val="single"/>
        </w:rPr>
        <w:t>particular</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cultural</w:t>
      </w:r>
      <w:r w:rsidRPr="00F633E4">
        <w:rPr>
          <w:rFonts w:asciiTheme="minorHAnsi" w:eastAsia="Times New Roman" w:hAnsiTheme="minorHAnsi" w:cstheme="minorHAnsi"/>
          <w:u w:val="single"/>
        </w:rPr>
        <w:t xml:space="preserve"> and </w:t>
      </w:r>
      <w:r w:rsidRPr="00F633E4">
        <w:rPr>
          <w:rFonts w:asciiTheme="minorHAnsi" w:eastAsia="Times New Roman" w:hAnsiTheme="minorHAnsi" w:cstheme="minorHAnsi"/>
          <w:b/>
          <w:iCs/>
          <w:u w:val="single"/>
        </w:rPr>
        <w:t>temporal configurations</w:t>
      </w:r>
      <w:r w:rsidRPr="00F633E4">
        <w:rPr>
          <w:rFonts w:asciiTheme="minorHAnsi" w:eastAsia="Times New Roman" w:hAnsiTheme="minorHAnsi" w:cstheme="minorHAnsi"/>
          <w:u w:val="single"/>
        </w:rPr>
        <w:t>.</w:t>
      </w:r>
    </w:p>
    <w:p w:rsidR="00140F9F" w:rsidRPr="00F633E4" w:rsidRDefault="00140F9F" w:rsidP="00140F9F">
      <w:pPr>
        <w:rPr>
          <w:rFonts w:asciiTheme="minorHAnsi" w:eastAsia="Times New Roman" w:hAnsiTheme="minorHAnsi" w:cstheme="minorHAnsi"/>
        </w:rPr>
      </w:pPr>
      <w:r w:rsidRPr="00F633E4">
        <w:rPr>
          <w:rFonts w:asciiTheme="minorHAnsi" w:eastAsia="Times New Roman" w:hAnsiTheme="minorHAnsi" w:cstheme="minorHAnsi"/>
        </w:rPr>
        <w:t xml:space="preserve">This is not news. From the mid-1930s on, </w:t>
      </w:r>
      <w:r w:rsidRPr="00F633E4">
        <w:rPr>
          <w:rFonts w:asciiTheme="minorHAnsi" w:eastAsia="Times New Roman" w:hAnsiTheme="minorHAnsi" w:cstheme="minorHAnsi"/>
          <w:u w:val="single"/>
        </w:rPr>
        <w:t>it was Adorno’s obsessive concern</w:t>
      </w:r>
      <w:r w:rsidRPr="00F633E4">
        <w:rPr>
          <w:rFonts w:asciiTheme="minorHAnsi" w:eastAsia="Times New Roman" w:hAnsiTheme="minorHAnsi" w:cstheme="minorHAnsi"/>
        </w:rPr>
        <w:t xml:space="preserve">, in the context of the rise of fascism, </w:t>
      </w:r>
      <w:r w:rsidRPr="00F633E4">
        <w:rPr>
          <w:rFonts w:asciiTheme="minorHAnsi" w:eastAsia="Times New Roman" w:hAnsiTheme="minorHAnsi" w:cstheme="minorHAnsi"/>
          <w:u w:val="single"/>
        </w:rPr>
        <w:t xml:space="preserve">to demonstrate the </w:t>
      </w:r>
      <w:r w:rsidRPr="00F633E4">
        <w:rPr>
          <w:rFonts w:asciiTheme="minorHAnsi" w:eastAsia="Times New Roman" w:hAnsiTheme="minorHAnsi" w:cstheme="minorHAnsi"/>
        </w:rPr>
        <w:t>failure of the ontological attempt</w:t>
      </w:r>
      <w:r w:rsidRPr="00F633E4">
        <w:rPr>
          <w:rFonts w:asciiTheme="minorHAnsi" w:eastAsia="Times New Roman" w:hAnsiTheme="minorHAnsi" w:cstheme="minorHAnsi"/>
          <w:u w:val="single"/>
        </w:rPr>
        <w:t xml:space="preserve"> to </w:t>
      </w:r>
      <w:r w:rsidRPr="00F633E4">
        <w:rPr>
          <w:rFonts w:asciiTheme="minorHAnsi" w:eastAsia="Times New Roman" w:hAnsiTheme="minorHAnsi" w:cstheme="minorHAnsi"/>
          <w:b/>
          <w:iCs/>
          <w:u w:val="single"/>
        </w:rPr>
        <w:t>ground a philosophy</w:t>
      </w:r>
      <w:r w:rsidRPr="00F633E4">
        <w:rPr>
          <w:rFonts w:asciiTheme="minorHAnsi" w:eastAsia="Times New Roman" w:hAnsiTheme="minorHAnsi" w:cstheme="minorHAnsi"/>
          <w:u w:val="single"/>
        </w:rPr>
        <w:t xml:space="preserve"> of Being by </w:t>
      </w:r>
      <w:r w:rsidRPr="00F633E4">
        <w:rPr>
          <w:rFonts w:asciiTheme="minorHAnsi" w:eastAsia="Times New Roman" w:hAnsiTheme="minorHAnsi" w:cstheme="minorHAnsi"/>
          <w:b/>
          <w:iCs/>
          <w:u w:val="single"/>
        </w:rPr>
        <w:t>starting from the given world</w:t>
      </w:r>
      <w:r w:rsidRPr="00F633E4">
        <w:rPr>
          <w:rFonts w:asciiTheme="minorHAnsi" w:eastAsia="Times New Roman" w:hAnsiTheme="minorHAnsi" w:cstheme="minorHAnsi"/>
          <w:u w:val="single"/>
        </w:rPr>
        <w:t>, or</w:t>
      </w:r>
      <w:r w:rsidRPr="00F633E4">
        <w:rPr>
          <w:rFonts w:asciiTheme="minorHAnsi" w:eastAsia="Times New Roman" w:hAnsiTheme="minorHAnsi" w:cstheme="minorHAnsi"/>
        </w:rPr>
        <w:t xml:space="preserve">, in Heideggerian language, </w:t>
      </w:r>
      <w:r w:rsidRPr="00F633E4">
        <w:rPr>
          <w:rFonts w:asciiTheme="minorHAnsi" w:eastAsia="Times New Roman" w:hAnsiTheme="minorHAnsi" w:cstheme="minorHAnsi"/>
          <w:u w:val="single"/>
        </w:rPr>
        <w:t>to move from the ontic, that is, being</w:t>
      </w:r>
      <w:r w:rsidRPr="00F633E4">
        <w:rPr>
          <w:rFonts w:asciiTheme="minorHAnsi" w:eastAsia="Times New Roman" w:hAnsiTheme="minorHAnsi" w:cstheme="minorHAnsi"/>
        </w:rPr>
        <w:t xml:space="preserve"> [seiend] </w:t>
      </w:r>
      <w:r w:rsidRPr="00F633E4">
        <w:rPr>
          <w:rFonts w:asciiTheme="minorHAnsi" w:eastAsia="Times New Roman" w:hAnsiTheme="minorHAnsi" w:cstheme="minorHAnsi"/>
          <w:u w:val="single"/>
        </w:rPr>
        <w:t>in the sense of that which is empirically given, to the ontological, that which is essentially true of existence (Dasein as the “a priori structure” of “existentially</w:t>
      </w:r>
      <w:r w:rsidRPr="00F633E4">
        <w:rPr>
          <w:rFonts w:asciiTheme="minorHAnsi" w:eastAsia="Times New Roman" w:hAnsiTheme="minorHAnsi" w:cstheme="minorHAnsi"/>
        </w:rPr>
        <w:t>”</w:t>
      </w:r>
      <w:hyperlink r:id="rId18" w:anchor="fn:4" w:history="1">
        <w:r w:rsidRPr="00F633E4">
          <w:rPr>
            <w:rFonts w:asciiTheme="minorHAnsi" w:eastAsia="Times New Roman" w:hAnsiTheme="minorHAnsi" w:cstheme="minorHAnsi"/>
          </w:rPr>
          <w:t>4</w:t>
        </w:r>
      </w:hyperlink>
      <w:r w:rsidRPr="00F633E4">
        <w:rPr>
          <w:rFonts w:asciiTheme="minorHAnsi" w:eastAsia="Times New Roman" w:hAnsiTheme="minorHAnsi" w:cstheme="minorHAnsi"/>
        </w:rPr>
        <w:t xml:space="preserve">). </w:t>
      </w:r>
      <w:r w:rsidRPr="00F633E4">
        <w:rPr>
          <w:rFonts w:asciiTheme="minorHAnsi" w:eastAsia="Times New Roman" w:hAnsiTheme="minorHAnsi" w:cstheme="minorHAnsi"/>
          <w:u w:val="single"/>
        </w:rPr>
        <w:t xml:space="preserve">Adorno argued that </w:t>
      </w:r>
      <w:r w:rsidRPr="00F633E4">
        <w:rPr>
          <w:rFonts w:asciiTheme="minorHAnsi" w:eastAsia="Times New Roman" w:hAnsiTheme="minorHAnsi" w:cstheme="minorHAnsi"/>
          <w:b/>
          <w:iCs/>
          <w:u w:val="single"/>
        </w:rPr>
        <w:t>any ontology derived</w:t>
      </w:r>
      <w:r w:rsidRPr="00F633E4">
        <w:rPr>
          <w:rFonts w:asciiTheme="minorHAnsi" w:eastAsia="Times New Roman" w:hAnsiTheme="minorHAnsi" w:cstheme="minorHAnsi"/>
          <w:u w:val="single"/>
        </w:rPr>
        <w:t xml:space="preserve"> (or reduced5) from the ontic, </w:t>
      </w:r>
      <w:r w:rsidRPr="00F633E4">
        <w:rPr>
          <w:rFonts w:asciiTheme="minorHAnsi" w:eastAsia="Times New Roman" w:hAnsiTheme="minorHAnsi" w:cstheme="minorHAnsi"/>
          <w:b/>
          <w:iCs/>
          <w:u w:val="single"/>
        </w:rPr>
        <w:t>turns the philosophical project</w:t>
      </w:r>
      <w:r w:rsidRPr="00F633E4">
        <w:rPr>
          <w:rFonts w:asciiTheme="minorHAnsi" w:eastAsia="Times New Roman" w:hAnsiTheme="minorHAnsi" w:cstheme="minorHAnsi"/>
          <w:u w:val="single"/>
        </w:rPr>
        <w:t xml:space="preserve"> into </w:t>
      </w:r>
      <w:r w:rsidRPr="00F633E4">
        <w:rPr>
          <w:rFonts w:asciiTheme="minorHAnsi" w:eastAsia="Times New Roman" w:hAnsiTheme="minorHAnsi" w:cstheme="minorHAnsi"/>
          <w:b/>
          <w:iCs/>
          <w:u w:val="single"/>
        </w:rPr>
        <w:t>one big tautology</w:t>
      </w:r>
      <w:r w:rsidRPr="00F633E4">
        <w:rPr>
          <w:rFonts w:asciiTheme="minorHAnsi" w:eastAsia="Times New Roman" w:hAnsiTheme="minorHAnsi" w:cstheme="minorHAnsi"/>
        </w:rPr>
        <w:t>.</w:t>
      </w:r>
      <w:hyperlink r:id="rId19" w:anchor="fn:6" w:history="1">
        <w:r w:rsidRPr="00F633E4">
          <w:rPr>
            <w:rFonts w:asciiTheme="minorHAnsi" w:eastAsia="Times New Roman" w:hAnsiTheme="minorHAnsi" w:cstheme="minorHAnsi"/>
          </w:rPr>
          <w:t>6</w:t>
        </w:r>
      </w:hyperlink>
      <w:r w:rsidRPr="00F633E4">
        <w:rPr>
          <w:rFonts w:asciiTheme="minorHAnsi" w:eastAsia="Times New Roman" w:hAnsiTheme="minorHAnsi" w:cstheme="minorHAnsi"/>
        </w:rPr>
        <w:t xml:space="preserve"> He has a point, and </w:t>
      </w:r>
      <w:r w:rsidRPr="00F633E4">
        <w:rPr>
          <w:rFonts w:asciiTheme="minorHAnsi" w:eastAsia="Times New Roman" w:hAnsiTheme="minorHAnsi" w:cstheme="minorHAnsi"/>
          <w:u w:val="single"/>
        </w:rPr>
        <w:t xml:space="preserve">the political implications are </w:t>
      </w:r>
      <w:r w:rsidRPr="00F633E4">
        <w:rPr>
          <w:rFonts w:asciiTheme="minorHAnsi" w:eastAsia="Times New Roman" w:hAnsiTheme="minorHAnsi" w:cstheme="minorHAnsi"/>
          <w:b/>
          <w:iCs/>
          <w:u w:val="single"/>
        </w:rPr>
        <w:t>serious</w:t>
      </w:r>
      <w:r w:rsidRPr="00F633E4">
        <w:rPr>
          <w:rFonts w:asciiTheme="minorHAnsi" w:eastAsia="Times New Roman" w:hAnsiTheme="minorHAnsi" w:cstheme="minorHAnsi"/>
        </w:rPr>
        <w:t>.</w:t>
      </w:r>
    </w:p>
    <w:p w:rsidR="00140F9F" w:rsidRPr="00F633E4" w:rsidRDefault="00140F9F" w:rsidP="00140F9F">
      <w:pPr>
        <w:rPr>
          <w:rFonts w:asciiTheme="minorHAnsi" w:eastAsia="Times New Roman" w:hAnsiTheme="minorHAnsi" w:cstheme="minorHAnsi"/>
        </w:rPr>
      </w:pPr>
      <w:r w:rsidRPr="00F633E4">
        <w:rPr>
          <w:rFonts w:asciiTheme="minorHAnsi" w:eastAsia="Times New Roman" w:hAnsiTheme="minorHAnsi" w:cstheme="minorHAnsi"/>
          <w:b/>
          <w:iCs/>
          <w:u w:val="single"/>
        </w:rPr>
        <w:t>Ontology identifies</w:t>
      </w:r>
      <w:r w:rsidRPr="00F633E4">
        <w:rPr>
          <w:rFonts w:asciiTheme="minorHAnsi" w:eastAsia="Times New Roman" w:hAnsiTheme="minorHAnsi" w:cstheme="minorHAnsi"/>
        </w:rPr>
        <w:t xml:space="preserve">. Identity was anathema to Adorno, and nowhere more so than in its political implications, the identity between ruler and ruled that fascism affirmed. Indeed, </w:t>
      </w:r>
      <w:r w:rsidRPr="00F633E4">
        <w:rPr>
          <w:rFonts w:asciiTheme="minorHAnsi" w:eastAsia="Times New Roman" w:hAnsiTheme="minorHAnsi" w:cstheme="minorHAnsi"/>
          <w:u w:val="single"/>
        </w:rPr>
        <w:t xml:space="preserve">even </w:t>
      </w:r>
      <w:r w:rsidRPr="00F633E4">
        <w:rPr>
          <w:rFonts w:asciiTheme="minorHAnsi" w:eastAsia="Times New Roman" w:hAnsiTheme="minorHAnsi" w:cstheme="minorHAnsi"/>
          <w:b/>
          <w:iCs/>
          <w:u w:val="single"/>
        </w:rPr>
        <w:t>parliamentary rule</w:t>
      </w:r>
      <w:r w:rsidRPr="00F633E4">
        <w:rPr>
          <w:rFonts w:asciiTheme="minorHAnsi" w:eastAsia="Times New Roman" w:hAnsiTheme="minorHAnsi" w:cstheme="minorHAnsi"/>
          <w:u w:val="single"/>
        </w:rPr>
        <w:t xml:space="preserve"> can be seen to </w:t>
      </w:r>
      <w:r w:rsidRPr="00F633E4">
        <w:rPr>
          <w:rFonts w:asciiTheme="minorHAnsi" w:eastAsia="Times New Roman" w:hAnsiTheme="minorHAnsi" w:cstheme="minorHAnsi"/>
          <w:b/>
          <w:iCs/>
          <w:u w:val="single"/>
        </w:rPr>
        <w:t>presuppose</w:t>
      </w:r>
      <w:r w:rsidRPr="00F633E4">
        <w:rPr>
          <w:rFonts w:asciiTheme="minorHAnsi" w:eastAsia="Times New Roman" w:hAnsiTheme="minorHAnsi" w:cstheme="minorHAnsi"/>
          <w:u w:val="single"/>
        </w:rPr>
        <w:t xml:space="preserve"> a </w:t>
      </w:r>
      <w:r w:rsidRPr="00F633E4">
        <w:rPr>
          <w:rFonts w:asciiTheme="minorHAnsi" w:eastAsia="Times New Roman" w:hAnsiTheme="minorHAnsi" w:cstheme="minorHAnsi"/>
          <w:b/>
          <w:iCs/>
          <w:u w:val="single"/>
        </w:rPr>
        <w:t>striving for identity</w:t>
      </w:r>
      <w:r w:rsidRPr="00F633E4">
        <w:rPr>
          <w:rFonts w:asciiTheme="minorHAnsi" w:eastAsia="Times New Roman" w:hAnsiTheme="minorHAnsi" w:cstheme="minorHAnsi"/>
          <w:u w:val="single"/>
        </w:rPr>
        <w:t xml:space="preserve">, whereby </w:t>
      </w:r>
      <w:r w:rsidRPr="00F633E4">
        <w:rPr>
          <w:rFonts w:asciiTheme="minorHAnsi" w:eastAsia="Times New Roman" w:hAnsiTheme="minorHAnsi" w:cstheme="minorHAnsi"/>
          <w:b/>
          <w:iCs/>
          <w:u w:val="single"/>
        </w:rPr>
        <w:t>consensus</w:t>
      </w:r>
      <w:r w:rsidRPr="00F633E4">
        <w:rPr>
          <w:rFonts w:asciiTheme="minorHAnsi" w:eastAsia="Times New Roman" w:hAnsiTheme="minorHAnsi" w:cstheme="minorHAnsi"/>
          <w:u w:val="single"/>
        </w:rPr>
        <w:t xml:space="preserve"> becomes </w:t>
      </w:r>
      <w:r w:rsidRPr="00F633E4">
        <w:rPr>
          <w:rFonts w:asciiTheme="minorHAnsi" w:eastAsia="Times New Roman" w:hAnsiTheme="minorHAnsi" w:cstheme="minorHAnsi"/>
          <w:b/>
          <w:iCs/>
          <w:u w:val="single"/>
        </w:rPr>
        <w:t>an end in itself</w:t>
      </w:r>
      <w:r w:rsidRPr="00F633E4">
        <w:rPr>
          <w:rFonts w:asciiTheme="minorHAnsi" w:eastAsia="Times New Roman" w:hAnsiTheme="minorHAnsi" w:cstheme="minorHAnsi"/>
          <w:u w:val="single"/>
        </w:rPr>
        <w:t xml:space="preserve">, regardless of the </w:t>
      </w:r>
      <w:r w:rsidRPr="00F633E4">
        <w:rPr>
          <w:rFonts w:asciiTheme="minorHAnsi" w:eastAsia="Times New Roman" w:hAnsiTheme="minorHAnsi" w:cstheme="minorHAnsi"/>
          <w:b/>
          <w:iCs/>
          <w:u w:val="single"/>
        </w:rPr>
        <w:t>truth content</w:t>
      </w:r>
      <w:r w:rsidRPr="00F633E4">
        <w:rPr>
          <w:rFonts w:asciiTheme="minorHAnsi" w:eastAsia="Times New Roman" w:hAnsiTheme="minorHAnsi" w:cstheme="minorHAnsi"/>
          <w:u w:val="single"/>
        </w:rPr>
        <w:t xml:space="preserve"> of that consensus</w:t>
      </w:r>
      <w:r w:rsidRPr="00F633E4">
        <w:rPr>
          <w:rFonts w:asciiTheme="minorHAnsi" w:eastAsia="Times New Roman" w:hAnsiTheme="minorHAnsi" w:cstheme="minorHAnsi"/>
        </w:rPr>
        <w:t>.</w:t>
      </w:r>
      <w:hyperlink r:id="rId20" w:anchor="fn:7" w:history="1">
        <w:r w:rsidRPr="00F633E4">
          <w:rPr>
            <w:rFonts w:asciiTheme="minorHAnsi" w:eastAsia="Times New Roman" w:hAnsiTheme="minorHAnsi" w:cstheme="minorHAnsi"/>
          </w:rPr>
          <w:t>7</w:t>
        </w:r>
      </w:hyperlink>
      <w:r w:rsidRPr="00F633E4">
        <w:rPr>
          <w:rFonts w:asciiTheme="minorHAnsi" w:eastAsia="Times New Roman" w:hAnsiTheme="minorHAnsi" w:cstheme="minorHAnsi"/>
        </w:rPr>
        <w:t xml:space="preserve"> It is not that Heidegger’s philosophy (or any existential ontology) is in-itself fascist (that would be an ontological claim). Rather, </w:t>
      </w:r>
      <w:r w:rsidRPr="00F633E4">
        <w:rPr>
          <w:rFonts w:asciiTheme="minorHAnsi" w:hAnsiTheme="minorHAnsi" w:cstheme="minorHAnsi"/>
          <w:b/>
          <w:u w:val="single"/>
          <w:shd w:val="clear" w:color="auto" w:fill="8DFFB7"/>
        </w:rPr>
        <w:t>by resolving the question of Being before subsequent political analyses, the latter have no philosophical traction</w:t>
      </w:r>
      <w:r w:rsidRPr="00F633E4">
        <w:rPr>
          <w:rFonts w:asciiTheme="minorHAnsi" w:hAnsiTheme="minorHAnsi" w:cstheme="minorHAnsi"/>
          <w:u w:val="single"/>
          <w:shd w:val="clear" w:color="auto" w:fill="8DFFB7"/>
        </w:rPr>
        <w:t>. They are subsumed under the ontological a prioris that themselves must remain indifferent to their content</w:t>
      </w:r>
      <w:r w:rsidRPr="00F633E4">
        <w:rPr>
          <w:rFonts w:asciiTheme="minorHAnsi" w:eastAsia="Times New Roman" w:hAnsiTheme="minorHAnsi" w:cstheme="minorHAnsi"/>
        </w:rPr>
        <w:t>.</w:t>
      </w:r>
      <w:hyperlink r:id="rId21" w:anchor="fn:8" w:history="1">
        <w:r w:rsidRPr="00F633E4">
          <w:rPr>
            <w:rFonts w:asciiTheme="minorHAnsi" w:eastAsia="Times New Roman" w:hAnsiTheme="minorHAnsi" w:cstheme="minorHAnsi"/>
          </w:rPr>
          <w:t>8</w:t>
        </w:r>
      </w:hyperlink>
      <w:r w:rsidRPr="00F633E4">
        <w:rPr>
          <w:rFonts w:asciiTheme="minorHAnsi" w:eastAsia="Times New Roman" w:hAnsiTheme="minorHAnsi" w:cstheme="minorHAnsi"/>
        </w:rPr>
        <w:t> </w:t>
      </w:r>
      <w:r w:rsidRPr="00F633E4">
        <w:rPr>
          <w:rFonts w:asciiTheme="minorHAnsi" w:eastAsia="Times New Roman" w:hAnsiTheme="minorHAnsi" w:cstheme="minorHAnsi"/>
          <w:b/>
          <w:iCs/>
          <w:u w:val="single"/>
        </w:rPr>
        <w:t>Existential ontology</w:t>
      </w:r>
      <w:r w:rsidRPr="00F633E4">
        <w:rPr>
          <w:rFonts w:asciiTheme="minorHAnsi" w:eastAsia="Times New Roman" w:hAnsiTheme="minorHAnsi" w:cstheme="minorHAnsi"/>
          <w:u w:val="single"/>
        </w:rPr>
        <w:t xml:space="preserve"> is </w:t>
      </w:r>
      <w:r w:rsidRPr="00F633E4">
        <w:rPr>
          <w:rFonts w:asciiTheme="minorHAnsi" w:eastAsia="Times New Roman" w:hAnsiTheme="minorHAnsi" w:cstheme="minorHAnsi"/>
          <w:b/>
          <w:iCs/>
          <w:u w:val="single"/>
        </w:rPr>
        <w:t>mistaken</w:t>
      </w:r>
      <w:r w:rsidRPr="00F633E4">
        <w:rPr>
          <w:rFonts w:asciiTheme="minorHAnsi" w:eastAsia="Times New Roman" w:hAnsiTheme="minorHAnsi" w:cstheme="minorHAnsi"/>
          <w:u w:val="single"/>
        </w:rPr>
        <w:t xml:space="preserve"> in assuming that, once “the </w:t>
      </w:r>
      <w:r w:rsidRPr="00F633E4">
        <w:rPr>
          <w:rFonts w:asciiTheme="minorHAnsi" w:eastAsia="Times New Roman" w:hAnsiTheme="minorHAnsi" w:cstheme="minorHAnsi"/>
          <w:b/>
          <w:iCs/>
          <w:u w:val="single"/>
        </w:rPr>
        <w:t>character of being</w:t>
      </w:r>
      <w:r w:rsidRPr="00F633E4">
        <w:rPr>
          <w:rFonts w:asciiTheme="minorHAnsi" w:eastAsia="Times New Roman" w:hAnsiTheme="minorHAnsi" w:cstheme="minorHAnsi"/>
        </w:rPr>
        <w:t xml:space="preserve">” (Heidegger) </w:t>
      </w:r>
      <w:r w:rsidRPr="00F633E4">
        <w:rPr>
          <w:rFonts w:asciiTheme="minorHAnsi" w:eastAsia="Times New Roman" w:hAnsiTheme="minorHAnsi" w:cstheme="minorHAnsi"/>
          <w:u w:val="single"/>
        </w:rPr>
        <w:t xml:space="preserve">is </w:t>
      </w:r>
      <w:r w:rsidRPr="00F633E4">
        <w:rPr>
          <w:rFonts w:asciiTheme="minorHAnsi" w:eastAsia="Times New Roman" w:hAnsiTheme="minorHAnsi" w:cstheme="minorHAnsi"/>
          <w:b/>
          <w:iCs/>
          <w:u w:val="single"/>
        </w:rPr>
        <w:t>conceptually grasped</w:t>
      </w:r>
      <w:r w:rsidRPr="00F633E4">
        <w:rPr>
          <w:rFonts w:asciiTheme="minorHAnsi" w:eastAsia="Times New Roman" w:hAnsiTheme="minorHAnsi" w:cstheme="minorHAnsi"/>
          <w:u w:val="single"/>
        </w:rPr>
        <w:t xml:space="preserve">, it will </w:t>
      </w:r>
      <w:r w:rsidRPr="00F633E4">
        <w:rPr>
          <w:rFonts w:asciiTheme="minorHAnsi" w:eastAsia="Times New Roman" w:hAnsiTheme="minorHAnsi" w:cstheme="minorHAnsi"/>
          <w:b/>
          <w:iCs/>
          <w:u w:val="single"/>
        </w:rPr>
        <w:t>return us</w:t>
      </w:r>
      <w:r w:rsidRPr="00F633E4">
        <w:rPr>
          <w:rFonts w:asciiTheme="minorHAnsi" w:eastAsia="Times New Roman" w:hAnsiTheme="minorHAnsi" w:cstheme="minorHAnsi"/>
          <w:u w:val="single"/>
        </w:rPr>
        <w:t xml:space="preserve"> to the </w:t>
      </w:r>
      <w:r w:rsidRPr="00F633E4">
        <w:rPr>
          <w:rFonts w:asciiTheme="minorHAnsi" w:eastAsia="Times New Roman" w:hAnsiTheme="minorHAnsi" w:cstheme="minorHAnsi"/>
          <w:b/>
          <w:iCs/>
          <w:u w:val="single"/>
        </w:rPr>
        <w:t>material</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empirical world</w:t>
      </w:r>
      <w:r w:rsidRPr="00F633E4">
        <w:rPr>
          <w:rFonts w:asciiTheme="minorHAnsi" w:eastAsia="Times New Roman" w:hAnsiTheme="minorHAnsi" w:cstheme="minorHAnsi"/>
          <w:u w:val="single"/>
        </w:rPr>
        <w:t xml:space="preserve"> and allow us to </w:t>
      </w:r>
      <w:r w:rsidRPr="00F633E4">
        <w:rPr>
          <w:rFonts w:asciiTheme="minorHAnsi" w:eastAsia="Times New Roman" w:hAnsiTheme="minorHAnsi" w:cstheme="minorHAnsi"/>
          <w:b/>
          <w:iCs/>
          <w:u w:val="single"/>
        </w:rPr>
        <w:t>gather its diversities</w:t>
      </w:r>
      <w:r w:rsidRPr="00F633E4">
        <w:rPr>
          <w:rFonts w:asciiTheme="minorHAnsi" w:eastAsia="Times New Roman" w:hAnsiTheme="minorHAnsi" w:cstheme="minorHAnsi"/>
          <w:u w:val="single"/>
        </w:rPr>
        <w:t xml:space="preserve"> and </w:t>
      </w:r>
      <w:r w:rsidRPr="00F633E4">
        <w:rPr>
          <w:rFonts w:asciiTheme="minorHAnsi" w:eastAsia="Times New Roman" w:hAnsiTheme="minorHAnsi" w:cstheme="minorHAnsi"/>
          <w:b/>
          <w:iCs/>
          <w:u w:val="single"/>
        </w:rPr>
        <w:t>multiplicities</w:t>
      </w:r>
      <w:r w:rsidRPr="00F633E4">
        <w:rPr>
          <w:rFonts w:asciiTheme="minorHAnsi" w:eastAsia="Times New Roman" w:hAnsiTheme="minorHAnsi" w:cstheme="minorHAnsi"/>
          <w:u w:val="single"/>
        </w:rPr>
        <w:t xml:space="preserve"> under philosophy’s own pre-understandings in ways adequate to the exigencies of collective action, the </w:t>
      </w:r>
      <w:r w:rsidRPr="00F633E4">
        <w:rPr>
          <w:rFonts w:asciiTheme="minorHAnsi" w:eastAsia="Times New Roman" w:hAnsiTheme="minorHAnsi" w:cstheme="minorHAnsi"/>
          <w:b/>
          <w:iCs/>
          <w:u w:val="single"/>
        </w:rPr>
        <w:t>demands of actual political life</w:t>
      </w:r>
      <w:r w:rsidRPr="00F633E4">
        <w:rPr>
          <w:rFonts w:asciiTheme="minorHAnsi" w:eastAsia="Times New Roman" w:hAnsiTheme="minorHAnsi" w:cstheme="minorHAnsi"/>
        </w:rPr>
        <w:t xml:space="preserve">. In fact, </w:t>
      </w:r>
      <w:r w:rsidRPr="00F633E4">
        <w:rPr>
          <w:rFonts w:asciiTheme="minorHAnsi" w:eastAsia="Times New Roman" w:hAnsiTheme="minorHAnsi" w:cstheme="minorHAnsi"/>
          <w:b/>
          <w:iCs/>
          <w:u w:val="single"/>
        </w:rPr>
        <w:t>the ontological is never political</w:t>
      </w:r>
      <w:r w:rsidRPr="00F633E4">
        <w:rPr>
          <w:rFonts w:asciiTheme="minorHAnsi" w:eastAsia="Times New Roman" w:hAnsiTheme="minorHAnsi" w:cstheme="minorHAnsi"/>
          <w:u w:val="single"/>
        </w:rPr>
        <w:t xml:space="preserve">. A </w:t>
      </w:r>
      <w:r w:rsidRPr="00F633E4">
        <w:rPr>
          <w:rFonts w:asciiTheme="minorHAnsi" w:eastAsia="Times New Roman" w:hAnsiTheme="minorHAnsi" w:cstheme="minorHAnsi"/>
          <w:b/>
          <w:iCs/>
          <w:u w:val="single"/>
        </w:rPr>
        <w:t>commonist</w:t>
      </w:r>
      <w:r w:rsidRPr="00F633E4">
        <w:rPr>
          <w:rFonts w:asciiTheme="minorHAnsi" w:eastAsia="Times New Roman" w:hAnsiTheme="minorHAnsi" w:cstheme="minorHAnsi"/>
        </w:rPr>
        <w:t xml:space="preserve"> (or communist) </w:t>
      </w:r>
      <w:r w:rsidRPr="00F633E4">
        <w:rPr>
          <w:rFonts w:asciiTheme="minorHAnsi" w:eastAsia="Times New Roman" w:hAnsiTheme="minorHAnsi" w:cstheme="minorHAnsi"/>
          <w:b/>
          <w:iCs/>
          <w:u w:val="single"/>
        </w:rPr>
        <w:t>ontology</w:t>
      </w:r>
      <w:r w:rsidRPr="00F633E4">
        <w:rPr>
          <w:rFonts w:asciiTheme="minorHAnsi" w:eastAsia="Times New Roman" w:hAnsiTheme="minorHAnsi" w:cstheme="minorHAnsi"/>
          <w:u w:val="single"/>
        </w:rPr>
        <w:t xml:space="preserve"> is a </w:t>
      </w:r>
      <w:r w:rsidRPr="00F633E4">
        <w:rPr>
          <w:rFonts w:asciiTheme="minorHAnsi" w:eastAsia="Times New Roman" w:hAnsiTheme="minorHAnsi" w:cstheme="minorHAnsi"/>
          <w:b/>
          <w:iCs/>
          <w:u w:val="single"/>
        </w:rPr>
        <w:t>contradiction in terms</w:t>
      </w:r>
      <w:r w:rsidRPr="00F633E4">
        <w:rPr>
          <w:rFonts w:asciiTheme="minorHAnsi" w:eastAsia="Times New Roman" w:hAnsiTheme="minorHAnsi" w:cstheme="minorHAnsi"/>
        </w:rPr>
        <w:t>.</w:t>
      </w:r>
    </w:p>
    <w:p w:rsidR="00140F9F" w:rsidRPr="00F633E4" w:rsidRDefault="00140F9F" w:rsidP="00140F9F">
      <w:pPr>
        <w:rPr>
          <w:rFonts w:asciiTheme="minorHAnsi" w:eastAsia="Times New Roman" w:hAnsiTheme="minorHAnsi" w:cstheme="minorHAnsi"/>
          <w:b/>
          <w:iCs/>
          <w:u w:val="single"/>
        </w:rPr>
      </w:pPr>
      <w:r w:rsidRPr="00F633E4">
        <w:rPr>
          <w:rFonts w:asciiTheme="minorHAnsi" w:eastAsia="Times New Roman" w:hAnsiTheme="minorHAnsi" w:cstheme="minorHAnsi"/>
        </w:rPr>
        <w:t xml:space="preserve">But, you may ask, did not Marx himself outline in his early writings a full ontology based on the classical, Aristotelian claim that man is by nature a social animal? </w:t>
      </w:r>
      <w:r w:rsidRPr="00F633E4">
        <w:rPr>
          <w:rFonts w:asciiTheme="minorHAnsi" w:eastAsia="Times New Roman" w:hAnsiTheme="minorHAnsi" w:cstheme="minorHAnsi"/>
          <w:u w:val="single"/>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F633E4">
        <w:rPr>
          <w:rFonts w:asciiTheme="minorHAnsi" w:eastAsia="Times New Roman" w:hAnsiTheme="minorHAnsi" w:cstheme="minorHAnsi"/>
          <w:b/>
          <w:iCs/>
          <w:u w:val="single"/>
        </w:rPr>
        <w:t>ontological “man” does not exist.</w:t>
      </w:r>
    </w:p>
    <w:p w:rsidR="00140F9F" w:rsidRPr="00F633E4" w:rsidRDefault="00140F9F" w:rsidP="00140F9F">
      <w:pPr>
        <w:rPr>
          <w:rFonts w:asciiTheme="minorHAnsi" w:eastAsia="Times New Roman" w:hAnsiTheme="minorHAnsi" w:cstheme="minorHAnsi"/>
        </w:rPr>
      </w:pPr>
      <w:r w:rsidRPr="00F633E4">
        <w:rPr>
          <w:rFonts w:asciiTheme="minorHAnsi" w:eastAsia="Times New Roman" w:hAnsiTheme="minorHAnsi" w:cstheme="minorHAnsi"/>
          <w:u w:val="single"/>
        </w:rPr>
        <w:t xml:space="preserve">Instead, </w:t>
      </w:r>
      <w:r w:rsidRPr="00F633E4">
        <w:rPr>
          <w:rFonts w:asciiTheme="minorHAnsi" w:hAnsiTheme="minorHAnsi" w:cstheme="minorHAnsi"/>
          <w:u w:val="single"/>
          <w:shd w:val="clear" w:color="auto" w:fill="8DFFB7"/>
        </w:rPr>
        <w:t>we existing creatures are</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men</w:t>
      </w:r>
      <w:r w:rsidRPr="00F633E4">
        <w:rPr>
          <w:rFonts w:asciiTheme="minorHAnsi" w:eastAsia="Times New Roman" w:hAnsiTheme="minorHAnsi" w:cstheme="minorHAnsi"/>
          <w:u w:val="single"/>
        </w:rPr>
        <w:t xml:space="preserve"> and </w:t>
      </w:r>
      <w:r w:rsidRPr="00F633E4">
        <w:rPr>
          <w:rFonts w:asciiTheme="minorHAnsi" w:eastAsia="Times New Roman" w:hAnsiTheme="minorHAnsi" w:cstheme="minorHAnsi"/>
          <w:b/>
          <w:iCs/>
          <w:u w:val="single"/>
        </w:rPr>
        <w:t>women</w:t>
      </w:r>
      <w:r w:rsidRPr="00F633E4">
        <w:rPr>
          <w:rFonts w:asciiTheme="minorHAnsi" w:eastAsia="Times New Roman" w:hAnsiTheme="minorHAnsi" w:cstheme="minorHAnsi"/>
          <w:u w:val="single"/>
        </w:rPr>
        <w:t xml:space="preserve">, </w:t>
      </w:r>
      <w:r w:rsidRPr="00F633E4">
        <w:rPr>
          <w:rFonts w:asciiTheme="minorHAnsi" w:hAnsiTheme="minorHAnsi" w:cstheme="minorHAnsi"/>
          <w:u w:val="single"/>
          <w:shd w:val="clear" w:color="auto" w:fill="8DFFB7"/>
        </w:rPr>
        <w:t>black and brown, capitalists and workers</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gay</w:t>
      </w:r>
      <w:r w:rsidRPr="00F633E4">
        <w:rPr>
          <w:rFonts w:asciiTheme="minorHAnsi" w:eastAsia="Times New Roman" w:hAnsiTheme="minorHAnsi" w:cstheme="minorHAnsi"/>
          <w:u w:val="single"/>
        </w:rPr>
        <w:t xml:space="preserve"> and </w:t>
      </w:r>
      <w:r w:rsidRPr="00F633E4">
        <w:rPr>
          <w:rFonts w:asciiTheme="minorHAnsi" w:eastAsia="Times New Roman" w:hAnsiTheme="minorHAnsi" w:cstheme="minorHAnsi"/>
          <w:b/>
          <w:iCs/>
          <w:u w:val="single"/>
        </w:rPr>
        <w:t>straight</w:t>
      </w:r>
      <w:r w:rsidRPr="00F633E4">
        <w:rPr>
          <w:rFonts w:asciiTheme="minorHAnsi" w:eastAsia="Times New Roman" w:hAnsiTheme="minorHAnsi" w:cstheme="minorHAnsi"/>
          <w:u w:val="single"/>
        </w:rPr>
        <w:t xml:space="preserve">, </w:t>
      </w:r>
      <w:r w:rsidRPr="00F633E4">
        <w:rPr>
          <w:rFonts w:asciiTheme="minorHAnsi" w:hAnsiTheme="minorHAnsi" w:cstheme="minorHAnsi"/>
          <w:b/>
          <w:u w:val="single"/>
          <w:shd w:val="clear" w:color="auto" w:fill="8DFFB7"/>
        </w:rPr>
        <w:t>and the meaning of these categories of being is in no way stable</w:t>
      </w:r>
      <w:r w:rsidRPr="00F633E4">
        <w:rPr>
          <w:rFonts w:asciiTheme="minorHAnsi" w:eastAsia="Times New Roman" w:hAnsiTheme="minorHAnsi" w:cstheme="minorHAnsi"/>
        </w:rPr>
        <w:t xml:space="preserve">. Moreover, </w:t>
      </w:r>
      <w:r w:rsidRPr="00F633E4">
        <w:rPr>
          <w:rFonts w:asciiTheme="minorHAnsi" w:eastAsia="Times New Roman" w:hAnsiTheme="minorHAnsi" w:cstheme="minorHAnsi"/>
          <w:u w:val="single"/>
        </w:rPr>
        <w:t xml:space="preserve">these differences </w:t>
      </w:r>
      <w:r w:rsidRPr="00F633E4">
        <w:rPr>
          <w:rFonts w:asciiTheme="minorHAnsi" w:eastAsia="Times New Roman" w:hAnsiTheme="minorHAnsi" w:cstheme="minorHAnsi"/>
          <w:b/>
          <w:iCs/>
          <w:u w:val="single"/>
        </w:rPr>
        <w:t>matter less</w:t>
      </w:r>
      <w:r w:rsidRPr="00F633E4">
        <w:rPr>
          <w:rFonts w:asciiTheme="minorHAnsi" w:eastAsia="Times New Roman" w:hAnsiTheme="minorHAnsi" w:cstheme="minorHAnsi"/>
          <w:u w:val="single"/>
        </w:rPr>
        <w:t xml:space="preserve"> [than] whether we are </w:t>
      </w:r>
      <w:r w:rsidRPr="00F633E4">
        <w:rPr>
          <w:rFonts w:asciiTheme="minorHAnsi" w:eastAsia="Times New Roman" w:hAnsiTheme="minorHAnsi" w:cstheme="minorHAnsi"/>
          <w:b/>
          <w:iCs/>
          <w:u w:val="single"/>
        </w:rPr>
        <w:t>unemployed</w:t>
      </w:r>
      <w:r w:rsidRPr="00F633E4">
        <w:rPr>
          <w:rFonts w:asciiTheme="minorHAnsi" w:eastAsia="Times New Roman" w:hAnsiTheme="minorHAnsi" w:cstheme="minorHAnsi"/>
          <w:u w:val="single"/>
        </w:rPr>
        <w:t xml:space="preserve">, have </w:t>
      </w:r>
      <w:r w:rsidRPr="00F633E4">
        <w:rPr>
          <w:rFonts w:asciiTheme="minorHAnsi" w:eastAsia="Times New Roman" w:hAnsiTheme="minorHAnsi" w:cstheme="minorHAnsi"/>
          <w:b/>
          <w:iCs/>
          <w:u w:val="single"/>
        </w:rPr>
        <w:t>prison records</w:t>
      </w:r>
      <w:r w:rsidRPr="00F633E4">
        <w:rPr>
          <w:rFonts w:asciiTheme="minorHAnsi" w:eastAsia="Times New Roman" w:hAnsiTheme="minorHAnsi" w:cstheme="minorHAnsi"/>
          <w:u w:val="single"/>
        </w:rPr>
        <w:t xml:space="preserve">, or are </w:t>
      </w:r>
      <w:r w:rsidRPr="00F633E4">
        <w:rPr>
          <w:rFonts w:asciiTheme="minorHAnsi" w:eastAsia="Times New Roman" w:hAnsiTheme="minorHAnsi" w:cstheme="minorHAnsi"/>
          <w:b/>
          <w:iCs/>
          <w:u w:val="single"/>
        </w:rPr>
        <w:t>in danger of being exported</w:t>
      </w:r>
      <w:r w:rsidRPr="00F633E4">
        <w:rPr>
          <w:rFonts w:asciiTheme="minorHAnsi" w:eastAsia="Times New Roman" w:hAnsiTheme="minorHAnsi" w:cstheme="minorHAnsi"/>
        </w:rPr>
        <w:t xml:space="preserve">. And </w:t>
      </w:r>
      <w:r w:rsidRPr="00F633E4">
        <w:rPr>
          <w:rFonts w:asciiTheme="minorHAnsi" w:eastAsia="Times New Roman" w:hAnsiTheme="minorHAnsi" w:cstheme="minorHAnsi"/>
          <w:b/>
          <w:iCs/>
          <w:u w:val="single"/>
        </w:rPr>
        <w:t>no matter what</w:t>
      </w:r>
      <w:r w:rsidRPr="00F633E4">
        <w:rPr>
          <w:rFonts w:asciiTheme="minorHAnsi" w:eastAsia="Times New Roman" w:hAnsiTheme="minorHAnsi" w:cstheme="minorHAnsi"/>
          <w:u w:val="single"/>
        </w:rPr>
        <w:t xml:space="preserve"> we are in these </w:t>
      </w:r>
      <w:r w:rsidRPr="00F633E4">
        <w:rPr>
          <w:rFonts w:asciiTheme="minorHAnsi" w:eastAsia="Times New Roman" w:hAnsiTheme="minorHAnsi" w:cstheme="minorHAnsi"/>
          <w:b/>
          <w:iCs/>
          <w:u w:val="single"/>
        </w:rPr>
        <w:t>ontic ways</w:t>
      </w:r>
      <w:r w:rsidRPr="00F633E4">
        <w:rPr>
          <w:rFonts w:asciiTheme="minorHAnsi" w:eastAsia="Times New Roman" w:hAnsiTheme="minorHAnsi" w:cstheme="minorHAnsi"/>
          <w:u w:val="single"/>
        </w:rPr>
        <w:t xml:space="preserve">, our </w:t>
      </w:r>
      <w:r w:rsidRPr="00F633E4">
        <w:rPr>
          <w:rFonts w:asciiTheme="minorHAnsi" w:eastAsia="Times New Roman" w:hAnsiTheme="minorHAnsi" w:cstheme="minorHAnsi"/>
          <w:b/>
          <w:iCs/>
          <w:u w:val="single"/>
        </w:rPr>
        <w:t>beings</w:t>
      </w:r>
      <w:r w:rsidRPr="00F633E4">
        <w:rPr>
          <w:rFonts w:asciiTheme="minorHAnsi" w:eastAsia="Times New Roman" w:hAnsiTheme="minorHAnsi" w:cstheme="minorHAnsi"/>
          <w:u w:val="single"/>
        </w:rPr>
        <w:t xml:space="preserve"> do not </w:t>
      </w:r>
      <w:r w:rsidRPr="00F633E4">
        <w:rPr>
          <w:rFonts w:asciiTheme="minorHAnsi" w:eastAsia="Times New Roman" w:hAnsiTheme="minorHAnsi" w:cstheme="minorHAnsi"/>
          <w:b/>
          <w:iCs/>
          <w:u w:val="single"/>
        </w:rPr>
        <w:t>fit neatly</w:t>
      </w:r>
      <w:r w:rsidRPr="00F633E4">
        <w:rPr>
          <w:rFonts w:asciiTheme="minorHAnsi" w:eastAsia="Times New Roman" w:hAnsiTheme="minorHAnsi" w:cstheme="minorHAnsi"/>
          <w:u w:val="single"/>
        </w:rPr>
        <w:t xml:space="preserve"> into our </w:t>
      </w:r>
      <w:r w:rsidRPr="00F633E4">
        <w:rPr>
          <w:rFonts w:asciiTheme="minorHAnsi" w:eastAsia="Times New Roman" w:hAnsiTheme="minorHAnsi" w:cstheme="minorHAnsi"/>
          <w:b/>
          <w:iCs/>
          <w:u w:val="single"/>
        </w:rPr>
        <w:t>politics as conservatives</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anarchists</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evangelicals</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Teaparty-supporters</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Zionists</w:t>
      </w:r>
      <w:r w:rsidRPr="00F633E4">
        <w:rPr>
          <w:rFonts w:asciiTheme="minorHAnsi" w:eastAsia="Times New Roman" w:hAnsiTheme="minorHAnsi" w:cstheme="minorHAnsi"/>
          <w:u w:val="single"/>
        </w:rPr>
        <w:t xml:space="preserve">, </w:t>
      </w:r>
      <w:r w:rsidRPr="00F633E4">
        <w:rPr>
          <w:rFonts w:asciiTheme="minorHAnsi" w:eastAsia="Times New Roman" w:hAnsiTheme="minorHAnsi" w:cstheme="minorHAnsi"/>
          <w:b/>
          <w:iCs/>
          <w:u w:val="single"/>
        </w:rPr>
        <w:t>Islamists</w:t>
      </w:r>
      <w:r w:rsidRPr="00F633E4">
        <w:rPr>
          <w:rFonts w:asciiTheme="minorHAnsi" w:eastAsia="Times New Roman" w:hAnsiTheme="minorHAnsi" w:cstheme="minorHAnsi"/>
          <w:u w:val="single"/>
        </w:rPr>
        <w:t xml:space="preserve">, and (a few) </w:t>
      </w:r>
      <w:r w:rsidRPr="00F633E4">
        <w:rPr>
          <w:rFonts w:asciiTheme="minorHAnsi" w:eastAsia="Times New Roman" w:hAnsiTheme="minorHAnsi" w:cstheme="minorHAnsi"/>
          <w:b/>
          <w:iCs/>
          <w:u w:val="single"/>
        </w:rPr>
        <w:t>Communists</w:t>
      </w:r>
      <w:r w:rsidRPr="00F633E4">
        <w:rPr>
          <w:rFonts w:asciiTheme="minorHAnsi" w:eastAsia="Times New Roman" w:hAnsiTheme="minorHAnsi" w:cstheme="minorHAnsi"/>
        </w:rPr>
        <w:t xml:space="preserve">. </w:t>
      </w:r>
      <w:r w:rsidRPr="00F633E4">
        <w:rPr>
          <w:rFonts w:asciiTheme="minorHAnsi" w:eastAsia="Times New Roman" w:hAnsiTheme="minorHAnsi" w:cstheme="minorHAnsi"/>
          <w:u w:val="single"/>
        </w:rPr>
        <w:t xml:space="preserve">We are </w:t>
      </w:r>
      <w:r w:rsidRPr="00F633E4">
        <w:rPr>
          <w:rFonts w:asciiTheme="minorHAnsi" w:eastAsia="Times New Roman" w:hAnsiTheme="minorHAnsi" w:cstheme="minorHAnsi"/>
          <w:b/>
          <w:iCs/>
          <w:u w:val="single"/>
        </w:rPr>
        <w:t>social animals</w:t>
      </w:r>
      <w:r w:rsidRPr="00F633E4">
        <w:rPr>
          <w:rFonts w:asciiTheme="minorHAnsi" w:eastAsia="Times New Roman" w:hAnsiTheme="minorHAnsi" w:cstheme="minorHAnsi"/>
          <w:u w:val="single"/>
        </w:rPr>
        <w:t xml:space="preserve">, yes, but we are </w:t>
      </w:r>
      <w:r w:rsidRPr="00F633E4">
        <w:rPr>
          <w:rFonts w:asciiTheme="minorHAnsi" w:eastAsia="Times New Roman" w:hAnsiTheme="minorHAnsi" w:cstheme="minorHAnsi"/>
          <w:b/>
          <w:iCs/>
          <w:u w:val="single"/>
        </w:rPr>
        <w:t>also anti-social</w:t>
      </w:r>
      <w:r w:rsidRPr="00F633E4">
        <w:rPr>
          <w:rFonts w:asciiTheme="minorHAnsi" w:eastAsia="Times New Roman" w:hAnsiTheme="minorHAnsi" w:cstheme="minorHAnsi"/>
          <w:u w:val="single"/>
        </w:rPr>
        <w:t xml:space="preserve">, and 0 are </w:t>
      </w:r>
      <w:r w:rsidRPr="00F633E4">
        <w:rPr>
          <w:rFonts w:asciiTheme="minorHAnsi" w:eastAsia="Times New Roman" w:hAnsiTheme="minorHAnsi" w:cstheme="minorHAnsi"/>
          <w:b/>
          <w:iCs/>
          <w:u w:val="single"/>
        </w:rPr>
        <w:t>thoroughly mediated</w:t>
      </w:r>
      <w:r w:rsidRPr="00F633E4">
        <w:rPr>
          <w:rFonts w:asciiTheme="minorHAnsi" w:eastAsia="Times New Roman" w:hAnsiTheme="minorHAnsi" w:cstheme="minorHAnsi"/>
          <w:u w:val="single"/>
        </w:rPr>
        <w:t xml:space="preserve"> by society’s </w:t>
      </w:r>
      <w:r w:rsidRPr="00F633E4">
        <w:rPr>
          <w:rFonts w:asciiTheme="minorHAnsi" w:eastAsia="Times New Roman" w:hAnsiTheme="minorHAnsi" w:cstheme="minorHAnsi"/>
          <w:b/>
          <w:iCs/>
          <w:u w:val="single"/>
        </w:rPr>
        <w:t>contingent forms</w:t>
      </w:r>
      <w:r w:rsidRPr="00F633E4">
        <w:rPr>
          <w:rFonts w:asciiTheme="minorHAnsi" w:eastAsia="Times New Roman" w:hAnsiTheme="minorHAnsi" w:cstheme="minorHAnsi"/>
        </w:rPr>
        <w:t xml:space="preserve">. </w:t>
      </w:r>
      <w:r w:rsidRPr="00F633E4">
        <w:rPr>
          <w:rFonts w:asciiTheme="minorHAnsi" w:eastAsia="Times New Roman" w:hAnsiTheme="minorHAnsi" w:cstheme="minorHAnsi"/>
          <w:u w:val="single"/>
        </w:rPr>
        <w:t>Yes, the early Marx developed a philosophical ontology. Nothing follows from this politically. Philosopher-king-styled party leaders are not thereby legitimated, and the whole thorny issue of false consciousness (empirical vs. imputed/ascribed</w:t>
      </w:r>
      <w:r w:rsidRPr="00F633E4">
        <w:rPr>
          <w:rFonts w:asciiTheme="minorHAnsi" w:eastAsia="Times New Roman" w:hAnsiTheme="minorHAnsi" w:cstheme="minorHAnsi"/>
        </w:rPr>
        <w:t xml:space="preserve"> [zugerechnectes] consciousness) </w:t>
      </w:r>
      <w:r w:rsidRPr="00F633E4">
        <w:rPr>
          <w:rFonts w:asciiTheme="minorHAnsi" w:eastAsia="Times New Roman" w:hAnsiTheme="minorHAnsi" w:cstheme="minorHAnsi"/>
          <w:u w:val="single"/>
        </w:rPr>
        <w:t>cannot force a political resolution</w:t>
      </w:r>
      <w:r w:rsidRPr="00F633E4">
        <w:rPr>
          <w:rFonts w:asciiTheme="minorHAnsi" w:eastAsia="Times New Roman" w:hAnsiTheme="minorHAnsi" w:cstheme="minorHAnsi"/>
        </w:rPr>
        <w:t xml:space="preserve">. At the same time, </w:t>
      </w:r>
      <w:r w:rsidRPr="00F633E4">
        <w:rPr>
          <w:rFonts w:asciiTheme="minorHAnsi" w:eastAsia="Times New Roman" w:hAnsiTheme="minorHAnsi" w:cstheme="minorHAnsi"/>
          <w:b/>
          <w:iCs/>
          <w:u w:val="single"/>
        </w:rPr>
        <w:t>philosophical thought</w:t>
      </w:r>
      <w:r w:rsidRPr="00F633E4">
        <w:rPr>
          <w:rFonts w:asciiTheme="minorHAnsi" w:eastAsia="Times New Roman" w:hAnsiTheme="minorHAnsi" w:cstheme="minorHAnsi"/>
          <w:u w:val="single"/>
        </w:rPr>
        <w:t xml:space="preserve"> has </w:t>
      </w:r>
      <w:r w:rsidRPr="00F633E4">
        <w:rPr>
          <w:rFonts w:asciiTheme="minorHAnsi" w:eastAsia="Times New Roman" w:hAnsiTheme="minorHAnsi" w:cstheme="minorHAnsi"/>
          <w:b/>
          <w:iCs/>
          <w:u w:val="single"/>
        </w:rPr>
        <w:t>every right</w:t>
      </w:r>
      <w:r w:rsidRPr="00F633E4">
        <w:rPr>
          <w:rFonts w:asciiTheme="minorHAnsi" w:eastAsia="Times New Roman" w:hAnsiTheme="minorHAnsi" w:cstheme="minorHAnsi"/>
          <w:u w:val="single"/>
        </w:rPr>
        <w:t xml:space="preserve"> – and </w:t>
      </w:r>
      <w:r w:rsidRPr="00F633E4">
        <w:rPr>
          <w:rFonts w:asciiTheme="minorHAnsi" w:eastAsia="Times New Roman" w:hAnsiTheme="minorHAnsi" w:cstheme="minorHAnsi"/>
          <w:b/>
          <w:iCs/>
          <w:u w:val="single"/>
        </w:rPr>
        <w:t>obligation</w:t>
      </w:r>
      <w:r w:rsidRPr="00F633E4">
        <w:rPr>
          <w:rFonts w:asciiTheme="minorHAnsi" w:eastAsia="Times New Roman" w:hAnsiTheme="minorHAnsi" w:cstheme="minorHAnsi"/>
          <w:u w:val="single"/>
        </w:rPr>
        <w:t xml:space="preserve"> — to </w:t>
      </w:r>
      <w:r w:rsidRPr="00F633E4">
        <w:rPr>
          <w:rFonts w:asciiTheme="minorHAnsi" w:eastAsia="Times New Roman" w:hAnsiTheme="minorHAnsi" w:cstheme="minorHAnsi"/>
          <w:b/>
          <w:iCs/>
          <w:u w:val="single"/>
        </w:rPr>
        <w:t>intervene actively</w:t>
      </w:r>
      <w:r w:rsidRPr="00F633E4">
        <w:rPr>
          <w:rFonts w:asciiTheme="minorHAnsi" w:eastAsia="Times New Roman" w:hAnsiTheme="minorHAnsi" w:cstheme="minorHAnsi"/>
          <w:u w:val="single"/>
        </w:rPr>
        <w:t xml:space="preserve"> into </w:t>
      </w:r>
      <w:r w:rsidRPr="00F633E4">
        <w:rPr>
          <w:rFonts w:asciiTheme="minorHAnsi" w:eastAsia="Times New Roman" w:hAnsiTheme="minorHAnsi" w:cstheme="minorHAnsi"/>
          <w:b/>
          <w:iCs/>
          <w:u w:val="single"/>
        </w:rPr>
        <w:t>political life</w:t>
      </w:r>
      <w:r w:rsidRPr="00F633E4">
        <w:rPr>
          <w:rFonts w:asciiTheme="minorHAnsi" w:eastAsia="Times New Roman" w:hAnsiTheme="minorHAnsi" w:cstheme="minorHAnsi"/>
        </w:rPr>
        <w:t>. Here is Marx on the subject of intellectual practice, including philosophizing:</w:t>
      </w:r>
    </w:p>
    <w:p w:rsidR="00140F9F" w:rsidRPr="00F633E4" w:rsidRDefault="00140F9F" w:rsidP="00140F9F">
      <w:pPr>
        <w:rPr>
          <w:rFonts w:asciiTheme="minorHAnsi" w:eastAsia="Times New Roman" w:hAnsiTheme="minorHAnsi" w:cstheme="minorHAnsi"/>
        </w:rPr>
      </w:pPr>
      <w:r w:rsidRPr="00F633E4">
        <w:rPr>
          <w:rFonts w:asciiTheme="minorHAnsi" w:eastAsia="Times New Roman" w:hAnsiTheme="minorHAnsi" w:cstheme="minorHAnsi"/>
        </w:rPr>
        <w:t>But again when I am active scientifically, etc, — when I am engaged in activity which I can seldom perform in direct community with others –- then I am social, because I am active as a man [human being</w:t>
      </w:r>
      <w:hyperlink r:id="rId22" w:anchor="fn:9" w:history="1">
        <w:r w:rsidRPr="00F633E4">
          <w:rPr>
            <w:rFonts w:asciiTheme="minorHAnsi" w:eastAsia="Times New Roman" w:hAnsiTheme="minorHAnsi" w:cstheme="minorHAnsi"/>
          </w:rPr>
          <w:t>9</w:t>
        </w:r>
      </w:hyperlink>
      <w:r w:rsidRPr="00F633E4">
        <w:rPr>
          <w:rFonts w:asciiTheme="minorHAnsi" w:eastAsia="Times New Roman" w:hAnsiTheme="minorHAnsi" w:cstheme="minorHAnsi"/>
        </w:rPr>
        <w:t>].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23" w:anchor="fn:10" w:history="1">
        <w:r w:rsidRPr="00F633E4">
          <w:rPr>
            <w:rFonts w:asciiTheme="minorHAnsi" w:eastAsia="Times New Roman" w:hAnsiTheme="minorHAnsi" w:cstheme="minorHAnsi"/>
          </w:rPr>
          <w:t>10</w:t>
        </w:r>
      </w:hyperlink>
    </w:p>
    <w:p w:rsidR="00140F9F" w:rsidRPr="00F633E4" w:rsidRDefault="00140F9F" w:rsidP="00140F9F">
      <w:pPr>
        <w:rPr>
          <w:rFonts w:asciiTheme="minorHAnsi" w:eastAsia="Times New Roman" w:hAnsiTheme="minorHAnsi" w:cstheme="minorHAnsi"/>
        </w:rPr>
      </w:pPr>
      <w:r w:rsidRPr="00F633E4">
        <w:rPr>
          <w:rFonts w:asciiTheme="minorHAnsi" w:eastAsia="Times New Roman" w:hAnsiTheme="minorHAnsi" w:cstheme="minorHAnsi"/>
        </w:rPr>
        <w:t xml:space="preserve">Again, </w:t>
      </w:r>
      <w:r w:rsidRPr="00F633E4">
        <w:rPr>
          <w:rFonts w:asciiTheme="minorHAnsi" w:hAnsiTheme="minorHAnsi" w:cstheme="minorHAnsi"/>
          <w:b/>
          <w:u w:val="single"/>
          <w:shd w:val="clear" w:color="auto" w:fill="8DFFB7"/>
        </w:rPr>
        <w:t>no matter how deeply one thinks one’s way into this ontological generalization, no specific political orientation follows as a consequence</w:t>
      </w:r>
      <w:r w:rsidRPr="00F633E4">
        <w:rPr>
          <w:rFonts w:asciiTheme="minorHAnsi" w:eastAsia="Times New Roman" w:hAnsiTheme="minorHAnsi" w:cstheme="minorHAnsi"/>
          <w:u w:val="single"/>
        </w:rPr>
        <w:t xml:space="preserve">. It </w:t>
      </w:r>
      <w:r w:rsidRPr="00F633E4">
        <w:rPr>
          <w:rFonts w:asciiTheme="minorHAnsi" w:eastAsia="Times New Roman" w:hAnsiTheme="minorHAnsi" w:cstheme="minorHAnsi"/>
          <w:b/>
          <w:iCs/>
          <w:u w:val="single"/>
        </w:rPr>
        <w:t>describes the intellectual work</w:t>
      </w:r>
      <w:r w:rsidRPr="00F633E4">
        <w:rPr>
          <w:rFonts w:asciiTheme="minorHAnsi" w:eastAsia="Times New Roman" w:hAnsiTheme="minorHAnsi" w:cstheme="minorHAnsi"/>
          <w:u w:val="single"/>
        </w:rPr>
        <w:t xml:space="preserve"> of Heidegger and Schmitt every bit as much as it does that of Marx or of us ourselves.</w:t>
      </w:r>
    </w:p>
    <w:p w:rsidR="00140F9F" w:rsidRPr="00F633E4" w:rsidRDefault="00140F9F" w:rsidP="00140F9F">
      <w:pPr>
        <w:pStyle w:val="Heading3"/>
        <w:rPr>
          <w:rFonts w:asciiTheme="minorHAnsi" w:hAnsiTheme="minorHAnsi" w:cstheme="minorHAnsi"/>
        </w:rPr>
      </w:pPr>
      <w:bookmarkStart w:id="47" w:name="_Toc487308140"/>
      <w:r w:rsidRPr="00F633E4">
        <w:rPr>
          <w:rFonts w:asciiTheme="minorHAnsi" w:hAnsiTheme="minorHAnsi" w:cstheme="minorHAnsi"/>
        </w:rPr>
        <w:t>Psychoanalysis Bad</w:t>
      </w:r>
      <w:bookmarkEnd w:id="47"/>
      <w:r w:rsidRPr="00F633E4">
        <w:rPr>
          <w:rFonts w:asciiTheme="minorHAnsi" w:hAnsiTheme="minorHAnsi" w:cstheme="minorHAnsi"/>
        </w:rPr>
        <w:t xml:space="preserve"> </w:t>
      </w:r>
    </w:p>
    <w:p w:rsidR="00140F9F" w:rsidRPr="00F633E4" w:rsidRDefault="00140F9F" w:rsidP="00140F9F">
      <w:pPr>
        <w:keepNext/>
        <w:keepLines/>
        <w:spacing w:before="40"/>
        <w:outlineLvl w:val="3"/>
        <w:rPr>
          <w:rFonts w:asciiTheme="minorHAnsi" w:eastAsia="Times New Roman" w:hAnsiTheme="minorHAnsi" w:cstheme="minorHAnsi"/>
          <w:b/>
          <w:iCs/>
          <w:sz w:val="26"/>
        </w:rPr>
      </w:pPr>
      <w:r w:rsidRPr="00F633E4">
        <w:rPr>
          <w:rFonts w:asciiTheme="minorHAnsi" w:eastAsia="Times New Roman" w:hAnsiTheme="minorHAnsi" w:cstheme="minorHAnsi"/>
          <w:b/>
          <w:iCs/>
          <w:sz w:val="26"/>
        </w:rPr>
        <w:t xml:space="preserve">Their conception of the ‘libidinal economy’ naturalizes racism and guts any attempt at causal explanation – reject psychoanalysis </w:t>
      </w:r>
    </w:p>
    <w:p w:rsidR="00140F9F" w:rsidRPr="00F633E4" w:rsidRDefault="00140F9F" w:rsidP="00140F9F">
      <w:pPr>
        <w:rPr>
          <w:rFonts w:asciiTheme="minorHAnsi" w:eastAsia="Calibri" w:hAnsiTheme="minorHAnsi" w:cstheme="minorHAnsi"/>
        </w:rPr>
      </w:pPr>
      <w:r w:rsidRPr="00F633E4">
        <w:rPr>
          <w:rFonts w:asciiTheme="minorHAnsi" w:eastAsia="Calibri" w:hAnsiTheme="minorHAnsi" w:cstheme="minorHAnsi"/>
          <w:b/>
          <w:bCs/>
          <w:sz w:val="26"/>
        </w:rPr>
        <w:t>Meyerson 97</w:t>
      </w:r>
      <w:r w:rsidRPr="00F633E4">
        <w:rPr>
          <w:rFonts w:asciiTheme="minorHAnsi" w:eastAsia="Calibri" w:hAnsiTheme="minorHAnsi" w:cstheme="minorHAnsi"/>
        </w:rPr>
        <w:t xml:space="preserve"> [Gregory, “Marxism, Psychoanalysis and Labor Competition,” </w:t>
      </w:r>
      <w:hyperlink r:id="rId24" w:history="1">
        <w:r w:rsidRPr="00F633E4">
          <w:rPr>
            <w:rFonts w:asciiTheme="minorHAnsi" w:eastAsia="Calibri" w:hAnsiTheme="minorHAnsi" w:cstheme="minorHAnsi"/>
          </w:rPr>
          <w:t>http://clogic.eserver.org/1-1/meyerson.html</w:t>
        </w:r>
      </w:hyperlink>
      <w:r w:rsidRPr="00F633E4">
        <w:rPr>
          <w:rFonts w:asciiTheme="minorHAnsi" w:eastAsia="Calibri" w:hAnsiTheme="minorHAnsi" w:cstheme="minorHAnsi"/>
        </w:rPr>
        <w:t>]</w:t>
      </w:r>
    </w:p>
    <w:p w:rsidR="00140F9F" w:rsidRPr="00F633E4" w:rsidRDefault="00140F9F" w:rsidP="00140F9F">
      <w:pPr>
        <w:tabs>
          <w:tab w:val="left" w:pos="7590"/>
        </w:tabs>
        <w:rPr>
          <w:rFonts w:asciiTheme="minorHAnsi" w:eastAsia="Calibri" w:hAnsiTheme="minorHAnsi" w:cstheme="minorHAnsi"/>
        </w:rPr>
      </w:pPr>
      <w:r w:rsidRPr="00F633E4">
        <w:rPr>
          <w:rFonts w:asciiTheme="minorHAnsi" w:hAnsiTheme="minorHAnsi" w:cstheme="minorHAnsi"/>
          <w:u w:val="single"/>
          <w:shd w:val="clear" w:color="auto" w:fill="8DFFB7"/>
        </w:rPr>
        <w:t>Roediger guts the force of</w:t>
      </w:r>
      <w:r w:rsidRPr="00F633E4">
        <w:rPr>
          <w:rFonts w:asciiTheme="minorHAnsi" w:eastAsia="Calibri" w:hAnsiTheme="minorHAnsi" w:cstheme="minorHAnsi"/>
        </w:rPr>
        <w:t xml:space="preserve"> the political/economic/ideological </w:t>
      </w:r>
      <w:r w:rsidRPr="00F633E4">
        <w:rPr>
          <w:rFonts w:asciiTheme="minorHAnsi" w:hAnsiTheme="minorHAnsi" w:cstheme="minorHAnsi"/>
          <w:u w:val="single"/>
          <w:shd w:val="clear" w:color="auto" w:fill="8DFFB7"/>
        </w:rPr>
        <w:t>explanation</w:t>
      </w:r>
      <w:r w:rsidRPr="00F633E4">
        <w:rPr>
          <w:rFonts w:asciiTheme="minorHAnsi" w:eastAsia="Calibri" w:hAnsiTheme="minorHAnsi" w:cstheme="minorHAnsi"/>
        </w:rPr>
        <w:t xml:space="preserve"> of the riots in order </w:t>
      </w:r>
      <w:r w:rsidRPr="00F633E4">
        <w:rPr>
          <w:rFonts w:asciiTheme="minorHAnsi" w:hAnsiTheme="minorHAnsi" w:cstheme="minorHAnsi"/>
          <w:u w:val="single"/>
          <w:shd w:val="clear" w:color="auto" w:fill="8DFFB7"/>
        </w:rPr>
        <w:t>to make the psychosexual view more attractive</w:t>
      </w:r>
      <w:r w:rsidRPr="00F633E4">
        <w:rPr>
          <w:rFonts w:asciiTheme="minorHAnsi" w:eastAsia="Calibri" w:hAnsiTheme="minorHAnsi" w:cstheme="minorHAnsi"/>
          <w:u w:val="single"/>
        </w:rPr>
        <w:t xml:space="preserve">. Racism is not a cover for labor competition so much as the inverse--labor competition hides the </w:t>
      </w:r>
      <w:r w:rsidRPr="00F633E4">
        <w:rPr>
          <w:rFonts w:asciiTheme="minorHAnsi" w:eastAsia="Calibri" w:hAnsiTheme="minorHAnsi" w:cstheme="minorHAnsi"/>
          <w:b/>
          <w:iCs/>
          <w:u w:val="single"/>
        </w:rPr>
        <w:t>deeper, unthinking, psychosexual matrix</w:t>
      </w:r>
      <w:r w:rsidRPr="00F633E4">
        <w:rPr>
          <w:rFonts w:asciiTheme="minorHAnsi" w:eastAsia="Calibri" w:hAnsiTheme="minorHAnsi" w:cstheme="minorHAnsi"/>
          <w:u w:val="single"/>
        </w:rPr>
        <w:t>. The presence of graphic</w:t>
      </w:r>
      <w:r w:rsidRPr="00F633E4">
        <w:rPr>
          <w:rFonts w:asciiTheme="minorHAnsi" w:eastAsia="Calibri" w:hAnsiTheme="minorHAnsi" w:cstheme="minorHAnsi"/>
        </w:rPr>
        <w:t xml:space="preserve">, grotesque, well-nigh gothic </w:t>
      </w:r>
      <w:r w:rsidRPr="00F633E4">
        <w:rPr>
          <w:rFonts w:asciiTheme="minorHAnsi" w:eastAsia="Calibri" w:hAnsiTheme="minorHAnsi" w:cstheme="minorHAnsi"/>
          <w:u w:val="single"/>
        </w:rPr>
        <w:t>violence facilitates a</w:t>
      </w:r>
      <w:r w:rsidRPr="00F633E4">
        <w:rPr>
          <w:rFonts w:asciiTheme="minorHAnsi" w:eastAsia="Calibri" w:hAnsiTheme="minorHAnsi" w:cstheme="minorHAnsi"/>
        </w:rPr>
        <w:t xml:space="preserve"> kind of </w:t>
      </w:r>
      <w:r w:rsidRPr="00F633E4">
        <w:rPr>
          <w:rFonts w:asciiTheme="minorHAnsi" w:eastAsia="Calibri" w:hAnsiTheme="minorHAnsi" w:cstheme="minorHAnsi"/>
          <w:b/>
          <w:iCs/>
          <w:u w:val="single"/>
        </w:rPr>
        <w:t>slippage</w:t>
      </w:r>
      <w:r w:rsidRPr="00F633E4">
        <w:rPr>
          <w:rFonts w:asciiTheme="minorHAnsi" w:eastAsia="Calibri" w:hAnsiTheme="minorHAnsi" w:cstheme="minorHAnsi"/>
        </w:rPr>
        <w:t xml:space="preserve"> </w:t>
      </w:r>
      <w:r w:rsidRPr="00F633E4">
        <w:rPr>
          <w:rFonts w:asciiTheme="minorHAnsi" w:eastAsia="Calibri" w:hAnsiTheme="minorHAnsi" w:cstheme="minorHAnsi"/>
          <w:u w:val="single"/>
        </w:rPr>
        <w:t>in</w:t>
      </w:r>
      <w:r w:rsidRPr="00F633E4">
        <w:rPr>
          <w:rFonts w:asciiTheme="minorHAnsi" w:eastAsia="Calibri" w:hAnsiTheme="minorHAnsi" w:cstheme="minorHAnsi"/>
        </w:rPr>
        <w:t xml:space="preserve"> Roediger's (and others') </w:t>
      </w:r>
      <w:r w:rsidRPr="00F633E4">
        <w:rPr>
          <w:rFonts w:asciiTheme="minorHAnsi" w:eastAsia="Calibri" w:hAnsiTheme="minorHAnsi" w:cstheme="minorHAnsi"/>
          <w:u w:val="single"/>
        </w:rPr>
        <w:t>explanatory vocabulary reinforcing the turn to depth psychology. Rage</w:t>
      </w:r>
      <w:r w:rsidRPr="00F633E4">
        <w:rPr>
          <w:rFonts w:asciiTheme="minorHAnsi" w:eastAsia="Calibri" w:hAnsiTheme="minorHAnsi" w:cstheme="minorHAnsi"/>
          <w:b/>
          <w:iCs/>
          <w:u w:val="single"/>
        </w:rPr>
        <w:t xml:space="preserve">, a secondary phenomenon of racism, </w:t>
      </w:r>
      <w:r w:rsidRPr="00F633E4">
        <w:rPr>
          <w:rFonts w:asciiTheme="minorHAnsi" w:eastAsia="Calibri" w:hAnsiTheme="minorHAnsi" w:cstheme="minorHAnsi"/>
          <w:u w:val="single"/>
        </w:rPr>
        <w:t>is turned into a primary phenomenon</w:t>
      </w:r>
      <w:r w:rsidRPr="00F633E4">
        <w:rPr>
          <w:rFonts w:asciiTheme="minorHAnsi" w:eastAsia="Calibri" w:hAnsiTheme="minorHAnsi" w:cstheme="minorHAnsi"/>
        </w:rPr>
        <w:t xml:space="preserve">, the index of its own deep cause. </w:t>
      </w:r>
      <w:r w:rsidRPr="00F633E4">
        <w:rPr>
          <w:rFonts w:asciiTheme="minorHAnsi" w:hAnsiTheme="minorHAnsi" w:cstheme="minorHAnsi"/>
          <w:u w:val="single"/>
          <w:shd w:val="clear" w:color="auto" w:fill="8DFFB7"/>
        </w:rPr>
        <w:t>Emotional intensity is split off from political and ideological elements that shape it and make it intelligible, then attributed to an autonomous psychoanalysis</w:t>
      </w:r>
      <w:r w:rsidRPr="00F633E4">
        <w:rPr>
          <w:rFonts w:asciiTheme="minorHAnsi" w:eastAsia="Calibri" w:hAnsiTheme="minorHAnsi" w:cstheme="minorHAnsi"/>
        </w:rPr>
        <w:t xml:space="preserve">. I would suggest that </w:t>
      </w:r>
      <w:r w:rsidRPr="00F633E4">
        <w:rPr>
          <w:rFonts w:asciiTheme="minorHAnsi" w:eastAsia="Calibri" w:hAnsiTheme="minorHAnsi" w:cstheme="minorHAnsi"/>
          <w:u w:val="single"/>
        </w:rPr>
        <w:t xml:space="preserve">this is the kind of analysis that </w:t>
      </w:r>
      <w:r w:rsidRPr="00F633E4">
        <w:rPr>
          <w:rFonts w:asciiTheme="minorHAnsi" w:eastAsia="Calibri" w:hAnsiTheme="minorHAnsi" w:cstheme="minorHAnsi"/>
          <w:b/>
          <w:iCs/>
          <w:u w:val="single"/>
        </w:rPr>
        <w:t>roots the holocaust in the mass psychology of the German people</w:t>
      </w:r>
      <w:r w:rsidRPr="00F633E4">
        <w:rPr>
          <w:rFonts w:asciiTheme="minorHAnsi" w:eastAsia="Calibri" w:hAnsiTheme="minorHAnsi" w:cstheme="minorHAnsi"/>
        </w:rPr>
        <w:t xml:space="preserve">, the destruction of Southeast Asia in the psychology of the grunt, the Indonesian government's massacre of the PKI in the unshackled Dionysian energies of Balinese peasants. </w:t>
      </w:r>
      <w:r w:rsidRPr="00F633E4">
        <w:rPr>
          <w:rFonts w:asciiTheme="minorHAnsi" w:hAnsiTheme="minorHAnsi" w:cstheme="minorHAnsi"/>
          <w:u w:val="single"/>
          <w:shd w:val="clear" w:color="auto" w:fill="8DFFB7"/>
        </w:rPr>
        <w:t>That racist social structures and racist ideologies are necessarily realized psychologically</w:t>
      </w:r>
      <w:r w:rsidRPr="00F633E4">
        <w:rPr>
          <w:rFonts w:asciiTheme="minorHAnsi" w:eastAsia="Calibri" w:hAnsiTheme="minorHAnsi" w:cstheme="minorHAnsi"/>
        </w:rPr>
        <w:t xml:space="preserve"> and often in fanatical, even genocidal, ways </w:t>
      </w:r>
      <w:r w:rsidRPr="00F633E4">
        <w:rPr>
          <w:rFonts w:asciiTheme="minorHAnsi" w:hAnsiTheme="minorHAnsi" w:cstheme="minorHAnsi"/>
          <w:u w:val="single"/>
          <w:shd w:val="clear" w:color="auto" w:fill="8DFFB7"/>
        </w:rPr>
        <w:t>does not mean that a libidinally-rooted fanaticism plays a significant causal role in atrocities</w:t>
      </w:r>
      <w:r w:rsidRPr="00F633E4">
        <w:rPr>
          <w:rFonts w:asciiTheme="minorHAnsi" w:eastAsia="Calibri" w:hAnsiTheme="minorHAnsi" w:cstheme="minorHAnsi"/>
        </w:rPr>
        <w:t xml:space="preserve">, racist or otherwise.6 10. I hope to show what's wrong with this analysis by looking at Allen's </w:t>
      </w:r>
      <w:r w:rsidRPr="00F633E4">
        <w:rPr>
          <w:rFonts w:asciiTheme="minorHAnsi" w:hAnsiTheme="minorHAnsi" w:cstheme="minorHAnsi"/>
          <w:u w:val="single"/>
          <w:shd w:val="clear" w:color="auto" w:fill="8DFFB7"/>
        </w:rPr>
        <w:t>Marxian social control analysis</w:t>
      </w:r>
      <w:r w:rsidRPr="00F633E4">
        <w:rPr>
          <w:rFonts w:asciiTheme="minorHAnsi" w:eastAsia="Calibri" w:hAnsiTheme="minorHAnsi" w:cstheme="minorHAnsi"/>
          <w:u w:val="single"/>
        </w:rPr>
        <w:t xml:space="preserve"> of labor competition and racist rage</w:t>
      </w:r>
      <w:r w:rsidRPr="00F633E4">
        <w:rPr>
          <w:rFonts w:asciiTheme="minorHAnsi" w:eastAsia="Calibri" w:hAnsiTheme="minorHAnsi" w:cstheme="minorHAnsi"/>
        </w:rPr>
        <w:t xml:space="preserve">. Unlike Roediger, Allen </w:t>
      </w:r>
      <w:r w:rsidRPr="00F633E4">
        <w:rPr>
          <w:rFonts w:asciiTheme="minorHAnsi" w:hAnsiTheme="minorHAnsi" w:cstheme="minorHAnsi"/>
          <w:b/>
          <w:u w:val="single"/>
          <w:shd w:val="clear" w:color="auto" w:fill="8DFFB7"/>
        </w:rPr>
        <w:t>repudiates psychoanalytic explanations of white racism as both a-historical and themselves racist</w:t>
      </w:r>
      <w:r w:rsidRPr="00F633E4">
        <w:rPr>
          <w:rFonts w:asciiTheme="minorHAnsi" w:eastAsia="Calibri" w:hAnsiTheme="minorHAnsi" w:cstheme="minorHAnsi"/>
        </w:rPr>
        <w:t xml:space="preserve">. Unlike Roediger, he does not focus on practices of self-formation among the Irish--how the Irish created themselves anew as white. He does not need to deny Irish agency and the murderous practices through which the white working-class self has often been secured. Nevertheless, Allen's objections to labor competition are strikingly similar to Roediger's. Allen, in looking at the population growth of New York City, notes that the foreign born made up more than half the city's population in 1855 and increased by 57,000 in the next five years. As he puts it: "fifteen thousand people a years were settling in the city, more than the total African-American resident population. Such a rate of immigration would, of course, tend to increase 'labor competition.' But why should it have been 'racial'?" There were "four times as many non-Irish foreign-born whites in the labor market as compared to African-Americans." 11. Accompanying the labor competition case is the view that white working-class racism was a response, however tragic, to the role black workers played as strikebreakers. Allen comments that it does not help the labor competition case to avoid mention of German strikebreakers and other European strikebreakers, not to mention labor competition among the Irish themselves leading to "'many a bloody brawl'" between men from Connaught and men from Cork or Ulster. There were black strikebreakers and white strikebreakers, but "the murderous wrath of the strikers was reserved for those of 'dark skin,' who were pursued by the mob, crying 'drive off the damn </w:t>
      </w:r>
      <w:r w:rsidRPr="00F633E4">
        <w:rPr>
          <w:rFonts w:asciiTheme="minorHAnsi" w:eastAsia="Calibri" w:hAnsiTheme="minorHAnsi" w:cstheme="minorHAnsi"/>
          <w:strike/>
        </w:rPr>
        <w:t>niggers'</w:t>
      </w:r>
      <w:r w:rsidRPr="00F633E4">
        <w:rPr>
          <w:rFonts w:asciiTheme="minorHAnsi" w:eastAsia="Calibri" w:hAnsiTheme="minorHAnsi" w:cstheme="minorHAnsi"/>
        </w:rPr>
        <w:t xml:space="preserve"> and 'kill the </w:t>
      </w:r>
      <w:r w:rsidRPr="00F633E4">
        <w:rPr>
          <w:rFonts w:asciiTheme="minorHAnsi" w:eastAsia="Calibri" w:hAnsiTheme="minorHAnsi" w:cstheme="minorHAnsi"/>
          <w:strike/>
        </w:rPr>
        <w:t>niggers'</w:t>
      </w:r>
      <w:r w:rsidRPr="00F633E4">
        <w:rPr>
          <w:rFonts w:asciiTheme="minorHAnsi" w:eastAsia="Calibri" w:hAnsiTheme="minorHAnsi" w:cstheme="minorHAnsi"/>
        </w:rPr>
        <w:t xml:space="preserve">" (Allen, 192-4). 12. The purely economic logic is not insignificant--competition is built into wage labor. But it is a precondition for the "racializing" of this competition (and the murderousness associated with it), not an explanation. </w:t>
      </w:r>
      <w:r w:rsidRPr="00F633E4">
        <w:rPr>
          <w:rFonts w:asciiTheme="minorHAnsi" w:eastAsia="Calibri" w:hAnsiTheme="minorHAnsi" w:cstheme="minorHAnsi"/>
          <w:u w:val="single"/>
        </w:rPr>
        <w:t>Like Roediger, Allen sees labor competition as a rationalization for a pre-existing racializing logic.</w:t>
      </w:r>
      <w:r w:rsidRPr="00F633E4">
        <w:rPr>
          <w:rFonts w:asciiTheme="minorHAnsi" w:eastAsia="Calibri" w:hAnsiTheme="minorHAnsi" w:cstheme="minorHAnsi"/>
        </w:rPr>
        <w:t xml:space="preserve"> For Allen, </w:t>
      </w:r>
      <w:r w:rsidRPr="00F633E4">
        <w:rPr>
          <w:rFonts w:asciiTheme="minorHAnsi" w:eastAsia="Calibri" w:hAnsiTheme="minorHAnsi" w:cstheme="minorHAnsi"/>
          <w:u w:val="single"/>
        </w:rPr>
        <w:t xml:space="preserve">however, this racializing logic is a continuation of the logic </w:t>
      </w:r>
      <w:r w:rsidRPr="00F633E4">
        <w:rPr>
          <w:rFonts w:asciiTheme="minorHAnsi" w:eastAsia="Calibri" w:hAnsiTheme="minorHAnsi" w:cstheme="minorHAnsi"/>
          <w:b/>
          <w:iCs/>
          <w:u w:val="single"/>
        </w:rPr>
        <w:t>worked out by the planters of Virginia to</w:t>
      </w:r>
      <w:r w:rsidRPr="00F633E4">
        <w:rPr>
          <w:rFonts w:asciiTheme="minorHAnsi" w:eastAsia="Calibri" w:hAnsiTheme="minorHAnsi" w:cstheme="minorHAnsi"/>
          <w:u w:val="single"/>
        </w:rPr>
        <w:t xml:space="preserve"> </w:t>
      </w:r>
      <w:r w:rsidRPr="00F633E4">
        <w:rPr>
          <w:rFonts w:asciiTheme="minorHAnsi" w:eastAsia="Calibri" w:hAnsiTheme="minorHAnsi" w:cstheme="minorHAnsi"/>
        </w:rPr>
        <w:t xml:space="preserve">divide white and black (or rather to </w:t>
      </w:r>
      <w:r w:rsidRPr="00F633E4">
        <w:rPr>
          <w:rFonts w:asciiTheme="minorHAnsi" w:eastAsia="Calibri" w:hAnsiTheme="minorHAnsi" w:cstheme="minorHAnsi"/>
          <w:b/>
          <w:iCs/>
          <w:u w:val="single"/>
        </w:rPr>
        <w:t>produce whiteness and blackness in order to oppose them).</w:t>
      </w:r>
      <w:r w:rsidRPr="00F633E4">
        <w:rPr>
          <w:rFonts w:asciiTheme="minorHAnsi" w:eastAsia="Calibri" w:hAnsiTheme="minorHAnsi" w:cstheme="minorHAnsi"/>
        </w:rPr>
        <w:t xml:space="preserve"> </w:t>
      </w:r>
      <w:r w:rsidRPr="00F633E4">
        <w:rPr>
          <w:rFonts w:asciiTheme="minorHAnsi" w:eastAsia="Calibri" w:hAnsiTheme="minorHAnsi" w:cstheme="minorHAnsi"/>
          <w:u w:val="single"/>
        </w:rPr>
        <w:t xml:space="preserve">It is not a psycho-logic but a </w:t>
      </w:r>
      <w:r w:rsidRPr="00F633E4">
        <w:rPr>
          <w:rFonts w:asciiTheme="minorHAnsi" w:eastAsia="Calibri" w:hAnsiTheme="minorHAnsi" w:cstheme="minorHAnsi"/>
          <w:b/>
          <w:iCs/>
          <w:u w:val="single"/>
        </w:rPr>
        <w:t>political and ideo-logic</w:t>
      </w:r>
      <w:r w:rsidRPr="00F633E4">
        <w:rPr>
          <w:rFonts w:asciiTheme="minorHAnsi" w:eastAsia="Calibri" w:hAnsiTheme="minorHAnsi" w:cstheme="minorHAnsi"/>
        </w:rPr>
        <w:t xml:space="preserve"> </w:t>
      </w:r>
      <w:r w:rsidRPr="00F633E4">
        <w:rPr>
          <w:rFonts w:asciiTheme="minorHAnsi" w:eastAsia="Calibri" w:hAnsiTheme="minorHAnsi" w:cstheme="minorHAnsi"/>
          <w:u w:val="single"/>
        </w:rPr>
        <w:t>devised and</w:t>
      </w:r>
      <w:r w:rsidRPr="00F633E4">
        <w:rPr>
          <w:rFonts w:asciiTheme="minorHAnsi" w:eastAsia="Calibri" w:hAnsiTheme="minorHAnsi" w:cstheme="minorHAnsi"/>
        </w:rPr>
        <w:t xml:space="preserve"> </w:t>
      </w:r>
      <w:r w:rsidRPr="00F633E4">
        <w:rPr>
          <w:rFonts w:asciiTheme="minorHAnsi" w:eastAsia="Calibri" w:hAnsiTheme="minorHAnsi" w:cstheme="minorHAnsi"/>
          <w:b/>
          <w:iCs/>
          <w:u w:val="single"/>
        </w:rPr>
        <w:t>continually reinforced</w:t>
      </w:r>
      <w:r w:rsidRPr="00F633E4">
        <w:rPr>
          <w:rFonts w:asciiTheme="minorHAnsi" w:eastAsia="Calibri" w:hAnsiTheme="minorHAnsi" w:cstheme="minorHAnsi"/>
        </w:rPr>
        <w:t xml:space="preserve"> </w:t>
      </w:r>
      <w:r w:rsidRPr="00F633E4">
        <w:rPr>
          <w:rFonts w:asciiTheme="minorHAnsi" w:eastAsia="Calibri" w:hAnsiTheme="minorHAnsi" w:cstheme="minorHAnsi"/>
          <w:u w:val="single"/>
        </w:rPr>
        <w:t xml:space="preserve">by the ruling classes in the service of </w:t>
      </w:r>
      <w:r w:rsidRPr="00F633E4">
        <w:rPr>
          <w:rFonts w:asciiTheme="minorHAnsi" w:eastAsia="Calibri" w:hAnsiTheme="minorHAnsi" w:cstheme="minorHAnsi"/>
          <w:b/>
          <w:iCs/>
          <w:u w:val="single"/>
        </w:rPr>
        <w:t>class rule and capital accumulation</w:t>
      </w:r>
      <w:r w:rsidRPr="00F633E4">
        <w:rPr>
          <w:rFonts w:asciiTheme="minorHAnsi" w:eastAsia="Calibri" w:hAnsiTheme="minorHAnsi" w:cstheme="minorHAnsi"/>
        </w:rPr>
        <w:t>. This does not rule out a creative or re-signifying component in the racializing practices of white workers. (That Native Americans took up the Jeffersonian ideal does not deny the main point, that this Jeffersonianism functioned as part of a logic of dispossession.)</w:t>
      </w:r>
    </w:p>
    <w:p w:rsidR="00140F9F" w:rsidRPr="00F633E4" w:rsidRDefault="00140F9F" w:rsidP="00140F9F">
      <w:pPr>
        <w:rPr>
          <w:rFonts w:asciiTheme="minorHAnsi" w:hAnsiTheme="minorHAnsi" w:cstheme="minorHAnsi"/>
        </w:rPr>
      </w:pPr>
    </w:p>
    <w:p w:rsidR="00DB41F2" w:rsidRPr="00F633E4" w:rsidRDefault="00DB41F2" w:rsidP="00DB41F2">
      <w:pPr>
        <w:rPr>
          <w:rFonts w:asciiTheme="minorHAnsi" w:hAnsiTheme="minorHAnsi" w:cstheme="minorHAnsi"/>
        </w:rPr>
      </w:pPr>
    </w:p>
    <w:p w:rsidR="00DB41F2" w:rsidRPr="00F633E4" w:rsidRDefault="00276A6A" w:rsidP="00DB41F2">
      <w:pPr>
        <w:pStyle w:val="Heading2"/>
        <w:rPr>
          <w:rFonts w:asciiTheme="minorHAnsi" w:hAnsiTheme="minorHAnsi" w:cstheme="minorHAnsi"/>
        </w:rPr>
      </w:pPr>
      <w:bookmarkStart w:id="48" w:name="_Toc487308141"/>
      <w:r w:rsidRPr="00F633E4">
        <w:rPr>
          <w:rFonts w:asciiTheme="minorHAnsi" w:hAnsiTheme="minorHAnsi" w:cstheme="minorHAnsi"/>
        </w:rPr>
        <w:t>***</w:t>
      </w:r>
      <w:r w:rsidR="00DB41F2" w:rsidRPr="00F633E4">
        <w:rPr>
          <w:rFonts w:asciiTheme="minorHAnsi" w:hAnsiTheme="minorHAnsi" w:cstheme="minorHAnsi"/>
        </w:rPr>
        <w:t>AT: Alternative</w:t>
      </w:r>
      <w:r w:rsidRPr="00F633E4">
        <w:rPr>
          <w:rFonts w:asciiTheme="minorHAnsi" w:hAnsiTheme="minorHAnsi" w:cstheme="minorHAnsi"/>
        </w:rPr>
        <w:t>***</w:t>
      </w:r>
      <w:bookmarkEnd w:id="48"/>
      <w:r w:rsidR="00DB41F2" w:rsidRPr="00F633E4">
        <w:rPr>
          <w:rFonts w:asciiTheme="minorHAnsi" w:hAnsiTheme="minorHAnsi" w:cstheme="minorHAnsi"/>
        </w:rPr>
        <w:t xml:space="preserve"> </w:t>
      </w:r>
    </w:p>
    <w:p w:rsidR="00DB41F2" w:rsidRPr="00F633E4" w:rsidRDefault="00140F9F" w:rsidP="00BD452C">
      <w:pPr>
        <w:pStyle w:val="Heading3"/>
        <w:rPr>
          <w:rFonts w:asciiTheme="minorHAnsi" w:hAnsiTheme="minorHAnsi" w:cstheme="minorHAnsi"/>
        </w:rPr>
      </w:pPr>
      <w:bookmarkStart w:id="49" w:name="_Toc487308142"/>
      <w:r w:rsidRPr="00F633E4">
        <w:rPr>
          <w:rFonts w:asciiTheme="minorHAnsi" w:hAnsiTheme="minorHAnsi" w:cstheme="minorHAnsi"/>
        </w:rPr>
        <w:t>Fails</w:t>
      </w:r>
      <w:bookmarkEnd w:id="49"/>
      <w:r w:rsidRPr="00F633E4">
        <w:rPr>
          <w:rFonts w:asciiTheme="minorHAnsi" w:hAnsiTheme="minorHAnsi" w:cstheme="minorHAnsi"/>
        </w:rPr>
        <w:t xml:space="preserve"> </w:t>
      </w:r>
    </w:p>
    <w:p w:rsidR="00140F9F" w:rsidRPr="00F633E4" w:rsidRDefault="00140F9F" w:rsidP="00140F9F">
      <w:pPr>
        <w:pStyle w:val="Heading4"/>
        <w:spacing w:line="259" w:lineRule="auto"/>
        <w:rPr>
          <w:rFonts w:asciiTheme="minorHAnsi" w:hAnsiTheme="minorHAnsi" w:cstheme="minorHAnsi"/>
        </w:rPr>
      </w:pPr>
      <w:r w:rsidRPr="00F633E4">
        <w:rPr>
          <w:rFonts w:asciiTheme="minorHAnsi" w:hAnsiTheme="minorHAnsi" w:cstheme="minorHAnsi"/>
        </w:rPr>
        <w:t>Alt fails. Their ontological framing of blackness dooms the alternative. Placing Blackness as oppositional denies it any existence independent of white supremacy and makes identity reliant on oppression</w:t>
      </w:r>
    </w:p>
    <w:p w:rsidR="00140F9F" w:rsidRPr="00F633E4" w:rsidRDefault="00140F9F" w:rsidP="00140F9F">
      <w:pPr>
        <w:rPr>
          <w:rFonts w:asciiTheme="minorHAnsi" w:hAnsiTheme="minorHAnsi" w:cstheme="minorHAnsi"/>
        </w:rPr>
      </w:pPr>
      <w:r w:rsidRPr="00F633E4">
        <w:rPr>
          <w:rStyle w:val="Style13ptBold"/>
          <w:rFonts w:asciiTheme="minorHAnsi" w:hAnsiTheme="minorHAnsi" w:cstheme="minorHAnsi"/>
        </w:rPr>
        <w:t>Pinn 4</w:t>
      </w:r>
      <w:r w:rsidRPr="00F633E4">
        <w:rPr>
          <w:rFonts w:asciiTheme="minorHAnsi" w:hAnsiTheme="minorHAnsi" w:cstheme="minorHAnsi"/>
        </w:rPr>
        <w:t xml:space="preserve"> – Macalester College Professor of Religious Studies (Anthony, Dialog: A Journal of Theology, Volume 43, Number 1, Spring 2004, '‘‘Black Is, Black Ain’t’’: Victor Anderson, African American Theological Thought, and Identity', pg.57-58, Wiley online Library)</w:t>
      </w:r>
    </w:p>
    <w:p w:rsidR="00140F9F" w:rsidRPr="00F633E4" w:rsidRDefault="00140F9F" w:rsidP="00140F9F">
      <w:pPr>
        <w:rPr>
          <w:rStyle w:val="StyleUnderline"/>
          <w:rFonts w:asciiTheme="minorHAnsi" w:hAnsiTheme="minorHAnsi" w:cstheme="minorHAnsi"/>
        </w:rPr>
      </w:pPr>
      <w:r w:rsidRPr="00F633E4">
        <w:rPr>
          <w:rFonts w:asciiTheme="minorHAnsi" w:hAnsiTheme="minorHAnsi" w:cstheme="minorHAnsi"/>
          <w:sz w:val="16"/>
          <w:szCs w:val="16"/>
        </w:rPr>
        <w:t xml:space="preserve">This connection between ontological blackness and religion is natural because: ‘‘ontological blackness signifies the totality of black existence, a binding together of black life and experience. In its root, religio, religion denotes tying together, fastening behind, and binding together. Ontological blackness renders black life and experience a totality.’’13 According to Anderson, Black theological discussions are entangled in ontological blackness. </w:t>
      </w:r>
      <w:r w:rsidRPr="00F633E4">
        <w:rPr>
          <w:rFonts w:asciiTheme="minorHAnsi" w:hAnsiTheme="minorHAnsi" w:cstheme="minorHAnsi"/>
          <w:sz w:val="16"/>
        </w:rPr>
        <w:t xml:space="preserve">And accordingly, </w:t>
      </w:r>
      <w:r w:rsidRPr="00F633E4">
        <w:rPr>
          <w:rStyle w:val="StyleUnderline"/>
          <w:rFonts w:asciiTheme="minorHAnsi" w:hAnsiTheme="minorHAnsi" w:cstheme="minorHAnsi"/>
        </w:rPr>
        <w:t>discussions of black life revolve around a theological understanding of Black experience limited to suffering and survival in a racist system.</w:t>
      </w:r>
      <w:r w:rsidRPr="00F633E4">
        <w:rPr>
          <w:rFonts w:asciiTheme="minorHAnsi" w:hAnsiTheme="minorHAnsi" w:cstheme="minorHAnsi"/>
          <w:sz w:val="16"/>
        </w:rPr>
        <w:t xml:space="preserve"> The goal of this theology is to find the ‘‘meaning of black faith’’ in the merger of black cultural consciousness, icons of genius, and post-World War II Black defiance. An admirable goal to be sure, but here is the rub: Black theologians speak, according to Anderson, in opposition to ontological whiteness when they are actually dependent upon whiteness for the legitimacy of their agenda. Furthermore, </w:t>
      </w:r>
      <w:r w:rsidRPr="00F633E4">
        <w:rPr>
          <w:rFonts w:asciiTheme="minorHAnsi" w:hAnsiTheme="minorHAnsi" w:cstheme="minorHAnsi"/>
          <w:b/>
          <w:u w:val="single"/>
          <w:shd w:val="clear" w:color="auto" w:fill="8DFFB7"/>
        </w:rPr>
        <w:t>ontological blackness’s strong ties to suffering and survival result in blackness being dependent on suffering</w:t>
      </w:r>
      <w:r w:rsidRPr="00F633E4">
        <w:rPr>
          <w:rFonts w:asciiTheme="minorHAnsi" w:hAnsiTheme="minorHAnsi" w:cstheme="minorHAnsi"/>
          <w:u w:val="single"/>
          <w:shd w:val="clear" w:color="auto" w:fill="8DFFB7"/>
        </w:rPr>
        <w:t>,</w:t>
      </w:r>
      <w:r w:rsidRPr="00F633E4">
        <w:rPr>
          <w:rFonts w:asciiTheme="minorHAnsi" w:hAnsiTheme="minorHAnsi" w:cstheme="minorHAnsi"/>
          <w:sz w:val="16"/>
        </w:rPr>
        <w:t xml:space="preserve"> and as a result social transformation brings into question what it means to be black and religious. Liberative outcomes ultimately force an identity crisis, a crisis of legitimation and utility. In Anderson’s words: </w:t>
      </w:r>
      <w:r w:rsidRPr="00F633E4">
        <w:rPr>
          <w:rFonts w:asciiTheme="minorHAnsi" w:hAnsiTheme="minorHAnsi" w:cstheme="minorHAnsi"/>
          <w:u w:val="single"/>
          <w:shd w:val="clear" w:color="auto" w:fill="8DFFB7"/>
        </w:rPr>
        <w:t>Talk about liberation becomes hard to justify where freedom appears as nothing more than defiant self-assertion of a revolutionary racial consciousness that requires for its legitimacy the opposition of white racism.</w:t>
      </w:r>
      <w:r w:rsidRPr="00F633E4">
        <w:rPr>
          <w:rFonts w:asciiTheme="minorHAnsi" w:hAnsiTheme="minorHAnsi" w:cstheme="minorHAnsi"/>
          <w:sz w:val="16"/>
        </w:rPr>
        <w:t xml:space="preserve"> Where there exists no possibility of transcending the blackness that whiteness created, African American theologies of liberation must be seen not only as crisis theologies; they remain theologies in a crisis of legitimation.14 This conversation becomes more ‘‘refined’’ as new cultural resources are unpacked and various religious alternatives acknowledged. Yet the bottom line remains racialization of issues and agendas, life and love. </w:t>
      </w:r>
      <w:r w:rsidRPr="00F633E4">
        <w:rPr>
          <w:rStyle w:val="StyleUnderline"/>
          <w:rFonts w:asciiTheme="minorHAnsi" w:hAnsiTheme="minorHAnsi" w:cstheme="minorHAnsi"/>
        </w:rPr>
        <w:t xml:space="preserve">Falsehood is perpetuated through the ‘‘hermeneutic of return,’’ by which ontological blackness is the paradigm of Black existence and thereby sets the agenda of Black liberation within the ‘‘postrevolutionary context’’ of present day USA. One ever finds the traces of the Black aesthetic which pushes for a dwarfed understanding of Black life and a sacrifice of individuality for the sake of a unified Black ‘faith’. Yet differing experiences of racial oppression (the stuff of ontological blackness) combined with varying experiences of class, gender and sexual oppression call into question the value of their racialized formulations. Implicit in all of this is </w:t>
      </w:r>
      <w:r w:rsidRPr="00F633E4">
        <w:rPr>
          <w:rFonts w:asciiTheme="minorHAnsi" w:hAnsiTheme="minorHAnsi" w:cstheme="minorHAnsi"/>
          <w:sz w:val="16"/>
        </w:rPr>
        <w:t>a crisis of faith</w:t>
      </w:r>
      <w:r w:rsidRPr="00F633E4">
        <w:rPr>
          <w:rStyle w:val="StyleUnderline"/>
          <w:rFonts w:asciiTheme="minorHAnsi" w:hAnsiTheme="minorHAnsi" w:cstheme="minorHAnsi"/>
        </w:rPr>
        <w:t>, an unwillingness to address both the glory and guts of Black existence—</w:t>
      </w:r>
      <w:r w:rsidRPr="00F633E4">
        <w:rPr>
          <w:rFonts w:asciiTheme="minorHAnsi" w:hAnsiTheme="minorHAnsi" w:cstheme="minorHAnsi"/>
          <w:u w:val="single"/>
          <w:shd w:val="clear" w:color="auto" w:fill="8DFFB7"/>
        </w:rPr>
        <w:t xml:space="preserve">nihilistic tendencies </w:t>
      </w:r>
      <w:r w:rsidRPr="00F633E4">
        <w:rPr>
          <w:rStyle w:val="StyleUnderline"/>
          <w:rFonts w:asciiTheme="minorHAnsi" w:hAnsiTheme="minorHAnsi" w:cstheme="minorHAnsi"/>
        </w:rPr>
        <w:t xml:space="preserve">that, </w:t>
      </w:r>
      <w:r w:rsidRPr="00F633E4">
        <w:rPr>
          <w:rFonts w:asciiTheme="minorHAnsi" w:hAnsiTheme="minorHAnsi" w:cstheme="minorHAnsi"/>
          <w:sz w:val="16"/>
        </w:rPr>
        <w:t>unless held in tension with claims of transcendence</w:t>
      </w:r>
      <w:r w:rsidRPr="00F633E4">
        <w:rPr>
          <w:rFonts w:asciiTheme="minorHAnsi" w:hAnsiTheme="minorHAnsi" w:cstheme="minorHAnsi"/>
          <w:u w:val="single"/>
          <w:shd w:val="clear" w:color="auto" w:fill="8DFFB7"/>
        </w:rPr>
        <w:t>, have the potential to overwhelm and to suffocate.</w:t>
      </w:r>
      <w:r w:rsidRPr="00F633E4">
        <w:rPr>
          <w:rStyle w:val="StyleUnderline"/>
          <w:rFonts w:asciiTheme="minorHAnsi" w:hAnsiTheme="minorHAnsi" w:cstheme="minorHAnsi"/>
        </w:rPr>
        <w:t xml:space="preserve"> At the heart of this dilemma is friction between ontological blackness and ‘‘contemporary postmodern black life’’</w:t>
      </w:r>
      <w:r w:rsidRPr="00F633E4">
        <w:rPr>
          <w:rFonts w:asciiTheme="minorHAnsi" w:hAnsiTheme="minorHAnsi" w:cstheme="minorHAnsi"/>
          <w:sz w:val="16"/>
        </w:rPr>
        <w:t xml:space="preserve">—issues, for example related to ‘‘selecting marriage partners, exercising freedom of movement, acting on gay and lesbian preferences, or choosing political parties.’’15 </w:t>
      </w:r>
      <w:r w:rsidRPr="00F633E4">
        <w:rPr>
          <w:rStyle w:val="StyleUnderline"/>
          <w:rFonts w:asciiTheme="minorHAnsi" w:hAnsiTheme="minorHAnsi" w:cstheme="minorHAnsi"/>
        </w:rPr>
        <w:t>How does one foster balance while embracing difference as positive?</w:t>
      </w:r>
      <w:r w:rsidRPr="00F633E4">
        <w:rPr>
          <w:rFonts w:asciiTheme="minorHAnsi" w:hAnsiTheme="minorHAnsi" w:cstheme="minorHAnsi"/>
          <w:sz w:val="16"/>
        </w:rPr>
        <w:t xml:space="preserve"> Anderson looks to Nietzsche. European genius, complete with its heroic epic, met its match in the aesthetic categories of tragedy and the grotesque genius revived and espoused by Friedreich Nietzsche. The grotesque genius served as an effective counter-discourse by embracing both the ‘light’ and ‘dark’ aspects of life, and holding in tension oppositional sensations—pleasure and pain, freedom and oppression.16 Utilizing Nietzsche’s work, Anderson ask: ‘‘what should African American cultural and religious criticism look like when they are no longer romantic in inspiration and the cult of heroic genius is displaced by the grotesquery—full range of expression, actions, attitudes, behaviors everything found in African American life—of contemporary black expressive culture and public life?’’17 </w:t>
      </w:r>
      <w:r w:rsidRPr="00F633E4">
        <w:rPr>
          <w:rStyle w:val="StyleUnderline"/>
          <w:rFonts w:asciiTheme="minorHAnsi" w:hAnsiTheme="minorHAnsi" w:cstheme="minorHAnsi"/>
        </w:rPr>
        <w:t>Applied to African Americans, the grotesque embodies the full range of African American life—all expressions, actions, attitudes, and behavior. With a hermeneutic of the grotesque as the foci, religio-cultural criticism is free from the totalizing nature of racial apologetics and the classical Black aesthetic.</w:t>
      </w:r>
      <w:r w:rsidRPr="00F633E4">
        <w:rPr>
          <w:rFonts w:asciiTheme="minorHAnsi" w:hAnsiTheme="minorHAnsi" w:cstheme="minorHAnsi"/>
          <w:sz w:val="16"/>
        </w:rPr>
        <w:t xml:space="preserve"> By extension, Black theology is able to address both issues of survival (Anderson sees their importance.) and the larger goal of cultural fulfillment, Anderson’s version of liberation. That is to say, </w:t>
      </w:r>
      <w:r w:rsidRPr="00F633E4">
        <w:rPr>
          <w:rStyle w:val="StyleUnderline"/>
          <w:rFonts w:asciiTheme="minorHAnsi" w:hAnsiTheme="minorHAnsi" w:cstheme="minorHAnsi"/>
        </w:rPr>
        <w:t>placing ‘‘blackness’’ along side other indicators of identity allows African Americans to define themselves in a plethora of ways while maintaining their community status. This encourages African Americans to see themselves as they are— complex and diversified—no longer needing to surrender personal interests for the sake of monolithic collective status.</w:t>
      </w:r>
    </w:p>
    <w:p w:rsidR="00140F9F" w:rsidRPr="00F633E4" w:rsidRDefault="00140F9F" w:rsidP="00140F9F">
      <w:pPr>
        <w:pStyle w:val="Heading3"/>
        <w:rPr>
          <w:rFonts w:asciiTheme="minorHAnsi" w:hAnsiTheme="minorHAnsi" w:cstheme="minorHAnsi"/>
        </w:rPr>
      </w:pPr>
      <w:bookmarkStart w:id="50" w:name="_Toc487308143"/>
      <w:r w:rsidRPr="00F633E4">
        <w:rPr>
          <w:rFonts w:asciiTheme="minorHAnsi" w:hAnsiTheme="minorHAnsi" w:cstheme="minorHAnsi"/>
        </w:rPr>
        <w:t>Nihilism Turn</w:t>
      </w:r>
      <w:bookmarkEnd w:id="50"/>
    </w:p>
    <w:p w:rsidR="00140F9F" w:rsidRPr="00F633E4" w:rsidRDefault="00140F9F" w:rsidP="00140F9F">
      <w:pPr>
        <w:pStyle w:val="Heading4"/>
        <w:rPr>
          <w:rFonts w:asciiTheme="minorHAnsi" w:hAnsiTheme="minorHAnsi" w:cstheme="minorHAnsi"/>
        </w:rPr>
      </w:pPr>
      <w:r w:rsidRPr="00F633E4">
        <w:rPr>
          <w:rFonts w:asciiTheme="minorHAnsi" w:hAnsiTheme="minorHAnsi" w:cstheme="minorHAnsi"/>
        </w:rPr>
        <w:t>Pessimism is a solipsistic retreat that moots smaller points of attack on white supremacy</w:t>
      </w:r>
    </w:p>
    <w:p w:rsidR="00140F9F" w:rsidRPr="00F633E4" w:rsidRDefault="00140F9F" w:rsidP="00140F9F">
      <w:pPr>
        <w:rPr>
          <w:rFonts w:asciiTheme="minorHAnsi" w:hAnsiTheme="minorHAnsi" w:cstheme="minorHAnsi"/>
          <w:sz w:val="12"/>
        </w:rPr>
      </w:pPr>
      <w:r w:rsidRPr="00F633E4">
        <w:rPr>
          <w:rFonts w:asciiTheme="minorHAnsi" w:hAnsiTheme="minorHAnsi" w:cstheme="minorHAnsi"/>
          <w:sz w:val="12"/>
        </w:rPr>
        <w:t xml:space="preserve">Vincent W. </w:t>
      </w:r>
      <w:r w:rsidRPr="00F633E4">
        <w:rPr>
          <w:rStyle w:val="Emphasis"/>
          <w:rFonts w:asciiTheme="minorHAnsi" w:hAnsiTheme="minorHAnsi" w:cstheme="minorHAnsi"/>
          <w:sz w:val="24"/>
        </w:rPr>
        <w:t>Lloyd 16</w:t>
      </w:r>
      <w:r w:rsidRPr="00F633E4">
        <w:rPr>
          <w:rFonts w:asciiTheme="minorHAnsi" w:hAnsiTheme="minorHAnsi" w:cstheme="minorHAnsi"/>
          <w:sz w:val="12"/>
        </w:rPr>
        <w:t xml:space="preserve">, [Associate Professor of Theology and Religious Studies, Villanova University], “Conclusion: Against Pessimism” in Black Natural Law, Oxford University Press, 2016. RFK </w:t>
      </w:r>
    </w:p>
    <w:p w:rsidR="00140F9F" w:rsidRPr="00F633E4" w:rsidRDefault="00140F9F" w:rsidP="00140F9F">
      <w:pPr>
        <w:rPr>
          <w:rFonts w:asciiTheme="minorHAnsi" w:hAnsiTheme="minorHAnsi" w:cstheme="minorHAnsi"/>
          <w:sz w:val="16"/>
        </w:rPr>
      </w:pPr>
      <w:r w:rsidRPr="00F633E4">
        <w:rPr>
          <w:rFonts w:asciiTheme="minorHAnsi" w:hAnsiTheme="minorHAnsi" w:cstheme="minorHAnsi"/>
          <w:sz w:val="16"/>
        </w:rPr>
        <w:t xml:space="preserve">This apparent impasse between the scope of the problem and the deliberateness of the strategy for remediation may very well explain the collapse of the black natural law tradition. After slavery, it quickly became clear that a host of racist laws persisted and that these could be targeted. The deep problems with the legal system itself that Douglass identified could wait until the lower-hanging fruit had been picked. </w:t>
      </w:r>
      <w:r w:rsidRPr="00F633E4">
        <w:rPr>
          <w:rStyle w:val="StyleUnderline"/>
          <w:rFonts w:asciiTheme="minorHAnsi" w:hAnsiTheme="minorHAnsi" w:cstheme="minorHAnsi"/>
        </w:rPr>
        <w:t>After the end of legal segregation, there were no longer specific laws to target that indisputably ran against natural law. One response was to set aside substantial engagement with natural law in favor of either a literary realm disconnected from the political (Baldwin, Lorde) or the crude pragmatism of electoral politics (Obama).</w:t>
      </w:r>
      <w:r w:rsidRPr="00F633E4">
        <w:rPr>
          <w:rFonts w:asciiTheme="minorHAnsi" w:hAnsiTheme="minorHAnsi" w:cstheme="minorHAnsi"/>
          <w:sz w:val="16"/>
        </w:rPr>
        <w:t xml:space="preserve"> If the natural law tradition were to persist, it would be forced to confront pervasive injustice in the legal system— and that, it would seem, beckons apocalypse. Recently, this last option has gained traction in the scholarly community under the name of Afro-pessimism.3 Theorists under this banner have investigated the persistence, through many shifting forms, of anti-black racism throughout the history of the West. They claim that Western metaphysics or theology has rooted deep within it a commitment to the dehumanization of black bodies. The very concept of the human has been defined in such a way as to exclude blacks. Black life is a life foreclosed, at every moment present but ignored, counted only to be condemned. Slavery and segregation were, in this view, symptoms of a deeper problem, just as the racism of the legal system is a symptom. </w:t>
      </w:r>
      <w:r w:rsidRPr="00F633E4">
        <w:rPr>
          <w:rStyle w:val="StyleUnderline"/>
          <w:rFonts w:asciiTheme="minorHAnsi" w:hAnsiTheme="minorHAnsi" w:cstheme="minorHAnsi"/>
        </w:rPr>
        <w:t>Within this totalizing rubric, the disease of anti-blackness is so intransigent that there is no hope</w:t>
      </w:r>
      <w:r w:rsidRPr="00F633E4">
        <w:rPr>
          <w:rStyle w:val="Emphasis"/>
          <w:rFonts w:asciiTheme="minorHAnsi" w:hAnsiTheme="minorHAnsi" w:cstheme="minorHAnsi"/>
        </w:rPr>
        <w:t>.4 Or, in a theological register, the only hope is for apocalypse: for a time when all worldly laws will be struck down, when the law of God will be implemented, and when black bodies will be resurrected. Although Afro-pessimist theorists may be committed in principle to resisting (p.146)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w:t>
      </w:r>
      <w:r w:rsidRPr="00F633E4">
        <w:rPr>
          <w:rFonts w:asciiTheme="minorHAnsi" w:hAnsiTheme="minorHAnsi" w:cstheme="minorHAnsi"/>
          <w:sz w:val="16"/>
        </w:rPr>
        <w:t xml:space="preserve">. Practical wisdom buys into the logic of white supremacy when what is needed is for that logic to be upended. Reflection on human nature is impossible because the foreclosure of black humanity has been so thorough. We are left waiting for the apocalypse. </w:t>
      </w:r>
      <w:r w:rsidRPr="00F633E4">
        <w:rPr>
          <w:rStyle w:val="Emphasis"/>
          <w:rFonts w:asciiTheme="minorHAnsi" w:hAnsiTheme="minorHAnsi" w:cstheme="minorHAnsi"/>
        </w:rPr>
        <w:t>Afro-pessimism results in a solipsistic retreat into the supposedly foreclosed self. White supremacy cuts off or perverts all possibilities for black sociality on this theory. It similarly cuts off or perverts all possibilities for intergenerational transmission.5 What is left is the individual, black and alone, facing the indestructible behemoth of white supremacy. The individual will try to resist, will try to take up David’s slingshot. But with no criteria by which to know justice, with his or her own sense of self always mangled by the crushing force of white supremacy, there are few pebbles to throw and no one with whom to consult to learn how to fashion a slingshot. All that is left is to pray or retreat into memories—or memoirs. Must the black natural law tradition really collapse when faced with the challenge of a racist legal system? I see no reason why this must be so. Consider again what black natural law most centrally entails: ideology critique and social movement organizing.</w:t>
      </w:r>
      <w:r w:rsidRPr="00F633E4">
        <w:rPr>
          <w:rFonts w:asciiTheme="minorHAnsi" w:hAnsiTheme="minorHAnsi" w:cstheme="minorHAnsi"/>
          <w:sz w:val="16"/>
        </w:rPr>
        <w:t xml:space="preserve"> These are the responses that necessarily follow from proper reflection on human nature and its distortions. Both of these are called for and are very possible responses to a racist legal system. Upon seeing a chain gang outside her train window, Anna Julia Cooper responds by calling for the creation of a Society for the Prevention of Cruelty to Humans.</w:t>
      </w:r>
      <w:r w:rsidRPr="00F633E4">
        <w:rPr>
          <w:rStyle w:val="Emphasis"/>
          <w:rFonts w:asciiTheme="minorHAnsi" w:hAnsiTheme="minorHAnsi" w:cstheme="minorHAnsi"/>
        </w:rPr>
        <w:t xml:space="preserve"> That is to say, she calls for organizing, and she does it in a text that performs ideology critique, calling into question the wisdom of the world. The black natural law tradition embraces the need for robust institutions in the black community to cultivate right perception of natural law, and it puts front and center the role of intergenerational transmission in cultivating such right perception. What, then, of the worry that the systemic violence of the American legal system leaves black natural law flummoxed because it presents no point of attack, no single law that can be compared unfavorably with natural law? Such points of attack could serve two purposes. On the one hand, they could motivate calls for justice.</w:t>
      </w:r>
      <w:r w:rsidRPr="00F633E4">
        <w:rPr>
          <w:rFonts w:asciiTheme="minorHAnsi" w:hAnsiTheme="minorHAnsi" w:cstheme="minorHAnsi"/>
          <w:sz w:val="16"/>
        </w:rPr>
        <w:t xml:space="preserve"> </w:t>
      </w:r>
      <w:r w:rsidRPr="00F633E4">
        <w:rPr>
          <w:rStyle w:val="Emphasis"/>
          <w:rFonts w:asciiTheme="minorHAnsi" w:hAnsiTheme="minorHAnsi" w:cstheme="minorHAnsi"/>
        </w:rPr>
        <w:t>The canonical formulations of black natural law do not begin by attacking specific laws, however. They begin by reflecting on how human nature is distorted by institutions, laws, and social norms. The second purpose that an attack on specific laws might serve is to offer a way of implementing natural law. But the black natural law tradition emphasizes the need for practical wisdom and patience in (p.147) the implementation of natural law.</w:t>
      </w:r>
      <w:r w:rsidRPr="00F633E4">
        <w:rPr>
          <w:rFonts w:asciiTheme="minorHAnsi" w:hAnsiTheme="minorHAnsi" w:cstheme="minorHAnsi"/>
          <w:sz w:val="16"/>
        </w:rPr>
        <w:t xml:space="preserve"> </w:t>
      </w:r>
      <w:r w:rsidRPr="00F633E4">
        <w:rPr>
          <w:rStyle w:val="Emphasis"/>
          <w:rFonts w:asciiTheme="minorHAnsi" w:hAnsiTheme="minorHAnsi" w:cstheme="minorHAnsi"/>
        </w:rPr>
        <w:t>The Montgomery bus boycott initially did not demand integration; it demanded first-come, first-served seating on buses, whites from the front and blacks from the back</w:t>
      </w:r>
      <w:r w:rsidRPr="00F633E4">
        <w:rPr>
          <w:rFonts w:asciiTheme="minorHAnsi" w:hAnsiTheme="minorHAnsi" w:cstheme="minorHAnsi"/>
          <w:sz w:val="16"/>
        </w:rPr>
        <w:t>. Douglass remained a slave, patiently waiting for the right opportunity to escape all the while building community with his fellows, even after triumphing in his fight with Covey and thus confirming his right to freedom. Specific laws may be attacked, but only at the proper moment.</w:t>
      </w:r>
      <w:r w:rsidRPr="00F633E4">
        <w:rPr>
          <w:rStyle w:val="Emphasis"/>
          <w:rFonts w:asciiTheme="minorHAnsi" w:hAnsiTheme="minorHAnsi" w:cstheme="minorHAnsi"/>
        </w:rPr>
        <w:t xml:space="preserve"> The challenge of America’s racist legal system offers an opportunity to confirm and refine the black natural law tradition. Focusing on one or another law to be fixed tempts us to forget what is most basic in that tradition: ideology critique and social movement organizing. Confronting the racist legal system teaches blacks to look suspiciously on the wisdom of the world, to work together to build power, and to patiently wait until the right moment to rise up and destroy the demonic forces that hold more than a million of our black brothers and sisters in cages.</w:t>
      </w:r>
    </w:p>
    <w:p w:rsidR="00140F9F" w:rsidRPr="00F633E4" w:rsidRDefault="00140F9F" w:rsidP="00140F9F">
      <w:pPr>
        <w:rPr>
          <w:rFonts w:asciiTheme="minorHAnsi" w:hAnsiTheme="minorHAnsi" w:cstheme="minorHAnsi"/>
        </w:rPr>
      </w:pPr>
    </w:p>
    <w:p w:rsidR="00DB41F2" w:rsidRPr="00F633E4" w:rsidRDefault="00276A6A" w:rsidP="00DB41F2">
      <w:pPr>
        <w:pStyle w:val="Heading2"/>
        <w:rPr>
          <w:rFonts w:asciiTheme="minorHAnsi" w:hAnsiTheme="minorHAnsi" w:cstheme="minorHAnsi"/>
        </w:rPr>
      </w:pPr>
      <w:bookmarkStart w:id="51" w:name="_Toc487308144"/>
      <w:r w:rsidRPr="00F633E4">
        <w:rPr>
          <w:rFonts w:asciiTheme="minorHAnsi" w:hAnsiTheme="minorHAnsi" w:cstheme="minorHAnsi"/>
        </w:rPr>
        <w:t>***</w:t>
      </w:r>
      <w:r w:rsidR="00DB41F2" w:rsidRPr="00F633E4">
        <w:rPr>
          <w:rFonts w:asciiTheme="minorHAnsi" w:hAnsiTheme="minorHAnsi" w:cstheme="minorHAnsi"/>
        </w:rPr>
        <w:t>Perm</w:t>
      </w:r>
      <w:r w:rsidRPr="00F633E4">
        <w:rPr>
          <w:rFonts w:asciiTheme="minorHAnsi" w:hAnsiTheme="minorHAnsi" w:cstheme="minorHAnsi"/>
        </w:rPr>
        <w:t>***</w:t>
      </w:r>
      <w:bookmarkEnd w:id="51"/>
    </w:p>
    <w:p w:rsidR="00004F97" w:rsidRPr="00F633E4" w:rsidRDefault="00004F97" w:rsidP="00140F9F">
      <w:pPr>
        <w:keepNext/>
        <w:keepLines/>
        <w:spacing w:before="40" w:after="0"/>
        <w:outlineLvl w:val="3"/>
        <w:rPr>
          <w:rFonts w:asciiTheme="minorHAnsi" w:eastAsiaTheme="majorEastAsia" w:hAnsiTheme="minorHAnsi" w:cstheme="minorHAnsi"/>
          <w:b/>
          <w:iCs/>
          <w:sz w:val="26"/>
        </w:rPr>
      </w:pPr>
      <w:r w:rsidRPr="00F633E4">
        <w:rPr>
          <w:rFonts w:asciiTheme="minorHAnsi" w:eastAsiaTheme="majorEastAsia" w:hAnsiTheme="minorHAnsi" w:cstheme="minorHAnsi"/>
          <w:b/>
          <w:iCs/>
          <w:sz w:val="26"/>
        </w:rPr>
        <w:t>Perm do both A pragmatic approach to anti-blackness is key – perm solves better</w:t>
      </w:r>
    </w:p>
    <w:p w:rsidR="00004F97" w:rsidRPr="00F633E4" w:rsidRDefault="00004F97" w:rsidP="00004F97">
      <w:pPr>
        <w:rPr>
          <w:rFonts w:asciiTheme="minorHAnsi" w:hAnsiTheme="minorHAnsi" w:cstheme="minorHAnsi"/>
          <w:sz w:val="16"/>
        </w:rPr>
      </w:pPr>
      <w:r w:rsidRPr="00F633E4">
        <w:rPr>
          <w:rFonts w:asciiTheme="minorHAnsi" w:hAnsiTheme="minorHAnsi" w:cstheme="minorHAnsi"/>
          <w:b/>
          <w:bCs/>
          <w:sz w:val="26"/>
          <w:u w:val="single"/>
        </w:rPr>
        <w:t>Glaude ‘07</w:t>
      </w:r>
      <w:r w:rsidRPr="00F633E4">
        <w:rPr>
          <w:rFonts w:asciiTheme="minorHAnsi" w:hAnsiTheme="minorHAnsi" w:cstheme="minorHAnsi"/>
          <w:sz w:val="16"/>
        </w:rPr>
        <w:t>, Eddie S. Glaude Jr., PhD – Professor of Religion and Chair of the Center for African American Studies at Princeton University, In a Shade of Blue: Pragmatism and the Politics of Black America, ebook accessed via Wayne State, pg ix-x</w:t>
      </w:r>
    </w:p>
    <w:p w:rsidR="00004F97" w:rsidRPr="00F633E4" w:rsidRDefault="00004F97" w:rsidP="00004F97">
      <w:pPr>
        <w:rPr>
          <w:rFonts w:asciiTheme="minorHAnsi" w:hAnsiTheme="minorHAnsi" w:cstheme="minorHAnsi"/>
          <w:b/>
          <w:bCs/>
          <w:u w:val="single"/>
        </w:rPr>
      </w:pPr>
      <w:r w:rsidRPr="00F633E4">
        <w:rPr>
          <w:rFonts w:asciiTheme="minorHAnsi" w:hAnsiTheme="minorHAnsi" w:cstheme="minorHAnsi"/>
          <w:sz w:val="16"/>
        </w:rPr>
        <w:t xml:space="preserve">“Knowledge is power,” declared a young African American man attending </w:t>
      </w:r>
      <w:r w:rsidRPr="00F633E4">
        <w:rPr>
          <w:rFonts w:asciiTheme="minorHAnsi" w:hAnsiTheme="minorHAnsi" w:cstheme="minorHAnsi"/>
          <w:b/>
          <w:bCs/>
          <w:u w:val="single"/>
        </w:rPr>
        <w:t>the Tavis Smiley Foundation Leadership Institute</w:t>
      </w:r>
      <w:r w:rsidRPr="00F633E4">
        <w:rPr>
          <w:rFonts w:asciiTheme="minorHAnsi" w:hAnsiTheme="minorHAnsi" w:cstheme="minorHAnsi"/>
          <w:sz w:val="16"/>
        </w:rPr>
        <w:t xml:space="preserve">. The institute </w:t>
      </w:r>
      <w:r w:rsidRPr="00F633E4">
        <w:rPr>
          <w:rFonts w:asciiTheme="minorHAnsi" w:hAnsiTheme="minorHAnsi" w:cstheme="minorHAnsi"/>
          <w:b/>
          <w:bCs/>
          <w:u w:val="single"/>
        </w:rPr>
        <w:t>was founded to train young people between the ages of thirteen and eighteen to become leaders in their communities</w:t>
      </w:r>
      <w:r w:rsidRPr="00F633E4">
        <w:rPr>
          <w:rFonts w:asciiTheme="minorHAnsi" w:hAnsiTheme="minorHAnsi" w:cstheme="minorHAnsi"/>
          <w:sz w:val="16"/>
        </w:rPr>
        <w:t xml:space="preserve">. </w:t>
      </w:r>
      <w:r w:rsidRPr="00F633E4">
        <w:rPr>
          <w:rFonts w:asciiTheme="minorHAnsi" w:hAnsiTheme="minorHAnsi" w:cstheme="minorHAnsi"/>
          <w:b/>
          <w:bCs/>
          <w:u w:val="single"/>
        </w:rPr>
        <w:t>They learn how to take stock of their strengths and weaknesses, to lay plans and set goals, to communicate effectively and build networks. They also learn how to apply these skills to make successful lives for themselves and, ideally, to bring about change in their communities</w:t>
      </w:r>
      <w:r w:rsidRPr="00F633E4">
        <w:rPr>
          <w:rFonts w:asciiTheme="minorHAnsi" w:hAnsiTheme="minorHAnsi" w:cstheme="minorHAnsi"/>
          <w:sz w:val="16"/>
        </w:rPr>
        <w:t xml:space="preserve">. I was able to spend some time with these remarkable young people in the summer of 2006 at Texas Southern University. Cornel West, Tavis Smiley, and I held a town-hall meeting to discuss with them The Covenant with Black America, Smiley’s best-selling book on the current conditions of African Americans, and its relevance to their ambitions as future leaders. The young man who spoke was obviously excited about the occasion, and so were we. He went on to say with profound conviction, “I will do everything in my power to continue to get knowledge.” Another young man stood up and offered a slight correction to his colleague’s impassioned remarks. He said, “I agree with what has just been said, but we should know that </w:t>
      </w:r>
      <w:r w:rsidRPr="00F633E4">
        <w:rPr>
          <w:rFonts w:asciiTheme="minorHAnsi" w:hAnsiTheme="minorHAnsi" w:cstheme="minorHAnsi"/>
          <w:u w:val="single"/>
          <w:shd w:val="clear" w:color="auto" w:fill="8DFFB7"/>
        </w:rPr>
        <w:t>knowledge without action is useless. We must do something with that knowledge</w:t>
      </w:r>
      <w:r w:rsidRPr="00F633E4">
        <w:rPr>
          <w:rFonts w:asciiTheme="minorHAnsi" w:hAnsiTheme="minorHAnsi" w:cstheme="minorHAnsi"/>
          <w:sz w:val="16"/>
        </w:rPr>
        <w:t>.” The conversation that followed was instructive. Students weighed in on the matter. West and Smiley offered their views. I asked, “</w:t>
      </w:r>
      <w:r w:rsidRPr="00F633E4">
        <w:rPr>
          <w:rFonts w:asciiTheme="minorHAnsi" w:hAnsiTheme="minorHAnsi" w:cstheme="minorHAnsi"/>
          <w:b/>
          <w:bCs/>
          <w:u w:val="single"/>
        </w:rPr>
        <w:t>What if we understand knowledge not as separate from doing, but rather as a consequence of it? What if knowledge is simply the fruit of our undertakings?”</w:t>
      </w:r>
      <w:r w:rsidRPr="00F633E4">
        <w:rPr>
          <w:rFonts w:asciiTheme="minorHAnsi" w:hAnsiTheme="minorHAnsi" w:cstheme="minorHAnsi"/>
          <w:sz w:val="16"/>
        </w:rPr>
        <w:t xml:space="preserve"> To use one of Tavis Smiley’s favorite words, we proceeded to “marinate” for a while on the implications of the relation between how we think and how we act. At one level, my questions had been aimed simply at countering an implicit anti-intellectualism. But what I had also done was to invoke, verbatim, John Dewey’s definition of knowledge as the “fruit of our undertakings.” </w:t>
      </w:r>
      <w:r w:rsidRPr="00F633E4">
        <w:rPr>
          <w:rFonts w:asciiTheme="minorHAnsi" w:hAnsiTheme="minorHAnsi" w:cstheme="minorHAnsi"/>
          <w:u w:val="single"/>
          <w:shd w:val="clear" w:color="auto" w:fill="8DFFB7"/>
        </w:rPr>
        <w:t>In a room full of young people with varied backgrounds and challenges in their lives, we found ourselves thinking with distinctly pragmatic tools about epistemology and how our thoughts about the subject could affect how we seek to change the world</w:t>
      </w:r>
      <w:r w:rsidRPr="00F633E4">
        <w:rPr>
          <w:rFonts w:asciiTheme="minorHAnsi" w:hAnsiTheme="minorHAnsi" w:cstheme="minorHAnsi"/>
          <w:b/>
          <w:bCs/>
          <w:u w:val="single"/>
        </w:rPr>
        <w:t>.</w:t>
      </w:r>
      <w:r w:rsidRPr="00F633E4">
        <w:rPr>
          <w:rFonts w:asciiTheme="minorHAnsi" w:hAnsiTheme="minorHAnsi" w:cstheme="minorHAnsi"/>
          <w:sz w:val="16"/>
        </w:rPr>
        <w:t xml:space="preserve"> Why John Dewey in this context? Because I believe that </w:t>
      </w:r>
      <w:r w:rsidRPr="00F633E4">
        <w:rPr>
          <w:rFonts w:asciiTheme="minorHAnsi" w:hAnsiTheme="minorHAnsi" w:cstheme="minorHAnsi"/>
          <w:b/>
          <w:u w:val="single"/>
          <w:shd w:val="clear" w:color="auto" w:fill="8DFFB7"/>
        </w:rPr>
        <w:t>the tradition of American pragmatism</w:t>
      </w:r>
      <w:r w:rsidRPr="00F633E4">
        <w:rPr>
          <w:rFonts w:asciiTheme="minorHAnsi" w:hAnsiTheme="minorHAnsi" w:cstheme="minorHAnsi"/>
          <w:sz w:val="16"/>
        </w:rPr>
        <w:t xml:space="preserve"> exemplified by Dewey </w:t>
      </w:r>
      <w:r w:rsidRPr="00F633E4">
        <w:rPr>
          <w:rFonts w:asciiTheme="minorHAnsi" w:hAnsiTheme="minorHAnsi" w:cstheme="minorHAnsi"/>
          <w:b/>
          <w:u w:val="single"/>
          <w:shd w:val="clear" w:color="auto" w:fill="8DFFB7"/>
        </w:rPr>
        <w:t>offers powerful resources for redefining African American leadership and politics</w:t>
      </w:r>
      <w:r w:rsidRPr="00F633E4">
        <w:rPr>
          <w:rFonts w:asciiTheme="minorHAnsi" w:hAnsiTheme="minorHAnsi" w:cstheme="minorHAnsi"/>
          <w:sz w:val="16"/>
        </w:rPr>
        <w:t xml:space="preserve">. This book seeks to make that case. I argue that </w:t>
      </w:r>
      <w:r w:rsidRPr="00F633E4">
        <w:rPr>
          <w:rFonts w:asciiTheme="minorHAnsi" w:hAnsiTheme="minorHAnsi" w:cstheme="minorHAnsi"/>
          <w:u w:val="single"/>
          <w:shd w:val="clear" w:color="auto" w:fill="8DFFB7"/>
        </w:rPr>
        <w:t>pragmatism</w:t>
      </w:r>
      <w:r w:rsidRPr="00F633E4">
        <w:rPr>
          <w:rFonts w:asciiTheme="minorHAnsi" w:hAnsiTheme="minorHAnsi" w:cstheme="minorHAnsi"/>
          <w:sz w:val="16"/>
        </w:rPr>
        <w:t xml:space="preserve">, when attentive to the darker dimensions of human living (what we often speak of as the blues), </w:t>
      </w:r>
      <w:r w:rsidRPr="00F633E4">
        <w:rPr>
          <w:rFonts w:asciiTheme="minorHAnsi" w:hAnsiTheme="minorHAnsi" w:cstheme="minorHAnsi"/>
          <w:b/>
          <w:u w:val="single"/>
          <w:shd w:val="clear" w:color="auto" w:fill="8DFFB7"/>
        </w:rPr>
        <w:t>can address many of the conceptual problems that plague contemporary African American political life</w:t>
      </w:r>
      <w:r w:rsidRPr="00F633E4">
        <w:rPr>
          <w:rFonts w:asciiTheme="minorHAnsi" w:hAnsiTheme="minorHAnsi" w:cstheme="minorHAnsi"/>
          <w:sz w:val="16"/>
        </w:rPr>
        <w:t xml:space="preserve">. </w:t>
      </w:r>
      <w:r w:rsidRPr="00F633E4">
        <w:rPr>
          <w:rFonts w:asciiTheme="minorHAnsi" w:hAnsiTheme="minorHAnsi" w:cstheme="minorHAnsi"/>
          <w:b/>
          <w:bCs/>
          <w:u w:val="single"/>
        </w:rPr>
        <w:t xml:space="preserve">How we think about black identity, how we imagine black history, and how we conceive of black agency can be rendered in ways that escape bad racial reasoning— reasoning that assumes a tendentious unity among African Americans simply because they are black, or that shortcircuits imaginative responses to problems confronting actual black people. The relationship I propose between pragmatism and African American politics is </w:t>
      </w:r>
      <w:r w:rsidRPr="00F633E4">
        <w:rPr>
          <w:rFonts w:asciiTheme="minorHAnsi" w:hAnsiTheme="minorHAnsi" w:cstheme="minorHAnsi"/>
          <w:b/>
          <w:iCs/>
          <w:u w:val="single"/>
        </w:rPr>
        <w:t>mutually beneficial</w:t>
      </w:r>
      <w:r w:rsidRPr="00F633E4">
        <w:rPr>
          <w:rFonts w:asciiTheme="minorHAnsi" w:hAnsiTheme="minorHAnsi" w:cstheme="minorHAnsi"/>
          <w:sz w:val="16"/>
        </w:rPr>
        <w:t xml:space="preserve">. Pragmatism must reckon with the blues or remain a stale academic exercise. The blues, of course, are much more than a musical idiom. They constitute, as Albert Murray notes in his classic book on the subject, “a statement about confronting the complexities inherent in the human situation and about improvising or experimenting or riffing or otherwise playing with (or even gambling with) such possibilities as are inherent in the obstacles, the disjunctures, and the jeopardy.” Murray goes on to say, in words that I hope will resonate through the pages that follow, that the blues are “a statement about perseverance and about resilience and thus also about the maintenance of equilibrium despite precarious circumstances and about achieving elegance in the very process of coping with the rudiments of subsistence.” 1 In one sense, </w:t>
      </w:r>
      <w:r w:rsidRPr="00F633E4">
        <w:rPr>
          <w:rFonts w:asciiTheme="minorHAnsi" w:hAnsiTheme="minorHAnsi" w:cstheme="minorHAnsi"/>
          <w:b/>
          <w:bCs/>
          <w:u w:val="single"/>
        </w:rPr>
        <w:t>to take up the subject of African American politics is inevitably to take up the blues</w:t>
      </w:r>
      <w:r w:rsidRPr="00F633E4">
        <w:rPr>
          <w:rFonts w:asciiTheme="minorHAnsi" w:hAnsiTheme="minorHAnsi" w:cstheme="minorHAnsi"/>
          <w:sz w:val="16"/>
        </w:rPr>
        <w:t xml:space="preserve">. </w:t>
      </w:r>
      <w:r w:rsidRPr="00F633E4">
        <w:rPr>
          <w:rFonts w:asciiTheme="minorHAnsi" w:hAnsiTheme="minorHAnsi" w:cstheme="minorHAnsi"/>
          <w:b/>
          <w:bCs/>
          <w:u w:val="single"/>
        </w:rPr>
        <w:t>That is to say, the subject cannot but account for the incredible efforts of ordinary black folk to persevere with elegance and a smile as they confront a world fraught with danger and tragedy</w:t>
      </w:r>
      <w:r w:rsidRPr="00F633E4">
        <w:rPr>
          <w:rFonts w:asciiTheme="minorHAnsi" w:hAnsiTheme="minorHAnsi" w:cstheme="minorHAnsi"/>
          <w:sz w:val="16"/>
        </w:rPr>
        <w:t xml:space="preserve">. </w:t>
      </w:r>
      <w:r w:rsidRPr="00F633E4">
        <w:rPr>
          <w:rFonts w:asciiTheme="minorHAnsi" w:hAnsiTheme="minorHAnsi" w:cstheme="minorHAnsi"/>
          <w:b/>
          <w:u w:val="single"/>
          <w:shd w:val="clear" w:color="auto" w:fill="8DFFB7"/>
        </w:rPr>
        <w:t>To embrace pragmatism is to hold close a fundamental faith in the capacities of ordinary people to transform their circumstances while rejecting hidden and notso-hidden assumptions that would deny them that capacity</w:t>
      </w:r>
      <w:r w:rsidRPr="00F633E4">
        <w:rPr>
          <w:rFonts w:asciiTheme="minorHAnsi" w:hAnsiTheme="minorHAnsi" w:cstheme="minorHAnsi"/>
          <w:b/>
          <w:bCs/>
          <w:u w:val="single"/>
        </w:rPr>
        <w:t>. To bind pragmatism and African American politics together, I hope to show, is to open up new avenues for thinking about both.</w:t>
      </w:r>
    </w:p>
    <w:p w:rsidR="00004F97" w:rsidRPr="00F633E4" w:rsidRDefault="00004F97" w:rsidP="00004F97">
      <w:pPr>
        <w:rPr>
          <w:rFonts w:asciiTheme="minorHAnsi" w:hAnsiTheme="minorHAnsi" w:cstheme="minorHAnsi"/>
        </w:rPr>
      </w:pPr>
    </w:p>
    <w:p w:rsidR="009721F7" w:rsidRPr="00F633E4" w:rsidRDefault="009721F7" w:rsidP="009721F7">
      <w:pPr>
        <w:rPr>
          <w:rFonts w:asciiTheme="minorHAnsi" w:hAnsiTheme="minorHAnsi" w:cstheme="minorHAnsi"/>
        </w:rPr>
      </w:pPr>
    </w:p>
    <w:p w:rsidR="00932D2B" w:rsidRPr="00F633E4" w:rsidRDefault="00932D2B">
      <w:pPr>
        <w:rPr>
          <w:rFonts w:asciiTheme="minorHAnsi" w:hAnsiTheme="minorHAnsi" w:cstheme="minorHAnsi"/>
        </w:rPr>
      </w:pPr>
    </w:p>
    <w:sectPr w:rsidR="00932D2B" w:rsidRPr="00F633E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643" w:rsidRDefault="003D6643" w:rsidP="00F832A3">
      <w:pPr>
        <w:spacing w:after="0" w:line="240" w:lineRule="auto"/>
      </w:pPr>
      <w:r>
        <w:separator/>
      </w:r>
    </w:p>
  </w:endnote>
  <w:endnote w:type="continuationSeparator" w:id="0">
    <w:p w:rsidR="003D6643" w:rsidRDefault="003D6643" w:rsidP="00F8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Bold">
    <w:panose1 w:val="02040802050405020203"/>
    <w:charset w:val="00"/>
    <w:family w:val="roman"/>
    <w:pitch w:val="default"/>
  </w:font>
  <w:font w:name="ヒラギノ角ゴ Pro W3">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Helvetica">
    <w:panose1 w:val="020B0604020202020204"/>
    <w:charset w:val="00"/>
    <w:family w:val="swiss"/>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charset w:val="00"/>
    <w:family w:val="auto"/>
    <w:pitch w:val="variable"/>
    <w:sig w:usb0="00000000"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Constantia">
    <w:panose1 w:val="02030602050306030303"/>
    <w:charset w:val="00"/>
    <w:family w:val="roman"/>
    <w:pitch w:val="variable"/>
    <w:sig w:usb0="A00002EF" w:usb1="4000204B" w:usb2="00000000" w:usb3="00000000" w:csb0="0000019F" w:csb1="00000000"/>
  </w:font>
  <w:font w:name="AngsanaUPC">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Times New Roman">
    <w:altName w:val="Calibri"/>
    <w:panose1 w:val="00000000000000000000"/>
    <w:charset w:val="00"/>
    <w:family w:val="roman"/>
    <w:notTrueType/>
    <w:pitch w:val="default"/>
  </w:font>
  <w:font w:name="Times New Roman,Calibri">
    <w:altName w:val="Times New Roman"/>
    <w:panose1 w:val="00000000000000000000"/>
    <w:charset w:val="00"/>
    <w:family w:val="roman"/>
    <w:notTrueType/>
    <w:pitch w:val="default"/>
  </w:font>
  <w:font w:name="PCGDED+TimesNewRoman,Calibri">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8873150"/>
      <w:docPartObj>
        <w:docPartGallery w:val="Page Numbers (Bottom of Page)"/>
        <w:docPartUnique/>
      </w:docPartObj>
    </w:sdtPr>
    <w:sdtEndPr>
      <w:rPr>
        <w:noProof/>
      </w:rPr>
    </w:sdtEndPr>
    <w:sdtContent>
      <w:p w:rsidR="0081681F" w:rsidRDefault="0081681F">
        <w:pPr>
          <w:pStyle w:val="Footer"/>
          <w:jc w:val="right"/>
        </w:pPr>
        <w:r>
          <w:fldChar w:fldCharType="begin"/>
        </w:r>
        <w:r>
          <w:instrText xml:space="preserve"> PAGE   \* MERGEFORMAT </w:instrText>
        </w:r>
        <w:r>
          <w:fldChar w:fldCharType="separate"/>
        </w:r>
        <w:r>
          <w:rPr>
            <w:noProof/>
          </w:rPr>
          <w:t>13</w:t>
        </w:r>
        <w:r>
          <w:rPr>
            <w:noProof/>
          </w:rPr>
          <w:fldChar w:fldCharType="end"/>
        </w:r>
      </w:p>
    </w:sdtContent>
  </w:sdt>
  <w:p w:rsidR="0081681F" w:rsidRDefault="008168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643" w:rsidRDefault="003D6643" w:rsidP="00F832A3">
      <w:pPr>
        <w:spacing w:after="0" w:line="240" w:lineRule="auto"/>
      </w:pPr>
      <w:r>
        <w:separator/>
      </w:r>
    </w:p>
  </w:footnote>
  <w:footnote w:type="continuationSeparator" w:id="0">
    <w:p w:rsidR="003D6643" w:rsidRDefault="003D6643" w:rsidP="00F832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D711F2"/>
    <w:multiLevelType w:val="hybridMultilevel"/>
    <w:tmpl w:val="85F443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7D25DF"/>
    <w:multiLevelType w:val="hybridMultilevel"/>
    <w:tmpl w:val="5BD4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DEB6F6E"/>
    <w:multiLevelType w:val="hybridMultilevel"/>
    <w:tmpl w:val="19A8C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35C6AE7"/>
    <w:multiLevelType w:val="hybridMultilevel"/>
    <w:tmpl w:val="5BD4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CA2F97"/>
    <w:multiLevelType w:val="hybridMultilevel"/>
    <w:tmpl w:val="8004A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2"/>
  </w:num>
  <w:num w:numId="12">
    <w:abstractNumId w:val="15"/>
  </w:num>
  <w:num w:numId="13">
    <w:abstractNumId w:val="12"/>
  </w:num>
  <w:num w:numId="14">
    <w:abstractNumId w:val="23"/>
  </w:num>
  <w:num w:numId="15">
    <w:abstractNumId w:val="20"/>
  </w:num>
  <w:num w:numId="16">
    <w:abstractNumId w:val="13"/>
  </w:num>
  <w:num w:numId="17">
    <w:abstractNumId w:val="16"/>
  </w:num>
  <w:num w:numId="18">
    <w:abstractNumId w:val="14"/>
  </w:num>
  <w:num w:numId="19">
    <w:abstractNumId w:val="11"/>
  </w:num>
  <w:num w:numId="20">
    <w:abstractNumId w:val="18"/>
  </w:num>
  <w:num w:numId="21">
    <w:abstractNumId w:val="21"/>
  </w:num>
  <w:num w:numId="22">
    <w:abstractNumId w:val="17"/>
  </w:num>
  <w:num w:numId="23">
    <w:abstractNumId w:val="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 Murph"/>
    <w:docVar w:name="RibbonPointer" w:val="150407768"/>
    <w:docVar w:name="VerbatimVersion" w:val="5.1"/>
  </w:docVars>
  <w:rsids>
    <w:rsidRoot w:val="00D4419A"/>
    <w:rsid w:val="00004F97"/>
    <w:rsid w:val="000139A3"/>
    <w:rsid w:val="00061889"/>
    <w:rsid w:val="00100833"/>
    <w:rsid w:val="00104529"/>
    <w:rsid w:val="00105942"/>
    <w:rsid w:val="00107396"/>
    <w:rsid w:val="00125937"/>
    <w:rsid w:val="00140F9F"/>
    <w:rsid w:val="00144A4C"/>
    <w:rsid w:val="00167BF3"/>
    <w:rsid w:val="00176AB0"/>
    <w:rsid w:val="00177B7D"/>
    <w:rsid w:val="0018322D"/>
    <w:rsid w:val="001B5776"/>
    <w:rsid w:val="001D0E40"/>
    <w:rsid w:val="001E527A"/>
    <w:rsid w:val="001F78CE"/>
    <w:rsid w:val="002165F4"/>
    <w:rsid w:val="00251FC7"/>
    <w:rsid w:val="00276A6A"/>
    <w:rsid w:val="002855A7"/>
    <w:rsid w:val="002B146A"/>
    <w:rsid w:val="002B5E17"/>
    <w:rsid w:val="002D1E52"/>
    <w:rsid w:val="003144DD"/>
    <w:rsid w:val="00315690"/>
    <w:rsid w:val="00316B75"/>
    <w:rsid w:val="00325646"/>
    <w:rsid w:val="003460F2"/>
    <w:rsid w:val="0038158C"/>
    <w:rsid w:val="003902BA"/>
    <w:rsid w:val="003A09E2"/>
    <w:rsid w:val="003D6643"/>
    <w:rsid w:val="00407037"/>
    <w:rsid w:val="004605D6"/>
    <w:rsid w:val="00495D70"/>
    <w:rsid w:val="004C60E8"/>
    <w:rsid w:val="004E3579"/>
    <w:rsid w:val="004E728B"/>
    <w:rsid w:val="004F39E0"/>
    <w:rsid w:val="00537BD5"/>
    <w:rsid w:val="0057268A"/>
    <w:rsid w:val="00580379"/>
    <w:rsid w:val="005D2912"/>
    <w:rsid w:val="006065BD"/>
    <w:rsid w:val="006378CE"/>
    <w:rsid w:val="00645FA9"/>
    <w:rsid w:val="00647866"/>
    <w:rsid w:val="00665003"/>
    <w:rsid w:val="006A0C18"/>
    <w:rsid w:val="006A2AD0"/>
    <w:rsid w:val="006C2375"/>
    <w:rsid w:val="006D4ECC"/>
    <w:rsid w:val="00722258"/>
    <w:rsid w:val="007243E5"/>
    <w:rsid w:val="00766EA0"/>
    <w:rsid w:val="007A1286"/>
    <w:rsid w:val="007A2226"/>
    <w:rsid w:val="007B32B6"/>
    <w:rsid w:val="007F30B9"/>
    <w:rsid w:val="007F5B66"/>
    <w:rsid w:val="0081681F"/>
    <w:rsid w:val="00823A1C"/>
    <w:rsid w:val="00845B9D"/>
    <w:rsid w:val="00860984"/>
    <w:rsid w:val="008B3ECB"/>
    <w:rsid w:val="008B4E85"/>
    <w:rsid w:val="008C1B2E"/>
    <w:rsid w:val="00911640"/>
    <w:rsid w:val="0091627E"/>
    <w:rsid w:val="00932D2B"/>
    <w:rsid w:val="00960FDA"/>
    <w:rsid w:val="0097032B"/>
    <w:rsid w:val="009721F7"/>
    <w:rsid w:val="009D2EAD"/>
    <w:rsid w:val="009D54B2"/>
    <w:rsid w:val="009E1922"/>
    <w:rsid w:val="009F7ED2"/>
    <w:rsid w:val="00A25712"/>
    <w:rsid w:val="00A93661"/>
    <w:rsid w:val="00A95652"/>
    <w:rsid w:val="00AC0AB8"/>
    <w:rsid w:val="00AF34BC"/>
    <w:rsid w:val="00B33C6D"/>
    <w:rsid w:val="00B4508F"/>
    <w:rsid w:val="00B55AD5"/>
    <w:rsid w:val="00B706CB"/>
    <w:rsid w:val="00B73274"/>
    <w:rsid w:val="00B8057C"/>
    <w:rsid w:val="00BC7186"/>
    <w:rsid w:val="00BD452C"/>
    <w:rsid w:val="00BD6238"/>
    <w:rsid w:val="00BF593B"/>
    <w:rsid w:val="00BF773A"/>
    <w:rsid w:val="00BF7E81"/>
    <w:rsid w:val="00C0513B"/>
    <w:rsid w:val="00C13773"/>
    <w:rsid w:val="00C17CC8"/>
    <w:rsid w:val="00C55CE4"/>
    <w:rsid w:val="00C769E0"/>
    <w:rsid w:val="00C83417"/>
    <w:rsid w:val="00C9604F"/>
    <w:rsid w:val="00CA19AA"/>
    <w:rsid w:val="00CC5298"/>
    <w:rsid w:val="00CD736E"/>
    <w:rsid w:val="00CD798D"/>
    <w:rsid w:val="00CE161E"/>
    <w:rsid w:val="00CF59A8"/>
    <w:rsid w:val="00D325A9"/>
    <w:rsid w:val="00D36A8A"/>
    <w:rsid w:val="00D4419A"/>
    <w:rsid w:val="00D61409"/>
    <w:rsid w:val="00D6691E"/>
    <w:rsid w:val="00D71170"/>
    <w:rsid w:val="00D90E99"/>
    <w:rsid w:val="00D923FA"/>
    <w:rsid w:val="00DA1C92"/>
    <w:rsid w:val="00DA25D4"/>
    <w:rsid w:val="00DA6538"/>
    <w:rsid w:val="00DB41F2"/>
    <w:rsid w:val="00DD31EB"/>
    <w:rsid w:val="00E15E75"/>
    <w:rsid w:val="00E5262C"/>
    <w:rsid w:val="00E82FDE"/>
    <w:rsid w:val="00E96B9A"/>
    <w:rsid w:val="00EA7F3E"/>
    <w:rsid w:val="00EC7DC4"/>
    <w:rsid w:val="00ED30CF"/>
    <w:rsid w:val="00F176EF"/>
    <w:rsid w:val="00F45E10"/>
    <w:rsid w:val="00F633E4"/>
    <w:rsid w:val="00F6364A"/>
    <w:rsid w:val="00F832A3"/>
    <w:rsid w:val="00F9113A"/>
    <w:rsid w:val="00FD356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78F601-8E2E-46F5-A549-AF8A4871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4F97"/>
    <w:pPr>
      <w:spacing w:line="256" w:lineRule="auto"/>
    </w:pPr>
    <w:rPr>
      <w:rFonts w:ascii="Calibri" w:hAnsi="Calibri" w:cs="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D441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D441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D441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D441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C55CE4"/>
    <w:pPr>
      <w:keepNext/>
      <w:keepLines/>
      <w:spacing w:before="200" w:line="259" w:lineRule="auto"/>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qFormat/>
    <w:rsid w:val="00C55CE4"/>
    <w:pPr>
      <w:keepNext/>
      <w:keepLines/>
      <w:spacing w:before="200" w:line="259" w:lineRule="auto"/>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D441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19A"/>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D4419A"/>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D4419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D4419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D4419A"/>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7"/>
    <w:qFormat/>
    <w:rsid w:val="00D4419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4"/>
    <w:qFormat/>
    <w:rsid w:val="00D4419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D4419A"/>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D4419A"/>
    <w:rPr>
      <w:color w:val="auto"/>
      <w:u w:val="none"/>
    </w:rPr>
  </w:style>
  <w:style w:type="character" w:styleId="FollowedHyperlink">
    <w:name w:val="FollowedHyperlink"/>
    <w:basedOn w:val="DefaultParagraphFont"/>
    <w:uiPriority w:val="99"/>
    <w:unhideWhenUsed/>
    <w:rsid w:val="00D4419A"/>
    <w:rPr>
      <w:color w:val="auto"/>
      <w:u w:val="none"/>
    </w:rPr>
  </w:style>
  <w:style w:type="paragraph" w:customStyle="1" w:styleId="textbold">
    <w:name w:val="text bold"/>
    <w:basedOn w:val="Normal"/>
    <w:link w:val="Emphasis"/>
    <w:uiPriority w:val="7"/>
    <w:qFormat/>
    <w:rsid w:val="009721F7"/>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basedOn w:val="Normal"/>
    <w:uiPriority w:val="99"/>
    <w:qFormat/>
    <w:rsid w:val="00004F97"/>
    <w:pPr>
      <w:spacing w:line="259" w:lineRule="auto"/>
      <w:ind w:left="720"/>
      <w:contextualSpacing/>
    </w:pPr>
  </w:style>
  <w:style w:type="paragraph" w:customStyle="1" w:styleId="Tags">
    <w:name w:val="Tags"/>
    <w:rsid w:val="006378CE"/>
    <w:pPr>
      <w:widowControl w:val="0"/>
      <w:suppressAutoHyphens/>
      <w:spacing w:after="200" w:line="276" w:lineRule="auto"/>
    </w:pPr>
    <w:rPr>
      <w:rFonts w:ascii="Georgia Bold" w:eastAsia="ヒラギノ角ゴ Pro W3" w:hAnsi="Georgia Bold" w:cs="Times New Roman"/>
      <w:color w:val="00000A"/>
      <w:sz w:val="24"/>
      <w:szCs w:val="20"/>
    </w:rPr>
  </w:style>
  <w:style w:type="paragraph" w:customStyle="1" w:styleId="Cards">
    <w:name w:val="Cards"/>
    <w:link w:val="CardsChar"/>
    <w:qFormat/>
    <w:rsid w:val="006378CE"/>
    <w:pPr>
      <w:widowControl w:val="0"/>
      <w:suppressAutoHyphens/>
      <w:spacing w:after="200" w:line="276" w:lineRule="auto"/>
      <w:ind w:right="432"/>
    </w:pPr>
    <w:rPr>
      <w:rFonts w:ascii="Georgia" w:eastAsia="ヒラギノ角ゴ Pro W3" w:hAnsi="Georgia" w:cs="Times New Roman"/>
      <w:color w:val="00000A"/>
      <w:sz w:val="18"/>
      <w:szCs w:val="20"/>
    </w:rPr>
  </w:style>
  <w:style w:type="paragraph" w:customStyle="1" w:styleId="Cites">
    <w:name w:val="Cites"/>
    <w:rsid w:val="006378CE"/>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DebateHighlighted">
    <w:name w:val="Debate Highlighted"/>
    <w:rsid w:val="006378CE"/>
    <w:rPr>
      <w:rFonts w:ascii="Georgia" w:eastAsia="ヒラギノ角ゴ Pro W3" w:hAnsi="Georgia" w:hint="default"/>
      <w:b w:val="0"/>
      <w:bCs w:val="0"/>
      <w:i w:val="0"/>
      <w:iCs w:val="0"/>
      <w:color w:val="000000"/>
      <w:sz w:val="20"/>
      <w:u w:val="single"/>
      <w:shd w:val="clear" w:color="auto" w:fill="00FFFF"/>
    </w:rPr>
  </w:style>
  <w:style w:type="character" w:customStyle="1" w:styleId="DebateUnderline">
    <w:name w:val="Debate Underline"/>
    <w:qFormat/>
    <w:rsid w:val="006378CE"/>
    <w:rPr>
      <w:rFonts w:ascii="Georgia" w:eastAsia="ヒラギノ角ゴ Pro W3" w:hAnsi="Georgia" w:hint="default"/>
      <w:b w:val="0"/>
      <w:bCs w:val="0"/>
      <w:i w:val="0"/>
      <w:iCs w:val="0"/>
      <w:color w:val="000000"/>
      <w:sz w:val="20"/>
      <w:u w:val="single"/>
    </w:rPr>
  </w:style>
  <w:style w:type="paragraph" w:customStyle="1" w:styleId="CM51">
    <w:name w:val="CM51"/>
    <w:basedOn w:val="Normal"/>
    <w:next w:val="Normal"/>
    <w:rsid w:val="002D1E52"/>
    <w:pPr>
      <w:widowControl w:val="0"/>
      <w:suppressAutoHyphens/>
      <w:autoSpaceDE w:val="0"/>
      <w:spacing w:after="0" w:line="240" w:lineRule="auto"/>
    </w:pPr>
    <w:rPr>
      <w:rFonts w:ascii="Times New Roman" w:eastAsia="Calibri" w:hAnsi="Times New Roman" w:cs="Times New Roman"/>
      <w:sz w:val="24"/>
      <w:szCs w:val="24"/>
      <w:lang w:eastAsia="ar-SA"/>
    </w:rPr>
  </w:style>
  <w:style w:type="paragraph" w:customStyle="1" w:styleId="CM4">
    <w:name w:val="CM4"/>
    <w:basedOn w:val="Normal"/>
    <w:next w:val="Normal"/>
    <w:rsid w:val="002D1E52"/>
    <w:pPr>
      <w:widowControl w:val="0"/>
      <w:suppressAutoHyphens/>
      <w:autoSpaceDE w:val="0"/>
      <w:spacing w:after="0" w:line="303" w:lineRule="atLeast"/>
    </w:pPr>
    <w:rPr>
      <w:rFonts w:ascii="Times New Roman" w:eastAsia="Calibri" w:hAnsi="Times New Roman" w:cs="Times New Roman"/>
      <w:sz w:val="24"/>
      <w:szCs w:val="24"/>
      <w:lang w:eastAsia="ar-SA"/>
    </w:rPr>
  </w:style>
  <w:style w:type="paragraph" w:customStyle="1" w:styleId="CM8">
    <w:name w:val="CM8"/>
    <w:basedOn w:val="Normal"/>
    <w:next w:val="Normal"/>
    <w:rsid w:val="002D1E52"/>
    <w:pPr>
      <w:widowControl w:val="0"/>
      <w:suppressAutoHyphens/>
      <w:autoSpaceDE w:val="0"/>
      <w:spacing w:after="0" w:line="300" w:lineRule="atLeast"/>
    </w:pPr>
    <w:rPr>
      <w:rFonts w:ascii="Times New Roman" w:eastAsia="Calibri" w:hAnsi="Times New Roman" w:cs="Times New Roman"/>
      <w:sz w:val="24"/>
      <w:szCs w:val="24"/>
      <w:lang w:eastAsia="ar-SA"/>
    </w:rPr>
  </w:style>
  <w:style w:type="character" w:customStyle="1" w:styleId="apple-converted-space">
    <w:name w:val="apple-converted-space"/>
    <w:basedOn w:val="DefaultParagraphFont"/>
    <w:rsid w:val="00BD452C"/>
  </w:style>
  <w:style w:type="paragraph" w:styleId="NoSpacing">
    <w:name w:val="No Spacing"/>
    <w:aliases w:val="CD - Cite,Dont use,Tag and Cite,Debate Text,No Spacing21,DDI Tag,Tag Title,Card,nonunderlined,No Spacing51,No Spacing8,No Spacing22,Dont u,No Spacing1111111,Card Format,Small Text,No Spacin,Very Small Text"/>
    <w:link w:val="NoSpacingChar"/>
    <w:qFormat/>
    <w:rsid w:val="00BD452C"/>
    <w:pPr>
      <w:spacing w:after="0" w:line="240" w:lineRule="auto"/>
    </w:pPr>
    <w:rPr>
      <w:rFonts w:eastAsiaTheme="minorEastAsia"/>
      <w:sz w:val="24"/>
      <w:szCs w:val="24"/>
    </w:rPr>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rsid w:val="00BD452C"/>
    <w:rPr>
      <w:rFonts w:eastAsiaTheme="minorEastAsia"/>
      <w:sz w:val="24"/>
      <w:szCs w:val="24"/>
    </w:rPr>
  </w:style>
  <w:style w:type="character" w:customStyle="1" w:styleId="TitleChar">
    <w:name w:val="Title Char"/>
    <w:aliases w:val="Cites and Cards Char,UNDERLINE Char,Bold Underlined Char,title Char"/>
    <w:basedOn w:val="DefaultParagraphFont"/>
    <w:link w:val="Title"/>
    <w:uiPriority w:val="6"/>
    <w:qFormat/>
    <w:rsid w:val="00BD452C"/>
    <w:rPr>
      <w:u w:val="single"/>
    </w:rPr>
  </w:style>
  <w:style w:type="paragraph" w:styleId="Title">
    <w:name w:val="Title"/>
    <w:aliases w:val="Cites and Cards,UNDERLINE,Bold Underlined,title"/>
    <w:basedOn w:val="Normal"/>
    <w:next w:val="Normal"/>
    <w:link w:val="TitleChar"/>
    <w:uiPriority w:val="6"/>
    <w:qFormat/>
    <w:rsid w:val="00BD452C"/>
    <w:pPr>
      <w:spacing w:line="259"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D452C"/>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55CE4"/>
    <w:rPr>
      <w:b/>
      <w:bCs/>
    </w:rPr>
  </w:style>
  <w:style w:type="character" w:customStyle="1" w:styleId="Heading5Char">
    <w:name w:val="Heading 5 Char"/>
    <w:basedOn w:val="DefaultParagraphFont"/>
    <w:link w:val="Heading5"/>
    <w:semiHidden/>
    <w:rsid w:val="00C55CE4"/>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semiHidden/>
    <w:rsid w:val="00C55CE4"/>
    <w:rPr>
      <w:rFonts w:asciiTheme="majorHAnsi" w:eastAsiaTheme="majorEastAsia" w:hAnsiTheme="majorHAnsi" w:cstheme="majorBidi"/>
      <w:i/>
      <w:iCs/>
      <w:color w:val="1F4D78" w:themeColor="accent1" w:themeShade="7F"/>
    </w:rPr>
  </w:style>
  <w:style w:type="character" w:customStyle="1" w:styleId="Mention">
    <w:name w:val="Mention"/>
    <w:basedOn w:val="DefaultParagraphFont"/>
    <w:uiPriority w:val="99"/>
    <w:semiHidden/>
    <w:unhideWhenUsed/>
    <w:rsid w:val="00C55CE4"/>
    <w:rPr>
      <w:color w:val="2B579A"/>
      <w:shd w:val="clear" w:color="auto" w:fill="E6E6E6"/>
    </w:rPr>
  </w:style>
  <w:style w:type="paragraph" w:styleId="DocumentMap">
    <w:name w:val="Document Map"/>
    <w:basedOn w:val="Normal"/>
    <w:link w:val="DocumentMapChar"/>
    <w:uiPriority w:val="99"/>
    <w:unhideWhenUsed/>
    <w:rsid w:val="00C55CE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55CE4"/>
    <w:rPr>
      <w:rFonts w:ascii="Lucida Grande" w:hAnsi="Lucida Grande" w:cs="Lucida Grande"/>
      <w:sz w:val="24"/>
    </w:rPr>
  </w:style>
  <w:style w:type="paragraph" w:styleId="Header">
    <w:name w:val="header"/>
    <w:basedOn w:val="Normal"/>
    <w:link w:val="HeaderChar"/>
    <w:uiPriority w:val="99"/>
    <w:unhideWhenUsed/>
    <w:rsid w:val="00C55CE4"/>
    <w:pPr>
      <w:tabs>
        <w:tab w:val="center" w:pos="4320"/>
        <w:tab w:val="right" w:pos="8640"/>
      </w:tabs>
      <w:spacing w:line="259" w:lineRule="auto"/>
    </w:pPr>
  </w:style>
  <w:style w:type="character" w:customStyle="1" w:styleId="HeaderChar">
    <w:name w:val="Header Char"/>
    <w:basedOn w:val="DefaultParagraphFont"/>
    <w:link w:val="Header"/>
    <w:uiPriority w:val="99"/>
    <w:rsid w:val="00C55CE4"/>
    <w:rPr>
      <w:rFonts w:ascii="Calibri" w:hAnsi="Calibri" w:cs="Calibri"/>
    </w:rPr>
  </w:style>
  <w:style w:type="paragraph" w:styleId="Footer">
    <w:name w:val="footer"/>
    <w:basedOn w:val="Normal"/>
    <w:link w:val="FooterChar"/>
    <w:uiPriority w:val="99"/>
    <w:unhideWhenUsed/>
    <w:rsid w:val="00C55CE4"/>
    <w:pPr>
      <w:tabs>
        <w:tab w:val="center" w:pos="4320"/>
        <w:tab w:val="right" w:pos="8640"/>
      </w:tabs>
      <w:spacing w:line="259" w:lineRule="auto"/>
    </w:pPr>
  </w:style>
  <w:style w:type="character" w:customStyle="1" w:styleId="FooterChar">
    <w:name w:val="Footer Char"/>
    <w:basedOn w:val="DefaultParagraphFont"/>
    <w:link w:val="Footer"/>
    <w:uiPriority w:val="99"/>
    <w:rsid w:val="00C55CE4"/>
    <w:rPr>
      <w:rFonts w:ascii="Calibri" w:hAnsi="Calibri" w:cs="Calibri"/>
    </w:rPr>
  </w:style>
  <w:style w:type="character" w:styleId="PageNumber">
    <w:name w:val="page number"/>
    <w:basedOn w:val="DefaultParagraphFont"/>
    <w:unhideWhenUsed/>
    <w:rsid w:val="00C55CE4"/>
  </w:style>
  <w:style w:type="paragraph" w:customStyle="1" w:styleId="card">
    <w:name w:val="card"/>
    <w:basedOn w:val="Normal"/>
    <w:next w:val="Normal"/>
    <w:link w:val="cardChar"/>
    <w:autoRedefine/>
    <w:qFormat/>
    <w:rsid w:val="00C55CE4"/>
    <w:pPr>
      <w:spacing w:line="259" w:lineRule="auto"/>
      <w:ind w:left="403" w:right="336"/>
      <w:jc w:val="both"/>
    </w:pPr>
    <w:rPr>
      <w:rFonts w:eastAsia="Times New Roman"/>
      <w:color w:val="000000"/>
      <w:sz w:val="20"/>
      <w:szCs w:val="20"/>
    </w:rPr>
  </w:style>
  <w:style w:type="character" w:customStyle="1" w:styleId="cardChar">
    <w:name w:val="card Char"/>
    <w:basedOn w:val="DefaultParagraphFont"/>
    <w:link w:val="card"/>
    <w:rsid w:val="00C55CE4"/>
    <w:rPr>
      <w:rFonts w:ascii="Calibri" w:eastAsia="Times New Roman" w:hAnsi="Calibri" w:cs="Calibri"/>
      <w:color w:val="000000"/>
      <w:sz w:val="20"/>
      <w:szCs w:val="20"/>
    </w:rPr>
  </w:style>
  <w:style w:type="character" w:customStyle="1" w:styleId="underline">
    <w:name w:val="underline"/>
    <w:basedOn w:val="DefaultParagraphFont"/>
    <w:qFormat/>
    <w:rsid w:val="00C55CE4"/>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C55CE4"/>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C55CE4"/>
    <w:pPr>
      <w:spacing w:line="259" w:lineRule="auto"/>
    </w:pPr>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C55CE4"/>
    <w:rPr>
      <w:rFonts w:ascii="Calibri" w:eastAsia="Times New Roman" w:hAnsi="Calibri" w:cs="Calibri"/>
      <w:b/>
      <w:szCs w:val="20"/>
    </w:rPr>
  </w:style>
  <w:style w:type="paragraph" w:styleId="TOC1">
    <w:name w:val="toc 1"/>
    <w:basedOn w:val="Normal"/>
    <w:next w:val="Normal"/>
    <w:autoRedefine/>
    <w:uiPriority w:val="39"/>
    <w:qFormat/>
    <w:rsid w:val="00C55CE4"/>
    <w:pPr>
      <w:spacing w:before="120" w:line="259" w:lineRule="auto"/>
    </w:pPr>
    <w:rPr>
      <w:b/>
    </w:rPr>
  </w:style>
  <w:style w:type="paragraph" w:styleId="TOC2">
    <w:name w:val="toc 2"/>
    <w:basedOn w:val="Normal"/>
    <w:next w:val="Normal"/>
    <w:autoRedefine/>
    <w:uiPriority w:val="39"/>
    <w:qFormat/>
    <w:rsid w:val="00C55CE4"/>
    <w:pPr>
      <w:tabs>
        <w:tab w:val="right" w:leader="dot" w:pos="10790"/>
      </w:tabs>
      <w:spacing w:line="259" w:lineRule="auto"/>
      <w:ind w:left="240"/>
    </w:pPr>
    <w:rPr>
      <w:b/>
      <w:noProof/>
      <w:u w:val="single"/>
    </w:rPr>
  </w:style>
  <w:style w:type="paragraph" w:styleId="TOC3">
    <w:name w:val="toc 3"/>
    <w:basedOn w:val="Normal"/>
    <w:next w:val="Normal"/>
    <w:autoRedefine/>
    <w:uiPriority w:val="39"/>
    <w:qFormat/>
    <w:rsid w:val="00C55CE4"/>
    <w:pPr>
      <w:spacing w:line="259" w:lineRule="auto"/>
      <w:ind w:left="480"/>
    </w:pPr>
  </w:style>
  <w:style w:type="character" w:customStyle="1" w:styleId="BalloonTextChar">
    <w:name w:val="Balloon Text Char"/>
    <w:basedOn w:val="DefaultParagraphFont"/>
    <w:link w:val="BalloonText"/>
    <w:rsid w:val="00C55CE4"/>
    <w:rPr>
      <w:rFonts w:ascii="Tahoma" w:hAnsi="Tahoma" w:cs="Tahoma"/>
      <w:sz w:val="16"/>
      <w:szCs w:val="16"/>
    </w:rPr>
  </w:style>
  <w:style w:type="paragraph" w:styleId="BalloonText">
    <w:name w:val="Balloon Text"/>
    <w:basedOn w:val="Normal"/>
    <w:link w:val="BalloonTextChar"/>
    <w:rsid w:val="00C55CE4"/>
    <w:pPr>
      <w:spacing w:line="259" w:lineRule="auto"/>
    </w:pPr>
    <w:rPr>
      <w:rFonts w:ascii="Tahoma" w:hAnsi="Tahoma" w:cs="Tahoma"/>
      <w:sz w:val="16"/>
      <w:szCs w:val="16"/>
    </w:rPr>
  </w:style>
  <w:style w:type="character" w:customStyle="1" w:styleId="BalloonTextChar1">
    <w:name w:val="Balloon Text Char1"/>
    <w:basedOn w:val="DefaultParagraphFont"/>
    <w:uiPriority w:val="99"/>
    <w:semiHidden/>
    <w:rsid w:val="00C55CE4"/>
    <w:rPr>
      <w:rFonts w:ascii="Segoe UI" w:hAnsi="Segoe UI" w:cs="Segoe UI"/>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C55CE4"/>
    <w:pPr>
      <w:spacing w:before="100" w:beforeAutospacing="1" w:after="100" w:afterAutospacing="1" w:line="259" w:lineRule="auto"/>
    </w:pPr>
    <w:rPr>
      <w:rFonts w:eastAsia="Times New Roman"/>
      <w:sz w:val="24"/>
    </w:rPr>
  </w:style>
  <w:style w:type="paragraph" w:styleId="TOC4">
    <w:name w:val="toc 4"/>
    <w:basedOn w:val="Normal"/>
    <w:next w:val="Normal"/>
    <w:autoRedefine/>
    <w:unhideWhenUsed/>
    <w:rsid w:val="00C55CE4"/>
    <w:pPr>
      <w:spacing w:after="100" w:line="259" w:lineRule="auto"/>
      <w:ind w:left="660"/>
    </w:pPr>
  </w:style>
  <w:style w:type="paragraph" w:styleId="TOC5">
    <w:name w:val="toc 5"/>
    <w:basedOn w:val="Normal"/>
    <w:next w:val="Normal"/>
    <w:autoRedefine/>
    <w:unhideWhenUsed/>
    <w:rsid w:val="00C55CE4"/>
    <w:pPr>
      <w:spacing w:after="100" w:line="259" w:lineRule="auto"/>
      <w:ind w:left="880"/>
    </w:pPr>
  </w:style>
  <w:style w:type="paragraph" w:styleId="TOC6">
    <w:name w:val="toc 6"/>
    <w:basedOn w:val="Normal"/>
    <w:next w:val="Normal"/>
    <w:autoRedefine/>
    <w:unhideWhenUsed/>
    <w:rsid w:val="00C55CE4"/>
    <w:pPr>
      <w:spacing w:after="100" w:line="259" w:lineRule="auto"/>
      <w:ind w:left="1100"/>
    </w:pPr>
  </w:style>
  <w:style w:type="paragraph" w:styleId="TOC7">
    <w:name w:val="toc 7"/>
    <w:basedOn w:val="Normal"/>
    <w:next w:val="Normal"/>
    <w:autoRedefine/>
    <w:unhideWhenUsed/>
    <w:rsid w:val="00C55CE4"/>
    <w:pPr>
      <w:spacing w:after="100" w:line="259" w:lineRule="auto"/>
      <w:ind w:left="1320"/>
    </w:pPr>
  </w:style>
  <w:style w:type="paragraph" w:styleId="TOC8">
    <w:name w:val="toc 8"/>
    <w:basedOn w:val="Normal"/>
    <w:next w:val="Normal"/>
    <w:autoRedefine/>
    <w:unhideWhenUsed/>
    <w:rsid w:val="00C55CE4"/>
    <w:pPr>
      <w:spacing w:after="100" w:line="259" w:lineRule="auto"/>
      <w:ind w:left="1540"/>
    </w:pPr>
  </w:style>
  <w:style w:type="paragraph" w:styleId="TOC9">
    <w:name w:val="toc 9"/>
    <w:basedOn w:val="Normal"/>
    <w:next w:val="Normal"/>
    <w:autoRedefine/>
    <w:unhideWhenUsed/>
    <w:rsid w:val="00C55CE4"/>
    <w:pPr>
      <w:spacing w:after="100" w:line="259" w:lineRule="auto"/>
      <w:ind w:left="1760"/>
    </w:pPr>
  </w:style>
  <w:style w:type="character" w:customStyle="1" w:styleId="wikiexternallink">
    <w:name w:val="wikiexternallink"/>
    <w:basedOn w:val="DefaultParagraphFont"/>
    <w:rsid w:val="00C55CE4"/>
  </w:style>
  <w:style w:type="character" w:customStyle="1" w:styleId="wikigeneratedlinkcontent">
    <w:name w:val="wikigeneratedlinkcontent"/>
    <w:basedOn w:val="DefaultParagraphFont"/>
    <w:rsid w:val="00C55CE4"/>
  </w:style>
  <w:style w:type="character" w:customStyle="1" w:styleId="CardsChar">
    <w:name w:val="Cards Char"/>
    <w:link w:val="Cards"/>
    <w:rsid w:val="00C55CE4"/>
    <w:rPr>
      <w:rFonts w:ascii="Georgia" w:eastAsia="ヒラギノ角ゴ Pro W3" w:hAnsi="Georgia" w:cs="Times New Roman"/>
      <w:color w:val="00000A"/>
      <w:sz w:val="18"/>
      <w:szCs w:val="20"/>
    </w:rPr>
  </w:style>
  <w:style w:type="character" w:customStyle="1" w:styleId="StyleBold">
    <w:name w:val="Style Bold"/>
    <w:basedOn w:val="DefaultParagraphFont"/>
    <w:uiPriority w:val="9"/>
    <w:semiHidden/>
    <w:rsid w:val="00C55CE4"/>
    <w:rPr>
      <w:b/>
      <w:bCs/>
    </w:rPr>
  </w:style>
  <w:style w:type="character" w:customStyle="1" w:styleId="Author-Date">
    <w:name w:val="Author-Date"/>
    <w:rsid w:val="00C55CE4"/>
    <w:rPr>
      <w:b/>
      <w:bCs w:val="0"/>
      <w:sz w:val="24"/>
    </w:rPr>
  </w:style>
  <w:style w:type="character" w:customStyle="1" w:styleId="Emphasis2">
    <w:name w:val="Emphasis2"/>
    <w:rsid w:val="00C55CE4"/>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C55CE4"/>
    <w:rPr>
      <w:b/>
      <w:bCs w:val="0"/>
      <w:sz w:val="24"/>
    </w:rPr>
  </w:style>
  <w:style w:type="paragraph" w:customStyle="1" w:styleId="Nothing">
    <w:name w:val="Nothing"/>
    <w:link w:val="NothingChar"/>
    <w:rsid w:val="00C55CE4"/>
    <w:pPr>
      <w:suppressAutoHyphens/>
      <w:spacing w:after="200" w:line="276" w:lineRule="auto"/>
      <w:jc w:val="both"/>
    </w:pPr>
    <w:rPr>
      <w:rFonts w:ascii="Georgia" w:eastAsia="ヒラギノ角ゴ Pro W3" w:hAnsi="Georgia" w:cs="Times New Roman"/>
      <w:color w:val="00000A"/>
      <w:sz w:val="24"/>
      <w:szCs w:val="20"/>
    </w:rPr>
  </w:style>
  <w:style w:type="paragraph" w:customStyle="1" w:styleId="Standard">
    <w:name w:val="Standard"/>
    <w:rsid w:val="00C55CE4"/>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C55CE4"/>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C55CE4"/>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C55CE4"/>
    <w:rPr>
      <w:rFonts w:ascii="Times New Roman" w:eastAsia="Times New Roman" w:hAnsi="Times New Roman" w:cs="Times New Roman"/>
      <w:b/>
      <w:bCs/>
      <w:szCs w:val="24"/>
      <w:u w:val="single"/>
    </w:rPr>
  </w:style>
  <w:style w:type="paragraph" w:customStyle="1" w:styleId="tiny">
    <w:name w:val="tiny"/>
    <w:next w:val="Normal"/>
    <w:link w:val="tinyChar"/>
    <w:autoRedefine/>
    <w:rsid w:val="00C55CE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C55CE4"/>
    <w:rPr>
      <w:rFonts w:ascii="Times New Roman" w:eastAsia="Malgun Gothic" w:hAnsi="Times New Roman" w:cs="Times New Roman"/>
      <w:sz w:val="12"/>
      <w:szCs w:val="24"/>
    </w:rPr>
  </w:style>
  <w:style w:type="character" w:customStyle="1" w:styleId="a">
    <w:name w:val="a"/>
    <w:basedOn w:val="DefaultParagraphFont"/>
    <w:rsid w:val="00C55CE4"/>
  </w:style>
  <w:style w:type="character" w:customStyle="1" w:styleId="l6">
    <w:name w:val="l6"/>
    <w:basedOn w:val="DefaultParagraphFont"/>
    <w:rsid w:val="00C55CE4"/>
  </w:style>
  <w:style w:type="character" w:customStyle="1" w:styleId="l7">
    <w:name w:val="l7"/>
    <w:basedOn w:val="DefaultParagraphFont"/>
    <w:rsid w:val="00C55CE4"/>
  </w:style>
  <w:style w:type="character" w:customStyle="1" w:styleId="l8">
    <w:name w:val="l8"/>
    <w:basedOn w:val="DefaultParagraphFont"/>
    <w:rsid w:val="00C55CE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C55CE4"/>
    <w:rPr>
      <w:rFonts w:ascii="Calibri" w:eastAsia="Times New Roman" w:hAnsi="Calibri" w:cs="Calibri"/>
      <w:sz w:val="24"/>
    </w:rPr>
  </w:style>
  <w:style w:type="character" w:styleId="IntenseEmphasis">
    <w:name w:val="Intense Emphasis"/>
    <w:aliases w:val="ci,Bo,Intense Emphasis3,Intense Emphasis4,Intense Emphasis1111,Minimized Char,Intense Emphasis11111,Intense Emphasis31,Intense Emphasis311,Heading 3 Char1 Char Char Char,Heading 3 Char Char Char Char Char,9.5 p,cites Char Ch,9.5 pt"/>
    <w:basedOn w:val="DefaultParagraphFont"/>
    <w:uiPriority w:val="6"/>
    <w:qFormat/>
    <w:rsid w:val="00C55CE4"/>
    <w:rPr>
      <w:b w:val="0"/>
      <w:sz w:val="22"/>
      <w:u w:val="single"/>
    </w:rPr>
  </w:style>
  <w:style w:type="paragraph" w:customStyle="1" w:styleId="style12">
    <w:name w:val="style12"/>
    <w:basedOn w:val="Normal"/>
    <w:rsid w:val="00C55CE4"/>
    <w:pPr>
      <w:spacing w:before="100" w:beforeAutospacing="1" w:after="100" w:afterAutospacing="1" w:line="259" w:lineRule="auto"/>
    </w:pPr>
    <w:rPr>
      <w:rFonts w:ascii="Times" w:hAnsi="Times"/>
      <w:sz w:val="20"/>
      <w:szCs w:val="20"/>
    </w:rPr>
  </w:style>
  <w:style w:type="character" w:customStyle="1" w:styleId="styleboldunderline">
    <w:name w:val="styleboldunderline"/>
    <w:basedOn w:val="DefaultParagraphFont"/>
    <w:rsid w:val="00C55CE4"/>
  </w:style>
  <w:style w:type="paragraph" w:customStyle="1" w:styleId="nothing0">
    <w:name w:val="nothing"/>
    <w:basedOn w:val="Normal"/>
    <w:rsid w:val="00C55CE4"/>
    <w:pPr>
      <w:spacing w:before="100" w:beforeAutospacing="1" w:after="100" w:afterAutospacing="1" w:line="259" w:lineRule="auto"/>
    </w:pPr>
    <w:rPr>
      <w:rFonts w:ascii="Times" w:hAnsi="Times"/>
      <w:sz w:val="20"/>
      <w:szCs w:val="20"/>
    </w:rPr>
  </w:style>
  <w:style w:type="character" w:customStyle="1" w:styleId="stylestylebold12pt">
    <w:name w:val="stylestylebold12pt"/>
    <w:basedOn w:val="DefaultParagraphFont"/>
    <w:rsid w:val="00C55CE4"/>
  </w:style>
  <w:style w:type="character" w:customStyle="1" w:styleId="EmphasisA">
    <w:name w:val="Emphasis A"/>
    <w:rsid w:val="00C55CE4"/>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55CE4"/>
    <w:pPr>
      <w:spacing w:after="0" w:line="240" w:lineRule="auto"/>
    </w:pPr>
    <w:rPr>
      <w:b/>
      <w:bCs/>
      <w:sz w:val="20"/>
      <w:u w:val="single"/>
    </w:rPr>
  </w:style>
  <w:style w:type="paragraph" w:customStyle="1" w:styleId="CardText">
    <w:name w:val="CardText"/>
    <w:basedOn w:val="Normal"/>
    <w:next w:val="Normal"/>
    <w:link w:val="CardTextChar"/>
    <w:qFormat/>
    <w:rsid w:val="00C55CE4"/>
    <w:pPr>
      <w:spacing w:line="259" w:lineRule="auto"/>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C55CE4"/>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C55CE4"/>
    <w:pPr>
      <w:suppressAutoHyphens/>
      <w:spacing w:line="259"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C55CE4"/>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C55CE4"/>
    <w:pPr>
      <w:suppressAutoHyphens/>
      <w:spacing w:line="259"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C55CE4"/>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C55CE4"/>
    <w:pPr>
      <w:suppressLineNumbers/>
      <w:suppressAutoHyphens/>
      <w:spacing w:before="120" w:after="120" w:line="259" w:lineRule="auto"/>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C55CE4"/>
    <w:pPr>
      <w:suppressAutoHyphens/>
      <w:spacing w:line="259" w:lineRule="auto"/>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C55CE4"/>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C55CE4"/>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C55CE4"/>
    <w:rPr>
      <w:rFonts w:ascii="Times New Roman" w:eastAsia="Times New Roman" w:hAnsi="Times New Roman" w:cs="Times New Roman"/>
      <w:sz w:val="24"/>
      <w:szCs w:val="20"/>
      <w:lang w:eastAsia="zh-CN"/>
    </w:rPr>
  </w:style>
  <w:style w:type="paragraph" w:styleId="List">
    <w:name w:val="List"/>
    <w:basedOn w:val="BodyText"/>
    <w:semiHidden/>
    <w:unhideWhenUsed/>
    <w:rsid w:val="00C55CE4"/>
  </w:style>
  <w:style w:type="paragraph" w:styleId="Subtitle">
    <w:name w:val="Subtitle"/>
    <w:basedOn w:val="Normal"/>
    <w:next w:val="BodyText"/>
    <w:link w:val="SubtitleChar"/>
    <w:qFormat/>
    <w:rsid w:val="00C55CE4"/>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C55CE4"/>
    <w:rPr>
      <w:rFonts w:ascii="Calibri" w:eastAsia="Times New Roman" w:hAnsi="Calibri" w:cs="Garamond"/>
      <w:b/>
      <w:bCs/>
      <w:i/>
      <w:iCs/>
      <w:sz w:val="24"/>
      <w:lang w:eastAsia="zh-CN"/>
    </w:rPr>
  </w:style>
  <w:style w:type="paragraph" w:styleId="BodyTextIndent">
    <w:name w:val="Body Text Indent"/>
    <w:basedOn w:val="Normal"/>
    <w:link w:val="BodyTextIndentChar"/>
    <w:semiHidden/>
    <w:unhideWhenUsed/>
    <w:rsid w:val="00C55CE4"/>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C55CE4"/>
    <w:rPr>
      <w:rFonts w:ascii="Calibri" w:eastAsia="Times New Roman" w:hAnsi="Calibri" w:cs="Garamond"/>
      <w:sz w:val="24"/>
      <w:lang w:eastAsia="zh-CN"/>
    </w:rPr>
  </w:style>
  <w:style w:type="paragraph" w:styleId="BodyText2">
    <w:name w:val="Body Text 2"/>
    <w:basedOn w:val="Normal"/>
    <w:link w:val="BodyText2Char"/>
    <w:semiHidden/>
    <w:unhideWhenUsed/>
    <w:rsid w:val="00C55CE4"/>
    <w:pPr>
      <w:suppressAutoHyphens/>
      <w:spacing w:line="259" w:lineRule="auto"/>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C55CE4"/>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C55CE4"/>
    <w:pPr>
      <w:suppressAutoHyphens/>
      <w:spacing w:after="120" w:line="259" w:lineRule="auto"/>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C55CE4"/>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C55CE4"/>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C55CE4"/>
    <w:rPr>
      <w:rFonts w:ascii="Calibri" w:eastAsia="Times New Roman" w:hAnsi="Calibri" w:cs="Garamond"/>
      <w:sz w:val="24"/>
      <w:lang w:eastAsia="zh-CN"/>
    </w:rPr>
  </w:style>
  <w:style w:type="paragraph" w:styleId="BodyTextIndent3">
    <w:name w:val="Body Text Indent 3"/>
    <w:basedOn w:val="Normal"/>
    <w:link w:val="BodyTextIndent3Char"/>
    <w:semiHidden/>
    <w:unhideWhenUsed/>
    <w:rsid w:val="00C55CE4"/>
    <w:pPr>
      <w:suppressAutoHyphens/>
      <w:spacing w:line="259" w:lineRule="auto"/>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C55CE4"/>
    <w:rPr>
      <w:rFonts w:ascii="Times New Roman" w:eastAsia="Times New Roman" w:hAnsi="Times New Roman" w:cs="Times New Roman"/>
      <w:sz w:val="24"/>
      <w:szCs w:val="20"/>
      <w:lang w:eastAsia="zh-CN"/>
    </w:rPr>
  </w:style>
  <w:style w:type="paragraph" w:styleId="BlockText">
    <w:name w:val="Block Text"/>
    <w:basedOn w:val="Normal"/>
    <w:semiHidden/>
    <w:unhideWhenUsed/>
    <w:rsid w:val="00C55CE4"/>
    <w:pPr>
      <w:tabs>
        <w:tab w:val="left" w:pos="0"/>
        <w:tab w:val="left" w:pos="720"/>
      </w:tabs>
      <w:suppressAutoHyphens/>
      <w:spacing w:line="259" w:lineRule="auto"/>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C55CE4"/>
    <w:rPr>
      <w:b/>
      <w:bCs/>
    </w:rPr>
  </w:style>
  <w:style w:type="character" w:customStyle="1" w:styleId="CommentSubjectChar">
    <w:name w:val="Comment Subject Char"/>
    <w:basedOn w:val="CommentTextChar"/>
    <w:link w:val="CommentSubject"/>
    <w:rsid w:val="00C55CE4"/>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C55CE4"/>
    <w:pPr>
      <w:keepNext/>
      <w:suppressAutoHyphens/>
      <w:spacing w:before="240" w:after="120" w:line="259" w:lineRule="auto"/>
    </w:pPr>
    <w:rPr>
      <w:rFonts w:ascii="Arial" w:eastAsia="Arial Unicode MS" w:hAnsi="Arial" w:cs="Arial Unicode MS"/>
      <w:sz w:val="28"/>
      <w:szCs w:val="28"/>
      <w:lang w:eastAsia="zh-CN"/>
    </w:rPr>
  </w:style>
  <w:style w:type="paragraph" w:customStyle="1" w:styleId="Index">
    <w:name w:val="Index"/>
    <w:basedOn w:val="Normal"/>
    <w:rsid w:val="00C55CE4"/>
    <w:pPr>
      <w:suppressLineNumbers/>
      <w:suppressAutoHyphens/>
      <w:spacing w:line="259" w:lineRule="auto"/>
    </w:pPr>
    <w:rPr>
      <w:rFonts w:ascii="Times New Roman" w:eastAsia="Times New Roman" w:hAnsi="Times New Roman" w:cs="Times New Roman"/>
      <w:sz w:val="24"/>
      <w:lang w:eastAsia="zh-CN"/>
    </w:rPr>
  </w:style>
  <w:style w:type="paragraph" w:customStyle="1" w:styleId="HTMLBody">
    <w:name w:val="HTML Body"/>
    <w:rsid w:val="00C55CE4"/>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C55CE4"/>
  </w:style>
  <w:style w:type="character" w:styleId="FootnoteReference">
    <w:name w:val="footnote reference"/>
    <w:unhideWhenUsed/>
    <w:rsid w:val="00C55CE4"/>
    <w:rPr>
      <w:vertAlign w:val="superscript"/>
    </w:rPr>
  </w:style>
  <w:style w:type="character" w:styleId="CommentReference">
    <w:name w:val="annotation reference"/>
    <w:unhideWhenUsed/>
    <w:rsid w:val="00C55CE4"/>
    <w:rPr>
      <w:sz w:val="16"/>
      <w:szCs w:val="16"/>
    </w:rPr>
  </w:style>
  <w:style w:type="character" w:styleId="EndnoteReference">
    <w:name w:val="endnote reference"/>
    <w:semiHidden/>
    <w:unhideWhenUsed/>
    <w:rsid w:val="00C55CE4"/>
    <w:rPr>
      <w:vertAlign w:val="superscript"/>
    </w:rPr>
  </w:style>
  <w:style w:type="character" w:customStyle="1" w:styleId="Absatz-Standardschriftart">
    <w:name w:val="Absatz-Standardschriftart"/>
    <w:rsid w:val="00C55CE4"/>
  </w:style>
  <w:style w:type="character" w:customStyle="1" w:styleId="WW-Absatz-Standardschriftart">
    <w:name w:val="WW-Absatz-Standardschriftart"/>
    <w:rsid w:val="00C55CE4"/>
  </w:style>
  <w:style w:type="character" w:customStyle="1" w:styleId="WW-Absatz-Standardschriftart1">
    <w:name w:val="WW-Absatz-Standardschriftart1"/>
    <w:rsid w:val="00C55CE4"/>
  </w:style>
  <w:style w:type="character" w:customStyle="1" w:styleId="WW8Num4z0">
    <w:name w:val="WW8Num4z0"/>
    <w:rsid w:val="00C55CE4"/>
    <w:rPr>
      <w:i w:val="0"/>
      <w:iCs w:val="0"/>
    </w:rPr>
  </w:style>
  <w:style w:type="character" w:customStyle="1" w:styleId="WW8Num6z0">
    <w:name w:val="WW8Num6z0"/>
    <w:rsid w:val="00C55CE4"/>
    <w:rPr>
      <w:rFonts w:ascii="Times New Roman" w:eastAsia="Times New Roman" w:hAnsi="Times New Roman" w:cs="Times New Roman" w:hint="default"/>
    </w:rPr>
  </w:style>
  <w:style w:type="character" w:customStyle="1" w:styleId="WW8Num6z1">
    <w:name w:val="WW8Num6z1"/>
    <w:rsid w:val="00C55CE4"/>
    <w:rPr>
      <w:rFonts w:ascii="Courier New" w:hAnsi="Courier New" w:cs="Courier New" w:hint="default"/>
    </w:rPr>
  </w:style>
  <w:style w:type="character" w:customStyle="1" w:styleId="WW8Num6z2">
    <w:name w:val="WW8Num6z2"/>
    <w:rsid w:val="00C55CE4"/>
    <w:rPr>
      <w:rFonts w:ascii="Wingdings" w:hAnsi="Wingdings" w:cs="Wingdings" w:hint="default"/>
    </w:rPr>
  </w:style>
  <w:style w:type="character" w:customStyle="1" w:styleId="WW8Num6z3">
    <w:name w:val="WW8Num6z3"/>
    <w:rsid w:val="00C55CE4"/>
    <w:rPr>
      <w:rFonts w:ascii="Symbol" w:hAnsi="Symbol" w:cs="Symbol" w:hint="default"/>
    </w:rPr>
  </w:style>
  <w:style w:type="character" w:customStyle="1" w:styleId="EndnoteCharacters">
    <w:name w:val="Endnote Characters"/>
    <w:rsid w:val="00C55CE4"/>
    <w:rPr>
      <w:vertAlign w:val="superscript"/>
    </w:rPr>
  </w:style>
  <w:style w:type="character" w:customStyle="1" w:styleId="FootnoteCharacters">
    <w:name w:val="Footnote Characters"/>
    <w:rsid w:val="00C55CE4"/>
    <w:rPr>
      <w:vertAlign w:val="superscript"/>
    </w:rPr>
  </w:style>
  <w:style w:type="character" w:customStyle="1" w:styleId="CharacterStyle2">
    <w:name w:val="Character Style 2"/>
    <w:uiPriority w:val="99"/>
    <w:rsid w:val="00C55CE4"/>
    <w:rPr>
      <w:sz w:val="20"/>
      <w:szCs w:val="20"/>
    </w:rPr>
  </w:style>
  <w:style w:type="numbering" w:customStyle="1" w:styleId="NoList1">
    <w:name w:val="No List1"/>
    <w:next w:val="NoList"/>
    <w:uiPriority w:val="99"/>
    <w:semiHidden/>
    <w:unhideWhenUsed/>
    <w:rsid w:val="00C55CE4"/>
  </w:style>
  <w:style w:type="character" w:customStyle="1" w:styleId="Heading1Char1">
    <w:name w:val="Heading 1 Char1"/>
    <w:aliases w:val="Hat Char1"/>
    <w:uiPriority w:val="1"/>
    <w:rsid w:val="00C55CE4"/>
    <w:rPr>
      <w:rFonts w:ascii="Arial" w:hAnsi="Arial" w:cs="Arial"/>
      <w:b/>
      <w:bCs/>
      <w:kern w:val="32"/>
      <w:sz w:val="28"/>
      <w:szCs w:val="32"/>
    </w:rPr>
  </w:style>
  <w:style w:type="paragraph" w:customStyle="1" w:styleId="BlockTitle2">
    <w:name w:val="Block Title2"/>
    <w:basedOn w:val="Normal"/>
    <w:next w:val="Normal"/>
    <w:rsid w:val="00C55CE4"/>
    <w:pPr>
      <w:spacing w:after="240" w:line="259" w:lineRule="auto"/>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C55CE4"/>
    <w:pPr>
      <w:keepLines w:val="0"/>
      <w:pageBreakBefore w:val="0"/>
      <w:spacing w:before="0" w:after="240" w:line="259" w:lineRule="auto"/>
    </w:pPr>
    <w:rPr>
      <w:color w:val="2E74B5" w:themeColor="accent1" w:themeShade="BF"/>
      <w:sz w:val="28"/>
      <w:szCs w:val="28"/>
    </w:rPr>
  </w:style>
  <w:style w:type="paragraph" w:customStyle="1" w:styleId="TxBrp1">
    <w:name w:val="TxBr_p1"/>
    <w:basedOn w:val="Normal"/>
    <w:rsid w:val="00C55CE4"/>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C55CE4"/>
    <w:pPr>
      <w:spacing w:before="100" w:beforeAutospacing="1" w:after="100" w:afterAutospacing="1" w:line="259" w:lineRule="auto"/>
    </w:pPr>
    <w:rPr>
      <w:rFonts w:ascii="Times New Roman" w:eastAsia="Times New Roman" w:hAnsi="Times New Roman" w:cs="Times New Roman"/>
      <w:sz w:val="24"/>
    </w:rPr>
  </w:style>
  <w:style w:type="paragraph" w:customStyle="1" w:styleId="hat">
    <w:name w:val="hat"/>
    <w:basedOn w:val="Normal"/>
    <w:next w:val="Normal"/>
    <w:rsid w:val="00C55CE4"/>
    <w:pPr>
      <w:spacing w:before="240" w:after="240" w:line="259" w:lineRule="auto"/>
      <w:jc w:val="center"/>
      <w:outlineLvl w:val="0"/>
    </w:pPr>
    <w:rPr>
      <w:rFonts w:ascii="Times New Roman" w:eastAsia="Times New Roman" w:hAnsi="Times New Roman" w:cs="Arial"/>
      <w:b/>
      <w:bCs/>
      <w:sz w:val="32"/>
      <w:u w:val="single"/>
    </w:rPr>
  </w:style>
  <w:style w:type="character" w:customStyle="1" w:styleId="apple-style-span">
    <w:name w:val="apple-style-span"/>
    <w:rsid w:val="00C55CE4"/>
  </w:style>
  <w:style w:type="paragraph" w:customStyle="1" w:styleId="norm">
    <w:name w:val="norm"/>
    <w:basedOn w:val="Normal"/>
    <w:uiPriority w:val="99"/>
    <w:rsid w:val="00C55CE4"/>
    <w:pPr>
      <w:spacing w:before="100" w:beforeAutospacing="1" w:after="100" w:afterAutospacing="1" w:line="259" w:lineRule="auto"/>
    </w:pPr>
    <w:rPr>
      <w:rFonts w:ascii="Times New Roman" w:eastAsia="Times New Roman" w:hAnsi="Times New Roman" w:cs="Times New Roman"/>
      <w:sz w:val="24"/>
    </w:rPr>
  </w:style>
  <w:style w:type="character" w:customStyle="1" w:styleId="hit">
    <w:name w:val="hit"/>
    <w:rsid w:val="00C55CE4"/>
  </w:style>
  <w:style w:type="character" w:customStyle="1" w:styleId="btx1">
    <w:name w:val="btx1"/>
    <w:rsid w:val="00C55CE4"/>
    <w:rPr>
      <w:rFonts w:ascii="Verdana" w:hAnsi="Verdana" w:cs="Arial" w:hint="default"/>
      <w:sz w:val="24"/>
      <w:szCs w:val="24"/>
    </w:rPr>
  </w:style>
  <w:style w:type="character" w:customStyle="1" w:styleId="strong-blue">
    <w:name w:val="strong-blue"/>
    <w:rsid w:val="00C55CE4"/>
    <w:rPr>
      <w:b/>
      <w:bCs/>
      <w:color w:val="1181C9"/>
    </w:rPr>
  </w:style>
  <w:style w:type="character" w:customStyle="1" w:styleId="UnderlineBold">
    <w:name w:val="Underline + Bold"/>
    <w:uiPriority w:val="1"/>
    <w:qFormat/>
    <w:rsid w:val="00C55CE4"/>
    <w:rPr>
      <w:b/>
      <w:sz w:val="20"/>
      <w:u w:val="single"/>
    </w:rPr>
  </w:style>
  <w:style w:type="character" w:customStyle="1" w:styleId="CiteChar">
    <w:name w:val="Cite Char"/>
    <w:rsid w:val="00C55CE4"/>
    <w:rPr>
      <w:rFonts w:ascii="Arial" w:eastAsia="Calibri" w:hAnsi="Arial"/>
      <w:b/>
      <w:sz w:val="24"/>
      <w:szCs w:val="22"/>
      <w:u w:val="single"/>
    </w:rPr>
  </w:style>
  <w:style w:type="paragraph" w:customStyle="1" w:styleId="NormalText">
    <w:name w:val="Normal Text"/>
    <w:basedOn w:val="Normal"/>
    <w:autoRedefine/>
    <w:rsid w:val="00C55CE4"/>
    <w:pPr>
      <w:spacing w:line="259" w:lineRule="auto"/>
      <w:jc w:val="both"/>
    </w:pPr>
    <w:rPr>
      <w:rFonts w:ascii="TimesNewRomanPSMT" w:eastAsia="Times New Roman" w:hAnsi="TimesNewRomanPSMT" w:cs="Times New Roman"/>
      <w:sz w:val="24"/>
      <w:szCs w:val="26"/>
    </w:rPr>
  </w:style>
  <w:style w:type="character" w:customStyle="1" w:styleId="Style8pt">
    <w:name w:val="Style 8 pt"/>
    <w:rsid w:val="00C55CE4"/>
    <w:rPr>
      <w:rFonts w:ascii="Times New Roman" w:hAnsi="Times New Roman"/>
      <w:sz w:val="16"/>
    </w:rPr>
  </w:style>
  <w:style w:type="paragraph" w:customStyle="1" w:styleId="HotRoute">
    <w:name w:val="Hot Route"/>
    <w:basedOn w:val="Normal"/>
    <w:link w:val="HotRouteChar"/>
    <w:rsid w:val="00C55CE4"/>
    <w:pPr>
      <w:spacing w:line="259" w:lineRule="auto"/>
      <w:ind w:left="144"/>
    </w:pPr>
    <w:rPr>
      <w:rFonts w:ascii="Times New Roman" w:eastAsia="Times New Roman" w:hAnsi="Times New Roman" w:cs="Times New Roman"/>
      <w:sz w:val="24"/>
    </w:rPr>
  </w:style>
  <w:style w:type="character" w:customStyle="1" w:styleId="HotRouteChar">
    <w:name w:val="Hot Route Char"/>
    <w:link w:val="HotRoute"/>
    <w:locked/>
    <w:rsid w:val="00C55CE4"/>
    <w:rPr>
      <w:rFonts w:ascii="Times New Roman" w:eastAsia="Times New Roman" w:hAnsi="Times New Roman" w:cs="Times New Roman"/>
      <w:sz w:val="24"/>
    </w:rPr>
  </w:style>
  <w:style w:type="character" w:customStyle="1" w:styleId="StyleUnderlineChar">
    <w:name w:val="Style Underline Char"/>
    <w:rsid w:val="00C55CE4"/>
    <w:rPr>
      <w:u w:val="single"/>
    </w:rPr>
  </w:style>
  <w:style w:type="character" w:customStyle="1" w:styleId="PlainTextChar">
    <w:name w:val="Plain Text Char"/>
    <w:link w:val="PlainText"/>
    <w:rsid w:val="00C55CE4"/>
    <w:rPr>
      <w:rFonts w:ascii="Courier New" w:hAnsi="Courier New" w:cs="Courier New"/>
    </w:rPr>
  </w:style>
  <w:style w:type="paragraph" w:styleId="PlainText">
    <w:name w:val="Plain Text"/>
    <w:basedOn w:val="Normal"/>
    <w:link w:val="PlainTextChar"/>
    <w:rsid w:val="00C55CE4"/>
    <w:pPr>
      <w:spacing w:line="259" w:lineRule="auto"/>
    </w:pPr>
    <w:rPr>
      <w:rFonts w:ascii="Courier New" w:hAnsi="Courier New" w:cs="Courier New"/>
    </w:rPr>
  </w:style>
  <w:style w:type="character" w:customStyle="1" w:styleId="PlainTextChar1">
    <w:name w:val="Plain Text Char1"/>
    <w:basedOn w:val="DefaultParagraphFont"/>
    <w:rsid w:val="00C55CE4"/>
    <w:rPr>
      <w:rFonts w:ascii="Consolas" w:hAnsi="Consolas" w:cs="Calibri"/>
      <w:sz w:val="21"/>
      <w:szCs w:val="21"/>
    </w:rPr>
  </w:style>
  <w:style w:type="character" w:customStyle="1" w:styleId="blue">
    <w:name w:val="blue"/>
    <w:rsid w:val="00C55CE4"/>
  </w:style>
  <w:style w:type="character" w:customStyle="1" w:styleId="MicroTextChar">
    <w:name w:val="MicroText Char"/>
    <w:rsid w:val="00C55CE4"/>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C55CE4"/>
    <w:pPr>
      <w:spacing w:line="259" w:lineRule="auto"/>
      <w:ind w:right="-14"/>
      <w:contextualSpacing/>
    </w:pPr>
    <w:rPr>
      <w:rFonts w:ascii="Times New Roman" w:hAnsi="Times New Roman" w:cs="Times New Roman"/>
      <w:sz w:val="20"/>
    </w:rPr>
  </w:style>
  <w:style w:type="character" w:customStyle="1" w:styleId="1AChushushChar">
    <w:name w:val="1AChushush Char"/>
    <w:link w:val="1AChushush"/>
    <w:rsid w:val="00C55CE4"/>
    <w:rPr>
      <w:rFonts w:ascii="Times New Roman" w:hAnsi="Times New Roman" w:cs="Times New Roman"/>
      <w:sz w:val="20"/>
    </w:rPr>
  </w:style>
  <w:style w:type="character" w:customStyle="1" w:styleId="StyleunderlineVerdana">
    <w:name w:val="Style underline + Verdana"/>
    <w:rsid w:val="00C55CE4"/>
    <w:rPr>
      <w:rFonts w:ascii="Verdana" w:hAnsi="Verdana"/>
      <w:b/>
      <w:bCs/>
      <w:sz w:val="20"/>
      <w:u w:val="single"/>
    </w:rPr>
  </w:style>
  <w:style w:type="character" w:customStyle="1" w:styleId="nw">
    <w:name w:val="nw"/>
    <w:rsid w:val="00C55CE4"/>
  </w:style>
  <w:style w:type="character" w:customStyle="1" w:styleId="cardCharChar">
    <w:name w:val="card Char Char"/>
    <w:rsid w:val="00C55CE4"/>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C55CE4"/>
    <w:rPr>
      <w:rFonts w:eastAsia="Calibri"/>
      <w:b/>
      <w:sz w:val="24"/>
      <w:szCs w:val="22"/>
    </w:rPr>
  </w:style>
  <w:style w:type="character" w:customStyle="1" w:styleId="NothingChar">
    <w:name w:val="Nothing Char"/>
    <w:link w:val="Nothing"/>
    <w:rsid w:val="00C55CE4"/>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C55CE4"/>
    <w:rPr>
      <w:rFonts w:ascii="Georgia" w:hAnsi="Georgia"/>
      <w:b/>
      <w:sz w:val="24"/>
      <w:u w:val="single"/>
    </w:rPr>
  </w:style>
  <w:style w:type="character" w:customStyle="1" w:styleId="pmterms1">
    <w:name w:val="pmterms1"/>
    <w:basedOn w:val="DefaultParagraphFont"/>
    <w:rsid w:val="00C55CE4"/>
  </w:style>
  <w:style w:type="character" w:customStyle="1" w:styleId="EmphasizeThis">
    <w:name w:val="EmphasizeThis"/>
    <w:rsid w:val="00C55CE4"/>
    <w:rPr>
      <w:rFonts w:ascii="Georgia" w:hAnsi="Georgia"/>
      <w:b/>
      <w:iCs/>
      <w:sz w:val="24"/>
      <w:u w:val="thick"/>
    </w:rPr>
  </w:style>
  <w:style w:type="paragraph" w:customStyle="1" w:styleId="Tag0">
    <w:name w:val="Tag!!"/>
    <w:basedOn w:val="Normal"/>
    <w:link w:val="TagChar0"/>
    <w:qFormat/>
    <w:rsid w:val="00C55CE4"/>
    <w:pPr>
      <w:spacing w:line="259" w:lineRule="auto"/>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C55CE4"/>
    <w:rPr>
      <w:rFonts w:ascii="Times New Roman" w:eastAsia="Times New Roman" w:hAnsi="Times New Roman" w:cs="Times New Roman"/>
      <w:b/>
      <w:sz w:val="24"/>
    </w:rPr>
  </w:style>
  <w:style w:type="paragraph" w:customStyle="1" w:styleId="Citation">
    <w:name w:val="Citation"/>
    <w:basedOn w:val="Normal"/>
    <w:uiPriority w:val="6"/>
    <w:qFormat/>
    <w:rsid w:val="00C55CE4"/>
    <w:pPr>
      <w:spacing w:line="259" w:lineRule="auto"/>
    </w:pPr>
    <w:rPr>
      <w:rFonts w:ascii="Times New Roman" w:hAnsi="Times New Roman" w:cs="Times New Roman"/>
      <w:b/>
      <w:sz w:val="24"/>
    </w:rPr>
  </w:style>
  <w:style w:type="paragraph" w:customStyle="1" w:styleId="Smalltext">
    <w:name w:val="Small text"/>
    <w:aliases w:val="Quote1,Quote11"/>
    <w:basedOn w:val="Normal"/>
    <w:link w:val="SmalltextChar"/>
    <w:qFormat/>
    <w:rsid w:val="00C55CE4"/>
    <w:pPr>
      <w:spacing w:line="259" w:lineRule="auto"/>
    </w:pPr>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C55CE4"/>
    <w:rPr>
      <w:rFonts w:ascii="Times New Roman" w:eastAsia="PMingLiU" w:hAnsi="Times New Roman" w:cs="Times New Roman"/>
      <w:sz w:val="14"/>
    </w:rPr>
  </w:style>
  <w:style w:type="character" w:customStyle="1" w:styleId="BodyText1">
    <w:name w:val="Body Text1"/>
    <w:basedOn w:val="DefaultParagraphFont"/>
    <w:rsid w:val="00C55CE4"/>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C55CE4"/>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C55CE4"/>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C55CE4"/>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C55CE4"/>
    <w:pPr>
      <w:spacing w:line="259" w:lineRule="auto"/>
      <w:ind w:left="1008" w:right="720"/>
    </w:pPr>
    <w:rPr>
      <w:rFonts w:ascii="Arial" w:eastAsia="Times New Roman" w:hAnsi="Arial" w:cs="Times New Roman"/>
      <w:color w:val="000000"/>
      <w:sz w:val="16"/>
    </w:rPr>
  </w:style>
  <w:style w:type="character" w:customStyle="1" w:styleId="highlight2">
    <w:name w:val="highlight2"/>
    <w:rsid w:val="00C55CE4"/>
    <w:rPr>
      <w:rFonts w:ascii="Arial" w:hAnsi="Arial"/>
      <w:b/>
      <w:sz w:val="19"/>
      <w:u w:val="thick"/>
      <w:bdr w:val="none" w:sz="0" w:space="0" w:color="auto"/>
      <w:shd w:val="clear" w:color="auto" w:fill="auto"/>
    </w:rPr>
  </w:style>
  <w:style w:type="character" w:customStyle="1" w:styleId="evidencetextChar1">
    <w:name w:val="evidence text Char1"/>
    <w:link w:val="evidencetext"/>
    <w:rsid w:val="00C55CE4"/>
    <w:rPr>
      <w:rFonts w:ascii="Arial" w:eastAsia="Times New Roman" w:hAnsi="Arial" w:cs="Times New Roman"/>
      <w:color w:val="000000"/>
      <w:sz w:val="16"/>
    </w:rPr>
  </w:style>
  <w:style w:type="paragraph" w:customStyle="1" w:styleId="BoldUnderlining">
    <w:name w:val="Bold Underlining"/>
    <w:basedOn w:val="Normal"/>
    <w:link w:val="BoldUnderliningChar"/>
    <w:rsid w:val="00C55CE4"/>
    <w:pPr>
      <w:spacing w:line="259" w:lineRule="auto"/>
    </w:pPr>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C55CE4"/>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C55CE4"/>
  </w:style>
  <w:style w:type="character" w:customStyle="1" w:styleId="spelle">
    <w:name w:val="spelle"/>
    <w:basedOn w:val="DefaultParagraphFont"/>
    <w:rsid w:val="00C55CE4"/>
  </w:style>
  <w:style w:type="paragraph" w:customStyle="1" w:styleId="normal1">
    <w:name w:val="normal1"/>
    <w:basedOn w:val="Normal"/>
    <w:rsid w:val="00C55CE4"/>
    <w:pPr>
      <w:spacing w:before="100" w:beforeAutospacing="1" w:after="100" w:afterAutospacing="1" w:line="240" w:lineRule="auto"/>
    </w:pPr>
    <w:rPr>
      <w:rFonts w:ascii="Times" w:hAnsi="Times"/>
      <w:sz w:val="20"/>
      <w:szCs w:val="20"/>
    </w:rPr>
  </w:style>
  <w:style w:type="paragraph" w:customStyle="1" w:styleId="paragraph">
    <w:name w:val="paragraph"/>
    <w:basedOn w:val="Normal"/>
    <w:rsid w:val="00C55CE4"/>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C55CE4"/>
  </w:style>
  <w:style w:type="character" w:customStyle="1" w:styleId="eop">
    <w:name w:val="eop"/>
    <w:basedOn w:val="DefaultParagraphFont"/>
    <w:rsid w:val="00C55CE4"/>
  </w:style>
  <w:style w:type="character" w:customStyle="1" w:styleId="spellingerror">
    <w:name w:val="spellingerror"/>
    <w:basedOn w:val="DefaultParagraphFont"/>
    <w:rsid w:val="00C55CE4"/>
  </w:style>
  <w:style w:type="paragraph" w:customStyle="1" w:styleId="Emphasis1">
    <w:name w:val="Emphasis1"/>
    <w:basedOn w:val="Normal"/>
    <w:autoRedefine/>
    <w:uiPriority w:val="7"/>
    <w:qFormat/>
    <w:rsid w:val="00C55CE4"/>
    <w:pPr>
      <w:pBdr>
        <w:top w:val="single" w:sz="4" w:space="1" w:color="auto"/>
        <w:left w:val="single" w:sz="4" w:space="4" w:color="auto"/>
        <w:bottom w:val="single" w:sz="4" w:space="1" w:color="auto"/>
        <w:right w:val="single" w:sz="4" w:space="4" w:color="auto"/>
      </w:pBdr>
      <w:spacing w:line="259" w:lineRule="auto"/>
      <w:ind w:left="720"/>
      <w:jc w:val="both"/>
    </w:pPr>
    <w:rPr>
      <w:b/>
      <w:iCs/>
      <w:u w:val="single"/>
      <w:bdr w:val="single" w:sz="8" w:space="0" w:color="auto"/>
    </w:rPr>
  </w:style>
  <w:style w:type="character" w:customStyle="1" w:styleId="Bodytext21">
    <w:name w:val="Body text (2)_"/>
    <w:basedOn w:val="DefaultParagraphFont"/>
    <w:link w:val="Bodytext22"/>
    <w:locked/>
    <w:rsid w:val="00C55CE4"/>
    <w:rPr>
      <w:rFonts w:ascii="Georgia" w:eastAsia="Georgia" w:hAnsi="Georgia" w:cs="Georgia"/>
      <w:sz w:val="17"/>
      <w:szCs w:val="17"/>
      <w:shd w:val="clear" w:color="auto" w:fill="FFFFFF"/>
    </w:rPr>
  </w:style>
  <w:style w:type="paragraph" w:customStyle="1" w:styleId="Bodytext22">
    <w:name w:val="Body text (2)"/>
    <w:basedOn w:val="Normal"/>
    <w:link w:val="Bodytext21"/>
    <w:rsid w:val="00C55CE4"/>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C55CE4"/>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C55CE4"/>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paragraph" w:styleId="TOCHeading">
    <w:name w:val="TOC Heading"/>
    <w:basedOn w:val="Heading1"/>
    <w:next w:val="Normal"/>
    <w:uiPriority w:val="39"/>
    <w:unhideWhenUsed/>
    <w:qFormat/>
    <w:rsid w:val="007F30B9"/>
    <w:pPr>
      <w:pageBreakBefore w:val="0"/>
      <w:pBdr>
        <w:top w:val="none" w:sz="0" w:space="0" w:color="auto"/>
        <w:left w:val="none" w:sz="0" w:space="0" w:color="auto"/>
        <w:bottom w:val="none" w:sz="0" w:space="0" w:color="auto"/>
        <w:right w:val="none" w:sz="0" w:space="0" w:color="auto"/>
      </w:pBdr>
      <w:spacing w:line="259" w:lineRule="auto"/>
      <w:jc w:val="left"/>
      <w:outlineLvl w:val="9"/>
    </w:pPr>
    <w:rPr>
      <w:rFonts w:asciiTheme="majorHAnsi" w:hAnsiTheme="majorHAnsi"/>
      <w:b w:val="0"/>
      <w:color w:val="2E74B5" w:themeColor="accent1" w:themeShade="BF"/>
      <w:sz w:val="32"/>
    </w:rPr>
  </w:style>
  <w:style w:type="character" w:customStyle="1" w:styleId="aqj">
    <w:name w:val="aqj"/>
    <w:basedOn w:val="DefaultParagraphFont"/>
    <w:rsid w:val="00314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385259">
      <w:bodyDiv w:val="1"/>
      <w:marLeft w:val="0"/>
      <w:marRight w:val="0"/>
      <w:marTop w:val="0"/>
      <w:marBottom w:val="0"/>
      <w:divBdr>
        <w:top w:val="none" w:sz="0" w:space="0" w:color="auto"/>
        <w:left w:val="none" w:sz="0" w:space="0" w:color="auto"/>
        <w:bottom w:val="none" w:sz="0" w:space="0" w:color="auto"/>
        <w:right w:val="none" w:sz="0" w:space="0" w:color="auto"/>
      </w:divBdr>
    </w:div>
    <w:div w:id="276716660">
      <w:bodyDiv w:val="1"/>
      <w:marLeft w:val="0"/>
      <w:marRight w:val="0"/>
      <w:marTop w:val="0"/>
      <w:marBottom w:val="0"/>
      <w:divBdr>
        <w:top w:val="none" w:sz="0" w:space="0" w:color="auto"/>
        <w:left w:val="none" w:sz="0" w:space="0" w:color="auto"/>
        <w:bottom w:val="none" w:sz="0" w:space="0" w:color="auto"/>
        <w:right w:val="none" w:sz="0" w:space="0" w:color="auto"/>
      </w:divBdr>
    </w:div>
    <w:div w:id="174760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amazonaws.com/academia.edu.documents/32252747/Silenced_memories-1.pdf?AWSAccessKeyId=AKIAIWOWYYGZ2Y53UL3A&amp;Expires=1499289424&amp;Signature=kNPHTbpi4eOiyMwCvmblEyfrKd0%3D&amp;response-content-disposition=inline%3B%20filename%3DSilenced_Memories_An_examination_of_the.pdf" TargetMode="External"/><Relationship Id="rId13" Type="http://schemas.openxmlformats.org/officeDocument/2006/relationships/hyperlink" Target="https://www.academia.edu/21900566/Black_Interiority_Freedom_and_the_Impossibility_of_Living" TargetMode="External"/><Relationship Id="rId18" Type="http://schemas.openxmlformats.org/officeDocument/2006/relationships/hyperlink" Target="http://susanbuckmorss.info/text/commonist-ethic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usanbuckmorss.info/text/commonist-ethics/" TargetMode="External"/><Relationship Id="rId7" Type="http://schemas.openxmlformats.org/officeDocument/2006/relationships/endnotes" Target="endnotes.xml"/><Relationship Id="rId12" Type="http://schemas.openxmlformats.org/officeDocument/2006/relationships/hyperlink" Target="http://londonprogressivejournal.com/article/view/628/haitian-tragedy-and-white-mans-burden-redux" TargetMode="External"/><Relationship Id="rId17" Type="http://schemas.openxmlformats.org/officeDocument/2006/relationships/hyperlink" Target="http://susanbuckmorss.info/text/commonist-ethic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sanbuckmorss.info/text/commonist-ethics/" TargetMode="External"/><Relationship Id="rId20" Type="http://schemas.openxmlformats.org/officeDocument/2006/relationships/hyperlink" Target="http://susanbuckmorss.info/text/commonist-eth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onpenumbra.org/article/the-ruse-of-analogy-blackness-in-asian-american-and-disability-studies/" TargetMode="External"/><Relationship Id="rId24" Type="http://schemas.openxmlformats.org/officeDocument/2006/relationships/hyperlink" Target="http://clogic.eserver.org/1-1/meyerson.html" TargetMode="External"/><Relationship Id="rId5" Type="http://schemas.openxmlformats.org/officeDocument/2006/relationships/webSettings" Target="webSettings.xml"/><Relationship Id="rId15" Type="http://schemas.openxmlformats.org/officeDocument/2006/relationships/hyperlink" Target="http://susanbuckmorss.info/text/commonist-ethics/" TargetMode="External"/><Relationship Id="rId23" Type="http://schemas.openxmlformats.org/officeDocument/2006/relationships/hyperlink" Target="http://susanbuckmorss.info/text/commonist-ethics/" TargetMode="External"/><Relationship Id="rId10" Type="http://schemas.openxmlformats.org/officeDocument/2006/relationships/hyperlink" Target="http://www.usprisonculture.com/blog/wp-content/uploads/2014/10/STPPcritiqueofconcept.pdf)-" TargetMode="External"/><Relationship Id="rId19" Type="http://schemas.openxmlformats.org/officeDocument/2006/relationships/hyperlink" Target="http://susanbuckmorss.info/text/commonist-ethics/" TargetMode="External"/><Relationship Id="rId4" Type="http://schemas.openxmlformats.org/officeDocument/2006/relationships/settings" Target="settings.xml"/><Relationship Id="rId9" Type="http://schemas.openxmlformats.org/officeDocument/2006/relationships/hyperlink" Target="http://s3.amazonaws.com/academia.edu.documents/32252747/Silenced_memories-1.pdf?AWSAccessKeyId=AKIAIWOWYYGZ2Y53UL3A&amp;Expires=1499289424&amp;Signature=kNPHTbpi4eOiyMwCvmblEyfrKd0%3D&amp;response-content-disposition=inline%3B%20filename%3DSilenced_Memories_An_examination_of_the.pdf" TargetMode="External"/><Relationship Id="rId14" Type="http://schemas.openxmlformats.org/officeDocument/2006/relationships/hyperlink" Target="http://files.eric.ed.gov/fulltext/ED559360.pdf" TargetMode="External"/><Relationship Id="rId22" Type="http://schemas.openxmlformats.org/officeDocument/2006/relationships/hyperlink" Target="http://susanbuckmorss.info/text/commonist-ethic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a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A6167-A81F-4863-A305-A0AD9FC3E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670</TotalTime>
  <Pages>1</Pages>
  <Words>49363</Words>
  <Characters>281372</Characters>
  <Application>Microsoft Office Word</Application>
  <DocSecurity>0</DocSecurity>
  <Lines>2344</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Devane Murphy</dc:creator>
  <cp:keywords>5.1.1</cp:keywords>
  <dc:description/>
  <cp:lastModifiedBy>Devane Murphy</cp:lastModifiedBy>
  <cp:revision>9</cp:revision>
  <dcterms:created xsi:type="dcterms:W3CDTF">2017-07-07T18:00:00Z</dcterms:created>
  <dcterms:modified xsi:type="dcterms:W3CDTF">2017-07-10T07:27:00Z</dcterms:modified>
</cp:coreProperties>
</file>