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104" w:rsidRDefault="00A20104" w:rsidP="00A20104">
      <w:pPr>
        <w:pStyle w:val="Heading1"/>
      </w:pPr>
      <w:r>
        <w:t>CTE Neg Updates – Wave 2</w:t>
      </w:r>
    </w:p>
    <w:p w:rsidR="00A20104" w:rsidRDefault="00A20104" w:rsidP="00A20104">
      <w:pPr>
        <w:pStyle w:val="Heading2"/>
      </w:pPr>
      <w:bookmarkStart w:id="0" w:name="_GoBack"/>
      <w:bookmarkEnd w:id="0"/>
      <w:r>
        <w:t>Solvency</w:t>
      </w:r>
    </w:p>
    <w:p w:rsidR="00A20104" w:rsidRDefault="00A20104" w:rsidP="00A20104">
      <w:pPr>
        <w:pStyle w:val="Heading3"/>
      </w:pPr>
      <w:r>
        <w:t>Stimulus Fails - Generic</w:t>
      </w:r>
    </w:p>
    <w:p w:rsidR="00A20104" w:rsidRDefault="00A20104" w:rsidP="00A20104">
      <w:pPr>
        <w:pStyle w:val="Heading4"/>
      </w:pPr>
      <w:r>
        <w:t>Stimulus fails – Keynesian economic theory is wrong – empirics prove</w:t>
      </w:r>
    </w:p>
    <w:p w:rsidR="00A20104" w:rsidRPr="0071523E" w:rsidRDefault="00A20104" w:rsidP="00A20104">
      <w:r w:rsidRPr="0071523E">
        <w:rPr>
          <w:rStyle w:val="Style13ptBold"/>
        </w:rPr>
        <w:t>Hendrickson 16</w:t>
      </w:r>
      <w:r>
        <w:t xml:space="preserve"> (Mark Hendrickson - </w:t>
      </w:r>
      <w:r w:rsidRPr="0071523E">
        <w:t>adjunct professor of e</w:t>
      </w:r>
      <w:r>
        <w:t>conomics at Grove City College – “</w:t>
      </w:r>
      <w:r w:rsidRPr="0071523E">
        <w:t>Debunking 'Government Stimulus'</w:t>
      </w:r>
      <w:r>
        <w:t xml:space="preserve">” – 6/26/16 - </w:t>
      </w:r>
      <w:r w:rsidRPr="0071523E">
        <w:t>https://www.forbes.com/sites/markhendrickson/2016/08/26/debunking-government-stimulus/#30e270df4554</w:t>
      </w:r>
      <w:r>
        <w:t>)/TK</w:t>
      </w:r>
    </w:p>
    <w:p w:rsidR="00A20104" w:rsidRPr="0071523E" w:rsidRDefault="00A20104" w:rsidP="00A20104">
      <w:pPr>
        <w:rPr>
          <w:rStyle w:val="StyleUnderline"/>
        </w:rPr>
      </w:pPr>
      <w:r w:rsidRPr="0071523E">
        <w:rPr>
          <w:sz w:val="16"/>
        </w:rPr>
        <w:t xml:space="preserve">Last month, I wrote in this space that so-called government stimulus plans are "economic quackery." Some of my readers disagreed, so this column is dedicated to explaining why </w:t>
      </w:r>
      <w:r w:rsidRPr="00B15D98">
        <w:rPr>
          <w:rStyle w:val="Emphasis"/>
        </w:rPr>
        <w:t>government stimulus is bad economics and harmful policy</w:t>
      </w:r>
      <w:r w:rsidRPr="0071523E">
        <w:rPr>
          <w:sz w:val="16"/>
        </w:rPr>
        <w:t>. To do that, I'll examine both the historical record of government stimulus programs and the theoretical underpinnings of the doctrine.</w:t>
      </w:r>
      <w:r w:rsidRPr="0071523E">
        <w:rPr>
          <w:sz w:val="12"/>
        </w:rPr>
        <w:t>¶</w:t>
      </w:r>
      <w:r w:rsidRPr="0071523E">
        <w:rPr>
          <w:sz w:val="16"/>
        </w:rPr>
        <w:t xml:space="preserve"> </w:t>
      </w:r>
      <w:r w:rsidRPr="00B15D98">
        <w:rPr>
          <w:rStyle w:val="StyleUnderline"/>
        </w:rPr>
        <w:t>The basic premise of the stimulus idea is that when the overall economy is performing sluggishly</w:t>
      </w:r>
      <w:r w:rsidRPr="0071523E">
        <w:rPr>
          <w:sz w:val="16"/>
        </w:rPr>
        <w:t xml:space="preserve">, whether growth is feeble or in a state of outright contraction, </w:t>
      </w:r>
      <w:r w:rsidRPr="00B15D98">
        <w:rPr>
          <w:rStyle w:val="StyleUnderline"/>
        </w:rPr>
        <w:t>government should act to boost growth by stimulating the economy through increasing government expenditures, even if it means incurring budget deficits</w:t>
      </w:r>
      <w:r w:rsidRPr="0071523E">
        <w:rPr>
          <w:sz w:val="16"/>
        </w:rPr>
        <w:t xml:space="preserve">. The original theory also calls for tax cuts, which I'll discuss below, but in practice, </w:t>
      </w:r>
      <w:r w:rsidRPr="00B15D98">
        <w:rPr>
          <w:rStyle w:val="StyleUnderline"/>
        </w:rPr>
        <w:t>US presidents have favored more government spending as the stimulant of choice.</w:t>
      </w:r>
      <w:r w:rsidRPr="0071523E">
        <w:rPr>
          <w:rStyle w:val="StyleUnderline"/>
          <w:sz w:val="12"/>
        </w:rPr>
        <w:t>¶</w:t>
      </w:r>
      <w:r w:rsidRPr="0071523E">
        <w:rPr>
          <w:sz w:val="16"/>
        </w:rPr>
        <w:t xml:space="preserve"> </w:t>
      </w:r>
      <w:r w:rsidRPr="00B15D98">
        <w:rPr>
          <w:rStyle w:val="StyleUnderline"/>
        </w:rPr>
        <w:t>The original "stimulus" programs were those of Presidents Hoover and Franklin Roosevelt in the 1930s</w:t>
      </w:r>
      <w:r w:rsidRPr="0071523E">
        <w:rPr>
          <w:sz w:val="16"/>
        </w:rPr>
        <w:t xml:space="preserve">. They did so even before John Maynard Keynes' stimulus theory was published in 1936, but </w:t>
      </w:r>
      <w:r w:rsidRPr="00B15D98">
        <w:rPr>
          <w:rStyle w:val="StyleUnderline"/>
        </w:rPr>
        <w:t>they were the first two presidents to try to restore growth and prosperity by massively increasing government spending and budget deficits. Did those interventions succeed in fixing what ailed the economy? Obviously not</w:t>
      </w:r>
      <w:r w:rsidRPr="0071523E">
        <w:rPr>
          <w:sz w:val="16"/>
        </w:rPr>
        <w:t xml:space="preserve"> -- </w:t>
      </w:r>
      <w:r w:rsidRPr="00B15D98">
        <w:rPr>
          <w:rStyle w:val="StyleUnderline"/>
        </w:rPr>
        <w:t>the Great Depression was a 12-year economic disaster</w:t>
      </w:r>
      <w:r w:rsidRPr="0071523E">
        <w:rPr>
          <w:sz w:val="16"/>
        </w:rPr>
        <w:t xml:space="preserve">. </w:t>
      </w:r>
      <w:r w:rsidRPr="00B15D98">
        <w:rPr>
          <w:rStyle w:val="StyleUnderline"/>
        </w:rPr>
        <w:t>Even FDR's own Treasury Secretary, Henry Morgenthau testified to Congress in May, 1939, "We are spending more than we have ever spent before and it does not work...I say after eight years of this administration we have just as much unemployment as when we started...And an enormous debt</w:t>
      </w:r>
      <w:r w:rsidRPr="0071523E">
        <w:rPr>
          <w:sz w:val="16"/>
        </w:rPr>
        <w:t xml:space="preserve"> to boot!" (Note that Morgenthau said "eight years," even though Roosevelt had been president for only six at that time. He was acknowledging that the deficit spending tactic had started under Hoover.)</w:t>
      </w:r>
      <w:r w:rsidRPr="0071523E">
        <w:rPr>
          <w:sz w:val="12"/>
        </w:rPr>
        <w:t>¶</w:t>
      </w:r>
      <w:r w:rsidRPr="0071523E">
        <w:rPr>
          <w:sz w:val="16"/>
        </w:rPr>
        <w:t xml:space="preserve"> </w:t>
      </w:r>
      <w:r w:rsidRPr="00B15D98">
        <w:rPr>
          <w:rStyle w:val="StyleUnderline"/>
        </w:rPr>
        <w:t>The other time frame in which "stimulus" was employed on a vast scale was under the presidencies of George W. Bush and Barack Obama</w:t>
      </w:r>
      <w:r w:rsidRPr="0071523E">
        <w:rPr>
          <w:sz w:val="16"/>
        </w:rPr>
        <w:t>. Some economists might say that there were earlier stimulus programs, but as I see it, episodes of huge government spending increases between FDR and G.W. Bush were primarily for reasons other than stimulating a sluggish economy. To wit: Deficit spending in the 1940s was for the purpose of financing World War II. In the 1960s, it was to finance "guns and butter" -- Lyndon Johnson's simultaneous wars in Vietnam and against poverty. 1970s deficits were incurred to finance the expanding welfare and regulatory state. In the 1980s, deficits were to pay for Ronald Reagan's military buildup to challenge the Soviet Union and the increased domestic spending demanded by Tip O'Neill and the Democratic House in exchange for the increased military spending.</w:t>
      </w:r>
      <w:r w:rsidRPr="0071523E">
        <w:rPr>
          <w:sz w:val="12"/>
        </w:rPr>
        <w:t>¶</w:t>
      </w:r>
      <w:r w:rsidRPr="0071523E">
        <w:rPr>
          <w:sz w:val="16"/>
        </w:rPr>
        <w:t xml:space="preserve"> After the turn of the century, though, deficit spending for the purpose of counteracting weak economic activity returned with a vengeance.</w:t>
      </w:r>
      <w:r w:rsidRPr="0071523E">
        <w:rPr>
          <w:sz w:val="12"/>
        </w:rPr>
        <w:t>¶</w:t>
      </w:r>
      <w:r w:rsidRPr="0071523E">
        <w:rPr>
          <w:sz w:val="16"/>
        </w:rPr>
        <w:t xml:space="preserve"> </w:t>
      </w:r>
      <w:r w:rsidRPr="00B15D98">
        <w:rPr>
          <w:rStyle w:val="StyleUnderline"/>
        </w:rPr>
        <w:t>During his second term, President George W. Bush secured passage of The Economic Stimulus Act of 2008, but the economy continued to sputter which, combined with the financial panic of 2008, paved the way for the election of</w:t>
      </w:r>
      <w:r w:rsidRPr="0071523E">
        <w:rPr>
          <w:sz w:val="16"/>
        </w:rPr>
        <w:t xml:space="preserve"> Barack </w:t>
      </w:r>
      <w:r w:rsidRPr="00B15D98">
        <w:rPr>
          <w:rStyle w:val="StyleUnderline"/>
        </w:rPr>
        <w:t>Obama</w:t>
      </w:r>
      <w:r w:rsidRPr="0071523E">
        <w:rPr>
          <w:sz w:val="16"/>
        </w:rPr>
        <w:t xml:space="preserve">. Whether Bush was consciously pursuing a stimulus strategy throughout his presidency or not is hard to say, but if nothing else, </w:t>
      </w:r>
      <w:r w:rsidRPr="00B15D98">
        <w:rPr>
          <w:rStyle w:val="Emphasis"/>
        </w:rPr>
        <w:t>Bush's eight years showed</w:t>
      </w:r>
      <w:r w:rsidRPr="00B15D98">
        <w:rPr>
          <w:rStyle w:val="StyleUnderline"/>
        </w:rPr>
        <w:t xml:space="preserve"> that </w:t>
      </w:r>
      <w:r w:rsidRPr="00B15D98">
        <w:rPr>
          <w:rStyle w:val="Emphasis"/>
        </w:rPr>
        <w:t>deficit spending</w:t>
      </w:r>
      <w:r w:rsidRPr="00B15D98">
        <w:rPr>
          <w:rStyle w:val="StyleUnderline"/>
        </w:rPr>
        <w:t xml:space="preserve"> resulting </w:t>
      </w:r>
      <w:r w:rsidRPr="00B15D98">
        <w:rPr>
          <w:rStyle w:val="Emphasis"/>
        </w:rPr>
        <w:t>from huge spending increases don't produce a thriving economy</w:t>
      </w:r>
      <w:r w:rsidRPr="0071523E">
        <w:rPr>
          <w:sz w:val="16"/>
        </w:rPr>
        <w:t xml:space="preserve">. </w:t>
      </w:r>
      <w:r w:rsidRPr="00B15D98">
        <w:rPr>
          <w:rStyle w:val="StyleUnderline"/>
        </w:rPr>
        <w:t>Federal spending soared by 50% (from $2 trillion to $3 trillion per year) in Bush's eight years</w:t>
      </w:r>
      <w:r w:rsidRPr="0071523E">
        <w:rPr>
          <w:sz w:val="16"/>
        </w:rPr>
        <w:t xml:space="preserve"> (the first six of those years with a Republican Congress, it should be mentioned). </w:t>
      </w:r>
      <w:r w:rsidRPr="00B15D98">
        <w:rPr>
          <w:rStyle w:val="StyleUnderline"/>
        </w:rPr>
        <w:t>The result was the largest</w:t>
      </w:r>
      <w:r w:rsidRPr="0071523E">
        <w:rPr>
          <w:sz w:val="16"/>
        </w:rPr>
        <w:t xml:space="preserve"> pre-Obama </w:t>
      </w:r>
      <w:r w:rsidRPr="00B15D98">
        <w:rPr>
          <w:rStyle w:val="StyleUnderline"/>
        </w:rPr>
        <w:t>deficits in history, but all that putative "stimulus" failed to stimulate.</w:t>
      </w:r>
      <w:r w:rsidRPr="0071523E">
        <w:rPr>
          <w:rStyle w:val="StyleUnderline"/>
          <w:sz w:val="12"/>
        </w:rPr>
        <w:t>¶</w:t>
      </w:r>
      <w:r w:rsidRPr="0071523E">
        <w:rPr>
          <w:sz w:val="16"/>
        </w:rPr>
        <w:t xml:space="preserve"> </w:t>
      </w:r>
      <w:r w:rsidRPr="00B15D98">
        <w:rPr>
          <w:rStyle w:val="StyleUnderline"/>
        </w:rPr>
        <w:t>The biggest test of the effectiveness of deficit-spending-as-economic-stimulus in modern times came from</w:t>
      </w:r>
      <w:r w:rsidRPr="0071523E">
        <w:rPr>
          <w:sz w:val="16"/>
        </w:rPr>
        <w:t xml:space="preserve"> Barack </w:t>
      </w:r>
      <w:r w:rsidRPr="00B15D98">
        <w:rPr>
          <w:rStyle w:val="StyleUnderline"/>
        </w:rPr>
        <w:t>Obama</w:t>
      </w:r>
      <w:r w:rsidRPr="0071523E">
        <w:rPr>
          <w:sz w:val="16"/>
        </w:rPr>
        <w:t xml:space="preserve">. In his first economic speech, given just a few days before he took the oath of office in 2009, President-elect Obama averred, "Only government can provide the short-term boost necessary to lift us from a recession..." Obviously, </w:t>
      </w:r>
      <w:r w:rsidRPr="00B15D98">
        <w:rPr>
          <w:rStyle w:val="StyleUnderline"/>
        </w:rPr>
        <w:t>Obama</w:t>
      </w:r>
      <w:r w:rsidRPr="0071523E">
        <w:rPr>
          <w:sz w:val="16"/>
        </w:rPr>
        <w:t xml:space="preserve"> was (and remains) a true believer in government, instead of free market prices, as the driver of the economy, and so he </w:t>
      </w:r>
      <w:r w:rsidRPr="00B15D98">
        <w:rPr>
          <w:rStyle w:val="StyleUnderline"/>
        </w:rPr>
        <w:t>jacked up</w:t>
      </w:r>
      <w:r w:rsidRPr="0071523E">
        <w:rPr>
          <w:sz w:val="16"/>
        </w:rPr>
        <w:t xml:space="preserve"> Uncle Sam's </w:t>
      </w:r>
      <w:r w:rsidRPr="00B15D98">
        <w:rPr>
          <w:rStyle w:val="StyleUnderline"/>
        </w:rPr>
        <w:t xml:space="preserve">annual </w:t>
      </w:r>
      <w:r w:rsidRPr="00EA0F69">
        <w:rPr>
          <w:rStyle w:val="StyleUnderline"/>
        </w:rPr>
        <w:t>spending by approximately three-fourths of a trillion dollars while doggedly pursuing additional tax revenues.</w:t>
      </w:r>
      <w:r w:rsidRPr="0071523E">
        <w:rPr>
          <w:sz w:val="16"/>
        </w:rPr>
        <w:t xml:space="preserve"> </w:t>
      </w:r>
      <w:r w:rsidRPr="00EA0F69">
        <w:rPr>
          <w:rStyle w:val="StyleUnderline"/>
        </w:rPr>
        <w:t>The results of Obama's stimulus plan are</w:t>
      </w:r>
      <w:r w:rsidRPr="0071523E">
        <w:rPr>
          <w:sz w:val="16"/>
        </w:rPr>
        <w:t xml:space="preserve"> well known and </w:t>
      </w:r>
      <w:r w:rsidRPr="00EA0F69">
        <w:rPr>
          <w:rStyle w:val="StyleUnderline"/>
        </w:rPr>
        <w:t>undeniable: the weakest economic recovery from a recession in history.</w:t>
      </w:r>
      <w:r w:rsidRPr="0071523E">
        <w:rPr>
          <w:rStyle w:val="StyleUnderline"/>
          <w:sz w:val="12"/>
        </w:rPr>
        <w:t xml:space="preserve">¶ </w:t>
      </w:r>
      <w:r w:rsidRPr="0071523E">
        <w:rPr>
          <w:sz w:val="16"/>
        </w:rPr>
        <w:t xml:space="preserve">The dismal results of stimulus plans adopted by a bipartisan quartet of American presidents (the deficit spending of Republicans Hoover and Bush was continued and expanded by their Democratic successors, FDR and Obama) should have been sadly predictable to anyone who understood basic economics, and </w:t>
      </w:r>
      <w:r w:rsidRPr="00EA0F69">
        <w:rPr>
          <w:rStyle w:val="StyleUnderline"/>
        </w:rPr>
        <w:t>that brings us to the theoretical aspects of the stimulus doctrine.</w:t>
      </w:r>
      <w:r w:rsidRPr="0071523E">
        <w:rPr>
          <w:rStyle w:val="StyleUnderline"/>
          <w:sz w:val="12"/>
        </w:rPr>
        <w:t>¶</w:t>
      </w:r>
      <w:r w:rsidRPr="0071523E">
        <w:rPr>
          <w:sz w:val="16"/>
        </w:rPr>
        <w:t xml:space="preserve"> </w:t>
      </w:r>
      <w:r w:rsidRPr="00EA0F69">
        <w:rPr>
          <w:rStyle w:val="Emphasis"/>
        </w:rPr>
        <w:t>The Keynesian theory of</w:t>
      </w:r>
      <w:r w:rsidRPr="00EA0F69">
        <w:rPr>
          <w:rStyle w:val="StyleUnderline"/>
        </w:rPr>
        <w:t xml:space="preserve"> government </w:t>
      </w:r>
      <w:r w:rsidRPr="00EA0F69">
        <w:rPr>
          <w:rStyle w:val="Emphasis"/>
        </w:rPr>
        <w:t>stimulus was based on several flawed premises</w:t>
      </w:r>
      <w:r w:rsidRPr="00EA0F69">
        <w:rPr>
          <w:rStyle w:val="StyleUnderline"/>
        </w:rPr>
        <w:t>:</w:t>
      </w:r>
      <w:r w:rsidRPr="0071523E">
        <w:rPr>
          <w:rStyle w:val="StyleUnderline"/>
          <w:sz w:val="12"/>
        </w:rPr>
        <w:t>¶</w:t>
      </w:r>
      <w:r w:rsidRPr="0071523E">
        <w:rPr>
          <w:sz w:val="16"/>
        </w:rPr>
        <w:t xml:space="preserve"> </w:t>
      </w:r>
      <w:r w:rsidRPr="00EA0F69">
        <w:rPr>
          <w:rStyle w:val="StyleUnderline"/>
        </w:rPr>
        <w:t xml:space="preserve">1) The notion that "aggregate demand" was more important than the specific demand for each good and service traded in the economy is pernicious. The ineluctable problem with government boosting demand in an attempt to strengthen the overall economy is that government officials only boost demand in areas of their choice. Because government officials don't know as well as the people do what their economic preferences are, they produce less of what people want, and so "the economy" (that is, the people) ends up poorer than otherwise would be the case. If government planners knew better than the people themselves what they want, then socialist central planners would be able to engineer prosperity for the masses </w:t>
      </w:r>
      <w:r w:rsidRPr="0071523E">
        <w:rPr>
          <w:sz w:val="16"/>
        </w:rPr>
        <w:t>and we would have opted for socialism by now,</w:t>
      </w:r>
      <w:r w:rsidRPr="00EA0F69">
        <w:rPr>
          <w:rStyle w:val="StyleUnderline"/>
        </w:rPr>
        <w:t xml:space="preserve"> but, </w:t>
      </w:r>
      <w:r w:rsidRPr="0071523E">
        <w:rPr>
          <w:sz w:val="16"/>
        </w:rPr>
        <w:t>of course,</w:t>
      </w:r>
      <w:r w:rsidRPr="00EA0F69">
        <w:rPr>
          <w:rStyle w:val="StyleUnderline"/>
        </w:rPr>
        <w:t xml:space="preserve"> planners lack that knowledge and therefore cannot possibly engineer widespread prosperity.</w:t>
      </w:r>
      <w:r w:rsidRPr="0071523E">
        <w:rPr>
          <w:rStyle w:val="StyleUnderline"/>
          <w:sz w:val="12"/>
        </w:rPr>
        <w:t>¶</w:t>
      </w:r>
      <w:r w:rsidRPr="0071523E">
        <w:rPr>
          <w:sz w:val="16"/>
        </w:rPr>
        <w:t xml:space="preserve"> </w:t>
      </w:r>
      <w:r w:rsidRPr="00EA0F69">
        <w:rPr>
          <w:rStyle w:val="StyleUnderline"/>
        </w:rPr>
        <w:t>2) When governments spend more in some areas, they achieve increased activity there, but only by diverting scarce resources from producing what consumers value more highly, thereby making the general population poorer</w:t>
      </w:r>
      <w:r w:rsidRPr="0071523E">
        <w:rPr>
          <w:sz w:val="16"/>
        </w:rPr>
        <w:t>. Truly, there is no free lunch in economics.</w:t>
      </w:r>
      <w:r w:rsidRPr="0071523E">
        <w:rPr>
          <w:sz w:val="12"/>
        </w:rPr>
        <w:t>¶</w:t>
      </w:r>
      <w:r w:rsidRPr="0071523E">
        <w:rPr>
          <w:sz w:val="16"/>
        </w:rPr>
        <w:t xml:space="preserve"> 3) The constellation of market prices signals to producers what consumers want most, coordinating production in the present and showing their time preferences for how much consumption they wish to defer to the future. When government intervenes by jacking up spending on certain goods, it jumbles up those price signals, distorts present production, and robs the future in unknowable but very definite ways.</w:t>
      </w:r>
      <w:r w:rsidRPr="0071523E">
        <w:rPr>
          <w:sz w:val="12"/>
        </w:rPr>
        <w:t>¶</w:t>
      </w:r>
      <w:r w:rsidRPr="0071523E">
        <w:rPr>
          <w:sz w:val="16"/>
        </w:rPr>
        <w:t xml:space="preserve"> In short, then, </w:t>
      </w:r>
      <w:r w:rsidRPr="00EA0F69">
        <w:rPr>
          <w:rStyle w:val="StyleUnderline"/>
        </w:rPr>
        <w:t>government attempts to stimulate economic growth by increasing government spending end up discombobulating and misdirecting production thereby impeding rational economic growth and making the population poorer</w:t>
      </w:r>
      <w:r w:rsidRPr="0071523E">
        <w:rPr>
          <w:sz w:val="16"/>
        </w:rPr>
        <w:t>. Some "stimulus"!</w:t>
      </w:r>
      <w:r w:rsidRPr="0071523E">
        <w:rPr>
          <w:sz w:val="12"/>
        </w:rPr>
        <w:t>¶</w:t>
      </w:r>
      <w:r w:rsidRPr="0071523E">
        <w:rPr>
          <w:sz w:val="16"/>
        </w:rPr>
        <w:t xml:space="preserve"> There is another side to Keynes' stimulus theory, however, that makes more sense. Keynes understood that one way to increase consumer demand would be to lower taxes on consumers and let them keep more of their income. It has been detrimental to Americans and somewhat unfair to Keynes's reputation that FDR and Obama were so obsessed with redistributing wealth that they ignored the tax-cut part of Keynes' stimulus theory. Undoubtedly tax cuts would have mitigated the damage done by government's klutzy, politicized stimulus spending.</w:t>
      </w:r>
      <w:r w:rsidRPr="0071523E">
        <w:rPr>
          <w:sz w:val="12"/>
        </w:rPr>
        <w:t>¶</w:t>
      </w:r>
      <w:r w:rsidRPr="0071523E">
        <w:rPr>
          <w:sz w:val="16"/>
        </w:rPr>
        <w:t xml:space="preserve"> In fact, one of my readers wrote to say that President Reagan's policy mix was highly stimulative. His facts are correct: Reagan's policies led to strong, sustained economic growth. However, the word "stimulus" is misleading. As already discussed, increases of government spending are inherently uneconomical. Reagan managed to boost production and economic activity by cutting marginal tax rates, thereby reducing the disincentives to labor, investment, and production. Tax cuts were economically beneficial, but I still object the phraseology that tax cuts "stimulate" the economy.</w:t>
      </w:r>
      <w:r w:rsidRPr="0071523E">
        <w:rPr>
          <w:sz w:val="12"/>
        </w:rPr>
        <w:t>¶</w:t>
      </w:r>
      <w:r w:rsidRPr="0071523E">
        <w:rPr>
          <w:sz w:val="16"/>
        </w:rPr>
        <w:t xml:space="preserve"> T</w:t>
      </w:r>
      <w:r w:rsidRPr="0071523E">
        <w:rPr>
          <w:rStyle w:val="StyleUnderline"/>
        </w:rPr>
        <w:t>he "stimulus" verbiage makes it sound like government itself provides the fuel that propels economic growth. Entrepreneurs, businesses, and workers produce a society's wealth</w:t>
      </w:r>
      <w:r w:rsidRPr="0071523E">
        <w:rPr>
          <w:sz w:val="16"/>
        </w:rPr>
        <w:t>. Taxes impede that process by imposing economic burdens on entrepreneurs, businesses, and workers. Tax cuts reduce the impediments to wealth creation, which is economically beneficial. However, tax cuts don't mean that government has become a positive producer of wealth; rather the positive effect of the tax cuts is that the government is now retarding economic production less. Government isn't stepping on the economic gas pedal, so to speak; it is merely lightening its pressure on the economy's brakes. Tax cuts don't "stimulate" the economy; rather, they liberate it. It is accurate to say that Reagan implemented an "economic liberation plan" rather than an "economic stimulus plan."</w:t>
      </w:r>
      <w:r w:rsidRPr="0071523E">
        <w:rPr>
          <w:sz w:val="12"/>
        </w:rPr>
        <w:t>¶</w:t>
      </w:r>
      <w:r w:rsidRPr="0071523E">
        <w:rPr>
          <w:sz w:val="16"/>
        </w:rPr>
        <w:t xml:space="preserve"> Whether you buy my dissection of Keynes' stimulus theory or not, </w:t>
      </w:r>
      <w:r w:rsidRPr="0071523E">
        <w:rPr>
          <w:rStyle w:val="StyleUnderline"/>
        </w:rPr>
        <w:t>I don't see how you can refuse to admit that the two biggest stimulus programs in history -- Hoover/FDR tandem in the 1930s and Bush/Obama pair over the last ten years -- have resulted in the</w:t>
      </w:r>
      <w:r w:rsidRPr="0071523E">
        <w:rPr>
          <w:rStyle w:val="StyleUnderline"/>
          <w:sz w:val="12"/>
        </w:rPr>
        <w:t xml:space="preserve">¶ </w:t>
      </w:r>
      <w:r w:rsidRPr="0071523E">
        <w:rPr>
          <w:rStyle w:val="StyleUnderline"/>
        </w:rPr>
        <w:t>Great Depression and Great Recession. What more do you need to convince you that the last thing the USA needs is another government stimulus plan?</w:t>
      </w:r>
    </w:p>
    <w:p w:rsidR="00A20104" w:rsidRDefault="00A20104" w:rsidP="00A20104"/>
    <w:p w:rsidR="00A20104" w:rsidRDefault="00A20104" w:rsidP="00A20104">
      <w:pPr>
        <w:pStyle w:val="Heading3"/>
      </w:pPr>
      <w:r>
        <w:t>Stimulus Fails – Education</w:t>
      </w:r>
    </w:p>
    <w:p w:rsidR="00A20104" w:rsidRDefault="00A20104" w:rsidP="00A20104">
      <w:pPr>
        <w:pStyle w:val="Heading4"/>
      </w:pPr>
      <w:r>
        <w:t>Federal education spending won’t improve economic growth or educational performance</w:t>
      </w:r>
    </w:p>
    <w:p w:rsidR="00A20104" w:rsidRPr="005B427E" w:rsidRDefault="00A20104" w:rsidP="00A20104">
      <w:r w:rsidRPr="005B427E">
        <w:rPr>
          <w:rStyle w:val="Style13ptBold"/>
        </w:rPr>
        <w:t>Lips 9</w:t>
      </w:r>
      <w:r>
        <w:t xml:space="preserve"> (Dan Lips - Senior Policy Analyst for the Heritage Foundation – “</w:t>
      </w:r>
      <w:r w:rsidRPr="005B427E">
        <w:t>Ten Reasons Why the "Economic Stimulus" Should Not Include Education Spending</w:t>
      </w:r>
      <w:r>
        <w:t xml:space="preserve">” – 1/26/09 - </w:t>
      </w:r>
      <w:r w:rsidRPr="005B427E">
        <w:t>http://www.heritage.org/education/report/ten-reasons-why-the-economic-stimulus-should-not-include-education-spending</w:t>
      </w:r>
      <w:r>
        <w:t>)/TK</w:t>
      </w:r>
    </w:p>
    <w:p w:rsidR="00A20104" w:rsidRPr="005B427E" w:rsidRDefault="00A20104" w:rsidP="00A20104">
      <w:pPr>
        <w:rPr>
          <w:sz w:val="16"/>
        </w:rPr>
      </w:pPr>
      <w:r w:rsidRPr="005B427E">
        <w:rPr>
          <w:sz w:val="16"/>
        </w:rPr>
        <w:t xml:space="preserve">House Democrats recently unveiled draft legislation for the American Recovery and Reinvestment Act of 2009.[1] Widely touted as an economic stimulus package, the $825 billion draft legislation included as much as $142 billion for education.[2] This includes the creation of a $79 billion State Fiscal Stabilization Fund to assist state governments in providing public education and other services. </w:t>
      </w:r>
      <w:r w:rsidRPr="00602E36">
        <w:rPr>
          <w:rStyle w:val="StyleUnderline"/>
        </w:rPr>
        <w:t>The act</w:t>
      </w:r>
      <w:r w:rsidRPr="005B427E">
        <w:rPr>
          <w:sz w:val="16"/>
        </w:rPr>
        <w:t xml:space="preserve"> also </w:t>
      </w:r>
      <w:r w:rsidRPr="00602E36">
        <w:rPr>
          <w:rStyle w:val="StyleUnderline"/>
        </w:rPr>
        <w:t>includes</w:t>
      </w:r>
      <w:r w:rsidRPr="005B427E">
        <w:rPr>
          <w:sz w:val="16"/>
        </w:rPr>
        <w:t xml:space="preserve"> </w:t>
      </w:r>
      <w:r w:rsidRPr="00602E36">
        <w:rPr>
          <w:rStyle w:val="Emphasis"/>
        </w:rPr>
        <w:t>significant spending increases for</w:t>
      </w:r>
      <w:r w:rsidRPr="005B427E">
        <w:rPr>
          <w:sz w:val="16"/>
        </w:rPr>
        <w:t xml:space="preserve"> current and proposed </w:t>
      </w:r>
      <w:r w:rsidRPr="00602E36">
        <w:rPr>
          <w:rStyle w:val="StyleUnderline"/>
        </w:rPr>
        <w:t>federal programs for K-12, postsecondary, and early childhood</w:t>
      </w:r>
      <w:r w:rsidRPr="005B427E">
        <w:rPr>
          <w:sz w:val="16"/>
        </w:rPr>
        <w:t xml:space="preserve"> </w:t>
      </w:r>
      <w:r w:rsidRPr="00602E36">
        <w:rPr>
          <w:rStyle w:val="Emphasis"/>
        </w:rPr>
        <w:t>education</w:t>
      </w:r>
      <w:r w:rsidRPr="005B427E">
        <w:rPr>
          <w:sz w:val="16"/>
        </w:rPr>
        <w:t>.</w:t>
      </w:r>
      <w:r w:rsidRPr="005B427E">
        <w:rPr>
          <w:rStyle w:val="StyleUnderline"/>
          <w:sz w:val="12"/>
        </w:rPr>
        <w:t>¶</w:t>
      </w:r>
      <w:r w:rsidRPr="005B427E">
        <w:rPr>
          <w:sz w:val="16"/>
        </w:rPr>
        <w:t xml:space="preserve"> </w:t>
      </w:r>
      <w:r w:rsidRPr="00602E36">
        <w:rPr>
          <w:rStyle w:val="StyleUnderline"/>
        </w:rPr>
        <w:t>This approach</w:t>
      </w:r>
      <w:r w:rsidRPr="005B427E">
        <w:rPr>
          <w:sz w:val="16"/>
        </w:rPr>
        <w:t xml:space="preserve"> </w:t>
      </w:r>
      <w:r w:rsidRPr="00602E36">
        <w:rPr>
          <w:rStyle w:val="Emphasis"/>
        </w:rPr>
        <w:t>is bad economic policy</w:t>
      </w:r>
      <w:r w:rsidRPr="00602E36">
        <w:rPr>
          <w:rStyle w:val="StyleUnderline"/>
        </w:rPr>
        <w:t xml:space="preserve"> and bad education policy. </w:t>
      </w:r>
      <w:r w:rsidRPr="00602E36">
        <w:rPr>
          <w:rStyle w:val="Emphasis"/>
        </w:rPr>
        <w:t>An unprecedented federal spending increase for education will not improve economic growth</w:t>
      </w:r>
      <w:r w:rsidRPr="00602E36">
        <w:rPr>
          <w:rStyle w:val="StyleUnderline"/>
        </w:rPr>
        <w:t xml:space="preserve"> -- </w:t>
      </w:r>
      <w:r w:rsidRPr="00602E36">
        <w:rPr>
          <w:rStyle w:val="Emphasis"/>
        </w:rPr>
        <w:t xml:space="preserve">and </w:t>
      </w:r>
      <w:r w:rsidRPr="00602E36">
        <w:rPr>
          <w:rStyle w:val="StyleUnderline"/>
        </w:rPr>
        <w:t xml:space="preserve">past experience strongly suggests that this plan </w:t>
      </w:r>
      <w:r w:rsidRPr="00602E36">
        <w:rPr>
          <w:rStyle w:val="Emphasis"/>
        </w:rPr>
        <w:t>will not improve</w:t>
      </w:r>
      <w:r w:rsidRPr="00602E36">
        <w:rPr>
          <w:rStyle w:val="StyleUnderline"/>
        </w:rPr>
        <w:t xml:space="preserve"> American </w:t>
      </w:r>
      <w:r w:rsidRPr="00602E36">
        <w:rPr>
          <w:rStyle w:val="Emphasis"/>
        </w:rPr>
        <w:t>educational performance</w:t>
      </w:r>
      <w:r w:rsidRPr="005B427E">
        <w:rPr>
          <w:sz w:val="16"/>
        </w:rPr>
        <w:t>. Instead of a massive federal spending increase, Congress should embrace fiscally responsible solutions to help states meet fiscal challenges and improve educational services.</w:t>
      </w:r>
      <w:r w:rsidRPr="005B427E">
        <w:rPr>
          <w:sz w:val="12"/>
        </w:rPr>
        <w:t>¶</w:t>
      </w:r>
      <w:r w:rsidRPr="005B427E">
        <w:rPr>
          <w:sz w:val="16"/>
        </w:rPr>
        <w:t xml:space="preserve"> The Proposed Federal Spending Increase: An Overview</w:t>
      </w:r>
      <w:r w:rsidRPr="005B427E">
        <w:rPr>
          <w:sz w:val="12"/>
        </w:rPr>
        <w:t>¶</w:t>
      </w:r>
      <w:r w:rsidRPr="005B427E">
        <w:rPr>
          <w:sz w:val="16"/>
        </w:rPr>
        <w:t xml:space="preserve"> The draft American Recovery and Reinvestment Act calls for an unprecedented increase in federal education funding. The proposed legislation includes at least $142 billion in new federal funds to be disbursed over the next two years -- nearly double the total outlays of the U.S. Department of Education in 2007.[3] It nearly matches the level of all on-budget federal funds for education in 2006: $166.5 billion.[4]</w:t>
      </w:r>
      <w:r w:rsidRPr="005B427E">
        <w:rPr>
          <w:sz w:val="12"/>
        </w:rPr>
        <w:t>¶</w:t>
      </w:r>
      <w:r w:rsidRPr="005B427E">
        <w:rPr>
          <w:sz w:val="16"/>
        </w:rPr>
        <w:t xml:space="preserve"> The proposal calls for this funding to be allocated to existing and new federal education programs:</w:t>
      </w:r>
      <w:r w:rsidRPr="005B427E">
        <w:rPr>
          <w:sz w:val="12"/>
        </w:rPr>
        <w:t>¶</w:t>
      </w:r>
      <w:r w:rsidRPr="005B427E">
        <w:rPr>
          <w:sz w:val="16"/>
        </w:rPr>
        <w:t xml:space="preserve"> Elementary and Secondary Education Programs. The American Recovery and Reinvestment Act would boost federal funding for existing federal K-12 education programs. Title I and IDEA -- the two main federal K-12 education programs -- are both marked for $13 billion spending increases. The package also includes new funding for a series of other K-12 education programs, including Impact Aid ($100 million), Technology Education ($1 billion), Education for Homeless Children ($66 million), Charter School Facilities ($25 million), and Teacher Incentive Fund ($200 million). Also included is a new $14 billion program for school construction and modernization.</w:t>
      </w:r>
      <w:r w:rsidRPr="005B427E">
        <w:rPr>
          <w:sz w:val="12"/>
        </w:rPr>
        <w:t>¶</w:t>
      </w:r>
      <w:r w:rsidRPr="005B427E">
        <w:rPr>
          <w:sz w:val="16"/>
        </w:rPr>
        <w:t xml:space="preserve"> Postsecondary Education Programs. The proposal includes significant funding increases for higher education, including a $1.5 billion increase for Pell Grant funding. It also includes $6 billion for a new program to support "repair, renovation, and modernization" efforts at higher education institutions.</w:t>
      </w:r>
      <w:r w:rsidRPr="005B427E">
        <w:rPr>
          <w:sz w:val="12"/>
        </w:rPr>
        <w:t>¶</w:t>
      </w:r>
      <w:r w:rsidRPr="005B427E">
        <w:rPr>
          <w:sz w:val="16"/>
        </w:rPr>
        <w:t xml:space="preserve"> Early Childhood Education Programs. The package provides funding increases for early childhood education and care programs. Specifically, the proposal calls for $2.1 billion in new funds for Head Start.[5] It also includes a $2 billion increase for the Child Care Development Block Grant program.</w:t>
      </w:r>
      <w:r w:rsidRPr="005B427E">
        <w:rPr>
          <w:sz w:val="12"/>
        </w:rPr>
        <w:t>¶</w:t>
      </w:r>
      <w:r w:rsidRPr="005B427E">
        <w:rPr>
          <w:sz w:val="16"/>
        </w:rPr>
        <w:t xml:space="preserve"> STEM Education. The spending plan also includes new funding to promote Science, Technology, Engineering, and Math (STEM) education. The plan calls for $100 million in new funding for the National Science Foundation to develop new teachers in STEM fields and support research and development to improve math and science instruction. The proposal would also provide $2.5 billion to the National Science Foundation for a range of other projects, including support for STEM education at higher education institutions.</w:t>
      </w:r>
      <w:r w:rsidRPr="005B427E">
        <w:rPr>
          <w:sz w:val="12"/>
        </w:rPr>
        <w:t>¶</w:t>
      </w:r>
      <w:r w:rsidRPr="005B427E">
        <w:rPr>
          <w:sz w:val="16"/>
        </w:rPr>
        <w:t xml:space="preserve"> Stabilization Fund. The largest education initiative in the proposal is a $79 billion State Fiscal Stabilization Fund to help state governments pay for public services, including education. At least 61 percent of the funds for this program must be used by states for education. To have access to these funds, states must comply with a range of government regulations for various education policies, such as a requirement that states maintain current funding levels and meet certain guidelines for "equity in teacher distribution." The proposal includes a regulation to prevent funds from being used for school-choice programs, requiring that "no recipient of funds under this title shall use funds to provide financial assistance to students to attend private elementary or secondary schools."</w:t>
      </w:r>
      <w:r w:rsidRPr="005B427E">
        <w:rPr>
          <w:sz w:val="12"/>
        </w:rPr>
        <w:t>¶</w:t>
      </w:r>
      <w:r w:rsidRPr="005B427E">
        <w:rPr>
          <w:sz w:val="16"/>
        </w:rPr>
        <w:t xml:space="preserve"> </w:t>
      </w:r>
      <w:r w:rsidRPr="00602E36">
        <w:rPr>
          <w:rStyle w:val="StyleUnderline"/>
        </w:rPr>
        <w:t>Top Ten Reasons Why</w:t>
      </w:r>
      <w:r w:rsidRPr="005B427E">
        <w:rPr>
          <w:sz w:val="16"/>
        </w:rPr>
        <w:t xml:space="preserve"> this </w:t>
      </w:r>
      <w:r w:rsidRPr="00602E36">
        <w:rPr>
          <w:rStyle w:val="StyleUnderline"/>
        </w:rPr>
        <w:t>Education Spending</w:t>
      </w:r>
      <w:r w:rsidRPr="005B427E">
        <w:rPr>
          <w:sz w:val="16"/>
        </w:rPr>
        <w:t xml:space="preserve"> Plan </w:t>
      </w:r>
      <w:r w:rsidRPr="00602E36">
        <w:rPr>
          <w:rStyle w:val="StyleUnderline"/>
        </w:rPr>
        <w:t>Is the Wrong Approach</w:t>
      </w:r>
      <w:r w:rsidRPr="005B427E">
        <w:rPr>
          <w:rStyle w:val="StyleUnderline"/>
          <w:sz w:val="12"/>
        </w:rPr>
        <w:t>¶</w:t>
      </w:r>
      <w:r w:rsidRPr="005B427E">
        <w:rPr>
          <w:sz w:val="16"/>
        </w:rPr>
        <w:t xml:space="preserve"> </w:t>
      </w:r>
      <w:r w:rsidRPr="00602E36">
        <w:rPr>
          <w:rStyle w:val="StyleUnderline"/>
        </w:rPr>
        <w:t>1. Increasing federal spending on education will not improve the economy.</w:t>
      </w:r>
      <w:r w:rsidRPr="005B427E">
        <w:rPr>
          <w:rStyle w:val="StyleUnderline"/>
          <w:sz w:val="12"/>
        </w:rPr>
        <w:t>¶</w:t>
      </w:r>
      <w:r w:rsidRPr="005B427E">
        <w:rPr>
          <w:sz w:val="16"/>
        </w:rPr>
        <w:t xml:space="preserve"> Supporters of the American Recovery and Reinvestment Act of 2009 highlight multiple reasons for supporting the $825 billion plan.A top reason cited in the legislation is to promote "economic recovery."</w:t>
      </w:r>
      <w:r w:rsidRPr="005B427E">
        <w:rPr>
          <w:sz w:val="12"/>
        </w:rPr>
        <w:t>¶</w:t>
      </w:r>
      <w:r w:rsidRPr="005B427E">
        <w:rPr>
          <w:sz w:val="16"/>
        </w:rPr>
        <w:t xml:space="preserve"> Policymakers should recognize that, </w:t>
      </w:r>
      <w:r w:rsidRPr="00602E36">
        <w:rPr>
          <w:rStyle w:val="StyleUnderline"/>
        </w:rPr>
        <w:t>like other deficit spending, dramatically increasing federal education spending will not stimulate economic growth</w:t>
      </w:r>
      <w:r w:rsidRPr="005B427E">
        <w:rPr>
          <w:sz w:val="16"/>
        </w:rPr>
        <w:t xml:space="preserve">.[6] </w:t>
      </w:r>
      <w:r w:rsidRPr="00602E36">
        <w:rPr>
          <w:rStyle w:val="StyleUnderline"/>
        </w:rPr>
        <w:t>Proponents of additional government spending focus on creating new demand by putting more government money into the marketplace. This mindset ignores the other side of the ledger: Deficit spending takes money out of the private sector, leaving less money available for individuals and businesses to borrow</w:t>
      </w:r>
      <w:r>
        <w:rPr>
          <w:rStyle w:val="StyleUnderline"/>
        </w:rPr>
        <w:t xml:space="preserve"> </w:t>
      </w:r>
      <w:r w:rsidRPr="005B427E">
        <w:rPr>
          <w:sz w:val="16"/>
        </w:rPr>
        <w:t xml:space="preserve">.In the long term, </w:t>
      </w:r>
      <w:r w:rsidRPr="00602E36">
        <w:rPr>
          <w:rStyle w:val="StyleUnderline"/>
        </w:rPr>
        <w:t>government's allocation of these resources is likely to be less efficient and will probably generate less productive economic activity than if those resources had been left in the private sector.</w:t>
      </w:r>
      <w:r w:rsidRPr="005B427E">
        <w:rPr>
          <w:rStyle w:val="StyleUnderline"/>
          <w:sz w:val="12"/>
        </w:rPr>
        <w:t>¶</w:t>
      </w:r>
      <w:r w:rsidRPr="005B427E">
        <w:rPr>
          <w:sz w:val="16"/>
        </w:rPr>
        <w:t xml:space="preserve"> This proposal is simply another massive new spending plan. It is being proposed as an economic stimulus to have the legislation considered outside of the traditional budget process and expedite congressional approval.[7]</w:t>
      </w:r>
      <w:r w:rsidRPr="005B427E">
        <w:rPr>
          <w:sz w:val="12"/>
        </w:rPr>
        <w:t>¶</w:t>
      </w:r>
      <w:r w:rsidRPr="005B427E">
        <w:rPr>
          <w:sz w:val="16"/>
        </w:rPr>
        <w:t xml:space="preserve"> </w:t>
      </w:r>
      <w:r w:rsidRPr="00602E36">
        <w:rPr>
          <w:rStyle w:val="StyleUnderline"/>
        </w:rPr>
        <w:t>2. A federal bailout for state governments is irresponsible.</w:t>
      </w:r>
      <w:r w:rsidRPr="005B427E">
        <w:rPr>
          <w:rStyle w:val="StyleUnderline"/>
          <w:sz w:val="12"/>
        </w:rPr>
        <w:t>¶</w:t>
      </w:r>
      <w:r w:rsidRPr="005B427E">
        <w:rPr>
          <w:sz w:val="16"/>
        </w:rPr>
        <w:t xml:space="preserve"> A central focus of this plan is to help states meet current fiscal challenges created by the recession and declining tax revenues. </w:t>
      </w:r>
      <w:r w:rsidRPr="00602E36">
        <w:rPr>
          <w:rStyle w:val="StyleUnderline"/>
        </w:rPr>
        <w:t>A growing number of states are facing budget deficits and are considering cutting spending on public services, including education. However, shifting the burden from states and localities to federal taxpayers is irresponsible, since funding public education is primarily a state and local, rather than federal, responsibility</w:t>
      </w:r>
      <w:r w:rsidRPr="005B427E">
        <w:rPr>
          <w:sz w:val="16"/>
        </w:rPr>
        <w:t>.</w:t>
      </w:r>
      <w:r w:rsidRPr="005B427E">
        <w:rPr>
          <w:sz w:val="12"/>
        </w:rPr>
        <w:t>¶</w:t>
      </w:r>
      <w:r w:rsidRPr="005B427E">
        <w:rPr>
          <w:sz w:val="16"/>
        </w:rPr>
        <w:t xml:space="preserve"> Current budget shortfalls follow years of regular increases in state spending levels. Proposed budget cuts should be placed in the context of today's historic levels of education spending. Per pupil expenditures in U.S. public schools have increased by 49 percent over the past 20 years after adjusting for inflation.[8] State policymakers should be able to identify areas where education spending can be reduced without diminishing the quality of education.</w:t>
      </w:r>
      <w:r w:rsidRPr="005B427E">
        <w:rPr>
          <w:sz w:val="12"/>
        </w:rPr>
        <w:t>¶</w:t>
      </w:r>
      <w:r w:rsidRPr="005B427E">
        <w:rPr>
          <w:sz w:val="16"/>
        </w:rPr>
        <w:t xml:space="preserve"> </w:t>
      </w:r>
      <w:r w:rsidRPr="003B50F9">
        <w:rPr>
          <w:rStyle w:val="StyleUnderline"/>
        </w:rPr>
        <w:t>Moreover, a federal bailout for states</w:t>
      </w:r>
      <w:r w:rsidRPr="005B427E">
        <w:rPr>
          <w:sz w:val="16"/>
        </w:rPr>
        <w:t xml:space="preserve"> -- which is what this bill would be -- </w:t>
      </w:r>
      <w:r w:rsidRPr="003B50F9">
        <w:rPr>
          <w:rStyle w:val="StyleUnderline"/>
        </w:rPr>
        <w:t>may only delay necessary adjustments in long-term spending projections</w:t>
      </w:r>
      <w:r w:rsidRPr="005B427E">
        <w:rPr>
          <w:sz w:val="16"/>
        </w:rPr>
        <w:t xml:space="preserve">. In fact, the proposed legislation would penalize states that choose to review their spending priorities and decrease education funding. The plan would require states to use funds to restore fiscal year (FY) 2008 funding levels in order to qualify for federal aid. </w:t>
      </w:r>
      <w:r w:rsidRPr="003B50F9">
        <w:rPr>
          <w:rStyle w:val="StyleUnderline"/>
        </w:rPr>
        <w:t>At a time when many states should be reviewing their long-term spending commitments, the federal government would be pressuring them to do just the opposite.</w:t>
      </w:r>
      <w:r w:rsidRPr="005B427E">
        <w:rPr>
          <w:rStyle w:val="StyleUnderline"/>
          <w:sz w:val="12"/>
        </w:rPr>
        <w:t>¶</w:t>
      </w:r>
      <w:r w:rsidRPr="005B427E">
        <w:rPr>
          <w:sz w:val="16"/>
        </w:rPr>
        <w:t xml:space="preserve"> </w:t>
      </w:r>
      <w:r w:rsidRPr="003B50F9">
        <w:rPr>
          <w:rStyle w:val="StyleUnderline"/>
        </w:rPr>
        <w:t>In addition, a state bailout may create moral hazard for state governments: If states with the greatest budget challenges receive an extra share of stabilization funding, this effectively -- and perversely -- rewards irresponsible spenders and penalizes state governments that have budgeted wisely.</w:t>
      </w:r>
      <w:r w:rsidRPr="005B427E">
        <w:rPr>
          <w:rStyle w:val="StyleUnderline"/>
          <w:sz w:val="12"/>
        </w:rPr>
        <w:t>¶</w:t>
      </w:r>
      <w:r w:rsidRPr="005B427E">
        <w:rPr>
          <w:sz w:val="16"/>
        </w:rPr>
        <w:t xml:space="preserve"> </w:t>
      </w:r>
      <w:r w:rsidRPr="003B50F9">
        <w:rPr>
          <w:rStyle w:val="StyleUnderline"/>
        </w:rPr>
        <w:t>3. Past experience shows that more K-12 spending does not significantly improve educational performance.</w:t>
      </w:r>
      <w:r w:rsidRPr="005B427E">
        <w:rPr>
          <w:rStyle w:val="StyleUnderline"/>
          <w:sz w:val="12"/>
        </w:rPr>
        <w:t>¶</w:t>
      </w:r>
      <w:r w:rsidRPr="005B427E">
        <w:rPr>
          <w:sz w:val="16"/>
        </w:rPr>
        <w:t xml:space="preserve"> This plan is premised on the belief that higher spending on public education improves educational performance. But </w:t>
      </w:r>
      <w:r w:rsidRPr="005B427E">
        <w:rPr>
          <w:rStyle w:val="StyleUnderline"/>
        </w:rPr>
        <w:t>decades of experience have demonstrated the limits of increasing federal education spending. Since 1985, real federal spending on K- 12 education has increased by 138 percent. But higher federal spending has not corresponded with equal improvement in American educational performance, as judged by long-term test scores and graduation rates</w:t>
      </w:r>
      <w:r w:rsidRPr="005B427E">
        <w:rPr>
          <w:sz w:val="16"/>
        </w:rPr>
        <w:t>.[9] Moreover, experience at the state and district levels suggests that simply increasing funds for public education does not lead to improved student performance.[10]</w:t>
      </w:r>
      <w:r w:rsidRPr="005B427E">
        <w:rPr>
          <w:sz w:val="12"/>
        </w:rPr>
        <w:t>¶</w:t>
      </w:r>
      <w:r w:rsidRPr="005B427E">
        <w:rPr>
          <w:sz w:val="16"/>
        </w:rPr>
        <w:t xml:space="preserve"> </w:t>
      </w:r>
      <w:r w:rsidRPr="005B427E">
        <w:rPr>
          <w:rStyle w:val="StyleUnderline"/>
        </w:rPr>
        <w:t>In the area of STEM education, it is unlikely that additional federal funding will significantly improve American students' achievement in these critical fields. The Government Accountability Office (GAO) reported that the federal government spent nearly $4 billion on more than 200 STEM programs that were spread across 13 federal agencies in 2004</w:t>
      </w:r>
      <w:r w:rsidRPr="005B427E">
        <w:rPr>
          <w:sz w:val="16"/>
        </w:rPr>
        <w:t>.[11] The GAO also reported that the federal government had provided little information about the effectiveness of these programs.[12]</w:t>
      </w:r>
      <w:r w:rsidRPr="005B427E">
        <w:rPr>
          <w:sz w:val="12"/>
        </w:rPr>
        <w:t>¶</w:t>
      </w:r>
      <w:r w:rsidRPr="005B427E">
        <w:rPr>
          <w:sz w:val="16"/>
        </w:rPr>
        <w:t xml:space="preserve"> </w:t>
      </w:r>
      <w:r w:rsidRPr="005B427E">
        <w:rPr>
          <w:rStyle w:val="StyleUnderline"/>
        </w:rPr>
        <w:t>4. Past experience shows that federal early childhood education programs have not provided lasting benefits to disadvantaged children.</w:t>
      </w:r>
      <w:r w:rsidRPr="005B427E">
        <w:rPr>
          <w:rStyle w:val="StyleUnderline"/>
          <w:sz w:val="12"/>
        </w:rPr>
        <w:t>¶</w:t>
      </w:r>
      <w:r w:rsidRPr="005B427E">
        <w:rPr>
          <w:sz w:val="16"/>
        </w:rPr>
        <w:t xml:space="preserve"> The proposal includes billions in new funding for early childhood education programs, including $2.1 billion in new funding for Head Start and Early Head Start. American taxpayers have invested about $100 billion in Head Start since 1965. The federal government currently spends $6.9 billion -- about $7,500 per student -- every year. Yet, here, too, there is little evidence to suggest that Head Start has delivered lasting improvement in outcomes for participating students.[13] Moreover, recent government oversight evaluations have identified significant problems in Head Start's program management and governance.[14] Experience suggests that new funds will not provide significant long-term benefits for participating students.</w:t>
      </w:r>
      <w:r w:rsidRPr="005B427E">
        <w:rPr>
          <w:sz w:val="12"/>
        </w:rPr>
        <w:t>¶</w:t>
      </w:r>
      <w:r w:rsidRPr="005B427E">
        <w:rPr>
          <w:sz w:val="16"/>
        </w:rPr>
        <w:t xml:space="preserve"> </w:t>
      </w:r>
      <w:r w:rsidRPr="005B427E">
        <w:rPr>
          <w:rStyle w:val="StyleUnderline"/>
        </w:rPr>
        <w:t>5. history shows that increasing college subsidies have not solved the real problem of higher education affordability.</w:t>
      </w:r>
      <w:r w:rsidRPr="005B427E">
        <w:rPr>
          <w:rStyle w:val="StyleUnderline"/>
          <w:sz w:val="12"/>
        </w:rPr>
        <w:t>¶</w:t>
      </w:r>
      <w:r w:rsidRPr="005B427E">
        <w:rPr>
          <w:sz w:val="16"/>
        </w:rPr>
        <w:t xml:space="preserve"> Years of federal spending increases on higher education have not come close to solving the problem of college affordability. Inthe academic year 2006-2007, the federal government spent more than $86 billion on student aid for postsecondary education -- a real increase of 77 percent over what was spent ten years ago.[15] Yet paying for college tuition continues to present a significant challenge for many American families. Over the past decade, the real cost of two semesters at four-year private and public colleges increased by 29 percent and 41 percent, respectively.[16] Some economists have argued that ever-rising federal subsidies for higher education contribute to the problem of rising college tuition prices by making American students less sensitive to price increases.[17] While a $500 Pell Grant increase per pupil (costing $15.6 billion in total) may be a welcome benefit for eligible students, it is not a long-term solution for addressing the problem of college affordability.</w:t>
      </w:r>
      <w:r w:rsidRPr="005B427E">
        <w:rPr>
          <w:sz w:val="12"/>
        </w:rPr>
        <w:t>¶</w:t>
      </w:r>
      <w:r w:rsidRPr="005B427E">
        <w:rPr>
          <w:sz w:val="16"/>
        </w:rPr>
        <w:t xml:space="preserve"> </w:t>
      </w:r>
      <w:r w:rsidRPr="005B427E">
        <w:rPr>
          <w:rStyle w:val="StyleUnderline"/>
        </w:rPr>
        <w:t>6. School construction and modernization should not be a federal responsibility.</w:t>
      </w:r>
      <w:r w:rsidRPr="005B427E">
        <w:rPr>
          <w:rStyle w:val="StyleUnderline"/>
          <w:sz w:val="12"/>
        </w:rPr>
        <w:t>¶</w:t>
      </w:r>
      <w:r w:rsidRPr="005B427E">
        <w:rPr>
          <w:sz w:val="16"/>
        </w:rPr>
        <w:t xml:space="preserve"> The spending plan includes $20 billion for modernization of K-12 and higher education school buildings. This would give the federal government a new responsibility in education: funding and regulating construction projects. The proposed plan would require participating states to use funds to modernize school buildings while meeting a series of environmental regulations and guidelines. This section of the legislation incorporates aspects of the 21st Century Green High-Performing Public School Facilities Act, which passed the House of Representatives in the 110th Congress. At the time, the House Committee on Education and Labor cited creating jobs in the construction industry, making schools more energy efficient and reliant on renewable energy, and reducing emissions that contribute to global warming as reasons for supporting the legislation.[18]</w:t>
      </w:r>
      <w:r w:rsidRPr="005B427E">
        <w:rPr>
          <w:sz w:val="12"/>
        </w:rPr>
        <w:t>¶</w:t>
      </w:r>
      <w:r w:rsidRPr="005B427E">
        <w:rPr>
          <w:sz w:val="16"/>
        </w:rPr>
        <w:t xml:space="preserve"> Policymakers should recognize that new school-construction programs saddled with excessive federal regulations will needlessly increase costs. If history is any guide, it is likely that the federal government will expand its new responsibility for funding and regulating school construction projects, with the end result being higher costs and less flexibility for states and taxpayers over the long term.</w:t>
      </w:r>
      <w:r w:rsidRPr="005B427E">
        <w:rPr>
          <w:sz w:val="12"/>
        </w:rPr>
        <w:t>¶</w:t>
      </w:r>
      <w:r w:rsidRPr="005B427E">
        <w:rPr>
          <w:sz w:val="16"/>
        </w:rPr>
        <w:t xml:space="preserve"> </w:t>
      </w:r>
      <w:r w:rsidRPr="005B427E">
        <w:rPr>
          <w:rStyle w:val="StyleUnderline"/>
        </w:rPr>
        <w:t>7. The new spending proposal does not address waste in the Department of Education budget.</w:t>
      </w:r>
      <w:r w:rsidRPr="005B427E">
        <w:rPr>
          <w:rStyle w:val="StyleUnderline"/>
          <w:sz w:val="12"/>
        </w:rPr>
        <w:t>¶</w:t>
      </w:r>
      <w:r w:rsidRPr="005B427E">
        <w:rPr>
          <w:sz w:val="16"/>
        </w:rPr>
        <w:t xml:space="preserve"> The new spending package would not address waste or inefficiency in the Department of Education's current budget; instead, it would simply increase Department funding. In 2008, the federal government's Program Assessment Rating Tool initiative identified 47 education programs that should be eliminated, which would save taxpayers $3.3 billion a year.[19] Moreover, the Office of Management and Budget reports that the Education Department's 2008 budget included 758 congressional earmarks totaling $327 million in appropriations. Before taking on new debt, the federal government should identify inefficiencies in the federal budget and reallocate funds to better uses.[20]</w:t>
      </w:r>
      <w:r w:rsidRPr="005B427E">
        <w:rPr>
          <w:sz w:val="12"/>
        </w:rPr>
        <w:t>¶</w:t>
      </w:r>
      <w:r w:rsidRPr="005B427E">
        <w:rPr>
          <w:sz w:val="16"/>
        </w:rPr>
        <w:t xml:space="preserve"> </w:t>
      </w:r>
      <w:r w:rsidRPr="005B427E">
        <w:rPr>
          <w:rStyle w:val="StyleUnderline"/>
        </w:rPr>
        <w:t>8. New federal spending will come with strings and bureaucracy.</w:t>
      </w:r>
      <w:r w:rsidRPr="005B427E">
        <w:rPr>
          <w:rStyle w:val="StyleUnderline"/>
          <w:sz w:val="12"/>
        </w:rPr>
        <w:t>¶</w:t>
      </w:r>
      <w:r w:rsidRPr="005B427E">
        <w:rPr>
          <w:sz w:val="16"/>
        </w:rPr>
        <w:t xml:space="preserve"> While states and local policymakers may welcome federally funded fiscal relief, they should recognize that </w:t>
      </w:r>
      <w:r w:rsidRPr="005B427E">
        <w:rPr>
          <w:rStyle w:val="StyleUnderline"/>
        </w:rPr>
        <w:t>new federal dollars will invariably come with new strings and bureaucratic costs. Current federal education programs already impose a significant compliance burden on states and localities</w:t>
      </w:r>
      <w:r w:rsidRPr="005B427E">
        <w:rPr>
          <w:sz w:val="16"/>
        </w:rPr>
        <w:t>.[21] The proposed new spending includes a series of new regulations, including requirements that states meet federal goals for achieving equity in the distribution of high-quality teachers, develop new data systems, and reform assessment protocols for specific student populations. The proposal would also position the Department of Education with more policymaking authority over state education policy, including a $325 million "innovation fund" for the Secretary of Education to award grants to promote specific education goals.</w:t>
      </w:r>
      <w:r w:rsidRPr="005B427E">
        <w:rPr>
          <w:sz w:val="12"/>
        </w:rPr>
        <w:t>¶</w:t>
      </w:r>
      <w:r w:rsidRPr="005B427E">
        <w:rPr>
          <w:sz w:val="16"/>
        </w:rPr>
        <w:t xml:space="preserve"> The spending package also includes a series of new requirements for states to report how funds are allocated. While it is reasonable to maintain transparency over how federal dollars are spent, policymakers should recognize that a significant portion of federal funding will be required for administration and bureaucratic compliance, at the expense of pressing education needs.</w:t>
      </w:r>
      <w:r w:rsidRPr="005B427E">
        <w:rPr>
          <w:sz w:val="12"/>
        </w:rPr>
        <w:t>¶</w:t>
      </w:r>
      <w:r w:rsidRPr="005B427E">
        <w:rPr>
          <w:sz w:val="16"/>
        </w:rPr>
        <w:t xml:space="preserve"> </w:t>
      </w:r>
      <w:r w:rsidRPr="005B427E">
        <w:rPr>
          <w:rStyle w:val="StyleUnderline"/>
        </w:rPr>
        <w:t>9. The spending package would prohibit school choice, an effective strategy for improving education.</w:t>
      </w:r>
      <w:r w:rsidRPr="005B427E">
        <w:rPr>
          <w:rStyle w:val="StyleUnderline"/>
          <w:sz w:val="12"/>
        </w:rPr>
        <w:t>¶</w:t>
      </w:r>
      <w:r w:rsidRPr="005B427E">
        <w:rPr>
          <w:sz w:val="16"/>
        </w:rPr>
        <w:t xml:space="preserve"> One troubling regulation included in the proposed spending plan is a prohibition that no funds be used to provide financial assistance to students to attend private elementary and secondary schools. Besides appealing to special interest groups that oppose school-choice policies, it is unclear why the spending plan -- whose stated goal is to support state efforts to improve education -- would include this prohibition. A growing number of states are using state funds to give parents the power to choose the best school for their children. A growing body of research suggests that school-choice policies are beneficial to participating children.</w:t>
      </w:r>
      <w:r w:rsidRPr="005B427E">
        <w:rPr>
          <w:sz w:val="12"/>
        </w:rPr>
        <w:t>¶</w:t>
      </w:r>
      <w:r w:rsidRPr="005B427E">
        <w:rPr>
          <w:sz w:val="16"/>
        </w:rPr>
        <w:t xml:space="preserve"> School-choice programs have also been shown to improve efficiency and save taxpayer money. A recent analysis found that the Milwaukee school voucher program, which helped 18,500 children attend private schools, saved Wisconsin taxpayers $32 million in 2008.[22] The reason for the fiscal savings is simple: Since the cost of educating a child in private school is lower than in public school, government saves resources when children use scholarships to transfer from public to private schools. As states explore strategies to meet fiscal challenges and improve efficiency, school-choice policies offer an attractive solution. The proposed federal spending plan would needlessly prohibit states from using potential funds to offer parental choice in education.</w:t>
      </w:r>
      <w:r w:rsidRPr="005B427E">
        <w:rPr>
          <w:sz w:val="12"/>
        </w:rPr>
        <w:t>¶</w:t>
      </w:r>
      <w:r w:rsidRPr="005B427E">
        <w:rPr>
          <w:sz w:val="16"/>
        </w:rPr>
        <w:t xml:space="preserve"> </w:t>
      </w:r>
      <w:r w:rsidRPr="005B427E">
        <w:rPr>
          <w:rStyle w:val="StyleUnderline"/>
        </w:rPr>
        <w:t>10. There is a fiscally responsible alternative strategy for helping states meet budget challenges: Grant states greater authority over how existing federal dollars are spent.</w:t>
      </w:r>
      <w:r w:rsidRPr="005B427E">
        <w:rPr>
          <w:rStyle w:val="StyleUnderline"/>
          <w:sz w:val="12"/>
        </w:rPr>
        <w:t>¶</w:t>
      </w:r>
      <w:r w:rsidRPr="005B427E">
        <w:rPr>
          <w:sz w:val="16"/>
        </w:rPr>
        <w:t xml:space="preserve"> </w:t>
      </w:r>
      <w:r w:rsidRPr="005B427E">
        <w:rPr>
          <w:rStyle w:val="StyleUnderline"/>
        </w:rPr>
        <w:t>Instead of an unprecedented federal spending increase, Congress and the Obama Administration could amend federal programs to offer states and localities greater flexibility and autonomy in how federal education dollars are spent. N</w:t>
      </w:r>
      <w:r w:rsidRPr="005B427E">
        <w:rPr>
          <w:sz w:val="16"/>
        </w:rPr>
        <w:t xml:space="preserve">o </w:t>
      </w:r>
      <w:r w:rsidRPr="005B427E">
        <w:rPr>
          <w:rStyle w:val="StyleUnderline"/>
        </w:rPr>
        <w:t>C</w:t>
      </w:r>
      <w:r w:rsidRPr="005B427E">
        <w:rPr>
          <w:sz w:val="16"/>
        </w:rPr>
        <w:t xml:space="preserve">hild </w:t>
      </w:r>
      <w:r w:rsidRPr="005B427E">
        <w:rPr>
          <w:rStyle w:val="StyleUnderline"/>
        </w:rPr>
        <w:t>L</w:t>
      </w:r>
      <w:r w:rsidRPr="005B427E">
        <w:rPr>
          <w:sz w:val="16"/>
        </w:rPr>
        <w:t xml:space="preserve">eft </w:t>
      </w:r>
      <w:r w:rsidRPr="005B427E">
        <w:rPr>
          <w:rStyle w:val="StyleUnderline"/>
        </w:rPr>
        <w:t>B</w:t>
      </w:r>
      <w:r w:rsidRPr="005B427E">
        <w:rPr>
          <w:sz w:val="16"/>
        </w:rPr>
        <w:t xml:space="preserve">ehind </w:t>
      </w:r>
      <w:r w:rsidRPr="005B427E">
        <w:rPr>
          <w:rStyle w:val="StyleUnderline"/>
        </w:rPr>
        <w:t>could be reformed to grant states freedom from most federal program requirements, reducing costs associated with bureaucratic compliance and administration. This would allow states to shift federal dollars to the highest priorities to ensure that students' needs are best met</w:t>
      </w:r>
      <w:r w:rsidRPr="005B427E">
        <w:rPr>
          <w:sz w:val="16"/>
        </w:rPr>
        <w:t>. This approach could be applied to other federal programs to give states the maximum flexibility to meet their current fiscal needs. Beyond helping state governments meet fiscal challenges during the current economic downturn, this approach would be an important step toward transforming the federal government's current role in education and encourage state-directed innovation.</w:t>
      </w:r>
      <w:r w:rsidRPr="005B427E">
        <w:rPr>
          <w:sz w:val="12"/>
        </w:rPr>
        <w:t>¶</w:t>
      </w:r>
      <w:r w:rsidRPr="005B427E">
        <w:rPr>
          <w:sz w:val="16"/>
        </w:rPr>
        <w:t xml:space="preserve"> Conclusion</w:t>
      </w:r>
      <w:r w:rsidRPr="005B427E">
        <w:rPr>
          <w:sz w:val="12"/>
        </w:rPr>
        <w:t>¶</w:t>
      </w:r>
      <w:r w:rsidRPr="005B427E">
        <w:rPr>
          <w:sz w:val="16"/>
        </w:rPr>
        <w:t xml:space="preserve"> </w:t>
      </w:r>
      <w:r w:rsidRPr="005B427E">
        <w:rPr>
          <w:rStyle w:val="Emphasis"/>
        </w:rPr>
        <w:t xml:space="preserve">Dramatic increases in federal education spending is the wrong approach for </w:t>
      </w:r>
      <w:r w:rsidRPr="005B427E">
        <w:rPr>
          <w:rStyle w:val="StyleUnderline"/>
        </w:rPr>
        <w:t xml:space="preserve">encouraging </w:t>
      </w:r>
      <w:r w:rsidRPr="005B427E">
        <w:rPr>
          <w:rStyle w:val="Emphasis"/>
        </w:rPr>
        <w:t xml:space="preserve">economic growth or improving </w:t>
      </w:r>
      <w:r w:rsidRPr="005B427E">
        <w:rPr>
          <w:rStyle w:val="StyleUnderline"/>
        </w:rPr>
        <w:t>American</w:t>
      </w:r>
      <w:r w:rsidRPr="005B427E">
        <w:rPr>
          <w:rStyle w:val="Emphasis"/>
        </w:rPr>
        <w:t xml:space="preserve"> students' educational opportunities</w:t>
      </w:r>
      <w:r w:rsidRPr="005B427E">
        <w:rPr>
          <w:sz w:val="16"/>
        </w:rPr>
        <w:t>. Instead of increasing federal spending -- and federal debt -- yet more, the federal government should help states meet current fiscal challenges by offering state policymakers greater ability to prioritize how federal education dollars are allocated to best meet their students' needs.</w:t>
      </w:r>
    </w:p>
    <w:p w:rsidR="00A20104" w:rsidRDefault="00A20104" w:rsidP="00A20104">
      <w:pPr>
        <w:pStyle w:val="Heading2"/>
      </w:pPr>
      <w:r>
        <w:t>STEM Add On Answers</w:t>
      </w:r>
    </w:p>
    <w:p w:rsidR="00A20104" w:rsidRDefault="00A20104" w:rsidP="00A20104">
      <w:pPr>
        <w:pStyle w:val="Heading3"/>
      </w:pPr>
      <w:r>
        <w:t>STEM fails - Generic</w:t>
      </w:r>
    </w:p>
    <w:p w:rsidR="00A20104" w:rsidRDefault="00A20104" w:rsidP="00A20104">
      <w:pPr>
        <w:pStyle w:val="Heading4"/>
      </w:pPr>
      <w:r>
        <w:t>STEM fails and increasing it isn’t necessary</w:t>
      </w:r>
    </w:p>
    <w:p w:rsidR="00A20104" w:rsidRPr="00395132" w:rsidRDefault="00A20104" w:rsidP="00A20104">
      <w:r w:rsidRPr="00395132">
        <w:rPr>
          <w:rStyle w:val="Style13ptBold"/>
        </w:rPr>
        <w:t>Billimoria 17</w:t>
      </w:r>
      <w:r>
        <w:t xml:space="preserve"> (</w:t>
      </w:r>
      <w:r w:rsidRPr="00395132">
        <w:t xml:space="preserve">Jeroo Billimoria </w:t>
      </w:r>
      <w:r>
        <w:t>-</w:t>
      </w:r>
      <w:r w:rsidRPr="00395132">
        <w:t xml:space="preserve"> founder of several award-winning international NGOs. Her innovative approach to managing social ventures and bringing them to global scale has earned her fellowships with Ashoka: Innovators for the Public, the Skoll Foundation and the Schwab Foundation for Social Entrepreneurship. Billimoria founded Child and Youth Finance International in 2011</w:t>
      </w:r>
      <w:r>
        <w:t xml:space="preserve"> – “</w:t>
      </w:r>
      <w:r w:rsidRPr="00395132">
        <w:t>Is STEM education all it’s cracked up to be?</w:t>
      </w:r>
      <w:r>
        <w:t xml:space="preserve">” – 5/4/17 - </w:t>
      </w:r>
      <w:r w:rsidRPr="00395132">
        <w:t>https://www.weforum.org/agenda/2017/05/is-stem-education-all-it-s-cracked-up-to-be/</w:t>
      </w:r>
      <w:r>
        <w:t>)/TK</w:t>
      </w:r>
    </w:p>
    <w:p w:rsidR="00A20104" w:rsidRPr="00C323E4" w:rsidRDefault="00A20104" w:rsidP="00A20104">
      <w:pPr>
        <w:rPr>
          <w:sz w:val="16"/>
        </w:rPr>
      </w:pPr>
      <w:r w:rsidRPr="00D84510">
        <w:rPr>
          <w:sz w:val="16"/>
        </w:rPr>
        <w:t>STEM (science, technology, engineering and mathematics) is a buzzword for economic development and growth, frequently touted as a many-fold solution to prepare young people for employment, support the national workforce, and promote innovation and explore methods for accelerating future development.</w:t>
      </w:r>
      <w:r w:rsidRPr="00D84510">
        <w:rPr>
          <w:sz w:val="12"/>
        </w:rPr>
        <w:t>¶</w:t>
      </w:r>
      <w:r w:rsidRPr="00D84510">
        <w:rPr>
          <w:sz w:val="16"/>
        </w:rPr>
        <w:t xml:space="preserve"> But </w:t>
      </w:r>
      <w:r w:rsidRPr="00D84510">
        <w:rPr>
          <w:rStyle w:val="StyleUnderline"/>
        </w:rPr>
        <w:t>is STEM education really the silver bullet? Does it truly</w:t>
      </w:r>
      <w:r w:rsidRPr="00D84510">
        <w:rPr>
          <w:sz w:val="16"/>
        </w:rPr>
        <w:t xml:space="preserve"> boost economic growth and </w:t>
      </w:r>
      <w:r w:rsidRPr="00D84510">
        <w:rPr>
          <w:rStyle w:val="StyleUnderline"/>
        </w:rPr>
        <w:t>support the nation’s workforce? And is STEM the best way to equip young people with the skills, knowledge and opportunities to ensure they can be capable</w:t>
      </w:r>
      <w:r w:rsidRPr="00D84510">
        <w:rPr>
          <w:sz w:val="16"/>
        </w:rPr>
        <w:t xml:space="preserve"> and responsible </w:t>
      </w:r>
      <w:r w:rsidRPr="00D84510">
        <w:rPr>
          <w:rStyle w:val="StyleUnderline"/>
        </w:rPr>
        <w:t>citizens?</w:t>
      </w:r>
      <w:r w:rsidRPr="00D84510">
        <w:rPr>
          <w:rStyle w:val="StyleUnderline"/>
          <w:sz w:val="12"/>
        </w:rPr>
        <w:t>¶</w:t>
      </w:r>
      <w:r w:rsidRPr="00D84510">
        <w:rPr>
          <w:sz w:val="16"/>
        </w:rPr>
        <w:t xml:space="preserve"> I believe that </w:t>
      </w:r>
      <w:r w:rsidRPr="00D84510">
        <w:rPr>
          <w:rStyle w:val="StyleUnderline"/>
        </w:rPr>
        <w:t>focusing solely on STEM presents a one-dimensional “fix”</w:t>
      </w:r>
      <w:r w:rsidRPr="00D84510">
        <w:rPr>
          <w:sz w:val="16"/>
        </w:rPr>
        <w:t xml:space="preserve"> which fails to consider the many other factors that influence economic growth and development from context to context.</w:t>
      </w:r>
      <w:r w:rsidRPr="00D84510">
        <w:rPr>
          <w:sz w:val="12"/>
        </w:rPr>
        <w:t>¶</w:t>
      </w:r>
      <w:r w:rsidRPr="00D84510">
        <w:rPr>
          <w:sz w:val="16"/>
        </w:rPr>
        <w:t xml:space="preserve"> Instead, </w:t>
      </w:r>
      <w:r w:rsidRPr="00D84510">
        <w:rPr>
          <w:rStyle w:val="StyleUnderline"/>
        </w:rPr>
        <w:t>a holistic approach is needed to equip the future workforce</w:t>
      </w:r>
      <w:r w:rsidRPr="00D84510">
        <w:rPr>
          <w:sz w:val="16"/>
        </w:rPr>
        <w:t xml:space="preserve"> and secure economic development for emerging and modern economies alike. To adequately invest in the future, the creation of a generation of economic citizens is key to boosting economic growth and breaking ongoing cycles of poverty.</w:t>
      </w:r>
      <w:r w:rsidRPr="00D84510">
        <w:rPr>
          <w:sz w:val="12"/>
        </w:rPr>
        <w:t>¶</w:t>
      </w:r>
      <w:r w:rsidRPr="00D84510">
        <w:rPr>
          <w:sz w:val="16"/>
        </w:rPr>
        <w:t xml:space="preserve"> Putting all our egg(head)s in one basket</w:t>
      </w:r>
      <w:r w:rsidRPr="00D84510">
        <w:rPr>
          <w:sz w:val="12"/>
        </w:rPr>
        <w:t>¶</w:t>
      </w:r>
      <w:r w:rsidRPr="00D84510">
        <w:rPr>
          <w:sz w:val="16"/>
        </w:rPr>
        <w:t xml:space="preserve"> Although there are many opportunities and benefits linked to a solid STEM infrastructure and development of skills within a country, </w:t>
      </w:r>
      <w:r w:rsidRPr="00D84510">
        <w:rPr>
          <w:rStyle w:val="StyleUnderline"/>
        </w:rPr>
        <w:t>the current emphasis placed on investment in this sector pays little regard to the limitations resulting from a reliance on this subject area.</w:t>
      </w:r>
      <w:r w:rsidRPr="00D84510">
        <w:rPr>
          <w:rStyle w:val="StyleUnderline"/>
          <w:sz w:val="12"/>
        </w:rPr>
        <w:t>¶</w:t>
      </w:r>
      <w:r w:rsidRPr="00D84510">
        <w:rPr>
          <w:sz w:val="16"/>
        </w:rPr>
        <w:t xml:space="preserve"> Regarding inclusivity and reach, across STEM subjects workers are predominantly male, from higher socio-economic backgrounds, while minority groups, women and low-income youth are often not adequately represented in STEM subjects. Known for being an elitist and exclusive subject area, it is surprising that the onus is being placed on STEM to fill gaps across national workforces – </w:t>
      </w:r>
      <w:r w:rsidRPr="00D84510">
        <w:rPr>
          <w:rStyle w:val="StyleUnderline"/>
        </w:rPr>
        <w:t>female students are 50% more likely to leave their STEM course than male counterparts and STEM students from Black, Asian and other minority ethnic groups are more likely to be in non-engineering jobs or unemployed six months after graduation.</w:t>
      </w:r>
      <w:r w:rsidRPr="00D84510">
        <w:rPr>
          <w:rStyle w:val="StyleUnderline"/>
          <w:sz w:val="12"/>
        </w:rPr>
        <w:t>¶</w:t>
      </w:r>
      <w:r w:rsidRPr="00D84510">
        <w:rPr>
          <w:sz w:val="16"/>
        </w:rPr>
        <w:t xml:space="preserve"> In addition, STEM offers only a one-dimensional solution, which is inadequate for the multi-dimensional reality of economic development and growth. </w:t>
      </w:r>
      <w:r w:rsidRPr="00D84510">
        <w:rPr>
          <w:rStyle w:val="StyleUnderline"/>
        </w:rPr>
        <w:t xml:space="preserve">Rapidly changing technologies and global competition make it very difficult to predict occupational needs. </w:t>
      </w:r>
      <w:r w:rsidRPr="00D84510">
        <w:rPr>
          <w:rStyle w:val="Emphasis"/>
        </w:rPr>
        <w:t>While there is a need for scientific and technological knowledge</w:t>
      </w:r>
      <w:r w:rsidRPr="00D84510">
        <w:rPr>
          <w:rStyle w:val="StyleUnderline"/>
        </w:rPr>
        <w:t xml:space="preserve"> in all countries, it has been suggested that </w:t>
      </w:r>
      <w:r w:rsidRPr="00D84510">
        <w:rPr>
          <w:rStyle w:val="Emphasis"/>
        </w:rPr>
        <w:t>there is not as big a shortage of STEM-related workers as previously thought</w:t>
      </w:r>
      <w:r w:rsidRPr="00D84510">
        <w:rPr>
          <w:rStyle w:val="StyleUnderline"/>
        </w:rPr>
        <w:t xml:space="preserve">. In addition, </w:t>
      </w:r>
      <w:r w:rsidRPr="00D84510">
        <w:rPr>
          <w:rStyle w:val="Emphasis"/>
        </w:rPr>
        <w:t>too much focus on STEM</w:t>
      </w:r>
      <w:r w:rsidRPr="00D84510">
        <w:rPr>
          <w:rStyle w:val="StyleUnderline"/>
        </w:rPr>
        <w:t xml:space="preserve"> alone </w:t>
      </w:r>
      <w:r w:rsidRPr="00D84510">
        <w:rPr>
          <w:rStyle w:val="Emphasis"/>
        </w:rPr>
        <w:t>runs the risk of over-saturating certain sectors rather than producing a well-rounded workforce.</w:t>
      </w:r>
      <w:r w:rsidRPr="00D84510">
        <w:rPr>
          <w:rStyle w:val="Emphasis"/>
          <w:b w:val="0"/>
          <w:sz w:val="12"/>
        </w:rPr>
        <w:t>¶</w:t>
      </w:r>
      <w:r w:rsidRPr="00D84510">
        <w:rPr>
          <w:sz w:val="16"/>
        </w:rPr>
        <w:t xml:space="preserve"> There continues to be heavy emphasis on supporting STEM education as an answer to contributing to educational opportunities, strengthening the national workforce and supporting the economy for both emerging and developed economies. However, </w:t>
      </w:r>
      <w:r w:rsidRPr="00D84510">
        <w:rPr>
          <w:rStyle w:val="StyleUnderline"/>
        </w:rPr>
        <w:t>focusing on STEM is not enough</w:t>
      </w:r>
      <w:r w:rsidRPr="00D84510">
        <w:rPr>
          <w:sz w:val="16"/>
        </w:rPr>
        <w:t>. Educating young people in these subject areas may ensure they are experts on specific topics, but it does not necessarily create conscientious citizens who are capable of making responsible social and financial decisions.</w:t>
      </w:r>
    </w:p>
    <w:p w:rsidR="00A20104" w:rsidRDefault="00A20104" w:rsidP="00A20104">
      <w:pPr>
        <w:pStyle w:val="Heading4"/>
      </w:pPr>
      <w:r>
        <w:t>Increasing STEM alone fails to train the next generation to solve the world’s problems – other areas are lacking now but are key</w:t>
      </w:r>
    </w:p>
    <w:p w:rsidR="00A20104" w:rsidRPr="006774DB" w:rsidRDefault="00A20104" w:rsidP="00A20104">
      <w:r w:rsidRPr="006774DB">
        <w:rPr>
          <w:rStyle w:val="Style13ptBold"/>
        </w:rPr>
        <w:t>Strauss 16</w:t>
      </w:r>
      <w:r>
        <w:t xml:space="preserve"> (Valerie Strauss – reporter for the Washington Post – “</w:t>
      </w:r>
      <w:r w:rsidRPr="006774DB">
        <w:t>Why more STEM classes won’t help solve the serious STEM achievement gap</w:t>
      </w:r>
      <w:r>
        <w:t xml:space="preserve">” – 8/10/16 - </w:t>
      </w:r>
      <w:r w:rsidRPr="006774DB">
        <w:t>https://www.washingtonpost.com/news/answer-sheet/wp/2016/08/10/why-more-stem-classes-wont-help-solve-the-serious-stem-achievement-gap/?utm_term=.e4a050ca1fd7</w:t>
      </w:r>
      <w:r>
        <w:t>)/TK</w:t>
      </w:r>
    </w:p>
    <w:p w:rsidR="00A20104" w:rsidRDefault="00A20104" w:rsidP="00A20104">
      <w:pPr>
        <w:rPr>
          <w:rStyle w:val="StyleUnderline"/>
        </w:rPr>
      </w:pPr>
      <w:r w:rsidRPr="006774DB">
        <w:rPr>
          <w:sz w:val="16"/>
        </w:rPr>
        <w:t xml:space="preserve">Yet </w:t>
      </w:r>
      <w:r w:rsidRPr="006774DB">
        <w:rPr>
          <w:rStyle w:val="StyleUnderline"/>
        </w:rPr>
        <w:t>we must be wise about how we attempt to narrow this gap</w:t>
      </w:r>
      <w:r w:rsidRPr="006774DB">
        <w:rPr>
          <w:sz w:val="16"/>
        </w:rPr>
        <w:t xml:space="preserve">. </w:t>
      </w:r>
      <w:r w:rsidRPr="006774DB">
        <w:rPr>
          <w:rStyle w:val="StyleUnderline"/>
        </w:rPr>
        <w:t>Many</w:t>
      </w:r>
      <w:r w:rsidRPr="006774DB">
        <w:rPr>
          <w:sz w:val="16"/>
        </w:rPr>
        <w:t xml:space="preserve">, no doubt, will read this report and </w:t>
      </w:r>
      <w:r w:rsidRPr="006774DB">
        <w:rPr>
          <w:rStyle w:val="StyleUnderline"/>
        </w:rPr>
        <w:t>call for more technology in</w:t>
      </w:r>
      <w:r w:rsidRPr="006774DB">
        <w:rPr>
          <w:sz w:val="16"/>
        </w:rPr>
        <w:t xml:space="preserve"> under-served </w:t>
      </w:r>
      <w:r w:rsidRPr="006774DB">
        <w:rPr>
          <w:rStyle w:val="StyleUnderline"/>
        </w:rPr>
        <w:t xml:space="preserve">schools. Bring in the lab coats and computers and beakers and robots. Teach children to code and build and measure. It’s great to focus on tech and coding, but invention is only a small part of actual innovation. </w:t>
      </w:r>
      <w:r w:rsidRPr="006774DB">
        <w:rPr>
          <w:rStyle w:val="Emphasis"/>
        </w:rPr>
        <w:t>If an increased focus on STEM comes at the expense of sports and arts and humanities, we all lose.</w:t>
      </w:r>
      <w:r w:rsidRPr="006774DB">
        <w:rPr>
          <w:rStyle w:val="StyleUnderline"/>
        </w:rPr>
        <w:t xml:space="preserve"> After all, </w:t>
      </w:r>
      <w:r w:rsidRPr="006774DB">
        <w:rPr>
          <w:rStyle w:val="Emphasis"/>
        </w:rPr>
        <w:t xml:space="preserve">problem solvers need people skills to see their creative ideas to </w:t>
      </w:r>
      <w:r w:rsidRPr="006774DB">
        <w:rPr>
          <w:rStyle w:val="StyleUnderline"/>
        </w:rPr>
        <w:t xml:space="preserve">actual </w:t>
      </w:r>
      <w:r w:rsidRPr="006774DB">
        <w:rPr>
          <w:rStyle w:val="Emphasis"/>
        </w:rPr>
        <w:t>implementation.</w:t>
      </w:r>
      <w:r w:rsidRPr="006774DB">
        <w:rPr>
          <w:rStyle w:val="Emphasis"/>
          <w:b w:val="0"/>
          <w:sz w:val="12"/>
        </w:rPr>
        <w:t>¶</w:t>
      </w:r>
      <w:r w:rsidRPr="006774DB">
        <w:rPr>
          <w:sz w:val="16"/>
        </w:rPr>
        <w:t xml:space="preserve"> Thinking about it this way, much of effective technology and engineering literacy draws upon experiences that take place on ball fields and theater sets, in dance studios and debate halls. In fact, one need only look at the engineering design process itself to understand why a well-rounded education and extra-curricular experiences are best poised to cultivate the skills measured by the technology and engineering literacy assessment.</w:t>
      </w:r>
      <w:r w:rsidRPr="006774DB">
        <w:rPr>
          <w:sz w:val="12"/>
        </w:rPr>
        <w:t>¶</w:t>
      </w:r>
      <w:r w:rsidRPr="006774DB">
        <w:rPr>
          <w:sz w:val="16"/>
        </w:rPr>
        <w:t xml:space="preserve"> </w:t>
      </w:r>
      <w:r w:rsidRPr="006774DB">
        <w:rPr>
          <w:rStyle w:val="StyleUnderline"/>
        </w:rPr>
        <w:t>Engineering design, in both the classroom and the real world, comprises a series of steps that problem solvers use to create functional products and systems in order to meet human needs and wants.</w:t>
      </w:r>
      <w:r w:rsidRPr="006774DB">
        <w:rPr>
          <w:sz w:val="16"/>
        </w:rPr>
        <w:t xml:space="preserve"> Broken down, the steps are: ask what the problem is, imagine a solution, plan, create a prototype, test it and improve. </w:t>
      </w:r>
      <w:r w:rsidRPr="006774DB">
        <w:rPr>
          <w:rStyle w:val="StyleUnderline"/>
        </w:rPr>
        <w:t>Engineers,</w:t>
      </w:r>
      <w:r w:rsidRPr="006774DB">
        <w:rPr>
          <w:sz w:val="16"/>
        </w:rPr>
        <w:t xml:space="preserve"> be they students or professional scientists, </w:t>
      </w:r>
      <w:r w:rsidRPr="006774DB">
        <w:rPr>
          <w:rStyle w:val="StyleUnderline"/>
        </w:rPr>
        <w:t>must analyze a situation to determine the problem and then understand what motivates people. They need to be creative and brainstorm possible solutions before gathering materials and designing a model. In other words, they need to apply the very skills that are honed through activities like chess, comic book creation and film-making. They need to rely on aptitudes discovered through drama, yearbook, cooking clubs and band.</w:t>
      </w:r>
      <w:r w:rsidRPr="006774DB">
        <w:rPr>
          <w:rStyle w:val="StyleUnderline"/>
          <w:sz w:val="12"/>
        </w:rPr>
        <w:t>¶</w:t>
      </w:r>
      <w:r w:rsidRPr="006774DB">
        <w:rPr>
          <w:sz w:val="16"/>
        </w:rPr>
        <w:t xml:space="preserve"> As Thomas Edison once said about his early efforts to invent the light bulb, “I have not failed. I’ve just found 10,000 ways that won’t work.” </w:t>
      </w:r>
      <w:r w:rsidRPr="006774DB">
        <w:rPr>
          <w:rStyle w:val="StyleUnderline"/>
        </w:rPr>
        <w:t>Kids need experiences where they can try and fail, over and over again, without fear of a bad grade and without losing faith in their ability to succeed.</w:t>
      </w:r>
      <w:r w:rsidRPr="006774DB">
        <w:rPr>
          <w:rStyle w:val="StyleUnderline"/>
          <w:sz w:val="12"/>
        </w:rPr>
        <w:t>¶</w:t>
      </w:r>
      <w:r w:rsidRPr="006774DB">
        <w:rPr>
          <w:sz w:val="16"/>
        </w:rPr>
        <w:t xml:space="preserve"> Engineers ask themselves, “Can we make it better?” It’s the same question athletes, musicians, dancers and thespians ask themselves at every practice or rehearsal. </w:t>
      </w:r>
      <w:r w:rsidRPr="006774DB">
        <w:rPr>
          <w:rStyle w:val="StyleUnderline"/>
        </w:rPr>
        <w:t>This belief that failure brings you one step closer to success is integral to engineering, and requires a persistence and gumption for self-improvement that is learned not solely in a science lecture, but also in places like studios or stadiums.</w:t>
      </w:r>
      <w:r w:rsidRPr="006774DB">
        <w:rPr>
          <w:rStyle w:val="StyleUnderline"/>
          <w:sz w:val="12"/>
        </w:rPr>
        <w:t xml:space="preserve">¶ </w:t>
      </w:r>
      <w:r w:rsidRPr="006774DB">
        <w:rPr>
          <w:rStyle w:val="StyleUnderline"/>
        </w:rPr>
        <w:t>Unfortunately, these types of hands-on learning – the arts, sports, civics, and yes, science clubs that spark passion and curiosity, that foster growth mindsets, that provide failures and successes and experiences to learn from – are missing from many of our public schools,</w:t>
      </w:r>
      <w:r w:rsidRPr="006774DB">
        <w:rPr>
          <w:sz w:val="16"/>
        </w:rPr>
        <w:t xml:space="preserve"> especially the ones in poorer neighborhoods.</w:t>
      </w:r>
      <w:r w:rsidRPr="006774DB">
        <w:rPr>
          <w:sz w:val="12"/>
        </w:rPr>
        <w:t>¶</w:t>
      </w:r>
      <w:r w:rsidRPr="006774DB">
        <w:rPr>
          <w:sz w:val="16"/>
        </w:rPr>
        <w:t xml:space="preserve"> </w:t>
      </w:r>
      <w:r w:rsidRPr="006774DB">
        <w:rPr>
          <w:rStyle w:val="StyleUnderline"/>
        </w:rPr>
        <w:t>According to a report by the National Center for Education Statistics, 3 percent of U.S. elementary schools offered dance instruction and 4 percent offered drama/theatre instruction in 2009–10.</w:t>
      </w:r>
      <w:r w:rsidRPr="006774DB">
        <w:rPr>
          <w:sz w:val="16"/>
        </w:rPr>
        <w:t xml:space="preserve"> Both of these percentages represent a decrease from 20 percent in 1999–2000. During the same time period, visual arts instruction decreased by 4 percentage points. </w:t>
      </w:r>
      <w:r w:rsidRPr="006774DB">
        <w:rPr>
          <w:rStyle w:val="StyleUnderline"/>
        </w:rPr>
        <w:t>Schools are too often strapped for time, due to increased testing and curriculum demands, or strapped for cash, due to unequal funding.</w:t>
      </w:r>
      <w:r w:rsidRPr="006774DB">
        <w:rPr>
          <w:sz w:val="16"/>
        </w:rPr>
        <w:t xml:space="preserve"> No surprise, then, that the NAEP survey indicates that only 13 percent of students said their teachers were the top source for learning about technology.</w:t>
      </w:r>
      <w:r w:rsidRPr="006774DB">
        <w:rPr>
          <w:sz w:val="12"/>
        </w:rPr>
        <w:t>¶</w:t>
      </w:r>
      <w:r w:rsidRPr="006774DB">
        <w:rPr>
          <w:sz w:val="16"/>
        </w:rPr>
        <w:t xml:space="preserve"> Where are kids gaining an understanding of technological principles? Where are they learning how to develop solutions and achieve goals? Where are they honing their ability to communicate and collaborate? Finding solutions and achieving goals, communicating and collaborating – these are the practices that NAEP measures in its assessment. And it’s this type of thinking that is fostered through the enriched learning that happens beyond the traditional school day, during after-school activities or at summer camps.</w:t>
      </w:r>
      <w:r w:rsidRPr="006774DB">
        <w:rPr>
          <w:sz w:val="12"/>
        </w:rPr>
        <w:t>¶</w:t>
      </w:r>
      <w:r w:rsidRPr="006774DB">
        <w:rPr>
          <w:sz w:val="16"/>
        </w:rPr>
        <w:t xml:space="preserve"> Children in affluent families are absorbing knowledge from coaches, tutors and teaching artists who expose them to new ways of looking at the world. Over the past 40 years, well-off parents increased their spending on kids’ enrichment activities tenfold as compared with parents in low-income communities. Which may be why kids born into poverty are likely to suffer a 6,000-hour learning gap by the time they reach 6th grade, as compared with their middle-class peers.</w:t>
      </w:r>
      <w:r w:rsidRPr="006774DB">
        <w:rPr>
          <w:sz w:val="12"/>
        </w:rPr>
        <w:t>¶</w:t>
      </w:r>
      <w:r w:rsidRPr="006774DB">
        <w:rPr>
          <w:sz w:val="16"/>
        </w:rPr>
        <w:t xml:space="preserve"> So what happens to the children whose parents can’t afford tutors and extra-curriculars, whose neighborhoods don’t offer easy access to museums or safe spaces for recreational sports, or whose schools have been stripped of funding for the arts? These kids – eligible for free or reduced lunches – now represent the majority (51 percent) of students in our public schools. It is for these students, and indeed, all of us, that we must reimagine what schools can become. An expanded learning-time model that lengthens the school day, enhances the curriculum and draws resources and talent from community organizations must become a priority for policy makers and education leaders. We must worry less about kids learning to read code, and more about them learning to read words and read people.</w:t>
      </w:r>
      <w:r w:rsidRPr="006774DB">
        <w:rPr>
          <w:sz w:val="12"/>
        </w:rPr>
        <w:t>¶</w:t>
      </w:r>
      <w:r w:rsidRPr="006774DB">
        <w:rPr>
          <w:sz w:val="16"/>
        </w:rPr>
        <w:t xml:space="preserve"> </w:t>
      </w:r>
      <w:r w:rsidRPr="006774DB">
        <w:rPr>
          <w:rStyle w:val="StyleUnderline"/>
        </w:rPr>
        <w:t>Students who are poised to become our next generation of thinkers and trailblazers, managers and teachers need time to explore a wide variety of subjects and disciplines; they need opportunities to tinker and fail, discover and deliberate. They need coaches and teaching artists who can encourage and inspire and provide the scaffolding of support that help young people successfully navigate the road between childhood and adulthood.</w:t>
      </w:r>
      <w:r w:rsidRPr="006774DB">
        <w:rPr>
          <w:rStyle w:val="StyleUnderline"/>
          <w:sz w:val="12"/>
        </w:rPr>
        <w:t xml:space="preserve">¶ </w:t>
      </w:r>
      <w:r w:rsidRPr="006774DB">
        <w:rPr>
          <w:rStyle w:val="StyleUnderline"/>
        </w:rPr>
        <w:t>All students, from every zip code, need the enriched learning experiences that will allow them to uncover new talents and develop their full potential. Not just to solve the world’s problems, but also to determine which problems are worth solving.</w:t>
      </w:r>
    </w:p>
    <w:p w:rsidR="00A20104" w:rsidRDefault="00A20104" w:rsidP="00A20104">
      <w:pPr>
        <w:pStyle w:val="Heading4"/>
      </w:pPr>
      <w:r w:rsidRPr="00200EAD">
        <w:t xml:space="preserve">STEM fails </w:t>
      </w:r>
      <w:r>
        <w:t>–</w:t>
      </w:r>
      <w:r w:rsidRPr="00200EAD">
        <w:t xml:space="preserve"> dropouts</w:t>
      </w:r>
    </w:p>
    <w:p w:rsidR="00A20104" w:rsidRPr="00200EAD" w:rsidRDefault="00A20104" w:rsidP="00A20104">
      <w:r w:rsidRPr="00A06678">
        <w:rPr>
          <w:rStyle w:val="Style13ptBold"/>
        </w:rPr>
        <w:t>Huffman 15</w:t>
      </w:r>
      <w:r>
        <w:t xml:space="preserve"> (</w:t>
      </w:r>
      <w:r w:rsidRPr="00200EAD">
        <w:t xml:space="preserve">Mark Huffman </w:t>
      </w:r>
      <w:r>
        <w:t>-</w:t>
      </w:r>
      <w:r w:rsidRPr="00200EAD">
        <w:t xml:space="preserve"> consumer ne</w:t>
      </w:r>
      <w:r>
        <w:t xml:space="preserve">ws reporter for ConsumerAffairs, </w:t>
      </w:r>
      <w:r w:rsidRPr="00200EAD">
        <w:t>previously an Associated Press reporter and editor in Washington, D.C.</w:t>
      </w:r>
      <w:r>
        <w:t xml:space="preserve"> – “</w:t>
      </w:r>
      <w:r w:rsidRPr="00200EAD">
        <w:t>Many students starting STEM education aren't finishing</w:t>
      </w:r>
      <w:r>
        <w:t xml:space="preserve">” – 4/7/15 - </w:t>
      </w:r>
      <w:r w:rsidRPr="00A06678">
        <w:t>https://www.consumeraffairs.com/news/many-students-starting-stem-education-arent-finishing-040715.html</w:t>
      </w:r>
      <w:r>
        <w:t>)/TK</w:t>
      </w:r>
    </w:p>
    <w:p w:rsidR="00A20104" w:rsidRPr="00200EAD" w:rsidRDefault="00A20104" w:rsidP="00A20104">
      <w:pPr>
        <w:rPr>
          <w:sz w:val="16"/>
        </w:rPr>
      </w:pPr>
      <w:r w:rsidRPr="00200EAD">
        <w:rPr>
          <w:sz w:val="16"/>
        </w:rPr>
        <w:t xml:space="preserve">But </w:t>
      </w:r>
      <w:r w:rsidRPr="00200EAD">
        <w:rPr>
          <w:rStyle w:val="StyleUnderline"/>
        </w:rPr>
        <w:t>a new study by RTI International suggests that STEM isn’t for everyone. While nearly a quarter of high performing students who began pursuing a bachelor's degree between 2003 and 2009 declared a STEM major, nearly a third of these students had transferred out of STEM fields by spring 2009.</w:t>
      </w:r>
      <w:r w:rsidRPr="00200EAD">
        <w:rPr>
          <w:rStyle w:val="StyleUnderline"/>
          <w:sz w:val="12"/>
        </w:rPr>
        <w:t>¶</w:t>
      </w:r>
      <w:r w:rsidRPr="00200EAD">
        <w:rPr>
          <w:sz w:val="16"/>
        </w:rPr>
        <w:t xml:space="preserve"> Right off, the study raises a lot of questions.</w:t>
      </w:r>
      <w:r w:rsidRPr="00200EAD">
        <w:rPr>
          <w:sz w:val="12"/>
        </w:rPr>
        <w:t>¶</w:t>
      </w:r>
      <w:r w:rsidRPr="00200EAD">
        <w:rPr>
          <w:sz w:val="16"/>
        </w:rPr>
        <w:t xml:space="preserve"> "In light of the nation's need to build a strong STEM workforce to compete in the global economy, it is important to understand why </w:t>
      </w:r>
      <w:r w:rsidRPr="00200EAD">
        <w:rPr>
          <w:rStyle w:val="StyleUnderline"/>
        </w:rPr>
        <w:t>college students are leaving STEM majors</w:t>
      </w:r>
      <w:r w:rsidRPr="00200EAD">
        <w:rPr>
          <w:sz w:val="16"/>
        </w:rPr>
        <w:t>," said Xianglei Chen, research education analyst at RTI. "</w:t>
      </w:r>
      <w:r w:rsidRPr="00200EAD">
        <w:rPr>
          <w:rStyle w:val="StyleUnderline"/>
        </w:rPr>
        <w:t xml:space="preserve">Our results indicate that students' intensity of STEM coursework </w:t>
      </w:r>
      <w:r w:rsidRPr="00200EAD">
        <w:rPr>
          <w:sz w:val="16"/>
        </w:rPr>
        <w:t xml:space="preserve">in the first year </w:t>
      </w:r>
      <w:r w:rsidRPr="00200EAD">
        <w:rPr>
          <w:rStyle w:val="StyleUnderline"/>
        </w:rPr>
        <w:t>and their performance in STEM courses may have played an important role in their decision to switch majors</w:t>
      </w:r>
      <w:r w:rsidRPr="00200EAD">
        <w:rPr>
          <w:sz w:val="16"/>
        </w:rPr>
        <w:t>."</w:t>
      </w:r>
      <w:r w:rsidRPr="00200EAD">
        <w:rPr>
          <w:sz w:val="12"/>
        </w:rPr>
        <w:t>¶</w:t>
      </w:r>
      <w:r w:rsidRPr="00200EAD">
        <w:rPr>
          <w:sz w:val="16"/>
        </w:rPr>
        <w:t xml:space="preserve"> The study looked at the 2004/09 Beginning Postsecondary Students Longitudinal Study and tracked freshman bachelor's degree students over 6 years, focusing on STEM attrition among a group of high-performing college students.</w:t>
      </w:r>
      <w:r w:rsidRPr="00200EAD">
        <w:rPr>
          <w:sz w:val="12"/>
        </w:rPr>
        <w:t>¶</w:t>
      </w:r>
      <w:r w:rsidRPr="00200EAD">
        <w:rPr>
          <w:sz w:val="16"/>
        </w:rPr>
        <w:t xml:space="preserve"> By “high-performing,” the authors mean hard-working college students who demonstrate consistent, high-level performance during their 6-year college enrollment – prime candidates for STEM-related career fields.</w:t>
      </w:r>
      <w:r w:rsidRPr="00200EAD">
        <w:rPr>
          <w:sz w:val="12"/>
        </w:rPr>
        <w:t>¶</w:t>
      </w:r>
      <w:r w:rsidRPr="00200EAD">
        <w:rPr>
          <w:sz w:val="16"/>
        </w:rPr>
        <w:t xml:space="preserve"> The research team also used grade information to look at the STEM courses taken and how students performed in those courses, searching for any link with students leaving STEM majors.</w:t>
      </w:r>
      <w:r w:rsidRPr="00200EAD">
        <w:rPr>
          <w:sz w:val="12"/>
        </w:rPr>
        <w:t>¶</w:t>
      </w:r>
      <w:r w:rsidRPr="00200EAD">
        <w:rPr>
          <w:sz w:val="16"/>
        </w:rPr>
        <w:t xml:space="preserve"> Dropping out</w:t>
      </w:r>
      <w:r w:rsidRPr="00200EAD">
        <w:rPr>
          <w:sz w:val="12"/>
        </w:rPr>
        <w:t>¶</w:t>
      </w:r>
      <w:r w:rsidRPr="00200EAD">
        <w:rPr>
          <w:sz w:val="16"/>
        </w:rPr>
        <w:t xml:space="preserve"> What they found first was that </w:t>
      </w:r>
      <w:r w:rsidRPr="00200EAD">
        <w:rPr>
          <w:rStyle w:val="StyleUnderline"/>
        </w:rPr>
        <w:t>low-performing students in STEM fields left the curriculum</w:t>
      </w:r>
      <w:r w:rsidRPr="00200EAD">
        <w:rPr>
          <w:sz w:val="16"/>
        </w:rPr>
        <w:t xml:space="preserve"> because they dropped out of college. It raises the question, without providing the answer, whether these students might have continued their education had they been in a less-challenging field of study.</w:t>
      </w:r>
      <w:r w:rsidRPr="00200EAD">
        <w:rPr>
          <w:sz w:val="12"/>
        </w:rPr>
        <w:t>¶</w:t>
      </w:r>
      <w:r w:rsidRPr="00200EAD">
        <w:rPr>
          <w:sz w:val="16"/>
        </w:rPr>
        <w:t xml:space="preserve"> Second, </w:t>
      </w:r>
      <w:r w:rsidRPr="00200EAD">
        <w:rPr>
          <w:rStyle w:val="StyleUnderline"/>
        </w:rPr>
        <w:t>the study found that the high-performing students who quit STEM did so largely by switching to another major.</w:t>
      </w:r>
    </w:p>
    <w:p w:rsidR="00A20104" w:rsidRDefault="00A20104" w:rsidP="00A20104">
      <w:pPr>
        <w:pStyle w:val="Heading3"/>
      </w:pPr>
      <w:r>
        <w:t>STEM fails - Climate Change</w:t>
      </w:r>
    </w:p>
    <w:p w:rsidR="00A20104" w:rsidRDefault="00A20104" w:rsidP="00A20104">
      <w:pPr>
        <w:pStyle w:val="Heading4"/>
      </w:pPr>
      <w:r>
        <w:t>Science and technology are insufficient to solve climate change</w:t>
      </w:r>
    </w:p>
    <w:p w:rsidR="00A20104" w:rsidRPr="009D3DB4" w:rsidRDefault="00A20104" w:rsidP="00A20104">
      <w:r w:rsidRPr="009D3DB4">
        <w:rPr>
          <w:rStyle w:val="Style13ptBold"/>
        </w:rPr>
        <w:t>Sharma 11</w:t>
      </w:r>
      <w:r>
        <w:t xml:space="preserve"> (Ajay Sharma - </w:t>
      </w:r>
      <w:r w:rsidRPr="009D3DB4">
        <w:t>Elementary and Social Studies Education, University of Georgia</w:t>
      </w:r>
      <w:r>
        <w:t xml:space="preserve"> – “Global Climate Change: What has Science Education Got to Do with it?” – 6/14/11 - </w:t>
      </w:r>
      <w:r w:rsidRPr="009D3DB4">
        <w:t>https://link-springer-com.proxy.lib.umich.edu/content/pdf/10.1007%2Fs11191-011-9372-1.pdf</w:t>
      </w:r>
      <w:r>
        <w:t>)/TK</w:t>
      </w:r>
    </w:p>
    <w:p w:rsidR="00A20104" w:rsidRDefault="00A20104" w:rsidP="00A20104">
      <w:pPr>
        <w:rPr>
          <w:rStyle w:val="StyleUnderline"/>
        </w:rPr>
      </w:pPr>
      <w:r w:rsidRPr="00180D7E">
        <w:rPr>
          <w:sz w:val="16"/>
        </w:rPr>
        <w:t xml:space="preserve">Since global climate change is already here and cannot be wished away, </w:t>
      </w:r>
      <w:r w:rsidRPr="00180D7E">
        <w:rPr>
          <w:rStyle w:val="StyleUnderline"/>
        </w:rPr>
        <w:t>societies around</w:t>
      </w:r>
      <w:r w:rsidRPr="00180D7E">
        <w:rPr>
          <w:rStyle w:val="StyleUnderline"/>
          <w:sz w:val="12"/>
        </w:rPr>
        <w:t>¶</w:t>
      </w:r>
      <w:r w:rsidRPr="00180D7E">
        <w:rPr>
          <w:rStyle w:val="StyleUnderline"/>
        </w:rPr>
        <w:t xml:space="preserve"> the world will have to figure out some ways to tackle global climate change and mitigate its</w:t>
      </w:r>
      <w:r w:rsidRPr="00180D7E">
        <w:rPr>
          <w:rStyle w:val="StyleUnderline"/>
          <w:sz w:val="12"/>
        </w:rPr>
        <w:t>¶</w:t>
      </w:r>
      <w:r w:rsidRPr="00180D7E">
        <w:rPr>
          <w:rStyle w:val="StyleUnderline"/>
        </w:rPr>
        <w:t xml:space="preserve"> effects. </w:t>
      </w:r>
      <w:r w:rsidRPr="00180D7E">
        <w:rPr>
          <w:rStyle w:val="Emphasis"/>
        </w:rPr>
        <w:t>There is a widespread belief</w:t>
      </w:r>
      <w:r w:rsidRPr="00180D7E">
        <w:rPr>
          <w:rStyle w:val="StyleUnderline"/>
        </w:rPr>
        <w:t xml:space="preserve"> among people </w:t>
      </w:r>
      <w:r w:rsidRPr="00180D7E">
        <w:rPr>
          <w:rStyle w:val="Emphasis"/>
        </w:rPr>
        <w:t>in the ability of science and technology</w:t>
      </w:r>
      <w:r w:rsidRPr="00180D7E">
        <w:rPr>
          <w:rStyle w:val="Emphasis"/>
          <w:b w:val="0"/>
          <w:sz w:val="12"/>
        </w:rPr>
        <w:t>¶</w:t>
      </w:r>
      <w:r w:rsidRPr="00180D7E">
        <w:rPr>
          <w:rStyle w:val="Emphasis"/>
        </w:rPr>
        <w:t xml:space="preserve"> to come up with technological solutions that will take care of</w:t>
      </w:r>
      <w:r w:rsidRPr="00180D7E">
        <w:rPr>
          <w:rStyle w:val="StyleUnderline"/>
        </w:rPr>
        <w:t xml:space="preserve"> global </w:t>
      </w:r>
      <w:r w:rsidRPr="00180D7E">
        <w:rPr>
          <w:rStyle w:val="Emphasis"/>
        </w:rPr>
        <w:t>climate change</w:t>
      </w:r>
      <w:r w:rsidRPr="00180D7E">
        <w:rPr>
          <w:rStyle w:val="Emphasis"/>
          <w:b w:val="0"/>
          <w:sz w:val="12"/>
        </w:rPr>
        <w:t>¶</w:t>
      </w:r>
      <w:r w:rsidRPr="00180D7E">
        <w:rPr>
          <w:rStyle w:val="Emphasis"/>
        </w:rPr>
        <w:t xml:space="preserve"> </w:t>
      </w:r>
      <w:r w:rsidRPr="00180D7E">
        <w:rPr>
          <w:sz w:val="16"/>
        </w:rPr>
        <w:t>(Leiserowitz 2007; Lorenzoni et al. 2007). Politicians and policymakers too seem to be</w:t>
      </w:r>
      <w:r w:rsidRPr="00180D7E">
        <w:rPr>
          <w:sz w:val="12"/>
        </w:rPr>
        <w:t>¶</w:t>
      </w:r>
      <w:r w:rsidRPr="00180D7E">
        <w:rPr>
          <w:sz w:val="16"/>
        </w:rPr>
        <w:t xml:space="preserve"> harboring this belief (Borenstein 2009; Brahic 2005).</w:t>
      </w:r>
      <w:r w:rsidRPr="00180D7E">
        <w:rPr>
          <w:rStyle w:val="StyleUnderline"/>
        </w:rPr>
        <w:t xml:space="preserve"> </w:t>
      </w:r>
      <w:r w:rsidRPr="00180D7E">
        <w:rPr>
          <w:rStyle w:val="Emphasis"/>
        </w:rPr>
        <w:t>However,</w:t>
      </w:r>
      <w:r w:rsidRPr="00180D7E">
        <w:rPr>
          <w:rStyle w:val="StyleUnderline"/>
        </w:rPr>
        <w:t xml:space="preserve"> scientists as well as social</w:t>
      </w:r>
      <w:r w:rsidRPr="00180D7E">
        <w:rPr>
          <w:rStyle w:val="StyleUnderline"/>
          <w:sz w:val="12"/>
        </w:rPr>
        <w:t>¶</w:t>
      </w:r>
      <w:r w:rsidRPr="00180D7E">
        <w:rPr>
          <w:rStyle w:val="StyleUnderline"/>
        </w:rPr>
        <w:t xml:space="preserve"> scientists are of the view that though technological solutions will help and are much</w:t>
      </w:r>
      <w:r w:rsidRPr="00180D7E">
        <w:rPr>
          <w:rStyle w:val="StyleUnderline"/>
          <w:sz w:val="12"/>
        </w:rPr>
        <w:t>¶</w:t>
      </w:r>
      <w:r w:rsidRPr="00180D7E">
        <w:rPr>
          <w:rStyle w:val="StyleUnderline"/>
        </w:rPr>
        <w:t xml:space="preserve"> needed; </w:t>
      </w:r>
      <w:r w:rsidRPr="00180D7E">
        <w:rPr>
          <w:rStyle w:val="Emphasis"/>
        </w:rPr>
        <w:t>it will take much more than technology to meet this</w:t>
      </w:r>
      <w:r w:rsidRPr="00180D7E">
        <w:rPr>
          <w:rStyle w:val="StyleUnderline"/>
        </w:rPr>
        <w:t xml:space="preserve"> daunting </w:t>
      </w:r>
      <w:r w:rsidRPr="00180D7E">
        <w:rPr>
          <w:rStyle w:val="Emphasis"/>
        </w:rPr>
        <w:t>challenge</w:t>
      </w:r>
      <w:r w:rsidRPr="00180D7E">
        <w:rPr>
          <w:sz w:val="16"/>
        </w:rPr>
        <w:t>.</w:t>
      </w:r>
      <w:r w:rsidRPr="00180D7E">
        <w:rPr>
          <w:sz w:val="12"/>
        </w:rPr>
        <w:t>¶</w:t>
      </w:r>
      <w:r w:rsidRPr="00180D7E">
        <w:rPr>
          <w:sz w:val="16"/>
        </w:rPr>
        <w:t xml:space="preserve"> </w:t>
      </w:r>
      <w:r w:rsidRPr="00180D7E">
        <w:rPr>
          <w:rStyle w:val="StyleUnderline"/>
        </w:rPr>
        <w:t>This is because the chief hurdles to successful action against global climate change are</w:t>
      </w:r>
      <w:r w:rsidRPr="00180D7E">
        <w:rPr>
          <w:rStyle w:val="StyleUnderline"/>
          <w:sz w:val="12"/>
        </w:rPr>
        <w:t>¶</w:t>
      </w:r>
      <w:r w:rsidRPr="00180D7E">
        <w:rPr>
          <w:rStyle w:val="StyleUnderline"/>
        </w:rPr>
        <w:t xml:space="preserve"> non-technological</w:t>
      </w:r>
      <w:r w:rsidRPr="00180D7E">
        <w:rPr>
          <w:sz w:val="16"/>
        </w:rPr>
        <w:t>. For instance, FAR, a consensus document from the scientific community,</w:t>
      </w:r>
      <w:r w:rsidRPr="00180D7E">
        <w:rPr>
          <w:sz w:val="12"/>
        </w:rPr>
        <w:t>¶</w:t>
      </w:r>
      <w:r w:rsidRPr="00180D7E">
        <w:rPr>
          <w:sz w:val="16"/>
        </w:rPr>
        <w:t xml:space="preserve"> fears that </w:t>
      </w:r>
      <w:r w:rsidRPr="00180D7E">
        <w:rPr>
          <w:rStyle w:val="StyleUnderline"/>
        </w:rPr>
        <w:t>adaptation to global climate change will be hampered and limited by</w:t>
      </w:r>
      <w:r w:rsidRPr="00180D7E">
        <w:rPr>
          <w:rStyle w:val="StyleUnderline"/>
          <w:sz w:val="12"/>
        </w:rPr>
        <w:t>¶</w:t>
      </w:r>
      <w:r w:rsidRPr="00180D7E">
        <w:rPr>
          <w:rStyle w:val="StyleUnderline"/>
        </w:rPr>
        <w:t xml:space="preserve"> financial, cognitive, political, social, institutional and cultural constraints</w:t>
      </w:r>
      <w:r w:rsidRPr="00180D7E">
        <w:rPr>
          <w:sz w:val="16"/>
        </w:rPr>
        <w:t xml:space="preserve"> (IPCC 2007a,</w:t>
      </w:r>
      <w:r w:rsidRPr="00180D7E">
        <w:rPr>
          <w:sz w:val="12"/>
        </w:rPr>
        <w:t>¶</w:t>
      </w:r>
      <w:r w:rsidRPr="00180D7E">
        <w:rPr>
          <w:sz w:val="16"/>
        </w:rPr>
        <w:t xml:space="preserve"> p. 56). The report asserts that ‘‘</w:t>
      </w:r>
      <w:r w:rsidRPr="00180D7E">
        <w:rPr>
          <w:rStyle w:val="StyleUnderline"/>
        </w:rPr>
        <w:t>changes in lifestyle and behavior patterns can contribute to</w:t>
      </w:r>
      <w:r w:rsidRPr="00180D7E">
        <w:rPr>
          <w:rStyle w:val="StyleUnderline"/>
          <w:sz w:val="12"/>
        </w:rPr>
        <w:t>¶</w:t>
      </w:r>
      <w:r w:rsidRPr="00180D7E">
        <w:rPr>
          <w:rStyle w:val="StyleUnderline"/>
        </w:rPr>
        <w:t xml:space="preserve"> climate change mitigation across all sectors’’</w:t>
      </w:r>
      <w:r w:rsidRPr="00180D7E">
        <w:rPr>
          <w:sz w:val="16"/>
        </w:rPr>
        <w:t xml:space="preserve"> (p. 59), and ‘‘there is growing evidence that</w:t>
      </w:r>
      <w:r w:rsidRPr="00180D7E">
        <w:rPr>
          <w:sz w:val="12"/>
        </w:rPr>
        <w:t>¶</w:t>
      </w:r>
      <w:r w:rsidRPr="00180D7E">
        <w:rPr>
          <w:sz w:val="16"/>
        </w:rPr>
        <w:t xml:space="preserve"> decisions about macro-economic policy, agricultural policy, multilateral development bank</w:t>
      </w:r>
      <w:r w:rsidRPr="00180D7E">
        <w:rPr>
          <w:sz w:val="12"/>
        </w:rPr>
        <w:t>¶</w:t>
      </w:r>
      <w:r w:rsidRPr="00180D7E">
        <w:rPr>
          <w:sz w:val="16"/>
        </w:rPr>
        <w:t xml:space="preserve"> lending, insurance practices, electricity market reform, energy security and forest conservation,</w:t>
      </w:r>
      <w:r w:rsidRPr="00180D7E">
        <w:rPr>
          <w:sz w:val="12"/>
        </w:rPr>
        <w:t>¶</w:t>
      </w:r>
      <w:r w:rsidRPr="00180D7E">
        <w:rPr>
          <w:sz w:val="16"/>
        </w:rPr>
        <w:t xml:space="preserve"> for example, which are often treated as being apart from climate policy, can</w:t>
      </w:r>
      <w:r w:rsidRPr="00180D7E">
        <w:rPr>
          <w:sz w:val="12"/>
        </w:rPr>
        <w:t>¶</w:t>
      </w:r>
      <w:r w:rsidRPr="00180D7E">
        <w:rPr>
          <w:sz w:val="16"/>
        </w:rPr>
        <w:t xml:space="preserve"> significantly reduce emissions. Similarly, non-climate policies can affect adaptive capacity</w:t>
      </w:r>
      <w:r w:rsidRPr="00180D7E">
        <w:rPr>
          <w:sz w:val="12"/>
        </w:rPr>
        <w:t>¶</w:t>
      </w:r>
      <w:r w:rsidRPr="00180D7E">
        <w:rPr>
          <w:sz w:val="16"/>
        </w:rPr>
        <w:t xml:space="preserve"> and vulnerability’’ (p. 61). </w:t>
      </w:r>
      <w:r w:rsidRPr="00180D7E">
        <w:rPr>
          <w:rStyle w:val="StyleUnderline"/>
        </w:rPr>
        <w:t>Social systems in modern capitalist societies are premised on</w:t>
      </w:r>
      <w:r w:rsidRPr="00180D7E">
        <w:rPr>
          <w:rStyle w:val="StyleUnderline"/>
          <w:sz w:val="12"/>
        </w:rPr>
        <w:t>¶</w:t>
      </w:r>
      <w:r w:rsidRPr="00180D7E">
        <w:rPr>
          <w:rStyle w:val="StyleUnderline"/>
        </w:rPr>
        <w:t xml:space="preserve"> profligate energy and resource usage, much of which comes from burning of fossil fuels,</w:t>
      </w:r>
      <w:r w:rsidRPr="00180D7E">
        <w:rPr>
          <w:rStyle w:val="StyleUnderline"/>
          <w:sz w:val="12"/>
        </w:rPr>
        <w:t>¶</w:t>
      </w:r>
      <w:r w:rsidRPr="00180D7E">
        <w:rPr>
          <w:rStyle w:val="StyleUnderline"/>
        </w:rPr>
        <w:t xml:space="preserve"> and overexploitation of common property resources and global commons. For instance,</w:t>
      </w:r>
      <w:r w:rsidRPr="00180D7E">
        <w:rPr>
          <w:rStyle w:val="StyleUnderline"/>
          <w:sz w:val="12"/>
        </w:rPr>
        <w:t>¶</w:t>
      </w:r>
      <w:r w:rsidRPr="00180D7E">
        <w:rPr>
          <w:rStyle w:val="StyleUnderline"/>
        </w:rPr>
        <w:t xml:space="preserve"> deforestation (especially of rain forests) is a big cause of global climate change</w:t>
      </w:r>
      <w:r w:rsidRPr="00180D7E">
        <w:rPr>
          <w:sz w:val="16"/>
        </w:rPr>
        <w:t xml:space="preserve"> (Henson</w:t>
      </w:r>
      <w:r w:rsidRPr="00180D7E">
        <w:rPr>
          <w:sz w:val="12"/>
        </w:rPr>
        <w:t>¶</w:t>
      </w:r>
      <w:r w:rsidRPr="00180D7E">
        <w:rPr>
          <w:sz w:val="16"/>
        </w:rPr>
        <w:t xml:space="preserve"> 2008; Stern 2007). However, much of deforestation is driven by cattle, soybean and fruits</w:t>
      </w:r>
      <w:r w:rsidRPr="00180D7E">
        <w:rPr>
          <w:sz w:val="12"/>
        </w:rPr>
        <w:t>¶</w:t>
      </w:r>
      <w:r w:rsidRPr="00180D7E">
        <w:rPr>
          <w:sz w:val="16"/>
        </w:rPr>
        <w:t xml:space="preserve"> production by multinational corporations that cater to distant consumers like us (Malhi</w:t>
      </w:r>
      <w:r w:rsidRPr="00180D7E">
        <w:rPr>
          <w:sz w:val="12"/>
        </w:rPr>
        <w:t>¶</w:t>
      </w:r>
      <w:r w:rsidRPr="00180D7E">
        <w:rPr>
          <w:sz w:val="16"/>
        </w:rPr>
        <w:t xml:space="preserve"> et al. 2008; Vandermeer and Perfecto 2005). </w:t>
      </w:r>
      <w:r w:rsidRPr="00180D7E">
        <w:rPr>
          <w:rStyle w:val="StyleUnderline"/>
        </w:rPr>
        <w:t>So global climate change mitigation may</w:t>
      </w:r>
      <w:r w:rsidRPr="00180D7E">
        <w:rPr>
          <w:rStyle w:val="StyleUnderline"/>
          <w:sz w:val="12"/>
        </w:rPr>
        <w:t>¶</w:t>
      </w:r>
      <w:r w:rsidRPr="00180D7E">
        <w:rPr>
          <w:rStyle w:val="StyleUnderline"/>
        </w:rPr>
        <w:t xml:space="preserve"> require fundamental changes in the ways we eat and procure our food.</w:t>
      </w:r>
      <w:r w:rsidRPr="00180D7E">
        <w:rPr>
          <w:rStyle w:val="StyleUnderline"/>
          <w:sz w:val="12"/>
        </w:rPr>
        <w:t>¶</w:t>
      </w:r>
      <w:r w:rsidRPr="00180D7E">
        <w:rPr>
          <w:rStyle w:val="StyleUnderline"/>
        </w:rPr>
        <w:t xml:space="preserve"> </w:t>
      </w:r>
      <w:r w:rsidRPr="00180D7E">
        <w:rPr>
          <w:sz w:val="16"/>
        </w:rPr>
        <w:t>Of course, there is no denying that some reduction in global greenhouse gas emissions is</w:t>
      </w:r>
      <w:r w:rsidRPr="00180D7E">
        <w:rPr>
          <w:sz w:val="12"/>
        </w:rPr>
        <w:t>¶</w:t>
      </w:r>
      <w:r w:rsidRPr="00180D7E">
        <w:rPr>
          <w:sz w:val="16"/>
        </w:rPr>
        <w:t xml:space="preserve"> indeed possible by existing technologies or with the ones that are expected to be available</w:t>
      </w:r>
      <w:r w:rsidRPr="00180D7E">
        <w:rPr>
          <w:sz w:val="12"/>
        </w:rPr>
        <w:t>¶</w:t>
      </w:r>
      <w:r w:rsidRPr="00180D7E">
        <w:rPr>
          <w:sz w:val="16"/>
        </w:rPr>
        <w:t xml:space="preserve"> shortly (IPCC 2007a, p. 68). However, given the rate at which emissions are rising, the</w:t>
      </w:r>
      <w:r w:rsidRPr="00180D7E">
        <w:rPr>
          <w:sz w:val="12"/>
        </w:rPr>
        <w:t>¶</w:t>
      </w:r>
      <w:r w:rsidRPr="00180D7E">
        <w:rPr>
          <w:sz w:val="16"/>
        </w:rPr>
        <w:t xml:space="preserve"> facts that atmospheric carbon dioxide content has already crossed the safe threshold of</w:t>
      </w:r>
      <w:r w:rsidRPr="00180D7E">
        <w:rPr>
          <w:sz w:val="12"/>
        </w:rPr>
        <w:t>¶</w:t>
      </w:r>
      <w:r w:rsidRPr="00180D7E">
        <w:rPr>
          <w:sz w:val="16"/>
        </w:rPr>
        <w:t xml:space="preserve"> Global Climate Change and Science Education 43</w:t>
      </w:r>
      <w:r w:rsidRPr="00180D7E">
        <w:rPr>
          <w:sz w:val="12"/>
        </w:rPr>
        <w:t>¶</w:t>
      </w:r>
      <w:r w:rsidRPr="00180D7E">
        <w:rPr>
          <w:sz w:val="16"/>
        </w:rPr>
        <w:t xml:space="preserve"> 123</w:t>
      </w:r>
      <w:r w:rsidRPr="00180D7E">
        <w:rPr>
          <w:sz w:val="12"/>
        </w:rPr>
        <w:t>¶</w:t>
      </w:r>
      <w:r w:rsidRPr="00180D7E">
        <w:rPr>
          <w:sz w:val="16"/>
        </w:rPr>
        <w:t xml:space="preserve"> 350 ppm, and rising affluence in developing world will contribute more emissions in near</w:t>
      </w:r>
      <w:r w:rsidRPr="00180D7E">
        <w:rPr>
          <w:sz w:val="12"/>
        </w:rPr>
        <w:t>¶</w:t>
      </w:r>
      <w:r w:rsidRPr="00180D7E">
        <w:rPr>
          <w:sz w:val="16"/>
        </w:rPr>
        <w:t xml:space="preserve"> future, what is needed is a substantial reduction in our greenhouse gas emissions.</w:t>
      </w:r>
      <w:r w:rsidRPr="00180D7E">
        <w:rPr>
          <w:sz w:val="12"/>
        </w:rPr>
        <w:t>¶</w:t>
      </w:r>
      <w:r w:rsidRPr="00180D7E">
        <w:rPr>
          <w:sz w:val="16"/>
        </w:rPr>
        <w:t xml:space="preserve"> According to a report by scientists on the state of the planet </w:t>
      </w:r>
      <w:r w:rsidRPr="00180D7E">
        <w:rPr>
          <w:rStyle w:val="StyleUnderline"/>
        </w:rPr>
        <w:t>‘‘even if forcefully implemented,</w:t>
      </w:r>
      <w:r w:rsidRPr="00180D7E">
        <w:rPr>
          <w:rStyle w:val="StyleUnderline"/>
          <w:sz w:val="12"/>
        </w:rPr>
        <w:t>¶</w:t>
      </w:r>
      <w:r w:rsidRPr="00180D7E">
        <w:rPr>
          <w:rStyle w:val="StyleUnderline"/>
        </w:rPr>
        <w:t xml:space="preserve"> currently available low-cost technologies have a limited capacity for substantial</w:t>
      </w:r>
      <w:r w:rsidRPr="00180D7E">
        <w:rPr>
          <w:rStyle w:val="StyleUnderline"/>
          <w:sz w:val="12"/>
        </w:rPr>
        <w:t>¶</w:t>
      </w:r>
      <w:r w:rsidRPr="00180D7E">
        <w:rPr>
          <w:rStyle w:val="StyleUnderline"/>
        </w:rPr>
        <w:t xml:space="preserve"> global emission reduction and will not be able to counter the rising emissions projected for</w:t>
      </w:r>
      <w:r w:rsidRPr="00180D7E">
        <w:rPr>
          <w:rStyle w:val="StyleUnderline"/>
          <w:sz w:val="12"/>
        </w:rPr>
        <w:t>¶</w:t>
      </w:r>
      <w:r w:rsidRPr="00180D7E">
        <w:rPr>
          <w:rStyle w:val="StyleUnderline"/>
        </w:rPr>
        <w:t xml:space="preserve"> the long term</w:t>
      </w:r>
      <w:r w:rsidRPr="00180D7E">
        <w:rPr>
          <w:sz w:val="16"/>
        </w:rPr>
        <w:t>. … Furthermore, the mitigation costs for today’s technologies are estimated</w:t>
      </w:r>
      <w:r w:rsidRPr="00180D7E">
        <w:rPr>
          <w:sz w:val="12"/>
        </w:rPr>
        <w:t>¶</w:t>
      </w:r>
      <w:r w:rsidRPr="00180D7E">
        <w:rPr>
          <w:sz w:val="16"/>
        </w:rPr>
        <w:t xml:space="preserve"> to rise rapidly if per capita emissions are reduced by more than half. Thus, although the</w:t>
      </w:r>
      <w:r w:rsidRPr="00180D7E">
        <w:rPr>
          <w:sz w:val="12"/>
        </w:rPr>
        <w:t>¶</w:t>
      </w:r>
      <w:r w:rsidRPr="00180D7E">
        <w:rPr>
          <w:sz w:val="16"/>
        </w:rPr>
        <w:t xml:space="preserve"> Kyoto Protocol will boost technologies that are cost-effective in the short term, further</w:t>
      </w:r>
      <w:r w:rsidRPr="00180D7E">
        <w:rPr>
          <w:sz w:val="12"/>
        </w:rPr>
        <w:t>¶</w:t>
      </w:r>
      <w:r w:rsidRPr="00180D7E">
        <w:rPr>
          <w:sz w:val="16"/>
        </w:rPr>
        <w:t xml:space="preserve"> emission reductions in the post-Kyoto period could be limited by prohibitive costs.</w:t>
      </w:r>
      <w:r w:rsidRPr="00180D7E">
        <w:rPr>
          <w:sz w:val="12"/>
        </w:rPr>
        <w:t>¶</w:t>
      </w:r>
      <w:r w:rsidRPr="00180D7E">
        <w:rPr>
          <w:sz w:val="16"/>
        </w:rPr>
        <w:t xml:space="preserve"> Without affordable new technologies capable of higher global emission reductions, stricter</w:t>
      </w:r>
      <w:r w:rsidRPr="00180D7E">
        <w:rPr>
          <w:sz w:val="12"/>
        </w:rPr>
        <w:t>¶</w:t>
      </w:r>
      <w:r w:rsidRPr="00180D7E">
        <w:rPr>
          <w:sz w:val="16"/>
        </w:rPr>
        <w:t xml:space="preserve"> emission reduction targets will be considered impossible to meet and will not be adopted’’</w:t>
      </w:r>
      <w:r w:rsidRPr="00180D7E">
        <w:rPr>
          <w:sz w:val="12"/>
        </w:rPr>
        <w:t>¶</w:t>
      </w:r>
      <w:r w:rsidRPr="00180D7E">
        <w:rPr>
          <w:sz w:val="16"/>
        </w:rPr>
        <w:t xml:space="preserve"> (Hasselmann et al. 2006, p. 175).</w:t>
      </w:r>
      <w:r w:rsidRPr="00180D7E">
        <w:rPr>
          <w:sz w:val="12"/>
        </w:rPr>
        <w:t>¶</w:t>
      </w:r>
      <w:r w:rsidRPr="00180D7E">
        <w:rPr>
          <w:sz w:val="16"/>
        </w:rPr>
        <w:t xml:space="preserve"> </w:t>
      </w:r>
      <w:r w:rsidRPr="00180D7E">
        <w:rPr>
          <w:rStyle w:val="StyleUnderline"/>
        </w:rPr>
        <w:t>Finally, even if we assume that can eventually come up with some really revolutionary</w:t>
      </w:r>
      <w:r w:rsidRPr="00180D7E">
        <w:rPr>
          <w:rStyle w:val="StyleUnderline"/>
          <w:sz w:val="12"/>
        </w:rPr>
        <w:t>¶</w:t>
      </w:r>
      <w:r w:rsidRPr="00180D7E">
        <w:rPr>
          <w:rStyle w:val="StyleUnderline"/>
        </w:rPr>
        <w:t xml:space="preserve"> technologies that can drastically reduce our global emissions, the sad fact is that currently,</w:t>
      </w:r>
      <w:r w:rsidRPr="00180D7E">
        <w:rPr>
          <w:rStyle w:val="StyleUnderline"/>
          <w:sz w:val="12"/>
        </w:rPr>
        <w:t>¶</w:t>
      </w:r>
      <w:r w:rsidRPr="00180D7E">
        <w:rPr>
          <w:rStyle w:val="StyleUnderline"/>
        </w:rPr>
        <w:t xml:space="preserve"> there are no really revolutionary technologies available at mass scales that can replace the</w:t>
      </w:r>
      <w:r w:rsidRPr="00180D7E">
        <w:rPr>
          <w:rStyle w:val="StyleUnderline"/>
          <w:sz w:val="12"/>
        </w:rPr>
        <w:t>¶</w:t>
      </w:r>
      <w:r w:rsidRPr="00180D7E">
        <w:rPr>
          <w:rStyle w:val="StyleUnderline"/>
        </w:rPr>
        <w:t xml:space="preserve"> existing ones, and</w:t>
      </w:r>
      <w:r w:rsidRPr="00180D7E">
        <w:rPr>
          <w:sz w:val="16"/>
        </w:rPr>
        <w:t xml:space="preserve"> ‘‘the </w:t>
      </w:r>
      <w:r w:rsidRPr="00180D7E">
        <w:rPr>
          <w:rStyle w:val="StyleUnderline"/>
        </w:rPr>
        <w:t>widespread diffusion of low-carbon technologies may take many</w:t>
      </w:r>
      <w:r w:rsidRPr="00180D7E">
        <w:rPr>
          <w:rStyle w:val="StyleUnderline"/>
          <w:sz w:val="12"/>
        </w:rPr>
        <w:t>¶</w:t>
      </w:r>
      <w:r w:rsidRPr="00180D7E">
        <w:rPr>
          <w:rStyle w:val="StyleUnderline"/>
        </w:rPr>
        <w:t xml:space="preserve"> decades</w:t>
      </w:r>
      <w:r w:rsidRPr="00180D7E">
        <w:rPr>
          <w:sz w:val="16"/>
        </w:rPr>
        <w:t>, even if early investments in these technologies are made attractive’’ (IPCC 2007a,</w:t>
      </w:r>
      <w:r w:rsidRPr="00180D7E">
        <w:rPr>
          <w:sz w:val="12"/>
        </w:rPr>
        <w:t>¶</w:t>
      </w:r>
      <w:r w:rsidRPr="00180D7E">
        <w:rPr>
          <w:sz w:val="16"/>
        </w:rPr>
        <w:t xml:space="preserve"> p. 58). </w:t>
      </w:r>
      <w:r w:rsidRPr="00180D7E">
        <w:rPr>
          <w:rStyle w:val="StyleUnderline"/>
        </w:rPr>
        <w:t xml:space="preserve">So </w:t>
      </w:r>
      <w:r w:rsidRPr="00180D7E">
        <w:rPr>
          <w:rStyle w:val="Emphasis"/>
        </w:rPr>
        <w:t>by the time we come up with technological solutions, it might be too late</w:t>
      </w:r>
      <w:r w:rsidRPr="00180D7E">
        <w:rPr>
          <w:sz w:val="16"/>
        </w:rPr>
        <w:t xml:space="preserve"> as we</w:t>
      </w:r>
      <w:r w:rsidRPr="00180D7E">
        <w:rPr>
          <w:sz w:val="12"/>
        </w:rPr>
        <w:t>¶</w:t>
      </w:r>
      <w:r w:rsidRPr="00180D7E">
        <w:rPr>
          <w:sz w:val="16"/>
        </w:rPr>
        <w:t xml:space="preserve"> would have already committed the planet to higher temperatures for at least many centuries</w:t>
      </w:r>
      <w:r w:rsidRPr="00180D7E">
        <w:rPr>
          <w:sz w:val="12"/>
        </w:rPr>
        <w:t>¶</w:t>
      </w:r>
      <w:r w:rsidRPr="00180D7E">
        <w:rPr>
          <w:sz w:val="16"/>
        </w:rPr>
        <w:t xml:space="preserve"> to come (Monastersky 2009). Thus, unless we make fundamental changes in the kind of</w:t>
      </w:r>
      <w:r w:rsidRPr="00180D7E">
        <w:rPr>
          <w:sz w:val="12"/>
        </w:rPr>
        <w:t>¶</w:t>
      </w:r>
      <w:r w:rsidRPr="00180D7E">
        <w:rPr>
          <w:sz w:val="16"/>
        </w:rPr>
        <w:t xml:space="preserve"> social, institutional arrangements and discourses that govern everyday life in such societies,</w:t>
      </w:r>
      <w:r w:rsidRPr="00180D7E">
        <w:rPr>
          <w:sz w:val="12"/>
        </w:rPr>
        <w:t>¶</w:t>
      </w:r>
      <w:r w:rsidRPr="00180D7E">
        <w:rPr>
          <w:sz w:val="16"/>
        </w:rPr>
        <w:t xml:space="preserve"> technological solutions on their own may not be able to help much. </w:t>
      </w:r>
      <w:r w:rsidRPr="00180D7E">
        <w:rPr>
          <w:rStyle w:val="Emphasis"/>
        </w:rPr>
        <w:t>Technological</w:t>
      </w:r>
      <w:r w:rsidRPr="00180D7E">
        <w:rPr>
          <w:rStyle w:val="Emphasis"/>
          <w:b w:val="0"/>
          <w:sz w:val="12"/>
        </w:rPr>
        <w:t>¶</w:t>
      </w:r>
      <w:r w:rsidRPr="00180D7E">
        <w:rPr>
          <w:rStyle w:val="Emphasis"/>
        </w:rPr>
        <w:t xml:space="preserve"> fixes are</w:t>
      </w:r>
      <w:r w:rsidRPr="00180D7E">
        <w:rPr>
          <w:sz w:val="16"/>
        </w:rPr>
        <w:t xml:space="preserve"> necessary but </w:t>
      </w:r>
      <w:r w:rsidRPr="00180D7E">
        <w:rPr>
          <w:rStyle w:val="Emphasis"/>
        </w:rPr>
        <w:t>not sufficient</w:t>
      </w:r>
      <w:r w:rsidRPr="00180D7E">
        <w:rPr>
          <w:rStyle w:val="StyleUnderline"/>
        </w:rPr>
        <w:t xml:space="preserve"> to cope with global climate change.</w:t>
      </w:r>
    </w:p>
    <w:p w:rsidR="00A20104" w:rsidRDefault="00A20104" w:rsidP="00A20104">
      <w:pPr>
        <w:rPr>
          <w:rStyle w:val="StyleUnderline"/>
        </w:rPr>
      </w:pPr>
    </w:p>
    <w:p w:rsidR="00A20104" w:rsidRDefault="00A20104" w:rsidP="00A20104">
      <w:pPr>
        <w:pStyle w:val="Heading3"/>
      </w:pPr>
      <w:r>
        <w:t>STEM Fails – Disease</w:t>
      </w:r>
    </w:p>
    <w:p w:rsidR="00A20104" w:rsidRDefault="00A20104" w:rsidP="00A20104">
      <w:pPr>
        <w:pStyle w:val="Heading4"/>
      </w:pPr>
      <w:r>
        <w:t>STEM can’t solve disease – poor courses and dropouts</w:t>
      </w:r>
    </w:p>
    <w:p w:rsidR="00A20104" w:rsidRPr="00C323E4" w:rsidRDefault="00A20104" w:rsidP="00A20104">
      <w:r w:rsidRPr="00200EAD">
        <w:rPr>
          <w:rStyle w:val="Style13ptBold"/>
        </w:rPr>
        <w:t>Candace 15</w:t>
      </w:r>
      <w:r>
        <w:t xml:space="preserve"> (Rare Candace.com – “</w:t>
      </w:r>
      <w:r w:rsidRPr="00200EAD">
        <w:t>How Washington Can Change Rare Disease: Part One</w:t>
      </w:r>
      <w:r>
        <w:t xml:space="preserve">” – 1/11/15 - </w:t>
      </w:r>
      <w:r w:rsidRPr="00200EAD">
        <w:t>http://rarecandace.com/how-washington-can-change-rare-disease-part-one/#more-158</w:t>
      </w:r>
      <w:r>
        <w:t>)/TK</w:t>
      </w:r>
    </w:p>
    <w:p w:rsidR="00A20104" w:rsidRPr="00C323E4" w:rsidRDefault="00A20104" w:rsidP="00A20104">
      <w:pPr>
        <w:rPr>
          <w:sz w:val="16"/>
        </w:rPr>
      </w:pPr>
      <w:r w:rsidRPr="00C323E4">
        <w:rPr>
          <w:sz w:val="16"/>
        </w:rPr>
        <w:t xml:space="preserve">This is the first of a four part series leading up to my trip to Washington DC for Rare Disease Week. </w:t>
      </w:r>
      <w:r w:rsidRPr="00C323E4">
        <w:rPr>
          <w:rStyle w:val="StyleUnderline"/>
        </w:rPr>
        <w:t>I want to highlight some issues in the rare disease community with regards to STEM education in the U</w:t>
      </w:r>
      <w:r w:rsidRPr="00C323E4">
        <w:rPr>
          <w:sz w:val="16"/>
        </w:rPr>
        <w:t xml:space="preserve">nited </w:t>
      </w:r>
      <w:r w:rsidRPr="00C323E4">
        <w:rPr>
          <w:rStyle w:val="StyleUnderline"/>
        </w:rPr>
        <w:t>S</w:t>
      </w:r>
      <w:r w:rsidRPr="00C323E4">
        <w:rPr>
          <w:sz w:val="16"/>
        </w:rPr>
        <w:t>tates and how it can impact our lives. It is obvious to say that scientists, engineers, mathematicians and technology experts are important for our country. However, they are vital to the rare disease community, and we need to encourage people to explore STEM related occupations.</w:t>
      </w:r>
      <w:r w:rsidRPr="00C323E4">
        <w:rPr>
          <w:sz w:val="12"/>
        </w:rPr>
        <w:t>¶</w:t>
      </w:r>
      <w:r w:rsidRPr="00C323E4">
        <w:rPr>
          <w:sz w:val="16"/>
        </w:rPr>
        <w:t xml:space="preserve"> </w:t>
      </w:r>
      <w:r w:rsidRPr="00C323E4">
        <w:rPr>
          <w:rStyle w:val="StyleUnderline"/>
        </w:rPr>
        <w:t>What alarms me are the lack of graduates in the STEM fields</w:t>
      </w:r>
      <w:r w:rsidRPr="00C323E4">
        <w:rPr>
          <w:sz w:val="16"/>
        </w:rPr>
        <w:t xml:space="preserve">, and the lack of emphasis on studying these areas in both grade school and college. While I have been out of the public school system for a decade, I remember my experiences very well. I can say that there is a major lack of STEM education, and </w:t>
      </w:r>
      <w:r w:rsidRPr="00C323E4">
        <w:rPr>
          <w:rStyle w:val="StyleUnderline"/>
        </w:rPr>
        <w:t>the courses offered are designed in a way that intimidate many students</w:t>
      </w:r>
      <w:r w:rsidRPr="00C323E4">
        <w:rPr>
          <w:sz w:val="16"/>
        </w:rPr>
        <w:t xml:space="preserve">. I recall in college at both The George Washington University and Florida State, hearing horror stories from students taking math and science courses. </w:t>
      </w:r>
      <w:r w:rsidRPr="00C323E4">
        <w:rPr>
          <w:rStyle w:val="StyleUnderline"/>
        </w:rPr>
        <w:t>The professors would say during the first week that many people would fail, and the beginner courses were designed to “weed out” the weak links.</w:t>
      </w:r>
      <w:r w:rsidRPr="00C323E4">
        <w:rPr>
          <w:sz w:val="16"/>
        </w:rPr>
        <w:t xml:space="preserve"> Looking back now, this is absolutely atrocious! If students express an interest in STEM topics, our education system should support them in their learning. </w:t>
      </w:r>
      <w:r w:rsidRPr="00C323E4">
        <w:rPr>
          <w:rStyle w:val="StyleUnderline"/>
        </w:rPr>
        <w:t>Many people I know who started out wanting to attend medical school ended up going into nursing or a different field all together because they were terrified of the coursework</w:t>
      </w:r>
      <w:r w:rsidRPr="00C323E4">
        <w:rPr>
          <w:sz w:val="16"/>
        </w:rPr>
        <w:t xml:space="preserve"> and taking the MCAT thanks to their professors. </w:t>
      </w:r>
      <w:r w:rsidRPr="00C323E4">
        <w:rPr>
          <w:rStyle w:val="StyleUnderline"/>
        </w:rPr>
        <w:t>I can’t even imagine all of the talent lost due to this practice.</w:t>
      </w:r>
      <w:r w:rsidRPr="00C323E4">
        <w:rPr>
          <w:sz w:val="16"/>
        </w:rPr>
        <w:t xml:space="preserve"> From what I have discussed with people who went to college all over the US, this practice is not just limited to the schools I attended. I find it ironic that people who explore art and music are praised for their endeavors, but many times people who show an interest in science are questioned.</w:t>
      </w:r>
    </w:p>
    <w:p w:rsidR="00A20104" w:rsidRDefault="00A20104" w:rsidP="00A20104">
      <w:pPr>
        <w:pStyle w:val="Heading3"/>
      </w:pPr>
      <w:r w:rsidRPr="0045341F">
        <w:t>Science Diplomacy</w:t>
      </w:r>
      <w:r>
        <w:t xml:space="preserve"> Fails</w:t>
      </w:r>
    </w:p>
    <w:p w:rsidR="00A20104" w:rsidRPr="00B72097" w:rsidRDefault="00A20104" w:rsidP="00A20104">
      <w:pPr>
        <w:pStyle w:val="Heading4"/>
      </w:pPr>
      <w:r w:rsidRPr="00B72097">
        <w:t xml:space="preserve">No impact to science diplomacy – cooperation is limited to science </w:t>
      </w:r>
    </w:p>
    <w:p w:rsidR="00A20104" w:rsidRPr="00B72097" w:rsidRDefault="00A20104" w:rsidP="00A20104">
      <w:pPr>
        <w:rPr>
          <w:rFonts w:asciiTheme="majorHAnsi" w:hAnsiTheme="majorHAnsi"/>
          <w:bCs/>
        </w:rPr>
      </w:pPr>
      <w:r w:rsidRPr="00B72097">
        <w:rPr>
          <w:rStyle w:val="Style13ptBold"/>
        </w:rPr>
        <w:t>Dickson 9</w:t>
      </w:r>
      <w:r w:rsidRPr="00B72097">
        <w:rPr>
          <w:rFonts w:asciiTheme="majorHAnsi" w:hAnsiTheme="majorHAnsi"/>
          <w:b/>
          <w:bCs/>
        </w:rPr>
        <w:t xml:space="preserve"> </w:t>
      </w:r>
      <w:r w:rsidRPr="00B72097">
        <w:rPr>
          <w:rFonts w:asciiTheme="majorHAnsi" w:hAnsiTheme="majorHAnsi"/>
          <w:bCs/>
          <w:szCs w:val="16"/>
        </w:rPr>
        <w:t xml:space="preserve">| David Dickson was the founding director of SciDev.Net and spent many years at Nature, as its Washington correspondent and later as news editor. He also worked on the staffs of Science and New Scientist, specializing in reporting on science policy. He started a career in journalism as a sub-editor, following a degree in mathematics, </w:t>
      </w:r>
      <w:r w:rsidRPr="00B72097">
        <w:rPr>
          <w:rFonts w:asciiTheme="majorHAnsi" w:hAnsiTheme="majorHAnsi"/>
          <w:bCs/>
          <w:i/>
          <w:szCs w:val="16"/>
        </w:rPr>
        <w:t>The limits of science diplomacy</w:t>
      </w:r>
      <w:r w:rsidRPr="00B72097">
        <w:rPr>
          <w:rFonts w:asciiTheme="majorHAnsi" w:hAnsiTheme="majorHAnsi"/>
          <w:bCs/>
          <w:szCs w:val="16"/>
        </w:rPr>
        <w:t xml:space="preserve">, 6/27/14, </w:t>
      </w:r>
      <w:hyperlink r:id="rId6" w:history="1">
        <w:r w:rsidRPr="00B72097">
          <w:rPr>
            <w:rStyle w:val="Hyperlink"/>
            <w:rFonts w:asciiTheme="majorHAnsi" w:hAnsiTheme="majorHAnsi"/>
            <w:szCs w:val="16"/>
          </w:rPr>
          <w:t>http://www.scidev.net/global/capacity-building/editorials/the-limits-of-science-diplomacy.html</w:t>
        </w:r>
      </w:hyperlink>
      <w:r w:rsidRPr="00B72097">
        <w:rPr>
          <w:rFonts w:asciiTheme="majorHAnsi" w:hAnsiTheme="majorHAnsi"/>
          <w:bCs/>
          <w:szCs w:val="16"/>
        </w:rPr>
        <w:t>, Accessed 6/27/14, CCHS-AY</w:t>
      </w:r>
    </w:p>
    <w:p w:rsidR="00A20104" w:rsidRPr="00B72097" w:rsidRDefault="00A20104" w:rsidP="00A20104">
      <w:pPr>
        <w:rPr>
          <w:rFonts w:asciiTheme="majorHAnsi" w:hAnsiTheme="majorHAnsi"/>
          <w:bCs/>
          <w:sz w:val="16"/>
        </w:rPr>
      </w:pPr>
      <w:r w:rsidRPr="0045341F">
        <w:rPr>
          <w:rFonts w:asciiTheme="majorHAnsi" w:hAnsiTheme="majorHAnsi"/>
          <w:bCs/>
          <w:sz w:val="16"/>
        </w:rPr>
        <w:t xml:space="preserve">Using </w:t>
      </w:r>
      <w:r w:rsidRPr="0045341F">
        <w:rPr>
          <w:rFonts w:asciiTheme="majorHAnsi" w:hAnsiTheme="majorHAnsi"/>
          <w:b/>
          <w:bCs/>
          <w:u w:val="single"/>
        </w:rPr>
        <w:t>science for diplomatic purposes has obvious attractions</w:t>
      </w:r>
      <w:r w:rsidRPr="0045341F">
        <w:rPr>
          <w:rFonts w:asciiTheme="majorHAnsi" w:hAnsiTheme="majorHAnsi"/>
          <w:bCs/>
          <w:sz w:val="16"/>
        </w:rPr>
        <w:t xml:space="preserve"> and several benefits. </w:t>
      </w:r>
      <w:r w:rsidRPr="0045341F">
        <w:rPr>
          <w:rFonts w:asciiTheme="majorHAnsi" w:hAnsiTheme="majorHAnsi"/>
          <w:b/>
          <w:bCs/>
          <w:u w:val="single"/>
        </w:rPr>
        <w:t>But there are limits</w:t>
      </w:r>
      <w:r w:rsidRPr="0045341F">
        <w:rPr>
          <w:rFonts w:asciiTheme="majorHAnsi" w:hAnsiTheme="majorHAnsi"/>
          <w:bCs/>
          <w:sz w:val="16"/>
        </w:rPr>
        <w:t xml:space="preserve"> to what it can achieve. The scientific community has a deserved reputation for its international perspective — </w:t>
      </w:r>
      <w:r w:rsidRPr="0045341F">
        <w:rPr>
          <w:rFonts w:asciiTheme="majorHAnsi" w:hAnsiTheme="majorHAnsi"/>
          <w:b/>
          <w:bCs/>
          <w:u w:val="single"/>
        </w:rPr>
        <w:t>scientists often ignore national boundaries and interests when it comes to exchanging ideas or collaborating on global problems.</w:t>
      </w:r>
      <w:r w:rsidRPr="0045341F">
        <w:rPr>
          <w:rFonts w:asciiTheme="majorHAnsi" w:hAnsiTheme="majorHAnsi"/>
          <w:bCs/>
          <w:sz w:val="16"/>
        </w:rPr>
        <w:t xml:space="preserve"> So it is not surprising that science attracts the interest of politicians keen to open channels of communication with other states. Signing agreements on scientific and technological cooperation is often the first step for countries wanting to forge closer working relationships. </w:t>
      </w:r>
      <w:r w:rsidRPr="0045341F">
        <w:rPr>
          <w:rFonts w:asciiTheme="majorHAnsi" w:hAnsiTheme="majorHAnsi"/>
          <w:b/>
          <w:bCs/>
          <w:u w:val="single"/>
        </w:rPr>
        <w:t>More significantly, scientists have formed key links behind-the-scenes when more overt dialogue has been impossible.</w:t>
      </w:r>
      <w:r w:rsidRPr="0045341F">
        <w:rPr>
          <w:rFonts w:asciiTheme="majorHAnsi" w:hAnsiTheme="majorHAnsi"/>
          <w:bCs/>
          <w:sz w:val="16"/>
        </w:rPr>
        <w:t xml:space="preserve"> At the height of the Cold War, for example, scientific organisations provided a conduit for discussing nuclear weapons control. </w:t>
      </w:r>
      <w:r w:rsidRPr="0045341F">
        <w:rPr>
          <w:rFonts w:asciiTheme="majorHAnsi" w:hAnsiTheme="majorHAnsi"/>
          <w:b/>
          <w:bCs/>
          <w:u w:val="single"/>
        </w:rPr>
        <w:t>Only so much science can do</w:t>
      </w:r>
      <w:r w:rsidRPr="0045341F">
        <w:rPr>
          <w:rFonts w:asciiTheme="majorHAnsi" w:hAnsiTheme="majorHAnsi"/>
          <w:bCs/>
          <w:sz w:val="16"/>
        </w:rPr>
        <w:t xml:space="preserve"> Recently,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using science for diplomatic purposes is not as straightforward as it seems. </w:t>
      </w:r>
      <w:r w:rsidRPr="0045341F">
        <w:rPr>
          <w:rFonts w:asciiTheme="majorHAnsi" w:hAnsiTheme="majorHAnsi"/>
          <w:b/>
          <w:bCs/>
          <w:u w:val="single"/>
        </w:rPr>
        <w:t>Some scientific collaboration</w:t>
      </w:r>
      <w:r w:rsidRPr="0045341F">
        <w:rPr>
          <w:rFonts w:asciiTheme="majorHAnsi" w:hAnsiTheme="majorHAnsi"/>
          <w:bCs/>
          <w:sz w:val="16"/>
        </w:rPr>
        <w:t xml:space="preserve"> clearly </w:t>
      </w:r>
      <w:r w:rsidRPr="0045341F">
        <w:rPr>
          <w:rFonts w:asciiTheme="majorHAnsi" w:hAnsiTheme="majorHAnsi"/>
          <w:b/>
          <w:bCs/>
          <w:u w:val="single"/>
        </w:rPr>
        <w:t>demonstrates what countries can achieve by working together.</w:t>
      </w:r>
      <w:r w:rsidRPr="0045341F">
        <w:rPr>
          <w:rFonts w:asciiTheme="majorHAnsi" w:hAnsiTheme="majorHAnsi"/>
          <w:bCs/>
          <w:sz w:val="16"/>
        </w:rPr>
        <w:t xml:space="preserve"> For example, a new synchrotron under construction in Jordan is rapidly becoming a symbol of the potential for teamwork in the Middle East. </w:t>
      </w:r>
      <w:r w:rsidRPr="0045341F">
        <w:rPr>
          <w:rFonts w:asciiTheme="majorHAnsi" w:hAnsiTheme="majorHAnsi"/>
          <w:b/>
          <w:bCs/>
          <w:u w:val="single"/>
        </w:rPr>
        <w:t>But whether scientific cooperation can become a precursor for political collaboration is less evident.</w:t>
      </w:r>
      <w:r w:rsidRPr="0045341F">
        <w:rPr>
          <w:rFonts w:asciiTheme="majorHAnsi" w:hAnsiTheme="majorHAnsi"/>
          <w:bCs/>
          <w:sz w:val="16"/>
        </w:rPr>
        <w:t xml:space="preserve"> For example, despite hopes that the Middle East synchrotron would help bring peace to the region, several countries have been reluctant to support it until the Palestine problem is resolved. Indeed, one speaker at the London meeting (organised by the UK's Royal Society and the American Association for the Advancement of Science) even suggested that the changes scientific innovations bring inevitably lead to turbulence and upheaval. In such a context, </w:t>
      </w:r>
      <w:r w:rsidRPr="0045341F">
        <w:rPr>
          <w:rFonts w:asciiTheme="majorHAnsi" w:hAnsiTheme="majorHAnsi"/>
          <w:b/>
          <w:bCs/>
          <w:u w:val="single"/>
        </w:rPr>
        <w:t>viewing science as a driver for peace may be wishful thinking.</w:t>
      </w:r>
      <w:r w:rsidRPr="0045341F">
        <w:rPr>
          <w:rFonts w:asciiTheme="majorHAnsi" w:hAnsiTheme="majorHAnsi"/>
          <w:bCs/>
          <w:sz w:val="16"/>
        </w:rPr>
        <w:t xml:space="preserve"> Conflicting ethos Perhaps the most contentious area discussed at the meeting was how science diplomacy can frame developed countries' efforts to help build scientific capacity in the developing world. </w:t>
      </w:r>
      <w:r w:rsidRPr="0045341F">
        <w:rPr>
          <w:rFonts w:asciiTheme="majorHAnsi" w:hAnsiTheme="majorHAnsi"/>
          <w:b/>
          <w:bCs/>
          <w:u w:val="single"/>
        </w:rPr>
        <w:t>There is little to quarrel with in collaborative efforts that are put forward with a genuine desire for partnership.</w:t>
      </w:r>
      <w:r w:rsidRPr="0045341F">
        <w:rPr>
          <w:rFonts w:asciiTheme="majorHAnsi" w:hAnsiTheme="majorHAnsi"/>
          <w:bCs/>
          <w:sz w:val="16"/>
        </w:rPr>
        <w:t xml:space="preserve"> Indeed, partnership — whether between individuals, institutions or countries — is the new buzzword in the "science for development" community. But </w:t>
      </w:r>
      <w:r w:rsidRPr="0045341F">
        <w:rPr>
          <w:rFonts w:asciiTheme="majorHAnsi" w:hAnsiTheme="majorHAnsi"/>
          <w:b/>
          <w:bCs/>
          <w:u w:val="single"/>
        </w:rPr>
        <w:t>true partnership requires transparent relations between partners who are prepared to meet as equals</w:t>
      </w:r>
      <w:r w:rsidRPr="0045341F">
        <w:rPr>
          <w:rFonts w:asciiTheme="majorHAnsi" w:hAnsiTheme="majorHAnsi"/>
          <w:bCs/>
          <w:sz w:val="16"/>
        </w:rPr>
        <w:t xml:space="preserve">. And that goes against diplomats' implicit role: to promote and defend their own countries' interests. John Beddington, the British government's chief scientific adviser, may have been a bit harsh when he told the meeting that a diplomat is someone who is "sent abroad to lie for his country". But he touched a raw nerve. Worlds apart yet co-dependent The truth is that science and politics make an uneasy alliance. Both need the other. Politicians need science to achieve their goals, whether social, economic or — unfortunately — military; scientists need political support to fund their research. But they also occupy different universes. </w:t>
      </w:r>
      <w:r w:rsidRPr="0045341F">
        <w:rPr>
          <w:rFonts w:asciiTheme="majorHAnsi" w:hAnsiTheme="majorHAnsi"/>
          <w:b/>
          <w:bCs/>
          <w:u w:val="single"/>
        </w:rPr>
        <w:t>Politics is, at root, about exercising power by one means or another. Science is — or should be — about pursuing robust knowledge that can be put to useful purposes</w:t>
      </w:r>
      <w:r w:rsidRPr="0045341F">
        <w:rPr>
          <w:rFonts w:asciiTheme="majorHAnsi" w:hAnsiTheme="majorHAnsi"/>
          <w:bCs/>
          <w:sz w:val="16"/>
        </w:rPr>
        <w:t xml:space="preserve">. A strategy for promoting science diplomacy that respects these differences deserves support. Particularly so if it focuses on ways to leverage political and financial backing for science's more humanitarian goals, such as tackling climate change or reducing world poverty. </w:t>
      </w:r>
      <w:r w:rsidRPr="0045341F">
        <w:rPr>
          <w:rFonts w:asciiTheme="majorHAnsi" w:hAnsiTheme="majorHAnsi"/>
          <w:b/>
          <w:bCs/>
          <w:u w:val="single"/>
        </w:rPr>
        <w:t>But a commitment to science diplomacy that ignores the differences — acting for example as if science can substitute politics (or perhaps more worryingly, vice versa), is dangerous</w:t>
      </w:r>
      <w:r w:rsidRPr="0045341F">
        <w:rPr>
          <w:rFonts w:asciiTheme="majorHAnsi" w:hAnsiTheme="majorHAnsi"/>
          <w:bCs/>
          <w:sz w:val="16"/>
        </w:rPr>
        <w:t xml:space="preserve">.  The Obama administration's commitment to "soft power" is already faltering. It faces challenges ranging from North Korea's nuclear weapons test to domestic opposition to limits on oil consumption. </w:t>
      </w:r>
      <w:r w:rsidRPr="0045341F">
        <w:rPr>
          <w:rFonts w:asciiTheme="majorHAnsi" w:hAnsiTheme="majorHAnsi"/>
          <w:b/>
          <w:bCs/>
          <w:u w:val="single"/>
        </w:rPr>
        <w:t>A taste of reality may be no bad thing</w:t>
      </w:r>
      <w:r w:rsidRPr="0045341F">
        <w:rPr>
          <w:rFonts w:asciiTheme="majorHAnsi" w:hAnsiTheme="majorHAnsi"/>
          <w:bCs/>
          <w:sz w:val="16"/>
        </w:rPr>
        <w:t>. David Dickson Director, SciDev.Net</w:t>
      </w:r>
    </w:p>
    <w:p w:rsidR="00A20104" w:rsidRPr="00B72097" w:rsidRDefault="00A20104" w:rsidP="00A20104">
      <w:pPr>
        <w:pStyle w:val="Heading4"/>
        <w:rPr>
          <w:b w:val="0"/>
        </w:rPr>
      </w:pPr>
      <w:r w:rsidRPr="00B72097">
        <w:t>Scientific diplomacy does not solve</w:t>
      </w:r>
      <w:r w:rsidRPr="00B72097">
        <w:br/>
      </w:r>
      <w:r w:rsidRPr="00B72097">
        <w:rPr>
          <w:rStyle w:val="Style13ptBold"/>
        </w:rPr>
        <w:t>Dickson 10</w:t>
      </w:r>
      <w:r w:rsidRPr="00B72097">
        <w:rPr>
          <w:b w:val="0"/>
          <w:sz w:val="16"/>
          <w:szCs w:val="16"/>
        </w:rPr>
        <w:t xml:space="preserve"> (David. Director of SciDev.net. “Science in diplomacy: “On tap but not on top”.” June 28, 2010. http://scidevnet.wor...onference-2010 FRED).</w:t>
      </w:r>
      <w:r>
        <w:rPr>
          <w:b w:val="0"/>
        </w:rPr>
        <w:t xml:space="preserve"> </w:t>
      </w:r>
    </w:p>
    <w:p w:rsidR="00A20104" w:rsidRPr="00B72097" w:rsidRDefault="00A20104" w:rsidP="00A20104">
      <w:pPr>
        <w:rPr>
          <w:rFonts w:asciiTheme="majorHAnsi" w:hAnsiTheme="majorHAnsi"/>
          <w:sz w:val="16"/>
          <w:szCs w:val="16"/>
        </w:rPr>
      </w:pPr>
      <w:r w:rsidRPr="00EB4260">
        <w:rPr>
          <w:rFonts w:asciiTheme="majorHAnsi" w:hAnsiTheme="majorHAnsi"/>
          <w:bCs/>
          <w:u w:val="single"/>
        </w:rPr>
        <w:t>There’s a general consensus</w:t>
      </w:r>
      <w:r w:rsidRPr="00EB4260">
        <w:rPr>
          <w:rFonts w:asciiTheme="majorHAnsi" w:hAnsiTheme="majorHAnsi"/>
        </w:rPr>
        <w:t> </w:t>
      </w:r>
      <w:r w:rsidRPr="00EB4260">
        <w:rPr>
          <w:rFonts w:asciiTheme="majorHAnsi" w:hAnsiTheme="majorHAnsi"/>
          <w:sz w:val="16"/>
          <w:szCs w:val="16"/>
        </w:rPr>
        <w:t>in both the scientific and political worlds </w:t>
      </w:r>
      <w:r w:rsidRPr="00EB4260">
        <w:rPr>
          <w:rFonts w:asciiTheme="majorHAnsi" w:hAnsiTheme="majorHAnsi"/>
          <w:bCs/>
          <w:u w:val="single"/>
        </w:rPr>
        <w:t>that the principle of science diplomacy</w:t>
      </w:r>
      <w:r w:rsidRPr="00EB4260">
        <w:rPr>
          <w:rFonts w:asciiTheme="majorHAnsi" w:hAnsiTheme="majorHAnsi"/>
          <w:sz w:val="16"/>
          <w:szCs w:val="16"/>
        </w:rPr>
        <w:t>, at least in the somewhat restricted sense of the need to get more and better science into international negotiations, </w:t>
      </w:r>
      <w:r w:rsidRPr="00EB4260">
        <w:rPr>
          <w:rFonts w:asciiTheme="majorHAnsi" w:hAnsiTheme="majorHAnsi"/>
          <w:bCs/>
          <w:u w:val="single"/>
        </w:rPr>
        <w:t xml:space="preserve">is a desirable objective. There is less agreement, however, on how far the concept can </w:t>
      </w:r>
      <w:r w:rsidRPr="00EB4260">
        <w:rPr>
          <w:rFonts w:asciiTheme="majorHAnsi" w:hAnsiTheme="majorHAnsi"/>
          <w:sz w:val="16"/>
          <w:szCs w:val="16"/>
        </w:rPr>
        <w:t>– or indeed should</w:t>
      </w:r>
      <w:r w:rsidRPr="00EB4260">
        <w:rPr>
          <w:rFonts w:asciiTheme="majorHAnsi" w:hAnsiTheme="majorHAnsi"/>
        </w:rPr>
        <w:t xml:space="preserve"> –</w:t>
      </w:r>
      <w:r w:rsidRPr="00EB4260">
        <w:rPr>
          <w:rFonts w:asciiTheme="majorHAnsi" w:hAnsiTheme="majorHAnsi"/>
          <w:bCs/>
          <w:u w:val="single"/>
        </w:rPr>
        <w:t xml:space="preserve"> be extended to embrace broader goals and objectives, in particular attempts to use science to achieve political or diplomatic goals at the international level.</w:t>
      </w:r>
      <w:r w:rsidRPr="00EB4260">
        <w:rPr>
          <w:rFonts w:asciiTheme="majorHAnsi" w:hAnsiTheme="majorHAnsi"/>
        </w:rPr>
        <w:t> S</w:t>
      </w:r>
      <w:r w:rsidRPr="00EB4260">
        <w:rPr>
          <w:rFonts w:asciiTheme="majorHAnsi" w:hAnsiTheme="majorHAnsi"/>
          <w:bCs/>
          <w:u w:val="single"/>
        </w:rPr>
        <w:t>cience, despite its international characteristics, is no substitute for effective diplomacy.</w:t>
      </w:r>
      <w:r w:rsidRPr="00EB4260">
        <w:rPr>
          <w:rFonts w:asciiTheme="majorHAnsi" w:hAnsiTheme="majorHAnsi"/>
        </w:rPr>
        <w:t> </w:t>
      </w:r>
      <w:r w:rsidRPr="00EB4260">
        <w:rPr>
          <w:rFonts w:asciiTheme="majorHAnsi" w:hAnsiTheme="majorHAnsi"/>
          <w:sz w:val="16"/>
          <w:szCs w:val="16"/>
        </w:rPr>
        <w:t>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w:t>
      </w:r>
      <w:hyperlink r:id="rId7" w:tooltip="External link" w:history="1">
        <w:r w:rsidRPr="00EB4260">
          <w:rPr>
            <w:rFonts w:asciiTheme="majorHAnsi" w:hAnsiTheme="majorHAnsi"/>
            <w:sz w:val="16"/>
            <w:szCs w:val="16"/>
          </w:rPr>
          <w:t>highly damaging plant disease stem rust </w:t>
        </w:r>
      </w:hyperlink>
      <w:r w:rsidRPr="00EB4260">
        <w:rPr>
          <w:rFonts w:asciiTheme="majorHAnsi" w:hAnsiTheme="majorHAnsi"/>
          <w:sz w:val="16"/>
          <w:szCs w:val="16"/>
        </w:rPr>
        <w:t>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w:t>
      </w:r>
      <w:hyperlink r:id="rId8" w:tooltip="External link" w:history="1">
        <w:r w:rsidRPr="00EB4260">
          <w:rPr>
            <w:rFonts w:asciiTheme="majorHAnsi" w:hAnsiTheme="majorHAnsi"/>
            <w:sz w:val="16"/>
            <w:szCs w:val="16"/>
          </w:rPr>
          <w:t>the current construction of a synchrotron facility SESAME</w:t>
        </w:r>
      </w:hyperlink>
      <w:r w:rsidRPr="00EB4260">
        <w:rPr>
          <w:rFonts w:asciiTheme="majorHAnsi" w:hAnsiTheme="majorHAnsi"/>
          <w:sz w:val="16"/>
          <w:szCs w:val="16"/>
        </w:rPr>
        <w:t>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contexts. Indeed,</w:t>
      </w:r>
      <w:r w:rsidRPr="00EB4260">
        <w:rPr>
          <w:rFonts w:asciiTheme="majorHAnsi" w:hAnsiTheme="majorHAnsi"/>
        </w:rPr>
        <w:t> </w:t>
      </w:r>
      <w:r w:rsidRPr="00EB4260">
        <w:rPr>
          <w:rFonts w:asciiTheme="majorHAnsi" w:hAnsiTheme="majorHAnsi"/>
          <w:bCs/>
          <w:u w:val="single"/>
        </w:rPr>
        <w:t>there was even a warning that in the developing world, high profile scientific projects, particular those with explicit political backing, could end up doing damage by inadvertently favouring one social group over another.</w:t>
      </w:r>
      <w:r w:rsidRPr="00EB4260">
        <w:rPr>
          <w:rFonts w:asciiTheme="majorHAnsi" w:hAnsiTheme="majorHAnsi"/>
        </w:rPr>
        <w:t> </w:t>
      </w:r>
      <w:r w:rsidRPr="00EB4260">
        <w:rPr>
          <w:rFonts w:asciiTheme="majorHAnsi" w:hAnsiTheme="majorHAnsi"/>
          <w:sz w:val="16"/>
          <w:szCs w:val="16"/>
        </w:rPr>
        <w:t>Scientists should be wary of having their prestige used in this way; those who did so could come over as patronising, appearing unaware of political realities. Similarly, </w:t>
      </w:r>
      <w:r w:rsidRPr="00EB4260">
        <w:rPr>
          <w:rFonts w:asciiTheme="majorHAnsi" w:hAnsiTheme="majorHAnsi"/>
          <w:bCs/>
          <w:u w:val="single"/>
        </w:rPr>
        <w:t>those who hold science in esteem as a practice committed to promoting the causes of peace and development were reminded of the need to take into account how advances in science – whether nuclear physics or genetic technolog</w:t>
      </w:r>
      <w:r w:rsidRPr="00EB4260">
        <w:rPr>
          <w:rFonts w:asciiTheme="majorHAnsi" w:hAnsiTheme="majorHAnsi"/>
        </w:rPr>
        <w:t>y – </w:t>
      </w:r>
      <w:r w:rsidRPr="00EB4260">
        <w:rPr>
          <w:rFonts w:asciiTheme="majorHAnsi" w:hAnsiTheme="majorHAnsi"/>
          <w:bCs/>
          <w:u w:val="single"/>
        </w:rPr>
        <w:t>have also led to new types of weaponry</w:t>
      </w:r>
      <w:r w:rsidRPr="00EB4260">
        <w:rPr>
          <w:rFonts w:asciiTheme="majorHAnsi" w:hAnsiTheme="majorHAnsi"/>
        </w:rPr>
        <w:t>. </w:t>
      </w:r>
      <w:r w:rsidRPr="00EB4260">
        <w:rPr>
          <w:rFonts w:asciiTheme="majorHAnsi" w:hAnsiTheme="majorHAnsi"/>
          <w:sz w:val="16"/>
          <w:szCs w:val="16"/>
        </w:rPr>
        <w:t>Nor did science automatically lead to the reduction of global inequalities. “Science for diplomacy” therefore ended up with a highly mixed review.</w:t>
      </w:r>
      <w:r w:rsidRPr="00EB4260">
        <w:rPr>
          <w:rFonts w:asciiTheme="majorHAnsi" w:hAnsiTheme="majorHAnsi"/>
        </w:rPr>
        <w:t xml:space="preserve"> </w:t>
      </w:r>
      <w:r w:rsidRPr="00EB4260">
        <w:rPr>
          <w:rFonts w:asciiTheme="majorHAnsi" w:hAnsiTheme="majorHAnsi"/>
          <w:bCs/>
          <w:u w:val="single"/>
        </w:rPr>
        <w:t>The consensus seemed to be that science</w:t>
      </w:r>
      <w:r w:rsidRPr="00EB4260">
        <w:rPr>
          <w:rFonts w:asciiTheme="majorHAnsi" w:hAnsiTheme="majorHAnsi"/>
        </w:rPr>
        <w:t xml:space="preserve"> </w:t>
      </w:r>
      <w:r w:rsidRPr="00EB4260">
        <w:rPr>
          <w:rFonts w:asciiTheme="majorHAnsi" w:hAnsiTheme="majorHAnsi"/>
          <w:bCs/>
          <w:u w:val="single"/>
        </w:rPr>
        <w:t>can prepare the ground for diplomatic initiatives – and</w:t>
      </w:r>
      <w:r w:rsidRPr="00EB4260">
        <w:rPr>
          <w:rFonts w:asciiTheme="majorHAnsi" w:hAnsiTheme="majorHAnsi"/>
        </w:rPr>
        <w:t xml:space="preserve"> </w:t>
      </w:r>
      <w:r w:rsidRPr="00EB4260">
        <w:rPr>
          <w:rFonts w:asciiTheme="majorHAnsi" w:hAnsiTheme="majorHAnsi"/>
          <w:sz w:val="16"/>
          <w:szCs w:val="16"/>
        </w:rPr>
        <w:t>benefit from diplomatic</w:t>
      </w:r>
      <w:r w:rsidRPr="00EB4260">
        <w:rPr>
          <w:rFonts w:asciiTheme="majorHAnsi" w:hAnsiTheme="majorHAnsi"/>
        </w:rPr>
        <w:t xml:space="preserve"> </w:t>
      </w:r>
      <w:r w:rsidRPr="00EB4260">
        <w:rPr>
          <w:rFonts w:asciiTheme="majorHAnsi" w:hAnsiTheme="majorHAnsi"/>
          <w:bCs/>
          <w:u w:val="single"/>
        </w:rPr>
        <w:t>agreements </w:t>
      </w:r>
      <w:r w:rsidRPr="00EB4260">
        <w:rPr>
          <w:rFonts w:asciiTheme="majorHAnsi" w:hAnsiTheme="majorHAnsi"/>
        </w:rPr>
        <w:t xml:space="preserve">– </w:t>
      </w:r>
      <w:r w:rsidRPr="00EB4260">
        <w:rPr>
          <w:rFonts w:asciiTheme="majorHAnsi" w:hAnsiTheme="majorHAnsi"/>
          <w:bCs/>
          <w:u w:val="single"/>
        </w:rPr>
        <w:t>but cannot provide the solutions to either</w:t>
      </w:r>
      <w:r w:rsidRPr="00EB4260">
        <w:rPr>
          <w:rFonts w:asciiTheme="majorHAnsi" w:hAnsiTheme="majorHAnsi"/>
        </w:rPr>
        <w:t>. “</w:t>
      </w:r>
      <w:r w:rsidRPr="00EB4260">
        <w:rPr>
          <w:rFonts w:asciiTheme="majorHAnsi" w:hAnsiTheme="majorHAnsi"/>
          <w:sz w:val="16"/>
          <w:szCs w:val="16"/>
        </w:rPr>
        <w:t>On tap but not on top” seems as relevant in international settings as it does in purely national ones. With all the caution that even this formulation still requires.</w:t>
      </w:r>
    </w:p>
    <w:p w:rsidR="00A20104" w:rsidRPr="00B72097" w:rsidRDefault="00A20104" w:rsidP="00A20104">
      <w:pPr>
        <w:pStyle w:val="Heading4"/>
      </w:pPr>
      <w:r w:rsidRPr="00B72097">
        <w:t>Science diplomacy fails, scientists and policy makers can’t work together</w:t>
      </w:r>
    </w:p>
    <w:p w:rsidR="00A20104" w:rsidRPr="00B72097" w:rsidRDefault="00A20104" w:rsidP="00A20104">
      <w:pPr>
        <w:rPr>
          <w:rFonts w:asciiTheme="majorHAnsi" w:hAnsiTheme="majorHAnsi"/>
        </w:rPr>
      </w:pPr>
      <w:r w:rsidRPr="00B72097">
        <w:rPr>
          <w:rStyle w:val="Style13ptBold"/>
        </w:rPr>
        <w:t>Marlow 12</w:t>
      </w:r>
      <w:r w:rsidRPr="00B72097">
        <w:rPr>
          <w:rFonts w:asciiTheme="majorHAnsi" w:hAnsiTheme="majorHAnsi"/>
        </w:rPr>
        <w:t xml:space="preserve"> </w:t>
      </w:r>
      <w:r w:rsidRPr="00B72097">
        <w:rPr>
          <w:rFonts w:asciiTheme="majorHAnsi" w:hAnsiTheme="majorHAnsi"/>
          <w:szCs w:val="16"/>
        </w:rPr>
        <w:t xml:space="preserve">(Jeffery, Writer for wired.com, “The Promise and Pitfalls of Democracy”, Wired.com, 12/11/12, </w:t>
      </w:r>
      <w:hyperlink r:id="rId9" w:history="1">
        <w:r w:rsidRPr="00B72097">
          <w:rPr>
            <w:rStyle w:val="Hyperlink"/>
            <w:rFonts w:asciiTheme="majorHAnsi" w:hAnsiTheme="majorHAnsi"/>
            <w:szCs w:val="16"/>
          </w:rPr>
          <w:t>http://www.wired.com/2012/12/the-promise-and-pitfalls-of-science-diplomacy/</w:t>
        </w:r>
      </w:hyperlink>
      <w:r w:rsidRPr="00B72097">
        <w:rPr>
          <w:rFonts w:asciiTheme="majorHAnsi" w:hAnsiTheme="majorHAnsi"/>
          <w:szCs w:val="16"/>
        </w:rPr>
        <w:t>, CTC)</w:t>
      </w:r>
    </w:p>
    <w:p w:rsidR="00A20104" w:rsidRPr="00B72097" w:rsidRDefault="00A20104" w:rsidP="00A20104">
      <w:pPr>
        <w:rPr>
          <w:rFonts w:asciiTheme="majorHAnsi" w:hAnsiTheme="majorHAnsi"/>
          <w:sz w:val="16"/>
        </w:rPr>
      </w:pPr>
      <w:r w:rsidRPr="00EB4260">
        <w:rPr>
          <w:rFonts w:asciiTheme="majorHAnsi" w:hAnsiTheme="majorHAnsi"/>
          <w:sz w:val="16"/>
        </w:rPr>
        <w:t xml:space="preserve">On July 17th, 1975, Alexei Leonov and Tom Stafford did something extraordinary: they shared a meal of canned beef tongue and black bread. It may not have been the most delicious culinary experience the men had ever had, but the setting of the meal was slightly more noteworthy: outer space, where two spacecraft had docked and were orbiting the earth at nearly 18,000 miles per hour. The two men and their crews conducted scientific observations, exchanged gifts, and spoke intermittently in English, Russian, and “Oklahomski,” the Soviet commander’s description of Stafford’s drawl. Far below Leonov and Stafford, their political leaders – Leonid Brezhnev and Gerald Ford, respectively – were embroiled in the maneuverings of the Cold War. Diplomatic tensions ran deep, but with the Space Race to the Moon in the rearview mirror, joint missions seemed to operate above the fray of political discourse. The Apollo-Soyuz episode was a unique moment in American space exploration history, a pivot from antagonism and competition to measured cooperation that previewed a similar move toward engagement in the political arena over a decade later. Indeed, crosstalk between members of supposedly clashing countries is a common feature of the scientific enterprise. These sorts of collaborations may not directly solve the issues at the heart of tense diplomatic situations, but they do get parties on either side talking. The very neutrality of the subject matter – the pursuit of “truth” – may actually help the process, allowing mistrust to thaw and preconceptions to crumble while engaging in a shared aim. </w:t>
      </w:r>
      <w:r w:rsidRPr="00EB4260">
        <w:rPr>
          <w:rStyle w:val="StyleUnderline"/>
          <w:rFonts w:asciiTheme="majorHAnsi" w:hAnsiTheme="majorHAnsi"/>
        </w:rPr>
        <w:t xml:space="preserve">This notion of science as a diplomatic </w:t>
      </w:r>
      <w:r w:rsidRPr="00EB4260">
        <w:rPr>
          <w:rStyle w:val="StyleUnderline"/>
          <w:rFonts w:asciiTheme="majorHAnsi" w:hAnsiTheme="majorHAnsi"/>
          <w:sz w:val="16"/>
        </w:rPr>
        <w:t>t</w:t>
      </w:r>
      <w:r w:rsidRPr="00EB4260">
        <w:rPr>
          <w:rFonts w:asciiTheme="majorHAnsi" w:hAnsiTheme="majorHAnsi"/>
          <w:sz w:val="16"/>
        </w:rPr>
        <w:t xml:space="preserve">ool – its use as an entry point to a recalcitrant society that simultaneously breaks down politically steeped preconceptions and offers tangible benefits – </w:t>
      </w:r>
      <w:r w:rsidRPr="00EB4260">
        <w:rPr>
          <w:rStyle w:val="StyleUnderline"/>
          <w:rFonts w:asciiTheme="majorHAnsi" w:hAnsiTheme="majorHAnsi"/>
        </w:rPr>
        <w:t>is a promising mode</w:t>
      </w:r>
      <w:r w:rsidRPr="00EB4260">
        <w:rPr>
          <w:rFonts w:asciiTheme="majorHAnsi" w:hAnsiTheme="majorHAnsi"/>
          <w:sz w:val="16"/>
        </w:rPr>
        <w:t xml:space="preserve"> of development and a constructive brand </w:t>
      </w:r>
      <w:r w:rsidRPr="00EB4260">
        <w:rPr>
          <w:rStyle w:val="StyleUnderline"/>
          <w:rFonts w:asciiTheme="majorHAnsi" w:hAnsiTheme="majorHAnsi"/>
        </w:rPr>
        <w:t>of international relations</w:t>
      </w:r>
      <w:r w:rsidRPr="00EB4260">
        <w:rPr>
          <w:rFonts w:asciiTheme="majorHAnsi" w:hAnsiTheme="majorHAnsi"/>
          <w:sz w:val="16"/>
        </w:rPr>
        <w:t xml:space="preserve">. The Obama Administration understands the value of science diplomacy; last month, Secretary of State Hillary Clinton announced the expansion of the Science Envoy program, appointing Barbara Schaal of Washington University in St. Louis, Bernard Amadei of the University of Colorado, and Susan Hockfield of the Massachusetts Institute of Technology to the position. These prominent scientists represent the third class of envoys – the program began in 2009 and has sponsored visits to nearly 20 countries. </w:t>
      </w:r>
      <w:r w:rsidRPr="00EB4260">
        <w:rPr>
          <w:rFonts w:asciiTheme="majorHAnsi" w:hAnsiTheme="majorHAnsi"/>
          <w:b/>
          <w:u w:val="single"/>
        </w:rPr>
        <w:t xml:space="preserve">The philosophy </w:t>
      </w:r>
      <w:r w:rsidRPr="00EB4260">
        <w:rPr>
          <w:rStyle w:val="StyleUnderline"/>
          <w:rFonts w:asciiTheme="majorHAnsi" w:hAnsiTheme="majorHAnsi"/>
        </w:rPr>
        <w:t>behind the</w:t>
      </w:r>
      <w:r w:rsidRPr="00EB4260">
        <w:rPr>
          <w:rFonts w:asciiTheme="majorHAnsi" w:hAnsiTheme="majorHAnsi"/>
          <w:sz w:val="16"/>
        </w:rPr>
        <w:t xml:space="preserve"> envoy </w:t>
      </w:r>
      <w:r w:rsidRPr="00EB4260">
        <w:rPr>
          <w:rStyle w:val="StyleUnderline"/>
          <w:rFonts w:asciiTheme="majorHAnsi" w:hAnsiTheme="majorHAnsi"/>
        </w:rPr>
        <w:t>program is noble</w:t>
      </w:r>
      <w:r w:rsidRPr="00EB4260">
        <w:rPr>
          <w:rFonts w:asciiTheme="majorHAnsi" w:hAnsiTheme="majorHAnsi"/>
          <w:sz w:val="16"/>
        </w:rPr>
        <w:t xml:space="preserve">, </w:t>
      </w:r>
      <w:r w:rsidRPr="00EB4260">
        <w:rPr>
          <w:rStyle w:val="StyleUnderline"/>
          <w:rFonts w:asciiTheme="majorHAnsi" w:hAnsiTheme="majorHAnsi"/>
        </w:rPr>
        <w:t xml:space="preserve">but </w:t>
      </w:r>
      <w:r w:rsidRPr="00EB4260">
        <w:rPr>
          <w:rFonts w:asciiTheme="majorHAnsi" w:hAnsiTheme="majorHAnsi"/>
          <w:sz w:val="16"/>
        </w:rPr>
        <w:t xml:space="preserve">its current directive is a bit vague. As noted in the State Department’s official release, “the science envoys travel in their capacity as private citizens and advise the White House, the U.S. Department of State and the U.S. scientific community about the insights they gain from their travels and interactions.” </w:t>
      </w:r>
      <w:r w:rsidRPr="00EB4260">
        <w:rPr>
          <w:rStyle w:val="StyleUnderline"/>
          <w:rFonts w:asciiTheme="majorHAnsi" w:hAnsiTheme="majorHAnsi"/>
        </w:rPr>
        <w:t>A recent assessment</w:t>
      </w:r>
      <w:r w:rsidRPr="00EB4260">
        <w:rPr>
          <w:rFonts w:asciiTheme="majorHAnsi" w:hAnsiTheme="majorHAnsi"/>
          <w:sz w:val="16"/>
        </w:rPr>
        <w:t xml:space="preserve"> of the program by envoy Elias Zerhouni</w:t>
      </w:r>
      <w:r w:rsidRPr="00EB4260">
        <w:rPr>
          <w:rStyle w:val="StyleUnderline"/>
          <w:rFonts w:asciiTheme="majorHAnsi" w:hAnsiTheme="majorHAnsi"/>
        </w:rPr>
        <w:t xml:space="preserve"> noted the challenge of following through on initiatives predicated on the personal credibility</w:t>
      </w:r>
      <w:r w:rsidRPr="00EB4260">
        <w:rPr>
          <w:rFonts w:asciiTheme="majorHAnsi" w:hAnsiTheme="majorHAnsi"/>
          <w:sz w:val="16"/>
        </w:rPr>
        <w:t xml:space="preserve"> and contacts of the individual envoys. </w:t>
      </w:r>
      <w:r w:rsidRPr="00EB4260">
        <w:rPr>
          <w:rStyle w:val="StyleUnderline"/>
          <w:rFonts w:asciiTheme="majorHAnsi" w:hAnsiTheme="majorHAnsi"/>
        </w:rPr>
        <w:t>Leveraging the networks of world-renowned scientists within the framework of a</w:t>
      </w:r>
      <w:r w:rsidRPr="00EB4260">
        <w:rPr>
          <w:rFonts w:asciiTheme="majorHAnsi" w:hAnsiTheme="majorHAnsi"/>
          <w:sz w:val="16"/>
        </w:rPr>
        <w:t xml:space="preserve"> coherent </w:t>
      </w:r>
      <w:r w:rsidRPr="00EB4260">
        <w:rPr>
          <w:rStyle w:val="StyleUnderline"/>
          <w:rFonts w:asciiTheme="majorHAnsi" w:hAnsiTheme="majorHAnsi"/>
        </w:rPr>
        <w:t>policy of international relations is difficult</w:t>
      </w:r>
      <w:r w:rsidRPr="00EB4260">
        <w:rPr>
          <w:rFonts w:asciiTheme="majorHAnsi" w:hAnsiTheme="majorHAnsi"/>
          <w:sz w:val="16"/>
        </w:rPr>
        <w:t xml:space="preserve">, particularly when funding for longer-term projects is uncertain. </w:t>
      </w:r>
      <w:r w:rsidRPr="00EB4260">
        <w:rPr>
          <w:rStyle w:val="StyleUnderline"/>
          <w:rFonts w:asciiTheme="majorHAnsi" w:hAnsiTheme="majorHAnsi"/>
        </w:rPr>
        <w:t>The trust of international partners requires a predictable political and financial environment</w:t>
      </w:r>
      <w:r w:rsidRPr="00EB4260">
        <w:rPr>
          <w:rFonts w:asciiTheme="majorHAnsi" w:hAnsiTheme="majorHAnsi"/>
          <w:sz w:val="16"/>
        </w:rPr>
        <w:t>. When President Obama launched the program during a speech in Cairo, he said that the envoys would “collaborate on programs that develop new sources of energy, create green jobs, digitize records, clean water, and grow new crops.” Whether these programs are mandated by the executive branch or are the responsibility of the envoys is unclear. A more explicit structure could allow science diplomats to be more effective, building on the strong record of science as an invaluable tool in the soft power arsenal.</w:t>
      </w:r>
    </w:p>
    <w:p w:rsidR="00A20104" w:rsidRDefault="00A20104" w:rsidP="00A20104">
      <w:pPr>
        <w:pStyle w:val="Heading3"/>
      </w:pPr>
      <w:r>
        <w:t>Science Diplomacy Fails – Middle East</w:t>
      </w:r>
    </w:p>
    <w:p w:rsidR="00A20104" w:rsidRDefault="00A20104" w:rsidP="00A20104">
      <w:pPr>
        <w:pStyle w:val="Heading4"/>
      </w:pPr>
      <w:r>
        <w:t>Science diplomacy can’t solve conflict in the Middle East</w:t>
      </w:r>
    </w:p>
    <w:p w:rsidR="00A20104" w:rsidRPr="00783210" w:rsidRDefault="00A20104" w:rsidP="00A20104">
      <w:r w:rsidRPr="00783210">
        <w:rPr>
          <w:rStyle w:val="Style13ptBold"/>
        </w:rPr>
        <w:t>Dohjoka et al 17</w:t>
      </w:r>
      <w:r>
        <w:t xml:space="preserve"> (</w:t>
      </w:r>
      <w:r w:rsidRPr="00783210">
        <w:t xml:space="preserve">Nart Dohjoka </w:t>
      </w:r>
      <w:r>
        <w:t>-</w:t>
      </w:r>
      <w:r w:rsidRPr="00783210">
        <w:t xml:space="preserve"> Program Manager of the Science Diplomacy Program </w:t>
      </w:r>
      <w:r>
        <w:t xml:space="preserve">at the Royal Scientific Society; </w:t>
      </w:r>
      <w:r w:rsidRPr="00783210">
        <w:t xml:space="preserve">Cathleen A. Campbell </w:t>
      </w:r>
      <w:r>
        <w:t>-</w:t>
      </w:r>
      <w:r w:rsidRPr="00783210">
        <w:t xml:space="preserve"> former President and CEO of CRDF Global and a current scholar with the AAAS Center for Science Diplomacy</w:t>
      </w:r>
      <w:r>
        <w:t xml:space="preserve">; </w:t>
      </w:r>
      <w:r w:rsidRPr="00783210">
        <w:t>Brenna Hill</w:t>
      </w:r>
      <w:r>
        <w:t xml:space="preserve"> -</w:t>
      </w:r>
      <w:r w:rsidRPr="00783210">
        <w:t xml:space="preserve"> Director of Marketing and Communications</w:t>
      </w:r>
      <w:r>
        <w:t xml:space="preserve"> at CRDF Global – “</w:t>
      </w:r>
      <w:r w:rsidRPr="00783210">
        <w:t>Science Diplomacy in Arab Countries: The Need for a Paradigm Shift</w:t>
      </w:r>
      <w:r>
        <w:t xml:space="preserve">” – 3/17/17 - </w:t>
      </w:r>
      <w:r w:rsidRPr="00783210">
        <w:t>http://www.sciencediplomacy.org/article/2017/science-diplomacy-in-arab-countries-need-for-paradigm-shift</w:t>
      </w:r>
      <w:r>
        <w:t>)/TK</w:t>
      </w:r>
    </w:p>
    <w:p w:rsidR="00A20104" w:rsidRPr="00783210" w:rsidRDefault="00A20104" w:rsidP="00A20104">
      <w:pPr>
        <w:rPr>
          <w:sz w:val="16"/>
        </w:rPr>
      </w:pPr>
      <w:r w:rsidRPr="00640703">
        <w:rPr>
          <w:rStyle w:val="StyleUnderline"/>
        </w:rPr>
        <w:t>The twenty-two Arab nations in the Middle East and North Africa</w:t>
      </w:r>
      <w:r w:rsidRPr="00783210">
        <w:rPr>
          <w:sz w:val="16"/>
        </w:rPr>
        <w:t xml:space="preserve"> (MENA)1 </w:t>
      </w:r>
      <w:r w:rsidRPr="00640703">
        <w:rPr>
          <w:rStyle w:val="StyleUnderline"/>
        </w:rPr>
        <w:t>face a range of intense economic, political, social, and security challenges. Many are struggling to recover from the impacts of the 2008 global financial crisis and declining oil and gas prices while dealing with growing demands for investment in jobs and security at home</w:t>
      </w:r>
      <w:r w:rsidRPr="00783210">
        <w:rPr>
          <w:sz w:val="16"/>
        </w:rPr>
        <w:t xml:space="preserve">. Unemployment is high, particularly among young people, who constitute an increasingly large share of Arab countries’ populations.2, 3 </w:t>
      </w:r>
      <w:r w:rsidRPr="00640703">
        <w:rPr>
          <w:rStyle w:val="StyleUnderline"/>
        </w:rPr>
        <w:t>Political upheaval following the Arab Spring events that began in 2011 has produced change in Tunisia, Egypt, Iraq, Syria, Libya, and Yemen, much of it undesirable and leaving many disillusioned about the prospects for reform</w:t>
      </w:r>
      <w:r w:rsidRPr="00783210">
        <w:rPr>
          <w:sz w:val="16"/>
        </w:rPr>
        <w:t>. The civil war in Syria in particular has produced nearly five million refugees; many have settled in Jordan, which is already struggling to meet the needs of its existing population. Tunisia’s reforms have been a bright spot in the post–Arab Spring era, yet the threats of terrorism and conflict in the region are a constant concern for Arab governments, many of which have responded by investing more heavily in military budgets and overall security.4</w:t>
      </w:r>
      <w:r w:rsidRPr="00783210">
        <w:rPr>
          <w:sz w:val="12"/>
        </w:rPr>
        <w:t>¶</w:t>
      </w:r>
      <w:r w:rsidRPr="00783210">
        <w:rPr>
          <w:sz w:val="16"/>
        </w:rPr>
        <w:t xml:space="preserve"> </w:t>
      </w:r>
      <w:r w:rsidRPr="00783210">
        <w:rPr>
          <w:rStyle w:val="Emphasis"/>
        </w:rPr>
        <w:t>Science alone cannot solve the</w:t>
      </w:r>
      <w:r w:rsidRPr="00783210">
        <w:rPr>
          <w:rStyle w:val="StyleUnderline"/>
        </w:rPr>
        <w:t xml:space="preserve"> many political, security, and economic </w:t>
      </w:r>
      <w:r w:rsidRPr="00783210">
        <w:rPr>
          <w:rStyle w:val="Emphasis"/>
        </w:rPr>
        <w:t>problems</w:t>
      </w:r>
      <w:r w:rsidRPr="00783210">
        <w:rPr>
          <w:rStyle w:val="StyleUnderline"/>
        </w:rPr>
        <w:t xml:space="preserve"> that </w:t>
      </w:r>
      <w:r w:rsidRPr="00783210">
        <w:rPr>
          <w:rStyle w:val="Emphasis"/>
        </w:rPr>
        <w:t>Arab countries face today</w:t>
      </w:r>
      <w:r w:rsidRPr="00783210">
        <w:rPr>
          <w:sz w:val="16"/>
        </w:rPr>
        <w:t>. However, science diplomacy has an important role to play in addressing the health, environmental, energy, water, and food challenges that contribute to regional instability. These are shared problems that transcend national borders, and solving them will require collaboration. In turn, encouraging scientific collaboration among Arab countries can strengthen their diplomatic ties and build a base of scientific expertise and resources, enabling the incorporation of science into regional decision making to address these shared problems.</w:t>
      </w:r>
      <w:r w:rsidRPr="00783210">
        <w:rPr>
          <w:sz w:val="12"/>
        </w:rPr>
        <w:t>¶</w:t>
      </w:r>
      <w:r w:rsidRPr="00783210">
        <w:rPr>
          <w:sz w:val="16"/>
        </w:rPr>
        <w:t xml:space="preserve"> Several notable endeavors illustrate the potential of science diplomacy in the region. The project known as SESAME (Synchrotron-light for Experimental Science and Applications in the Middle East) involves Israel, Iran, and several Arab countries among its members, and demonstrates the potential for scientific collaboration to build bridges between countries with strained relationships and to strengthen the regional scientific enterprise. Another noteworthy example of science diplomacy involving the region is the InterAcademy Partnership (IAP), a global network of national science academies that includes Egypt, Morocco, Sudan, and Jordan and aims both to build capacity in the sciences and to provide scientific evidence to inform national and international policymaking. Other examples include the Eastern Mediterranean Public Health Network, which connects public health workers in seven Arab countries and provides epidemiological training; the Israeli-Palestinian Science Organization, which was formed in 2004 to support research and education cooperation between Israeli and Palestinian scientists; and the Middle East Desalination Research Center, which supports research and training on desalination and water-related issues. While these projects are encouraging, they are the exception and not the rule for Arab countries. Science diplomacy, whether for the purpose of informing policy or engaging stakeholders to address regional or global challenges, has not yet become standard practice in Arab countries. Some indications, however, suggest this is beginning to change.</w:t>
      </w:r>
      <w:r w:rsidRPr="00783210">
        <w:rPr>
          <w:sz w:val="12"/>
        </w:rPr>
        <w:t>¶</w:t>
      </w:r>
      <w:r w:rsidRPr="00783210">
        <w:rPr>
          <w:sz w:val="16"/>
        </w:rPr>
        <w:t xml:space="preserve"> We, the coauthors, helped organize two recent efforts in Jordan to help foster science diplomacy in the Arab world. The first, the Regional Forum on Science &amp; Technology Diplomacy: Towards Transformative and Inclusive Partnerships for a Sustainable Future, was hosted by the Royal Scientific Society of Jordan in partnership with the UN Economic and Social Commission for Western Asia (ESCWA) and CRDF Global in December 2015. The following year, the same three organizations, in partnership with the International Network for Government Science Advice (INGSA), organized the 1st Arab Leadership Dialogue on Science Advice to Governments. In this article, we provide a current picture of science in Arab countries, describe the outcomes of these recent events, and highlight the future potential for science diplomacy in the region.</w:t>
      </w:r>
      <w:r w:rsidRPr="00783210">
        <w:rPr>
          <w:sz w:val="12"/>
        </w:rPr>
        <w:t>¶</w:t>
      </w:r>
      <w:r w:rsidRPr="00783210">
        <w:rPr>
          <w:sz w:val="16"/>
        </w:rPr>
        <w:t xml:space="preserve"> Science in Arab Countries</w:t>
      </w:r>
      <w:r w:rsidRPr="00783210">
        <w:rPr>
          <w:sz w:val="12"/>
        </w:rPr>
        <w:t>¶</w:t>
      </w:r>
      <w:r w:rsidRPr="00783210">
        <w:rPr>
          <w:sz w:val="16"/>
        </w:rPr>
        <w:t xml:space="preserve"> </w:t>
      </w:r>
      <w:r w:rsidRPr="00783210">
        <w:rPr>
          <w:rStyle w:val="StyleUnderline"/>
        </w:rPr>
        <w:t>Until recently, and with few exceptions, science has not been a priority for Arab governments.</w:t>
      </w:r>
      <w:r w:rsidRPr="00783210">
        <w:rPr>
          <w:sz w:val="16"/>
        </w:rPr>
        <w:t xml:space="preserve"> Unsurprisingly, indicators show that </w:t>
      </w:r>
      <w:r w:rsidRPr="00783210">
        <w:rPr>
          <w:rStyle w:val="StyleUnderline"/>
        </w:rPr>
        <w:t>Arab countries are underperforming in science</w:t>
      </w:r>
      <w:r w:rsidRPr="00783210">
        <w:rPr>
          <w:sz w:val="16"/>
        </w:rPr>
        <w:t xml:space="preserve">. According to UNESCO, </w:t>
      </w:r>
      <w:r w:rsidRPr="00783210">
        <w:rPr>
          <w:rStyle w:val="StyleUnderline"/>
        </w:rPr>
        <w:t>Arab countries constituted just 1 percent of global expenditures on research and development in 2013</w:t>
      </w:r>
      <w:r w:rsidRPr="00783210">
        <w:rPr>
          <w:sz w:val="16"/>
        </w:rPr>
        <w:t>.5 A comparison of national R&amp;D expenditures as a percentage of gross domestic product shows that Arab countries (0.30% in 2013) fall short of the world level (1.70 % in 2013).6 The expense ratios vary across Arab countries, but according to UNESCO, those with the greatest R&amp;D intensity (gross domestic expenditure on R&amp;D as a percentage of GDP) among Arab countries are Libya (0.86% in 2014) and Morocco (0.73% in 2010).7</w:t>
      </w:r>
      <w:r w:rsidRPr="00783210">
        <w:rPr>
          <w:sz w:val="12"/>
        </w:rPr>
        <w:t>¶</w:t>
      </w:r>
      <w:r w:rsidRPr="00783210">
        <w:rPr>
          <w:sz w:val="16"/>
        </w:rPr>
        <w:t xml:space="preserve"> </w:t>
      </w:r>
      <w:r w:rsidRPr="00783210">
        <w:rPr>
          <w:rStyle w:val="StyleUnderline"/>
        </w:rPr>
        <w:t>Various systemic shortcomings impede the advancement of science in Arab countries. For example, the education system—with its emphasis on rote learning, and its overcrowded classes, heavy teaching loads, inadequately equipped labs, and lack of academic freedom—does not encourage independent thinking or provide incentives for research and innovation.</w:t>
      </w:r>
      <w:r w:rsidRPr="00783210">
        <w:rPr>
          <w:sz w:val="16"/>
        </w:rPr>
        <w:t xml:space="preserve"> </w:t>
      </w:r>
      <w:r w:rsidRPr="00783210">
        <w:rPr>
          <w:rStyle w:val="StyleUnderline"/>
        </w:rPr>
        <w:t>Other deficiencies include the absence of high-quality local scientific periodicals; the lack of scientific societies to promote regional and international collaboration; and visa restrictions limiting travel by Arab scientists even within the Arab region</w:t>
      </w:r>
      <w:r w:rsidRPr="00783210">
        <w:rPr>
          <w:sz w:val="16"/>
        </w:rPr>
        <w:t>. 8, 9</w:t>
      </w:r>
    </w:p>
    <w:p w:rsidR="00A20104" w:rsidRDefault="00A20104" w:rsidP="00A20104">
      <w:pPr>
        <w:pStyle w:val="Heading3"/>
      </w:pPr>
      <w:r>
        <w:t>No Middle East !</w:t>
      </w:r>
    </w:p>
    <w:p w:rsidR="00A20104" w:rsidRPr="007306FC" w:rsidRDefault="00A20104" w:rsidP="00A20104">
      <w:r>
        <w:t>**There’s an impact D card for this in one of the Federalism DA files already released</w:t>
      </w:r>
    </w:p>
    <w:p w:rsidR="00A20104" w:rsidRPr="00C149AA" w:rsidRDefault="00A20104" w:rsidP="00A20104">
      <w:pPr>
        <w:pStyle w:val="Heading4"/>
      </w:pPr>
      <w:r>
        <w:t>No military or economic threat</w:t>
      </w:r>
    </w:p>
    <w:p w:rsidR="00A20104" w:rsidRPr="005A7818" w:rsidRDefault="00A20104" w:rsidP="00A20104">
      <w:r w:rsidRPr="00C149AA">
        <w:rPr>
          <w:rStyle w:val="Heading4Char"/>
        </w:rPr>
        <w:t>Logan, 14</w:t>
      </w:r>
      <w:r w:rsidRPr="00C149AA">
        <w:t xml:space="preserve"> [</w:t>
      </w:r>
      <w:r>
        <w:t xml:space="preserve">10/9, Justin, </w:t>
      </w:r>
      <w:r w:rsidRPr="00C149AA">
        <w:t>director of foreign policy studies at the Cato Institute</w:t>
      </w:r>
      <w:r>
        <w:t>, master’s in international relations from the University of Chicago, Politico, “</w:t>
      </w:r>
      <w:r w:rsidRPr="00C149AA">
        <w:t>Why the Middle East Still Doesn’t Matter</w:t>
      </w:r>
      <w:r>
        <w:t>”,</w:t>
      </w:r>
      <w:r w:rsidRPr="00C149AA">
        <w:t xml:space="preserve"> http://www.politico.com/magazine/story/2014/10/why-the-middle-east-still-doesnt-matter-111747.html#ixzz3FxV2n5EC]</w:t>
      </w:r>
    </w:p>
    <w:p w:rsidR="00A20104" w:rsidRPr="009C04F9" w:rsidRDefault="00A20104" w:rsidP="00A20104">
      <w:pPr>
        <w:rPr>
          <w:rStyle w:val="Emphasis"/>
        </w:rPr>
      </w:pPr>
      <w:r w:rsidRPr="007306FC">
        <w:rPr>
          <w:sz w:val="16"/>
        </w:rPr>
        <w:t xml:space="preserve">The American foreign policy elite is obsessed with the Middle East. Despite President Obama’s rhetoric about a “pivot to Asia,” the United States remains bogged down in the region, now at war in Syria in addition to Iraq. What’s most perverse about all this is that </w:t>
      </w:r>
      <w:r w:rsidRPr="007306FC">
        <w:rPr>
          <w:rStyle w:val="Emphasis"/>
        </w:rPr>
        <w:t>the Middle East doesn’t matter</w:t>
      </w:r>
      <w:r w:rsidRPr="007306FC">
        <w:rPr>
          <w:rStyle w:val="StyleUnderline"/>
        </w:rPr>
        <w:t>.</w:t>
      </w:r>
      <w:r w:rsidRPr="007306FC">
        <w:rPr>
          <w:sz w:val="16"/>
        </w:rPr>
        <w:t xml:space="preserve"> Washington would do better to leave the region alone. Otto von Bismarck, Nicholas Spykman or any of the other great strategists of centuries past would be puzzled at the degree of interest Western elites give to the Middle East. </w:t>
      </w:r>
      <w:r w:rsidRPr="007306FC">
        <w:rPr>
          <w:rStyle w:val="StyleUnderline"/>
        </w:rPr>
        <w:t>The region is an economic dwarf.</w:t>
      </w:r>
      <w:r w:rsidRPr="007306FC">
        <w:rPr>
          <w:sz w:val="16"/>
        </w:rPr>
        <w:t xml:space="preserve"> </w:t>
      </w:r>
      <w:r w:rsidRPr="007306FC">
        <w:rPr>
          <w:rStyle w:val="StyleUnderline"/>
        </w:rPr>
        <w:t>It’s combined GDP</w:t>
      </w:r>
      <w:r w:rsidRPr="007306FC">
        <w:rPr>
          <w:sz w:val="16"/>
        </w:rPr>
        <w:t xml:space="preserve">—even </w:t>
      </w:r>
      <w:r w:rsidRPr="007306FC">
        <w:rPr>
          <w:rStyle w:val="Emphasis"/>
        </w:rPr>
        <w:t>including oil</w:t>
      </w:r>
      <w:r w:rsidRPr="007306FC">
        <w:rPr>
          <w:sz w:val="16"/>
        </w:rPr>
        <w:t>—</w:t>
      </w:r>
      <w:r w:rsidRPr="007306FC">
        <w:rPr>
          <w:rStyle w:val="StyleUnderline"/>
        </w:rPr>
        <w:t>represents</w:t>
      </w:r>
      <w:r w:rsidRPr="007306FC">
        <w:rPr>
          <w:sz w:val="16"/>
        </w:rPr>
        <w:t xml:space="preserve"> roughly </w:t>
      </w:r>
      <w:r w:rsidRPr="007306FC">
        <w:rPr>
          <w:rStyle w:val="StyleUnderline"/>
        </w:rPr>
        <w:t>6 percent of world GDP. Its population is</w:t>
      </w:r>
      <w:r w:rsidRPr="007306FC">
        <w:rPr>
          <w:sz w:val="16"/>
        </w:rPr>
        <w:t xml:space="preserve"> closer to </w:t>
      </w:r>
      <w:r w:rsidRPr="007306FC">
        <w:rPr>
          <w:rStyle w:val="StyleUnderline"/>
        </w:rPr>
        <w:t xml:space="preserve">5 percent of world </w:t>
      </w:r>
      <w:r w:rsidRPr="007306FC">
        <w:rPr>
          <w:sz w:val="16"/>
        </w:rPr>
        <w:t xml:space="preserve">population, </w:t>
      </w:r>
      <w:r w:rsidRPr="007306FC">
        <w:rPr>
          <w:rStyle w:val="StyleUnderline"/>
        </w:rPr>
        <w:t>and its military forces are</w:t>
      </w:r>
      <w:r w:rsidRPr="007306FC">
        <w:rPr>
          <w:sz w:val="16"/>
        </w:rPr>
        <w:t xml:space="preserve"> similarly </w:t>
      </w:r>
      <w:r w:rsidRPr="007306FC">
        <w:rPr>
          <w:rStyle w:val="StyleUnderline"/>
        </w:rPr>
        <w:t>unimpressive</w:t>
      </w:r>
      <w:r w:rsidRPr="007306FC">
        <w:rPr>
          <w:sz w:val="16"/>
        </w:rPr>
        <w:t xml:space="preserve">. As the iconoclastic scholar Edward Luttwak has pointed out, America’s Middle East analysts frequently fall victim to the “Mussolini syndrome” when thinking about the region, attributing “real military strength to backward societies whose populations can sustain excellent insurgencies but not modern military forces.” </w:t>
      </w:r>
      <w:r w:rsidRPr="007306FC">
        <w:rPr>
          <w:rStyle w:val="StyleUnderline"/>
        </w:rPr>
        <w:t>No Middle Eastern state can project power outside the region—not Iran</w:t>
      </w:r>
      <w:r w:rsidRPr="007306FC">
        <w:rPr>
          <w:sz w:val="16"/>
        </w:rPr>
        <w:t xml:space="preserve">, which spends about $18 billion per year on defense, </w:t>
      </w:r>
      <w:r w:rsidRPr="007306FC">
        <w:rPr>
          <w:rStyle w:val="StyleUnderline"/>
        </w:rPr>
        <w:t>and not Saudi Arabia</w:t>
      </w:r>
      <w:r w:rsidRPr="007306FC">
        <w:rPr>
          <w:sz w:val="16"/>
        </w:rPr>
        <w:t xml:space="preserve">, despite its roughly $60 billion in annual military spending. Nonetheless, three fears have turned this small, poor, weak region into the central focus of U.S. foreign policy: oil, Israel and terrorism. Each of these concerns merits attention, but nowhere near the amount they have received over the last several decades. And certainly, none of them calls for the sort of forward-deployed interventionism both Republicans and Democrats favor. First, take oil. While their fears are rarely spelled out explicitly, Washington </w:t>
      </w:r>
      <w:r w:rsidRPr="007306FC">
        <w:rPr>
          <w:rStyle w:val="StyleUnderline"/>
        </w:rPr>
        <w:t>policymakers worry that regional wars or instability will</w:t>
      </w:r>
      <w:r w:rsidRPr="007306FC">
        <w:rPr>
          <w:sz w:val="16"/>
        </w:rPr>
        <w:t xml:space="preserve"> </w:t>
      </w:r>
      <w:r w:rsidRPr="007306FC">
        <w:rPr>
          <w:rStyle w:val="StyleUnderline"/>
        </w:rPr>
        <w:t>threaten the ability of oil producers to get their output onto world energy markets</w:t>
      </w:r>
      <w:r w:rsidRPr="007306FC">
        <w:rPr>
          <w:sz w:val="16"/>
        </w:rPr>
        <w:t xml:space="preserve">, creating volatility, hampering economic growth and producing second- and third-order effects </w:t>
      </w:r>
      <w:r w:rsidRPr="007306FC">
        <w:rPr>
          <w:rStyle w:val="StyleUnderline"/>
        </w:rPr>
        <w:t>that send the</w:t>
      </w:r>
      <w:r w:rsidRPr="007306FC">
        <w:rPr>
          <w:sz w:val="16"/>
        </w:rPr>
        <w:t xml:space="preserve"> global </w:t>
      </w:r>
      <w:r w:rsidRPr="007306FC">
        <w:rPr>
          <w:rStyle w:val="StyleUnderline"/>
        </w:rPr>
        <w:t>economy into a tailspin</w:t>
      </w:r>
      <w:r w:rsidRPr="007306FC">
        <w:rPr>
          <w:sz w:val="16"/>
        </w:rPr>
        <w:t xml:space="preserve">. Perhaps </w:t>
      </w:r>
      <w:r w:rsidRPr="007306FC">
        <w:rPr>
          <w:rStyle w:val="StyleUnderline"/>
        </w:rPr>
        <w:t>this argument is</w:t>
      </w:r>
      <w:r w:rsidRPr="007306FC">
        <w:rPr>
          <w:sz w:val="16"/>
        </w:rPr>
        <w:t xml:space="preserve"> never spelled out explicitly because it’s </w:t>
      </w:r>
      <w:r w:rsidRPr="007306FC">
        <w:rPr>
          <w:rStyle w:val="StyleUnderline"/>
        </w:rPr>
        <w:t>wrong</w:t>
      </w:r>
      <w:r w:rsidRPr="007306FC">
        <w:rPr>
          <w:sz w:val="16"/>
        </w:rPr>
        <w:t xml:space="preserve">. Oil is a fungible commodity sold on world markets. When the price of oil in one country rises, it rises in all countries—even those that have achieved the Shangri-La of “energy independence.” On the supply side, when supply decreases, price goes up and producers have an incentive to produce more oil to reap the higher profits. </w:t>
      </w:r>
      <w:r w:rsidRPr="007306FC">
        <w:rPr>
          <w:rStyle w:val="StyleUnderline"/>
        </w:rPr>
        <w:t>Combine the self-interest of producers with financial innovations</w:t>
      </w:r>
      <w:r w:rsidRPr="007306FC">
        <w:rPr>
          <w:sz w:val="16"/>
        </w:rPr>
        <w:t xml:space="preserve"> </w:t>
      </w:r>
      <w:r w:rsidRPr="007306FC">
        <w:rPr>
          <w:rStyle w:val="StyleUnderline"/>
        </w:rPr>
        <w:t xml:space="preserve">like sophisticated spot and futures markets that allow consumers to hedge risks and it’s easy to see why, historically, supply disruptions </w:t>
      </w:r>
      <w:r w:rsidRPr="007306FC">
        <w:rPr>
          <w:rStyle w:val="Emphasis"/>
        </w:rPr>
        <w:t>have had limited</w:t>
      </w:r>
      <w:r w:rsidRPr="007306FC">
        <w:rPr>
          <w:sz w:val="16"/>
        </w:rPr>
        <w:t xml:space="preserve"> </w:t>
      </w:r>
      <w:r w:rsidRPr="007306FC">
        <w:rPr>
          <w:rStyle w:val="Emphasis"/>
        </w:rPr>
        <w:t>and ephemeral</w:t>
      </w:r>
      <w:r w:rsidRPr="007306FC">
        <w:rPr>
          <w:sz w:val="16"/>
        </w:rPr>
        <w:t xml:space="preserve"> </w:t>
      </w:r>
      <w:r w:rsidRPr="007306FC">
        <w:rPr>
          <w:rStyle w:val="Emphasis"/>
        </w:rPr>
        <w:t>effects on price.</w:t>
      </w:r>
      <w:r w:rsidRPr="007306FC">
        <w:rPr>
          <w:sz w:val="16"/>
        </w:rPr>
        <w:t xml:space="preserve"> </w:t>
      </w:r>
      <w:r w:rsidRPr="007306FC">
        <w:rPr>
          <w:rStyle w:val="StyleUnderline"/>
        </w:rPr>
        <w:t>Even the worst-case</w:t>
      </w:r>
      <w:r w:rsidRPr="007306FC">
        <w:rPr>
          <w:sz w:val="16"/>
        </w:rPr>
        <w:t xml:space="preserve"> energy security </w:t>
      </w:r>
      <w:r w:rsidRPr="007306FC">
        <w:rPr>
          <w:rStyle w:val="StyleUnderline"/>
        </w:rPr>
        <w:t>nightmares don’t stand up to closer inspection.</w:t>
      </w:r>
      <w:r w:rsidRPr="007306FC">
        <w:rPr>
          <w:sz w:val="16"/>
        </w:rPr>
        <w:t xml:space="preserve"> One scenario in which the U.S. military might come in handy is if a state like Iran tried to conquer and consolidate control over a major oil terminal such as Ras Tanura in Saudi Arabia, giving it an uncomfortable, not to say market-making, amount of control over world oil markets. Fortunately, though, </w:t>
      </w:r>
      <w:r w:rsidRPr="007306FC">
        <w:rPr>
          <w:rStyle w:val="StyleUnderline"/>
        </w:rPr>
        <w:t>Iran</w:t>
      </w:r>
      <w:r w:rsidRPr="007306FC">
        <w:rPr>
          <w:sz w:val="16"/>
        </w:rPr>
        <w:t xml:space="preserve"> </w:t>
      </w:r>
      <w:r w:rsidRPr="007306FC">
        <w:rPr>
          <w:rStyle w:val="StyleUnderline"/>
        </w:rPr>
        <w:t>doesn’t have anywhere near that kind of power-projection capability and if it did, America’s carrier-based airpower and long-range bombers could handle the threat</w:t>
      </w:r>
      <w:r w:rsidRPr="007306FC">
        <w:rPr>
          <w:sz w:val="16"/>
        </w:rPr>
        <w:t xml:space="preserve"> relatively </w:t>
      </w:r>
      <w:r w:rsidRPr="007306FC">
        <w:rPr>
          <w:rStyle w:val="StyleUnderline"/>
        </w:rPr>
        <w:t xml:space="preserve">easily. </w:t>
      </w:r>
      <w:r w:rsidRPr="007306FC">
        <w:rPr>
          <w:sz w:val="16"/>
        </w:rPr>
        <w:t xml:space="preserve">Another Middle East fear involves Israel. Here again, the precise problem is rarely spelled out, but people believe that Israel, small and friendly with the United States, lives in a bad neighborhood and benefits from a robust American presence in the region. The problem is that </w:t>
      </w:r>
      <w:r w:rsidRPr="007306FC">
        <w:rPr>
          <w:rStyle w:val="StyleUnderline"/>
        </w:rPr>
        <w:t>Israel</w:t>
      </w:r>
      <w:r w:rsidRPr="007306FC">
        <w:rPr>
          <w:sz w:val="16"/>
        </w:rPr>
        <w:t xml:space="preserve"> in 2014 fits differently into the region than it did in the dangerous years after its founding. It </w:t>
      </w:r>
      <w:r w:rsidRPr="007306FC">
        <w:rPr>
          <w:rStyle w:val="StyleUnderline"/>
        </w:rPr>
        <w:t xml:space="preserve">enjoys an </w:t>
      </w:r>
      <w:r w:rsidRPr="007306FC">
        <w:rPr>
          <w:rStyle w:val="Emphasis"/>
        </w:rPr>
        <w:t>enormous</w:t>
      </w:r>
      <w:r w:rsidRPr="007306FC">
        <w:rPr>
          <w:rStyle w:val="StyleUnderline"/>
        </w:rPr>
        <w:t xml:space="preserve"> qualitative military edge over any combination of potential regional rivals.</w:t>
      </w:r>
      <w:r w:rsidRPr="007306FC">
        <w:rPr>
          <w:sz w:val="16"/>
        </w:rPr>
        <w:t xml:space="preserve"> </w:t>
      </w:r>
      <w:r w:rsidRPr="007306FC">
        <w:rPr>
          <w:rStyle w:val="StyleUnderline"/>
        </w:rPr>
        <w:t xml:space="preserve">It has </w:t>
      </w:r>
      <w:r w:rsidRPr="007306FC">
        <w:rPr>
          <w:sz w:val="16"/>
        </w:rPr>
        <w:t>roughly 200 nuclear weapons deployed on an array of platforms, including submarines,that give it</w:t>
      </w:r>
      <w:r w:rsidRPr="007306FC">
        <w:rPr>
          <w:rStyle w:val="StyleUnderline"/>
        </w:rPr>
        <w:t xml:space="preserve"> a secure second-strike capability against any state in the region that might dare to threaten its survival.</w:t>
      </w:r>
      <w:r w:rsidRPr="007306FC">
        <w:rPr>
          <w:sz w:val="16"/>
        </w:rPr>
        <w:t xml:space="preserve"> It is hard to see, moreover, how the maelstrom of sectarian conflict that recent U.S. policy has helped unleash across the region has benefited Israel. Finally, of course, are fears about terrorism. This explanation for why the Middle East supposedly matters is peculiar, in that the basic contours of U.S. policy in the region predate 9/11. It is tough to think that a concern that emerged after a policy began explains the policy. But </w:t>
      </w:r>
      <w:r w:rsidRPr="007306FC">
        <w:rPr>
          <w:rStyle w:val="StyleUnderline"/>
        </w:rPr>
        <w:t>there is no evidence that terrorism is a threat that warrants an effort to micromanage the Middle East.</w:t>
      </w:r>
      <w:r w:rsidRPr="007306FC">
        <w:rPr>
          <w:sz w:val="16"/>
        </w:rPr>
        <w:t xml:space="preserve"> </w:t>
      </w:r>
      <w:r w:rsidRPr="007306FC">
        <w:rPr>
          <w:rStyle w:val="StyleUnderline"/>
        </w:rPr>
        <w:t>The chance of an</w:t>
      </w:r>
      <w:r w:rsidRPr="007306FC">
        <w:rPr>
          <w:sz w:val="16"/>
        </w:rPr>
        <w:t xml:space="preserve"> </w:t>
      </w:r>
      <w:r w:rsidRPr="007306FC">
        <w:rPr>
          <w:rStyle w:val="StyleUnderline"/>
        </w:rPr>
        <w:t>American being killed by terrorism</w:t>
      </w:r>
      <w:r w:rsidRPr="007306FC">
        <w:rPr>
          <w:sz w:val="16"/>
        </w:rPr>
        <w:t xml:space="preserve"> outside a war zone from 1970-2012 </w:t>
      </w:r>
      <w:r w:rsidRPr="007306FC">
        <w:rPr>
          <w:rStyle w:val="StyleUnderline"/>
        </w:rPr>
        <w:t>was roughly one in 4,000,000.</w:t>
      </w:r>
      <w:r w:rsidRPr="007306FC">
        <w:rPr>
          <w:sz w:val="16"/>
        </w:rPr>
        <w:t xml:space="preserve"> By any conventional risk analysis, </w:t>
      </w:r>
      <w:r w:rsidRPr="007306FC">
        <w:rPr>
          <w:rStyle w:val="StyleUnderline"/>
        </w:rPr>
        <w:t>this is an</w:t>
      </w:r>
      <w:r w:rsidRPr="007306FC">
        <w:rPr>
          <w:rStyle w:val="Emphasis"/>
        </w:rPr>
        <w:t xml:space="preserve"> extraordinarily low</w:t>
      </w:r>
      <w:r w:rsidRPr="007306FC">
        <w:rPr>
          <w:sz w:val="16"/>
        </w:rPr>
        <w:t xml:space="preserve"> risk. Perhaps this is why, as early as 2002, smart risk analysts were asking questions about counterterrorism policy such as “How much should we be willing to pay for a small reduction in probabilities that are already extremely low?” The amount we’re paying now to fight terrorism—roughly $100 billion per year—is simply crazy. If someone ran a hedge fund assessing risk the way the U.S. government has responded to terrorism, it would not be long for the world. Indeed, it is difficult to identify how U.S. policy across the region—with the possible exception of some drone strikes and special operations raids—have reduced the extremely low probability of another major terrorist attack. If anything, our policies may have increased them. Writing in 2007, Philip Auerswald presciently argued that “the first, most severe, and likely most enduring mistake made with regard to Iraq was believing that any country in the Middle East matters enough in the 21st century to justify starting a war.” We’re back at it in 2014, despite the fact that none of the reasons frequently offered for obsessing over the Middle East stands up to scrutiny. Meanwhile, </w:t>
      </w:r>
      <w:r w:rsidRPr="007306FC">
        <w:rPr>
          <w:rStyle w:val="StyleUnderline"/>
        </w:rPr>
        <w:t xml:space="preserve">we have created cadres of Middle East obsessives who argue that their region of study is vital, while America’s slighted Asia Pivoteers whinge from the sidelines, not daring to speak the heretical truth: </w:t>
      </w:r>
      <w:r w:rsidRPr="007306FC">
        <w:rPr>
          <w:rStyle w:val="Emphasis"/>
        </w:rPr>
        <w:t>The Middle East, from a military point of view, is little more than a waste of time.</w:t>
      </w:r>
      <w:r w:rsidRPr="009C04F9">
        <w:rPr>
          <w:rStyle w:val="Emphasis"/>
        </w:rPr>
        <w:t xml:space="preserve"> </w:t>
      </w:r>
    </w:p>
    <w:p w:rsidR="00A20104" w:rsidRPr="00B55AD5" w:rsidRDefault="00A20104" w:rsidP="00A20104"/>
    <w:p w:rsidR="00A20104" w:rsidRPr="00880911" w:rsidRDefault="00A20104" w:rsidP="00A20104">
      <w:pPr>
        <w:pStyle w:val="Heading3"/>
        <w:rPr>
          <w:rFonts w:eastAsia="Times New Roman"/>
        </w:rPr>
      </w:pPr>
      <w:r>
        <w:rPr>
          <w:rFonts w:eastAsia="Times New Roman"/>
        </w:rPr>
        <w:t>AT: Israel Strikes</w:t>
      </w:r>
    </w:p>
    <w:p w:rsidR="00A20104" w:rsidRDefault="00A20104" w:rsidP="00A20104">
      <w:pPr>
        <w:pStyle w:val="Heading4"/>
      </w:pPr>
      <w:r>
        <w:t>Israel won’t strike</w:t>
      </w:r>
    </w:p>
    <w:p w:rsidR="00A20104" w:rsidRPr="006A7F99" w:rsidRDefault="00A20104" w:rsidP="00A20104">
      <w:pPr>
        <w:rPr>
          <w:sz w:val="16"/>
        </w:rPr>
      </w:pPr>
      <w:r w:rsidRPr="006A7F99">
        <w:rPr>
          <w:b/>
        </w:rPr>
        <w:t>Keck 15</w:t>
      </w:r>
      <w:r w:rsidRPr="006A7F99">
        <w:t xml:space="preserve"> --- managing editor of The National Interest. He was previously managing editor of The Diplomat</w:t>
      </w:r>
      <w:r w:rsidRPr="006A7F99">
        <w:rPr>
          <w:b/>
        </w:rPr>
        <w:t xml:space="preserve"> </w:t>
      </w:r>
      <w:r w:rsidRPr="006A7F99">
        <w:rPr>
          <w:sz w:val="16"/>
        </w:rPr>
        <w:t xml:space="preserve">(Zachary, “5 Reasons Israel Won't Attack Iran”, </w:t>
      </w:r>
      <w:hyperlink r:id="rId10" w:history="1">
        <w:r w:rsidRPr="006A7F99">
          <w:rPr>
            <w:rStyle w:val="Hyperlink"/>
            <w:sz w:val="16"/>
          </w:rPr>
          <w:t>http://nationalinterest.org/commentary/five-reasons-israel-wont-attack-iran-9469)//trepka</w:t>
        </w:r>
      </w:hyperlink>
    </w:p>
    <w:p w:rsidR="00A20104" w:rsidRPr="0073075B" w:rsidRDefault="00A20104" w:rsidP="00A20104">
      <w:pPr>
        <w:rPr>
          <w:rStyle w:val="StyleUnderline"/>
        </w:rPr>
      </w:pPr>
      <w:r w:rsidRPr="006A7F99">
        <w:rPr>
          <w:sz w:val="16"/>
        </w:rPr>
        <w:t xml:space="preserve">Although the interim deal does further reduce Israel’s propensity to attack, the truth is that </w:t>
      </w:r>
      <w:r w:rsidRPr="006A7F99">
        <w:rPr>
          <w:rStyle w:val="StyleUnderline"/>
        </w:rPr>
        <w:t>the likelihood of an Israeli strike on Iran</w:t>
      </w:r>
      <w:r w:rsidRPr="006A7F99">
        <w:rPr>
          <w:sz w:val="16"/>
        </w:rPr>
        <w:t xml:space="preserve">’s nuclear facilities </w:t>
      </w:r>
      <w:r w:rsidRPr="006A7F99">
        <w:rPr>
          <w:rStyle w:val="StyleUnderline"/>
        </w:rPr>
        <w:t xml:space="preserve">has always been greatly </w:t>
      </w:r>
      <w:r w:rsidRPr="006A7F99">
        <w:rPr>
          <w:rStyle w:val="Emphasis"/>
        </w:rPr>
        <w:t>exaggerated</w:t>
      </w:r>
      <w:r w:rsidRPr="006A7F99">
        <w:rPr>
          <w:sz w:val="16"/>
        </w:rPr>
        <w:t xml:space="preserve">. There are at least five reasons why Israel isn’t likely to attack Iran. 1. You Snooze, You Lose First, </w:t>
      </w:r>
      <w:r w:rsidRPr="006A7F99">
        <w:rPr>
          <w:rStyle w:val="StyleUnderline"/>
        </w:rPr>
        <w:t xml:space="preserve">if Israel was going to strike Iran’s nuclear facilities, it would have done so a </w:t>
      </w:r>
      <w:r w:rsidRPr="006A7F99">
        <w:rPr>
          <w:rStyle w:val="Emphasis"/>
        </w:rPr>
        <w:t>long time ago.</w:t>
      </w:r>
      <w:r w:rsidRPr="006A7F99">
        <w:rPr>
          <w:sz w:val="16"/>
        </w:rPr>
        <w:t xml:space="preserve"> Since getting caught off-guard at the beginning of the Yom Kippur War in 1973, Israel has generally acted proactively to thwart security threats. On no issue has this been truer than with nuclear-weapon programs. For example, Israel bombed Saddam Hussein’s program when it consisted of just a single nuclear reactor. According to ABC News, </w:t>
      </w:r>
      <w:r w:rsidRPr="006A7F99">
        <w:rPr>
          <w:rStyle w:val="StyleUnderline"/>
        </w:rPr>
        <w:t>Israel struck Syria’s lone nuclear reactor just months after discovering it.</w:t>
      </w:r>
      <w:r w:rsidRPr="006A7F99">
        <w:rPr>
          <w:sz w:val="16"/>
        </w:rPr>
        <w:t xml:space="preserve"> The IAEA had been completely in the dark about the reactor, and took years to confirm the building was in fact housing one. </w:t>
      </w:r>
      <w:r w:rsidRPr="006A7F99">
        <w:rPr>
          <w:rStyle w:val="StyleUnderline"/>
        </w:rPr>
        <w:t>Contrast this with Israel’s policy toward Iran’s nuclear program</w:t>
      </w:r>
      <w:r w:rsidRPr="006A7F99">
        <w:rPr>
          <w:sz w:val="16"/>
        </w:rPr>
        <w:t xml:space="preserve">. </w:t>
      </w:r>
      <w:r w:rsidRPr="006A7F99">
        <w:rPr>
          <w:rStyle w:val="StyleUnderline"/>
        </w:rPr>
        <w:t>The uranium-enrichment facility in Natanz and the heavy-water reactor at Arak first became public knowledge in 2002.</w:t>
      </w:r>
      <w:r w:rsidRPr="006A7F99">
        <w:rPr>
          <w:sz w:val="16"/>
        </w:rPr>
        <w:t xml:space="preserve"> For more than a decade now, Tel Aviv has watched as the program has expanded into two fully operational nuclear facilities, a budding nuclear-research reactor, and countless other well-protected and -dispersed sites. Furthermore</w:t>
      </w:r>
      <w:r w:rsidRPr="006A7F99">
        <w:rPr>
          <w:rStyle w:val="StyleUnderline"/>
        </w:rPr>
        <w:t>, America’s extreme reluctance to initiate strikes on Iran was made clear to Israel</w:t>
      </w:r>
      <w:r w:rsidRPr="006A7F99">
        <w:rPr>
          <w:sz w:val="16"/>
        </w:rPr>
        <w:t xml:space="preserve"> at least as far back as 2008. It would be completely at odds with how Israel operates for it to standby until the last minute when faced with what it views as an existential threat. 2. Bombing Iran Makes an Iranian Bomb More Likely Much like a U.S. strike, only with much less tactical impact, </w:t>
      </w:r>
      <w:r w:rsidRPr="006A7F99">
        <w:rPr>
          <w:rStyle w:val="StyleUnderline"/>
        </w:rPr>
        <w:t xml:space="preserve">an Israeli air strike against Iran’s nuclear facilities would only </w:t>
      </w:r>
      <w:r w:rsidRPr="006A7F99">
        <w:rPr>
          <w:rStyle w:val="Emphasis"/>
        </w:rPr>
        <w:t>increase</w:t>
      </w:r>
      <w:r w:rsidRPr="006A7F99">
        <w:rPr>
          <w:rStyle w:val="StyleUnderline"/>
        </w:rPr>
        <w:t xml:space="preserve"> the likelihood that Iran would build the bomb.</w:t>
      </w:r>
      <w:r w:rsidRPr="006A7F99">
        <w:rPr>
          <w:sz w:val="16"/>
        </w:rPr>
        <w:t xml:space="preserve"> At home, Supreme Leader Ali Khamenei could use the attack to justify rescinding his fatwa against possessing a nuclear-weapons program, while using the greater domestic support for the regime and the nuclear program to mobilize greater resources for the country’s nuclear efforts. </w:t>
      </w:r>
      <w:r w:rsidRPr="006A7F99">
        <w:rPr>
          <w:rStyle w:val="StyleUnderline"/>
        </w:rPr>
        <w:t>Israel’s attack would also give the Iranian regime a legitimate</w:t>
      </w:r>
      <w:r w:rsidRPr="006A7F99">
        <w:rPr>
          <w:sz w:val="16"/>
        </w:rPr>
        <w:t xml:space="preserve"> (in much of the world’s eyes) </w:t>
      </w:r>
      <w:r w:rsidRPr="006A7F99">
        <w:rPr>
          <w:rStyle w:val="StyleUnderline"/>
        </w:rPr>
        <w:t>reason to withdraw from the</w:t>
      </w:r>
      <w:r w:rsidRPr="006A7F99">
        <w:rPr>
          <w:sz w:val="16"/>
        </w:rPr>
        <w:t xml:space="preserve"> Nuclear Non-Proliferation Treaty (</w:t>
      </w:r>
      <w:r w:rsidRPr="006A7F99">
        <w:rPr>
          <w:rStyle w:val="StyleUnderline"/>
        </w:rPr>
        <w:t>NPT</w:t>
      </w:r>
      <w:r w:rsidRPr="006A7F99">
        <w:rPr>
          <w:sz w:val="16"/>
        </w:rPr>
        <w:t xml:space="preserve">) and kick out international inspectors. If Tehran’s membership didn’t even prevent it from being attacked, how could it justify staying in the regime? Finally, support for international sanctions will crumble in the aftermath of an Israeli attack, giving Iran more resources with which to rebuild its nuclear facilities. 3. Helps Iran, Hurts Israel </w:t>
      </w:r>
      <w:r w:rsidRPr="006A7F99">
        <w:rPr>
          <w:rStyle w:val="StyleUnderline"/>
        </w:rPr>
        <w:t xml:space="preserve">Relatedly, an Israeli strike on Iran’s nuclear program would be a </w:t>
      </w:r>
      <w:r w:rsidRPr="006A7F99">
        <w:rPr>
          <w:rStyle w:val="Emphasis"/>
        </w:rPr>
        <w:t>net gain for Iran</w:t>
      </w:r>
      <w:r w:rsidRPr="006A7F99">
        <w:rPr>
          <w:rStyle w:val="StyleUnderline"/>
        </w:rPr>
        <w:t xml:space="preserve"> and a huge loss for Tel Aviv</w:t>
      </w:r>
      <w:r w:rsidRPr="006A7F99">
        <w:rPr>
          <w:sz w:val="16"/>
        </w:rPr>
        <w:t xml:space="preserve">. </w:t>
      </w:r>
      <w:r w:rsidRPr="006A7F99">
        <w:rPr>
          <w:rStyle w:val="StyleUnderline"/>
        </w:rPr>
        <w:t xml:space="preserve">Iran could use the strike to </w:t>
      </w:r>
      <w:r w:rsidRPr="006A7F99">
        <w:rPr>
          <w:rStyle w:val="Emphasis"/>
        </w:rPr>
        <w:t>regain</w:t>
      </w:r>
      <w:r w:rsidRPr="006A7F99">
        <w:rPr>
          <w:rStyle w:val="StyleUnderline"/>
        </w:rPr>
        <w:t xml:space="preserve"> its </w:t>
      </w:r>
      <w:r w:rsidRPr="006A7F99">
        <w:rPr>
          <w:rStyle w:val="Emphasis"/>
        </w:rPr>
        <w:t>popularity</w:t>
      </w:r>
      <w:r w:rsidRPr="006A7F99">
        <w:rPr>
          <w:sz w:val="16"/>
        </w:rPr>
        <w:t xml:space="preserve"> with the Arab street </w:t>
      </w:r>
      <w:r w:rsidRPr="006A7F99">
        <w:rPr>
          <w:rStyle w:val="StyleUnderline"/>
        </w:rPr>
        <w:t>and increase the pressure against Arab rulers</w:t>
      </w:r>
      <w:r w:rsidRPr="006A7F99">
        <w:rPr>
          <w:sz w:val="16"/>
        </w:rPr>
        <w:t xml:space="preserve">. As noted above, it would also lead to international sanctions collapsing, and an outpouring of sympathy for Iran in many countries around the world. Meanwhile, a strike on Iran’s nuclear facilities would leave Israel in a far worse-off position. </w:t>
      </w:r>
      <w:r w:rsidRPr="006A7F99">
        <w:rPr>
          <w:rStyle w:val="StyleUnderline"/>
        </w:rPr>
        <w:t xml:space="preserve">Were Iran to respond by attacking U.S. regional assets, this could </w:t>
      </w:r>
      <w:r w:rsidRPr="006A7F99">
        <w:rPr>
          <w:rStyle w:val="Emphasis"/>
        </w:rPr>
        <w:t>greatly hurt Israel’s ties with the United States</w:t>
      </w:r>
      <w:r w:rsidRPr="006A7F99">
        <w:rPr>
          <w:sz w:val="16"/>
        </w:rPr>
        <w:t xml:space="preserve"> at both the elite and mass levels. Indeed, a war-weary American public is adamantly opposed to its own leaders dragging it into another conflict in the Middle East. Americans would be even more hostile to an ally taking actions that they fully understood would put the U.S. in danger. Furthermore, </w:t>
      </w:r>
      <w:r w:rsidRPr="006A7F99">
        <w:rPr>
          <w:rStyle w:val="StyleUnderline"/>
        </w:rPr>
        <w:t xml:space="preserve">the quiet but growing cooperation Israel is enjoying with Sunni Arab nations against Iran would </w:t>
      </w:r>
      <w:r w:rsidRPr="006A7F99">
        <w:rPr>
          <w:rStyle w:val="Emphasis"/>
        </w:rPr>
        <w:t>evaporate</w:t>
      </w:r>
      <w:r w:rsidRPr="006A7F99">
        <w:rPr>
          <w:rStyle w:val="StyleUnderline"/>
        </w:rPr>
        <w:t xml:space="preserve"> overnight. </w:t>
      </w:r>
      <w:r w:rsidRPr="006A7F99">
        <w:rPr>
          <w:sz w:val="16"/>
        </w:rPr>
        <w:t xml:space="preserve">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 4. Israel’s Veto Players </w:t>
      </w:r>
      <w:r w:rsidRPr="006A7F99">
        <w:rPr>
          <w:rStyle w:val="StyleUnderline"/>
        </w:rPr>
        <w:t>Although Netanyahu may be ready to attack Iran’s nuclear facilities, he operates within a democracy with a strong elite structure</w:t>
      </w:r>
      <w:r w:rsidRPr="006A7F99">
        <w:rPr>
          <w:sz w:val="16"/>
        </w:rPr>
        <w:t xml:space="preserve">, particularly in the field of national security. </w:t>
      </w:r>
      <w:r w:rsidRPr="006A7F99">
        <w:rPr>
          <w:rStyle w:val="StyleUnderline"/>
        </w:rPr>
        <w:t xml:space="preserve">It seems unlikely that he would have enough </w:t>
      </w:r>
      <w:r w:rsidRPr="006A7F99">
        <w:rPr>
          <w:rStyle w:val="Emphasis"/>
        </w:rPr>
        <w:t>elite support</w:t>
      </w:r>
      <w:r w:rsidRPr="006A7F99">
        <w:rPr>
          <w:rStyle w:val="StyleUnderline"/>
        </w:rPr>
        <w:t xml:space="preserve"> for him to seriously consider such a daring and risky operation. </w:t>
      </w:r>
      <w:r w:rsidRPr="006A7F99">
        <w:rPr>
          <w:sz w:val="16"/>
        </w:rPr>
        <w:t xml:space="preserve">For one thing, </w:t>
      </w:r>
      <w:r w:rsidRPr="006A7F99">
        <w:rPr>
          <w:rStyle w:val="StyleUnderline"/>
        </w:rPr>
        <w:t xml:space="preserve">Israel has strong </w:t>
      </w:r>
      <w:r w:rsidRPr="006A7F99">
        <w:rPr>
          <w:rStyle w:val="Emphasis"/>
        </w:rPr>
        <w:t>institutional checks</w:t>
      </w:r>
      <w:r w:rsidRPr="006A7F99">
        <w:rPr>
          <w:sz w:val="16"/>
        </w:rPr>
        <w:t xml:space="preserve"> </w:t>
      </w:r>
      <w:r w:rsidRPr="006A7F99">
        <w:rPr>
          <w:rStyle w:val="StyleUnderline"/>
        </w:rPr>
        <w:t>on using military force</w:t>
      </w:r>
      <w:r w:rsidRPr="006A7F99">
        <w:rPr>
          <w:sz w:val="16"/>
        </w:rPr>
        <w:t xml:space="preserve">. As then vice prime minister and current defense minister Moshe Yaalon explained last year: “In the State of Israel, any process of a military operation, and any military move, undergoes the approval of the security cabinet and in certain cases, the full cabinet… the decision is not made by two people, nor three, nor eight.” </w:t>
      </w:r>
      <w:r w:rsidRPr="006A7F99">
        <w:rPr>
          <w:rStyle w:val="StyleUnderline"/>
        </w:rPr>
        <w:t>It’s far from clear Netanyahu, a fairly divisive figure in Israeli politics, could gain this support</w:t>
      </w:r>
      <w:r w:rsidRPr="006A7F99">
        <w:rPr>
          <w:sz w:val="16"/>
        </w:rPr>
        <w:t xml:space="preserve">. In fact, Menachem Begin struggled to gain sufficient support for the 1981 attack on Iraq even though Baghdad presented a more clear and present danger to Israel than Iran does today. What is clearer is that </w:t>
      </w:r>
      <w:r w:rsidRPr="006A7F99">
        <w:rPr>
          <w:rStyle w:val="StyleUnderline"/>
        </w:rPr>
        <w:t>Netanyahu lacks the support of much of Israel’s highly respected national security establishment</w:t>
      </w:r>
      <w:r w:rsidRPr="006A7F99">
        <w:rPr>
          <w:sz w:val="16"/>
        </w:rPr>
        <w:t xml:space="preserve">. Many former </w:t>
      </w:r>
      <w:r w:rsidRPr="006A7F99">
        <w:rPr>
          <w:rStyle w:val="Emphasis"/>
        </w:rPr>
        <w:t>top intelligence and military officials have spoken out publicly against Netanyahu’s hardline Iran policy</w:t>
      </w:r>
      <w:r w:rsidRPr="006A7F99">
        <w:rPr>
          <w:sz w:val="16"/>
        </w:rPr>
        <w:t xml:space="preserve">, with at least one of them questioning whether Iran is actually seeking a nuclear weapon. Another former chief of staff of the Israeli Defense Forces told The Independent that, “It is quite clear that much if not all of the IDF [Israeli Defence Forces] leadership do not support military action at this point…. In the past the advice of the head of the IDF and the head of Mossad had led to military action being stopped.” 5. A Deal is Better Than No Deal Finally, </w:t>
      </w:r>
      <w:r w:rsidRPr="006A7F99">
        <w:rPr>
          <w:rStyle w:val="StyleUnderline"/>
        </w:rPr>
        <w:t>Israel won’t attack Iran because it is ultimately in its interests for the US and Iran to reach an agreement, even if it is a less than an ideal one.</w:t>
      </w:r>
      <w:r w:rsidRPr="006A7F99">
        <w:rPr>
          <w:sz w:val="16"/>
        </w:rPr>
        <w:t xml:space="preserve"> To begin with, an agreement is the only way to prevent Iran from acquiring nuclear weapons short of an invasion and occupation of the country. Moreover, Israel would benefit both directly and indirectly from a U.S.-Iranian nuclear deal and especially larger rapprochement. Israel would gain a number of direct benefits from a larger warming of U.S.-Iranian relations, which a nuclear deal could help facilitate. Iran currently pays no costs while benefiting significantly from its anti-Israeli tirades and actions. A rapprochement with the U.S. would force Iranian leaders to constrain their anti-Israeli rhetoric and actions, or risk losing their new partner. While Israel and Iran might not enjoy the same relationship they did under the Shah or the first decade of the Islamic Republic, a U.S.-allied Iran would be much less of a burden for Israel. History is quite clear on this point: U.S. Middle Eastern allies—notable Egypt under Sadat—have been much less hostile to the Jewish state than countries that have been U.S. adversaries. Tel Aviv would also benefit indirectly from a U.S.-Iran nuclear deal and possible rapprochement. That’s because either of these agreements would spark panic in Sunni Arab capitals. For the foreseeable future, then, Israel would enjoy some breathing room, which would obtain as these governments would be preoccupied with Iran for the foreseeable future. Indeed, just the possibility of an interim nuclear deal between the U.S. and Iran has created rumors of Saudi Arabia seeking tighter cooperation with Israel. </w:t>
      </w:r>
      <w:r w:rsidRPr="006A7F99">
        <w:rPr>
          <w:rStyle w:val="StyleUnderline"/>
        </w:rPr>
        <w:t>For these reasons, the interim nuclear deal has made it less likely that Israel will attack Iran</w:t>
      </w:r>
      <w:r w:rsidRPr="006A7F99">
        <w:rPr>
          <w:sz w:val="16"/>
        </w:rPr>
        <w:t xml:space="preserve">. That being said, </w:t>
      </w:r>
      <w:r w:rsidRPr="006A7F99">
        <w:rPr>
          <w:rStyle w:val="StyleUnderline"/>
        </w:rPr>
        <w:t>the possibility of an Israeli attack on Iran was already remote long before Iran and the P5+1 held their talks in Geneva last month.</w:t>
      </w:r>
    </w:p>
    <w:p w:rsidR="00A20104" w:rsidRPr="0073075B" w:rsidRDefault="00A20104" w:rsidP="00A20104">
      <w:pPr>
        <w:rPr>
          <w:rStyle w:val="StyleUnderline"/>
        </w:rPr>
      </w:pPr>
    </w:p>
    <w:p w:rsidR="00A20104" w:rsidRPr="007306FC" w:rsidRDefault="00A20104" w:rsidP="00A20104"/>
    <w:p w:rsidR="00A20104" w:rsidRDefault="00A20104" w:rsidP="00A20104">
      <w:pPr>
        <w:pStyle w:val="Heading2"/>
      </w:pPr>
      <w:r>
        <w:t>Econ DA – Interest Rates</w:t>
      </w:r>
    </w:p>
    <w:p w:rsidR="00A20104" w:rsidRDefault="00A20104" w:rsidP="00A20104">
      <w:pPr>
        <w:pStyle w:val="Heading3"/>
      </w:pPr>
      <w:r>
        <w:t>Stimulus Bad</w:t>
      </w:r>
    </w:p>
    <w:p w:rsidR="00A20104" w:rsidRDefault="00A20104" w:rsidP="00A20104">
      <w:pPr>
        <w:pStyle w:val="Heading4"/>
      </w:pPr>
      <w:r>
        <w:t>Large fiscal stimulus now with the economy near full employment would cause the Fed to hike interest rates – that collapses the global economy</w:t>
      </w:r>
    </w:p>
    <w:p w:rsidR="00A20104" w:rsidRPr="006E31AA" w:rsidRDefault="00A20104" w:rsidP="00A20104">
      <w:r w:rsidRPr="00FD0CD6">
        <w:rPr>
          <w:rStyle w:val="Style13ptBold"/>
        </w:rPr>
        <w:t>Lachman 16</w:t>
      </w:r>
      <w:r>
        <w:t xml:space="preserve"> (</w:t>
      </w:r>
      <w:r w:rsidRPr="006E31AA">
        <w:t xml:space="preserve">Desmond Lachman </w:t>
      </w:r>
      <w:r>
        <w:t xml:space="preserve">- Resident fellow at AEI, </w:t>
      </w:r>
      <w:r w:rsidRPr="006E31AA">
        <w:t>joined AEI after serving as a managing director and chief emerging market economic strategist at Salomon Smith Barney. He previously served as deputy director in the International Monetary Fund’s (IMF) Policy Development and Review Department and was active in staff formulation of IMF policies. Mr. Lachman has written extensively on the global economic crisis, the U.S. housing market bust, the U.S. dollar, and the strains in the euro area. At AEI, Mr. Lachman is focused on the global macroeconomy, global currency issues, and the multilateral lending agencies</w:t>
      </w:r>
      <w:r>
        <w:t xml:space="preserve"> – “</w:t>
      </w:r>
      <w:r w:rsidRPr="00FD0CD6">
        <w:t>Does the U.S. really need a fiscal stimulus?</w:t>
      </w:r>
      <w:r>
        <w:t xml:space="preserve">” – 11/15/16 - </w:t>
      </w:r>
      <w:r w:rsidRPr="00FD0CD6">
        <w:t>http://www.aei.org/publication/does-the-u-s-really-need-a-fiscal-stimulus/</w:t>
      </w:r>
      <w:r>
        <w:t>)/TK</w:t>
      </w:r>
    </w:p>
    <w:p w:rsidR="00A20104" w:rsidRPr="001664EB" w:rsidRDefault="00A20104" w:rsidP="00A20104">
      <w:pPr>
        <w:rPr>
          <w:b/>
          <w:u w:val="single"/>
        </w:rPr>
      </w:pPr>
      <w:r w:rsidRPr="0081621D">
        <w:rPr>
          <w:sz w:val="16"/>
        </w:rPr>
        <w:t xml:space="preserve">The Book of Ecclesiastes teaches that there is a time for everything and a season for every activity under the heavens. In formulating economic policy, Donald Trump’s economic team would be well advised to consider that this teaching also applies to fiscal stimulus. </w:t>
      </w:r>
      <w:r w:rsidRPr="008416D5">
        <w:rPr>
          <w:rStyle w:val="Emphasis"/>
        </w:rPr>
        <w:t>The time for fiscal stimulus</w:t>
      </w:r>
      <w:r w:rsidRPr="008416D5">
        <w:rPr>
          <w:rStyle w:val="StyleUnderline"/>
        </w:rPr>
        <w:t xml:space="preserve"> is when an economy is faltering and when unemployment is high. It </w:t>
      </w:r>
      <w:r w:rsidRPr="008416D5">
        <w:rPr>
          <w:rStyle w:val="Emphasis"/>
        </w:rPr>
        <w:t>is not</w:t>
      </w:r>
      <w:r w:rsidRPr="008416D5">
        <w:rPr>
          <w:rStyle w:val="StyleUnderline"/>
        </w:rPr>
        <w:t xml:space="preserve"> </w:t>
      </w:r>
      <w:r w:rsidRPr="008416D5">
        <w:rPr>
          <w:rStyle w:val="Emphasis"/>
        </w:rPr>
        <w:t>when the economy</w:t>
      </w:r>
      <w:r w:rsidRPr="008416D5">
        <w:rPr>
          <w:rStyle w:val="StyleUnderline"/>
        </w:rPr>
        <w:t xml:space="preserve"> is recovering and when it </w:t>
      </w:r>
      <w:r w:rsidRPr="008416D5">
        <w:rPr>
          <w:rStyle w:val="Emphasis"/>
        </w:rPr>
        <w:t>is</w:t>
      </w:r>
      <w:r w:rsidRPr="008416D5">
        <w:rPr>
          <w:rStyle w:val="StyleUnderline"/>
        </w:rPr>
        <w:t xml:space="preserve"> at </w:t>
      </w:r>
      <w:r w:rsidRPr="008416D5">
        <w:rPr>
          <w:rStyle w:val="Emphasis"/>
        </w:rPr>
        <w:t>close to full employment</w:t>
      </w:r>
      <w:r w:rsidRPr="008416D5">
        <w:rPr>
          <w:rStyle w:val="StyleUnderline"/>
        </w:rPr>
        <w:t xml:space="preserve">. </w:t>
      </w:r>
      <w:r w:rsidRPr="0081621D">
        <w:rPr>
          <w:sz w:val="16"/>
        </w:rPr>
        <w:t>It is also not</w:t>
      </w:r>
      <w:r w:rsidRPr="008416D5">
        <w:rPr>
          <w:rStyle w:val="StyleUnderline"/>
        </w:rPr>
        <w:t xml:space="preserve"> at a time </w:t>
      </w:r>
      <w:r w:rsidRPr="008416D5">
        <w:rPr>
          <w:rStyle w:val="Emphasis"/>
        </w:rPr>
        <w:t>when the last thing</w:t>
      </w:r>
      <w:r w:rsidRPr="008416D5">
        <w:rPr>
          <w:rStyle w:val="StyleUnderline"/>
        </w:rPr>
        <w:t xml:space="preserve"> that </w:t>
      </w:r>
      <w:r w:rsidRPr="008416D5">
        <w:rPr>
          <w:rStyle w:val="Emphasis"/>
        </w:rPr>
        <w:t>a fragile global economy can withstand is a sharp rise in</w:t>
      </w:r>
      <w:r w:rsidRPr="008416D5">
        <w:rPr>
          <w:rStyle w:val="StyleUnderline"/>
        </w:rPr>
        <w:t xml:space="preserve"> U.S. </w:t>
      </w:r>
      <w:r w:rsidRPr="008416D5">
        <w:rPr>
          <w:rStyle w:val="Emphasis"/>
        </w:rPr>
        <w:t>interest rates</w:t>
      </w:r>
      <w:r w:rsidRPr="008416D5">
        <w:rPr>
          <w:rStyle w:val="StyleUnderline"/>
        </w:rPr>
        <w:t xml:space="preserve"> or a sharp U.S. dollar appreciation.</w:t>
      </w:r>
      <w:r w:rsidRPr="0081621D">
        <w:rPr>
          <w:sz w:val="12"/>
        </w:rPr>
        <w:t>¶</w:t>
      </w:r>
      <w:r w:rsidRPr="0081621D">
        <w:rPr>
          <w:sz w:val="16"/>
        </w:rPr>
        <w:t xml:space="preserve"> While the new administration is yet to take office, there are already strong indications of its likely shift to a highly expansionary budget policy. Proposed fiscal measures being floated include a sharp reduction in the corporate tax rate to 15 percent and a decline the top household income tax rate from its present 39.6 percent to 33 percent. It also includes a $550 billion increase in public infrastructure spending and large increases in the defense budget.</w:t>
      </w:r>
      <w:r w:rsidRPr="0081621D">
        <w:rPr>
          <w:sz w:val="12"/>
        </w:rPr>
        <w:t>¶</w:t>
      </w:r>
      <w:r w:rsidRPr="0081621D">
        <w:rPr>
          <w:sz w:val="16"/>
        </w:rPr>
        <w:t xml:space="preserve"> There might be merit in Donald Trump’s proposal to slash corporate and household income tax rates. There might also be much merit in his proposals to substantially ramp up infrastructure and defense spending. However, </w:t>
      </w:r>
      <w:r w:rsidRPr="0081621D">
        <w:rPr>
          <w:rStyle w:val="StyleUnderline"/>
        </w:rPr>
        <w:t>there would seem to</w:t>
      </w:r>
      <w:r w:rsidRPr="0081621D">
        <w:rPr>
          <w:sz w:val="16"/>
        </w:rPr>
        <w:t xml:space="preserve"> be no merit to his wanting to both </w:t>
      </w:r>
      <w:r w:rsidRPr="0081621D">
        <w:rPr>
          <w:rStyle w:val="StyleUnderline"/>
        </w:rPr>
        <w:t>slash tax rates and increase public spending</w:t>
      </w:r>
      <w:r w:rsidRPr="0081621D">
        <w:rPr>
          <w:sz w:val="16"/>
        </w:rPr>
        <w:t xml:space="preserve"> at the same time. </w:t>
      </w:r>
      <w:r w:rsidRPr="0081621D">
        <w:rPr>
          <w:rStyle w:val="StyleUnderline"/>
        </w:rPr>
        <w:t xml:space="preserve">Such an approach is bound to impart a large fiscal stimulus to the U.S. economy at time that it is close to full employment. </w:t>
      </w:r>
      <w:r w:rsidRPr="0081621D">
        <w:rPr>
          <w:rStyle w:val="Emphasis"/>
        </w:rPr>
        <w:t>It</w:t>
      </w:r>
      <w:r w:rsidRPr="0081621D">
        <w:rPr>
          <w:rStyle w:val="StyleUnderline"/>
        </w:rPr>
        <w:t xml:space="preserve"> also </w:t>
      </w:r>
      <w:r w:rsidRPr="0081621D">
        <w:rPr>
          <w:rStyle w:val="Emphasis"/>
        </w:rPr>
        <w:t>risks opening</w:t>
      </w:r>
      <w:r w:rsidRPr="0081621D">
        <w:rPr>
          <w:rStyle w:val="StyleUnderline"/>
        </w:rPr>
        <w:t xml:space="preserve"> up </w:t>
      </w:r>
      <w:r w:rsidRPr="0081621D">
        <w:rPr>
          <w:rStyle w:val="Emphasis"/>
        </w:rPr>
        <w:t>a large budget deficit</w:t>
      </w:r>
      <w:r w:rsidRPr="0081621D">
        <w:rPr>
          <w:rStyle w:val="StyleUnderline"/>
        </w:rPr>
        <w:t xml:space="preserve"> and substantially increasing the U.S. government’s already large debt burden.</w:t>
      </w:r>
      <w:r w:rsidRPr="0081621D">
        <w:rPr>
          <w:rStyle w:val="StyleUnderline"/>
          <w:sz w:val="12"/>
        </w:rPr>
        <w:t>¶</w:t>
      </w:r>
      <w:r w:rsidRPr="0081621D">
        <w:rPr>
          <w:sz w:val="16"/>
        </w:rPr>
        <w:t xml:space="preserve"> </w:t>
      </w:r>
      <w:r w:rsidRPr="0081621D">
        <w:rPr>
          <w:rStyle w:val="StyleUnderline"/>
        </w:rPr>
        <w:t xml:space="preserve">Applying a </w:t>
      </w:r>
      <w:r w:rsidRPr="0081621D">
        <w:rPr>
          <w:rStyle w:val="Emphasis"/>
        </w:rPr>
        <w:t>large</w:t>
      </w:r>
      <w:r w:rsidRPr="0081621D">
        <w:rPr>
          <w:rStyle w:val="StyleUnderline"/>
        </w:rPr>
        <w:t xml:space="preserve"> fiscal </w:t>
      </w:r>
      <w:r w:rsidRPr="0081621D">
        <w:rPr>
          <w:rStyle w:val="Emphasis"/>
        </w:rPr>
        <w:t>stimulus</w:t>
      </w:r>
      <w:r w:rsidRPr="0081621D">
        <w:rPr>
          <w:rStyle w:val="StyleUnderline"/>
        </w:rPr>
        <w:t xml:space="preserve"> at a time </w:t>
      </w:r>
      <w:r w:rsidRPr="0081621D">
        <w:rPr>
          <w:rStyle w:val="Emphasis"/>
        </w:rPr>
        <w:t>when unemployment is now below 5 percent</w:t>
      </w:r>
      <w:r w:rsidRPr="0081621D">
        <w:rPr>
          <w:rStyle w:val="StyleUnderline"/>
        </w:rPr>
        <w:t xml:space="preserve"> and when wage pressures are beginning to increase </w:t>
      </w:r>
      <w:r w:rsidRPr="0081621D">
        <w:rPr>
          <w:rStyle w:val="Emphasis"/>
        </w:rPr>
        <w:t xml:space="preserve">would </w:t>
      </w:r>
      <w:r w:rsidRPr="0081621D">
        <w:rPr>
          <w:rStyle w:val="StyleUnderline"/>
        </w:rPr>
        <w:t xml:space="preserve">seem to </w:t>
      </w:r>
      <w:r w:rsidRPr="0081621D">
        <w:rPr>
          <w:rStyle w:val="Emphasis"/>
        </w:rPr>
        <w:t>be</w:t>
      </w:r>
      <w:r w:rsidRPr="0081621D">
        <w:rPr>
          <w:rStyle w:val="StyleUnderline"/>
        </w:rPr>
        <w:t xml:space="preserve"> a </w:t>
      </w:r>
      <w:r w:rsidRPr="0081621D">
        <w:rPr>
          <w:rStyle w:val="Emphasis"/>
        </w:rPr>
        <w:t>reckless</w:t>
      </w:r>
      <w:r w:rsidRPr="0081621D">
        <w:rPr>
          <w:rStyle w:val="StyleUnderline"/>
        </w:rPr>
        <w:t xml:space="preserve"> policy approach</w:t>
      </w:r>
      <w:r w:rsidRPr="0081621D">
        <w:rPr>
          <w:sz w:val="16"/>
        </w:rPr>
        <w:t xml:space="preserve">. </w:t>
      </w:r>
      <w:r w:rsidRPr="0081621D">
        <w:rPr>
          <w:rStyle w:val="StyleUnderline"/>
        </w:rPr>
        <w:t xml:space="preserve">With the economy so close to full employment, a meaningful </w:t>
      </w:r>
      <w:r w:rsidRPr="0081621D">
        <w:rPr>
          <w:rStyle w:val="Emphasis"/>
        </w:rPr>
        <w:t>fiscal stimulus is</w:t>
      </w:r>
      <w:r w:rsidRPr="0081621D">
        <w:rPr>
          <w:rStyle w:val="StyleUnderline"/>
        </w:rPr>
        <w:t xml:space="preserve"> </w:t>
      </w:r>
      <w:r w:rsidRPr="0081621D">
        <w:rPr>
          <w:rStyle w:val="Emphasis"/>
        </w:rPr>
        <w:t xml:space="preserve">bound to result in </w:t>
      </w:r>
      <w:r w:rsidRPr="0081621D">
        <w:rPr>
          <w:rStyle w:val="StyleUnderline"/>
        </w:rPr>
        <w:t xml:space="preserve">either </w:t>
      </w:r>
      <w:r w:rsidRPr="0081621D">
        <w:rPr>
          <w:rStyle w:val="Emphasis"/>
        </w:rPr>
        <w:t>higher inflation or</w:t>
      </w:r>
      <w:r w:rsidRPr="0081621D">
        <w:rPr>
          <w:sz w:val="16"/>
        </w:rPr>
        <w:t xml:space="preserve"> else </w:t>
      </w:r>
      <w:r w:rsidRPr="0081621D">
        <w:rPr>
          <w:rStyle w:val="StyleUnderline"/>
        </w:rPr>
        <w:t xml:space="preserve">in a series of </w:t>
      </w:r>
      <w:r w:rsidRPr="0081621D">
        <w:rPr>
          <w:rStyle w:val="Emphasis"/>
        </w:rPr>
        <w:t>Federal Reserve interest rate hikes</w:t>
      </w:r>
      <w:r w:rsidRPr="0081621D">
        <w:rPr>
          <w:rStyle w:val="StyleUnderline"/>
        </w:rPr>
        <w:t xml:space="preserve"> in an effort </w:t>
      </w:r>
      <w:r w:rsidRPr="0081621D">
        <w:rPr>
          <w:rStyle w:val="Emphasis"/>
        </w:rPr>
        <w:t>to stave off inflation</w:t>
      </w:r>
      <w:r w:rsidRPr="0081621D">
        <w:rPr>
          <w:rStyle w:val="StyleUnderline"/>
        </w:rPr>
        <w:t xml:space="preserve">. </w:t>
      </w:r>
      <w:r w:rsidRPr="0081621D">
        <w:rPr>
          <w:rStyle w:val="Emphasis"/>
        </w:rPr>
        <w:t>That</w:t>
      </w:r>
      <w:r w:rsidRPr="0081621D">
        <w:rPr>
          <w:rStyle w:val="StyleUnderline"/>
        </w:rPr>
        <w:t xml:space="preserve"> in turn </w:t>
      </w:r>
      <w:r w:rsidRPr="0081621D">
        <w:rPr>
          <w:rStyle w:val="Emphasis"/>
        </w:rPr>
        <w:t>is</w:t>
      </w:r>
      <w:r w:rsidRPr="0081621D">
        <w:rPr>
          <w:rStyle w:val="StyleUnderline"/>
        </w:rPr>
        <w:t xml:space="preserve"> also </w:t>
      </w:r>
      <w:r w:rsidRPr="0081621D">
        <w:rPr>
          <w:rStyle w:val="Emphasis"/>
        </w:rPr>
        <w:t>likely to lead to</w:t>
      </w:r>
      <w:r w:rsidRPr="0081621D">
        <w:rPr>
          <w:rStyle w:val="StyleUnderline"/>
        </w:rPr>
        <w:t xml:space="preserve"> a further significant </w:t>
      </w:r>
      <w:r w:rsidRPr="0081621D">
        <w:rPr>
          <w:rStyle w:val="Emphasis"/>
        </w:rPr>
        <w:t xml:space="preserve">appreciation of the </w:t>
      </w:r>
      <w:r w:rsidRPr="0081621D">
        <w:rPr>
          <w:rStyle w:val="StyleUnderline"/>
        </w:rPr>
        <w:t xml:space="preserve">U.S. </w:t>
      </w:r>
      <w:r w:rsidRPr="0081621D">
        <w:rPr>
          <w:rStyle w:val="Emphasis"/>
        </w:rPr>
        <w:t>dollar</w:t>
      </w:r>
      <w:r w:rsidRPr="0081621D">
        <w:rPr>
          <w:sz w:val="16"/>
        </w:rPr>
        <w:t xml:space="preserve"> particularly at a time </w:t>
      </w:r>
      <w:r w:rsidRPr="0081621D">
        <w:rPr>
          <w:rStyle w:val="StyleUnderline"/>
        </w:rPr>
        <w:t>when major central banks like the Bank of Japan and the European Central Bank are still in an expansionary policy mode.</w:t>
      </w:r>
      <w:r w:rsidRPr="0081621D">
        <w:rPr>
          <w:rStyle w:val="StyleUnderline"/>
          <w:sz w:val="12"/>
        </w:rPr>
        <w:t>¶</w:t>
      </w:r>
      <w:r w:rsidRPr="0081621D">
        <w:rPr>
          <w:sz w:val="16"/>
        </w:rPr>
        <w:t xml:space="preserve"> Hopefully, the dangers of higher U.S. interest rates for the health of the global economy will not be underestimated by the new Trump Administration. </w:t>
      </w:r>
      <w:r w:rsidRPr="0081621D">
        <w:rPr>
          <w:rStyle w:val="StyleUnderline"/>
        </w:rPr>
        <w:t>This would</w:t>
      </w:r>
      <w:r w:rsidRPr="0081621D">
        <w:rPr>
          <w:sz w:val="16"/>
        </w:rPr>
        <w:t xml:space="preserve"> particularly </w:t>
      </w:r>
      <w:r w:rsidRPr="0081621D">
        <w:rPr>
          <w:rStyle w:val="StyleUnderline"/>
        </w:rPr>
        <w:t>be the case at a time that the world economy is drowning in debt and credit risk is being grossly mispriced in world financial markets</w:t>
      </w:r>
      <w:r w:rsidRPr="0081621D">
        <w:rPr>
          <w:sz w:val="16"/>
        </w:rPr>
        <w:t xml:space="preserve">. As has all too often been the case in the past, </w:t>
      </w:r>
      <w:r w:rsidRPr="0081621D">
        <w:rPr>
          <w:rStyle w:val="Emphasis"/>
        </w:rPr>
        <w:t>rising U.S. interest rates risk</w:t>
      </w:r>
      <w:r w:rsidRPr="0081621D">
        <w:rPr>
          <w:rStyle w:val="StyleUnderline"/>
        </w:rPr>
        <w:t xml:space="preserve"> both </w:t>
      </w:r>
      <w:r w:rsidRPr="0081621D">
        <w:rPr>
          <w:rStyle w:val="Emphasis"/>
        </w:rPr>
        <w:t>triggering a repricing of global credit risk and</w:t>
      </w:r>
      <w:r w:rsidRPr="0081621D">
        <w:rPr>
          <w:rStyle w:val="StyleUnderline"/>
        </w:rPr>
        <w:t xml:space="preserve"> a </w:t>
      </w:r>
      <w:r w:rsidRPr="0081621D">
        <w:rPr>
          <w:rStyle w:val="Emphasis"/>
        </w:rPr>
        <w:t>bursting of the global</w:t>
      </w:r>
      <w:r w:rsidRPr="0081621D">
        <w:rPr>
          <w:rStyle w:val="StyleUnderline"/>
        </w:rPr>
        <w:t xml:space="preserve"> sovereign </w:t>
      </w:r>
      <w:r w:rsidRPr="0081621D">
        <w:rPr>
          <w:rStyle w:val="Emphasis"/>
        </w:rPr>
        <w:t>debt bubble</w:t>
      </w:r>
      <w:r w:rsidRPr="0081621D">
        <w:rPr>
          <w:rStyle w:val="StyleUnderline"/>
        </w:rPr>
        <w:t xml:space="preserve">. In a highly integrated global economy, </w:t>
      </w:r>
      <w:r w:rsidRPr="0081621D">
        <w:rPr>
          <w:rStyle w:val="Emphasis"/>
        </w:rPr>
        <w:t>if that were to</w:t>
      </w:r>
      <w:r w:rsidRPr="0081621D">
        <w:rPr>
          <w:rStyle w:val="StyleUnderline"/>
        </w:rPr>
        <w:t xml:space="preserve"> indeed </w:t>
      </w:r>
      <w:r w:rsidRPr="0081621D">
        <w:rPr>
          <w:rStyle w:val="Emphasis"/>
        </w:rPr>
        <w:t>occur, it would</w:t>
      </w:r>
      <w:r w:rsidRPr="0081621D">
        <w:rPr>
          <w:rStyle w:val="StyleUnderline"/>
        </w:rPr>
        <w:t xml:space="preserve"> have important </w:t>
      </w:r>
      <w:r w:rsidRPr="0081621D">
        <w:rPr>
          <w:rStyle w:val="Emphasis"/>
        </w:rPr>
        <w:t>adverse ramifications for the</w:t>
      </w:r>
      <w:r w:rsidRPr="0081621D">
        <w:rPr>
          <w:rStyle w:val="StyleUnderline"/>
        </w:rPr>
        <w:t xml:space="preserve"> U.S. </w:t>
      </w:r>
      <w:r w:rsidRPr="0081621D">
        <w:rPr>
          <w:rStyle w:val="Emphasis"/>
        </w:rPr>
        <w:t>economy</w:t>
      </w:r>
      <w:r w:rsidRPr="0081621D">
        <w:rPr>
          <w:rStyle w:val="StyleUnderline"/>
        </w:rPr>
        <w:t xml:space="preserve"> and its financial markets. It would have such ramifications in much </w:t>
      </w:r>
      <w:r w:rsidRPr="0081621D">
        <w:rPr>
          <w:rStyle w:val="Emphasis"/>
        </w:rPr>
        <w:t>the same way as the global economy was impacted in 2008</w:t>
      </w:r>
      <w:r w:rsidRPr="0081621D">
        <w:rPr>
          <w:rStyle w:val="StyleUnderline"/>
        </w:rPr>
        <w:t xml:space="preserve"> by the Lehman banking crisis in the U</w:t>
      </w:r>
      <w:r w:rsidRPr="0081621D">
        <w:rPr>
          <w:sz w:val="16"/>
        </w:rPr>
        <w:t xml:space="preserve">nited </w:t>
      </w:r>
      <w:r w:rsidRPr="0081621D">
        <w:rPr>
          <w:rStyle w:val="StyleUnderline"/>
        </w:rPr>
        <w:t>S</w:t>
      </w:r>
      <w:r w:rsidRPr="0081621D">
        <w:rPr>
          <w:sz w:val="16"/>
        </w:rPr>
        <w:t>tates.</w:t>
      </w:r>
      <w:r w:rsidRPr="0081621D">
        <w:rPr>
          <w:sz w:val="12"/>
        </w:rPr>
        <w:t>¶</w:t>
      </w:r>
      <w:r w:rsidRPr="0081621D">
        <w:rPr>
          <w:sz w:val="16"/>
        </w:rPr>
        <w:t xml:space="preserve"> Yet </w:t>
      </w:r>
      <w:r w:rsidRPr="0081621D">
        <w:rPr>
          <w:rStyle w:val="StyleUnderline"/>
        </w:rPr>
        <w:t>another disadvantage of a shift to a more expansionary fiscal policy is that it is bound to lead to further U.S. dollar appreciation. It would so as the rise in U.S. interest rates occasioned by fiscal expansion increased the attractiveness of holding U.S. dollar assets</w:t>
      </w:r>
      <w:r w:rsidRPr="0081621D">
        <w:rPr>
          <w:sz w:val="16"/>
        </w:rPr>
        <w:t>. It is difficult to see how such a dollar appreciation could be reconciled with Donald Trump’s repeated calls to improve the competitive position of U.S. industry in an effort to bring jobs back home.</w:t>
      </w:r>
      <w:r w:rsidRPr="0081621D">
        <w:rPr>
          <w:sz w:val="12"/>
        </w:rPr>
        <w:t>¶</w:t>
      </w:r>
      <w:r w:rsidRPr="0081621D">
        <w:rPr>
          <w:sz w:val="16"/>
        </w:rPr>
        <w:t xml:space="preserve"> </w:t>
      </w:r>
      <w:r w:rsidRPr="0081621D">
        <w:rPr>
          <w:rStyle w:val="StyleUnderline"/>
        </w:rPr>
        <w:t xml:space="preserve">Hopefully, a Republican Congress will substantially temper Mr. Trump’s budget proposals and will adhere to its principles of budget responsibility and prudent debt management. If Congress fails to do so, we should brace ourselves for much turbulence in U.S. and global financial markets </w:t>
      </w:r>
      <w:r w:rsidRPr="0081621D">
        <w:rPr>
          <w:sz w:val="16"/>
        </w:rPr>
        <w:t>in the year ahead.</w:t>
      </w:r>
    </w:p>
    <w:p w:rsidR="00A20104" w:rsidRDefault="00A20104" w:rsidP="00A20104">
      <w:pPr>
        <w:pStyle w:val="Heading2"/>
      </w:pPr>
      <w:r>
        <w:t>Immigration CP</w:t>
      </w:r>
    </w:p>
    <w:p w:rsidR="00A20104" w:rsidRDefault="00A20104" w:rsidP="00A20104">
      <w:pPr>
        <w:pStyle w:val="Heading3"/>
      </w:pPr>
      <w:r>
        <w:t>AT Immigrants Won’t Come – H-1B</w:t>
      </w:r>
    </w:p>
    <w:p w:rsidR="00A20104" w:rsidRDefault="00A20104" w:rsidP="00A20104">
      <w:pPr>
        <w:pStyle w:val="Heading4"/>
        <w:rPr>
          <w:rStyle w:val="Style13ptBold"/>
          <w:b/>
        </w:rPr>
      </w:pPr>
      <w:r w:rsidRPr="00713879">
        <w:rPr>
          <w:rStyle w:val="Style13ptBold"/>
        </w:rPr>
        <w:t>H-1B application process is doing fine – Trump’s administration has no impact</w:t>
      </w:r>
    </w:p>
    <w:p w:rsidR="00A20104" w:rsidRPr="00713879" w:rsidRDefault="00A20104" w:rsidP="00A20104">
      <w:r w:rsidRPr="005100B6">
        <w:rPr>
          <w:rStyle w:val="Style13ptBold"/>
        </w:rPr>
        <w:t>Samuelson 17</w:t>
      </w:r>
      <w:r>
        <w:t xml:space="preserve"> (Kate Samuelson – writer for TIME, Fortune – “</w:t>
      </w:r>
      <w:r w:rsidRPr="005100B6">
        <w:t>Google to Employees: Don’t Worry About President Trump’s Immigration Crackdown</w:t>
      </w:r>
      <w:r>
        <w:t xml:space="preserve">” – 4/4/17 - </w:t>
      </w:r>
      <w:r w:rsidRPr="005100B6">
        <w:t>http://fortune.com/2017/04/04/donald-trump-h1b-visa-crackdown-google/</w:t>
      </w:r>
      <w:r>
        <w:t>)/TK</w:t>
      </w:r>
    </w:p>
    <w:p w:rsidR="00A20104" w:rsidRPr="00713879" w:rsidRDefault="00A20104" w:rsidP="00A20104">
      <w:pPr>
        <w:rPr>
          <w:sz w:val="16"/>
        </w:rPr>
      </w:pPr>
      <w:r w:rsidRPr="00713879">
        <w:rPr>
          <w:rStyle w:val="StyleUnderline"/>
        </w:rPr>
        <w:t>Google has told its employees that</w:t>
      </w:r>
      <w:r w:rsidRPr="00713879">
        <w:rPr>
          <w:sz w:val="16"/>
        </w:rPr>
        <w:t xml:space="preserve"> President Donald </w:t>
      </w:r>
      <w:r w:rsidRPr="00713879">
        <w:rPr>
          <w:rStyle w:val="StyleUnderline"/>
        </w:rPr>
        <w:t>Trump's crackdown on the H-1B visa program,</w:t>
      </w:r>
      <w:r w:rsidRPr="00713879">
        <w:rPr>
          <w:sz w:val="16"/>
        </w:rPr>
        <w:t xml:space="preserve"> which allows companies in the U.S. to hire foreign workers, </w:t>
      </w:r>
      <w:r w:rsidRPr="00713879">
        <w:rPr>
          <w:rStyle w:val="StyleUnderline"/>
        </w:rPr>
        <w:t>should not impact them.</w:t>
      </w:r>
      <w:r w:rsidRPr="00713879">
        <w:rPr>
          <w:rStyle w:val="StyleUnderline"/>
          <w:sz w:val="12"/>
        </w:rPr>
        <w:t xml:space="preserve">¶ </w:t>
      </w:r>
      <w:r w:rsidRPr="00713879">
        <w:rPr>
          <w:sz w:val="16"/>
        </w:rPr>
        <w:t>An email obtained by Recode, that was sent to Google (GOOGL, -0.10%) staff members by a human resources employee, tells workers that they should not "anticipate an impact to Googlers." The email adds: “Our software engineering roles don't fall into the job categories included in the USCIS's [United States Citizenship and Immigration Services] new guidance. We'll continue to watch the H-1B visa space closely and keep Googlers updated on any changes they need to be aware of.”</w:t>
      </w:r>
      <w:r w:rsidRPr="00713879">
        <w:rPr>
          <w:sz w:val="12"/>
        </w:rPr>
        <w:t>¶</w:t>
      </w:r>
      <w:r w:rsidRPr="00713879">
        <w:rPr>
          <w:sz w:val="16"/>
        </w:rPr>
        <w:t xml:space="preserve"> </w:t>
      </w:r>
      <w:r w:rsidRPr="00713879">
        <w:rPr>
          <w:rStyle w:val="StyleUnderline"/>
        </w:rPr>
        <w:t xml:space="preserve">Applications for this year’s batch of H-1B visas opened last Monday, with quotas and allocations for the controversial program essentially </w:t>
      </w:r>
      <w:r w:rsidRPr="00713879">
        <w:rPr>
          <w:rStyle w:val="Emphasis"/>
        </w:rPr>
        <w:t>unchanged by Trump's administration.</w:t>
      </w:r>
      <w:r w:rsidRPr="00713879">
        <w:rPr>
          <w:sz w:val="16"/>
        </w:rPr>
        <w:t xml:space="preserve"> </w:t>
      </w:r>
      <w:r w:rsidRPr="00713879">
        <w:rPr>
          <w:rStyle w:val="StyleUnderline"/>
        </w:rPr>
        <w:t xml:space="preserve">85,000 visas will be awarded from </w:t>
      </w:r>
      <w:r w:rsidRPr="005100B6">
        <w:rPr>
          <w:rStyle w:val="StyleUnderline"/>
        </w:rPr>
        <w:t>an applicant pool that could exceed last year's 230,000.</w:t>
      </w:r>
      <w:r w:rsidRPr="00713879">
        <w:rPr>
          <w:rStyle w:val="StyleUnderline"/>
        </w:rPr>
        <w:t xml:space="preserve"> Though an H-1B reform bill made it to the House Judiciary Committee as early as January, it has sat untouched in an immigration subcommittee ever since, </w:t>
      </w:r>
      <w:r w:rsidRPr="00713879">
        <w:rPr>
          <w:sz w:val="16"/>
        </w:rPr>
        <w:t>Fortune reported earlier this month. A draft executive order seen by CNN in January had no details on H-1B reforms, and has not been signed.</w:t>
      </w:r>
    </w:p>
    <w:p w:rsidR="00A20104" w:rsidRDefault="00A20104" w:rsidP="00A20104">
      <w:pPr>
        <w:pStyle w:val="Heading4"/>
      </w:pPr>
      <w:r>
        <w:t>The decline in H-1B applicants is minimal – still enough coming</w:t>
      </w:r>
    </w:p>
    <w:p w:rsidR="00A20104" w:rsidRPr="004F58FF" w:rsidRDefault="00A20104" w:rsidP="00A20104">
      <w:r w:rsidRPr="00F87751">
        <w:rPr>
          <w:rStyle w:val="Style13ptBold"/>
        </w:rPr>
        <w:t>Repko and Cowan 17</w:t>
      </w:r>
      <w:r>
        <w:t xml:space="preserve"> (Melissa Repko and </w:t>
      </w:r>
      <w:r w:rsidRPr="00F87751">
        <w:t>Jill Cowan</w:t>
      </w:r>
      <w:r>
        <w:t xml:space="preserve"> – reporters at Dallas News – “</w:t>
      </w:r>
      <w:r w:rsidRPr="00F87751">
        <w:t>Trump talks tough on H-1B visas, but will it have an effect on jobs in Texas?</w:t>
      </w:r>
      <w:r>
        <w:t xml:space="preserve">” – 4/18/17 - </w:t>
      </w:r>
      <w:r w:rsidRPr="00F87751">
        <w:t>https://www.dallasnews.com/news/immigration/2017/04/18/trump-talks-tough-h-1b-visas-will-effect-jobs-texas</w:t>
      </w:r>
      <w:r>
        <w:t>)/TK</w:t>
      </w:r>
    </w:p>
    <w:p w:rsidR="00A20104" w:rsidRDefault="00A20104" w:rsidP="00A20104">
      <w:pPr>
        <w:rPr>
          <w:sz w:val="16"/>
        </w:rPr>
      </w:pPr>
      <w:r w:rsidRPr="004F58FF">
        <w:rPr>
          <w:sz w:val="16"/>
        </w:rPr>
        <w:t>Companies have sought to fill more Texas jobs with H-1B visa holders every year, at least since 2010, according to data from the U.S. Department of Labor. In fiscal year 2016, about 10 percent of all positions certified during the nationwide application process were for jobs based in Texas.</w:t>
      </w:r>
      <w:r w:rsidRPr="004F58FF">
        <w:rPr>
          <w:sz w:val="12"/>
        </w:rPr>
        <w:t>¶</w:t>
      </w:r>
      <w:r w:rsidRPr="004F58FF">
        <w:rPr>
          <w:sz w:val="16"/>
        </w:rPr>
        <w:t xml:space="preserve"> </w:t>
      </w:r>
      <w:r w:rsidRPr="004F58FF">
        <w:rPr>
          <w:rStyle w:val="StyleUnderline"/>
        </w:rPr>
        <w:t>The number of requests for H-1B visas declined</w:t>
      </w:r>
      <w:r w:rsidRPr="004F58FF">
        <w:rPr>
          <w:sz w:val="16"/>
        </w:rPr>
        <w:t xml:space="preserve"> this year </w:t>
      </w:r>
      <w:r w:rsidRPr="004F58FF">
        <w:rPr>
          <w:rStyle w:val="StyleUnderline"/>
        </w:rPr>
        <w:t>by about 15 percent</w:t>
      </w:r>
      <w:r w:rsidRPr="004F58FF">
        <w:rPr>
          <w:sz w:val="16"/>
        </w:rPr>
        <w:t xml:space="preserve">, or roughly 37,000 applications, </w:t>
      </w:r>
      <w:r w:rsidRPr="004F58FF">
        <w:rPr>
          <w:rStyle w:val="StyleUnderline"/>
        </w:rPr>
        <w:t>but the total was still nearly 200,000 nationwide, far more than the 85,000 limit</w:t>
      </w:r>
      <w:r w:rsidRPr="004F58FF">
        <w:rPr>
          <w:sz w:val="16"/>
        </w:rPr>
        <w:t>. Numbers for individual states were not available.</w:t>
      </w:r>
      <w:r w:rsidRPr="004F58FF">
        <w:rPr>
          <w:sz w:val="12"/>
        </w:rPr>
        <w:t>¶</w:t>
      </w:r>
      <w:r w:rsidRPr="004F58FF">
        <w:rPr>
          <w:sz w:val="16"/>
        </w:rPr>
        <w:t xml:space="preserve"> Vishal Chander, a Dallas attorney who leads the immigration law practice at Gardere Wynne Sewell law firm, counts tech, health care and finance companies among his clients. He said their demand for H-1B visas did not wane this year, but some clients had concerns about the visa program's future.</w:t>
      </w:r>
      <w:r w:rsidRPr="004F58FF">
        <w:rPr>
          <w:sz w:val="12"/>
        </w:rPr>
        <w:t>¶</w:t>
      </w:r>
      <w:r w:rsidRPr="004F58FF">
        <w:rPr>
          <w:sz w:val="16"/>
        </w:rPr>
        <w:t xml:space="preserve"> He attributed the drop in applications, also called petitions, to uncertainty in the market and recent statements from the Trump administration about cracking down on some employers that use the visas.</w:t>
      </w:r>
      <w:r w:rsidRPr="004F58FF">
        <w:rPr>
          <w:sz w:val="12"/>
        </w:rPr>
        <w:t>¶</w:t>
      </w:r>
      <w:r w:rsidRPr="004F58FF">
        <w:rPr>
          <w:sz w:val="16"/>
        </w:rPr>
        <w:t xml:space="preserve"> "All companies which have foreign nationals working for them have concerns regarding those employees under the current environment and that comes from some of the rhetoric in the current political environment," he said.</w:t>
      </w:r>
      <w:r w:rsidRPr="004F58FF">
        <w:rPr>
          <w:sz w:val="12"/>
        </w:rPr>
        <w:t>¶</w:t>
      </w:r>
      <w:r w:rsidRPr="004F58FF">
        <w:rPr>
          <w:sz w:val="16"/>
        </w:rPr>
        <w:t xml:space="preserve"> Some of the top users of the H-1B program, such as Indian consulting companies, may be choosing instead to do the work overseas instead of in the U.S., he said.</w:t>
      </w:r>
      <w:r w:rsidRPr="004F58FF">
        <w:rPr>
          <w:sz w:val="12"/>
        </w:rPr>
        <w:t>¶</w:t>
      </w:r>
      <w:r w:rsidRPr="004F58FF">
        <w:rPr>
          <w:sz w:val="16"/>
        </w:rPr>
        <w:t xml:space="preserve"> </w:t>
      </w:r>
      <w:r w:rsidRPr="004F58FF">
        <w:rPr>
          <w:rStyle w:val="StyleUnderline"/>
        </w:rPr>
        <w:t>Trump campaigned last year on promises to overhaul U.S. trade and regulatory policy, but his executive orders on those issues reflect the administration bowing somewhat to the limits of presidential power.</w:t>
      </w:r>
      <w:r w:rsidRPr="004F58FF">
        <w:rPr>
          <w:sz w:val="16"/>
        </w:rPr>
        <w:t xml:space="preserve"> </w:t>
      </w:r>
      <w:r w:rsidRPr="004F58FF">
        <w:rPr>
          <w:sz w:val="12"/>
        </w:rPr>
        <w:t>¶</w:t>
      </w:r>
      <w:r w:rsidRPr="004F58FF">
        <w:rPr>
          <w:sz w:val="16"/>
        </w:rPr>
        <w:t xml:space="preserve"> </w:t>
      </w:r>
      <w:r w:rsidRPr="004F58FF">
        <w:rPr>
          <w:rStyle w:val="StyleUnderline"/>
        </w:rPr>
        <w:t>The new order would direct U.S. agencies to propose rules to prevent immigration fraud and abuse in the program. They would also be asked to offer changes so that H-1B visas are awarded to the most-skilled or highest-paid applicants.</w:t>
      </w:r>
      <w:r w:rsidRPr="004F58FF">
        <w:rPr>
          <w:sz w:val="12"/>
          <w:szCs w:val="16"/>
        </w:rPr>
        <w:t>¶</w:t>
      </w:r>
      <w:r w:rsidRPr="004F58FF">
        <w:rPr>
          <w:sz w:val="16"/>
        </w:rPr>
        <w:t xml:space="preserve"> </w:t>
      </w:r>
      <w:r w:rsidRPr="004F58FF">
        <w:rPr>
          <w:rStyle w:val="StyleUnderline"/>
        </w:rPr>
        <w:t>Dan Kowalski, a Denver-based immigration attorney, said Trump’s executive order can’t actually change the existing H-1B law.</w:t>
      </w:r>
      <w:r w:rsidRPr="004F58FF">
        <w:rPr>
          <w:rStyle w:val="StyleUnderline"/>
          <w:sz w:val="12"/>
        </w:rPr>
        <w:t>¶</w:t>
      </w:r>
      <w:r>
        <w:rPr>
          <w:rStyle w:val="StyleUnderline"/>
          <w:sz w:val="12"/>
        </w:rPr>
        <w:t xml:space="preserve"> </w:t>
      </w:r>
      <w:r w:rsidRPr="004F58FF">
        <w:rPr>
          <w:rStyle w:val="StyleUnderline"/>
        </w:rPr>
        <w:t>“In the short and medium run, it will have zero effect,</w:t>
      </w:r>
      <w:r w:rsidRPr="004F58FF">
        <w:rPr>
          <w:sz w:val="16"/>
        </w:rPr>
        <w:t>" he said.</w:t>
      </w:r>
    </w:p>
    <w:p w:rsidR="00A20104" w:rsidRDefault="00A20104" w:rsidP="00A20104">
      <w:pPr>
        <w:pStyle w:val="Heading4"/>
      </w:pPr>
      <w:r>
        <w:t>Immigrants are still signing up</w:t>
      </w:r>
    </w:p>
    <w:p w:rsidR="00A20104" w:rsidRPr="000740AF" w:rsidRDefault="00A20104" w:rsidP="00A20104">
      <w:r w:rsidRPr="009F6D69">
        <w:rPr>
          <w:rStyle w:val="Style13ptBold"/>
        </w:rPr>
        <w:t>Gilpin 4/30</w:t>
      </w:r>
      <w:r>
        <w:t xml:space="preserve">/17 (Jamie Gilpin - </w:t>
      </w:r>
      <w:r w:rsidRPr="000740AF">
        <w:t>Envoy Chief Marketing Officer &amp; Workforce Trends Analyst</w:t>
      </w:r>
      <w:r>
        <w:t xml:space="preserve"> at Envoy Global – “</w:t>
      </w:r>
      <w:r w:rsidRPr="009F6D69">
        <w:t>Day 100: A Review Of Immigration Policies Under Trump Presidency</w:t>
      </w:r>
      <w:r>
        <w:t xml:space="preserve">” – 4/30/17 - </w:t>
      </w:r>
      <w:r w:rsidRPr="009F6D69">
        <w:t>https://www.envoyglobal.com/immigration-news-insights/day-100-review-trump-immigration-policies/</w:t>
      </w:r>
      <w:r>
        <w:t>)/TK</w:t>
      </w:r>
    </w:p>
    <w:p w:rsidR="00A20104" w:rsidRDefault="00A20104" w:rsidP="00A20104">
      <w:pPr>
        <w:rPr>
          <w:sz w:val="16"/>
        </w:rPr>
      </w:pPr>
      <w:r w:rsidRPr="000740AF">
        <w:rPr>
          <w:sz w:val="16"/>
        </w:rPr>
        <w:t xml:space="preserve">As part of this directive, </w:t>
      </w:r>
      <w:r w:rsidRPr="000740AF">
        <w:rPr>
          <w:rStyle w:val="StyleUnderline"/>
        </w:rPr>
        <w:t>the U.S. Customs and Immigration Services (USCIS) has announced changes to its H-1B requirements</w:t>
      </w:r>
      <w:r w:rsidRPr="000740AF">
        <w:rPr>
          <w:sz w:val="16"/>
        </w:rPr>
        <w:t>. Applicants seeking computer programming positions in the U.S. may be under more scrutiny and must demonstrate more specialization and professional degrees. In addition, companies whose workforce is comprised of 15 percent of H-1B visa-holders and more will face tougher screening measures to ensure compliance. They also suspended premium processing for six months for H-1B applications. Finally, the U.S. Department of Labor announced higher penalties for those violating these laws.</w:t>
      </w:r>
      <w:r w:rsidRPr="000740AF">
        <w:rPr>
          <w:sz w:val="12"/>
        </w:rPr>
        <w:t>¶</w:t>
      </w:r>
      <w:r w:rsidRPr="000740AF">
        <w:rPr>
          <w:sz w:val="16"/>
        </w:rPr>
        <w:t xml:space="preserve"> </w:t>
      </w:r>
      <w:r w:rsidRPr="000740AF">
        <w:rPr>
          <w:rStyle w:val="Emphasis"/>
        </w:rPr>
        <w:t>This year, the H-1B lottery reached its quota in just five days</w:t>
      </w:r>
      <w:r w:rsidRPr="000740AF">
        <w:rPr>
          <w:sz w:val="16"/>
        </w:rPr>
        <w:t xml:space="preserve">, </w:t>
      </w:r>
      <w:r w:rsidRPr="000740AF">
        <w:rPr>
          <w:rStyle w:val="StyleUnderline"/>
        </w:rPr>
        <w:t>generating a total of three times the number of applications as the USCIS actually granted last year</w:t>
      </w:r>
      <w:r w:rsidRPr="000740AF">
        <w:rPr>
          <w:sz w:val="16"/>
        </w:rPr>
        <w:t>. Still, the final application number of 199,000 is down significantly from last year’s pool of 236,000.</w:t>
      </w:r>
    </w:p>
    <w:p w:rsidR="00A20104" w:rsidRDefault="00A20104" w:rsidP="00A20104">
      <w:pPr>
        <w:pStyle w:val="Heading4"/>
      </w:pPr>
      <w:r>
        <w:t>Trump had no impact on the H-1B program</w:t>
      </w:r>
    </w:p>
    <w:p w:rsidR="00A20104" w:rsidRPr="00AE086E" w:rsidRDefault="00A20104" w:rsidP="00A20104">
      <w:r w:rsidRPr="00AE086E">
        <w:rPr>
          <w:rStyle w:val="Style13ptBold"/>
        </w:rPr>
        <w:t>O’Connor 17</w:t>
      </w:r>
      <w:r>
        <w:t xml:space="preserve"> (Tom O’Connor - </w:t>
      </w:r>
      <w:r w:rsidRPr="00AE086E">
        <w:t>Defense and International Conflicts Reporter at Newsweek, formerly International Business Times, New York Post, The Daily Star (Lebanon) and Staten Island Advance</w:t>
      </w:r>
      <w:r>
        <w:t xml:space="preserve"> – “</w:t>
      </w:r>
      <w:r w:rsidRPr="00AE086E">
        <w:t>Immigration And The Economy: New H-1b Applications To Be Released Without Trump's Changes</w:t>
      </w:r>
      <w:r>
        <w:t xml:space="preserve">” – 3/30/17 - </w:t>
      </w:r>
      <w:r w:rsidRPr="00AE086E">
        <w:t>http://www.newsweek.com/immigration-economy-h-1b-applications-release-trump-change-576879</w:t>
      </w:r>
      <w:r>
        <w:t>)/TK</w:t>
      </w:r>
    </w:p>
    <w:p w:rsidR="00A20104" w:rsidRPr="00AE086E" w:rsidRDefault="00A20104" w:rsidP="00A20104">
      <w:pPr>
        <w:rPr>
          <w:sz w:val="16"/>
        </w:rPr>
      </w:pPr>
      <w:r w:rsidRPr="00CC29A5">
        <w:rPr>
          <w:rStyle w:val="Emphasis"/>
        </w:rPr>
        <w:t>This</w:t>
      </w:r>
      <w:r w:rsidRPr="00CC29A5">
        <w:rPr>
          <w:rStyle w:val="StyleUnderline"/>
        </w:rPr>
        <w:t xml:space="preserve"> year's </w:t>
      </w:r>
      <w:r w:rsidRPr="00CC29A5">
        <w:rPr>
          <w:rStyle w:val="Emphasis"/>
        </w:rPr>
        <w:t>round of H-1B visa program applications</w:t>
      </w:r>
      <w:r w:rsidRPr="00AE086E">
        <w:rPr>
          <w:sz w:val="16"/>
        </w:rPr>
        <w:t xml:space="preserve"> was scheduled to launch Monday, and it </w:t>
      </w:r>
      <w:r w:rsidRPr="00CC29A5">
        <w:rPr>
          <w:rStyle w:val="Emphasis"/>
        </w:rPr>
        <w:t>was</w:t>
      </w:r>
      <w:r w:rsidRPr="00CC29A5">
        <w:rPr>
          <w:rStyle w:val="StyleUnderline"/>
        </w:rPr>
        <w:t xml:space="preserve"> largely </w:t>
      </w:r>
      <w:r w:rsidRPr="00CC29A5">
        <w:rPr>
          <w:rStyle w:val="Emphasis"/>
        </w:rPr>
        <w:t>absent of</w:t>
      </w:r>
      <w:r w:rsidRPr="00AE086E">
        <w:rPr>
          <w:sz w:val="16"/>
        </w:rPr>
        <w:t xml:space="preserve"> President Donald </w:t>
      </w:r>
      <w:r w:rsidRPr="00CC29A5">
        <w:rPr>
          <w:rStyle w:val="Emphasis"/>
        </w:rPr>
        <w:t>Trump's</w:t>
      </w:r>
      <w:r w:rsidRPr="00CC29A5">
        <w:rPr>
          <w:rStyle w:val="StyleUnderline"/>
        </w:rPr>
        <w:t xml:space="preserve"> proposed </w:t>
      </w:r>
      <w:r w:rsidRPr="00CC29A5">
        <w:rPr>
          <w:rStyle w:val="Emphasis"/>
        </w:rPr>
        <w:t>policy changes</w:t>
      </w:r>
      <w:r w:rsidRPr="00CC29A5">
        <w:rPr>
          <w:rStyle w:val="StyleUnderline"/>
        </w:rPr>
        <w:t>.</w:t>
      </w:r>
      <w:r w:rsidRPr="00AE086E">
        <w:rPr>
          <w:rStyle w:val="StyleUnderline"/>
          <w:sz w:val="12"/>
        </w:rPr>
        <w:t>¶</w:t>
      </w:r>
      <w:r w:rsidRPr="00AE086E">
        <w:rPr>
          <w:sz w:val="16"/>
        </w:rPr>
        <w:t xml:space="preserve"> </w:t>
      </w:r>
      <w:r w:rsidRPr="00CC29A5">
        <w:rPr>
          <w:rStyle w:val="StyleUnderline"/>
        </w:rPr>
        <w:t>The U.S. Citizenship and Immigration Services last updated its online page dedicated to the program, which granted visas to skilled foreign workers, Wednesday with the rules mostly similar to those of last year and quotas remaining the same. These requirements were set to launch despite Trump's vow to reform the program on the grounds that companies exploited it to fill jobs once held by U.S. citizens who earned higher wages</w:t>
      </w:r>
      <w:r w:rsidRPr="00AE086E">
        <w:rPr>
          <w:sz w:val="16"/>
        </w:rPr>
        <w:t>. An alleged draft of an executive order was leaked last month and widely circulated, raising fears that the administration was preparing to gut the program. These measures were never announced.</w:t>
      </w:r>
      <w:r w:rsidRPr="00AE086E">
        <w:rPr>
          <w:sz w:val="12"/>
        </w:rPr>
        <w:t>¶</w:t>
      </w:r>
      <w:r w:rsidRPr="00AE086E">
        <w:rPr>
          <w:sz w:val="16"/>
        </w:rPr>
        <w:t xml:space="preserve"> "</w:t>
      </w:r>
      <w:r w:rsidRPr="00CC29A5">
        <w:rPr>
          <w:rStyle w:val="StyleUnderline"/>
        </w:rPr>
        <w:t>There was a window in which the White House could have made serious reforms</w:t>
      </w:r>
      <w:r w:rsidRPr="00AE086E">
        <w:rPr>
          <w:sz w:val="16"/>
        </w:rPr>
        <w:t>,” Russ Harrison, head of government relations for the Institute of Electrical and Electronics Engineers-USA, told The Wall Street Journal. “</w:t>
      </w:r>
      <w:r w:rsidRPr="00CC29A5">
        <w:rPr>
          <w:rStyle w:val="StyleUnderline"/>
        </w:rPr>
        <w:t>For whatever reason, they decided not to take it</w:t>
      </w:r>
      <w:r w:rsidRPr="00AE086E">
        <w:rPr>
          <w:sz w:val="16"/>
        </w:rPr>
        <w:t>.”</w:t>
      </w:r>
      <w:r w:rsidRPr="00AE086E">
        <w:rPr>
          <w:sz w:val="12"/>
        </w:rPr>
        <w:t>¶</w:t>
      </w:r>
      <w:r w:rsidRPr="00AE086E">
        <w:rPr>
          <w:sz w:val="16"/>
        </w:rPr>
        <w:t xml:space="preserve"> Harrison's organization lobbied for lowering the quota of H-1B visas, which remained at 85,000 for tech firms, agreeing with positions held by Trump and bipartisan lawmakers who introduced bills proposing changes to the program earlier this year. A number of large companies, especially in the technology sector, have campaigned for raising the quota, arguing that they rely on cheaper, foreign labor to fill jobs that they cannot find workers in the U.S. to do. </w:t>
      </w:r>
      <w:r w:rsidRPr="00AE086E">
        <w:rPr>
          <w:rStyle w:val="StyleUnderline"/>
        </w:rPr>
        <w:t>Last year, the program's 85,000 visa quota for the tech sector was reached less than a week after applications began</w:t>
      </w:r>
      <w:r w:rsidRPr="00AE086E">
        <w:rPr>
          <w:sz w:val="16"/>
        </w:rPr>
        <w:t>, according to CNN.</w:t>
      </w:r>
    </w:p>
    <w:p w:rsidR="00A20104" w:rsidRDefault="00A20104" w:rsidP="00A20104">
      <w:pPr>
        <w:pStyle w:val="Heading3"/>
      </w:pPr>
      <w:r>
        <w:t>AT Immigrants Won’t Come – Generic</w:t>
      </w:r>
    </w:p>
    <w:p w:rsidR="00A20104" w:rsidRDefault="00A20104" w:rsidP="00A20104">
      <w:pPr>
        <w:pStyle w:val="Heading4"/>
      </w:pPr>
      <w:r>
        <w:t>Trump’s stance doesn’t matter – thousands are still trying to immigrate to the US</w:t>
      </w:r>
    </w:p>
    <w:p w:rsidR="00A20104" w:rsidRPr="00BA6D09" w:rsidRDefault="00A20104" w:rsidP="00A20104">
      <w:r w:rsidRPr="00BA6D09">
        <w:rPr>
          <w:rStyle w:val="Style13ptBold"/>
        </w:rPr>
        <w:t>Woodruff 5/2</w:t>
      </w:r>
      <w:r>
        <w:t xml:space="preserve">/17 (Betsy Woodruff - </w:t>
      </w:r>
      <w:r w:rsidRPr="00BA6D09">
        <w:t>political reporter for the Daily Beast and formerly of Slate and National Review</w:t>
      </w:r>
      <w:r>
        <w:t xml:space="preserve"> – “</w:t>
      </w:r>
      <w:r w:rsidRPr="00BA6D09">
        <w:t>Nothing Will Stop These Immigrants From Coming to the U.S.</w:t>
      </w:r>
      <w:r>
        <w:t xml:space="preserve">” – 5/2/17 - </w:t>
      </w:r>
      <w:r w:rsidRPr="00BA6D09">
        <w:t>http://www.thedailybeast.com/nothing-will-stop-these-immigrants-from-coming-to-the-us</w:t>
      </w:r>
      <w:r>
        <w:t>)/TK</w:t>
      </w:r>
    </w:p>
    <w:p w:rsidR="00A20104" w:rsidRPr="009C6E86" w:rsidRDefault="00A20104" w:rsidP="00A20104">
      <w:pPr>
        <w:rPr>
          <w:sz w:val="16"/>
        </w:rPr>
      </w:pPr>
      <w:r w:rsidRPr="009D69B4">
        <w:rPr>
          <w:rStyle w:val="Emphasis"/>
        </w:rPr>
        <w:t>Despite</w:t>
      </w:r>
      <w:r w:rsidRPr="00BA6D09">
        <w:rPr>
          <w:sz w:val="16"/>
        </w:rPr>
        <w:t xml:space="preserve"> President Donald </w:t>
      </w:r>
      <w:r w:rsidRPr="009D69B4">
        <w:rPr>
          <w:rStyle w:val="Emphasis"/>
        </w:rPr>
        <w:t>Trump’s immigration crackdown, thousands</w:t>
      </w:r>
      <w:r w:rsidRPr="00BA6D09">
        <w:rPr>
          <w:sz w:val="16"/>
        </w:rPr>
        <w:t xml:space="preserve"> of asylum-seekers </w:t>
      </w:r>
      <w:r w:rsidRPr="009D69B4">
        <w:rPr>
          <w:rStyle w:val="Emphasis"/>
        </w:rPr>
        <w:t>are still trying to reach the U</w:t>
      </w:r>
      <w:r w:rsidRPr="00BA6D09">
        <w:rPr>
          <w:sz w:val="16"/>
        </w:rPr>
        <w:t xml:space="preserve">nited </w:t>
      </w:r>
      <w:r w:rsidRPr="009D69B4">
        <w:rPr>
          <w:rStyle w:val="Emphasis"/>
        </w:rPr>
        <w:t>S</w:t>
      </w:r>
      <w:r w:rsidRPr="00BA6D09">
        <w:rPr>
          <w:sz w:val="16"/>
        </w:rPr>
        <w:t xml:space="preserve">tates </w:t>
      </w:r>
      <w:r w:rsidRPr="009D69B4">
        <w:rPr>
          <w:rStyle w:val="StyleUnderline"/>
        </w:rPr>
        <w:t>every month</w:t>
      </w:r>
      <w:r w:rsidRPr="00BA6D09">
        <w:rPr>
          <w:sz w:val="16"/>
        </w:rPr>
        <w:t xml:space="preserve">. </w:t>
      </w:r>
      <w:r w:rsidRPr="009D69B4">
        <w:rPr>
          <w:rStyle w:val="StyleUnderline"/>
        </w:rPr>
        <w:t>Migrants</w:t>
      </w:r>
      <w:r w:rsidRPr="00BA6D09">
        <w:rPr>
          <w:sz w:val="16"/>
        </w:rPr>
        <w:t xml:space="preserve"> in the most desperate circumstances haven’t given up on making the incredibly dangerous journey through Mexico to the southern border and </w:t>
      </w:r>
      <w:r w:rsidRPr="009D69B4">
        <w:rPr>
          <w:rStyle w:val="StyleUnderline"/>
        </w:rPr>
        <w:t>still see the U.S. as a place of refuge, according to the latest data from United States Customs and Immigration Services (USCIS).</w:t>
      </w:r>
      <w:r w:rsidRPr="00BA6D09">
        <w:rPr>
          <w:rStyle w:val="StyleUnderline"/>
          <w:sz w:val="12"/>
        </w:rPr>
        <w:t xml:space="preserve">¶ </w:t>
      </w:r>
      <w:r w:rsidRPr="00BA6D09">
        <w:rPr>
          <w:sz w:val="16"/>
        </w:rPr>
        <w:t>Overall, the number of people trying to come to the U.S. illegally has plummeted since Trump’s inauguration, cheering Republicans and border enforcement hawks.</w:t>
      </w:r>
      <w:r w:rsidRPr="00BA6D09">
        <w:rPr>
          <w:sz w:val="12"/>
        </w:rPr>
        <w:t>¶</w:t>
      </w:r>
      <w:r w:rsidRPr="00BA6D09">
        <w:rPr>
          <w:sz w:val="16"/>
        </w:rPr>
        <w:t xml:space="preserve"> Staff at one shelter for migrants in Northern Mexico told The Daily Beast last month they were astonished by how few people were trying to reach the United States.</w:t>
      </w:r>
      <w:r w:rsidRPr="00BA6D09">
        <w:rPr>
          <w:sz w:val="12"/>
        </w:rPr>
        <w:t>¶</w:t>
      </w:r>
      <w:r w:rsidRPr="00BA6D09">
        <w:rPr>
          <w:sz w:val="16"/>
        </w:rPr>
        <w:t xml:space="preserve"> The president and his surrogates have touted it as an example of his success, but </w:t>
      </w:r>
      <w:r w:rsidRPr="009D69B4">
        <w:rPr>
          <w:rStyle w:val="StyleUnderline"/>
        </w:rPr>
        <w:t xml:space="preserve">the </w:t>
      </w:r>
      <w:r w:rsidRPr="009D69B4">
        <w:rPr>
          <w:rStyle w:val="Emphasis"/>
        </w:rPr>
        <w:t xml:space="preserve">reality </w:t>
      </w:r>
      <w:r w:rsidRPr="009D69B4">
        <w:rPr>
          <w:rStyle w:val="StyleUnderline"/>
        </w:rPr>
        <w:t xml:space="preserve">behind the numbers is complicated, and </w:t>
      </w:r>
      <w:r w:rsidRPr="009D69B4">
        <w:rPr>
          <w:rStyle w:val="Emphasis"/>
        </w:rPr>
        <w:t xml:space="preserve">points to </w:t>
      </w:r>
      <w:r w:rsidRPr="009D69B4">
        <w:rPr>
          <w:rStyle w:val="StyleUnderline"/>
        </w:rPr>
        <w:t>the</w:t>
      </w:r>
      <w:r w:rsidRPr="009D69B4">
        <w:rPr>
          <w:rStyle w:val="Emphasis"/>
        </w:rPr>
        <w:t xml:space="preserve"> limits on efforts to deter migrants.</w:t>
      </w:r>
      <w:r w:rsidRPr="00BA6D09">
        <w:rPr>
          <w:rStyle w:val="StyleUnderline"/>
          <w:sz w:val="12"/>
        </w:rPr>
        <w:t xml:space="preserve">¶ </w:t>
      </w:r>
      <w:r w:rsidRPr="009D69B4">
        <w:rPr>
          <w:rStyle w:val="StyleUnderline"/>
        </w:rPr>
        <w:t>“There will be a core of migrants who are fleeing circumstances that are so terrible that they can’t be deterred, that no amount of fear about border enforcement is going to prevent them from leaving the circumstances that they’re in and trying to find protection</w:t>
      </w:r>
      <w:r w:rsidRPr="00BA6D09">
        <w:rPr>
          <w:sz w:val="16"/>
        </w:rPr>
        <w:t>,” said Faye Hipsman, a policy analyst for the Migration Policy Institute who first pointed out the asylum numbers.</w:t>
      </w:r>
      <w:r w:rsidRPr="00BA6D09">
        <w:rPr>
          <w:sz w:val="12"/>
        </w:rPr>
        <w:t>¶</w:t>
      </w:r>
      <w:r w:rsidRPr="00BA6D09">
        <w:rPr>
          <w:sz w:val="16"/>
        </w:rPr>
        <w:t xml:space="preserve"> When undocumented immigrants come to the U.S. and get apprehended by Border Patrol agents, they can ask for what’s called a “credible fear” interview. If a migrant makes that request, then he or she will see an asylum officer, who will ask questions to try to determine if the migrant would be in danger if he or she is returned home. If the asylum officer determines the migrant is truly afraid, then the migrant gets to make the case to an immigration judge, who decides whether he or she can stay in the United States.</w:t>
      </w:r>
      <w:r w:rsidRPr="00BA6D09">
        <w:rPr>
          <w:sz w:val="12"/>
        </w:rPr>
        <w:t>¶</w:t>
      </w:r>
      <w:r w:rsidRPr="00BA6D09">
        <w:rPr>
          <w:sz w:val="16"/>
        </w:rPr>
        <w:t xml:space="preserve"> Historically, the majority of undocumented immigrants don’t claim asylum. But every month, thousands do, so much so that the United States is close to a tipping point, where most undocumented immigrants trying to enter the U.S. are claiming they are afraid to return home. In March of 2017, about half of the people apprehended at the border said they were seeking asylum—compared that to October 2016, when asylum-seekers made up less than one quarter of those apprehended.</w:t>
      </w:r>
      <w:r w:rsidRPr="00BA6D09">
        <w:rPr>
          <w:sz w:val="12"/>
        </w:rPr>
        <w:t>¶</w:t>
      </w:r>
      <w:r w:rsidRPr="00BA6D09">
        <w:rPr>
          <w:sz w:val="16"/>
        </w:rPr>
        <w:t xml:space="preserve"> </w:t>
      </w:r>
      <w:r w:rsidRPr="00BA6D09">
        <w:rPr>
          <w:rStyle w:val="StyleUnderline"/>
        </w:rPr>
        <w:t xml:space="preserve">The total number of asylum-seekers </w:t>
      </w:r>
      <w:r w:rsidRPr="00BA6D09">
        <w:rPr>
          <w:sz w:val="16"/>
        </w:rPr>
        <w:t>to reach the U.S. in March 2017—the most recent available data—was 6,141. About the same number did in February, 6,148.</w:t>
      </w:r>
      <w:r w:rsidRPr="00BA6D09">
        <w:rPr>
          <w:sz w:val="12"/>
        </w:rPr>
        <w:t>¶</w:t>
      </w:r>
      <w:r w:rsidRPr="00BA6D09">
        <w:rPr>
          <w:sz w:val="16"/>
        </w:rPr>
        <w:t xml:space="preserve"> The most claims this year came in January, when 9,198 sought protection in the U.S.</w:t>
      </w:r>
      <w:r w:rsidRPr="00BA6D09">
        <w:rPr>
          <w:sz w:val="12"/>
        </w:rPr>
        <w:t>¶</w:t>
      </w:r>
      <w:r w:rsidRPr="00BA6D09">
        <w:rPr>
          <w:sz w:val="16"/>
        </w:rPr>
        <w:t xml:space="preserve"> In March of 2016, meanwhile, 7,313 people tried to claim asylum at the border, according to USCIS (PDF).</w:t>
      </w:r>
      <w:r w:rsidRPr="00BA6D09">
        <w:rPr>
          <w:sz w:val="12"/>
        </w:rPr>
        <w:t>¶</w:t>
      </w:r>
      <w:r w:rsidRPr="00BA6D09">
        <w:rPr>
          <w:sz w:val="16"/>
        </w:rPr>
        <w:t xml:space="preserve"> These numbers </w:t>
      </w:r>
      <w:r w:rsidRPr="00BA6D09">
        <w:rPr>
          <w:rStyle w:val="StyleUnderline"/>
        </w:rPr>
        <w:t>are important because they point to the limits of deterring undocumented</w:t>
      </w:r>
      <w:r w:rsidRPr="00BA6D09">
        <w:rPr>
          <w:sz w:val="16"/>
        </w:rPr>
        <w:t xml:space="preserve"> </w:t>
      </w:r>
      <w:r w:rsidRPr="00BA6D09">
        <w:rPr>
          <w:rStyle w:val="StyleUnderline"/>
        </w:rPr>
        <w:t>immigrants</w:t>
      </w:r>
      <w:r w:rsidRPr="00BA6D09">
        <w:rPr>
          <w:sz w:val="16"/>
        </w:rPr>
        <w:t>. While the overall number of immigrants trying to reach the U.S. has taken a nosedive, thousands of people fleeing violence and brutality haven’t given up.</w:t>
      </w:r>
      <w:r w:rsidRPr="00BA6D09">
        <w:rPr>
          <w:sz w:val="12"/>
        </w:rPr>
        <w:t>¶</w:t>
      </w:r>
      <w:r w:rsidRPr="00BA6D09">
        <w:rPr>
          <w:sz w:val="16"/>
        </w:rPr>
        <w:t xml:space="preserve"> “</w:t>
      </w:r>
      <w:r w:rsidRPr="00BA6D09">
        <w:rPr>
          <w:rStyle w:val="StyleUnderline"/>
        </w:rPr>
        <w:t>People are desperate to get into the country</w:t>
      </w:r>
      <w:r w:rsidRPr="00BA6D09">
        <w:rPr>
          <w:sz w:val="16"/>
        </w:rPr>
        <w:t>, so people who are fleeing join-or-die policies by gangs in Central America—they’re going to continue to flee regardless of the situation here,” said Jill Marie Gerschutz-Bell, who handles legislative affairs for Catholic Relief Services.</w:t>
      </w:r>
    </w:p>
    <w:p w:rsidR="00A20104" w:rsidRPr="00C8444D" w:rsidRDefault="00A20104" w:rsidP="00A20104">
      <w:pPr>
        <w:pStyle w:val="Heading4"/>
      </w:pPr>
      <w:r>
        <w:t>Immigration trends are upward and tons still apply every year – no chance of a deficit</w:t>
      </w:r>
    </w:p>
    <w:p w:rsidR="00A20104" w:rsidRPr="00C8444D" w:rsidRDefault="00A20104" w:rsidP="00A20104">
      <w:r w:rsidRPr="00C8444D">
        <w:rPr>
          <w:rStyle w:val="Style13ptBold"/>
        </w:rPr>
        <w:t>Renwick and Lee 17</w:t>
      </w:r>
      <w:r>
        <w:t xml:space="preserve"> (</w:t>
      </w:r>
      <w:r w:rsidRPr="00C8444D">
        <w:t>Da</w:t>
      </w:r>
      <w:r>
        <w:t xml:space="preserve">nielle Renwick and Brianna Lee - </w:t>
      </w:r>
      <w:r w:rsidRPr="00C8444D">
        <w:t>Council on Foreign Relations</w:t>
      </w:r>
      <w:r>
        <w:t xml:space="preserve"> – “</w:t>
      </w:r>
      <w:r w:rsidRPr="00C8444D">
        <w:t>Where does the immigration debate stand under President Trump?</w:t>
      </w:r>
      <w:r>
        <w:t xml:space="preserve">” – 4/6/17 - </w:t>
      </w:r>
      <w:r w:rsidRPr="00C8444D">
        <w:t>http://www.pbs.org/newshour/rundown/why-the-u-s-immigration-debate-is-difficult-to-resolve/</w:t>
      </w:r>
      <w:r>
        <w:t>)/TK</w:t>
      </w:r>
    </w:p>
    <w:p w:rsidR="00A20104" w:rsidRPr="009C6E86" w:rsidRDefault="00A20104" w:rsidP="00A20104">
      <w:pPr>
        <w:rPr>
          <w:sz w:val="16"/>
        </w:rPr>
      </w:pPr>
      <w:r w:rsidRPr="00C8444D">
        <w:rPr>
          <w:rStyle w:val="StyleUnderline"/>
        </w:rPr>
        <w:t>Though many</w:t>
      </w:r>
      <w:r w:rsidRPr="00C8444D">
        <w:rPr>
          <w:sz w:val="16"/>
        </w:rPr>
        <w:t xml:space="preserve"> of the </w:t>
      </w:r>
      <w:r w:rsidRPr="00C8444D">
        <w:rPr>
          <w:rStyle w:val="StyleUnderline"/>
        </w:rPr>
        <w:t>policies</w:t>
      </w:r>
      <w:r w:rsidRPr="00C8444D">
        <w:rPr>
          <w:sz w:val="16"/>
        </w:rPr>
        <w:t xml:space="preserve"> that </w:t>
      </w:r>
      <w:r w:rsidRPr="00C8444D">
        <w:rPr>
          <w:rStyle w:val="StyleUnderline"/>
        </w:rPr>
        <w:t>aim to reduce</w:t>
      </w:r>
      <w:r w:rsidRPr="00C8444D">
        <w:rPr>
          <w:sz w:val="16"/>
        </w:rPr>
        <w:t xml:space="preserve"> unlawful </w:t>
      </w:r>
      <w:r w:rsidRPr="00C8444D">
        <w:rPr>
          <w:rStyle w:val="StyleUnderline"/>
        </w:rPr>
        <w:t>immigration</w:t>
      </w:r>
      <w:r w:rsidRPr="00C8444D">
        <w:rPr>
          <w:sz w:val="16"/>
        </w:rPr>
        <w:t xml:space="preserve"> focus on enforced border security, </w:t>
      </w:r>
      <w:r w:rsidRPr="00C8444D">
        <w:rPr>
          <w:rStyle w:val="StyleUnderline"/>
        </w:rPr>
        <w:t>individuals who arrive to the U</w:t>
      </w:r>
      <w:r w:rsidRPr="00C8444D">
        <w:rPr>
          <w:sz w:val="16"/>
        </w:rPr>
        <w:t xml:space="preserve">nited </w:t>
      </w:r>
      <w:r w:rsidRPr="00C8444D">
        <w:rPr>
          <w:rStyle w:val="StyleUnderline"/>
        </w:rPr>
        <w:t>S</w:t>
      </w:r>
      <w:r w:rsidRPr="00C8444D">
        <w:rPr>
          <w:sz w:val="16"/>
        </w:rPr>
        <w:t xml:space="preserve">tates </w:t>
      </w:r>
      <w:r w:rsidRPr="00C8444D">
        <w:rPr>
          <w:rStyle w:val="StyleUnderline"/>
        </w:rPr>
        <w:t>legally and overstay</w:t>
      </w:r>
      <w:r w:rsidRPr="00C8444D">
        <w:rPr>
          <w:sz w:val="16"/>
        </w:rPr>
        <w:t xml:space="preserve"> their </w:t>
      </w:r>
      <w:r w:rsidRPr="00C8444D">
        <w:rPr>
          <w:rStyle w:val="StyleUnderline"/>
        </w:rPr>
        <w:t>visas comprise a significant portion of the undocumented population</w:t>
      </w:r>
      <w:r w:rsidRPr="00C8444D">
        <w:rPr>
          <w:sz w:val="16"/>
        </w:rPr>
        <w:t>. According to the Center for Migration Studies, individuals who overstayed their visas have outnumbered those who arrived by crossing the border illegally by 600,000 since 2007.</w:t>
      </w:r>
      <w:r w:rsidRPr="00C8444D">
        <w:rPr>
          <w:sz w:val="12"/>
        </w:rPr>
        <w:t>¶</w:t>
      </w:r>
      <w:r w:rsidRPr="00C8444D">
        <w:rPr>
          <w:sz w:val="16"/>
        </w:rPr>
        <w:t xml:space="preserve"> Legal immigration. </w:t>
      </w:r>
      <w:r w:rsidRPr="00C8444D">
        <w:rPr>
          <w:rStyle w:val="StyleUnderline"/>
        </w:rPr>
        <w:t>The U</w:t>
      </w:r>
      <w:r w:rsidRPr="00C8444D">
        <w:rPr>
          <w:sz w:val="16"/>
        </w:rPr>
        <w:t xml:space="preserve">nited </w:t>
      </w:r>
      <w:r w:rsidRPr="00C8444D">
        <w:rPr>
          <w:rStyle w:val="StyleUnderline"/>
        </w:rPr>
        <w:t>S</w:t>
      </w:r>
      <w:r w:rsidRPr="00C8444D">
        <w:rPr>
          <w:sz w:val="16"/>
        </w:rPr>
        <w:t xml:space="preserve">tates </w:t>
      </w:r>
      <w:r w:rsidRPr="00C8444D">
        <w:rPr>
          <w:rStyle w:val="StyleUnderline"/>
        </w:rPr>
        <w:t>granted more than 1 million individuals legal permanent residency in 2015</w:t>
      </w:r>
      <w:r w:rsidRPr="00C8444D">
        <w:rPr>
          <w:sz w:val="16"/>
        </w:rPr>
        <w:t xml:space="preserve">, nearly two-thirds of whom were admitted based on family reunification. Other categories included: employment-based preferences (14 percent), refugees (11 percent), diversity (5 percent), and asylees (3 percent). </w:t>
      </w:r>
      <w:r w:rsidRPr="00C8444D">
        <w:rPr>
          <w:rStyle w:val="StyleUnderline"/>
        </w:rPr>
        <w:t>In 2016 there were more than 4 million applicants on the State Department’s waiting list for immigrant visas</w:t>
      </w:r>
      <w:r w:rsidRPr="00C8444D">
        <w:rPr>
          <w:sz w:val="16"/>
        </w:rPr>
        <w:t xml:space="preserve"> [PDF].</w:t>
      </w:r>
      <w:r w:rsidRPr="00C8444D">
        <w:rPr>
          <w:sz w:val="12"/>
        </w:rPr>
        <w:t>¶</w:t>
      </w:r>
      <w:r w:rsidRPr="00C8444D">
        <w:rPr>
          <w:sz w:val="16"/>
        </w:rPr>
        <w:t xml:space="preserve"> </w:t>
      </w:r>
      <w:r w:rsidRPr="00C8444D">
        <w:rPr>
          <w:rStyle w:val="StyleUnderline"/>
        </w:rPr>
        <w:t>Hundreds of thousands of individuals work legally in the United States under various types of nonimmigrant visas. In 2016, the United States granted</w:t>
      </w:r>
      <w:r w:rsidRPr="00C8444D">
        <w:rPr>
          <w:sz w:val="16"/>
        </w:rPr>
        <w:t xml:space="preserve"> [PDF] </w:t>
      </w:r>
      <w:r w:rsidRPr="00C8444D">
        <w:rPr>
          <w:rStyle w:val="StyleUnderline"/>
        </w:rPr>
        <w:t xml:space="preserve">more than 180,000 visas to high-skilled workers, known as H-1B visas, and more than 200,000 visas to temporary workers in agriculture and other industries. </w:t>
      </w:r>
      <w:r w:rsidRPr="00C8444D">
        <w:rPr>
          <w:sz w:val="16"/>
        </w:rPr>
        <w:t>The issuance of new H-1B visas is capped at 85,000 per year.</w:t>
      </w:r>
      <w:r w:rsidRPr="00C8444D">
        <w:rPr>
          <w:sz w:val="12"/>
        </w:rPr>
        <w:t>¶</w:t>
      </w:r>
      <w:r w:rsidRPr="00C8444D">
        <w:rPr>
          <w:sz w:val="16"/>
        </w:rPr>
        <w:t xml:space="preserve"> Immigrants made up roughly 17 percent of the U.S. workforce in 2014, according to Pew Research Center; of those, around two-thirds were in the country legally. Collectively, immigrants made up 45 percent of domestic employees; they also comprised large portions of the workforce in U.S. manufacturing (36 percent), agriculture (33), and accommodation (32). Another Pew study found that </w:t>
      </w:r>
      <w:r w:rsidRPr="00C8444D">
        <w:rPr>
          <w:rStyle w:val="StyleUnderline"/>
        </w:rPr>
        <w:t>without immigrants, the U.S. workforce is expected to decline from 173.2 million in 2015 to 165.6 million in 2035; the workforce is expected to grow to 183.2 million if immigration levels remain steady</w:t>
      </w:r>
      <w:r w:rsidRPr="00C8444D">
        <w:rPr>
          <w:sz w:val="16"/>
        </w:rPr>
        <w:t>, according to the report.</w:t>
      </w:r>
      <w:r w:rsidRPr="00C8444D">
        <w:rPr>
          <w:sz w:val="12"/>
        </w:rPr>
        <w:t>¶</w:t>
      </w:r>
      <w:r w:rsidRPr="00C8444D">
        <w:rPr>
          <w:sz w:val="16"/>
        </w:rPr>
        <w:t xml:space="preserve"> How do Americans feel about immigration?</w:t>
      </w:r>
      <w:r w:rsidRPr="00C8444D">
        <w:rPr>
          <w:sz w:val="12"/>
        </w:rPr>
        <w:t>¶</w:t>
      </w:r>
      <w:r w:rsidRPr="00C8444D">
        <w:rPr>
          <w:sz w:val="16"/>
        </w:rPr>
        <w:t xml:space="preserve"> </w:t>
      </w:r>
      <w:r w:rsidRPr="00C8444D">
        <w:rPr>
          <w:rStyle w:val="StyleUnderline"/>
        </w:rPr>
        <w:t xml:space="preserve">A </w:t>
      </w:r>
      <w:r w:rsidRPr="00C8444D">
        <w:rPr>
          <w:sz w:val="16"/>
        </w:rPr>
        <w:t xml:space="preserve">2016 </w:t>
      </w:r>
      <w:r w:rsidRPr="00C8444D">
        <w:rPr>
          <w:rStyle w:val="StyleUnderline"/>
        </w:rPr>
        <w:t>Gallup poll found that 72 percent of Americans considered immigration a “good thing” for the U</w:t>
      </w:r>
      <w:r w:rsidRPr="00C8444D">
        <w:rPr>
          <w:sz w:val="16"/>
        </w:rPr>
        <w:t xml:space="preserve">nited </w:t>
      </w:r>
      <w:r w:rsidRPr="00C8444D">
        <w:rPr>
          <w:rStyle w:val="StyleUnderline"/>
        </w:rPr>
        <w:t>S</w:t>
      </w:r>
      <w:r w:rsidRPr="00C8444D">
        <w:rPr>
          <w:sz w:val="16"/>
        </w:rPr>
        <w:t xml:space="preserve">tates, </w:t>
      </w:r>
      <w:r w:rsidRPr="00C8444D">
        <w:rPr>
          <w:rStyle w:val="StyleUnderline"/>
        </w:rPr>
        <w:t>and as many as 84 percent supported a path to citizenship for undocumented immigrants if they meet certain requirements. A separate Gallup poll found that among Republicans, support for a path to citizenship (76 percent) was higher than support for a proposed border wall (62 percent)</w:t>
      </w:r>
      <w:r w:rsidRPr="00C8444D">
        <w:rPr>
          <w:sz w:val="16"/>
        </w:rPr>
        <w:t>.</w:t>
      </w:r>
    </w:p>
    <w:p w:rsidR="00A20104" w:rsidRDefault="00A20104" w:rsidP="00A20104">
      <w:pPr>
        <w:pStyle w:val="Heading4"/>
      </w:pPr>
      <w:r>
        <w:t>Trump administration isn’t sending a bad signal against immigration now – holding off on ending DACA proves</w:t>
      </w:r>
    </w:p>
    <w:p w:rsidR="00A20104" w:rsidRPr="00456727" w:rsidRDefault="00A20104" w:rsidP="00A20104">
      <w:r w:rsidRPr="00456727">
        <w:rPr>
          <w:rStyle w:val="Style13ptBold"/>
        </w:rPr>
        <w:t>Lind 6/16</w:t>
      </w:r>
      <w:r>
        <w:t>/17 (Dara Lind – covers immigration and criminal justice for Vox – “</w:t>
      </w:r>
      <w:r w:rsidRPr="00456727">
        <w:t>It’s official: Trump is keeping 750,000 unauthorized immigrants safe from deportation</w:t>
      </w:r>
      <w:r>
        <w:t xml:space="preserve">” – 6/16/17 - </w:t>
      </w:r>
      <w:r w:rsidRPr="00456727">
        <w:t>https://www.vox.com/policy-and-politics/2017/6/16/15815850/trump-daca-dapa-dreamers</w:t>
      </w:r>
      <w:r>
        <w:t>)/TK</w:t>
      </w:r>
    </w:p>
    <w:p w:rsidR="00A20104" w:rsidRPr="009C6E86" w:rsidRDefault="00A20104" w:rsidP="00A20104">
      <w:pPr>
        <w:rPr>
          <w:sz w:val="16"/>
        </w:rPr>
      </w:pPr>
      <w:r w:rsidRPr="00456727">
        <w:rPr>
          <w:sz w:val="16"/>
        </w:rPr>
        <w:t xml:space="preserve">The </w:t>
      </w:r>
      <w:r w:rsidRPr="00456727">
        <w:rPr>
          <w:rStyle w:val="StyleUnderline"/>
        </w:rPr>
        <w:t>Trump</w:t>
      </w:r>
      <w:r w:rsidRPr="00456727">
        <w:rPr>
          <w:sz w:val="16"/>
        </w:rPr>
        <w:t xml:space="preserve"> administration </w:t>
      </w:r>
      <w:r w:rsidRPr="00456727">
        <w:rPr>
          <w:rStyle w:val="StyleUnderline"/>
        </w:rPr>
        <w:t>just offered explicit assurance to more than 750,000 unauthorized immigrants protected from deportation from the Obama administration</w:t>
      </w:r>
      <w:r w:rsidRPr="00456727">
        <w:rPr>
          <w:sz w:val="16"/>
        </w:rPr>
        <w:t>: The DREAMers are going to be able to remain protected, and able to work legally in the US, for the foreseeable future.</w:t>
      </w:r>
      <w:r w:rsidRPr="00456727">
        <w:rPr>
          <w:sz w:val="12"/>
        </w:rPr>
        <w:t>¶</w:t>
      </w:r>
      <w:r w:rsidRPr="00456727">
        <w:rPr>
          <w:sz w:val="16"/>
        </w:rPr>
        <w:t xml:space="preserve"> But the foreseeable future may not be that long.</w:t>
      </w:r>
      <w:r w:rsidRPr="00456727">
        <w:rPr>
          <w:sz w:val="12"/>
        </w:rPr>
        <w:t>¶</w:t>
      </w:r>
      <w:r w:rsidRPr="00456727">
        <w:rPr>
          <w:sz w:val="16"/>
        </w:rPr>
        <w:t xml:space="preserve"> </w:t>
      </w:r>
      <w:r w:rsidRPr="00456727">
        <w:rPr>
          <w:rStyle w:val="StyleUnderline"/>
        </w:rPr>
        <w:t>Homeland Security Secretary John Kelly issued a memo Thursday night stating that the Deferred Action for Childhood Arrivals program launched by President Barack Obama in 2012 — which granted renewable two-year protections from deportation to unauthorized immigrants who’d come to the US as children and met other requirements — would remain in effect.</w:t>
      </w:r>
      <w:r w:rsidRPr="00456727">
        <w:rPr>
          <w:rStyle w:val="StyleUnderline"/>
          <w:sz w:val="12"/>
        </w:rPr>
        <w:t>¶</w:t>
      </w:r>
      <w:r w:rsidRPr="00456727">
        <w:rPr>
          <w:sz w:val="16"/>
        </w:rPr>
        <w:t xml:space="preserve"> </w:t>
      </w:r>
      <w:r w:rsidRPr="00456727">
        <w:rPr>
          <w:rStyle w:val="StyleUnderline"/>
        </w:rPr>
        <w:t>It was the first official statement of policy from the Trump administration on a program the president has openly waffled on whether or not to keep.</w:t>
      </w:r>
      <w:r w:rsidRPr="00456727">
        <w:rPr>
          <w:rStyle w:val="StyleUnderline"/>
          <w:sz w:val="12"/>
        </w:rPr>
        <w:t>¶</w:t>
      </w:r>
      <w:r w:rsidRPr="00456727">
        <w:rPr>
          <w:sz w:val="16"/>
        </w:rPr>
        <w:t xml:space="preserve"> But apparently, he’s still waffling, and could change his mind. The Department of Homeland Security’s assistant secretary for public affairs told the New York Times on Friday morning that “there has been no final determination made about the DACA program,” and didn’t offer any sort of timeline for when a final determination might be made.</w:t>
      </w:r>
      <w:r w:rsidRPr="00456727">
        <w:rPr>
          <w:sz w:val="12"/>
        </w:rPr>
        <w:t>¶</w:t>
      </w:r>
      <w:r w:rsidRPr="00456727">
        <w:rPr>
          <w:sz w:val="16"/>
        </w:rPr>
        <w:t xml:space="preserve"> Trump often on the campaign trail that he’d rescind all of the “unconstitutional executive orders” signed by President Obama. It was widely assumed that the DACA program, which was often mischaracterized as an executive order and which most immigration hawks felt was unconstitutional, fell into that category. </w:t>
      </w:r>
      <w:r w:rsidRPr="00456727">
        <w:rPr>
          <w:rStyle w:val="StyleUnderline"/>
        </w:rPr>
        <w:t>Some anti-immigration groups were losing patience with Trump for not ending DACA sooner</w:t>
      </w:r>
      <w:r w:rsidRPr="00456727">
        <w:rPr>
          <w:sz w:val="16"/>
        </w:rPr>
        <w:t xml:space="preserve"> — </w:t>
      </w:r>
      <w:r w:rsidRPr="00456727">
        <w:rPr>
          <w:rStyle w:val="StyleUnderline"/>
        </w:rPr>
        <w:t>and now, he’s made it</w:t>
      </w:r>
      <w:r w:rsidRPr="00456727">
        <w:rPr>
          <w:sz w:val="16"/>
        </w:rPr>
        <w:t xml:space="preserve"> (at least for the moment) </w:t>
      </w:r>
      <w:r w:rsidRPr="00456727">
        <w:rPr>
          <w:rStyle w:val="StyleUnderline"/>
        </w:rPr>
        <w:t>the official policy of his administration.</w:t>
      </w:r>
      <w:r w:rsidRPr="00456727">
        <w:rPr>
          <w:rStyle w:val="StyleUnderline"/>
          <w:sz w:val="12"/>
        </w:rPr>
        <w:t>¶</w:t>
      </w:r>
      <w:r w:rsidRPr="00456727">
        <w:rPr>
          <w:sz w:val="16"/>
        </w:rPr>
        <w:t xml:space="preserve"> The announcement about DACA was an apparent afterthought in the memo. Its ostensible purpose was to officially rescind an Obama memo that was never actually put into place: the much broader Deferred Action for Parents of Americans (DAPA) program, which was announced in 2014 but was put on hold by the courts before it could be implemented. (DAPA would have granted the same protections and work authorizations to parents of US citizens that DACA did to DREAMers.)</w:t>
      </w:r>
      <w:r w:rsidRPr="00456727">
        <w:rPr>
          <w:sz w:val="12"/>
        </w:rPr>
        <w:t>¶</w:t>
      </w:r>
      <w:r w:rsidRPr="00456727">
        <w:rPr>
          <w:sz w:val="16"/>
        </w:rPr>
        <w:t xml:space="preserve"> Officially rescinding DAPA doesn’t strip protections from anyone. And keeping DACA in place, if anything, might reinforce the protections that already existed. But by continuing to protect DREAMers, the Trump administration is drawing a bright line between them and all other unauthorized immigrants. DACA recipients might be safe, but everyone else — no matter their circumstances — is at risk.</w:t>
      </w:r>
      <w:r w:rsidRPr="00456727">
        <w:rPr>
          <w:sz w:val="12"/>
        </w:rPr>
        <w:t>¶</w:t>
      </w:r>
      <w:r w:rsidRPr="00456727">
        <w:rPr>
          <w:sz w:val="16"/>
        </w:rPr>
        <w:t xml:space="preserve"> Trump was expected to kill DACA. If anything, the latest lease on life might make its protections slightly stronger.</w:t>
      </w:r>
      <w:r w:rsidRPr="00456727">
        <w:rPr>
          <w:sz w:val="12"/>
        </w:rPr>
        <w:t>¶</w:t>
      </w:r>
      <w:r w:rsidRPr="00456727">
        <w:rPr>
          <w:sz w:val="16"/>
        </w:rPr>
        <w:t xml:space="preserve"> One of the biggest questions facing Donald Trump after winning the presidency was whether he would end the DACA program — taking hundreds of thousands of immigrants who had been working legally in the US for several years, and pushing them back into the shadows. (Or, worse, using the information in their DACA applications to track them down and deport them.)</w:t>
      </w:r>
      <w:r w:rsidRPr="00456727">
        <w:rPr>
          <w:sz w:val="12"/>
        </w:rPr>
        <w:t>¶</w:t>
      </w:r>
      <w:r w:rsidRPr="00456727">
        <w:rPr>
          <w:sz w:val="16"/>
        </w:rPr>
        <w:t xml:space="preserve"> </w:t>
      </w:r>
      <w:r w:rsidRPr="00456727">
        <w:rPr>
          <w:rStyle w:val="StyleUnderline"/>
        </w:rPr>
        <w:t>Initially, it didn’t look good for</w:t>
      </w:r>
      <w:r w:rsidRPr="00456727">
        <w:rPr>
          <w:sz w:val="16"/>
        </w:rPr>
        <w:t xml:space="preserve"> the </w:t>
      </w:r>
      <w:r w:rsidRPr="00456727">
        <w:rPr>
          <w:rStyle w:val="StyleUnderline"/>
        </w:rPr>
        <w:t>immigrants. Trump’s plan for his first 100 days promised to “cancel every unconstitutional executive action, memorandum and order issued by President Obama.”</w:t>
      </w:r>
      <w:r w:rsidRPr="00456727">
        <w:rPr>
          <w:rStyle w:val="StyleUnderline"/>
          <w:sz w:val="12"/>
        </w:rPr>
        <w:t>¶</w:t>
      </w:r>
      <w:r w:rsidRPr="00456727">
        <w:rPr>
          <w:sz w:val="16"/>
        </w:rPr>
        <w:t xml:space="preserve"> </w:t>
      </w:r>
      <w:r w:rsidRPr="00456727">
        <w:rPr>
          <w:rStyle w:val="StyleUnderline"/>
        </w:rPr>
        <w:t>An executive order was drafted</w:t>
      </w:r>
      <w:r w:rsidRPr="00456727">
        <w:rPr>
          <w:sz w:val="16"/>
        </w:rPr>
        <w:t xml:space="preserve"> (and leaked to Vox.com shortly after the inauguration) </w:t>
      </w:r>
      <w:r w:rsidRPr="00456727">
        <w:rPr>
          <w:rStyle w:val="StyleUnderline"/>
        </w:rPr>
        <w:t>that would have stopped immigration officials from granting new protections to anyone under the program, and stopped existing beneficiaries from renewing their protections once their current two-year grants were up.</w:t>
      </w:r>
      <w:r w:rsidRPr="00456727">
        <w:rPr>
          <w:rStyle w:val="StyleUnderline"/>
          <w:sz w:val="12"/>
        </w:rPr>
        <w:t>¶</w:t>
      </w:r>
      <w:r w:rsidRPr="00456727">
        <w:rPr>
          <w:sz w:val="16"/>
        </w:rPr>
        <w:t xml:space="preserve"> </w:t>
      </w:r>
      <w:r w:rsidRPr="00456727">
        <w:rPr>
          <w:rStyle w:val="StyleUnderline"/>
        </w:rPr>
        <w:t>But even after Trump moved aggressively on immigration in his first week in office, he didn’t sign that order. And his public comments</w:t>
      </w:r>
      <w:r w:rsidRPr="00456727">
        <w:rPr>
          <w:sz w:val="16"/>
        </w:rPr>
        <w:t xml:space="preserve"> — which openly waffled between the need to be “tough” and protestations that the president had a “big heart” — </w:t>
      </w:r>
      <w:r w:rsidRPr="00456727">
        <w:rPr>
          <w:rStyle w:val="StyleUnderline"/>
        </w:rPr>
        <w:t xml:space="preserve">made it clear that there was some ambivalence in the White House about stripping protections from people </w:t>
      </w:r>
      <w:r w:rsidRPr="00456727">
        <w:rPr>
          <w:sz w:val="16"/>
        </w:rPr>
        <w:t>who, for the most part, had grown up in the US.</w:t>
      </w:r>
      <w:r w:rsidRPr="00456727">
        <w:rPr>
          <w:sz w:val="12"/>
        </w:rPr>
        <w:t>¶</w:t>
      </w:r>
      <w:r w:rsidRPr="00456727">
        <w:rPr>
          <w:sz w:val="16"/>
        </w:rPr>
        <w:t xml:space="preserve"> The Department of Homeland Security said that </w:t>
      </w:r>
      <w:r w:rsidRPr="00456727">
        <w:rPr>
          <w:rStyle w:val="StyleUnderline"/>
        </w:rPr>
        <w:t>DACA remained in place</w:t>
      </w:r>
      <w:r w:rsidRPr="00456727">
        <w:rPr>
          <w:sz w:val="16"/>
        </w:rPr>
        <w:t>. It kept processing applications for it. The program seemed to be running on autopilot. The anti-immigrant group ALIPAC withdrew their endorsement of Trump in May for not ending DACA quickly enough.</w:t>
      </w:r>
      <w:r w:rsidRPr="00456727">
        <w:rPr>
          <w:sz w:val="12"/>
        </w:rPr>
        <w:t>¶</w:t>
      </w:r>
      <w:r w:rsidRPr="00456727">
        <w:rPr>
          <w:sz w:val="16"/>
        </w:rPr>
        <w:t xml:space="preserve"> </w:t>
      </w:r>
      <w:r w:rsidRPr="00456727">
        <w:rPr>
          <w:rStyle w:val="StyleUnderline"/>
        </w:rPr>
        <w:t>Now, it has officially become the policy of the Trump administration</w:t>
      </w:r>
      <w:r w:rsidRPr="00456727">
        <w:rPr>
          <w:sz w:val="16"/>
        </w:rPr>
        <w:t>. For now.</w:t>
      </w:r>
    </w:p>
    <w:p w:rsidR="00A20104" w:rsidRDefault="00A20104" w:rsidP="00A20104">
      <w:pPr>
        <w:pStyle w:val="Heading4"/>
      </w:pPr>
      <w:r>
        <w:t>Trump won’t impact immigration – it’s a continuous trend</w:t>
      </w:r>
    </w:p>
    <w:p w:rsidR="00A20104" w:rsidRPr="009C6E86" w:rsidRDefault="00A20104" w:rsidP="00A20104">
      <w:r w:rsidRPr="009C6E86">
        <w:rPr>
          <w:rStyle w:val="Style13ptBold"/>
        </w:rPr>
        <w:t>Reynolds 17</w:t>
      </w:r>
      <w:r>
        <w:t xml:space="preserve"> (David Reynolds – the New Statesman – “</w:t>
      </w:r>
      <w:r w:rsidRPr="009C6E86">
        <w:t>There is nothing Donald Trump can do to stop immigration</w:t>
      </w:r>
      <w:r>
        <w:t xml:space="preserve">” – 1/20/17 - </w:t>
      </w:r>
      <w:r w:rsidRPr="009C6E86">
        <w:t>http://www.newstatesman.com/world/2017/01/there-nothing-donald-trump-can-do-stop-immigration</w:t>
      </w:r>
      <w:r>
        <w:t>)/TK</w:t>
      </w:r>
    </w:p>
    <w:p w:rsidR="00A20104" w:rsidRPr="00A72FB4" w:rsidRDefault="00A20104" w:rsidP="00A20104">
      <w:pPr>
        <w:rPr>
          <w:sz w:val="16"/>
        </w:rPr>
      </w:pPr>
      <w:r w:rsidRPr="009C6E86">
        <w:rPr>
          <w:sz w:val="16"/>
        </w:rPr>
        <w:t xml:space="preserve">Will Trump’s whitelash supporters be appeased? I doubt it. Judged against the longue durée of American history, it is </w:t>
      </w:r>
      <w:r w:rsidRPr="009C6E86">
        <w:rPr>
          <w:rStyle w:val="Emphasis"/>
        </w:rPr>
        <w:t>Trump</w:t>
      </w:r>
      <w:r w:rsidRPr="009C6E86">
        <w:rPr>
          <w:rStyle w:val="StyleUnderline"/>
        </w:rPr>
        <w:t xml:space="preserve"> </w:t>
      </w:r>
      <w:r w:rsidRPr="009C6E86">
        <w:rPr>
          <w:sz w:val="16"/>
        </w:rPr>
        <w:t xml:space="preserve">who </w:t>
      </w:r>
      <w:r w:rsidRPr="009C6E86">
        <w:rPr>
          <w:rStyle w:val="Emphasis"/>
        </w:rPr>
        <w:t>is rowing against the tide</w:t>
      </w:r>
      <w:r w:rsidRPr="009C6E86">
        <w:rPr>
          <w:sz w:val="16"/>
        </w:rPr>
        <w:t xml:space="preserve"> – a tide </w:t>
      </w:r>
      <w:r w:rsidRPr="009C6E86">
        <w:rPr>
          <w:rStyle w:val="Emphasis"/>
        </w:rPr>
        <w:t>of migration</w:t>
      </w:r>
      <w:r w:rsidRPr="009C6E86">
        <w:rPr>
          <w:sz w:val="16"/>
        </w:rPr>
        <w:t xml:space="preserve"> that has gradually eroded the dominance over American life and politics of those of white Anglo-Saxon Protestant (Wasp) stock. </w:t>
      </w:r>
      <w:r w:rsidRPr="009C6E86">
        <w:rPr>
          <w:rStyle w:val="Emphasis"/>
        </w:rPr>
        <w:t>Nothing he can do will change that</w:t>
      </w:r>
      <w:r w:rsidRPr="009C6E86">
        <w:rPr>
          <w:sz w:val="16"/>
        </w:rPr>
        <w:t xml:space="preserve">. </w:t>
      </w:r>
      <w:r w:rsidRPr="009C6E86">
        <w:rPr>
          <w:rStyle w:val="StyleUnderline"/>
        </w:rPr>
        <w:t>Not the wall. Not the banning of Islamic immigrants. Not the deportation of “undesirables”. Not even 24/7 tweets</w:t>
      </w:r>
      <w:r w:rsidRPr="009C6E86">
        <w:rPr>
          <w:sz w:val="16"/>
        </w:rPr>
        <w:t>. The Donald cannot turn back the Tide.</w:t>
      </w:r>
      <w:r w:rsidRPr="009C6E86">
        <w:rPr>
          <w:sz w:val="12"/>
        </w:rPr>
        <w:t>¶</w:t>
      </w:r>
      <w:r w:rsidRPr="009C6E86">
        <w:rPr>
          <w:sz w:val="16"/>
        </w:rPr>
        <w:t xml:space="preserve"> The story of American</w:t>
      </w:r>
      <w:r w:rsidRPr="009C6E86">
        <w:rPr>
          <w:rStyle w:val="StyleUnderline"/>
        </w:rPr>
        <w:t xml:space="preserve"> </w:t>
      </w:r>
      <w:r w:rsidRPr="009C6E86">
        <w:rPr>
          <w:rStyle w:val="Emphasis"/>
        </w:rPr>
        <w:t>immigration has been flowing</w:t>
      </w:r>
      <w:r w:rsidRPr="009C6E86">
        <w:rPr>
          <w:rStyle w:val="StyleUnderline"/>
        </w:rPr>
        <w:t xml:space="preserve"> inexorably </w:t>
      </w:r>
      <w:r w:rsidRPr="009C6E86">
        <w:rPr>
          <w:rStyle w:val="Emphasis"/>
        </w:rPr>
        <w:t>in one direction, despite periodic ebbs</w:t>
      </w:r>
      <w:r w:rsidRPr="009C6E86">
        <w:rPr>
          <w:sz w:val="16"/>
        </w:rPr>
        <w:t xml:space="preserve">. </w:t>
      </w:r>
      <w:r w:rsidRPr="009C6E86">
        <w:rPr>
          <w:rStyle w:val="StyleUnderline"/>
        </w:rPr>
        <w:t>The Trump whitelash is the latest of those ebbs</w:t>
      </w:r>
      <w:r w:rsidRPr="009C6E86">
        <w:rPr>
          <w:sz w:val="16"/>
        </w:rPr>
        <w:t>. Here are a few snapshots from the past.</w:t>
      </w:r>
    </w:p>
    <w:p w:rsidR="00A20104" w:rsidRDefault="00A20104" w:rsidP="00A20104">
      <w:pPr>
        <w:pStyle w:val="Heading4"/>
      </w:pPr>
      <w:r>
        <w:t>Crisis in Central America proves immigrants are still coming</w:t>
      </w:r>
    </w:p>
    <w:p w:rsidR="00A20104" w:rsidRPr="00A72FB4" w:rsidRDefault="00A20104" w:rsidP="00A20104">
      <w:r w:rsidRPr="00A72FB4">
        <w:rPr>
          <w:rStyle w:val="Style13ptBold"/>
        </w:rPr>
        <w:t>Stodder 17</w:t>
      </w:r>
      <w:r>
        <w:t xml:space="preserve"> (</w:t>
      </w:r>
      <w:r w:rsidRPr="00A72FB4">
        <w:t>Law Professor</w:t>
      </w:r>
      <w:r>
        <w:t xml:space="preserve"> at USC Gould School of Law,</w:t>
      </w:r>
      <w:r w:rsidRPr="00A72FB4">
        <w:t xml:space="preserve"> Former Assistant Secretary of Homeland Security </w:t>
      </w:r>
      <w:r>
        <w:t>– “</w:t>
      </w:r>
      <w:r w:rsidRPr="00A72FB4">
        <w:t>Trump's border wall attacks the wrong immigration crisis</w:t>
      </w:r>
      <w:r>
        <w:t xml:space="preserve">” – 1/25/17 - </w:t>
      </w:r>
      <w:r w:rsidRPr="00A72FB4">
        <w:t>http://www.politico.com/agenda/story/2017/01/trumps-border-wall-attacks-the-wrong-immigration-crisis-000286</w:t>
      </w:r>
      <w:r>
        <w:t>)/TK</w:t>
      </w:r>
    </w:p>
    <w:p w:rsidR="00A20104" w:rsidRDefault="00A20104" w:rsidP="00A20104">
      <w:pPr>
        <w:rPr>
          <w:sz w:val="16"/>
        </w:rPr>
      </w:pPr>
      <w:r w:rsidRPr="00A72FB4">
        <w:rPr>
          <w:sz w:val="16"/>
        </w:rPr>
        <w:t xml:space="preserve">Today, President Donald </w:t>
      </w:r>
      <w:r w:rsidRPr="00A72FB4">
        <w:rPr>
          <w:rStyle w:val="StyleUnderline"/>
        </w:rPr>
        <w:t>Trump will</w:t>
      </w:r>
      <w:r w:rsidRPr="00A72FB4">
        <w:rPr>
          <w:sz w:val="16"/>
        </w:rPr>
        <w:t xml:space="preserve"> reportedly </w:t>
      </w:r>
      <w:r w:rsidRPr="00A72FB4">
        <w:rPr>
          <w:rStyle w:val="StyleUnderline"/>
        </w:rPr>
        <w:t>issue an executive order to begin construction of a wall along the U.S-Mexico border</w:t>
      </w:r>
      <w:r w:rsidRPr="00A72FB4">
        <w:rPr>
          <w:sz w:val="16"/>
        </w:rPr>
        <w:t>. The long-awaited move follows through on one of Trump’s most visible campaign promises.</w:t>
      </w:r>
      <w:r w:rsidRPr="00A72FB4">
        <w:rPr>
          <w:sz w:val="12"/>
        </w:rPr>
        <w:t>¶</w:t>
      </w:r>
      <w:r w:rsidRPr="00A72FB4">
        <w:rPr>
          <w:sz w:val="16"/>
        </w:rPr>
        <w:t xml:space="preserve"> </w:t>
      </w:r>
      <w:r w:rsidRPr="00A72FB4">
        <w:rPr>
          <w:rStyle w:val="StyleUnderline"/>
        </w:rPr>
        <w:t>It’s</w:t>
      </w:r>
      <w:r w:rsidRPr="00A72FB4">
        <w:rPr>
          <w:sz w:val="16"/>
        </w:rPr>
        <w:t xml:space="preserve"> also </w:t>
      </w:r>
      <w:r w:rsidRPr="00A72FB4">
        <w:rPr>
          <w:rStyle w:val="StyleUnderline"/>
        </w:rPr>
        <w:t>a big mistake</w:t>
      </w:r>
      <w:r w:rsidRPr="00A72FB4">
        <w:rPr>
          <w:sz w:val="16"/>
        </w:rPr>
        <w:t xml:space="preserve">. Not only would a wall be outrageously expensive — estimates range as high as $14 billion (and no, Mexico won’t pay for it) — but </w:t>
      </w:r>
      <w:r w:rsidRPr="00A72FB4">
        <w:rPr>
          <w:rStyle w:val="StyleUnderline"/>
        </w:rPr>
        <w:t xml:space="preserve">a wall is misguided because it addresses the exact wrong problem. The biggest immigration crisis facing the country has nothing to do with Mexicans illegally crossing the border. Instead, it’s that </w:t>
      </w:r>
      <w:r w:rsidRPr="00A72FB4">
        <w:rPr>
          <w:rStyle w:val="Emphasis"/>
        </w:rPr>
        <w:t xml:space="preserve">hundreds of thousands of Central Americans are </w:t>
      </w:r>
      <w:r w:rsidRPr="00A72FB4">
        <w:rPr>
          <w:rStyle w:val="StyleUnderline"/>
        </w:rPr>
        <w:t xml:space="preserve">fleeing brutal violence and extreme poverty in their home countries and </w:t>
      </w:r>
      <w:r w:rsidRPr="00A72FB4">
        <w:rPr>
          <w:rStyle w:val="Emphasis"/>
        </w:rPr>
        <w:t>seeking asylum in the U</w:t>
      </w:r>
      <w:r w:rsidRPr="00A72FB4">
        <w:rPr>
          <w:sz w:val="16"/>
        </w:rPr>
        <w:t xml:space="preserve">nited </w:t>
      </w:r>
      <w:r w:rsidRPr="00A72FB4">
        <w:rPr>
          <w:rStyle w:val="Emphasis"/>
        </w:rPr>
        <w:t>S</w:t>
      </w:r>
      <w:r w:rsidRPr="00A72FB4">
        <w:rPr>
          <w:sz w:val="16"/>
        </w:rPr>
        <w:t>tates — but our immigration system is overwhelmed and completely unprepared to handle the flood.</w:t>
      </w:r>
      <w:r w:rsidRPr="00A72FB4">
        <w:rPr>
          <w:sz w:val="12"/>
        </w:rPr>
        <w:t>¶</w:t>
      </w:r>
      <w:r w:rsidRPr="00A72FB4">
        <w:rPr>
          <w:sz w:val="16"/>
        </w:rPr>
        <w:t xml:space="preserve"> I know this issue firsthand. Over the past two decades, I have served in senior homeland security positions in both the George W. Bush and Barack Obama administrations — first as policy director for U.S. Customs and Border Protection in the years after the 9/11 attacks, and most recently as assistant secretary of homeland security for border, immigration and trade policy in the Obama administration. During those years, I have seen an extraordinary transformation not only of our border, but also in our deepening relationship with Mexico.</w:t>
      </w:r>
      <w:r w:rsidRPr="00A72FB4">
        <w:rPr>
          <w:sz w:val="12"/>
        </w:rPr>
        <w:t>¶</w:t>
      </w:r>
      <w:r w:rsidRPr="00A72FB4">
        <w:rPr>
          <w:sz w:val="16"/>
        </w:rPr>
        <w:t xml:space="preserve"> It’s true that in the 1990s, the border was out of control, with illegal entries approaching 2 million a year. But since then, we’ve dramatically strengthened enforcement by tripling the size of the Border Patrol, deploying drones and, yes, constructing hundreds of miles of fence along the border. It’s now hard to cross, and the economics of human smuggling show this: It now costs 12 times more in real dollars to hire a “coyote” than 15 years ago. That’s dramatic bipartisan progress in securing our border, although you wouldn’t have known it from last year’s presidential campaign.</w:t>
      </w:r>
      <w:r w:rsidRPr="00A72FB4">
        <w:rPr>
          <w:sz w:val="12"/>
        </w:rPr>
        <w:t>¶</w:t>
      </w:r>
      <w:r w:rsidRPr="00A72FB4">
        <w:rPr>
          <w:sz w:val="16"/>
        </w:rPr>
        <w:t xml:space="preserve"> More importantly, Mexico has changed. Over the past two decades, it has grown into the world’s 11th largest economy, deeply integrated with ours through cross-border infrastructure and supply chains, all facilitated by binational efforts to reduce barriers to commerce at the border. As a result, there are good jobs for Mexicans in Mexico — and, thus, more reasons for Mexicans to stay. This was certainly true during our economic crisis of 2008-09, but it remains true today.</w:t>
      </w:r>
      <w:r w:rsidRPr="00A72FB4">
        <w:rPr>
          <w:sz w:val="12"/>
        </w:rPr>
        <w:t>¶</w:t>
      </w:r>
      <w:r w:rsidRPr="00A72FB4">
        <w:rPr>
          <w:sz w:val="16"/>
        </w:rPr>
        <w:t xml:space="preserve"> In fact, according to the Pew Research Center, more Mexicans now leave the U.S. than head north, and border apprehensions are down a whopping 75 percent since 2000. Simply put, fewer people are coming, and our border authorities catch and remove most who try.</w:t>
      </w:r>
      <w:r w:rsidRPr="00A72FB4">
        <w:rPr>
          <w:sz w:val="12"/>
        </w:rPr>
        <w:t>¶</w:t>
      </w:r>
      <w:r w:rsidRPr="00A72FB4">
        <w:rPr>
          <w:sz w:val="16"/>
        </w:rPr>
        <w:t xml:space="preserve"> </w:t>
      </w:r>
      <w:r w:rsidRPr="00A72FB4">
        <w:rPr>
          <w:rStyle w:val="StyleUnderline"/>
        </w:rPr>
        <w:t>This is not to say there isn’t a crisis, however. There is one, but it’s different from the one Trump thinks exists</w:t>
      </w:r>
      <w:r w:rsidRPr="00A72FB4">
        <w:rPr>
          <w:sz w:val="16"/>
        </w:rPr>
        <w:t xml:space="preserve">. </w:t>
      </w:r>
      <w:r w:rsidRPr="00A72FB4">
        <w:rPr>
          <w:rStyle w:val="StyleUnderline"/>
        </w:rPr>
        <w:t>It</w:t>
      </w:r>
      <w:r w:rsidRPr="00A72FB4">
        <w:rPr>
          <w:sz w:val="16"/>
        </w:rPr>
        <w:t xml:space="preserve"> doesn’t involve Mexican migrants, and a wall won’t solve it. The actual crisis </w:t>
      </w:r>
      <w:r w:rsidRPr="00A72FB4">
        <w:rPr>
          <w:rStyle w:val="StyleUnderline"/>
        </w:rPr>
        <w:t>involves thousands of migrants from Central America’s “Northern Triangle” — El Salvador, Guatemala and Honduras — who are fleeing brutal gang violence, extreme poverty or malnutrition</w:t>
      </w:r>
      <w:r w:rsidRPr="00A72FB4">
        <w:rPr>
          <w:sz w:val="16"/>
        </w:rPr>
        <w:t>. Roughly half of these migrants are women and young children escaping desperate circumstances, facing the real possibility of death or rape if they stay. Others are fleeing extreme poverty in remote regions where education ends at the sixth grade and families are limited to one meal a day.</w:t>
      </w:r>
      <w:r w:rsidRPr="00A72FB4">
        <w:rPr>
          <w:sz w:val="12"/>
        </w:rPr>
        <w:t>¶</w:t>
      </w:r>
      <w:r w:rsidRPr="00A72FB4">
        <w:rPr>
          <w:sz w:val="16"/>
        </w:rPr>
        <w:t xml:space="preserve"> America obviously cannot solve all the economic problems of Central America, but under U.S. and international law, </w:t>
      </w:r>
      <w:r w:rsidRPr="00A72FB4">
        <w:rPr>
          <w:rStyle w:val="StyleUnderline"/>
        </w:rPr>
        <w:t>all migrants are afforded the opportunity to apply for asylum protection if they make it to U.S. soil</w:t>
      </w:r>
      <w:r w:rsidRPr="00A72FB4">
        <w:rPr>
          <w:sz w:val="16"/>
        </w:rPr>
        <w:t>. If U.S. immigration officials make an initial determination that the migrants have a “credible fear” of harm back home, they are referred to U.S. immigration courts for a full hearing on their asylum claim. Unaccompanied children who reach the U.S. are quickly either placed in foster care or with U.S.-based relatives while their asylum claims are heard in court. Given the dangerous conditions in Central America, nearly half of these asylum claims ultimately succeed.</w:t>
      </w:r>
    </w:p>
    <w:p w:rsidR="00A20104" w:rsidRDefault="00A20104" w:rsidP="00A20104">
      <w:pPr>
        <w:rPr>
          <w:sz w:val="16"/>
        </w:rPr>
      </w:pPr>
    </w:p>
    <w:p w:rsidR="00A20104" w:rsidRPr="00A72FB4" w:rsidRDefault="00A20104" w:rsidP="00A20104">
      <w:pPr>
        <w:rPr>
          <w:sz w:val="16"/>
        </w:rPr>
      </w:pPr>
    </w:p>
    <w:p w:rsidR="00A95652" w:rsidRPr="00B55AD5" w:rsidRDefault="00A95652" w:rsidP="00B55AD5"/>
    <w:sectPr w:rsidR="00A95652" w:rsidRPr="00B55AD5" w:rsidSect="00D3625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20104"/>
    <w:rsid w:val="000139A3"/>
    <w:rsid w:val="00053BA5"/>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844CF"/>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0B6D"/>
    <w:rsid w:val="008B3ECB"/>
    <w:rsid w:val="008B4E85"/>
    <w:rsid w:val="008C1B2E"/>
    <w:rsid w:val="0091627E"/>
    <w:rsid w:val="0097032B"/>
    <w:rsid w:val="009D2EAD"/>
    <w:rsid w:val="009D54B2"/>
    <w:rsid w:val="009E1922"/>
    <w:rsid w:val="009F7ED2"/>
    <w:rsid w:val="00A20104"/>
    <w:rsid w:val="00A93661"/>
    <w:rsid w:val="00A95652"/>
    <w:rsid w:val="00AC0AB8"/>
    <w:rsid w:val="00B33C6D"/>
    <w:rsid w:val="00B4508F"/>
    <w:rsid w:val="00B55AD5"/>
    <w:rsid w:val="00B8057C"/>
    <w:rsid w:val="00BD6238"/>
    <w:rsid w:val="00BF593B"/>
    <w:rsid w:val="00BF773A"/>
    <w:rsid w:val="00BF7E81"/>
    <w:rsid w:val="00C13773"/>
    <w:rsid w:val="00C17CC8"/>
    <w:rsid w:val="00C21F2E"/>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0264"/>
    <w:rsid w:val="00E15E75"/>
    <w:rsid w:val="00E5262C"/>
    <w:rsid w:val="00E62603"/>
    <w:rsid w:val="00EC7DC4"/>
    <w:rsid w:val="00ED30CF"/>
    <w:rsid w:val="00F176EF"/>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37CE08-CAE5-4AA8-B4AC-826DAA34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A20104"/>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A2010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2"/>
    <w:unhideWhenUsed/>
    <w:qFormat/>
    <w:rsid w:val="00A20104"/>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3"/>
    <w:unhideWhenUsed/>
    <w:qFormat/>
    <w:rsid w:val="00A20104"/>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
    <w:basedOn w:val="Normal"/>
    <w:next w:val="Normal"/>
    <w:link w:val="Heading4Char"/>
    <w:uiPriority w:val="4"/>
    <w:unhideWhenUsed/>
    <w:qFormat/>
    <w:rsid w:val="00A20104"/>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A201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0104"/>
  </w:style>
  <w:style w:type="character" w:customStyle="1" w:styleId="Heading1Char">
    <w:name w:val="Heading 1 Char"/>
    <w:aliases w:val="Pocket Char"/>
    <w:basedOn w:val="DefaultParagraphFont"/>
    <w:link w:val="Heading1"/>
    <w:uiPriority w:val="1"/>
    <w:rsid w:val="00A20104"/>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2"/>
    <w:rsid w:val="00A20104"/>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3"/>
    <w:rsid w:val="00A20104"/>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4"/>
    <w:rsid w:val="00A20104"/>
    <w:rPr>
      <w:rFonts w:ascii="Georgia" w:eastAsiaTheme="majorEastAsia" w:hAnsi="Georgia" w:cstheme="majorBidi"/>
      <w:b/>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A20104"/>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20104"/>
    <w:rPr>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6"/>
    <w:qFormat/>
    <w:rsid w:val="00A20104"/>
    <w:rPr>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Char Char Char Char Char Char Char Char1"/>
    <w:basedOn w:val="DefaultParagraphFont"/>
    <w:uiPriority w:val="99"/>
    <w:unhideWhenUsed/>
    <w:rsid w:val="00A20104"/>
    <w:rPr>
      <w:color w:val="auto"/>
      <w:u w:val="none"/>
    </w:rPr>
  </w:style>
  <w:style w:type="character" w:styleId="FollowedHyperlink">
    <w:name w:val="FollowedHyperlink"/>
    <w:basedOn w:val="DefaultParagraphFont"/>
    <w:uiPriority w:val="99"/>
    <w:semiHidden/>
    <w:unhideWhenUsed/>
    <w:rsid w:val="00A20104"/>
    <w:rPr>
      <w:color w:val="auto"/>
      <w:u w:val="none"/>
    </w:rPr>
  </w:style>
  <w:style w:type="paragraph" w:styleId="NoSpacing">
    <w:name w:val="No Spacing"/>
    <w:uiPriority w:val="1"/>
    <w:rsid w:val="00A20104"/>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A20104"/>
    <w:rPr>
      <w:rFonts w:ascii="Lucida Grande" w:hAnsi="Lucida Grande" w:cs="Lucida Grande"/>
    </w:rPr>
  </w:style>
  <w:style w:type="character" w:customStyle="1" w:styleId="DocumentMapChar">
    <w:name w:val="Document Map Char"/>
    <w:basedOn w:val="DefaultParagraphFont"/>
    <w:link w:val="DocumentMap"/>
    <w:uiPriority w:val="99"/>
    <w:semiHidden/>
    <w:rsid w:val="00A20104"/>
    <w:rPr>
      <w:rFonts w:ascii="Lucida Grande" w:hAnsi="Lucida Grande" w:cs="Lucida Grande"/>
    </w:rPr>
  </w:style>
  <w:style w:type="paragraph" w:styleId="ListParagraph">
    <w:name w:val="List Paragraph"/>
    <w:basedOn w:val="Normal"/>
    <w:uiPriority w:val="34"/>
    <w:rsid w:val="00A20104"/>
    <w:pPr>
      <w:ind w:left="720"/>
      <w:contextualSpacing/>
    </w:pPr>
  </w:style>
  <w:style w:type="paragraph" w:styleId="Header">
    <w:name w:val="header"/>
    <w:basedOn w:val="Normal"/>
    <w:link w:val="HeaderChar"/>
    <w:uiPriority w:val="99"/>
    <w:rsid w:val="00A20104"/>
    <w:pPr>
      <w:tabs>
        <w:tab w:val="center" w:pos="4680"/>
        <w:tab w:val="right" w:pos="9360"/>
      </w:tabs>
    </w:pPr>
  </w:style>
  <w:style w:type="character" w:customStyle="1" w:styleId="HeaderChar">
    <w:name w:val="Header Char"/>
    <w:basedOn w:val="DefaultParagraphFont"/>
    <w:link w:val="Header"/>
    <w:uiPriority w:val="99"/>
    <w:rsid w:val="00A20104"/>
    <w:rPr>
      <w:rFonts w:ascii="Georgia" w:hAnsi="Georgia" w:cs="Calibri"/>
    </w:rPr>
  </w:style>
  <w:style w:type="paragraph" w:styleId="Footer">
    <w:name w:val="footer"/>
    <w:basedOn w:val="Normal"/>
    <w:link w:val="FooterChar"/>
    <w:uiPriority w:val="99"/>
    <w:rsid w:val="00A20104"/>
    <w:pPr>
      <w:tabs>
        <w:tab w:val="center" w:pos="4680"/>
        <w:tab w:val="right" w:pos="9360"/>
      </w:tabs>
    </w:pPr>
  </w:style>
  <w:style w:type="character" w:customStyle="1" w:styleId="FooterChar">
    <w:name w:val="Footer Char"/>
    <w:basedOn w:val="DefaultParagraphFont"/>
    <w:link w:val="Footer"/>
    <w:uiPriority w:val="99"/>
    <w:rsid w:val="00A20104"/>
    <w:rPr>
      <w:rFonts w:ascii="Georgia" w:hAnsi="Georgia" w:cs="Calibri"/>
    </w:rPr>
  </w:style>
  <w:style w:type="character" w:styleId="PageNumber">
    <w:name w:val="page number"/>
    <w:basedOn w:val="DefaultParagraphFont"/>
    <w:uiPriority w:val="99"/>
    <w:semiHidden/>
    <w:unhideWhenUsed/>
    <w:rsid w:val="00A20104"/>
  </w:style>
  <w:style w:type="paragraph" w:customStyle="1" w:styleId="textbold">
    <w:name w:val="text bold"/>
    <w:basedOn w:val="Normal"/>
    <w:link w:val="Emphasis"/>
    <w:uiPriority w:val="7"/>
    <w:qFormat/>
    <w:rsid w:val="00A20104"/>
    <w:pPr>
      <w:ind w:left="720"/>
      <w:jc w:val="both"/>
    </w:pPr>
    <w:rPr>
      <w:rFonts w:cstheme="minorBidi"/>
      <w:b/>
      <w:iCs/>
      <w:u w:val="single"/>
      <w:bdr w:val="single" w:sz="8" w:space="0" w:color="auto"/>
    </w:rPr>
  </w:style>
  <w:style w:type="paragraph" w:customStyle="1" w:styleId="graf">
    <w:name w:val="graf"/>
    <w:basedOn w:val="Normal"/>
    <w:rsid w:val="00A20104"/>
    <w:pPr>
      <w:spacing w:before="100" w:beforeAutospacing="1" w:after="100" w:afterAutospacing="1"/>
    </w:pPr>
    <w:rPr>
      <w:rFonts w:ascii="Times" w:hAnsi="Times"/>
      <w:sz w:val="20"/>
      <w:szCs w:val="20"/>
    </w:rPr>
  </w:style>
  <w:style w:type="character" w:customStyle="1" w:styleId="markup--quote">
    <w:name w:val="markup--quote"/>
    <w:basedOn w:val="DefaultParagraphFont"/>
    <w:rsid w:val="00A20104"/>
  </w:style>
  <w:style w:type="character" w:customStyle="1" w:styleId="StyleBold">
    <w:name w:val="Style Bold"/>
    <w:basedOn w:val="DefaultParagraphFont"/>
    <w:uiPriority w:val="9"/>
    <w:semiHidden/>
    <w:rsid w:val="00A201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idev.net/en/news/middle-east-synchrotron-gets-the-goahead.html" TargetMode="External"/><Relationship Id="rId3" Type="http://schemas.openxmlformats.org/officeDocument/2006/relationships/styles" Target="styles.xml"/><Relationship Id="rId7" Type="http://schemas.openxmlformats.org/officeDocument/2006/relationships/hyperlink" Target="http://www.scidev.net/en/news/deadly-wheat-disease-a-threat-to-world-food-secur.htm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cidev.net/global/capacity-building/editorials/the-limits-of-science-diplomacy.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nationalinterest.org/commentary/five-reasons-israel-wont-attack-iran-9469)//trepka" TargetMode="External"/><Relationship Id="rId4" Type="http://schemas.openxmlformats.org/officeDocument/2006/relationships/settings" Target="settings.xml"/><Relationship Id="rId9" Type="http://schemas.openxmlformats.org/officeDocument/2006/relationships/hyperlink" Target="http://www.wired.com/2012/12/the-promise-and-pitfalls-of-science-diplom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74D7E-23C1-4BF0-88A2-6D33CE4D6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16750</Words>
  <Characters>95475</Characters>
  <Application>Microsoft Office Word</Application>
  <DocSecurity>0</DocSecurity>
  <Lines>795</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1</cp:revision>
  <dcterms:created xsi:type="dcterms:W3CDTF">2017-07-19T01:00:00Z</dcterms:created>
  <dcterms:modified xsi:type="dcterms:W3CDTF">2017-07-19T01:00:00Z</dcterms:modified>
</cp:coreProperties>
</file>